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99F" w:rsidRPr="0013344B" w:rsidRDefault="0013344B" w:rsidP="0013344B">
      <w:pPr>
        <w:spacing w:line="480" w:lineRule="auto"/>
        <w:jc w:val="center"/>
        <w:rPr>
          <w:rFonts w:ascii="Times New Roman" w:hAnsi="Times New Roman" w:cs="Times New Roman"/>
          <w:b/>
          <w:sz w:val="28"/>
          <w:szCs w:val="28"/>
        </w:rPr>
      </w:pPr>
      <w:r w:rsidRPr="0013344B">
        <w:rPr>
          <w:rFonts w:ascii="Times New Roman" w:hAnsi="Times New Roman" w:cs="Times New Roman"/>
          <w:b/>
          <w:sz w:val="28"/>
          <w:szCs w:val="28"/>
        </w:rPr>
        <w:t>BAB II</w:t>
      </w:r>
    </w:p>
    <w:p w:rsidR="0013344B" w:rsidRDefault="0013344B" w:rsidP="0016645C">
      <w:pPr>
        <w:spacing w:line="480" w:lineRule="auto"/>
        <w:jc w:val="center"/>
        <w:rPr>
          <w:rFonts w:ascii="Times New Roman" w:hAnsi="Times New Roman" w:cs="Times New Roman"/>
          <w:b/>
          <w:sz w:val="28"/>
          <w:szCs w:val="28"/>
        </w:rPr>
      </w:pPr>
      <w:r w:rsidRPr="0013344B">
        <w:rPr>
          <w:rFonts w:ascii="Times New Roman" w:hAnsi="Times New Roman" w:cs="Times New Roman"/>
          <w:b/>
          <w:sz w:val="28"/>
          <w:szCs w:val="28"/>
        </w:rPr>
        <w:t>KAJIAN PUSTAKA, KERANGKA PEMIKIRAN DAN HIPOTESIS</w:t>
      </w:r>
    </w:p>
    <w:p w:rsidR="0016645C" w:rsidRPr="0016645C" w:rsidRDefault="0016645C" w:rsidP="0016645C">
      <w:pPr>
        <w:spacing w:line="480" w:lineRule="auto"/>
        <w:jc w:val="center"/>
        <w:rPr>
          <w:rFonts w:ascii="Times New Roman" w:hAnsi="Times New Roman" w:cs="Times New Roman"/>
          <w:b/>
          <w:sz w:val="28"/>
          <w:szCs w:val="28"/>
        </w:rPr>
      </w:pPr>
    </w:p>
    <w:p w:rsidR="0013344B" w:rsidRDefault="0013344B" w:rsidP="004E794A">
      <w:pPr>
        <w:spacing w:line="480" w:lineRule="auto"/>
        <w:rPr>
          <w:rFonts w:ascii="Times New Roman" w:hAnsi="Times New Roman" w:cs="Times New Roman"/>
          <w:b/>
          <w:sz w:val="24"/>
          <w:szCs w:val="24"/>
        </w:rPr>
      </w:pPr>
      <w:r w:rsidRPr="004E794A">
        <w:rPr>
          <w:rFonts w:ascii="Times New Roman" w:hAnsi="Times New Roman" w:cs="Times New Roman"/>
          <w:b/>
          <w:sz w:val="24"/>
          <w:szCs w:val="24"/>
        </w:rPr>
        <w:t xml:space="preserve">2.1 </w:t>
      </w:r>
      <w:r w:rsidR="00C26D1E" w:rsidRPr="004E794A">
        <w:rPr>
          <w:rFonts w:ascii="Times New Roman" w:hAnsi="Times New Roman" w:cs="Times New Roman"/>
          <w:b/>
          <w:sz w:val="24"/>
          <w:szCs w:val="24"/>
        </w:rPr>
        <w:tab/>
      </w:r>
      <w:r w:rsidRPr="004E794A">
        <w:rPr>
          <w:rFonts w:ascii="Times New Roman" w:hAnsi="Times New Roman" w:cs="Times New Roman"/>
          <w:b/>
          <w:sz w:val="24"/>
          <w:szCs w:val="24"/>
        </w:rPr>
        <w:t>Kajian Pustaka</w:t>
      </w:r>
    </w:p>
    <w:p w:rsidR="00340952" w:rsidRPr="00F33776" w:rsidRDefault="00E1411C" w:rsidP="00F33776">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t>Laporan Keuangan</w:t>
      </w:r>
    </w:p>
    <w:p w:rsidR="00EA489D" w:rsidRDefault="00EA489D" w:rsidP="00EA489D">
      <w:pPr>
        <w:spacing w:line="480" w:lineRule="auto"/>
        <w:jc w:val="both"/>
        <w:rPr>
          <w:rFonts w:ascii="Times New Roman" w:hAnsi="Times New Roman" w:cs="Times New Roman"/>
          <w:b/>
          <w:sz w:val="24"/>
          <w:szCs w:val="24"/>
        </w:rPr>
      </w:pPr>
      <w:r w:rsidRPr="00016AA4">
        <w:rPr>
          <w:rFonts w:ascii="Times New Roman" w:hAnsi="Times New Roman" w:cs="Times New Roman"/>
          <w:b/>
          <w:sz w:val="24"/>
          <w:szCs w:val="24"/>
        </w:rPr>
        <w:t>2</w:t>
      </w:r>
      <w:r w:rsidR="006D263F">
        <w:rPr>
          <w:rFonts w:ascii="Times New Roman" w:hAnsi="Times New Roman" w:cs="Times New Roman"/>
          <w:b/>
          <w:sz w:val="24"/>
          <w:szCs w:val="24"/>
        </w:rPr>
        <w:t>.1.1.1</w:t>
      </w:r>
      <w:r w:rsidRPr="00016AA4">
        <w:rPr>
          <w:rFonts w:ascii="Times New Roman" w:hAnsi="Times New Roman" w:cs="Times New Roman"/>
          <w:b/>
          <w:sz w:val="24"/>
          <w:szCs w:val="24"/>
        </w:rPr>
        <w:tab/>
        <w:t>Tujuan Laporan Keuangan</w:t>
      </w:r>
    </w:p>
    <w:p w:rsidR="00C82CCC" w:rsidRPr="00C82CCC" w:rsidRDefault="00C82CCC" w:rsidP="00C82CC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Laporan keuangan dikemukakan dalam buku Standar Akuntansi Keuangan (2015:3) adalah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EA489D" w:rsidRDefault="00C82CCC" w:rsidP="006D263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EA489D">
        <w:rPr>
          <w:rFonts w:ascii="Times New Roman" w:hAnsi="Times New Roman" w:cs="Times New Roman"/>
          <w:sz w:val="24"/>
          <w:szCs w:val="24"/>
        </w:rPr>
        <w:t>Tujuan laporan keuangan adalah menyediakan informasi yang menyangkut posisi keuangan, kinerja serta perubahan posisi keuangan suatu entitas yang bermanfaat bagi sejumlah besar pengguna dalam</w:t>
      </w:r>
      <w:r>
        <w:rPr>
          <w:rFonts w:ascii="Times New Roman" w:hAnsi="Times New Roman" w:cs="Times New Roman"/>
          <w:sz w:val="24"/>
          <w:szCs w:val="24"/>
        </w:rPr>
        <w:t xml:space="preserve"> pengambilan keputusan ekonimik”.</w:t>
      </w:r>
    </w:p>
    <w:p w:rsidR="00EA489D" w:rsidRDefault="00EA489D" w:rsidP="00C82CC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Laporan keuangan yang disusun untuk tujuan ini memenuhi kebutuhan bersama sebagian besar pengguna. Namun demikian, laporan keuangan tidak menyediakan semua informasi yang mungkin dibutuhkan pengguna dalam pengambilan keputusan ekonomik karena secara mum menggambarkan pengaruh keuangan dari kejadian di masa lalu, dan tidak diwajibkan untuk menyediakan informasi non keuangan.</w:t>
      </w:r>
    </w:p>
    <w:p w:rsidR="00EA489D" w:rsidRDefault="00EA489D" w:rsidP="00C82CC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Laporan keuangan juga menunjukkan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telah dilakukan manajemen (</w:t>
      </w:r>
      <w:r w:rsidRPr="00EA489D">
        <w:rPr>
          <w:rFonts w:ascii="Times New Roman" w:hAnsi="Times New Roman" w:cs="Times New Roman"/>
          <w:i/>
          <w:sz w:val="24"/>
          <w:szCs w:val="24"/>
        </w:rPr>
        <w:t>stewardship</w:t>
      </w:r>
      <w:r>
        <w:rPr>
          <w:rFonts w:ascii="Times New Roman" w:hAnsi="Times New Roman" w:cs="Times New Roman"/>
          <w:sz w:val="24"/>
          <w:szCs w:val="24"/>
        </w:rPr>
        <w:t xml:space="preserve">), atau pertanggung jawaban manajemen atas sumber daya yang dipercayakan kepadanya. Pengguna yang ingin menilai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telah dilakukan atau pertanggung jawaban manajemen membuat demikian agar mereka dapat membuat keputusan ekonomik, keputusan ini mungkin mencakup, sebagai contoh, keputusan untuk menahan atau menjual investasi mereka dalam entitas atau keputusan untuk mengangkat kembali atau mengganti manajemen.</w:t>
      </w:r>
    </w:p>
    <w:p w:rsidR="00F201DF" w:rsidRDefault="00F201DF" w:rsidP="00BD568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rangka mencapai tujuan tersebut, laporan keuangan menyajikan informasi mengenai entitas yang </w:t>
      </w:r>
      <w:proofErr w:type="gramStart"/>
      <w:r>
        <w:rPr>
          <w:rFonts w:ascii="Times New Roman" w:hAnsi="Times New Roman" w:cs="Times New Roman"/>
          <w:sz w:val="24"/>
          <w:szCs w:val="24"/>
        </w:rPr>
        <w:t>meliputi :</w:t>
      </w:r>
      <w:proofErr w:type="gramEnd"/>
    </w:p>
    <w:p w:rsidR="00F201DF" w:rsidRPr="00F201DF" w:rsidRDefault="00F201DF" w:rsidP="00F201DF">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asset</w:t>
      </w:r>
    </w:p>
    <w:p w:rsidR="00F201DF" w:rsidRDefault="00F201DF" w:rsidP="00F201DF">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liabilitas</w:t>
      </w:r>
    </w:p>
    <w:p w:rsidR="00F201DF" w:rsidRDefault="00F201DF" w:rsidP="00F201DF">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ekuitas</w:t>
      </w:r>
    </w:p>
    <w:p w:rsidR="00F201DF" w:rsidRDefault="00F201DF" w:rsidP="00F201DF">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penghasilan dan beban, termasuk keuntungan dan kerugian;</w:t>
      </w:r>
    </w:p>
    <w:p w:rsidR="00F201DF" w:rsidRDefault="00F201DF" w:rsidP="00F201DF">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kontribusi dari dan distribusi kepada pemilik dan kapasitasnya sebagai pemilik; dan</w:t>
      </w:r>
    </w:p>
    <w:p w:rsidR="00F201DF" w:rsidRDefault="00F201DF" w:rsidP="00F201DF">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arus kas</w:t>
      </w:r>
    </w:p>
    <w:p w:rsidR="006A282C" w:rsidRDefault="006A282C" w:rsidP="006A282C">
      <w:pPr>
        <w:pStyle w:val="ListParagraph"/>
        <w:spacing w:line="480" w:lineRule="auto"/>
        <w:jc w:val="both"/>
        <w:rPr>
          <w:rFonts w:ascii="Times New Roman" w:hAnsi="Times New Roman" w:cs="Times New Roman"/>
          <w:sz w:val="24"/>
          <w:szCs w:val="24"/>
        </w:rPr>
      </w:pPr>
    </w:p>
    <w:p w:rsidR="00F201DF" w:rsidRPr="000E6317" w:rsidRDefault="006D263F" w:rsidP="00F201DF">
      <w:pPr>
        <w:spacing w:line="480" w:lineRule="auto"/>
        <w:rPr>
          <w:rFonts w:ascii="Times New Roman" w:hAnsi="Times New Roman" w:cs="Times New Roman"/>
          <w:b/>
          <w:sz w:val="24"/>
          <w:szCs w:val="24"/>
        </w:rPr>
      </w:pPr>
      <w:r>
        <w:rPr>
          <w:rFonts w:ascii="Times New Roman" w:hAnsi="Times New Roman" w:cs="Times New Roman"/>
          <w:b/>
          <w:sz w:val="24"/>
          <w:szCs w:val="24"/>
        </w:rPr>
        <w:t>2.1.1.2</w:t>
      </w:r>
      <w:r w:rsidR="00F201DF" w:rsidRPr="000E6317">
        <w:rPr>
          <w:rFonts w:ascii="Times New Roman" w:hAnsi="Times New Roman" w:cs="Times New Roman"/>
          <w:b/>
          <w:sz w:val="24"/>
          <w:szCs w:val="24"/>
        </w:rPr>
        <w:tab/>
        <w:t>Komponen Laporan Keuangan</w:t>
      </w:r>
    </w:p>
    <w:p w:rsidR="00F201DF" w:rsidRDefault="00F201DF" w:rsidP="006A282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Komponen laporan keuangan lengkap </w:t>
      </w:r>
      <w:r w:rsidR="00BB71B4">
        <w:rPr>
          <w:rFonts w:ascii="Times New Roman" w:hAnsi="Times New Roman" w:cs="Times New Roman"/>
          <w:sz w:val="24"/>
          <w:szCs w:val="24"/>
        </w:rPr>
        <w:t>yang tertera di dalam b</w:t>
      </w:r>
      <w:r w:rsidR="000E6317">
        <w:rPr>
          <w:rFonts w:ascii="Times New Roman" w:hAnsi="Times New Roman" w:cs="Times New Roman"/>
          <w:sz w:val="24"/>
          <w:szCs w:val="24"/>
        </w:rPr>
        <w:t>uku St</w:t>
      </w:r>
      <w:r w:rsidR="00DE10AB">
        <w:rPr>
          <w:rFonts w:ascii="Times New Roman" w:hAnsi="Times New Roman" w:cs="Times New Roman"/>
          <w:sz w:val="24"/>
          <w:szCs w:val="24"/>
        </w:rPr>
        <w:t>andar Akuntansi Keuangan (2015:1.3</w:t>
      </w:r>
      <w:r w:rsidR="000E6317">
        <w:rPr>
          <w:rFonts w:ascii="Times New Roman" w:hAnsi="Times New Roman" w:cs="Times New Roman"/>
          <w:sz w:val="24"/>
          <w:szCs w:val="24"/>
        </w:rPr>
        <w:t>)</w:t>
      </w:r>
      <w:r w:rsidR="00D46482">
        <w:rPr>
          <w:rFonts w:ascii="Times New Roman" w:hAnsi="Times New Roman" w:cs="Times New Roman"/>
          <w:sz w:val="24"/>
          <w:szCs w:val="24"/>
        </w:rPr>
        <w:t xml:space="preserve"> </w:t>
      </w:r>
      <w:r>
        <w:rPr>
          <w:rFonts w:ascii="Times New Roman" w:hAnsi="Times New Roman" w:cs="Times New Roman"/>
          <w:sz w:val="24"/>
          <w:szCs w:val="24"/>
        </w:rPr>
        <w:t xml:space="preserve">terdiri </w:t>
      </w:r>
      <w:proofErr w:type="gramStart"/>
      <w:r>
        <w:rPr>
          <w:rFonts w:ascii="Times New Roman" w:hAnsi="Times New Roman" w:cs="Times New Roman"/>
          <w:sz w:val="24"/>
          <w:szCs w:val="24"/>
        </w:rPr>
        <w:t>dari :</w:t>
      </w:r>
      <w:proofErr w:type="gramEnd"/>
    </w:p>
    <w:p w:rsidR="00F201DF" w:rsidRDefault="00F201DF" w:rsidP="006A282C">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Laporan Posisi Keuangan pada akhir periode</w:t>
      </w:r>
      <w:r w:rsidR="006D263F">
        <w:rPr>
          <w:rFonts w:ascii="Times New Roman" w:hAnsi="Times New Roman" w:cs="Times New Roman"/>
          <w:sz w:val="24"/>
          <w:szCs w:val="24"/>
        </w:rPr>
        <w:t>;</w:t>
      </w:r>
    </w:p>
    <w:p w:rsidR="00F201DF" w:rsidRDefault="00F201DF" w:rsidP="006A282C">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Lap</w:t>
      </w:r>
      <w:r w:rsidR="00927DFF">
        <w:rPr>
          <w:rFonts w:ascii="Times New Roman" w:hAnsi="Times New Roman" w:cs="Times New Roman"/>
          <w:sz w:val="24"/>
          <w:szCs w:val="24"/>
        </w:rPr>
        <w:t>o</w:t>
      </w:r>
      <w:r>
        <w:rPr>
          <w:rFonts w:ascii="Times New Roman" w:hAnsi="Times New Roman" w:cs="Times New Roman"/>
          <w:sz w:val="24"/>
          <w:szCs w:val="24"/>
        </w:rPr>
        <w:t>ran laba rugi dan penghasilan komprehensif lain selama periode;</w:t>
      </w:r>
    </w:p>
    <w:p w:rsidR="00F201DF" w:rsidRDefault="00F201DF" w:rsidP="006A282C">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Laporan perubahan ekuitas selama periode</w:t>
      </w:r>
      <w:r w:rsidR="006D263F">
        <w:rPr>
          <w:rFonts w:ascii="Times New Roman" w:hAnsi="Times New Roman" w:cs="Times New Roman"/>
          <w:sz w:val="24"/>
          <w:szCs w:val="24"/>
        </w:rPr>
        <w:t>;</w:t>
      </w:r>
    </w:p>
    <w:p w:rsidR="00F201DF" w:rsidRDefault="00F201DF" w:rsidP="006A282C">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Laporan arus kas selama periode;</w:t>
      </w:r>
    </w:p>
    <w:p w:rsidR="00F201DF" w:rsidRDefault="00F201DF" w:rsidP="006A282C">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Catatan atas laporan keuangan, berisi ringkasan kebijakan akuntansi yang signifikan dan informasi penjelasan</w:t>
      </w:r>
      <w:r w:rsidR="006D263F">
        <w:rPr>
          <w:rFonts w:ascii="Times New Roman" w:hAnsi="Times New Roman" w:cs="Times New Roman"/>
          <w:sz w:val="24"/>
          <w:szCs w:val="24"/>
        </w:rPr>
        <w:t xml:space="preserve"> </w:t>
      </w:r>
      <w:r>
        <w:rPr>
          <w:rFonts w:ascii="Times New Roman" w:hAnsi="Times New Roman" w:cs="Times New Roman"/>
          <w:sz w:val="24"/>
          <w:szCs w:val="24"/>
        </w:rPr>
        <w:t>lain;</w:t>
      </w:r>
    </w:p>
    <w:p w:rsidR="00F201DF" w:rsidRDefault="00F201DF" w:rsidP="006A282C">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Laporan </w:t>
      </w:r>
      <w:r w:rsidR="0046052E">
        <w:rPr>
          <w:rFonts w:ascii="Times New Roman" w:hAnsi="Times New Roman" w:cs="Times New Roman"/>
          <w:sz w:val="24"/>
          <w:szCs w:val="24"/>
        </w:rPr>
        <w:t>posisi</w:t>
      </w:r>
      <w:r>
        <w:rPr>
          <w:rFonts w:ascii="Times New Roman" w:hAnsi="Times New Roman" w:cs="Times New Roman"/>
          <w:sz w:val="24"/>
          <w:szCs w:val="24"/>
        </w:rPr>
        <w:t xml:space="preserve"> keuangan pada awal periode terdekat sebelumnya ketika entitas menerapkan suatu kebijakan akuntansi secara retrospketif atau membuat penyajian kembali pos-pos laporan keuangan, atau entitas </w:t>
      </w:r>
      <w:r w:rsidR="00927DFF">
        <w:rPr>
          <w:rFonts w:ascii="Times New Roman" w:hAnsi="Times New Roman" w:cs="Times New Roman"/>
          <w:sz w:val="24"/>
          <w:szCs w:val="24"/>
        </w:rPr>
        <w:t>mereklasifikasi po</w:t>
      </w:r>
      <w:r w:rsidR="006D263F">
        <w:rPr>
          <w:rFonts w:ascii="Times New Roman" w:hAnsi="Times New Roman" w:cs="Times New Roman"/>
          <w:sz w:val="24"/>
          <w:szCs w:val="24"/>
        </w:rPr>
        <w:t>s-pos dalam laporan keuangannya</w:t>
      </w:r>
    </w:p>
    <w:p w:rsidR="005D4B2A" w:rsidRPr="005D4B2A" w:rsidRDefault="005D4B2A" w:rsidP="005D4B2A">
      <w:pPr>
        <w:spacing w:line="480" w:lineRule="auto"/>
        <w:ind w:left="360"/>
        <w:jc w:val="both"/>
        <w:rPr>
          <w:rFonts w:ascii="Times New Roman" w:hAnsi="Times New Roman" w:cs="Times New Roman"/>
          <w:sz w:val="24"/>
          <w:szCs w:val="24"/>
        </w:rPr>
      </w:pPr>
    </w:p>
    <w:p w:rsidR="00D46482" w:rsidRPr="00C71FF0" w:rsidRDefault="00D46482" w:rsidP="00D46482">
      <w:pPr>
        <w:spacing w:line="480" w:lineRule="auto"/>
        <w:rPr>
          <w:rFonts w:ascii="Times New Roman" w:hAnsi="Times New Roman" w:cs="Times New Roman"/>
          <w:b/>
          <w:sz w:val="24"/>
          <w:szCs w:val="24"/>
        </w:rPr>
      </w:pPr>
      <w:r w:rsidRPr="00C71FF0">
        <w:rPr>
          <w:rFonts w:ascii="Times New Roman" w:hAnsi="Times New Roman" w:cs="Times New Roman"/>
          <w:b/>
          <w:sz w:val="24"/>
          <w:szCs w:val="24"/>
        </w:rPr>
        <w:t>2.1.1.3</w:t>
      </w:r>
      <w:r w:rsidRPr="00C71FF0">
        <w:rPr>
          <w:rFonts w:ascii="Times New Roman" w:hAnsi="Times New Roman" w:cs="Times New Roman"/>
          <w:b/>
          <w:sz w:val="24"/>
          <w:szCs w:val="24"/>
        </w:rPr>
        <w:tab/>
        <w:t>Unsur-unsur Laporan Keuangan</w:t>
      </w:r>
    </w:p>
    <w:p w:rsidR="003111F4" w:rsidRDefault="00B02841" w:rsidP="005D4B2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Laporan keuangan menggambarkan dampak keuangan dari transaksi dan peristiwa lain yang diklasifikasikan dalam kelompok besar menurut karakteristik ekonomiknya. Kelompok besar ini merupakan unsur laporan keuangan. Unsur yang berkaitan secara langsung dengan pengukuran posisi keuangan adalah asset, liabilitas, dan ekuitas. Sedang unsur yang berkaitan dengan pengukuran kinerja dalam laporan laba rugi adalah penghasilan dan beban. Laporan perubahan posisi keuangan biasanya mencerminkan berbagai unsur laporan laba rugi dan perubahan dalam berbagai unsur neraca, dengan demikian kerangka dasar ini tidak mengidentifikasikan unsur laporan perubahan posisi keuangan secara khusus. </w:t>
      </w:r>
    </w:p>
    <w:p w:rsidR="00A855DB" w:rsidRPr="00213FDB" w:rsidRDefault="00A855DB" w:rsidP="005D4B2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Penyajian berbagai unsur ini dalam neraca dan laporan laba rugi memerlukan proses subklasifikasi. Sebagai contoh, asset dan liabilitas dapat diklasifikasikan menurut hakikat atau fungsinya dalam bisnis perusahaan dengan maksud untuk menyajikan informasi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paling berguna bagi pengguna untuk tujuan pengambilan keputusan. </w:t>
      </w:r>
    </w:p>
    <w:p w:rsidR="00F201DF" w:rsidRPr="00DB7B60" w:rsidRDefault="005D4B2A" w:rsidP="00F201DF">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2.1.1.4</w:t>
      </w:r>
      <w:r w:rsidR="00340952" w:rsidRPr="00DB7B60">
        <w:rPr>
          <w:rFonts w:ascii="Times New Roman" w:hAnsi="Times New Roman" w:cs="Times New Roman"/>
          <w:b/>
          <w:sz w:val="24"/>
          <w:szCs w:val="24"/>
        </w:rPr>
        <w:tab/>
        <w:t>Keterba</w:t>
      </w:r>
      <w:r>
        <w:rPr>
          <w:rFonts w:ascii="Times New Roman" w:hAnsi="Times New Roman" w:cs="Times New Roman"/>
          <w:b/>
          <w:sz w:val="24"/>
          <w:szCs w:val="24"/>
        </w:rPr>
        <w:t>tas</w:t>
      </w:r>
      <w:r w:rsidR="00340952" w:rsidRPr="00DB7B60">
        <w:rPr>
          <w:rFonts w:ascii="Times New Roman" w:hAnsi="Times New Roman" w:cs="Times New Roman"/>
          <w:b/>
          <w:sz w:val="24"/>
          <w:szCs w:val="24"/>
        </w:rPr>
        <w:t>an Laporan Keuangan</w:t>
      </w:r>
    </w:p>
    <w:p w:rsidR="00340952" w:rsidRDefault="00340952" w:rsidP="00B0284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Laporan keuangan mempunyai beberapa keterbatasan, menurut Munawir (2004:9) sebagai </w:t>
      </w:r>
      <w:proofErr w:type="gramStart"/>
      <w:r>
        <w:rPr>
          <w:rFonts w:ascii="Times New Roman" w:hAnsi="Times New Roman" w:cs="Times New Roman"/>
          <w:sz w:val="24"/>
          <w:szCs w:val="24"/>
        </w:rPr>
        <w:t>berikut :</w:t>
      </w:r>
      <w:proofErr w:type="gramEnd"/>
    </w:p>
    <w:p w:rsidR="00213FDB" w:rsidRDefault="006A282C" w:rsidP="00213FDB">
      <w:pPr>
        <w:pStyle w:val="ListParagraph"/>
        <w:spacing w:line="240"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“1. </w:t>
      </w:r>
      <w:r w:rsidR="00B02841">
        <w:rPr>
          <w:rFonts w:ascii="Times New Roman" w:hAnsi="Times New Roman" w:cs="Times New Roman"/>
          <w:sz w:val="24"/>
          <w:szCs w:val="24"/>
        </w:rPr>
        <w:t>L</w:t>
      </w:r>
      <w:r w:rsidR="00340952" w:rsidRPr="003745CC">
        <w:rPr>
          <w:rFonts w:ascii="Times New Roman" w:hAnsi="Times New Roman" w:cs="Times New Roman"/>
          <w:sz w:val="24"/>
          <w:szCs w:val="24"/>
        </w:rPr>
        <w:t>aporan keuanga</w:t>
      </w:r>
      <w:r w:rsidR="00472199">
        <w:rPr>
          <w:rFonts w:ascii="Times New Roman" w:hAnsi="Times New Roman" w:cs="Times New Roman"/>
          <w:sz w:val="24"/>
          <w:szCs w:val="24"/>
        </w:rPr>
        <w:t>n yang dilakukan secara periodik</w:t>
      </w:r>
      <w:r w:rsidR="00340952" w:rsidRPr="003745CC">
        <w:rPr>
          <w:rFonts w:ascii="Times New Roman" w:hAnsi="Times New Roman" w:cs="Times New Roman"/>
          <w:sz w:val="24"/>
          <w:szCs w:val="24"/>
        </w:rPr>
        <w:t xml:space="preserve"> pada das</w:t>
      </w:r>
      <w:r w:rsidR="00472199">
        <w:rPr>
          <w:rFonts w:ascii="Times New Roman" w:hAnsi="Times New Roman" w:cs="Times New Roman"/>
          <w:sz w:val="24"/>
          <w:szCs w:val="24"/>
        </w:rPr>
        <w:t>arnya merupakan laporan yang dibuat a</w:t>
      </w:r>
      <w:r w:rsidR="00340952" w:rsidRPr="003745CC">
        <w:rPr>
          <w:rFonts w:ascii="Times New Roman" w:hAnsi="Times New Roman" w:cs="Times New Roman"/>
          <w:sz w:val="24"/>
          <w:szCs w:val="24"/>
        </w:rPr>
        <w:t xml:space="preserve">ntara waktu tertentu yang sifatnya </w:t>
      </w:r>
      <w:r w:rsidR="00472199">
        <w:rPr>
          <w:rFonts w:ascii="Times New Roman" w:hAnsi="Times New Roman" w:cs="Times New Roman"/>
          <w:sz w:val="24"/>
          <w:szCs w:val="24"/>
        </w:rPr>
        <w:t xml:space="preserve">sementara </w:t>
      </w:r>
      <w:r w:rsidR="003745CC" w:rsidRPr="003745CC">
        <w:rPr>
          <w:rFonts w:ascii="Times New Roman" w:hAnsi="Times New Roman" w:cs="Times New Roman"/>
          <w:sz w:val="24"/>
          <w:szCs w:val="24"/>
        </w:rPr>
        <w:t>dan bukan merupakan laporan final. Karena itu semua jumlah-jumlah atau hal-hal yang dilaporkan dalam laporan keuangan tidak menunjukkan nilai likwidasi atau realisasi.</w:t>
      </w:r>
    </w:p>
    <w:p w:rsidR="00213FDB" w:rsidRDefault="00213FDB" w:rsidP="00213FDB">
      <w:pPr>
        <w:pStyle w:val="ListParagraph"/>
        <w:spacing w:line="240"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2. </w:t>
      </w:r>
      <w:r w:rsidR="003745CC" w:rsidRPr="00213FDB">
        <w:rPr>
          <w:rFonts w:ascii="Times New Roman" w:hAnsi="Times New Roman" w:cs="Times New Roman"/>
          <w:sz w:val="24"/>
          <w:szCs w:val="24"/>
        </w:rPr>
        <w:t>Laporan keuangan menunjukkan angka dalam rupiah yang kelihatannya bersifat pasti dan tepat, tetapi sebenarnya dasar penyusunannya dengan standar nilai yang mungkin berbeda atau berubah-ubah. Karena angka yang tercantum dalam laporan keuangan han</w:t>
      </w:r>
      <w:r w:rsidR="00472199" w:rsidRPr="00213FDB">
        <w:rPr>
          <w:rFonts w:ascii="Times New Roman" w:hAnsi="Times New Roman" w:cs="Times New Roman"/>
          <w:sz w:val="24"/>
          <w:szCs w:val="24"/>
        </w:rPr>
        <w:t>y</w:t>
      </w:r>
      <w:r w:rsidR="003745CC" w:rsidRPr="00213FDB">
        <w:rPr>
          <w:rFonts w:ascii="Times New Roman" w:hAnsi="Times New Roman" w:cs="Times New Roman"/>
          <w:sz w:val="24"/>
          <w:szCs w:val="24"/>
        </w:rPr>
        <w:t xml:space="preserve">a merupakan nilai buku (book value) yang belum tentu </w:t>
      </w:r>
      <w:proofErr w:type="gramStart"/>
      <w:r w:rsidR="003745CC" w:rsidRPr="00213FDB">
        <w:rPr>
          <w:rFonts w:ascii="Times New Roman" w:hAnsi="Times New Roman" w:cs="Times New Roman"/>
          <w:sz w:val="24"/>
          <w:szCs w:val="24"/>
        </w:rPr>
        <w:t>sama</w:t>
      </w:r>
      <w:proofErr w:type="gramEnd"/>
      <w:r w:rsidR="003745CC" w:rsidRPr="00213FDB">
        <w:rPr>
          <w:rFonts w:ascii="Times New Roman" w:hAnsi="Times New Roman" w:cs="Times New Roman"/>
          <w:sz w:val="24"/>
          <w:szCs w:val="24"/>
        </w:rPr>
        <w:t xml:space="preserve"> dengan harga pasar sekarang maupun nilai gantinya.</w:t>
      </w:r>
    </w:p>
    <w:p w:rsidR="00213FDB" w:rsidRDefault="00213FDB" w:rsidP="00213FDB">
      <w:pPr>
        <w:pStyle w:val="ListParagraph"/>
        <w:spacing w:line="240"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3. </w:t>
      </w:r>
      <w:r w:rsidR="003745CC" w:rsidRPr="00213FDB">
        <w:rPr>
          <w:rFonts w:ascii="Times New Roman" w:hAnsi="Times New Roman" w:cs="Times New Roman"/>
          <w:sz w:val="24"/>
          <w:szCs w:val="24"/>
        </w:rPr>
        <w:t>Laporan keuangan disusun berdasarkan hasil pencatatan transaksi keuangan atau nilai rupiah dari berbagai waktu atau tangga</w:t>
      </w:r>
      <w:r w:rsidR="00DA5A94" w:rsidRPr="00213FDB">
        <w:rPr>
          <w:rFonts w:ascii="Times New Roman" w:hAnsi="Times New Roman" w:cs="Times New Roman"/>
          <w:sz w:val="24"/>
          <w:szCs w:val="24"/>
        </w:rPr>
        <w:t>l yang lalu, dimana daya beli ua</w:t>
      </w:r>
      <w:r w:rsidR="003745CC" w:rsidRPr="00213FDB">
        <w:rPr>
          <w:rFonts w:ascii="Times New Roman" w:hAnsi="Times New Roman" w:cs="Times New Roman"/>
          <w:sz w:val="24"/>
          <w:szCs w:val="24"/>
        </w:rPr>
        <w:t>ng semakin men</w:t>
      </w:r>
      <w:r w:rsidR="00DA5A94" w:rsidRPr="00213FDB">
        <w:rPr>
          <w:rFonts w:ascii="Times New Roman" w:hAnsi="Times New Roman" w:cs="Times New Roman"/>
          <w:sz w:val="24"/>
          <w:szCs w:val="24"/>
        </w:rPr>
        <w:t>urun dibandingkan dengan tahun s</w:t>
      </w:r>
      <w:r w:rsidR="003745CC" w:rsidRPr="00213FDB">
        <w:rPr>
          <w:rFonts w:ascii="Times New Roman" w:hAnsi="Times New Roman" w:cs="Times New Roman"/>
          <w:sz w:val="24"/>
          <w:szCs w:val="24"/>
        </w:rPr>
        <w:t xml:space="preserve">ebelumnya. Jadi suatu analisa dengan memperbandingkan data beberapa tahun tanpa membuat penyesuaian terhadap perubahan tingkat harga </w:t>
      </w:r>
      <w:proofErr w:type="gramStart"/>
      <w:r w:rsidR="003745CC" w:rsidRPr="00213FDB">
        <w:rPr>
          <w:rFonts w:ascii="Times New Roman" w:hAnsi="Times New Roman" w:cs="Times New Roman"/>
          <w:sz w:val="24"/>
          <w:szCs w:val="24"/>
        </w:rPr>
        <w:t>akan</w:t>
      </w:r>
      <w:proofErr w:type="gramEnd"/>
      <w:r w:rsidR="003745CC" w:rsidRPr="00213FDB">
        <w:rPr>
          <w:rFonts w:ascii="Times New Roman" w:hAnsi="Times New Roman" w:cs="Times New Roman"/>
          <w:sz w:val="24"/>
          <w:szCs w:val="24"/>
        </w:rPr>
        <w:t xml:space="preserve"> diperoleh kesimpulan yang keliru</w:t>
      </w:r>
    </w:p>
    <w:p w:rsidR="00A855DB" w:rsidRDefault="00213FDB" w:rsidP="00A855DB">
      <w:pPr>
        <w:pStyle w:val="ListParagraph"/>
        <w:spacing w:line="240"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4. </w:t>
      </w:r>
      <w:r w:rsidR="003745CC" w:rsidRPr="00213FDB">
        <w:rPr>
          <w:rFonts w:ascii="Times New Roman" w:hAnsi="Times New Roman" w:cs="Times New Roman"/>
          <w:sz w:val="24"/>
          <w:szCs w:val="24"/>
        </w:rPr>
        <w:t>Laporan keuangan tidak dapat mencerminkan berbagai factor yang dapat mempengaruhi posisi atau keadaan keuangan perusahaan karena factor-faktor tersebut tidak dapat dinyatakan de</w:t>
      </w:r>
      <w:r w:rsidR="006A282C" w:rsidRPr="00213FDB">
        <w:rPr>
          <w:rFonts w:ascii="Times New Roman" w:hAnsi="Times New Roman" w:cs="Times New Roman"/>
          <w:sz w:val="24"/>
          <w:szCs w:val="24"/>
        </w:rPr>
        <w:t>ngan suatu uang (dikwantifisir)”.</w:t>
      </w:r>
    </w:p>
    <w:p w:rsidR="00A855DB" w:rsidRDefault="00A855DB" w:rsidP="00A855DB">
      <w:pPr>
        <w:pStyle w:val="ListParagraph"/>
        <w:spacing w:line="240" w:lineRule="auto"/>
        <w:ind w:hanging="360"/>
        <w:jc w:val="both"/>
        <w:rPr>
          <w:rFonts w:ascii="Times New Roman" w:hAnsi="Times New Roman" w:cs="Times New Roman"/>
          <w:sz w:val="24"/>
          <w:szCs w:val="24"/>
        </w:rPr>
      </w:pPr>
    </w:p>
    <w:p w:rsidR="00A855DB" w:rsidRDefault="00A855DB" w:rsidP="00A855DB">
      <w:pPr>
        <w:pStyle w:val="ListParagraph"/>
        <w:spacing w:line="240" w:lineRule="auto"/>
        <w:ind w:hanging="360"/>
        <w:jc w:val="both"/>
        <w:rPr>
          <w:rFonts w:ascii="Times New Roman" w:hAnsi="Times New Roman" w:cs="Times New Roman"/>
          <w:sz w:val="24"/>
          <w:szCs w:val="24"/>
        </w:rPr>
      </w:pPr>
    </w:p>
    <w:p w:rsidR="00A855DB" w:rsidRDefault="00A855DB" w:rsidP="00A855DB">
      <w:pPr>
        <w:pStyle w:val="ListParagraph"/>
        <w:spacing w:line="240" w:lineRule="auto"/>
        <w:ind w:hanging="360"/>
        <w:jc w:val="both"/>
        <w:rPr>
          <w:rFonts w:ascii="Times New Roman" w:hAnsi="Times New Roman" w:cs="Times New Roman"/>
          <w:sz w:val="24"/>
          <w:szCs w:val="24"/>
        </w:rPr>
      </w:pPr>
    </w:p>
    <w:p w:rsidR="00A855DB" w:rsidRDefault="00A855DB" w:rsidP="00A855DB">
      <w:pPr>
        <w:pStyle w:val="ListParagraph"/>
        <w:spacing w:line="240" w:lineRule="auto"/>
        <w:ind w:hanging="360"/>
        <w:jc w:val="both"/>
        <w:rPr>
          <w:rFonts w:ascii="Times New Roman" w:hAnsi="Times New Roman" w:cs="Times New Roman"/>
          <w:sz w:val="24"/>
          <w:szCs w:val="24"/>
        </w:rPr>
      </w:pPr>
    </w:p>
    <w:p w:rsidR="00A855DB" w:rsidRDefault="00A855DB" w:rsidP="00A855DB">
      <w:pPr>
        <w:pStyle w:val="ListParagraph"/>
        <w:spacing w:line="240" w:lineRule="auto"/>
        <w:ind w:hanging="360"/>
        <w:jc w:val="both"/>
        <w:rPr>
          <w:rFonts w:ascii="Times New Roman" w:hAnsi="Times New Roman" w:cs="Times New Roman"/>
          <w:sz w:val="24"/>
          <w:szCs w:val="24"/>
        </w:rPr>
      </w:pPr>
    </w:p>
    <w:p w:rsidR="00A855DB" w:rsidRPr="00A855DB" w:rsidRDefault="00A855DB" w:rsidP="00A855DB">
      <w:pPr>
        <w:pStyle w:val="ListParagraph"/>
        <w:spacing w:line="240" w:lineRule="auto"/>
        <w:ind w:hanging="360"/>
        <w:jc w:val="both"/>
        <w:rPr>
          <w:rFonts w:ascii="Times New Roman" w:hAnsi="Times New Roman" w:cs="Times New Roman"/>
          <w:sz w:val="24"/>
          <w:szCs w:val="24"/>
        </w:rPr>
      </w:pPr>
    </w:p>
    <w:p w:rsidR="00397ED5" w:rsidRPr="00F201DF" w:rsidRDefault="005D4B2A" w:rsidP="00EA489D">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2.1.1.5</w:t>
      </w:r>
      <w:r w:rsidR="00397ED5" w:rsidRPr="00F201DF">
        <w:rPr>
          <w:rFonts w:ascii="Times New Roman" w:hAnsi="Times New Roman" w:cs="Times New Roman"/>
          <w:b/>
          <w:sz w:val="24"/>
          <w:szCs w:val="24"/>
        </w:rPr>
        <w:tab/>
        <w:t>Karakteristik Kualitatif Laporan Keuangan</w:t>
      </w:r>
    </w:p>
    <w:p w:rsidR="009F4D5B" w:rsidRDefault="00397ED5" w:rsidP="009F4D5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Karakteristik </w:t>
      </w:r>
      <w:r w:rsidR="00C82CCC">
        <w:rPr>
          <w:rFonts w:ascii="Times New Roman" w:hAnsi="Times New Roman" w:cs="Times New Roman"/>
          <w:sz w:val="24"/>
          <w:szCs w:val="24"/>
        </w:rPr>
        <w:t>kualitatif merupakan ciri khas</w:t>
      </w:r>
      <w:r>
        <w:rPr>
          <w:rFonts w:ascii="Times New Roman" w:hAnsi="Times New Roman" w:cs="Times New Roman"/>
          <w:sz w:val="24"/>
          <w:szCs w:val="24"/>
        </w:rPr>
        <w:t xml:space="preserve"> yang membuat informasi dalam laporan keuangan berguna bagi pengguna.</w:t>
      </w:r>
      <w:r w:rsidR="00C82CCC">
        <w:rPr>
          <w:rFonts w:ascii="Times New Roman" w:hAnsi="Times New Roman" w:cs="Times New Roman"/>
          <w:sz w:val="24"/>
          <w:szCs w:val="24"/>
        </w:rPr>
        <w:t xml:space="preserve"> Berikut adalah karekteristik kualitatif laporan keuangan yang dikemukakan dalam Standar Akuntansi Keuangan (2015:5) sebagai </w:t>
      </w:r>
      <w:proofErr w:type="gramStart"/>
      <w:r w:rsidR="00C82CCC">
        <w:rPr>
          <w:rFonts w:ascii="Times New Roman" w:hAnsi="Times New Roman" w:cs="Times New Roman"/>
          <w:sz w:val="24"/>
          <w:szCs w:val="24"/>
        </w:rPr>
        <w:t>berikut :</w:t>
      </w:r>
      <w:proofErr w:type="gramEnd"/>
    </w:p>
    <w:p w:rsidR="00397ED5" w:rsidRPr="009F4D5B" w:rsidRDefault="009F4D5B" w:rsidP="00BD568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00397ED5" w:rsidRPr="009F4D5B">
        <w:rPr>
          <w:rFonts w:ascii="Times New Roman" w:hAnsi="Times New Roman" w:cs="Times New Roman"/>
          <w:sz w:val="24"/>
          <w:szCs w:val="24"/>
        </w:rPr>
        <w:t>Dapat Dipahami</w:t>
      </w:r>
    </w:p>
    <w:p w:rsidR="00BD5689" w:rsidRDefault="00397ED5" w:rsidP="00BD5689">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Kualitas penting in</w:t>
      </w:r>
      <w:r w:rsidR="00C82CCC">
        <w:rPr>
          <w:rFonts w:ascii="Times New Roman" w:hAnsi="Times New Roman" w:cs="Times New Roman"/>
          <w:sz w:val="24"/>
          <w:szCs w:val="24"/>
        </w:rPr>
        <w:t>formasi yang ditampung dalam la</w:t>
      </w:r>
      <w:r>
        <w:rPr>
          <w:rFonts w:ascii="Times New Roman" w:hAnsi="Times New Roman" w:cs="Times New Roman"/>
          <w:sz w:val="24"/>
          <w:szCs w:val="24"/>
        </w:rPr>
        <w:t>poran keuangan adalah kemudahannya untuk segera dapat dipahami oleh pengguna. Untuk maksud ini, pengguna diasumsikan memiliki pengetahuan yang memadai tentang aktivitas ekonomi dan bisnis, akuntansi serta kemauan untuk mempelajari informasi dengan ketekunan yang wajar. Akan tetapi, informasi kompleks yang seharusnya dimasukkan dalam laporan keuangan tidak dapat dikeluarkan hanya atas dasar pertimbangan bahwa informasi tersebut terlalu sulit untuk dapat dipahami oleh pengguna tertentu.</w:t>
      </w:r>
    </w:p>
    <w:p w:rsidR="00397ED5" w:rsidRPr="00BD5689" w:rsidRDefault="00BD5689" w:rsidP="00BD5689">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2. </w:t>
      </w:r>
      <w:r w:rsidR="00397ED5" w:rsidRPr="00BD5689">
        <w:rPr>
          <w:rFonts w:ascii="Times New Roman" w:hAnsi="Times New Roman" w:cs="Times New Roman"/>
          <w:sz w:val="24"/>
          <w:szCs w:val="24"/>
        </w:rPr>
        <w:t>Relevan</w:t>
      </w:r>
    </w:p>
    <w:p w:rsidR="00BD5689" w:rsidRDefault="00397ED5" w:rsidP="00BD5689">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Agar bermanfaat, informasi harus relevan untuk memenuhi kebutuhan pengguna dalam proses pengambilan keputusan. Informasi memiliki kualitas relevan jika dapat memengaruhi keputusan ekonomik pengguna dengan membantu mereka mengevaluasi peristiwa masa lalu, masa kini atau masa depan, menegaskan atau mengoreksi hasil evaluasi pengguna dimasa lalu. </w:t>
      </w:r>
    </w:p>
    <w:p w:rsidR="007051C5" w:rsidRPr="00BD5689" w:rsidRDefault="00BD5689" w:rsidP="00BD5689">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3. </w:t>
      </w:r>
      <w:r w:rsidR="007051C5" w:rsidRPr="00BD5689">
        <w:rPr>
          <w:rFonts w:ascii="Times New Roman" w:hAnsi="Times New Roman" w:cs="Times New Roman"/>
          <w:sz w:val="24"/>
          <w:szCs w:val="24"/>
        </w:rPr>
        <w:t>Keandalan</w:t>
      </w:r>
    </w:p>
    <w:p w:rsidR="00BD5689" w:rsidRDefault="007051C5" w:rsidP="00BD5689">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Agar bermanfaat, informais harus andal (reliable). Informasi memiliki kualitas andal jika bebas dari pengertian yang menyesatkan, kesalahan material, dan dapat diandalkan penggunanya sebagai penyajian yang tulus atau jujur (faithful representation) dari yang seharusnya disajikan atau yang secara wajar diharapkan dapat disajikan. Informasi mungkin relevan tetapi jika hakikat atau penyajiannya tidak dapat diandalkan maka pengguna informasi tersebut secara potensial dapat menyesatkan. </w:t>
      </w:r>
    </w:p>
    <w:p w:rsidR="00BD5689" w:rsidRDefault="00BD5689" w:rsidP="00BD5689">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4. </w:t>
      </w:r>
      <w:r w:rsidR="00BA2B5A" w:rsidRPr="00BD5689">
        <w:rPr>
          <w:rFonts w:ascii="Times New Roman" w:hAnsi="Times New Roman" w:cs="Times New Roman"/>
          <w:sz w:val="24"/>
          <w:szCs w:val="24"/>
        </w:rPr>
        <w:t>Da</w:t>
      </w:r>
      <w:r w:rsidR="007051C5" w:rsidRPr="00BD5689">
        <w:rPr>
          <w:rFonts w:ascii="Times New Roman" w:hAnsi="Times New Roman" w:cs="Times New Roman"/>
          <w:sz w:val="24"/>
          <w:szCs w:val="24"/>
        </w:rPr>
        <w:t>pat Dibandingkan</w:t>
      </w:r>
    </w:p>
    <w:p w:rsidR="00BD5689" w:rsidRDefault="007051C5" w:rsidP="00BD5689">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Pengguna harus dapat memperbandingkan laporan keuangan entitas antar periode untuk mengidentifikasi kecenderungan (tren) posisi dan kinerja laporan keuangan. Pengguna juga harus dapat memperbandingkan laporan keuangan antar entitas untuk mengevaluasi posisi keuangan, kinerja, serta </w:t>
      </w:r>
      <w:r>
        <w:rPr>
          <w:rFonts w:ascii="Times New Roman" w:hAnsi="Times New Roman" w:cs="Times New Roman"/>
          <w:sz w:val="24"/>
          <w:szCs w:val="24"/>
        </w:rPr>
        <w:lastRenderedPageBreak/>
        <w:t xml:space="preserve">perubahan posisi keuangan secara relative. Oleh karena itu, pengukuran dan penyajian </w:t>
      </w:r>
      <w:r w:rsidR="00016AA4">
        <w:rPr>
          <w:rFonts w:ascii="Times New Roman" w:hAnsi="Times New Roman" w:cs="Times New Roman"/>
          <w:sz w:val="24"/>
          <w:szCs w:val="24"/>
        </w:rPr>
        <w:t xml:space="preserve">dampak keuangan dari transaksi dan peristiwa lain yang serupa harus dilakukan secara konsisten untuk entitas tersebut, antar periode entitas yang </w:t>
      </w:r>
      <w:proofErr w:type="gramStart"/>
      <w:r w:rsidR="00016AA4">
        <w:rPr>
          <w:rFonts w:ascii="Times New Roman" w:hAnsi="Times New Roman" w:cs="Times New Roman"/>
          <w:sz w:val="24"/>
          <w:szCs w:val="24"/>
        </w:rPr>
        <w:t>sama</w:t>
      </w:r>
      <w:proofErr w:type="gramEnd"/>
      <w:r w:rsidR="00016AA4">
        <w:rPr>
          <w:rFonts w:ascii="Times New Roman" w:hAnsi="Times New Roman" w:cs="Times New Roman"/>
          <w:sz w:val="24"/>
          <w:szCs w:val="24"/>
        </w:rPr>
        <w:t xml:space="preserve"> dan untuk entitas yang berbeda.</w:t>
      </w:r>
    </w:p>
    <w:p w:rsidR="008E2134" w:rsidRDefault="00016AA4" w:rsidP="003111F4">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Implikasi penting dari karakteristik kualitatif dapat diperbandingkan adalah bahwa pengguna harus mendapat informasi tentang kebijakan akuntansi yang dilakukan dalam penyusunan laporan keuangan dan perubahan kebijakan serta pengaruh perubahan tersebut. Para pengguna harus dimungkinkan untuk dapat mengidentifikasi perbedaan kebijakan akuntansi yang diberlakukan untuk transaksi serta peristiwa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dalam s</w:t>
      </w:r>
      <w:r w:rsidR="00E94A1C">
        <w:rPr>
          <w:rFonts w:ascii="Times New Roman" w:hAnsi="Times New Roman" w:cs="Times New Roman"/>
          <w:sz w:val="24"/>
          <w:szCs w:val="24"/>
        </w:rPr>
        <w:t xml:space="preserve">ebuah entitas dari satu periode </w:t>
      </w:r>
      <w:r>
        <w:rPr>
          <w:rFonts w:ascii="Times New Roman" w:hAnsi="Times New Roman" w:cs="Times New Roman"/>
          <w:sz w:val="24"/>
          <w:szCs w:val="24"/>
        </w:rPr>
        <w:t>ke periode lain dan entitas yang berbeda. Ketaatan pada standar akuntansi keuangan, termasuk pengungkapan kebujakan akuntansi yang digunakan oleh entitas, membantu pencapaian daya banding</w:t>
      </w:r>
      <w:r w:rsidR="009F4D5B">
        <w:rPr>
          <w:rFonts w:ascii="Times New Roman" w:hAnsi="Times New Roman" w:cs="Times New Roman"/>
          <w:sz w:val="24"/>
          <w:szCs w:val="24"/>
        </w:rPr>
        <w:t>”.</w:t>
      </w:r>
    </w:p>
    <w:p w:rsidR="00A855DB" w:rsidRPr="008E2134" w:rsidRDefault="00A855DB" w:rsidP="003111F4">
      <w:pPr>
        <w:spacing w:line="240" w:lineRule="auto"/>
        <w:ind w:left="720"/>
        <w:jc w:val="both"/>
        <w:rPr>
          <w:rFonts w:ascii="Times New Roman" w:hAnsi="Times New Roman" w:cs="Times New Roman"/>
          <w:sz w:val="24"/>
          <w:szCs w:val="24"/>
        </w:rPr>
      </w:pPr>
    </w:p>
    <w:p w:rsidR="00441030" w:rsidRPr="00353BED" w:rsidRDefault="006D263F" w:rsidP="00441030">
      <w:pPr>
        <w:spacing w:line="480" w:lineRule="auto"/>
        <w:jc w:val="both"/>
        <w:rPr>
          <w:rFonts w:ascii="Times New Roman" w:hAnsi="Times New Roman" w:cs="Times New Roman"/>
          <w:color w:val="000000"/>
          <w:sz w:val="24"/>
          <w:szCs w:val="24"/>
          <w:bdr w:val="none" w:sz="0" w:space="0" w:color="auto" w:frame="1"/>
        </w:rPr>
      </w:pPr>
      <w:r>
        <w:rPr>
          <w:rFonts w:ascii="Times New Roman" w:hAnsi="Times New Roman" w:cs="Times New Roman"/>
          <w:b/>
          <w:sz w:val="24"/>
          <w:szCs w:val="24"/>
        </w:rPr>
        <w:t>2.1.2</w:t>
      </w:r>
      <w:r w:rsidR="00441030" w:rsidRPr="004E794A">
        <w:rPr>
          <w:rFonts w:ascii="Times New Roman" w:hAnsi="Times New Roman" w:cs="Times New Roman"/>
          <w:b/>
          <w:sz w:val="24"/>
          <w:szCs w:val="24"/>
        </w:rPr>
        <w:t xml:space="preserve"> </w:t>
      </w:r>
      <w:r w:rsidR="00441030" w:rsidRPr="004E794A">
        <w:rPr>
          <w:rFonts w:ascii="Times New Roman" w:hAnsi="Times New Roman" w:cs="Times New Roman"/>
          <w:b/>
          <w:sz w:val="24"/>
          <w:szCs w:val="24"/>
        </w:rPr>
        <w:tab/>
        <w:t xml:space="preserve">Kualitas Informasi </w:t>
      </w:r>
      <w:r w:rsidR="008C1FCE">
        <w:rPr>
          <w:rFonts w:ascii="Times New Roman" w:hAnsi="Times New Roman" w:cs="Times New Roman"/>
          <w:b/>
          <w:sz w:val="24"/>
          <w:szCs w:val="24"/>
        </w:rPr>
        <w:t>Laporan</w:t>
      </w:r>
      <w:r w:rsidR="00441030" w:rsidRPr="004E794A">
        <w:rPr>
          <w:rFonts w:ascii="Times New Roman" w:hAnsi="Times New Roman" w:cs="Times New Roman"/>
          <w:b/>
          <w:sz w:val="24"/>
          <w:szCs w:val="24"/>
        </w:rPr>
        <w:t xml:space="preserve"> Keuangan</w:t>
      </w:r>
    </w:p>
    <w:p w:rsidR="00231F0C" w:rsidRDefault="006D263F" w:rsidP="000522CB">
      <w:pPr>
        <w:spacing w:line="480" w:lineRule="auto"/>
        <w:rPr>
          <w:rFonts w:ascii="Times New Roman" w:hAnsi="Times New Roman" w:cs="Times New Roman"/>
          <w:b/>
          <w:sz w:val="24"/>
          <w:szCs w:val="24"/>
        </w:rPr>
      </w:pPr>
      <w:r>
        <w:rPr>
          <w:rFonts w:ascii="Times New Roman" w:hAnsi="Times New Roman" w:cs="Times New Roman"/>
          <w:b/>
          <w:sz w:val="24"/>
          <w:szCs w:val="24"/>
        </w:rPr>
        <w:t>2.1.2</w:t>
      </w:r>
      <w:r w:rsidR="00441030" w:rsidRPr="004E794A">
        <w:rPr>
          <w:rFonts w:ascii="Times New Roman" w:hAnsi="Times New Roman" w:cs="Times New Roman"/>
          <w:b/>
          <w:sz w:val="24"/>
          <w:szCs w:val="24"/>
        </w:rPr>
        <w:t xml:space="preserve">.1 </w:t>
      </w:r>
      <w:r w:rsidR="00441030">
        <w:rPr>
          <w:rFonts w:ascii="Times New Roman" w:hAnsi="Times New Roman" w:cs="Times New Roman"/>
          <w:b/>
          <w:sz w:val="24"/>
          <w:szCs w:val="24"/>
        </w:rPr>
        <w:t>Pengertian Kualitas Informasi</w:t>
      </w:r>
    </w:p>
    <w:p w:rsidR="0078046E" w:rsidRPr="0078046E" w:rsidRDefault="0078046E" w:rsidP="0078046E">
      <w:pPr>
        <w:spacing w:line="480" w:lineRule="auto"/>
        <w:ind w:firstLine="720"/>
        <w:jc w:val="both"/>
        <w:rPr>
          <w:rFonts w:ascii="Times New Roman" w:hAnsi="Times New Roman" w:cs="Times New Roman"/>
          <w:b/>
          <w:sz w:val="24"/>
          <w:szCs w:val="24"/>
        </w:rPr>
      </w:pPr>
      <w:r w:rsidRPr="0078046E">
        <w:rPr>
          <w:rFonts w:ascii="Times New Roman" w:hAnsi="Times New Roman" w:cs="Times New Roman"/>
          <w:color w:val="000000"/>
          <w:sz w:val="24"/>
          <w:szCs w:val="24"/>
        </w:rPr>
        <w:t>Setiap individu yang bertanggung jawab dalam pelaporan keuangan harus secara terus-menerus berusaha untuk memberikan informasi yang terbaik, yaitu informasi yang paling bermanfaat. Kualitas informasi merupakan informasi yang sesuai dengan karakteristik kualitatif, yang diyakini dapat mempertinggi kegunaan informasi akuntansi.</w:t>
      </w:r>
    </w:p>
    <w:p w:rsidR="00231F0C" w:rsidRDefault="00231F0C" w:rsidP="000522C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Tata Sutabri (2012:1) mengat</w:t>
      </w:r>
      <w:r w:rsidR="000522CB">
        <w:rPr>
          <w:rFonts w:ascii="Times New Roman" w:hAnsi="Times New Roman" w:cs="Times New Roman"/>
          <w:sz w:val="24"/>
          <w:szCs w:val="24"/>
        </w:rPr>
        <w:t xml:space="preserve">akan bahwa pengertian Informasi   </w:t>
      </w:r>
      <w:r>
        <w:rPr>
          <w:rFonts w:ascii="Times New Roman" w:hAnsi="Times New Roman" w:cs="Times New Roman"/>
          <w:sz w:val="24"/>
          <w:szCs w:val="24"/>
        </w:rPr>
        <w:t>adalah:</w:t>
      </w:r>
    </w:p>
    <w:p w:rsidR="00231F0C" w:rsidRDefault="00231F0C" w:rsidP="00231F0C">
      <w:pPr>
        <w:spacing w:line="240" w:lineRule="auto"/>
        <w:ind w:left="720"/>
        <w:jc w:val="both"/>
        <w:rPr>
          <w:rFonts w:ascii="Times New Roman" w:hAnsi="Times New Roman" w:cs="Times New Roman"/>
          <w:sz w:val="24"/>
          <w:szCs w:val="24"/>
          <w:shd w:val="clear" w:color="auto" w:fill="FFFFFF"/>
        </w:rPr>
      </w:pPr>
      <w:r w:rsidRPr="004E794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I</w:t>
      </w:r>
      <w:r w:rsidRPr="004E794A">
        <w:rPr>
          <w:rFonts w:ascii="Times New Roman" w:hAnsi="Times New Roman" w:cs="Times New Roman"/>
          <w:sz w:val="24"/>
          <w:szCs w:val="24"/>
          <w:shd w:val="clear" w:color="auto" w:fill="FFFFFF"/>
        </w:rPr>
        <w:t>nformasi adalah data yang telah diproses ke dalam suatu bentuk yang mempunyai</w:t>
      </w:r>
      <w:r>
        <w:rPr>
          <w:rFonts w:ascii="Times New Roman" w:hAnsi="Times New Roman" w:cs="Times New Roman"/>
          <w:sz w:val="24"/>
          <w:szCs w:val="24"/>
          <w:shd w:val="clear" w:color="auto" w:fill="FFFFFF"/>
        </w:rPr>
        <w:t xml:space="preserve"> </w:t>
      </w:r>
      <w:r w:rsidRPr="004E794A">
        <w:rPr>
          <w:rFonts w:ascii="Times New Roman" w:hAnsi="Times New Roman" w:cs="Times New Roman"/>
          <w:sz w:val="24"/>
          <w:szCs w:val="24"/>
          <w:shd w:val="clear" w:color="auto" w:fill="FFFFFF"/>
        </w:rPr>
        <w:t>arti bagi si penerima dan mempunyai nilai nyata dan terasa bagi keputusan saat itu atau keputusan mendatang</w:t>
      </w:r>
      <w:r>
        <w:rPr>
          <w:rFonts w:ascii="Times New Roman" w:hAnsi="Times New Roman" w:cs="Times New Roman"/>
          <w:sz w:val="24"/>
          <w:szCs w:val="24"/>
          <w:shd w:val="clear" w:color="auto" w:fill="FFFFFF"/>
        </w:rPr>
        <w:t>”.</w:t>
      </w:r>
    </w:p>
    <w:p w:rsidR="00441030" w:rsidRPr="002F5D71" w:rsidRDefault="00441030" w:rsidP="000522CB">
      <w:pPr>
        <w:spacing w:line="480" w:lineRule="auto"/>
        <w:ind w:firstLine="720"/>
        <w:jc w:val="both"/>
        <w:rPr>
          <w:rFonts w:ascii="Times New Roman" w:hAnsi="Times New Roman" w:cs="Times New Roman"/>
          <w:sz w:val="24"/>
          <w:szCs w:val="24"/>
          <w:shd w:val="clear" w:color="auto" w:fill="FFFFFF"/>
        </w:rPr>
      </w:pPr>
      <w:r w:rsidRPr="002F5D71">
        <w:rPr>
          <w:rFonts w:ascii="Times New Roman" w:hAnsi="Times New Roman" w:cs="Times New Roman"/>
          <w:sz w:val="24"/>
          <w:szCs w:val="24"/>
          <w:shd w:val="clear" w:color="auto" w:fill="FFFFFF"/>
        </w:rPr>
        <w:t>Menurut Sutarman (2012:14)</w:t>
      </w:r>
      <w:r w:rsidRPr="002F5D71">
        <w:rPr>
          <w:rFonts w:ascii="Times New Roman" w:hAnsi="Times New Roman" w:cs="Times New Roman"/>
          <w:sz w:val="24"/>
          <w:szCs w:val="24"/>
          <w:shd w:val="clear" w:color="auto" w:fill="FFFFFF"/>
          <w:vertAlign w:val="superscript"/>
        </w:rPr>
        <w:t xml:space="preserve"> </w:t>
      </w:r>
      <w:r w:rsidRPr="002F5D71">
        <w:rPr>
          <w:rFonts w:ascii="Times New Roman" w:hAnsi="Times New Roman" w:cs="Times New Roman"/>
          <w:sz w:val="24"/>
          <w:szCs w:val="24"/>
          <w:shd w:val="clear" w:color="auto" w:fill="FFFFFF"/>
        </w:rPr>
        <w:t xml:space="preserve">menyatakan bahwa pengertian informasi </w:t>
      </w:r>
      <w:r w:rsidR="000522CB">
        <w:rPr>
          <w:rFonts w:ascii="Times New Roman" w:hAnsi="Times New Roman" w:cs="Times New Roman"/>
          <w:sz w:val="24"/>
          <w:szCs w:val="24"/>
          <w:shd w:val="clear" w:color="auto" w:fill="FFFFFF"/>
        </w:rPr>
        <w:t xml:space="preserve">        </w:t>
      </w:r>
      <w:proofErr w:type="gramStart"/>
      <w:r w:rsidRPr="002F5D71">
        <w:rPr>
          <w:rFonts w:ascii="Times New Roman" w:hAnsi="Times New Roman" w:cs="Times New Roman"/>
          <w:sz w:val="24"/>
          <w:szCs w:val="24"/>
          <w:shd w:val="clear" w:color="auto" w:fill="FFFFFF"/>
        </w:rPr>
        <w:t xml:space="preserve">adalah </w:t>
      </w:r>
      <w:r>
        <w:rPr>
          <w:rFonts w:ascii="Times New Roman" w:hAnsi="Times New Roman" w:cs="Times New Roman"/>
          <w:sz w:val="24"/>
          <w:szCs w:val="24"/>
          <w:shd w:val="clear" w:color="auto" w:fill="FFFFFF"/>
        </w:rPr>
        <w:t>:</w:t>
      </w:r>
      <w:proofErr w:type="gramEnd"/>
    </w:p>
    <w:p w:rsidR="000522CB" w:rsidRPr="000522CB" w:rsidRDefault="00441030" w:rsidP="000522CB">
      <w:pPr>
        <w:spacing w:line="480" w:lineRule="auto"/>
        <w:ind w:left="720"/>
        <w:jc w:val="both"/>
        <w:rPr>
          <w:rFonts w:ascii="Times New Roman" w:hAnsi="Times New Roman" w:cs="Times New Roman"/>
          <w:sz w:val="24"/>
          <w:szCs w:val="24"/>
          <w:shd w:val="clear" w:color="auto" w:fill="FFFFFF"/>
        </w:rPr>
      </w:pPr>
      <w:r w:rsidRPr="002F5D71">
        <w:rPr>
          <w:rFonts w:ascii="Times New Roman" w:hAnsi="Times New Roman" w:cs="Times New Roman"/>
          <w:sz w:val="24"/>
          <w:szCs w:val="24"/>
          <w:shd w:val="clear" w:color="auto" w:fill="FFFFFF"/>
        </w:rPr>
        <w:lastRenderedPageBreak/>
        <w:t xml:space="preserve">“Informasi adalah sekumpulan fakta (data) yang diorganisasikan dengan </w:t>
      </w:r>
      <w:proofErr w:type="gramStart"/>
      <w:r w:rsidRPr="002F5D71">
        <w:rPr>
          <w:rFonts w:ascii="Times New Roman" w:hAnsi="Times New Roman" w:cs="Times New Roman"/>
          <w:sz w:val="24"/>
          <w:szCs w:val="24"/>
          <w:shd w:val="clear" w:color="auto" w:fill="FFFFFF"/>
        </w:rPr>
        <w:t xml:space="preserve">cara </w:t>
      </w:r>
      <w:r>
        <w:rPr>
          <w:rFonts w:ascii="Times New Roman" w:hAnsi="Times New Roman" w:cs="Times New Roman"/>
          <w:sz w:val="24"/>
          <w:szCs w:val="24"/>
          <w:shd w:val="clear" w:color="auto" w:fill="FFFFFF"/>
        </w:rPr>
        <w:t xml:space="preserve"> </w:t>
      </w:r>
      <w:r w:rsidRPr="002F5D71">
        <w:rPr>
          <w:rFonts w:ascii="Times New Roman" w:hAnsi="Times New Roman" w:cs="Times New Roman"/>
          <w:sz w:val="24"/>
          <w:szCs w:val="24"/>
          <w:shd w:val="clear" w:color="auto" w:fill="FFFFFF"/>
        </w:rPr>
        <w:t>tertentu</w:t>
      </w:r>
      <w:proofErr w:type="gramEnd"/>
      <w:r w:rsidRPr="002F5D71">
        <w:rPr>
          <w:rFonts w:ascii="Times New Roman" w:hAnsi="Times New Roman" w:cs="Times New Roman"/>
          <w:sz w:val="24"/>
          <w:szCs w:val="24"/>
          <w:shd w:val="clear" w:color="auto" w:fill="FFFFFF"/>
        </w:rPr>
        <w:t xml:space="preserve"> sehingga mereka mempunyai arti bagi si penerima”.</w:t>
      </w:r>
    </w:p>
    <w:p w:rsidR="000522CB" w:rsidRPr="000522CB" w:rsidRDefault="000522CB" w:rsidP="000522CB">
      <w:pPr>
        <w:pStyle w:val="Default"/>
        <w:spacing w:line="480" w:lineRule="auto"/>
        <w:ind w:firstLine="720"/>
        <w:jc w:val="both"/>
      </w:pPr>
      <w:r w:rsidRPr="000522CB">
        <w:t xml:space="preserve">Menurut Ikin Solikin (2010:2) mengatakan pengertian Informasi </w:t>
      </w:r>
      <w:r>
        <w:t xml:space="preserve">                   </w:t>
      </w:r>
      <w:r w:rsidRPr="000522CB">
        <w:t xml:space="preserve">adalah: </w:t>
      </w:r>
    </w:p>
    <w:p w:rsidR="000522CB" w:rsidRDefault="000522CB" w:rsidP="000522CB">
      <w:pPr>
        <w:spacing w:line="240" w:lineRule="auto"/>
        <w:ind w:left="720"/>
        <w:jc w:val="both"/>
        <w:rPr>
          <w:rFonts w:ascii="Times New Roman" w:hAnsi="Times New Roman" w:cs="Times New Roman"/>
          <w:sz w:val="24"/>
          <w:szCs w:val="24"/>
        </w:rPr>
      </w:pPr>
      <w:r w:rsidRPr="000522CB">
        <w:rPr>
          <w:rFonts w:ascii="Times New Roman" w:hAnsi="Times New Roman" w:cs="Times New Roman"/>
          <w:sz w:val="24"/>
          <w:szCs w:val="24"/>
        </w:rPr>
        <w:t>“Informasi adalah data yang signifikan yang telah diolah menjadi suatu bentuk dan mempunyai arti bagi pihak yang menerima serta memberikan manfaat dalam pembuatan keputusan saat sekarang maupun saat yang akan datang.Informasi ini akan digunakan sebagai dasar bertindak atau membuat keputusan menyelesaikan permasalahan dan akan dapat mengurangi ketidakpastian yang sering menghambat dan mencapai suatu tujuan”.</w:t>
      </w:r>
    </w:p>
    <w:p w:rsidR="000522CB" w:rsidRPr="000522CB" w:rsidRDefault="000522CB" w:rsidP="000522CB">
      <w:pPr>
        <w:spacing w:line="240" w:lineRule="auto"/>
        <w:ind w:left="720"/>
        <w:jc w:val="both"/>
        <w:rPr>
          <w:rFonts w:ascii="Times New Roman" w:hAnsi="Times New Roman" w:cs="Times New Roman"/>
          <w:sz w:val="24"/>
          <w:szCs w:val="24"/>
          <w:shd w:val="clear" w:color="auto" w:fill="FFFFFF"/>
        </w:rPr>
      </w:pPr>
    </w:p>
    <w:p w:rsidR="00441030" w:rsidRDefault="00441030" w:rsidP="00441030">
      <w:pPr>
        <w:pStyle w:val="NormalWeb"/>
        <w:shd w:val="clear" w:color="auto" w:fill="FFFFFF"/>
        <w:spacing w:before="0" w:beforeAutospacing="0" w:after="288" w:afterAutospacing="0" w:line="480" w:lineRule="auto"/>
        <w:ind w:firstLine="720"/>
        <w:jc w:val="both"/>
      </w:pPr>
      <w:r w:rsidRPr="002F5D71">
        <w:t>Berdasarkan beberapa pendapat yang dikemukakan di atas, maka dapat dikatakan bahwa Informasi adalah data yang sudah diolah sehingga mempunyai arti untuk dapat digunakan dalam membuat keputusan</w:t>
      </w:r>
      <w:r>
        <w:t>.</w:t>
      </w:r>
    </w:p>
    <w:p w:rsidR="00441030" w:rsidRPr="00441030" w:rsidRDefault="00441030" w:rsidP="00F1546B">
      <w:pPr>
        <w:spacing w:line="480" w:lineRule="auto"/>
        <w:ind w:firstLine="720"/>
        <w:jc w:val="both"/>
        <w:rPr>
          <w:rFonts w:ascii="Times New Roman" w:hAnsi="Times New Roman" w:cs="Times New Roman"/>
          <w:sz w:val="24"/>
          <w:szCs w:val="24"/>
        </w:rPr>
      </w:pPr>
      <w:r w:rsidRPr="00441030">
        <w:rPr>
          <w:rFonts w:ascii="Times New Roman" w:hAnsi="Times New Roman" w:cs="Times New Roman"/>
          <w:sz w:val="24"/>
          <w:szCs w:val="24"/>
        </w:rPr>
        <w:t xml:space="preserve">Pengertian Kualitas informasi menurut Abdul Kadir (2005:46) adalah sebagai </w:t>
      </w:r>
      <w:proofErr w:type="gramStart"/>
      <w:r w:rsidRPr="00441030">
        <w:rPr>
          <w:rFonts w:ascii="Times New Roman" w:hAnsi="Times New Roman" w:cs="Times New Roman"/>
          <w:sz w:val="24"/>
          <w:szCs w:val="24"/>
        </w:rPr>
        <w:t>berikut :</w:t>
      </w:r>
      <w:proofErr w:type="gramEnd"/>
    </w:p>
    <w:p w:rsidR="00441030" w:rsidRPr="00441030" w:rsidRDefault="00441030" w:rsidP="003111F4">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441030">
        <w:rPr>
          <w:rFonts w:ascii="Times New Roman" w:hAnsi="Times New Roman" w:cs="Times New Roman"/>
          <w:sz w:val="24"/>
          <w:szCs w:val="24"/>
        </w:rPr>
        <w:t>Kualitas informasi dipakai untuk menyatakan informasi yang baik, dan juga dapat dianalogikan sebagai pilar-pilar dalam pembangunan dan menentukan baik tidaknya pengambilan keputusan</w:t>
      </w:r>
      <w:r w:rsidR="00F95067">
        <w:rPr>
          <w:rFonts w:ascii="Times New Roman" w:hAnsi="Times New Roman" w:cs="Times New Roman"/>
          <w:sz w:val="24"/>
          <w:szCs w:val="24"/>
        </w:rPr>
        <w:t>”.</w:t>
      </w:r>
    </w:p>
    <w:p w:rsidR="00441030" w:rsidRPr="00441030" w:rsidRDefault="00441030" w:rsidP="00F1546B">
      <w:pPr>
        <w:spacing w:line="480" w:lineRule="auto"/>
        <w:ind w:firstLine="720"/>
        <w:jc w:val="both"/>
        <w:rPr>
          <w:rFonts w:ascii="Times New Roman" w:hAnsi="Times New Roman" w:cs="Times New Roman"/>
          <w:sz w:val="24"/>
          <w:szCs w:val="24"/>
        </w:rPr>
      </w:pPr>
      <w:r w:rsidRPr="00441030">
        <w:rPr>
          <w:rFonts w:ascii="Times New Roman" w:hAnsi="Times New Roman" w:cs="Times New Roman"/>
          <w:sz w:val="24"/>
          <w:szCs w:val="24"/>
        </w:rPr>
        <w:t xml:space="preserve">Menurut Bodnar dan Hopwood yang dialihbahasakan oleh Julianto Agung Saputra dan Lilis Setiawati (2006:15) kualitas informasi adalah sebagai </w:t>
      </w:r>
      <w:proofErr w:type="gramStart"/>
      <w:r w:rsidRPr="00441030">
        <w:rPr>
          <w:rFonts w:ascii="Times New Roman" w:hAnsi="Times New Roman" w:cs="Times New Roman"/>
          <w:sz w:val="24"/>
          <w:szCs w:val="24"/>
        </w:rPr>
        <w:t>berikut :</w:t>
      </w:r>
      <w:proofErr w:type="gramEnd"/>
    </w:p>
    <w:p w:rsidR="00441030" w:rsidRDefault="00441030" w:rsidP="003111F4">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w:t>
      </w:r>
      <w:r w:rsidRPr="00441030">
        <w:rPr>
          <w:rFonts w:ascii="Times New Roman" w:hAnsi="Times New Roman" w:cs="Times New Roman"/>
          <w:sz w:val="24"/>
          <w:szCs w:val="24"/>
        </w:rPr>
        <w:t>Kualitas informasi merupakan tingkat dimana sebuah data yang telah diproses oleh sistem informasi menjadi memiliki arti bagi penggunanya, yang bisa berupa fakta dan suatu nilal yang bermanfaat</w:t>
      </w:r>
      <w:r w:rsidR="00F95067">
        <w:rPr>
          <w:rFonts w:ascii="Times New Roman" w:hAnsi="Times New Roman" w:cs="Times New Roman"/>
          <w:sz w:val="24"/>
          <w:szCs w:val="24"/>
        </w:rPr>
        <w:t>”.</w:t>
      </w:r>
    </w:p>
    <w:p w:rsidR="00231F0C" w:rsidRPr="00231F0C" w:rsidRDefault="00231F0C" w:rsidP="00231F0C">
      <w:pPr>
        <w:pStyle w:val="Default"/>
        <w:spacing w:line="480" w:lineRule="auto"/>
        <w:ind w:firstLine="720"/>
        <w:jc w:val="both"/>
        <w:rPr>
          <w:sz w:val="23"/>
          <w:szCs w:val="23"/>
        </w:rPr>
      </w:pPr>
      <w:r w:rsidRPr="00653FCE">
        <w:t xml:space="preserve">Menurut </w:t>
      </w:r>
      <w:r>
        <w:t>Diyana Kumala</w:t>
      </w:r>
      <w:r w:rsidRPr="00653FCE">
        <w:t xml:space="preserve"> dan </w:t>
      </w:r>
      <w:r>
        <w:t>Jaluanto</w:t>
      </w:r>
      <w:r w:rsidR="0053775B">
        <w:t xml:space="preserve"> (2014</w:t>
      </w:r>
      <w:r w:rsidRPr="00653FCE">
        <w:t xml:space="preserve">) </w:t>
      </w:r>
      <w:r w:rsidRPr="00231F0C">
        <w:t xml:space="preserve">mengutip Nugroho Widjajanto mengungkapkan pengertian kualitas informasi </w:t>
      </w:r>
      <w:proofErr w:type="gramStart"/>
      <w:r w:rsidRPr="00231F0C">
        <w:t>adalah :</w:t>
      </w:r>
      <w:proofErr w:type="gramEnd"/>
      <w:r>
        <w:rPr>
          <w:sz w:val="23"/>
          <w:szCs w:val="23"/>
        </w:rPr>
        <w:t xml:space="preserve"> </w:t>
      </w:r>
    </w:p>
    <w:p w:rsidR="00231F0C" w:rsidRDefault="00231F0C" w:rsidP="00231F0C">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“Kualitas </w:t>
      </w:r>
      <w:r w:rsidRPr="00231F0C">
        <w:rPr>
          <w:rFonts w:ascii="Times New Roman" w:hAnsi="Times New Roman" w:cs="Times New Roman"/>
          <w:sz w:val="24"/>
          <w:szCs w:val="24"/>
        </w:rPr>
        <w:t>informasi d</w:t>
      </w:r>
      <w:r>
        <w:rPr>
          <w:rFonts w:ascii="Times New Roman" w:hAnsi="Times New Roman" w:cs="Times New Roman"/>
          <w:sz w:val="24"/>
          <w:szCs w:val="24"/>
        </w:rPr>
        <w:t xml:space="preserve">apat dikatakan berkualitas bila </w:t>
      </w:r>
      <w:r w:rsidRPr="00231F0C">
        <w:rPr>
          <w:rFonts w:ascii="Times New Roman" w:hAnsi="Times New Roman" w:cs="Times New Roman"/>
          <w:sz w:val="24"/>
          <w:szCs w:val="24"/>
        </w:rPr>
        <w:t>inform</w:t>
      </w:r>
      <w:r>
        <w:rPr>
          <w:rFonts w:ascii="Times New Roman" w:hAnsi="Times New Roman" w:cs="Times New Roman"/>
          <w:sz w:val="24"/>
          <w:szCs w:val="24"/>
        </w:rPr>
        <w:t xml:space="preserve">asi tersebut mengandung ketidak </w:t>
      </w:r>
      <w:r w:rsidRPr="00231F0C">
        <w:rPr>
          <w:rFonts w:ascii="Times New Roman" w:hAnsi="Times New Roman" w:cs="Times New Roman"/>
          <w:sz w:val="24"/>
          <w:szCs w:val="24"/>
        </w:rPr>
        <w:t>pas</w:t>
      </w:r>
      <w:r>
        <w:rPr>
          <w:rFonts w:ascii="Times New Roman" w:hAnsi="Times New Roman" w:cs="Times New Roman"/>
          <w:sz w:val="24"/>
          <w:szCs w:val="24"/>
        </w:rPr>
        <w:t xml:space="preserve">tian paling rendah, akan tetapi </w:t>
      </w:r>
      <w:r w:rsidRPr="00231F0C">
        <w:rPr>
          <w:rFonts w:ascii="Times New Roman" w:hAnsi="Times New Roman" w:cs="Times New Roman"/>
          <w:sz w:val="24"/>
          <w:szCs w:val="24"/>
        </w:rPr>
        <w:t>informasi t</w:t>
      </w:r>
      <w:r>
        <w:rPr>
          <w:rFonts w:ascii="Times New Roman" w:hAnsi="Times New Roman" w:cs="Times New Roman"/>
          <w:sz w:val="24"/>
          <w:szCs w:val="24"/>
        </w:rPr>
        <w:t xml:space="preserve">idak dapat terbebas sama sekali </w:t>
      </w:r>
      <w:r w:rsidRPr="00231F0C">
        <w:rPr>
          <w:rFonts w:ascii="Times New Roman" w:hAnsi="Times New Roman" w:cs="Times New Roman"/>
          <w:sz w:val="24"/>
          <w:szCs w:val="24"/>
        </w:rPr>
        <w:t xml:space="preserve">dari unsur </w:t>
      </w:r>
      <w:r>
        <w:rPr>
          <w:rFonts w:ascii="Times New Roman" w:hAnsi="Times New Roman" w:cs="Times New Roman"/>
          <w:sz w:val="24"/>
          <w:szCs w:val="24"/>
        </w:rPr>
        <w:t xml:space="preserve">ketidakpastian. Oleh karena itu </w:t>
      </w:r>
      <w:r w:rsidRPr="00231F0C">
        <w:rPr>
          <w:rFonts w:ascii="Times New Roman" w:hAnsi="Times New Roman" w:cs="Times New Roman"/>
          <w:sz w:val="24"/>
          <w:szCs w:val="24"/>
        </w:rPr>
        <w:t>dipe</w:t>
      </w:r>
      <w:r>
        <w:rPr>
          <w:rFonts w:ascii="Times New Roman" w:hAnsi="Times New Roman" w:cs="Times New Roman"/>
          <w:sz w:val="24"/>
          <w:szCs w:val="24"/>
        </w:rPr>
        <w:t xml:space="preserve">rlukan perbandingan antara data </w:t>
      </w:r>
      <w:r w:rsidRPr="00231F0C">
        <w:rPr>
          <w:rFonts w:ascii="Times New Roman" w:hAnsi="Times New Roman" w:cs="Times New Roman"/>
          <w:sz w:val="24"/>
          <w:szCs w:val="24"/>
        </w:rPr>
        <w:t>memperoleh informasi</w:t>
      </w:r>
      <w:r>
        <w:rPr>
          <w:rFonts w:ascii="Times New Roman" w:hAnsi="Times New Roman" w:cs="Times New Roman"/>
          <w:sz w:val="24"/>
          <w:szCs w:val="24"/>
        </w:rPr>
        <w:t xml:space="preserve"> dengan manfaaat </w:t>
      </w:r>
      <w:r w:rsidRPr="00231F0C">
        <w:rPr>
          <w:rFonts w:ascii="Times New Roman" w:hAnsi="Times New Roman" w:cs="Times New Roman"/>
          <w:sz w:val="24"/>
          <w:szCs w:val="24"/>
        </w:rPr>
        <w:t>yang dip</w:t>
      </w:r>
      <w:r>
        <w:rPr>
          <w:rFonts w:ascii="Times New Roman" w:hAnsi="Times New Roman" w:cs="Times New Roman"/>
          <w:sz w:val="24"/>
          <w:szCs w:val="24"/>
        </w:rPr>
        <w:t xml:space="preserve">eroleh dengan andanya informasi </w:t>
      </w:r>
      <w:r w:rsidRPr="00231F0C">
        <w:rPr>
          <w:rFonts w:ascii="Times New Roman" w:hAnsi="Times New Roman" w:cs="Times New Roman"/>
          <w:sz w:val="24"/>
          <w:szCs w:val="24"/>
        </w:rPr>
        <w:t>itu send</w:t>
      </w:r>
      <w:r>
        <w:rPr>
          <w:rFonts w:ascii="Times New Roman" w:hAnsi="Times New Roman" w:cs="Times New Roman"/>
          <w:sz w:val="24"/>
          <w:szCs w:val="24"/>
        </w:rPr>
        <w:t xml:space="preserve">iri. Dengan kata lain informasi </w:t>
      </w:r>
      <w:r w:rsidRPr="00231F0C">
        <w:rPr>
          <w:rFonts w:ascii="Times New Roman" w:hAnsi="Times New Roman" w:cs="Times New Roman"/>
          <w:sz w:val="24"/>
          <w:szCs w:val="24"/>
        </w:rPr>
        <w:t>baru layak</w:t>
      </w:r>
      <w:r>
        <w:rPr>
          <w:rFonts w:ascii="Times New Roman" w:hAnsi="Times New Roman" w:cs="Times New Roman"/>
          <w:sz w:val="24"/>
          <w:szCs w:val="24"/>
        </w:rPr>
        <w:t xml:space="preserve"> disiapkan jika, biayanya lebih </w:t>
      </w:r>
      <w:r w:rsidRPr="00231F0C">
        <w:rPr>
          <w:rFonts w:ascii="Times New Roman" w:hAnsi="Times New Roman" w:cs="Times New Roman"/>
          <w:sz w:val="24"/>
          <w:szCs w:val="24"/>
        </w:rPr>
        <w:t>rend</w:t>
      </w:r>
      <w:r>
        <w:rPr>
          <w:rFonts w:ascii="Times New Roman" w:hAnsi="Times New Roman" w:cs="Times New Roman"/>
          <w:sz w:val="24"/>
          <w:szCs w:val="24"/>
        </w:rPr>
        <w:t xml:space="preserve">ah daripada tambahan pendapatan </w:t>
      </w:r>
      <w:r w:rsidRPr="00231F0C">
        <w:rPr>
          <w:rFonts w:ascii="Times New Roman" w:hAnsi="Times New Roman" w:cs="Times New Roman"/>
          <w:sz w:val="24"/>
          <w:szCs w:val="24"/>
        </w:rPr>
        <w:t>ny</w:t>
      </w:r>
      <w:r>
        <w:rPr>
          <w:rFonts w:ascii="Times New Roman" w:hAnsi="Times New Roman" w:cs="Times New Roman"/>
          <w:sz w:val="24"/>
          <w:szCs w:val="24"/>
        </w:rPr>
        <w:t xml:space="preserve">ata yang dihasilkan dari adanya </w:t>
      </w:r>
      <w:r w:rsidR="00F95067">
        <w:rPr>
          <w:rFonts w:ascii="Times New Roman" w:hAnsi="Times New Roman" w:cs="Times New Roman"/>
          <w:sz w:val="24"/>
          <w:szCs w:val="24"/>
        </w:rPr>
        <w:t>informasi itu”.</w:t>
      </w:r>
    </w:p>
    <w:p w:rsidR="008E6BCA" w:rsidRDefault="008E6BCA" w:rsidP="008E6BCA">
      <w:pPr>
        <w:autoSpaceDE w:val="0"/>
        <w:autoSpaceDN w:val="0"/>
        <w:adjustRightInd w:val="0"/>
        <w:spacing w:after="0" w:line="240" w:lineRule="auto"/>
        <w:jc w:val="both"/>
        <w:rPr>
          <w:rFonts w:ascii="Times New Roman" w:hAnsi="Times New Roman" w:cs="Times New Roman"/>
          <w:sz w:val="24"/>
          <w:szCs w:val="24"/>
        </w:rPr>
      </w:pPr>
    </w:p>
    <w:p w:rsidR="008E6BCA" w:rsidRDefault="008E6BCA" w:rsidP="008E6BCA">
      <w:pPr>
        <w:autoSpaceDE w:val="0"/>
        <w:autoSpaceDN w:val="0"/>
        <w:adjustRightInd w:val="0"/>
        <w:spacing w:after="0" w:line="240" w:lineRule="auto"/>
        <w:jc w:val="both"/>
        <w:rPr>
          <w:rFonts w:ascii="Times New Roman" w:hAnsi="Times New Roman" w:cs="Times New Roman"/>
          <w:sz w:val="24"/>
          <w:szCs w:val="24"/>
        </w:rPr>
      </w:pPr>
    </w:p>
    <w:p w:rsidR="008E6BCA" w:rsidRPr="003111F4" w:rsidRDefault="008E6BCA" w:rsidP="003111F4">
      <w:pPr>
        <w:autoSpaceDE w:val="0"/>
        <w:autoSpaceDN w:val="0"/>
        <w:adjustRightInd w:val="0"/>
        <w:spacing w:after="0" w:line="480" w:lineRule="auto"/>
        <w:jc w:val="both"/>
        <w:rPr>
          <w:rFonts w:ascii="Times New Roman" w:hAnsi="Times New Roman" w:cs="Times New Roman"/>
          <w:b/>
          <w:sz w:val="24"/>
          <w:szCs w:val="24"/>
        </w:rPr>
      </w:pPr>
      <w:r w:rsidRPr="003111F4">
        <w:rPr>
          <w:rFonts w:ascii="Times New Roman" w:hAnsi="Times New Roman" w:cs="Times New Roman"/>
          <w:b/>
          <w:sz w:val="24"/>
          <w:szCs w:val="24"/>
        </w:rPr>
        <w:t>2.1.2.2</w:t>
      </w:r>
      <w:r w:rsidRPr="003111F4">
        <w:rPr>
          <w:rFonts w:ascii="Times New Roman" w:hAnsi="Times New Roman" w:cs="Times New Roman"/>
          <w:b/>
          <w:sz w:val="24"/>
          <w:szCs w:val="24"/>
        </w:rPr>
        <w:tab/>
        <w:t>Ciri-ciri Kualitas Informasi</w:t>
      </w:r>
    </w:p>
    <w:p w:rsidR="008E6BCA" w:rsidRDefault="008E6BCA" w:rsidP="003111F4">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Ciri-ciri informasi yang berkualitas menurut Mc.Leod dalam Azhar Susanto (2013:38) mengatakan bahwa sebagai </w:t>
      </w:r>
      <w:proofErr w:type="gramStart"/>
      <w:r>
        <w:rPr>
          <w:rFonts w:ascii="Times New Roman" w:hAnsi="Times New Roman" w:cs="Times New Roman"/>
          <w:sz w:val="24"/>
          <w:szCs w:val="24"/>
        </w:rPr>
        <w:t>berikut :</w:t>
      </w:r>
      <w:proofErr w:type="gramEnd"/>
    </w:p>
    <w:p w:rsidR="003111F4" w:rsidRDefault="003111F4" w:rsidP="003111F4">
      <w:pPr>
        <w:autoSpaceDE w:val="0"/>
        <w:autoSpaceDN w:val="0"/>
        <w:adjustRightInd w:val="0"/>
        <w:spacing w:after="0" w:line="480" w:lineRule="auto"/>
        <w:ind w:firstLine="720"/>
        <w:jc w:val="both"/>
        <w:rPr>
          <w:rFonts w:ascii="Times New Roman" w:hAnsi="Times New Roman" w:cs="Times New Roman"/>
          <w:sz w:val="24"/>
          <w:szCs w:val="24"/>
        </w:rPr>
      </w:pPr>
    </w:p>
    <w:p w:rsidR="008E6BCA" w:rsidRDefault="008E6BCA" w:rsidP="003111F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Akurat</w:t>
      </w:r>
    </w:p>
    <w:p w:rsidR="008E6BCA" w:rsidRDefault="008E6BCA" w:rsidP="003111F4">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Artinya informasi harus mencerminkan keadaan yang sebenarnya. Pengujian terhadap hal ini biasanya dilakukan melalui pengujian yang dilakukan oleh dua orang atau lebih yang berbeda apabila hasil pengujian tersebut menghasilkan hasil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maka dianggap data tersebut akurat</w:t>
      </w:r>
    </w:p>
    <w:p w:rsidR="008E6BCA" w:rsidRDefault="008E6BCA" w:rsidP="003111F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relevan</w:t>
      </w:r>
      <w:proofErr w:type="gramEnd"/>
    </w:p>
    <w:p w:rsidR="008E6BCA" w:rsidRDefault="008E6BCA" w:rsidP="003111F4">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Artinya informasi yang diberikan harus sesuai dengan yang dibutuhkan. Jika kebutuhan informasi ini untuk organisasi maka informasi tersebut harus sesuai dengan kebutuhan informasi di berbagai tingkatan dan bagian yang ada dalam </w:t>
      </w:r>
      <w:r w:rsidR="00441863">
        <w:rPr>
          <w:rFonts w:ascii="Times New Roman" w:hAnsi="Times New Roman" w:cs="Times New Roman"/>
          <w:sz w:val="24"/>
          <w:szCs w:val="24"/>
        </w:rPr>
        <w:t>organisasi tersebut</w:t>
      </w:r>
    </w:p>
    <w:p w:rsidR="00441863" w:rsidRDefault="00441863" w:rsidP="003111F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Tepat Waktu</w:t>
      </w:r>
    </w:p>
    <w:p w:rsidR="00441863" w:rsidRDefault="00441863" w:rsidP="003111F4">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Artinya informasi itu harus tersedia atau ada pada saat informasi tersebut diperlukan, tidak besok atau beberapa jam lagi</w:t>
      </w:r>
    </w:p>
    <w:p w:rsidR="00CF6843" w:rsidRDefault="00CF6843" w:rsidP="003111F4">
      <w:pPr>
        <w:autoSpaceDE w:val="0"/>
        <w:autoSpaceDN w:val="0"/>
        <w:adjustRightInd w:val="0"/>
        <w:spacing w:after="0" w:line="240" w:lineRule="auto"/>
        <w:ind w:left="720"/>
        <w:jc w:val="both"/>
        <w:rPr>
          <w:rFonts w:ascii="Times New Roman" w:hAnsi="Times New Roman" w:cs="Times New Roman"/>
          <w:sz w:val="24"/>
          <w:szCs w:val="24"/>
        </w:rPr>
      </w:pPr>
    </w:p>
    <w:p w:rsidR="00CF6843" w:rsidRDefault="00CF6843" w:rsidP="003111F4">
      <w:pPr>
        <w:autoSpaceDE w:val="0"/>
        <w:autoSpaceDN w:val="0"/>
        <w:adjustRightInd w:val="0"/>
        <w:spacing w:after="0" w:line="240" w:lineRule="auto"/>
        <w:ind w:left="720"/>
        <w:jc w:val="both"/>
        <w:rPr>
          <w:rFonts w:ascii="Times New Roman" w:hAnsi="Times New Roman" w:cs="Times New Roman"/>
          <w:sz w:val="24"/>
          <w:szCs w:val="24"/>
        </w:rPr>
      </w:pPr>
    </w:p>
    <w:p w:rsidR="00441863" w:rsidRDefault="00441863" w:rsidP="003111F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4. Lengkap</w:t>
      </w:r>
    </w:p>
    <w:p w:rsidR="00441863" w:rsidRDefault="00441863" w:rsidP="003111F4">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Artinya informasi harus diberikan secara lengkap. Misalnya informasi tentang penjualan tidak ada bulannya atau tidak ada fakturnya”.</w:t>
      </w:r>
    </w:p>
    <w:p w:rsidR="00ED52CF" w:rsidRDefault="00ED52CF" w:rsidP="00231F0C">
      <w:pPr>
        <w:autoSpaceDE w:val="0"/>
        <w:autoSpaceDN w:val="0"/>
        <w:adjustRightInd w:val="0"/>
        <w:spacing w:after="0" w:line="240" w:lineRule="auto"/>
        <w:rPr>
          <w:rFonts w:ascii="TimesNewRomanPSMT" w:hAnsi="TimesNewRomanPSMT" w:cs="TimesNewRomanPSMT"/>
          <w:sz w:val="24"/>
          <w:szCs w:val="24"/>
        </w:rPr>
      </w:pPr>
    </w:p>
    <w:p w:rsidR="00ED52CF" w:rsidRPr="00231F0C" w:rsidRDefault="00ED52CF" w:rsidP="00231F0C">
      <w:pPr>
        <w:autoSpaceDE w:val="0"/>
        <w:autoSpaceDN w:val="0"/>
        <w:adjustRightInd w:val="0"/>
        <w:spacing w:after="0" w:line="240" w:lineRule="auto"/>
        <w:rPr>
          <w:rFonts w:ascii="TimesNewRomanPSMT" w:hAnsi="TimesNewRomanPSMT" w:cs="TimesNewRomanPSMT"/>
          <w:sz w:val="24"/>
          <w:szCs w:val="24"/>
        </w:rPr>
      </w:pPr>
    </w:p>
    <w:p w:rsidR="00441030" w:rsidRDefault="006D263F" w:rsidP="00441030">
      <w:pPr>
        <w:pStyle w:val="NormalWeb"/>
        <w:shd w:val="clear" w:color="auto" w:fill="FFFFFF"/>
        <w:spacing w:before="0" w:beforeAutospacing="0" w:after="288" w:afterAutospacing="0" w:line="480" w:lineRule="auto"/>
        <w:jc w:val="both"/>
        <w:rPr>
          <w:b/>
        </w:rPr>
      </w:pPr>
      <w:r>
        <w:rPr>
          <w:b/>
        </w:rPr>
        <w:t>2.1.2</w:t>
      </w:r>
      <w:r w:rsidR="005D4B2A">
        <w:rPr>
          <w:b/>
        </w:rPr>
        <w:t>.3</w:t>
      </w:r>
      <w:r w:rsidR="00441030">
        <w:rPr>
          <w:b/>
        </w:rPr>
        <w:t xml:space="preserve"> Pengertian Kualitas Informasi </w:t>
      </w:r>
      <w:r w:rsidR="008C1FCE">
        <w:rPr>
          <w:b/>
        </w:rPr>
        <w:t>Laporan</w:t>
      </w:r>
      <w:r w:rsidR="00441030">
        <w:rPr>
          <w:b/>
        </w:rPr>
        <w:t xml:space="preserve"> Keuangan</w:t>
      </w:r>
    </w:p>
    <w:p w:rsidR="00ED52CF" w:rsidRDefault="00ED52CF" w:rsidP="00441030">
      <w:pPr>
        <w:pStyle w:val="Default"/>
        <w:spacing w:line="480" w:lineRule="auto"/>
        <w:ind w:firstLine="720"/>
        <w:jc w:val="both"/>
      </w:pPr>
      <w:r>
        <w:t xml:space="preserve">Manfaat dan tujuan penyajian laporan keuangan dapat dipenuhi jika informasi yang disajikan harus merupakan informasi yang bermanfaat bagi pihak yang berkepentingan dengan informasi tersebut. Informasi harus bermanfaat bagi para pemakai </w:t>
      </w:r>
      <w:proofErr w:type="gramStart"/>
      <w:r>
        <w:t>sama</w:t>
      </w:r>
      <w:proofErr w:type="gramEnd"/>
      <w:r>
        <w:t xml:space="preserve"> dengan informasi harus mempunyai nilai.</w:t>
      </w:r>
    </w:p>
    <w:p w:rsidR="00AA4658" w:rsidRPr="00AA4658" w:rsidRDefault="00AA4658" w:rsidP="00AA4658">
      <w:pPr>
        <w:autoSpaceDE w:val="0"/>
        <w:autoSpaceDN w:val="0"/>
        <w:adjustRightInd w:val="0"/>
        <w:spacing w:after="0" w:line="480" w:lineRule="auto"/>
        <w:ind w:firstLine="720"/>
        <w:jc w:val="both"/>
        <w:rPr>
          <w:rFonts w:ascii="Times New Roman" w:hAnsi="Times New Roman" w:cs="Times New Roman"/>
          <w:color w:val="000000"/>
          <w:sz w:val="24"/>
          <w:szCs w:val="24"/>
        </w:rPr>
      </w:pPr>
      <w:r w:rsidRPr="00AA4658">
        <w:rPr>
          <w:rFonts w:ascii="Times New Roman" w:hAnsi="Times New Roman" w:cs="Times New Roman"/>
          <w:color w:val="000000"/>
          <w:sz w:val="24"/>
          <w:szCs w:val="24"/>
        </w:rPr>
        <w:t xml:space="preserve">Menurut Alam S (2006:140) mengatakan bahwa Kualitas Informasi Akuntansi sebagai berikut: </w:t>
      </w:r>
    </w:p>
    <w:p w:rsidR="00AA4658" w:rsidRDefault="00AA4658" w:rsidP="00AA4658">
      <w:pPr>
        <w:pStyle w:val="Default"/>
        <w:ind w:firstLine="720"/>
        <w:jc w:val="both"/>
      </w:pPr>
      <w:r w:rsidRPr="00AA4658">
        <w:t xml:space="preserve">“Kualitas suatu informasi akuntansi adalah informasi akuntansi harus memenuhi syarat seperti: perandingan antara manfaat dan biaya, dapat dimengerti, relevan, dapat dipercaya, nilai prediksi, </w:t>
      </w:r>
      <w:r w:rsidRPr="00AA4658">
        <w:rPr>
          <w:i/>
          <w:iCs/>
        </w:rPr>
        <w:t xml:space="preserve">feed back </w:t>
      </w:r>
      <w:r w:rsidRPr="00AA4658">
        <w:t>(umpan balik), tepat waktu, dapat dibandingkan, serta materiality (cukup dimengerti).”</w:t>
      </w:r>
    </w:p>
    <w:p w:rsidR="00AA4658" w:rsidRDefault="00AA4658" w:rsidP="00AA4658">
      <w:pPr>
        <w:pStyle w:val="Default"/>
        <w:ind w:firstLine="720"/>
        <w:jc w:val="both"/>
      </w:pPr>
    </w:p>
    <w:p w:rsidR="00AA4658" w:rsidRPr="00AA4658" w:rsidRDefault="00AA4658" w:rsidP="00AA4658">
      <w:pPr>
        <w:pStyle w:val="Default"/>
        <w:ind w:firstLine="720"/>
        <w:jc w:val="both"/>
      </w:pPr>
    </w:p>
    <w:p w:rsidR="00BF3968" w:rsidRDefault="00BF3968" w:rsidP="00441030">
      <w:pPr>
        <w:pStyle w:val="Default"/>
        <w:spacing w:line="480" w:lineRule="auto"/>
        <w:ind w:firstLine="720"/>
        <w:jc w:val="both"/>
      </w:pPr>
      <w:r>
        <w:t>Menurut Lyn M. dan Ailee</w:t>
      </w:r>
      <w:r w:rsidR="00AA4658">
        <w:t>n</w:t>
      </w:r>
      <w:r>
        <w:t xml:space="preserve"> Ormiston yang dialih</w:t>
      </w:r>
      <w:r w:rsidR="00AA4658">
        <w:t xml:space="preserve"> </w:t>
      </w:r>
      <w:r>
        <w:t xml:space="preserve">bahasakan oleh Sam Setyautama (2008:16), mengemukakan bahwa kualitas laporan keuangan adalah sebagai </w:t>
      </w:r>
      <w:proofErr w:type="gramStart"/>
      <w:r>
        <w:t>berikut :</w:t>
      </w:r>
      <w:proofErr w:type="gramEnd"/>
    </w:p>
    <w:p w:rsidR="00BF3968" w:rsidRDefault="00BF3968" w:rsidP="00BF3968">
      <w:pPr>
        <w:ind w:left="720"/>
        <w:jc w:val="both"/>
        <w:rPr>
          <w:rFonts w:ascii="Times New Roman" w:hAnsi="Times New Roman" w:cs="Times New Roman"/>
          <w:sz w:val="24"/>
          <w:szCs w:val="24"/>
        </w:rPr>
      </w:pPr>
      <w:r>
        <w:rPr>
          <w:rFonts w:ascii="Times New Roman" w:hAnsi="Times New Roman" w:cs="Times New Roman"/>
          <w:sz w:val="24"/>
          <w:szCs w:val="24"/>
        </w:rPr>
        <w:t xml:space="preserve">“Kualitas laporan keuangan adalah laporan keuangan yang harusnya mencerminkan gambaran yang akurat tentang kondisi keuangan dan kinerja perusahaan. Informasinya harus berguna untuk menilai masa lalu dan 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Semakin tajam dan semakin jelas gambar yang disajikan lewat data </w:t>
      </w:r>
      <w:r>
        <w:rPr>
          <w:rFonts w:ascii="Times New Roman" w:hAnsi="Times New Roman" w:cs="Times New Roman"/>
          <w:i/>
          <w:sz w:val="24"/>
          <w:szCs w:val="24"/>
        </w:rPr>
        <w:t>financial</w:t>
      </w:r>
      <w:r>
        <w:rPr>
          <w:rFonts w:ascii="Times New Roman" w:hAnsi="Times New Roman" w:cs="Times New Roman"/>
          <w:sz w:val="24"/>
          <w:szCs w:val="24"/>
        </w:rPr>
        <w:t>, dan semakin mendekati kebenaran”.</w:t>
      </w:r>
    </w:p>
    <w:p w:rsidR="00BF3968" w:rsidRPr="00BF3968" w:rsidRDefault="00BF3968" w:rsidP="00BF3968">
      <w:pPr>
        <w:ind w:left="720"/>
        <w:jc w:val="both"/>
        <w:rPr>
          <w:rFonts w:ascii="Times New Roman" w:hAnsi="Times New Roman" w:cs="Times New Roman"/>
          <w:sz w:val="24"/>
          <w:szCs w:val="24"/>
        </w:rPr>
      </w:pPr>
    </w:p>
    <w:p w:rsidR="00441030" w:rsidRDefault="00441030" w:rsidP="00441030">
      <w:pPr>
        <w:pStyle w:val="Default"/>
        <w:spacing w:line="480" w:lineRule="auto"/>
        <w:ind w:firstLine="720"/>
        <w:jc w:val="both"/>
        <w:rPr>
          <w:sz w:val="23"/>
          <w:szCs w:val="23"/>
        </w:rPr>
      </w:pPr>
      <w:r w:rsidRPr="00653FCE">
        <w:lastRenderedPageBreak/>
        <w:t>Menurut Maman Suherman d</w:t>
      </w:r>
      <w:r w:rsidR="007228DC">
        <w:t>an Dinni Suryani Putri (2008</w:t>
      </w:r>
      <w:r w:rsidRPr="00653FCE">
        <w:t xml:space="preserve">) mengutip Eldon S.hendriksen dan Michael F Van Breda mengungkapkan pengertian kualitas informasi </w:t>
      </w:r>
      <w:r w:rsidR="007228DC">
        <w:t>akuntansi (laporan)</w:t>
      </w:r>
      <w:r w:rsidRPr="00653FCE">
        <w:t xml:space="preserve"> keuangan </w:t>
      </w:r>
      <w:proofErr w:type="gramStart"/>
      <w:r w:rsidRPr="00653FCE">
        <w:t>adalah</w:t>
      </w:r>
      <w:r>
        <w:rPr>
          <w:sz w:val="23"/>
          <w:szCs w:val="23"/>
        </w:rPr>
        <w:t xml:space="preserve"> :</w:t>
      </w:r>
      <w:proofErr w:type="gramEnd"/>
      <w:r>
        <w:rPr>
          <w:sz w:val="23"/>
          <w:szCs w:val="23"/>
        </w:rPr>
        <w:t xml:space="preserve"> </w:t>
      </w:r>
    </w:p>
    <w:p w:rsidR="00BF3968" w:rsidRPr="00BF3968" w:rsidRDefault="00441030" w:rsidP="00BF3968">
      <w:pPr>
        <w:pStyle w:val="NormalWeb"/>
        <w:shd w:val="clear" w:color="auto" w:fill="FFFFFF"/>
        <w:spacing w:before="0" w:beforeAutospacing="0" w:after="288" w:afterAutospacing="0" w:line="480" w:lineRule="auto"/>
        <w:ind w:left="720"/>
        <w:jc w:val="both"/>
      </w:pPr>
      <w:r w:rsidRPr="005A2E9F">
        <w:t>“Karakteristik kualitatif adalah ciri-ciri informasi akuntansi yang dijadikan sebagai dasar pengambilan keputusan, maka informasi tersebut harus berkualitas”.</w:t>
      </w:r>
    </w:p>
    <w:p w:rsidR="00441030" w:rsidRPr="00653FCE" w:rsidRDefault="00441030" w:rsidP="00441030">
      <w:pPr>
        <w:pStyle w:val="NormalWeb"/>
        <w:shd w:val="clear" w:color="auto" w:fill="FFFFFF"/>
        <w:spacing w:before="0" w:beforeAutospacing="0" w:after="288" w:afterAutospacing="0" w:line="480" w:lineRule="auto"/>
        <w:ind w:firstLine="720"/>
        <w:jc w:val="both"/>
        <w:rPr>
          <w:b/>
        </w:rPr>
      </w:pPr>
      <w:r w:rsidRPr="00653FCE">
        <w:t xml:space="preserve">Pengertian Kualitas Informasi </w:t>
      </w:r>
      <w:r w:rsidR="00727B91">
        <w:t>akuntansi (laporan)</w:t>
      </w:r>
      <w:r w:rsidR="008C1FCE">
        <w:t xml:space="preserve"> </w:t>
      </w:r>
      <w:r w:rsidRPr="00653FCE">
        <w:t xml:space="preserve">keuangan </w:t>
      </w:r>
      <w:r w:rsidR="007228DC">
        <w:t>menurut Maman Suherman (2008</w:t>
      </w:r>
      <w:r w:rsidRPr="00653FCE">
        <w:t>) adalah:</w:t>
      </w:r>
    </w:p>
    <w:p w:rsidR="00441030" w:rsidRDefault="00441030" w:rsidP="00441030">
      <w:pPr>
        <w:pStyle w:val="NormalWeb"/>
        <w:shd w:val="clear" w:color="auto" w:fill="FFFFFF"/>
        <w:spacing w:before="0" w:beforeAutospacing="0" w:after="288" w:afterAutospacing="0"/>
        <w:ind w:left="720"/>
        <w:jc w:val="both"/>
        <w:rPr>
          <w:color w:val="000000"/>
        </w:rPr>
      </w:pPr>
      <w:r w:rsidRPr="00653FCE">
        <w:rPr>
          <w:color w:val="000000"/>
        </w:rPr>
        <w:t>“Kualitas suatu informasi akuntansi</w:t>
      </w:r>
      <w:r w:rsidR="00727B91">
        <w:rPr>
          <w:color w:val="000000"/>
        </w:rPr>
        <w:t xml:space="preserve"> (laporan)</w:t>
      </w:r>
      <w:r w:rsidRPr="00653FCE">
        <w:rPr>
          <w:color w:val="000000"/>
        </w:rPr>
        <w:t xml:space="preserve"> keuangan merujuk pada kemampuan informasi tersebut efektif dalam pengambilan keputusan. Informasi akuntansi yang efektif haruslah mengacu kepada standar yang ada yaitu karakteristik kualitas informasi akuntansi keuangan dari Pernyataan Standar Akuntansi Keuangan (PSAK)”.</w:t>
      </w:r>
    </w:p>
    <w:p w:rsidR="00CF6843" w:rsidRDefault="00CF6843" w:rsidP="00441030">
      <w:pPr>
        <w:pStyle w:val="NormalWeb"/>
        <w:shd w:val="clear" w:color="auto" w:fill="FFFFFF"/>
        <w:spacing w:before="0" w:beforeAutospacing="0" w:after="288" w:afterAutospacing="0"/>
        <w:ind w:left="720"/>
        <w:jc w:val="both"/>
        <w:rPr>
          <w:color w:val="000000"/>
        </w:rPr>
      </w:pPr>
    </w:p>
    <w:p w:rsidR="00AB02D6" w:rsidRPr="00AB02D6" w:rsidRDefault="00AB02D6" w:rsidP="00AB02D6">
      <w:pPr>
        <w:pStyle w:val="Default"/>
        <w:spacing w:line="480" w:lineRule="auto"/>
        <w:ind w:firstLine="720"/>
        <w:jc w:val="both"/>
      </w:pPr>
      <w:r w:rsidRPr="00AB02D6">
        <w:t>Menurut Santika Amesti Aditya (2014) mengutip dari Romney et al</w:t>
      </w:r>
      <w:proofErr w:type="gramStart"/>
      <w:r w:rsidRPr="00AB02D6">
        <w:t>,  menyatakan</w:t>
      </w:r>
      <w:proofErr w:type="gramEnd"/>
      <w:r w:rsidRPr="00AB02D6">
        <w:t xml:space="preserve"> bahawa kualitas informasi akuntansi</w:t>
      </w:r>
      <w:r w:rsidR="007228DC">
        <w:t xml:space="preserve"> (laporan)</w:t>
      </w:r>
      <w:r w:rsidRPr="00AB02D6">
        <w:t xml:space="preserve"> adalah : </w:t>
      </w:r>
    </w:p>
    <w:p w:rsidR="00441030" w:rsidRDefault="00AB02D6" w:rsidP="007559B2">
      <w:pPr>
        <w:autoSpaceDE w:val="0"/>
        <w:autoSpaceDN w:val="0"/>
        <w:adjustRightInd w:val="0"/>
        <w:spacing w:after="0" w:line="240" w:lineRule="auto"/>
        <w:ind w:left="720"/>
        <w:jc w:val="both"/>
        <w:rPr>
          <w:rFonts w:ascii="Times New Roman" w:hAnsi="Times New Roman" w:cs="Times New Roman"/>
          <w:sz w:val="24"/>
          <w:szCs w:val="24"/>
        </w:rPr>
      </w:pPr>
      <w:r w:rsidRPr="00AB02D6">
        <w:rPr>
          <w:rFonts w:ascii="Times New Roman" w:eastAsia="Times New Roman" w:hAnsi="Times New Roman" w:cs="Times New Roman"/>
          <w:color w:val="000000"/>
          <w:sz w:val="24"/>
          <w:szCs w:val="24"/>
        </w:rPr>
        <w:t>“</w:t>
      </w:r>
      <w:r w:rsidR="00C17168">
        <w:rPr>
          <w:rFonts w:ascii="Times New Roman" w:hAnsi="Times New Roman" w:cs="Times New Roman"/>
          <w:sz w:val="24"/>
          <w:szCs w:val="24"/>
        </w:rPr>
        <w:t>I</w:t>
      </w:r>
      <w:r w:rsidRPr="00AB02D6">
        <w:rPr>
          <w:rFonts w:ascii="Times New Roman" w:hAnsi="Times New Roman" w:cs="Times New Roman"/>
          <w:sz w:val="24"/>
          <w:szCs w:val="24"/>
        </w:rPr>
        <w:t xml:space="preserve">ndikasi dari kualitas informasi akuntansi </w:t>
      </w:r>
      <w:r w:rsidR="00727B91">
        <w:rPr>
          <w:rFonts w:ascii="Times New Roman" w:hAnsi="Times New Roman" w:cs="Times New Roman"/>
          <w:sz w:val="24"/>
          <w:szCs w:val="24"/>
        </w:rPr>
        <w:t xml:space="preserve">(laporan) </w:t>
      </w:r>
      <w:r w:rsidRPr="00AB02D6">
        <w:rPr>
          <w:rFonts w:ascii="Times New Roman" w:hAnsi="Times New Roman" w:cs="Times New Roman"/>
          <w:sz w:val="24"/>
          <w:szCs w:val="24"/>
        </w:rPr>
        <w:t>adalah mengurangi ketidakpastian, mendukung keputusan, dan medorong lebih baik dalam hal perencanaan aktivitas kerja. Pembuatan keputusan oleh manajemen akan menjadi lebih baik apabila semua faktor yang mempengaruhi pembuatan keputusan tersebut dipertimbangkan”.</w:t>
      </w:r>
    </w:p>
    <w:p w:rsidR="009D3364" w:rsidRDefault="009D3364" w:rsidP="00CF6843">
      <w:pPr>
        <w:autoSpaceDE w:val="0"/>
        <w:autoSpaceDN w:val="0"/>
        <w:adjustRightInd w:val="0"/>
        <w:spacing w:after="0" w:line="480" w:lineRule="auto"/>
        <w:rPr>
          <w:rFonts w:ascii="Times New Roman" w:hAnsi="Times New Roman" w:cs="Times New Roman"/>
          <w:sz w:val="24"/>
          <w:szCs w:val="24"/>
        </w:rPr>
      </w:pPr>
    </w:p>
    <w:p w:rsidR="00AA4658" w:rsidRDefault="00AA4658" w:rsidP="00CF6843">
      <w:pPr>
        <w:autoSpaceDE w:val="0"/>
        <w:autoSpaceDN w:val="0"/>
        <w:adjustRightInd w:val="0"/>
        <w:spacing w:after="0" w:line="480" w:lineRule="auto"/>
        <w:rPr>
          <w:rFonts w:ascii="Times New Roman" w:hAnsi="Times New Roman" w:cs="Times New Roman"/>
          <w:sz w:val="24"/>
          <w:szCs w:val="24"/>
        </w:rPr>
      </w:pPr>
    </w:p>
    <w:p w:rsidR="00AA4658" w:rsidRDefault="00AA4658" w:rsidP="00CF6843">
      <w:pPr>
        <w:autoSpaceDE w:val="0"/>
        <w:autoSpaceDN w:val="0"/>
        <w:adjustRightInd w:val="0"/>
        <w:spacing w:after="0" w:line="480" w:lineRule="auto"/>
        <w:rPr>
          <w:rFonts w:ascii="Times New Roman" w:hAnsi="Times New Roman" w:cs="Times New Roman"/>
          <w:sz w:val="24"/>
          <w:szCs w:val="24"/>
        </w:rPr>
      </w:pPr>
    </w:p>
    <w:p w:rsidR="00AA4658" w:rsidRDefault="00AA4658" w:rsidP="00CF6843">
      <w:pPr>
        <w:autoSpaceDE w:val="0"/>
        <w:autoSpaceDN w:val="0"/>
        <w:adjustRightInd w:val="0"/>
        <w:spacing w:after="0" w:line="480" w:lineRule="auto"/>
        <w:rPr>
          <w:rFonts w:ascii="Times New Roman" w:hAnsi="Times New Roman" w:cs="Times New Roman"/>
          <w:sz w:val="24"/>
          <w:szCs w:val="24"/>
        </w:rPr>
      </w:pPr>
    </w:p>
    <w:p w:rsidR="000E6317" w:rsidRPr="006D263F" w:rsidRDefault="005D4B2A" w:rsidP="006D263F">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2.1.2.4</w:t>
      </w:r>
      <w:r w:rsidR="006D263F" w:rsidRPr="006D263F">
        <w:rPr>
          <w:rFonts w:ascii="Times New Roman" w:hAnsi="Times New Roman" w:cs="Times New Roman"/>
          <w:b/>
          <w:sz w:val="24"/>
          <w:szCs w:val="24"/>
        </w:rPr>
        <w:tab/>
        <w:t xml:space="preserve">Dimensi Kualitas Informasi </w:t>
      </w:r>
      <w:r w:rsidR="008C1FCE">
        <w:rPr>
          <w:rFonts w:ascii="Times New Roman" w:hAnsi="Times New Roman" w:cs="Times New Roman"/>
          <w:b/>
          <w:sz w:val="24"/>
          <w:szCs w:val="24"/>
        </w:rPr>
        <w:t>Laporan</w:t>
      </w:r>
      <w:r w:rsidR="006D263F" w:rsidRPr="006D263F">
        <w:rPr>
          <w:rFonts w:ascii="Times New Roman" w:hAnsi="Times New Roman" w:cs="Times New Roman"/>
          <w:b/>
          <w:sz w:val="24"/>
          <w:szCs w:val="24"/>
        </w:rPr>
        <w:t xml:space="preserve"> Keuangan</w:t>
      </w:r>
    </w:p>
    <w:p w:rsidR="006D263F" w:rsidRDefault="00727B91" w:rsidP="007559B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buku</w:t>
      </w:r>
      <w:r w:rsidR="007559B2">
        <w:rPr>
          <w:rFonts w:ascii="Times New Roman" w:hAnsi="Times New Roman" w:cs="Times New Roman"/>
          <w:sz w:val="24"/>
          <w:szCs w:val="24"/>
        </w:rPr>
        <w:t xml:space="preserve"> dari </w:t>
      </w:r>
      <w:r w:rsidR="006D263F">
        <w:rPr>
          <w:rFonts w:ascii="Times New Roman" w:hAnsi="Times New Roman" w:cs="Times New Roman"/>
          <w:sz w:val="24"/>
          <w:szCs w:val="24"/>
        </w:rPr>
        <w:t xml:space="preserve">Standar Akuntansi Keuangan (2015:5), dimensi dari kualitas informasi </w:t>
      </w:r>
      <w:r w:rsidR="008C1FCE">
        <w:rPr>
          <w:rFonts w:ascii="Times New Roman" w:hAnsi="Times New Roman" w:cs="Times New Roman"/>
          <w:sz w:val="24"/>
          <w:szCs w:val="24"/>
        </w:rPr>
        <w:t>laporan</w:t>
      </w:r>
      <w:r w:rsidR="006D263F">
        <w:rPr>
          <w:rFonts w:ascii="Times New Roman" w:hAnsi="Times New Roman" w:cs="Times New Roman"/>
          <w:sz w:val="24"/>
          <w:szCs w:val="24"/>
        </w:rPr>
        <w:t xml:space="preserve"> keuangan adalah sebagai </w:t>
      </w:r>
      <w:proofErr w:type="gramStart"/>
      <w:r w:rsidR="006D263F">
        <w:rPr>
          <w:rFonts w:ascii="Times New Roman" w:hAnsi="Times New Roman" w:cs="Times New Roman"/>
          <w:sz w:val="24"/>
          <w:szCs w:val="24"/>
        </w:rPr>
        <w:t>berikut :</w:t>
      </w:r>
      <w:proofErr w:type="gramEnd"/>
    </w:p>
    <w:p w:rsidR="007559B2" w:rsidRPr="009F4D5B" w:rsidRDefault="007559B2" w:rsidP="00727B91">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“1. </w:t>
      </w:r>
      <w:r w:rsidRPr="009F4D5B">
        <w:rPr>
          <w:rFonts w:ascii="Times New Roman" w:hAnsi="Times New Roman" w:cs="Times New Roman"/>
          <w:sz w:val="24"/>
          <w:szCs w:val="24"/>
        </w:rPr>
        <w:t>Dapat Dipahami</w:t>
      </w:r>
    </w:p>
    <w:p w:rsidR="00727B91" w:rsidRDefault="007559B2" w:rsidP="00CC293B">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Kualitas penting informasi yang ditampung dalam laporan keuangan adalah kemudahannya untuk segera dapat dipahami oleh pengguna. Untuk maksud ini, pengguna diasumsikan memiliki pengetahuan yang memadai tentang aktivitas ekonomi dan bisnis, akuntansi serta kemauan untuk mempelajari informasi dengan ketekunan yang wajar. </w:t>
      </w:r>
    </w:p>
    <w:p w:rsidR="007559B2" w:rsidRPr="00BD5689" w:rsidRDefault="00BD5689" w:rsidP="00727B91">
      <w:pPr>
        <w:spacing w:line="240" w:lineRule="auto"/>
        <w:ind w:left="720" w:hanging="270"/>
        <w:jc w:val="both"/>
        <w:rPr>
          <w:rFonts w:ascii="Times New Roman" w:hAnsi="Times New Roman" w:cs="Times New Roman"/>
          <w:sz w:val="24"/>
          <w:szCs w:val="24"/>
        </w:rPr>
      </w:pPr>
      <w:r>
        <w:rPr>
          <w:rFonts w:ascii="Times New Roman" w:hAnsi="Times New Roman" w:cs="Times New Roman"/>
          <w:sz w:val="24"/>
          <w:szCs w:val="24"/>
        </w:rPr>
        <w:t xml:space="preserve">2. </w:t>
      </w:r>
      <w:r w:rsidR="007559B2" w:rsidRPr="00BD5689">
        <w:rPr>
          <w:rFonts w:ascii="Times New Roman" w:hAnsi="Times New Roman" w:cs="Times New Roman"/>
          <w:sz w:val="24"/>
          <w:szCs w:val="24"/>
        </w:rPr>
        <w:t>Relevan</w:t>
      </w:r>
    </w:p>
    <w:p w:rsidR="00BD5689" w:rsidRDefault="007559B2" w:rsidP="00BD5689">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Agar bermanfaat, informasi harus relevan untuk memenuhi kebutuhan pengguna dalam proses pengambilan keputusan. Informasi memiliki kualitas relevan jika dapat memengaruhi keputusan ekonomik pengguna dengan membantu mereka mengevaluasi peristiwa masa lalu, masa kini atau masa depan, menegaskan atau mengoreksi hasil evaluasi pengguna dimasa lalu. </w:t>
      </w:r>
    </w:p>
    <w:p w:rsidR="007559B2" w:rsidRPr="00BD5689" w:rsidRDefault="00BD5689" w:rsidP="00727B91">
      <w:pPr>
        <w:spacing w:line="240" w:lineRule="auto"/>
        <w:ind w:left="720" w:hanging="270"/>
        <w:jc w:val="both"/>
        <w:rPr>
          <w:rFonts w:ascii="Times New Roman" w:hAnsi="Times New Roman" w:cs="Times New Roman"/>
          <w:sz w:val="24"/>
          <w:szCs w:val="24"/>
        </w:rPr>
      </w:pPr>
      <w:r>
        <w:rPr>
          <w:rFonts w:ascii="Times New Roman" w:hAnsi="Times New Roman" w:cs="Times New Roman"/>
          <w:sz w:val="24"/>
          <w:szCs w:val="24"/>
        </w:rPr>
        <w:t xml:space="preserve">3. </w:t>
      </w:r>
      <w:r w:rsidR="007559B2" w:rsidRPr="00BD5689">
        <w:rPr>
          <w:rFonts w:ascii="Times New Roman" w:hAnsi="Times New Roman" w:cs="Times New Roman"/>
          <w:sz w:val="24"/>
          <w:szCs w:val="24"/>
        </w:rPr>
        <w:t>Keandalan</w:t>
      </w:r>
    </w:p>
    <w:p w:rsidR="00BD5689" w:rsidRDefault="007559B2" w:rsidP="00BD5689">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Agar bermanfaat, informais harus andal (reliable). Informasi memiliki kualitas andal jika bebas dari pengertian yang menyesatkan, kesalahan material, dan dapat diandalkan penggunanya sebagai penyajian yang tulus atau jujur (faithful representation) dari yang seharusnya disajikan atau yang secara wajar diharapkan dapat disajikan. Informasi mungkin relevan tetapi jika hakikat atau penyajiannya tidak dapat diandalkan maka pengguna informasi tersebut secara potensial dapat menyesatkan. </w:t>
      </w:r>
    </w:p>
    <w:p w:rsidR="007228DC" w:rsidRDefault="007228DC" w:rsidP="00BD5689">
      <w:pPr>
        <w:spacing w:line="240" w:lineRule="auto"/>
        <w:ind w:left="720"/>
        <w:jc w:val="both"/>
        <w:rPr>
          <w:rFonts w:ascii="Times New Roman" w:hAnsi="Times New Roman" w:cs="Times New Roman"/>
          <w:sz w:val="24"/>
          <w:szCs w:val="24"/>
        </w:rPr>
      </w:pPr>
    </w:p>
    <w:p w:rsidR="007228DC" w:rsidRDefault="007228DC" w:rsidP="00BD5689">
      <w:pPr>
        <w:spacing w:line="240" w:lineRule="auto"/>
        <w:ind w:left="720"/>
        <w:jc w:val="both"/>
        <w:rPr>
          <w:rFonts w:ascii="Times New Roman" w:hAnsi="Times New Roman" w:cs="Times New Roman"/>
          <w:sz w:val="24"/>
          <w:szCs w:val="24"/>
        </w:rPr>
      </w:pPr>
    </w:p>
    <w:p w:rsidR="007559B2" w:rsidRPr="00BD5689" w:rsidRDefault="00BD5689" w:rsidP="00727B91">
      <w:pPr>
        <w:spacing w:line="240" w:lineRule="auto"/>
        <w:ind w:left="720" w:hanging="270"/>
        <w:jc w:val="both"/>
        <w:rPr>
          <w:rFonts w:ascii="Times New Roman" w:hAnsi="Times New Roman" w:cs="Times New Roman"/>
          <w:sz w:val="24"/>
          <w:szCs w:val="24"/>
        </w:rPr>
      </w:pPr>
      <w:r>
        <w:rPr>
          <w:rFonts w:ascii="Times New Roman" w:hAnsi="Times New Roman" w:cs="Times New Roman"/>
          <w:sz w:val="24"/>
          <w:szCs w:val="24"/>
        </w:rPr>
        <w:t xml:space="preserve">4. </w:t>
      </w:r>
      <w:r w:rsidR="007559B2" w:rsidRPr="00BD5689">
        <w:rPr>
          <w:rFonts w:ascii="Times New Roman" w:hAnsi="Times New Roman" w:cs="Times New Roman"/>
          <w:sz w:val="24"/>
          <w:szCs w:val="24"/>
        </w:rPr>
        <w:t>Dapat Dibandingkan</w:t>
      </w:r>
    </w:p>
    <w:p w:rsidR="00AA4658" w:rsidRDefault="007559B2" w:rsidP="00AA4658">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Pengguna harus dapat memperbandingkan laporan keu</w:t>
      </w:r>
      <w:r w:rsidR="00BD5689">
        <w:rPr>
          <w:rFonts w:ascii="Times New Roman" w:hAnsi="Times New Roman" w:cs="Times New Roman"/>
          <w:sz w:val="24"/>
          <w:szCs w:val="24"/>
        </w:rPr>
        <w:t>angan entitas antar periode untu</w:t>
      </w:r>
      <w:r>
        <w:rPr>
          <w:rFonts w:ascii="Times New Roman" w:hAnsi="Times New Roman" w:cs="Times New Roman"/>
          <w:sz w:val="24"/>
          <w:szCs w:val="24"/>
        </w:rPr>
        <w:t xml:space="preserve">k mengidentifikasi kecenderungan (tren) posisi dan kinerja laporan keuangan. Pengguna juga harus dapat memperbandingkan laporan keuangan antar entitas untuk mengevaluasi posisi keuangan, kinerja, serta perubahan posisi keuangan secara relative. </w:t>
      </w:r>
    </w:p>
    <w:p w:rsidR="00AA4658" w:rsidRDefault="00AA4658" w:rsidP="00AA4658">
      <w:pPr>
        <w:spacing w:line="240" w:lineRule="auto"/>
        <w:ind w:left="720"/>
        <w:jc w:val="both"/>
        <w:rPr>
          <w:rFonts w:ascii="Times New Roman" w:hAnsi="Times New Roman" w:cs="Times New Roman"/>
          <w:sz w:val="24"/>
          <w:szCs w:val="24"/>
        </w:rPr>
      </w:pPr>
    </w:p>
    <w:p w:rsidR="006D263F" w:rsidRPr="000E6317" w:rsidRDefault="006D263F" w:rsidP="006D263F">
      <w:pPr>
        <w:autoSpaceDE w:val="0"/>
        <w:autoSpaceDN w:val="0"/>
        <w:adjustRightInd w:val="0"/>
        <w:spacing w:after="0" w:line="480" w:lineRule="auto"/>
        <w:rPr>
          <w:rFonts w:ascii="Times New Roman" w:hAnsi="Times New Roman" w:cs="Times New Roman"/>
          <w:sz w:val="24"/>
          <w:szCs w:val="24"/>
        </w:rPr>
      </w:pPr>
    </w:p>
    <w:p w:rsidR="00DC2529" w:rsidRDefault="00EE5521" w:rsidP="000E6317">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2.1.3</w:t>
      </w:r>
      <w:r w:rsidR="0016645C">
        <w:rPr>
          <w:rFonts w:ascii="Times New Roman" w:hAnsi="Times New Roman" w:cs="Times New Roman"/>
          <w:b/>
          <w:sz w:val="24"/>
          <w:szCs w:val="24"/>
        </w:rPr>
        <w:t xml:space="preserve"> </w:t>
      </w:r>
      <w:r w:rsidR="0016645C">
        <w:rPr>
          <w:rFonts w:ascii="Times New Roman" w:hAnsi="Times New Roman" w:cs="Times New Roman"/>
          <w:b/>
          <w:sz w:val="24"/>
          <w:szCs w:val="24"/>
        </w:rPr>
        <w:tab/>
        <w:t>Pajak</w:t>
      </w:r>
    </w:p>
    <w:p w:rsidR="00DC2529" w:rsidRDefault="001E79B5" w:rsidP="004E794A">
      <w:pPr>
        <w:spacing w:line="480" w:lineRule="auto"/>
        <w:rPr>
          <w:rFonts w:ascii="Times New Roman" w:hAnsi="Times New Roman" w:cs="Times New Roman"/>
          <w:b/>
          <w:sz w:val="24"/>
          <w:szCs w:val="24"/>
        </w:rPr>
      </w:pPr>
      <w:r>
        <w:rPr>
          <w:rFonts w:ascii="Times New Roman" w:hAnsi="Times New Roman" w:cs="Times New Roman"/>
          <w:b/>
          <w:sz w:val="24"/>
          <w:szCs w:val="24"/>
        </w:rPr>
        <w:t>2.1</w:t>
      </w:r>
      <w:r w:rsidR="00407412">
        <w:rPr>
          <w:rFonts w:ascii="Times New Roman" w:hAnsi="Times New Roman" w:cs="Times New Roman"/>
          <w:b/>
          <w:sz w:val="24"/>
          <w:szCs w:val="24"/>
        </w:rPr>
        <w:t>.</w:t>
      </w:r>
      <w:r w:rsidR="00EE5521">
        <w:rPr>
          <w:rFonts w:ascii="Times New Roman" w:hAnsi="Times New Roman" w:cs="Times New Roman"/>
          <w:b/>
          <w:sz w:val="24"/>
          <w:szCs w:val="24"/>
        </w:rPr>
        <w:t>3</w:t>
      </w:r>
      <w:r w:rsidR="00DC2529">
        <w:rPr>
          <w:rFonts w:ascii="Times New Roman" w:hAnsi="Times New Roman" w:cs="Times New Roman"/>
          <w:b/>
          <w:sz w:val="24"/>
          <w:szCs w:val="24"/>
        </w:rPr>
        <w:t>.1</w:t>
      </w:r>
      <w:r w:rsidR="00DC2529">
        <w:rPr>
          <w:rFonts w:ascii="Times New Roman" w:hAnsi="Times New Roman" w:cs="Times New Roman"/>
          <w:b/>
          <w:sz w:val="24"/>
          <w:szCs w:val="24"/>
        </w:rPr>
        <w:tab/>
        <w:t>Pengertian Pajak</w:t>
      </w:r>
      <w:r w:rsidR="0016645C">
        <w:rPr>
          <w:rFonts w:ascii="Times New Roman" w:hAnsi="Times New Roman" w:cs="Times New Roman"/>
          <w:b/>
          <w:sz w:val="24"/>
          <w:szCs w:val="24"/>
        </w:rPr>
        <w:t xml:space="preserve"> </w:t>
      </w:r>
    </w:p>
    <w:p w:rsidR="00727B91" w:rsidRPr="00727B91" w:rsidRDefault="00727B91" w:rsidP="00727B9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Pajak adalah alat bagi pemerintah di dalam mencapai tujuan untuk mendapatkan penerimaan baik yang bersifat langsung maupun tidak langsung dari masyarakat guna membiayai pengeluaran rutin serta pembangunan social dan ekonomi masyarakat. Pajak secara bebas dapat dikatakan sebagai suatu kewajiban warga Negara berupa pengabdian serta peran aktif warga Negara dan anggota masyarakat untuk membiayai berbagai keperluan Negara yang berupa pembangunan social yang pelaksanaannya diatur dalam undang-undang dan peraturan-peraturan untuk tujuan kesejahteraan bangsa dan Negara. </w:t>
      </w:r>
    </w:p>
    <w:p w:rsidR="00E2329A" w:rsidRDefault="00E2329A" w:rsidP="00F1546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Di Negara hukum segala sesuatu harus ditetapkan dalam undang-undang. Seperti di Indonesia pemungutan pajak diatur dalam pasal 23A Amandemen Undang-Undang Dasar 1945 bahwa pajak dan pungutan lain yang bersifat memaksa untuk keperluan Negara diatur dengan Undang-undang. Atas dasar undang-undang yang dimaksudkan bahwa pajak merupakan peralihan kekayaan dari masyarakat ke pemerintah, untuk membiayai pengeluaran Negara dengan tidak mendapatkan kontraprestasi secara langsung.</w:t>
      </w:r>
    </w:p>
    <w:p w:rsidR="00AA4658" w:rsidRDefault="00AA4658" w:rsidP="00F1546B">
      <w:pPr>
        <w:spacing w:line="480" w:lineRule="auto"/>
        <w:ind w:firstLine="720"/>
        <w:jc w:val="both"/>
        <w:rPr>
          <w:rFonts w:ascii="Times New Roman" w:hAnsi="Times New Roman" w:cs="Times New Roman"/>
          <w:sz w:val="24"/>
          <w:szCs w:val="24"/>
        </w:rPr>
      </w:pPr>
    </w:p>
    <w:p w:rsidR="00AA4658" w:rsidRPr="00E2329A" w:rsidRDefault="00AA4658" w:rsidP="00F1546B">
      <w:pPr>
        <w:spacing w:line="480" w:lineRule="auto"/>
        <w:ind w:firstLine="720"/>
        <w:jc w:val="both"/>
        <w:rPr>
          <w:rFonts w:ascii="Times New Roman" w:hAnsi="Times New Roman" w:cs="Times New Roman"/>
          <w:sz w:val="24"/>
          <w:szCs w:val="24"/>
        </w:rPr>
      </w:pPr>
    </w:p>
    <w:p w:rsidR="00AA4658" w:rsidRPr="00DC2529" w:rsidRDefault="00E2329A" w:rsidP="00AA4658">
      <w:pPr>
        <w:pStyle w:val="NormalWeb"/>
        <w:spacing w:before="0" w:beforeAutospacing="0" w:after="0" w:afterAutospacing="0" w:line="480" w:lineRule="auto"/>
        <w:ind w:firstLine="720"/>
        <w:jc w:val="both"/>
        <w:textAlignment w:val="baseline"/>
        <w:rPr>
          <w:color w:val="000000"/>
        </w:rPr>
      </w:pPr>
      <w:r>
        <w:rPr>
          <w:rStyle w:val="Strong"/>
          <w:b w:val="0"/>
          <w:color w:val="000000"/>
          <w:bdr w:val="none" w:sz="0" w:space="0" w:color="auto" w:frame="1"/>
        </w:rPr>
        <w:lastRenderedPageBreak/>
        <w:t xml:space="preserve">Definisi </w:t>
      </w:r>
      <w:r w:rsidR="00DC2529" w:rsidRPr="00A14023">
        <w:rPr>
          <w:rStyle w:val="Strong"/>
          <w:b w:val="0"/>
          <w:color w:val="000000"/>
          <w:bdr w:val="none" w:sz="0" w:space="0" w:color="auto" w:frame="1"/>
        </w:rPr>
        <w:t xml:space="preserve">Pajak Menurut Pasal 1 angka 1 UU No.28 </w:t>
      </w:r>
      <w:proofErr w:type="gramStart"/>
      <w:r w:rsidR="00DC2529" w:rsidRPr="00A14023">
        <w:rPr>
          <w:rStyle w:val="Strong"/>
          <w:b w:val="0"/>
          <w:color w:val="000000"/>
          <w:bdr w:val="none" w:sz="0" w:space="0" w:color="auto" w:frame="1"/>
        </w:rPr>
        <w:t>th</w:t>
      </w:r>
      <w:proofErr w:type="gramEnd"/>
      <w:r w:rsidR="00DC2529" w:rsidRPr="00A14023">
        <w:rPr>
          <w:rStyle w:val="Strong"/>
          <w:b w:val="0"/>
          <w:color w:val="000000"/>
          <w:bdr w:val="none" w:sz="0" w:space="0" w:color="auto" w:frame="1"/>
        </w:rPr>
        <w:t xml:space="preserve"> 2007</w:t>
      </w:r>
      <w:r w:rsidR="00DC2529" w:rsidRPr="00DC2529">
        <w:rPr>
          <w:rStyle w:val="apple-converted-space"/>
          <w:color w:val="000000"/>
        </w:rPr>
        <w:t> </w:t>
      </w:r>
      <w:r w:rsidR="00DC2529" w:rsidRPr="00DC2529">
        <w:rPr>
          <w:color w:val="000000"/>
        </w:rPr>
        <w:t>tentang Ketentuan Umum dan Tata Cara Perpajakan:</w:t>
      </w:r>
    </w:p>
    <w:p w:rsidR="00DC2529" w:rsidRPr="00DC2529" w:rsidRDefault="00DC2529" w:rsidP="00A14023">
      <w:pPr>
        <w:pStyle w:val="NormalWeb"/>
        <w:spacing w:before="0" w:beforeAutospacing="0" w:after="0" w:afterAutospacing="0" w:line="285" w:lineRule="atLeast"/>
        <w:ind w:left="720"/>
        <w:jc w:val="both"/>
        <w:textAlignment w:val="baseline"/>
        <w:rPr>
          <w:color w:val="000000"/>
        </w:rPr>
      </w:pPr>
      <w:r w:rsidRPr="00DC2529">
        <w:rPr>
          <w:color w:val="000000"/>
        </w:rPr>
        <w:t>“Pajak adalah kontribusi wajib kepada negara yang terutang oleh orang pribadi atau badan yang bersifat memaksa berdasarkan Undang-Undang, dengan tidak mendapatkan imbalan secara langsung dan digunakan untuk keperluan ne</w:t>
      </w:r>
      <w:r w:rsidR="007559B2">
        <w:rPr>
          <w:color w:val="000000"/>
        </w:rPr>
        <w:t>gara bagi sebesar-besarnya kem</w:t>
      </w:r>
      <w:r w:rsidRPr="00DC2529">
        <w:rPr>
          <w:color w:val="000000"/>
        </w:rPr>
        <w:t>akmuran rakyat”.</w:t>
      </w:r>
    </w:p>
    <w:p w:rsidR="004E5FD2" w:rsidRDefault="004E5FD2" w:rsidP="00DC2529">
      <w:pPr>
        <w:spacing w:line="480" w:lineRule="auto"/>
        <w:rPr>
          <w:rFonts w:ascii="Arial" w:hAnsi="Arial" w:cs="Arial"/>
          <w:color w:val="000000"/>
          <w:sz w:val="20"/>
          <w:szCs w:val="20"/>
          <w:bdr w:val="none" w:sz="0" w:space="0" w:color="auto" w:frame="1"/>
        </w:rPr>
      </w:pPr>
    </w:p>
    <w:p w:rsidR="00A14023" w:rsidRPr="00A14023" w:rsidRDefault="004E5FD2" w:rsidP="00A14023">
      <w:pPr>
        <w:spacing w:line="480" w:lineRule="auto"/>
        <w:ind w:firstLine="720"/>
        <w:rPr>
          <w:rFonts w:ascii="Times New Roman" w:hAnsi="Times New Roman" w:cs="Times New Roman"/>
          <w:sz w:val="24"/>
          <w:szCs w:val="24"/>
        </w:rPr>
      </w:pPr>
      <w:r w:rsidRPr="00A14023">
        <w:rPr>
          <w:rFonts w:ascii="Times New Roman" w:hAnsi="Times New Roman" w:cs="Times New Roman"/>
          <w:sz w:val="24"/>
          <w:szCs w:val="24"/>
        </w:rPr>
        <w:t>Beberapa pengertian pajak lainnya yang dikemukakan para ahli ya</w:t>
      </w:r>
      <w:r w:rsidR="006E3BBA">
        <w:rPr>
          <w:rFonts w:ascii="Times New Roman" w:hAnsi="Times New Roman" w:cs="Times New Roman"/>
          <w:sz w:val="24"/>
          <w:szCs w:val="24"/>
        </w:rPr>
        <w:t>ng dikutip oleh Siti Resmi (2014</w:t>
      </w:r>
      <w:r w:rsidRPr="00A14023">
        <w:rPr>
          <w:rFonts w:ascii="Times New Roman" w:hAnsi="Times New Roman" w:cs="Times New Roman"/>
          <w:sz w:val="24"/>
          <w:szCs w:val="24"/>
        </w:rPr>
        <w:t>:1) adalah sebagai berikut:</w:t>
      </w:r>
    </w:p>
    <w:p w:rsidR="00A14023" w:rsidRPr="00A14023" w:rsidRDefault="003D3D8C" w:rsidP="00A14023">
      <w:pPr>
        <w:autoSpaceDE w:val="0"/>
        <w:autoSpaceDN w:val="0"/>
        <w:adjustRightInd w:val="0"/>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w:t>
      </w:r>
      <w:r w:rsidR="00A14023">
        <w:rPr>
          <w:rFonts w:ascii="Times New Roman" w:hAnsi="Times New Roman" w:cs="Times New Roman"/>
          <w:color w:val="000000"/>
          <w:sz w:val="24"/>
          <w:szCs w:val="24"/>
        </w:rPr>
        <w:t xml:space="preserve">Definisi pajak yang dikemukakan oleh Prof. Dr. Rochmat Soemitro, </w:t>
      </w:r>
      <w:proofErr w:type="gramStart"/>
      <w:r w:rsidR="00A14023">
        <w:rPr>
          <w:rFonts w:ascii="Times New Roman" w:hAnsi="Times New Roman" w:cs="Times New Roman"/>
          <w:color w:val="000000"/>
          <w:sz w:val="24"/>
          <w:szCs w:val="24"/>
        </w:rPr>
        <w:t>S.H :</w:t>
      </w:r>
      <w:proofErr w:type="gramEnd"/>
    </w:p>
    <w:p w:rsidR="00A14023" w:rsidRDefault="00A14023" w:rsidP="00A14023">
      <w:pPr>
        <w:spacing w:line="240" w:lineRule="auto"/>
        <w:ind w:left="720"/>
        <w:jc w:val="both"/>
        <w:rPr>
          <w:rFonts w:ascii="Times New Roman" w:hAnsi="Times New Roman" w:cs="Times New Roman"/>
          <w:color w:val="000000"/>
          <w:sz w:val="24"/>
          <w:szCs w:val="24"/>
        </w:rPr>
      </w:pPr>
      <w:r w:rsidRPr="00A14023">
        <w:rPr>
          <w:rFonts w:ascii="Times New Roman" w:hAnsi="Times New Roman" w:cs="Times New Roman"/>
          <w:color w:val="000000"/>
          <w:sz w:val="24"/>
          <w:szCs w:val="24"/>
        </w:rPr>
        <w:t>Pajak adalah iuran rakyat kepada kas negara berdasarkan undang-undang (yang dapat dipaksakan) dengan tidak mendapat jasa timbal balik (kontraprestasi) yang langsung dapat ditunjukkan, dan yang digunakan untuk membayar</w:t>
      </w:r>
      <w:r w:rsidR="007453D1">
        <w:rPr>
          <w:rFonts w:ascii="Times New Roman" w:hAnsi="Times New Roman" w:cs="Times New Roman"/>
          <w:color w:val="000000"/>
          <w:sz w:val="24"/>
          <w:szCs w:val="24"/>
        </w:rPr>
        <w:t xml:space="preserve"> pengeluaran umum</w:t>
      </w:r>
    </w:p>
    <w:p w:rsidR="00727B91" w:rsidRPr="00A14023" w:rsidRDefault="00727B91" w:rsidP="00A14023">
      <w:pPr>
        <w:spacing w:line="240" w:lineRule="auto"/>
        <w:rPr>
          <w:rFonts w:ascii="Times New Roman" w:hAnsi="Times New Roman" w:cs="Times New Roman"/>
          <w:color w:val="000000"/>
          <w:sz w:val="24"/>
          <w:szCs w:val="24"/>
        </w:rPr>
      </w:pPr>
    </w:p>
    <w:p w:rsidR="00A14023" w:rsidRPr="00A14023" w:rsidRDefault="00A14023" w:rsidP="00A14023">
      <w:pPr>
        <w:autoSpaceDE w:val="0"/>
        <w:autoSpaceDN w:val="0"/>
        <w:adjustRightInd w:val="0"/>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Definisi pajak yang dikemukakan oleh S.I. </w:t>
      </w:r>
      <w:proofErr w:type="gramStart"/>
      <w:r>
        <w:rPr>
          <w:rFonts w:ascii="Times New Roman" w:hAnsi="Times New Roman" w:cs="Times New Roman"/>
          <w:color w:val="000000"/>
          <w:sz w:val="24"/>
          <w:szCs w:val="24"/>
        </w:rPr>
        <w:t>Djajaningrat :</w:t>
      </w:r>
      <w:proofErr w:type="gramEnd"/>
    </w:p>
    <w:p w:rsidR="00A14023" w:rsidRDefault="00A14023" w:rsidP="00A14023">
      <w:pPr>
        <w:spacing w:line="240" w:lineRule="auto"/>
        <w:ind w:left="720"/>
        <w:jc w:val="both"/>
        <w:rPr>
          <w:rFonts w:ascii="Times New Roman" w:hAnsi="Times New Roman" w:cs="Times New Roman"/>
          <w:color w:val="000000"/>
          <w:sz w:val="24"/>
          <w:szCs w:val="24"/>
        </w:rPr>
      </w:pPr>
      <w:r w:rsidRPr="00A14023">
        <w:rPr>
          <w:rFonts w:ascii="Times New Roman" w:hAnsi="Times New Roman" w:cs="Times New Roman"/>
          <w:color w:val="000000"/>
          <w:sz w:val="24"/>
          <w:szCs w:val="24"/>
        </w:rPr>
        <w:t>Pajak sebagai suatu kewajiban menyerahkan sebagian dari kekayaan ke kas negara yang disebabkan keadaan, kejadian, dan perbuatan yang memberikan kedudukan tertentu, tetapi bukan sebagai hukuman, menurut peraturan yang di tetapkan pemerintah serta dapat dipaksakan, tetapi tidak ada jasa timbal balik dari negara secara langsung untuk memelihara kesejahteraan secara umum,</w:t>
      </w:r>
    </w:p>
    <w:p w:rsidR="00A14023" w:rsidRPr="00A14023" w:rsidRDefault="00A14023" w:rsidP="00A14023">
      <w:pPr>
        <w:spacing w:line="240" w:lineRule="auto"/>
        <w:jc w:val="both"/>
        <w:rPr>
          <w:rFonts w:ascii="Times New Roman" w:hAnsi="Times New Roman" w:cs="Times New Roman"/>
          <w:color w:val="000000"/>
          <w:sz w:val="24"/>
          <w:szCs w:val="24"/>
        </w:rPr>
      </w:pPr>
    </w:p>
    <w:p w:rsidR="00A14023" w:rsidRPr="00A14023" w:rsidRDefault="00A14023" w:rsidP="00A14023">
      <w:pPr>
        <w:autoSpaceDE w:val="0"/>
        <w:autoSpaceDN w:val="0"/>
        <w:adjustRightInd w:val="0"/>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Definisi pajak yang dikemukakan oleh </w:t>
      </w:r>
      <w:r w:rsidRPr="00A14023">
        <w:rPr>
          <w:rFonts w:ascii="Times New Roman" w:hAnsi="Times New Roman" w:cs="Times New Roman"/>
          <w:color w:val="000000"/>
          <w:sz w:val="24"/>
          <w:szCs w:val="24"/>
        </w:rPr>
        <w:t xml:space="preserve">N.J. Feldmann: </w:t>
      </w:r>
    </w:p>
    <w:p w:rsidR="00353BED" w:rsidRDefault="00A14023" w:rsidP="00A14023">
      <w:pPr>
        <w:spacing w:line="240" w:lineRule="auto"/>
        <w:ind w:left="720"/>
        <w:jc w:val="both"/>
        <w:rPr>
          <w:rFonts w:ascii="Times New Roman" w:hAnsi="Times New Roman" w:cs="Times New Roman"/>
          <w:color w:val="000000"/>
          <w:sz w:val="24"/>
          <w:szCs w:val="24"/>
        </w:rPr>
      </w:pPr>
      <w:r w:rsidRPr="00A14023">
        <w:rPr>
          <w:rFonts w:ascii="Times New Roman" w:hAnsi="Times New Roman" w:cs="Times New Roman"/>
          <w:color w:val="000000"/>
          <w:sz w:val="24"/>
          <w:szCs w:val="24"/>
        </w:rPr>
        <w:t>Pajak adalah prestasi yang dipaksakan sepihak dan terutang kepada penguasa (menurut norma-norma yang ditetapkan secara umum), tanpa ada kontraprestasi, dan semata-mata digunakan untuk menut</w:t>
      </w:r>
      <w:r w:rsidR="003D3D8C">
        <w:rPr>
          <w:rFonts w:ascii="Times New Roman" w:hAnsi="Times New Roman" w:cs="Times New Roman"/>
          <w:color w:val="000000"/>
          <w:sz w:val="24"/>
          <w:szCs w:val="24"/>
        </w:rPr>
        <w:t>up pengeluaran-pengeluaran umum”.</w:t>
      </w:r>
    </w:p>
    <w:p w:rsidR="00353BED" w:rsidRDefault="00353BED" w:rsidP="00A14023">
      <w:pPr>
        <w:spacing w:line="240" w:lineRule="auto"/>
        <w:ind w:left="720"/>
        <w:jc w:val="both"/>
        <w:rPr>
          <w:rFonts w:ascii="Times New Roman" w:hAnsi="Times New Roman" w:cs="Times New Roman"/>
          <w:color w:val="000000"/>
          <w:sz w:val="24"/>
          <w:szCs w:val="24"/>
        </w:rPr>
      </w:pPr>
    </w:p>
    <w:p w:rsidR="00352318" w:rsidRDefault="00353BED" w:rsidP="009D3364">
      <w:pPr>
        <w:spacing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Dari beberapa definisi berikut dapat disimpulkan bahwa pajak adalah pungutan yang dilakukan oleh pemerintah berdasarkan oleh peraturan perundang-undangan yang hasilnya digunakan untuk pembiayaan pengeluaran umum pemerintah yang balas jasanya tidak langsung dirasakan oleh rakyat.</w:t>
      </w:r>
    </w:p>
    <w:p w:rsidR="00CB1A78" w:rsidRPr="00EE5521" w:rsidRDefault="00CB1A78" w:rsidP="00EE5521">
      <w:pPr>
        <w:pStyle w:val="ListParagraph"/>
        <w:numPr>
          <w:ilvl w:val="3"/>
          <w:numId w:val="41"/>
        </w:numPr>
        <w:autoSpaceDE w:val="0"/>
        <w:autoSpaceDN w:val="0"/>
        <w:adjustRightInd w:val="0"/>
        <w:spacing w:after="0" w:line="480" w:lineRule="auto"/>
        <w:jc w:val="both"/>
        <w:rPr>
          <w:rFonts w:ascii="Times New Roman" w:hAnsi="Times New Roman" w:cs="Times New Roman"/>
          <w:color w:val="000000"/>
          <w:sz w:val="24"/>
          <w:szCs w:val="24"/>
        </w:rPr>
      </w:pPr>
      <w:r w:rsidRPr="00EE5521">
        <w:rPr>
          <w:rFonts w:ascii="Times New Roman" w:hAnsi="Times New Roman" w:cs="Times New Roman"/>
          <w:b/>
          <w:bCs/>
          <w:color w:val="000000"/>
          <w:sz w:val="24"/>
          <w:szCs w:val="24"/>
        </w:rPr>
        <w:t xml:space="preserve">Unsur-unsur Pajak </w:t>
      </w:r>
    </w:p>
    <w:p w:rsidR="003D3D8C" w:rsidRDefault="00CB1A78" w:rsidP="003D3D8C">
      <w:pPr>
        <w:autoSpaceDE w:val="0"/>
        <w:autoSpaceDN w:val="0"/>
        <w:adjustRightInd w:val="0"/>
        <w:spacing w:after="0" w:line="480" w:lineRule="auto"/>
        <w:ind w:firstLine="720"/>
        <w:jc w:val="both"/>
        <w:rPr>
          <w:rFonts w:ascii="Times New Roman" w:hAnsi="Times New Roman" w:cs="Times New Roman"/>
          <w:color w:val="000000"/>
          <w:sz w:val="24"/>
          <w:szCs w:val="24"/>
        </w:rPr>
      </w:pPr>
      <w:r w:rsidRPr="00CB1A78">
        <w:rPr>
          <w:rFonts w:ascii="Times New Roman" w:hAnsi="Times New Roman" w:cs="Times New Roman"/>
          <w:color w:val="000000"/>
          <w:sz w:val="24"/>
          <w:szCs w:val="24"/>
        </w:rPr>
        <w:t>Menurut Mardiasmo (2011:1) menyatakan bahwa pajak memili</w:t>
      </w:r>
      <w:r w:rsidR="003D3D8C">
        <w:rPr>
          <w:rFonts w:ascii="Times New Roman" w:hAnsi="Times New Roman" w:cs="Times New Roman"/>
          <w:color w:val="000000"/>
          <w:sz w:val="24"/>
          <w:szCs w:val="24"/>
        </w:rPr>
        <w:t xml:space="preserve">ki unsur-unsur sebagai </w:t>
      </w:r>
      <w:proofErr w:type="gramStart"/>
      <w:r w:rsidR="003D3D8C">
        <w:rPr>
          <w:rFonts w:ascii="Times New Roman" w:hAnsi="Times New Roman" w:cs="Times New Roman"/>
          <w:color w:val="000000"/>
          <w:sz w:val="24"/>
          <w:szCs w:val="24"/>
        </w:rPr>
        <w:t>berikut :</w:t>
      </w:r>
      <w:proofErr w:type="gramEnd"/>
    </w:p>
    <w:p w:rsidR="00CB1A78" w:rsidRPr="003D3D8C" w:rsidRDefault="00943AD4" w:rsidP="00943AD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CB1A78" w:rsidRPr="003D3D8C">
        <w:rPr>
          <w:rFonts w:ascii="Times New Roman" w:hAnsi="Times New Roman" w:cs="Times New Roman"/>
          <w:color w:val="000000"/>
          <w:sz w:val="24"/>
          <w:szCs w:val="24"/>
        </w:rPr>
        <w:t xml:space="preserve">Iuran dari rakyat kepada negara </w:t>
      </w:r>
    </w:p>
    <w:p w:rsidR="00CB1A78" w:rsidRPr="00CB1A78" w:rsidRDefault="00CB1A78" w:rsidP="00943AD4">
      <w:pPr>
        <w:autoSpaceDE w:val="0"/>
        <w:autoSpaceDN w:val="0"/>
        <w:adjustRightInd w:val="0"/>
        <w:spacing w:after="0" w:line="240" w:lineRule="auto"/>
        <w:ind w:left="360"/>
        <w:jc w:val="both"/>
        <w:rPr>
          <w:rFonts w:ascii="Times New Roman" w:hAnsi="Times New Roman" w:cs="Times New Roman"/>
          <w:color w:val="000000"/>
          <w:sz w:val="24"/>
          <w:szCs w:val="24"/>
        </w:rPr>
      </w:pPr>
      <w:r w:rsidRPr="00CB1A78">
        <w:rPr>
          <w:rFonts w:ascii="Times New Roman" w:hAnsi="Times New Roman" w:cs="Times New Roman"/>
          <w:color w:val="000000"/>
          <w:sz w:val="24"/>
          <w:szCs w:val="24"/>
        </w:rPr>
        <w:t xml:space="preserve">Yang berhak memungut pajak hanyalah negara. Iuran tersebut berupa uang (bukan barang) </w:t>
      </w:r>
    </w:p>
    <w:p w:rsidR="00CB1A78" w:rsidRPr="00943AD4" w:rsidRDefault="00CB1A78" w:rsidP="00943AD4">
      <w:pPr>
        <w:pStyle w:val="ListParagraph"/>
        <w:numPr>
          <w:ilvl w:val="0"/>
          <w:numId w:val="32"/>
        </w:numPr>
        <w:autoSpaceDE w:val="0"/>
        <w:autoSpaceDN w:val="0"/>
        <w:adjustRightInd w:val="0"/>
        <w:spacing w:after="0" w:line="240" w:lineRule="auto"/>
        <w:ind w:left="360"/>
        <w:jc w:val="both"/>
        <w:rPr>
          <w:rFonts w:ascii="Times New Roman" w:hAnsi="Times New Roman" w:cs="Times New Roman"/>
          <w:color w:val="000000"/>
          <w:sz w:val="24"/>
          <w:szCs w:val="24"/>
        </w:rPr>
      </w:pPr>
      <w:r w:rsidRPr="00943AD4">
        <w:rPr>
          <w:rFonts w:ascii="Times New Roman" w:hAnsi="Times New Roman" w:cs="Times New Roman"/>
          <w:color w:val="000000"/>
          <w:sz w:val="24"/>
          <w:szCs w:val="24"/>
        </w:rPr>
        <w:t xml:space="preserve">Berdasarkan Undang-undang </w:t>
      </w:r>
    </w:p>
    <w:p w:rsidR="00CB1A78" w:rsidRDefault="00CB1A78" w:rsidP="00CB1A78">
      <w:pPr>
        <w:autoSpaceDE w:val="0"/>
        <w:autoSpaceDN w:val="0"/>
        <w:adjustRightInd w:val="0"/>
        <w:spacing w:after="0" w:line="240" w:lineRule="auto"/>
        <w:ind w:left="360"/>
        <w:jc w:val="both"/>
        <w:rPr>
          <w:rFonts w:ascii="Times New Roman" w:hAnsi="Times New Roman" w:cs="Times New Roman"/>
          <w:color w:val="000000"/>
          <w:sz w:val="24"/>
          <w:szCs w:val="24"/>
        </w:rPr>
      </w:pPr>
      <w:r w:rsidRPr="00CB1A78">
        <w:rPr>
          <w:rFonts w:ascii="Times New Roman" w:hAnsi="Times New Roman" w:cs="Times New Roman"/>
          <w:color w:val="000000"/>
          <w:sz w:val="24"/>
          <w:szCs w:val="24"/>
        </w:rPr>
        <w:t xml:space="preserve">Pajak dipungut berdasarkan atau dengan ketentuan Undang-undang serta aturan pelaksanaannya. </w:t>
      </w:r>
    </w:p>
    <w:p w:rsidR="00CB1A78" w:rsidRPr="00CB1A78" w:rsidRDefault="00CB1A78" w:rsidP="00943AD4">
      <w:pPr>
        <w:pStyle w:val="ListParagraph"/>
        <w:numPr>
          <w:ilvl w:val="0"/>
          <w:numId w:val="32"/>
        </w:numPr>
        <w:autoSpaceDE w:val="0"/>
        <w:autoSpaceDN w:val="0"/>
        <w:adjustRightInd w:val="0"/>
        <w:spacing w:after="0" w:line="240" w:lineRule="auto"/>
        <w:ind w:left="360"/>
        <w:jc w:val="both"/>
        <w:rPr>
          <w:rFonts w:ascii="Times New Roman" w:hAnsi="Times New Roman" w:cs="Times New Roman"/>
          <w:color w:val="000000"/>
          <w:sz w:val="24"/>
          <w:szCs w:val="24"/>
        </w:rPr>
      </w:pPr>
      <w:r w:rsidRPr="00CB1A78">
        <w:rPr>
          <w:rFonts w:ascii="Times New Roman" w:hAnsi="Times New Roman" w:cs="Times New Roman"/>
          <w:color w:val="000000"/>
          <w:sz w:val="24"/>
          <w:szCs w:val="24"/>
        </w:rPr>
        <w:t xml:space="preserve">Tanpa jasa timbal balik atau kompensasi dari negara yang secara langsung dapat ditunjuk. Dalam pembayaran pajak tidak dapat ditunjukkan adanya kontraprestasi individual oleh pemerintah. </w:t>
      </w:r>
    </w:p>
    <w:p w:rsidR="00FC3F3A" w:rsidRPr="00CF6843" w:rsidRDefault="00CB1A78" w:rsidP="00CF6843">
      <w:pPr>
        <w:pStyle w:val="ListParagraph"/>
        <w:numPr>
          <w:ilvl w:val="0"/>
          <w:numId w:val="32"/>
        </w:numPr>
        <w:autoSpaceDE w:val="0"/>
        <w:autoSpaceDN w:val="0"/>
        <w:adjustRightInd w:val="0"/>
        <w:spacing w:after="0" w:line="240" w:lineRule="auto"/>
        <w:ind w:left="360"/>
        <w:jc w:val="both"/>
        <w:rPr>
          <w:rFonts w:ascii="Times New Roman" w:hAnsi="Times New Roman" w:cs="Times New Roman"/>
          <w:color w:val="000000"/>
          <w:sz w:val="24"/>
          <w:szCs w:val="24"/>
        </w:rPr>
      </w:pPr>
      <w:r w:rsidRPr="00CB1A78">
        <w:rPr>
          <w:rFonts w:ascii="Times New Roman" w:hAnsi="Times New Roman" w:cs="Times New Roman"/>
          <w:color w:val="000000"/>
          <w:sz w:val="24"/>
          <w:szCs w:val="24"/>
        </w:rPr>
        <w:t xml:space="preserve">Digunakan untuk membiayai rumah tangga negara, </w:t>
      </w:r>
      <w:r w:rsidRPr="00CB1A78">
        <w:rPr>
          <w:rFonts w:ascii="Times New Roman" w:hAnsi="Times New Roman" w:cs="Times New Roman"/>
          <w:sz w:val="24"/>
          <w:szCs w:val="24"/>
        </w:rPr>
        <w:t>yaitu pengeluaran-pengeluaran yang b</w:t>
      </w:r>
      <w:r>
        <w:rPr>
          <w:rFonts w:ascii="Times New Roman" w:hAnsi="Times New Roman" w:cs="Times New Roman"/>
          <w:sz w:val="24"/>
          <w:szCs w:val="24"/>
        </w:rPr>
        <w:t>ermanfaat bagi masyarakat luas</w:t>
      </w:r>
      <w:r w:rsidR="00943AD4">
        <w:rPr>
          <w:rFonts w:ascii="Times New Roman" w:hAnsi="Times New Roman" w:cs="Times New Roman"/>
          <w:sz w:val="24"/>
          <w:szCs w:val="24"/>
        </w:rPr>
        <w:t>”.</w:t>
      </w:r>
    </w:p>
    <w:p w:rsidR="00CF6843" w:rsidRDefault="00CF6843" w:rsidP="00CF6843">
      <w:pPr>
        <w:autoSpaceDE w:val="0"/>
        <w:autoSpaceDN w:val="0"/>
        <w:adjustRightInd w:val="0"/>
        <w:spacing w:after="0" w:line="240" w:lineRule="auto"/>
        <w:jc w:val="both"/>
        <w:rPr>
          <w:rFonts w:ascii="Times New Roman" w:hAnsi="Times New Roman" w:cs="Times New Roman"/>
          <w:color w:val="000000"/>
          <w:sz w:val="24"/>
          <w:szCs w:val="24"/>
        </w:rPr>
      </w:pPr>
    </w:p>
    <w:p w:rsidR="00CF6843" w:rsidRPr="00CF6843" w:rsidRDefault="00CF6843" w:rsidP="00CF6843">
      <w:pPr>
        <w:autoSpaceDE w:val="0"/>
        <w:autoSpaceDN w:val="0"/>
        <w:adjustRightInd w:val="0"/>
        <w:spacing w:after="0" w:line="240" w:lineRule="auto"/>
        <w:jc w:val="both"/>
        <w:rPr>
          <w:rFonts w:ascii="Times New Roman" w:hAnsi="Times New Roman" w:cs="Times New Roman"/>
          <w:color w:val="000000"/>
          <w:sz w:val="24"/>
          <w:szCs w:val="24"/>
        </w:rPr>
      </w:pPr>
    </w:p>
    <w:p w:rsidR="00D8241E" w:rsidRDefault="00EE5521" w:rsidP="00353BED">
      <w:pPr>
        <w:spacing w:line="480" w:lineRule="auto"/>
        <w:jc w:val="both"/>
        <w:rPr>
          <w:rFonts w:ascii="Times New Roman" w:hAnsi="Times New Roman" w:cs="Times New Roman"/>
          <w:b/>
          <w:color w:val="000000"/>
          <w:sz w:val="24"/>
          <w:szCs w:val="24"/>
          <w:bdr w:val="none" w:sz="0" w:space="0" w:color="auto" w:frame="1"/>
        </w:rPr>
      </w:pPr>
      <w:r>
        <w:rPr>
          <w:rFonts w:ascii="Times New Roman" w:hAnsi="Times New Roman" w:cs="Times New Roman"/>
          <w:b/>
          <w:color w:val="000000"/>
          <w:sz w:val="24"/>
          <w:szCs w:val="24"/>
          <w:bdr w:val="none" w:sz="0" w:space="0" w:color="auto" w:frame="1"/>
        </w:rPr>
        <w:t>2.1.3.3</w:t>
      </w:r>
      <w:r w:rsidR="00D8241E" w:rsidRPr="00D8241E">
        <w:rPr>
          <w:rFonts w:ascii="Times New Roman" w:hAnsi="Times New Roman" w:cs="Times New Roman"/>
          <w:b/>
          <w:color w:val="000000"/>
          <w:sz w:val="24"/>
          <w:szCs w:val="24"/>
          <w:bdr w:val="none" w:sz="0" w:space="0" w:color="auto" w:frame="1"/>
        </w:rPr>
        <w:tab/>
        <w:t>Fungsi Pajak</w:t>
      </w:r>
    </w:p>
    <w:p w:rsidR="00D8241E" w:rsidRPr="00732C02" w:rsidRDefault="00732C02" w:rsidP="008E213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w:t>
      </w:r>
      <w:r w:rsidR="00D8241E" w:rsidRPr="00732C02">
        <w:rPr>
          <w:rFonts w:ascii="Times New Roman" w:hAnsi="Times New Roman" w:cs="Times New Roman"/>
          <w:sz w:val="24"/>
          <w:szCs w:val="24"/>
        </w:rPr>
        <w:t xml:space="preserve">ungsi pajak menurut </w:t>
      </w:r>
      <w:r w:rsidR="0073571F">
        <w:rPr>
          <w:rFonts w:ascii="Times New Roman" w:hAnsi="Times New Roman" w:cs="Times New Roman"/>
          <w:sz w:val="24"/>
          <w:szCs w:val="24"/>
        </w:rPr>
        <w:t>Arista</w:t>
      </w:r>
      <w:r w:rsidR="004204A2">
        <w:rPr>
          <w:rFonts w:ascii="Times New Roman" w:hAnsi="Times New Roman" w:cs="Times New Roman"/>
          <w:sz w:val="24"/>
          <w:szCs w:val="24"/>
        </w:rPr>
        <w:t>n</w:t>
      </w:r>
      <w:r w:rsidR="0073571F">
        <w:rPr>
          <w:rFonts w:ascii="Times New Roman" w:hAnsi="Times New Roman" w:cs="Times New Roman"/>
          <w:sz w:val="24"/>
          <w:szCs w:val="24"/>
        </w:rPr>
        <w:t>ti Widyaningsih (2013:3</w:t>
      </w:r>
      <w:r w:rsidR="00D8241E" w:rsidRPr="00732C02">
        <w:rPr>
          <w:rFonts w:ascii="Times New Roman" w:hAnsi="Times New Roman" w:cs="Times New Roman"/>
          <w:sz w:val="24"/>
          <w:szCs w:val="24"/>
        </w:rPr>
        <w:t xml:space="preserve">) </w:t>
      </w:r>
      <w:r w:rsidR="0073571F">
        <w:rPr>
          <w:rFonts w:ascii="Times New Roman" w:hAnsi="Times New Roman" w:cs="Times New Roman"/>
          <w:sz w:val="24"/>
          <w:szCs w:val="24"/>
        </w:rPr>
        <w:t xml:space="preserve">pajak mempunyai </w:t>
      </w:r>
      <w:proofErr w:type="gramStart"/>
      <w:r w:rsidR="0073571F">
        <w:rPr>
          <w:rFonts w:ascii="Times New Roman" w:hAnsi="Times New Roman" w:cs="Times New Roman"/>
          <w:sz w:val="24"/>
          <w:szCs w:val="24"/>
        </w:rPr>
        <w:t xml:space="preserve">fungsi </w:t>
      </w:r>
      <w:r w:rsidR="00D8241E" w:rsidRPr="00732C02">
        <w:rPr>
          <w:rFonts w:ascii="Times New Roman" w:hAnsi="Times New Roman" w:cs="Times New Roman"/>
          <w:sz w:val="24"/>
          <w:szCs w:val="24"/>
        </w:rPr>
        <w:t xml:space="preserve"> sebagai</w:t>
      </w:r>
      <w:proofErr w:type="gramEnd"/>
      <w:r w:rsidR="00D8241E" w:rsidRPr="00732C02">
        <w:rPr>
          <w:rFonts w:ascii="Times New Roman" w:hAnsi="Times New Roman" w:cs="Times New Roman"/>
          <w:sz w:val="24"/>
          <w:szCs w:val="24"/>
        </w:rPr>
        <w:t xml:space="preserve"> berikut:</w:t>
      </w:r>
    </w:p>
    <w:p w:rsidR="00D8241E" w:rsidRPr="00943AD4" w:rsidRDefault="00943AD4" w:rsidP="00943AD4">
      <w:pPr>
        <w:spacing w:line="240" w:lineRule="auto"/>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“1. </w:t>
      </w:r>
      <w:r w:rsidR="00F76219" w:rsidRPr="00943AD4">
        <w:rPr>
          <w:rFonts w:ascii="Times New Roman" w:hAnsi="Times New Roman" w:cs="Times New Roman"/>
          <w:color w:val="000000"/>
          <w:sz w:val="24"/>
          <w:szCs w:val="24"/>
          <w:bdr w:val="none" w:sz="0" w:space="0" w:color="auto" w:frame="1"/>
        </w:rPr>
        <w:t>Fungsi Penerimaan (Budgeter)</w:t>
      </w:r>
    </w:p>
    <w:p w:rsidR="00F76219" w:rsidRDefault="00F76219" w:rsidP="00F76219">
      <w:pPr>
        <w:pStyle w:val="ListParagraph"/>
        <w:spacing w:line="240" w:lineRule="auto"/>
        <w:ind w:left="360"/>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Pajak </w:t>
      </w:r>
      <w:r w:rsidR="0073571F">
        <w:rPr>
          <w:rFonts w:ascii="Times New Roman" w:hAnsi="Times New Roman" w:cs="Times New Roman"/>
          <w:color w:val="000000"/>
          <w:sz w:val="24"/>
          <w:szCs w:val="24"/>
          <w:bdr w:val="none" w:sz="0" w:space="0" w:color="auto" w:frame="1"/>
        </w:rPr>
        <w:t xml:space="preserve">berfungsi </w:t>
      </w:r>
      <w:r>
        <w:rPr>
          <w:rFonts w:ascii="Times New Roman" w:hAnsi="Times New Roman" w:cs="Times New Roman"/>
          <w:color w:val="000000"/>
          <w:sz w:val="24"/>
          <w:szCs w:val="24"/>
          <w:bdr w:val="none" w:sz="0" w:space="0" w:color="auto" w:frame="1"/>
        </w:rPr>
        <w:t xml:space="preserve">sebagai sumber </w:t>
      </w:r>
      <w:proofErr w:type="gramStart"/>
      <w:r>
        <w:rPr>
          <w:rFonts w:ascii="Times New Roman" w:hAnsi="Times New Roman" w:cs="Times New Roman"/>
          <w:color w:val="000000"/>
          <w:sz w:val="24"/>
          <w:szCs w:val="24"/>
          <w:bdr w:val="none" w:sz="0" w:space="0" w:color="auto" w:frame="1"/>
        </w:rPr>
        <w:t>dana</w:t>
      </w:r>
      <w:proofErr w:type="gramEnd"/>
      <w:r>
        <w:rPr>
          <w:rFonts w:ascii="Times New Roman" w:hAnsi="Times New Roman" w:cs="Times New Roman"/>
          <w:color w:val="000000"/>
          <w:sz w:val="24"/>
          <w:szCs w:val="24"/>
          <w:bdr w:val="none" w:sz="0" w:space="0" w:color="auto" w:frame="1"/>
        </w:rPr>
        <w:t xml:space="preserve"> yang diperuntukkan bagi pembiayaan pengeluaran-pengeluaran pemerintah. Sebagai </w:t>
      </w:r>
      <w:proofErr w:type="gramStart"/>
      <w:r>
        <w:rPr>
          <w:rFonts w:ascii="Times New Roman" w:hAnsi="Times New Roman" w:cs="Times New Roman"/>
          <w:color w:val="000000"/>
          <w:sz w:val="24"/>
          <w:szCs w:val="24"/>
          <w:bdr w:val="none" w:sz="0" w:space="0" w:color="auto" w:frame="1"/>
        </w:rPr>
        <w:t>contoh :</w:t>
      </w:r>
      <w:proofErr w:type="gramEnd"/>
      <w:r>
        <w:rPr>
          <w:rFonts w:ascii="Times New Roman" w:hAnsi="Times New Roman" w:cs="Times New Roman"/>
          <w:color w:val="000000"/>
          <w:sz w:val="24"/>
          <w:szCs w:val="24"/>
          <w:bdr w:val="none" w:sz="0" w:space="0" w:color="auto" w:frame="1"/>
        </w:rPr>
        <w:t xml:space="preserve"> dimasukannya dalam APBN sebagai penerimaan dalam negeri</w:t>
      </w:r>
    </w:p>
    <w:p w:rsidR="00F76219" w:rsidRPr="00943AD4" w:rsidRDefault="00F76219" w:rsidP="00943AD4">
      <w:pPr>
        <w:pStyle w:val="ListParagraph"/>
        <w:numPr>
          <w:ilvl w:val="0"/>
          <w:numId w:val="33"/>
        </w:numPr>
        <w:spacing w:line="240" w:lineRule="auto"/>
        <w:ind w:left="360"/>
        <w:jc w:val="both"/>
        <w:rPr>
          <w:rFonts w:ascii="Times New Roman" w:hAnsi="Times New Roman" w:cs="Times New Roman"/>
          <w:color w:val="000000"/>
          <w:sz w:val="24"/>
          <w:szCs w:val="24"/>
          <w:bdr w:val="none" w:sz="0" w:space="0" w:color="auto" w:frame="1"/>
        </w:rPr>
      </w:pPr>
      <w:r w:rsidRPr="00943AD4">
        <w:rPr>
          <w:rFonts w:ascii="Times New Roman" w:hAnsi="Times New Roman" w:cs="Times New Roman"/>
          <w:color w:val="000000"/>
          <w:sz w:val="24"/>
          <w:szCs w:val="24"/>
          <w:bdr w:val="none" w:sz="0" w:space="0" w:color="auto" w:frame="1"/>
        </w:rPr>
        <w:t>Fungsi Mengatur (Regular)</w:t>
      </w:r>
    </w:p>
    <w:p w:rsidR="00F76219" w:rsidRDefault="00F76219" w:rsidP="00943AD4">
      <w:pPr>
        <w:spacing w:line="240" w:lineRule="auto"/>
        <w:ind w:left="360"/>
        <w:jc w:val="both"/>
        <w:rPr>
          <w:rFonts w:ascii="Times New Roman" w:hAnsi="Times New Roman" w:cs="Times New Roman"/>
          <w:color w:val="000000"/>
          <w:sz w:val="24"/>
          <w:szCs w:val="24"/>
          <w:bdr w:val="none" w:sz="0" w:space="0" w:color="auto" w:frame="1"/>
        </w:rPr>
      </w:pPr>
      <w:r w:rsidRPr="00F76219">
        <w:rPr>
          <w:rFonts w:ascii="Times New Roman" w:hAnsi="Times New Roman" w:cs="Times New Roman"/>
          <w:color w:val="000000"/>
          <w:sz w:val="24"/>
          <w:szCs w:val="24"/>
          <w:bdr w:val="none" w:sz="0" w:space="0" w:color="auto" w:frame="1"/>
        </w:rPr>
        <w:t xml:space="preserve">Pajak berfungsi sebagai alat untuk mengatur atau melaksanakan kebijakan di bidang social dan ekonomi sebagai </w:t>
      </w:r>
      <w:proofErr w:type="gramStart"/>
      <w:r w:rsidRPr="00F76219">
        <w:rPr>
          <w:rFonts w:ascii="Times New Roman" w:hAnsi="Times New Roman" w:cs="Times New Roman"/>
          <w:color w:val="000000"/>
          <w:sz w:val="24"/>
          <w:szCs w:val="24"/>
          <w:bdr w:val="none" w:sz="0" w:space="0" w:color="auto" w:frame="1"/>
        </w:rPr>
        <w:t>contoh :</w:t>
      </w:r>
      <w:proofErr w:type="gramEnd"/>
      <w:r w:rsidRPr="00F76219">
        <w:rPr>
          <w:rFonts w:ascii="Times New Roman" w:hAnsi="Times New Roman" w:cs="Times New Roman"/>
          <w:color w:val="000000"/>
          <w:sz w:val="24"/>
          <w:szCs w:val="24"/>
          <w:bdr w:val="none" w:sz="0" w:space="0" w:color="auto" w:frame="1"/>
        </w:rPr>
        <w:t xml:space="preserve"> dikenakannya pajak yang lebih tinggi </w:t>
      </w:r>
      <w:r w:rsidRPr="00F76219">
        <w:rPr>
          <w:rFonts w:ascii="Times New Roman" w:hAnsi="Times New Roman" w:cs="Times New Roman"/>
          <w:color w:val="000000"/>
          <w:sz w:val="24"/>
          <w:szCs w:val="24"/>
          <w:bdr w:val="none" w:sz="0" w:space="0" w:color="auto" w:frame="1"/>
        </w:rPr>
        <w:lastRenderedPageBreak/>
        <w:t>terhadap minuman keras, demi</w:t>
      </w:r>
      <w:r w:rsidR="0073571F">
        <w:rPr>
          <w:rFonts w:ascii="Times New Roman" w:hAnsi="Times New Roman" w:cs="Times New Roman"/>
          <w:color w:val="000000"/>
          <w:sz w:val="24"/>
          <w:szCs w:val="24"/>
          <w:bdr w:val="none" w:sz="0" w:space="0" w:color="auto" w:frame="1"/>
        </w:rPr>
        <w:t>kian pula terhadap barang mewah, hal ini ditetapkan pemerintah dalam upaya mengatur agar tingkat konsumsi barang-barang mewah dapat dikendalikan.</w:t>
      </w:r>
    </w:p>
    <w:p w:rsidR="0073571F" w:rsidRPr="00943AD4" w:rsidRDefault="0073571F" w:rsidP="00943AD4">
      <w:pPr>
        <w:pStyle w:val="ListParagraph"/>
        <w:numPr>
          <w:ilvl w:val="0"/>
          <w:numId w:val="33"/>
        </w:numPr>
        <w:spacing w:line="240" w:lineRule="auto"/>
        <w:ind w:left="360"/>
        <w:jc w:val="both"/>
        <w:rPr>
          <w:rFonts w:ascii="Times New Roman" w:hAnsi="Times New Roman" w:cs="Times New Roman"/>
          <w:color w:val="000000"/>
          <w:sz w:val="24"/>
          <w:szCs w:val="24"/>
          <w:bdr w:val="none" w:sz="0" w:space="0" w:color="auto" w:frame="1"/>
        </w:rPr>
      </w:pPr>
      <w:r w:rsidRPr="00943AD4">
        <w:rPr>
          <w:rFonts w:ascii="Times New Roman" w:hAnsi="Times New Roman" w:cs="Times New Roman"/>
          <w:color w:val="000000"/>
          <w:sz w:val="24"/>
          <w:szCs w:val="24"/>
          <w:bdr w:val="none" w:sz="0" w:space="0" w:color="auto" w:frame="1"/>
        </w:rPr>
        <w:t>Fungsi Stabilitas</w:t>
      </w:r>
    </w:p>
    <w:p w:rsidR="0073571F" w:rsidRPr="0073571F" w:rsidRDefault="0073571F" w:rsidP="00943AD4">
      <w:pPr>
        <w:spacing w:line="240" w:lineRule="auto"/>
        <w:ind w:left="360"/>
        <w:jc w:val="both"/>
        <w:rPr>
          <w:rFonts w:ascii="Times New Roman" w:hAnsi="Times New Roman" w:cs="Times New Roman"/>
          <w:color w:val="000000"/>
          <w:sz w:val="24"/>
          <w:szCs w:val="24"/>
          <w:bdr w:val="none" w:sz="0" w:space="0" w:color="auto" w:frame="1"/>
        </w:rPr>
      </w:pPr>
      <w:r w:rsidRPr="0073571F">
        <w:rPr>
          <w:rFonts w:ascii="Times New Roman" w:hAnsi="Times New Roman" w:cs="Times New Roman"/>
          <w:color w:val="000000"/>
          <w:sz w:val="24"/>
          <w:szCs w:val="24"/>
          <w:bdr w:val="none" w:sz="0" w:space="0" w:color="auto" w:frame="1"/>
        </w:rPr>
        <w:t xml:space="preserve">Fungsi ini berhubungan dengan kebijakan untuk menjaga stabilitas harga (melalui </w:t>
      </w:r>
      <w:proofErr w:type="gramStart"/>
      <w:r w:rsidRPr="0073571F">
        <w:rPr>
          <w:rFonts w:ascii="Times New Roman" w:hAnsi="Times New Roman" w:cs="Times New Roman"/>
          <w:color w:val="000000"/>
          <w:sz w:val="24"/>
          <w:szCs w:val="24"/>
          <w:bdr w:val="none" w:sz="0" w:space="0" w:color="auto" w:frame="1"/>
        </w:rPr>
        <w:t>dana</w:t>
      </w:r>
      <w:proofErr w:type="gramEnd"/>
      <w:r w:rsidRPr="0073571F">
        <w:rPr>
          <w:rFonts w:ascii="Times New Roman" w:hAnsi="Times New Roman" w:cs="Times New Roman"/>
          <w:color w:val="000000"/>
          <w:sz w:val="24"/>
          <w:szCs w:val="24"/>
          <w:bdr w:val="none" w:sz="0" w:space="0" w:color="auto" w:frame="1"/>
        </w:rPr>
        <w:t xml:space="preserve"> yang diperoleh dari pajak) sehingga laju inflasi dapat dikendalikan.</w:t>
      </w:r>
    </w:p>
    <w:p w:rsidR="0073571F" w:rsidRDefault="0073571F" w:rsidP="00943AD4">
      <w:pPr>
        <w:pStyle w:val="ListParagraph"/>
        <w:numPr>
          <w:ilvl w:val="0"/>
          <w:numId w:val="33"/>
        </w:numPr>
        <w:spacing w:line="240" w:lineRule="auto"/>
        <w:ind w:left="360"/>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Fungsi Redistribusi</w:t>
      </w:r>
    </w:p>
    <w:p w:rsidR="0073571F" w:rsidRPr="0073571F" w:rsidRDefault="0073571F" w:rsidP="0073571F">
      <w:pPr>
        <w:pStyle w:val="ListParagraph"/>
        <w:spacing w:line="240" w:lineRule="auto"/>
        <w:ind w:left="360"/>
        <w:jc w:val="both"/>
        <w:rPr>
          <w:rFonts w:ascii="Times New Roman" w:hAnsi="Times New Roman" w:cs="Times New Roman"/>
          <w:color w:val="000000"/>
          <w:sz w:val="24"/>
          <w:szCs w:val="24"/>
          <w:bdr w:val="none" w:sz="0" w:space="0" w:color="auto" w:frame="1"/>
        </w:rPr>
      </w:pPr>
      <w:r w:rsidRPr="0073571F">
        <w:rPr>
          <w:rFonts w:ascii="Times New Roman" w:hAnsi="Times New Roman" w:cs="Times New Roman"/>
          <w:color w:val="000000"/>
          <w:sz w:val="24"/>
          <w:szCs w:val="24"/>
          <w:bdr w:val="none" w:sz="0" w:space="0" w:color="auto" w:frame="1"/>
        </w:rPr>
        <w:t>Dalam fungsi redistribusi, lebih ditekankan unsur pemerataan dan keadilan dalam masyarakat. Fungsi ini terlihat dari adanya lapisan</w:t>
      </w:r>
      <w:r w:rsidR="001E79B5">
        <w:rPr>
          <w:rFonts w:ascii="Times New Roman" w:hAnsi="Times New Roman" w:cs="Times New Roman"/>
          <w:color w:val="000000"/>
          <w:sz w:val="24"/>
          <w:szCs w:val="24"/>
          <w:bdr w:val="none" w:sz="0" w:space="0" w:color="auto" w:frame="1"/>
        </w:rPr>
        <w:t xml:space="preserve"> tariff dalam pengenaan pajak. Co</w:t>
      </w:r>
      <w:r w:rsidRPr="0073571F">
        <w:rPr>
          <w:rFonts w:ascii="Times New Roman" w:hAnsi="Times New Roman" w:cs="Times New Roman"/>
          <w:color w:val="000000"/>
          <w:sz w:val="24"/>
          <w:szCs w:val="24"/>
          <w:bdr w:val="none" w:sz="0" w:space="0" w:color="auto" w:frame="1"/>
        </w:rPr>
        <w:t xml:space="preserve">ntohnya dalam pajak penghasilan, semakin besar jumlah penghasilan maka </w:t>
      </w:r>
      <w:proofErr w:type="gramStart"/>
      <w:r w:rsidRPr="0073571F">
        <w:rPr>
          <w:rFonts w:ascii="Times New Roman" w:hAnsi="Times New Roman" w:cs="Times New Roman"/>
          <w:color w:val="000000"/>
          <w:sz w:val="24"/>
          <w:szCs w:val="24"/>
          <w:bdr w:val="none" w:sz="0" w:space="0" w:color="auto" w:frame="1"/>
        </w:rPr>
        <w:t>akan</w:t>
      </w:r>
      <w:proofErr w:type="gramEnd"/>
      <w:r w:rsidRPr="0073571F">
        <w:rPr>
          <w:rFonts w:ascii="Times New Roman" w:hAnsi="Times New Roman" w:cs="Times New Roman"/>
          <w:color w:val="000000"/>
          <w:sz w:val="24"/>
          <w:szCs w:val="24"/>
          <w:bdr w:val="none" w:sz="0" w:space="0" w:color="auto" w:frame="1"/>
        </w:rPr>
        <w:t xml:space="preserve"> semakin besar pula jumlah pajak yang terutang.</w:t>
      </w:r>
    </w:p>
    <w:p w:rsidR="0073571F" w:rsidRDefault="0073571F" w:rsidP="00943AD4">
      <w:pPr>
        <w:pStyle w:val="ListParagraph"/>
        <w:numPr>
          <w:ilvl w:val="0"/>
          <w:numId w:val="33"/>
        </w:numPr>
        <w:spacing w:line="240" w:lineRule="auto"/>
        <w:ind w:left="360"/>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Fungsi Demokrasi</w:t>
      </w:r>
    </w:p>
    <w:p w:rsidR="007914AB" w:rsidRDefault="0073571F" w:rsidP="00407412">
      <w:pPr>
        <w:pStyle w:val="ListParagraph"/>
        <w:spacing w:line="240" w:lineRule="auto"/>
        <w:ind w:left="360"/>
        <w:jc w:val="both"/>
        <w:rPr>
          <w:rFonts w:ascii="Times New Roman" w:hAnsi="Times New Roman" w:cs="Times New Roman"/>
          <w:color w:val="000000"/>
          <w:sz w:val="24"/>
          <w:szCs w:val="24"/>
          <w:bdr w:val="none" w:sz="0" w:space="0" w:color="auto" w:frame="1"/>
        </w:rPr>
      </w:pPr>
      <w:r w:rsidRPr="0073571F">
        <w:rPr>
          <w:rFonts w:ascii="Times New Roman" w:hAnsi="Times New Roman" w:cs="Times New Roman"/>
          <w:color w:val="000000"/>
          <w:sz w:val="24"/>
          <w:szCs w:val="24"/>
          <w:bdr w:val="none" w:sz="0" w:space="0" w:color="auto" w:frame="1"/>
        </w:rPr>
        <w:t xml:space="preserve">Pajak dalam fungus demokrasi merupakan wujud sistem gotong </w:t>
      </w:r>
      <w:proofErr w:type="gramStart"/>
      <w:r w:rsidRPr="0073571F">
        <w:rPr>
          <w:rFonts w:ascii="Times New Roman" w:hAnsi="Times New Roman" w:cs="Times New Roman"/>
          <w:color w:val="000000"/>
          <w:sz w:val="24"/>
          <w:szCs w:val="24"/>
          <w:bdr w:val="none" w:sz="0" w:space="0" w:color="auto" w:frame="1"/>
        </w:rPr>
        <w:t>royong .</w:t>
      </w:r>
      <w:proofErr w:type="gramEnd"/>
      <w:r w:rsidRPr="0073571F">
        <w:rPr>
          <w:rFonts w:ascii="Times New Roman" w:hAnsi="Times New Roman" w:cs="Times New Roman"/>
          <w:color w:val="000000"/>
          <w:sz w:val="24"/>
          <w:szCs w:val="24"/>
          <w:bdr w:val="none" w:sz="0" w:space="0" w:color="auto" w:frame="1"/>
        </w:rPr>
        <w:t xml:space="preserve"> Fungsi ini dikaitkan dengan tingkat pelayanan pemerintah k</w:t>
      </w:r>
      <w:r w:rsidR="00943AD4">
        <w:rPr>
          <w:rFonts w:ascii="Times New Roman" w:hAnsi="Times New Roman" w:cs="Times New Roman"/>
          <w:color w:val="000000"/>
          <w:sz w:val="24"/>
          <w:szCs w:val="24"/>
          <w:bdr w:val="none" w:sz="0" w:space="0" w:color="auto" w:frame="1"/>
        </w:rPr>
        <w:t>epada masyarakat pembayar pajak”.</w:t>
      </w:r>
    </w:p>
    <w:p w:rsidR="005D4B2A" w:rsidRDefault="005D4B2A" w:rsidP="00F76219">
      <w:pPr>
        <w:spacing w:line="240" w:lineRule="auto"/>
        <w:jc w:val="both"/>
        <w:rPr>
          <w:rFonts w:ascii="Times New Roman" w:hAnsi="Times New Roman" w:cs="Times New Roman"/>
          <w:color w:val="000000"/>
          <w:sz w:val="24"/>
          <w:szCs w:val="24"/>
          <w:bdr w:val="none" w:sz="0" w:space="0" w:color="auto" w:frame="1"/>
        </w:rPr>
      </w:pPr>
    </w:p>
    <w:p w:rsidR="00F76219" w:rsidRPr="00EE5521" w:rsidRDefault="00F76219" w:rsidP="00EE5521">
      <w:pPr>
        <w:pStyle w:val="ListParagraph"/>
        <w:numPr>
          <w:ilvl w:val="3"/>
          <w:numId w:val="42"/>
        </w:numPr>
        <w:spacing w:line="240" w:lineRule="auto"/>
        <w:jc w:val="both"/>
        <w:rPr>
          <w:rFonts w:ascii="Times New Roman" w:hAnsi="Times New Roman" w:cs="Times New Roman"/>
          <w:b/>
          <w:color w:val="000000"/>
          <w:sz w:val="24"/>
          <w:szCs w:val="24"/>
          <w:bdr w:val="none" w:sz="0" w:space="0" w:color="auto" w:frame="1"/>
        </w:rPr>
      </w:pPr>
      <w:r w:rsidRPr="00EE5521">
        <w:rPr>
          <w:rFonts w:ascii="Times New Roman" w:hAnsi="Times New Roman" w:cs="Times New Roman"/>
          <w:b/>
          <w:color w:val="000000"/>
          <w:sz w:val="24"/>
          <w:szCs w:val="24"/>
          <w:bdr w:val="none" w:sz="0" w:space="0" w:color="auto" w:frame="1"/>
        </w:rPr>
        <w:t xml:space="preserve">Jenis Pajak </w:t>
      </w:r>
    </w:p>
    <w:p w:rsidR="00AF01F3" w:rsidRPr="009D3364" w:rsidRDefault="002E18D8" w:rsidP="00CF6843">
      <w:pPr>
        <w:spacing w:line="480" w:lineRule="auto"/>
        <w:ind w:firstLine="720"/>
        <w:jc w:val="both"/>
        <w:rPr>
          <w:rFonts w:ascii="Times New Roman" w:hAnsi="Times New Roman" w:cs="Times New Roman"/>
          <w:sz w:val="24"/>
          <w:szCs w:val="24"/>
        </w:rPr>
      </w:pPr>
      <w:r w:rsidRPr="002E18D8">
        <w:rPr>
          <w:rFonts w:ascii="Times New Roman" w:hAnsi="Times New Roman" w:cs="Times New Roman"/>
          <w:sz w:val="24"/>
          <w:szCs w:val="24"/>
        </w:rPr>
        <w:t xml:space="preserve">Menurut </w:t>
      </w:r>
      <w:r w:rsidR="007453D1">
        <w:rPr>
          <w:rFonts w:ascii="Times New Roman" w:hAnsi="Times New Roman" w:cs="Times New Roman"/>
          <w:sz w:val="24"/>
          <w:szCs w:val="24"/>
        </w:rPr>
        <w:t>Siti Resmi (2015:7</w:t>
      </w:r>
      <w:r w:rsidRPr="002E18D8">
        <w:rPr>
          <w:rFonts w:ascii="Times New Roman" w:hAnsi="Times New Roman" w:cs="Times New Roman"/>
          <w:sz w:val="24"/>
          <w:szCs w:val="24"/>
        </w:rPr>
        <w:t>) menyebutkan bahwa pajak dibagi menjadi beberapa kelompok yaitu sebagai berikut:</w:t>
      </w:r>
    </w:p>
    <w:p w:rsidR="002E18D8" w:rsidRPr="002E18D8" w:rsidRDefault="00943AD4" w:rsidP="00943AD4">
      <w:pPr>
        <w:pStyle w:val="Default"/>
        <w:jc w:val="both"/>
      </w:pPr>
      <w:r>
        <w:t xml:space="preserve">“1. </w:t>
      </w:r>
      <w:r w:rsidR="002E18D8" w:rsidRPr="002E18D8">
        <w:t xml:space="preserve">Menurut Golongannya </w:t>
      </w:r>
    </w:p>
    <w:p w:rsidR="002E18D8" w:rsidRPr="002E18D8" w:rsidRDefault="002E18D8" w:rsidP="002E18D8">
      <w:pPr>
        <w:pStyle w:val="Default"/>
        <w:numPr>
          <w:ilvl w:val="0"/>
          <w:numId w:val="16"/>
        </w:numPr>
        <w:jc w:val="both"/>
      </w:pPr>
      <w:r w:rsidRPr="002E18D8">
        <w:t>Pajak Langsung adalah pajak yang harus dipikul atau ditanggung sendiri oleh wajib pajak dan tidak dapat dilimpahkan atau dibebankan kepada orang lain</w:t>
      </w:r>
      <w:r w:rsidR="007453D1">
        <w:t xml:space="preserve"> atau pihak lain</w:t>
      </w:r>
      <w:r w:rsidRPr="002E18D8">
        <w:t>.</w:t>
      </w:r>
      <w:r w:rsidR="007453D1">
        <w:t xml:space="preserve"> Pajak harus menjadi beban Wajib Pajak yang bersangkutan.</w:t>
      </w:r>
      <w:r w:rsidRPr="002E18D8">
        <w:t xml:space="preserve"> </w:t>
      </w:r>
    </w:p>
    <w:p w:rsidR="002E18D8" w:rsidRPr="002E18D8" w:rsidRDefault="002E18D8" w:rsidP="002E18D8">
      <w:pPr>
        <w:pStyle w:val="Default"/>
        <w:ind w:firstLine="720"/>
        <w:jc w:val="both"/>
      </w:pPr>
      <w:r w:rsidRPr="002E18D8">
        <w:t xml:space="preserve">Contoh: Pajak Penghasilan. </w:t>
      </w:r>
    </w:p>
    <w:p w:rsidR="002E18D8" w:rsidRPr="002E18D8" w:rsidRDefault="002E18D8" w:rsidP="002E18D8">
      <w:pPr>
        <w:pStyle w:val="Default"/>
        <w:numPr>
          <w:ilvl w:val="0"/>
          <w:numId w:val="16"/>
        </w:numPr>
        <w:jc w:val="both"/>
      </w:pPr>
      <w:r w:rsidRPr="002E18D8">
        <w:t>Pajak Tidak Langsung adalah pajak yang pada akhirnya dapat dibebankan atau dilimpahkan kepada orang lain</w:t>
      </w:r>
      <w:r w:rsidR="007453D1">
        <w:t xml:space="preserve"> atau pihak ketiga</w:t>
      </w:r>
      <w:r w:rsidRPr="002E18D8">
        <w:t xml:space="preserve">. </w:t>
      </w:r>
    </w:p>
    <w:p w:rsidR="002E18D8" w:rsidRPr="002E18D8" w:rsidRDefault="002E18D8" w:rsidP="002E18D8">
      <w:pPr>
        <w:pStyle w:val="Default"/>
        <w:ind w:firstLine="720"/>
        <w:jc w:val="both"/>
      </w:pPr>
      <w:r w:rsidRPr="002E18D8">
        <w:t xml:space="preserve">Contoh: Pajak Pertambahan Nilai. </w:t>
      </w:r>
    </w:p>
    <w:p w:rsidR="002E18D8" w:rsidRPr="002E18D8" w:rsidRDefault="002E18D8" w:rsidP="00943AD4">
      <w:pPr>
        <w:pStyle w:val="Default"/>
        <w:numPr>
          <w:ilvl w:val="0"/>
          <w:numId w:val="34"/>
        </w:numPr>
        <w:ind w:left="360"/>
        <w:jc w:val="both"/>
      </w:pPr>
      <w:r w:rsidRPr="002E18D8">
        <w:t xml:space="preserve">Menurut Sifatnya </w:t>
      </w:r>
    </w:p>
    <w:p w:rsidR="002E18D8" w:rsidRPr="002E18D8" w:rsidRDefault="002E18D8" w:rsidP="002E18D8">
      <w:pPr>
        <w:pStyle w:val="Default"/>
        <w:numPr>
          <w:ilvl w:val="0"/>
          <w:numId w:val="17"/>
        </w:numPr>
        <w:jc w:val="both"/>
      </w:pPr>
      <w:r w:rsidRPr="002E18D8">
        <w:t xml:space="preserve">Pajak Subjektif adalah </w:t>
      </w:r>
      <w:r w:rsidR="007453D1">
        <w:t>pajak yang pengenaannya memerhatikan keadaan pribadi wajib pajak atau pengenaan pajak yang memerhatikan keadaan subjeknya.</w:t>
      </w:r>
      <w:r w:rsidRPr="002E18D8">
        <w:t xml:space="preserve"> </w:t>
      </w:r>
    </w:p>
    <w:p w:rsidR="002E18D8" w:rsidRPr="002E18D8" w:rsidRDefault="002E18D8" w:rsidP="002E18D8">
      <w:pPr>
        <w:pStyle w:val="Default"/>
        <w:ind w:firstLine="720"/>
        <w:jc w:val="both"/>
      </w:pPr>
      <w:r w:rsidRPr="002E18D8">
        <w:t xml:space="preserve">Contoh: Pajak Penghasilan. </w:t>
      </w:r>
    </w:p>
    <w:p w:rsidR="002E18D8" w:rsidRPr="002E18D8" w:rsidRDefault="002E18D8" w:rsidP="007914AB">
      <w:pPr>
        <w:pStyle w:val="Default"/>
        <w:numPr>
          <w:ilvl w:val="0"/>
          <w:numId w:val="17"/>
        </w:numPr>
        <w:jc w:val="both"/>
      </w:pPr>
      <w:r w:rsidRPr="002E18D8">
        <w:t xml:space="preserve">Pajak Objektif adalah </w:t>
      </w:r>
      <w:r w:rsidR="007453D1">
        <w:t>pajak yang pengenaannya memerhatikan objeknya  baik berupa benda, keadaan, perbuatan, atau peristiwa yang mengakibatkan timbulnya kewajiban membayar pajak, tanpa memerhatikan keadaan pribadi Subjek Pajak (Wajib Pajak) maupun tempat tinggal</w:t>
      </w:r>
      <w:r w:rsidRPr="002E18D8">
        <w:t xml:space="preserve"> </w:t>
      </w:r>
    </w:p>
    <w:p w:rsidR="002E18D8" w:rsidRPr="002E18D8" w:rsidRDefault="002E18D8" w:rsidP="007914AB">
      <w:pPr>
        <w:spacing w:line="240" w:lineRule="auto"/>
        <w:ind w:firstLine="720"/>
        <w:jc w:val="both"/>
        <w:rPr>
          <w:rFonts w:ascii="Times New Roman" w:hAnsi="Times New Roman" w:cs="Times New Roman"/>
          <w:sz w:val="24"/>
          <w:szCs w:val="24"/>
        </w:rPr>
      </w:pPr>
      <w:r w:rsidRPr="002E18D8">
        <w:rPr>
          <w:rFonts w:ascii="Times New Roman" w:hAnsi="Times New Roman" w:cs="Times New Roman"/>
          <w:sz w:val="24"/>
          <w:szCs w:val="24"/>
        </w:rPr>
        <w:t>Contoh: Pajak Pertambahan Nilai dan pa</w:t>
      </w:r>
      <w:r w:rsidR="007914AB">
        <w:rPr>
          <w:rFonts w:ascii="Times New Roman" w:hAnsi="Times New Roman" w:cs="Times New Roman"/>
          <w:sz w:val="24"/>
          <w:szCs w:val="24"/>
        </w:rPr>
        <w:t>jak Penjualan atas Barang Mewah</w:t>
      </w:r>
    </w:p>
    <w:p w:rsidR="002E18D8" w:rsidRPr="00943AD4" w:rsidRDefault="002E18D8" w:rsidP="00943AD4">
      <w:pPr>
        <w:pStyle w:val="ListParagraph"/>
        <w:numPr>
          <w:ilvl w:val="0"/>
          <w:numId w:val="34"/>
        </w:numPr>
        <w:spacing w:line="240" w:lineRule="auto"/>
        <w:ind w:left="360"/>
        <w:jc w:val="both"/>
        <w:rPr>
          <w:rFonts w:ascii="Times New Roman" w:hAnsi="Times New Roman" w:cs="Times New Roman"/>
          <w:sz w:val="24"/>
          <w:szCs w:val="24"/>
        </w:rPr>
      </w:pPr>
      <w:r w:rsidRPr="00943AD4">
        <w:rPr>
          <w:rFonts w:ascii="Times New Roman" w:hAnsi="Times New Roman" w:cs="Times New Roman"/>
          <w:sz w:val="24"/>
          <w:szCs w:val="24"/>
        </w:rPr>
        <w:lastRenderedPageBreak/>
        <w:t xml:space="preserve">Menurut Lembaga Pemungutnya </w:t>
      </w:r>
    </w:p>
    <w:p w:rsidR="002E18D8" w:rsidRDefault="002E18D8" w:rsidP="007914AB">
      <w:pPr>
        <w:pStyle w:val="ListParagraph"/>
        <w:numPr>
          <w:ilvl w:val="0"/>
          <w:numId w:val="18"/>
        </w:numPr>
        <w:spacing w:line="240" w:lineRule="auto"/>
        <w:jc w:val="both"/>
        <w:rPr>
          <w:rFonts w:ascii="Times New Roman" w:hAnsi="Times New Roman" w:cs="Times New Roman"/>
          <w:sz w:val="24"/>
          <w:szCs w:val="24"/>
        </w:rPr>
      </w:pPr>
      <w:r w:rsidRPr="002E18D8">
        <w:rPr>
          <w:rFonts w:ascii="Times New Roman" w:hAnsi="Times New Roman" w:cs="Times New Roman"/>
          <w:sz w:val="24"/>
          <w:szCs w:val="24"/>
        </w:rPr>
        <w:t xml:space="preserve">Pajak </w:t>
      </w:r>
      <w:r w:rsidR="007453D1">
        <w:rPr>
          <w:rFonts w:ascii="Times New Roman" w:hAnsi="Times New Roman" w:cs="Times New Roman"/>
          <w:sz w:val="24"/>
          <w:szCs w:val="24"/>
        </w:rPr>
        <w:t xml:space="preserve">Negara (Pajak </w:t>
      </w:r>
      <w:r w:rsidRPr="002E18D8">
        <w:rPr>
          <w:rFonts w:ascii="Times New Roman" w:hAnsi="Times New Roman" w:cs="Times New Roman"/>
          <w:sz w:val="24"/>
          <w:szCs w:val="24"/>
        </w:rPr>
        <w:t>Pusat</w:t>
      </w:r>
      <w:r w:rsidR="007453D1">
        <w:rPr>
          <w:rFonts w:ascii="Times New Roman" w:hAnsi="Times New Roman" w:cs="Times New Roman"/>
          <w:sz w:val="24"/>
          <w:szCs w:val="24"/>
        </w:rPr>
        <w:t>)</w:t>
      </w:r>
      <w:r w:rsidRPr="002E18D8">
        <w:rPr>
          <w:rFonts w:ascii="Times New Roman" w:hAnsi="Times New Roman" w:cs="Times New Roman"/>
          <w:sz w:val="24"/>
          <w:szCs w:val="24"/>
        </w:rPr>
        <w:t xml:space="preserve"> adalah pajak yang dipungut oleh pemerintah pusat dan digunakan untuk membiayai rumah tangga negara. </w:t>
      </w:r>
    </w:p>
    <w:p w:rsidR="002E18D8" w:rsidRPr="002E18D8" w:rsidRDefault="002E18D8" w:rsidP="002E18D8">
      <w:pPr>
        <w:pStyle w:val="ListParagraph"/>
        <w:spacing w:line="240" w:lineRule="auto"/>
        <w:jc w:val="both"/>
        <w:rPr>
          <w:rFonts w:ascii="Times New Roman" w:hAnsi="Times New Roman" w:cs="Times New Roman"/>
          <w:sz w:val="24"/>
          <w:szCs w:val="24"/>
        </w:rPr>
      </w:pPr>
      <w:r w:rsidRPr="002E18D8">
        <w:rPr>
          <w:rFonts w:ascii="Times New Roman" w:hAnsi="Times New Roman" w:cs="Times New Roman"/>
          <w:sz w:val="24"/>
          <w:szCs w:val="24"/>
        </w:rPr>
        <w:t xml:space="preserve">Contoh: Pajak Penghasilan, Pajak Pertambahan Nilai dan Pajak Penjualan atas Barang Mewah dan Bea Materai. </w:t>
      </w:r>
    </w:p>
    <w:p w:rsidR="007453D1" w:rsidRDefault="002E18D8" w:rsidP="007453D1">
      <w:pPr>
        <w:pStyle w:val="Default"/>
        <w:numPr>
          <w:ilvl w:val="0"/>
          <w:numId w:val="18"/>
        </w:numPr>
        <w:jc w:val="both"/>
      </w:pPr>
      <w:r w:rsidRPr="002E18D8">
        <w:t>Pajak Daerah adalah pajak yang dipu</w:t>
      </w:r>
      <w:r w:rsidR="007453D1">
        <w:t>ngut oleh pemerintah daerah baik daerah tingkat I (pajak provinsi) maupun daerah tingkat II (pajak kabupaten/kota) dan digunakan untuk membiayai rumah tangga daerah masing-masing</w:t>
      </w:r>
      <w:r w:rsidR="006B0CAA">
        <w:t>”.</w:t>
      </w:r>
    </w:p>
    <w:p w:rsidR="007453D1" w:rsidRDefault="007453D1" w:rsidP="007453D1">
      <w:pPr>
        <w:pStyle w:val="Default"/>
        <w:jc w:val="both"/>
      </w:pPr>
    </w:p>
    <w:p w:rsidR="007453D1" w:rsidRPr="002E18D8" w:rsidRDefault="007453D1" w:rsidP="007453D1">
      <w:pPr>
        <w:pStyle w:val="Default"/>
        <w:jc w:val="both"/>
      </w:pPr>
    </w:p>
    <w:p w:rsidR="00A93747" w:rsidRPr="006E3BBA" w:rsidRDefault="006E3BBA" w:rsidP="00EE5521">
      <w:pPr>
        <w:pStyle w:val="ListParagraph"/>
        <w:numPr>
          <w:ilvl w:val="3"/>
          <w:numId w:val="42"/>
        </w:numPr>
        <w:spacing w:line="480" w:lineRule="auto"/>
        <w:jc w:val="both"/>
        <w:rPr>
          <w:rFonts w:ascii="Times New Roman" w:hAnsi="Times New Roman" w:cs="Times New Roman"/>
          <w:b/>
          <w:sz w:val="24"/>
          <w:szCs w:val="24"/>
        </w:rPr>
      </w:pPr>
      <w:r w:rsidRPr="006E3BBA">
        <w:rPr>
          <w:rFonts w:ascii="Times New Roman" w:hAnsi="Times New Roman" w:cs="Times New Roman"/>
          <w:b/>
          <w:sz w:val="24"/>
          <w:szCs w:val="24"/>
        </w:rPr>
        <w:t>Asas Pemungutan Pajak</w:t>
      </w:r>
    </w:p>
    <w:p w:rsidR="006E3BBA" w:rsidRDefault="006E3BBA" w:rsidP="006E3BB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Siti Resmi (2014:10) terdapat tiga asas pemungutan pajak </w:t>
      </w:r>
      <w:proofErr w:type="gramStart"/>
      <w:r>
        <w:rPr>
          <w:rFonts w:ascii="Times New Roman" w:hAnsi="Times New Roman" w:cs="Times New Roman"/>
          <w:sz w:val="24"/>
          <w:szCs w:val="24"/>
        </w:rPr>
        <w:t>yaitu :</w:t>
      </w:r>
      <w:proofErr w:type="gramEnd"/>
    </w:p>
    <w:p w:rsidR="006E3BBA" w:rsidRDefault="006E3BBA" w:rsidP="006E3BBA">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Asas Domisili (Asas Tempat Tinggal)</w:t>
      </w:r>
    </w:p>
    <w:p w:rsidR="006E3BBA" w:rsidRDefault="006E3BBA" w:rsidP="006E3BBA">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Asas ini menyatakan bahwa Negara berhak mengenakan pajak atas seluruh penghasilan Wajib Pajak yang bertempat tinggal di wilayahnya baik penghasilan yang berasal dari dalam maupun luar negeri. Setiap Wajib Pajak yang berdomisili atau bertempat tinggal si wilayah Indonesia (Wajib Pajak dalam Negeri) dikenakan oajak atas seluruh penghasilan yang diperolehnya baik dari Indonesia maupun luar Indonesia</w:t>
      </w:r>
    </w:p>
    <w:p w:rsidR="006E3BBA" w:rsidRDefault="006E3BBA" w:rsidP="006E3BBA">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Asas Sumber</w:t>
      </w:r>
    </w:p>
    <w:p w:rsidR="006E3BBA" w:rsidRDefault="006E3BBA" w:rsidP="006E3BBA">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Asas ini menyatakan bahwa Negara berhak mengenakan pajak atas penghasilan yang bersumber di wilayahnya tanpa memperhatikan tempat tinggal Wajib Pajak. Setiap orang yang memperoleh penghasilan dari Indonesia dikenakan atas pajak penghasilan yang diperolehnya tadi.</w:t>
      </w:r>
    </w:p>
    <w:p w:rsidR="006E3BBA" w:rsidRDefault="006E3BBA" w:rsidP="006E3BBA">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Asas Kebangsaan</w:t>
      </w:r>
    </w:p>
    <w:p w:rsidR="006E3BBA" w:rsidRDefault="006E3BBA" w:rsidP="006E3BBA">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Asas ini menyatakan bahwa pengenaan pajak dihubungkan dengan kebangsaan suatu Negara. Misalnya, pajak bangsa asing di Indonesia dikenakan atas setiap orang asing yang bukan berbangsa Indonesia, tetapi bertempat tinggal di Indonesia”.</w:t>
      </w:r>
    </w:p>
    <w:p w:rsidR="00CF6843" w:rsidRDefault="00CF6843" w:rsidP="006E3BBA">
      <w:pPr>
        <w:pStyle w:val="ListParagraph"/>
        <w:spacing w:line="240" w:lineRule="auto"/>
        <w:ind w:left="1080"/>
        <w:jc w:val="both"/>
        <w:rPr>
          <w:rFonts w:ascii="Times New Roman" w:hAnsi="Times New Roman" w:cs="Times New Roman"/>
          <w:sz w:val="24"/>
          <w:szCs w:val="24"/>
        </w:rPr>
      </w:pPr>
    </w:p>
    <w:p w:rsidR="00CF6843" w:rsidRDefault="00CF6843" w:rsidP="006E3BBA">
      <w:pPr>
        <w:pStyle w:val="ListParagraph"/>
        <w:spacing w:line="240" w:lineRule="auto"/>
        <w:ind w:left="1080"/>
        <w:jc w:val="both"/>
        <w:rPr>
          <w:rFonts w:ascii="Times New Roman" w:hAnsi="Times New Roman" w:cs="Times New Roman"/>
          <w:sz w:val="24"/>
          <w:szCs w:val="24"/>
        </w:rPr>
      </w:pPr>
    </w:p>
    <w:p w:rsidR="00AA4658" w:rsidRDefault="00AA4658" w:rsidP="006E3BBA">
      <w:pPr>
        <w:pStyle w:val="ListParagraph"/>
        <w:spacing w:line="240" w:lineRule="auto"/>
        <w:ind w:left="1080"/>
        <w:jc w:val="both"/>
        <w:rPr>
          <w:rFonts w:ascii="Times New Roman" w:hAnsi="Times New Roman" w:cs="Times New Roman"/>
          <w:sz w:val="24"/>
          <w:szCs w:val="24"/>
        </w:rPr>
      </w:pPr>
    </w:p>
    <w:p w:rsidR="00AA4658" w:rsidRDefault="00AA4658" w:rsidP="006E3BBA">
      <w:pPr>
        <w:pStyle w:val="ListParagraph"/>
        <w:spacing w:line="240" w:lineRule="auto"/>
        <w:ind w:left="1080"/>
        <w:jc w:val="both"/>
        <w:rPr>
          <w:rFonts w:ascii="Times New Roman" w:hAnsi="Times New Roman" w:cs="Times New Roman"/>
          <w:sz w:val="24"/>
          <w:szCs w:val="24"/>
        </w:rPr>
      </w:pPr>
    </w:p>
    <w:p w:rsidR="00AA4658" w:rsidRDefault="00AA4658" w:rsidP="006E3BBA">
      <w:pPr>
        <w:pStyle w:val="ListParagraph"/>
        <w:spacing w:line="240" w:lineRule="auto"/>
        <w:ind w:left="1080"/>
        <w:jc w:val="both"/>
        <w:rPr>
          <w:rFonts w:ascii="Times New Roman" w:hAnsi="Times New Roman" w:cs="Times New Roman"/>
          <w:sz w:val="24"/>
          <w:szCs w:val="24"/>
        </w:rPr>
      </w:pPr>
    </w:p>
    <w:p w:rsidR="00AA4658" w:rsidRDefault="00AA4658" w:rsidP="006E3BBA">
      <w:pPr>
        <w:pStyle w:val="ListParagraph"/>
        <w:spacing w:line="240" w:lineRule="auto"/>
        <w:ind w:left="1080"/>
        <w:jc w:val="both"/>
        <w:rPr>
          <w:rFonts w:ascii="Times New Roman" w:hAnsi="Times New Roman" w:cs="Times New Roman"/>
          <w:sz w:val="24"/>
          <w:szCs w:val="24"/>
        </w:rPr>
      </w:pPr>
    </w:p>
    <w:p w:rsidR="00352318" w:rsidRDefault="00352318" w:rsidP="006E3BBA">
      <w:pPr>
        <w:pStyle w:val="ListParagraph"/>
        <w:spacing w:line="240" w:lineRule="auto"/>
        <w:ind w:left="1080"/>
        <w:jc w:val="both"/>
        <w:rPr>
          <w:rFonts w:ascii="Times New Roman" w:hAnsi="Times New Roman" w:cs="Times New Roman"/>
          <w:sz w:val="24"/>
          <w:szCs w:val="24"/>
        </w:rPr>
      </w:pPr>
    </w:p>
    <w:p w:rsidR="007228DC" w:rsidRDefault="007228DC" w:rsidP="006E3BBA">
      <w:pPr>
        <w:pStyle w:val="ListParagraph"/>
        <w:spacing w:line="240" w:lineRule="auto"/>
        <w:ind w:left="1080"/>
        <w:jc w:val="both"/>
        <w:rPr>
          <w:rFonts w:ascii="Times New Roman" w:hAnsi="Times New Roman" w:cs="Times New Roman"/>
          <w:sz w:val="24"/>
          <w:szCs w:val="24"/>
        </w:rPr>
      </w:pPr>
    </w:p>
    <w:p w:rsidR="007228DC" w:rsidRDefault="007228DC" w:rsidP="006E3BBA">
      <w:pPr>
        <w:pStyle w:val="ListParagraph"/>
        <w:spacing w:line="240" w:lineRule="auto"/>
        <w:ind w:left="1080"/>
        <w:jc w:val="both"/>
        <w:rPr>
          <w:rFonts w:ascii="Times New Roman" w:hAnsi="Times New Roman" w:cs="Times New Roman"/>
          <w:sz w:val="24"/>
          <w:szCs w:val="24"/>
        </w:rPr>
      </w:pPr>
    </w:p>
    <w:p w:rsidR="007228DC" w:rsidRDefault="007228DC" w:rsidP="006E3BBA">
      <w:pPr>
        <w:pStyle w:val="ListParagraph"/>
        <w:spacing w:line="240" w:lineRule="auto"/>
        <w:ind w:left="1080"/>
        <w:jc w:val="both"/>
        <w:rPr>
          <w:rFonts w:ascii="Times New Roman" w:hAnsi="Times New Roman" w:cs="Times New Roman"/>
          <w:sz w:val="24"/>
          <w:szCs w:val="24"/>
        </w:rPr>
      </w:pPr>
    </w:p>
    <w:p w:rsidR="007228DC" w:rsidRPr="00A93747" w:rsidRDefault="007228DC" w:rsidP="006E3BBA">
      <w:pPr>
        <w:pStyle w:val="ListParagraph"/>
        <w:spacing w:line="240" w:lineRule="auto"/>
        <w:ind w:left="1080"/>
        <w:jc w:val="both"/>
        <w:rPr>
          <w:rFonts w:ascii="Times New Roman" w:hAnsi="Times New Roman" w:cs="Times New Roman"/>
          <w:sz w:val="24"/>
          <w:szCs w:val="24"/>
        </w:rPr>
      </w:pPr>
    </w:p>
    <w:p w:rsidR="002E18D8" w:rsidRPr="00A93747" w:rsidRDefault="00EE5521" w:rsidP="00A93747">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2.1.3</w:t>
      </w:r>
      <w:r w:rsidR="00A93747">
        <w:rPr>
          <w:rFonts w:ascii="Times New Roman" w:hAnsi="Times New Roman" w:cs="Times New Roman"/>
          <w:b/>
          <w:sz w:val="24"/>
          <w:szCs w:val="24"/>
        </w:rPr>
        <w:t>.6</w:t>
      </w:r>
      <w:r w:rsidR="00A93747">
        <w:rPr>
          <w:rFonts w:ascii="Times New Roman" w:hAnsi="Times New Roman" w:cs="Times New Roman"/>
          <w:b/>
          <w:sz w:val="24"/>
          <w:szCs w:val="24"/>
        </w:rPr>
        <w:tab/>
      </w:r>
      <w:r w:rsidR="002E18D8" w:rsidRPr="00A93747">
        <w:rPr>
          <w:rFonts w:ascii="Times New Roman" w:hAnsi="Times New Roman" w:cs="Times New Roman"/>
          <w:b/>
          <w:sz w:val="24"/>
          <w:szCs w:val="24"/>
        </w:rPr>
        <w:t>Sistem Pemungutan Pajak</w:t>
      </w:r>
    </w:p>
    <w:p w:rsidR="00C223F0" w:rsidRDefault="00C223F0" w:rsidP="00C223F0">
      <w:pPr>
        <w:spacing w:line="480" w:lineRule="auto"/>
        <w:ind w:firstLine="720"/>
        <w:jc w:val="both"/>
        <w:rPr>
          <w:rFonts w:ascii="Times New Roman" w:hAnsi="Times New Roman" w:cs="Times New Roman"/>
          <w:color w:val="000000"/>
          <w:sz w:val="24"/>
          <w:szCs w:val="24"/>
          <w:bdr w:val="none" w:sz="0" w:space="0" w:color="auto" w:frame="1"/>
        </w:rPr>
      </w:pPr>
      <w:r w:rsidRPr="00C223F0">
        <w:rPr>
          <w:rFonts w:ascii="Times New Roman" w:hAnsi="Times New Roman" w:cs="Times New Roman"/>
          <w:color w:val="000000"/>
          <w:sz w:val="24"/>
          <w:szCs w:val="24"/>
          <w:bdr w:val="none" w:sz="0" w:space="0" w:color="auto" w:frame="1"/>
        </w:rPr>
        <w:t xml:space="preserve">Sistem pemungutan pajak dibagi menjadi 3 (tiga) seperti yang diungkapkan oleh Waluyo (2011:17) sebagai </w:t>
      </w:r>
      <w:proofErr w:type="gramStart"/>
      <w:r w:rsidRPr="00C223F0">
        <w:rPr>
          <w:rFonts w:ascii="Times New Roman" w:hAnsi="Times New Roman" w:cs="Times New Roman"/>
          <w:color w:val="000000"/>
          <w:sz w:val="24"/>
          <w:szCs w:val="24"/>
          <w:bdr w:val="none" w:sz="0" w:space="0" w:color="auto" w:frame="1"/>
        </w:rPr>
        <w:t>berikut :</w:t>
      </w:r>
      <w:proofErr w:type="gramEnd"/>
    </w:p>
    <w:p w:rsidR="00C223F0" w:rsidRPr="00C223F0" w:rsidRDefault="00943AD4" w:rsidP="00943AD4">
      <w:pPr>
        <w:pStyle w:val="Default"/>
        <w:jc w:val="both"/>
      </w:pPr>
      <w:r>
        <w:t xml:space="preserve">“1. </w:t>
      </w:r>
      <w:r w:rsidR="00C223F0" w:rsidRPr="00C223F0">
        <w:t xml:space="preserve">Official Assessment System </w:t>
      </w:r>
    </w:p>
    <w:p w:rsidR="00C223F0" w:rsidRPr="00C223F0" w:rsidRDefault="00C223F0" w:rsidP="00C223F0">
      <w:pPr>
        <w:pStyle w:val="Default"/>
        <w:ind w:left="360"/>
        <w:jc w:val="both"/>
      </w:pPr>
      <w:r w:rsidRPr="00C223F0">
        <w:t>Sistem pemungutan pajak yang dibayar oleh wajib pajak setelah terlebih dahulu ditetapkan oleh Kepala Daerah atau Pejabat yang ditunjuk melalui Surat Ketetapan Pajak Daerah atau dokumen lain yang dipersamakan seperti karcis dan nota pesanan (</w:t>
      </w:r>
      <w:r w:rsidRPr="00C223F0">
        <w:rPr>
          <w:i/>
          <w:iCs/>
        </w:rPr>
        <w:t>bill)</w:t>
      </w:r>
      <w:r w:rsidRPr="00C223F0">
        <w:t xml:space="preserve">. </w:t>
      </w:r>
    </w:p>
    <w:p w:rsidR="00C223F0" w:rsidRPr="00C223F0" w:rsidRDefault="00C223F0" w:rsidP="00C223F0">
      <w:pPr>
        <w:pStyle w:val="Default"/>
        <w:ind w:firstLine="360"/>
        <w:jc w:val="both"/>
      </w:pPr>
      <w:r w:rsidRPr="00C223F0">
        <w:t xml:space="preserve">Ciri-cirinya: </w:t>
      </w:r>
    </w:p>
    <w:p w:rsidR="00C223F0" w:rsidRPr="00C223F0" w:rsidRDefault="00C223F0" w:rsidP="00C223F0">
      <w:pPr>
        <w:pStyle w:val="Default"/>
        <w:ind w:firstLine="360"/>
        <w:jc w:val="both"/>
      </w:pPr>
      <w:r w:rsidRPr="00C223F0">
        <w:t xml:space="preserve">a. Wewenang untuk menentukan besarnya pajak terutang ada pada fiskus. </w:t>
      </w:r>
    </w:p>
    <w:p w:rsidR="00C223F0" w:rsidRPr="00C223F0" w:rsidRDefault="00C223F0" w:rsidP="00C223F0">
      <w:pPr>
        <w:pStyle w:val="Default"/>
        <w:spacing w:after="28"/>
        <w:ind w:firstLine="360"/>
        <w:jc w:val="both"/>
      </w:pPr>
      <w:r w:rsidRPr="00C223F0">
        <w:t xml:space="preserve">b. Wajib pajak bersifat pasif. </w:t>
      </w:r>
    </w:p>
    <w:p w:rsidR="00C223F0" w:rsidRPr="00C223F0" w:rsidRDefault="00C223F0" w:rsidP="00C223F0">
      <w:pPr>
        <w:pStyle w:val="Default"/>
        <w:ind w:firstLine="360"/>
        <w:jc w:val="both"/>
      </w:pPr>
      <w:r w:rsidRPr="00C223F0">
        <w:t xml:space="preserve">c. Utang pajak timbul setelah dikeluarkan </w:t>
      </w:r>
      <w:proofErr w:type="gramStart"/>
      <w:r w:rsidRPr="00C223F0">
        <w:t>surat</w:t>
      </w:r>
      <w:proofErr w:type="gramEnd"/>
      <w:r w:rsidRPr="00C223F0">
        <w:t xml:space="preserve"> ketetapan pajak oleh fiskus. </w:t>
      </w:r>
    </w:p>
    <w:p w:rsidR="00C223F0" w:rsidRPr="00C223F0" w:rsidRDefault="005F0BAF" w:rsidP="00C223F0">
      <w:pPr>
        <w:pStyle w:val="Default"/>
        <w:ind w:left="360" w:hanging="360"/>
        <w:jc w:val="both"/>
      </w:pPr>
      <w:r>
        <w:t xml:space="preserve">2. </w:t>
      </w:r>
      <w:r>
        <w:tab/>
      </w:r>
      <w:r w:rsidR="00C223F0" w:rsidRPr="00C223F0">
        <w:t xml:space="preserve">Self Assessment Sytem </w:t>
      </w:r>
    </w:p>
    <w:p w:rsidR="00C223F0" w:rsidRPr="00C223F0" w:rsidRDefault="00C223F0" w:rsidP="00C223F0">
      <w:pPr>
        <w:pStyle w:val="Default"/>
        <w:ind w:left="360"/>
        <w:jc w:val="both"/>
      </w:pPr>
      <w:r w:rsidRPr="00C223F0">
        <w:t xml:space="preserve">Sistem ini memberikan wewenang penuh kepada wajib pajak untuk menghitung, memperhitungkan, menyetorkan dan melaporkan sendiri besarnya hutang pajak. </w:t>
      </w:r>
    </w:p>
    <w:p w:rsidR="00C223F0" w:rsidRPr="00C223F0" w:rsidRDefault="00C223F0" w:rsidP="00C223F0">
      <w:pPr>
        <w:pStyle w:val="Default"/>
        <w:ind w:firstLine="360"/>
        <w:jc w:val="both"/>
      </w:pPr>
      <w:r w:rsidRPr="00C223F0">
        <w:t xml:space="preserve">Ciri-cirinya: </w:t>
      </w:r>
    </w:p>
    <w:p w:rsidR="00C223F0" w:rsidRPr="00C223F0" w:rsidRDefault="00C223F0" w:rsidP="00C223F0">
      <w:pPr>
        <w:pStyle w:val="Default"/>
        <w:spacing w:after="27"/>
        <w:ind w:left="360"/>
        <w:jc w:val="both"/>
      </w:pPr>
      <w:r w:rsidRPr="00C223F0">
        <w:t xml:space="preserve">a. Wewenang untuk menentukkan besarnya pajak terutang ada pada wajib pajak </w:t>
      </w:r>
      <w:r>
        <w:t xml:space="preserve">itu </w:t>
      </w:r>
      <w:r w:rsidRPr="00C223F0">
        <w:t xml:space="preserve">sendiri. </w:t>
      </w:r>
    </w:p>
    <w:p w:rsidR="00C223F0" w:rsidRPr="00C223F0" w:rsidRDefault="00C223F0" w:rsidP="00C223F0">
      <w:pPr>
        <w:pStyle w:val="Default"/>
        <w:spacing w:after="27"/>
        <w:ind w:left="360"/>
        <w:jc w:val="both"/>
      </w:pPr>
      <w:r w:rsidRPr="00C223F0">
        <w:t xml:space="preserve">b. Wajib pajak aktif mulai dari menghitung, menyetor dan melaporkan sendiri pajak yang terutang. </w:t>
      </w:r>
    </w:p>
    <w:p w:rsidR="00C733A1" w:rsidRDefault="00C223F0" w:rsidP="00C733A1">
      <w:pPr>
        <w:pStyle w:val="Default"/>
        <w:ind w:firstLine="360"/>
        <w:jc w:val="both"/>
      </w:pPr>
      <w:r w:rsidRPr="00C223F0">
        <w:t xml:space="preserve">c. Fiskus tidak ikut campur dan hanya mengawasi. </w:t>
      </w:r>
    </w:p>
    <w:p w:rsidR="00C223F0" w:rsidRPr="00C223F0" w:rsidRDefault="00C733A1" w:rsidP="00C733A1">
      <w:pPr>
        <w:pStyle w:val="Default"/>
        <w:jc w:val="both"/>
      </w:pPr>
      <w:r>
        <w:t xml:space="preserve">3.   </w:t>
      </w:r>
      <w:r w:rsidR="00C223F0" w:rsidRPr="00C223F0">
        <w:t xml:space="preserve">Witholding System </w:t>
      </w:r>
    </w:p>
    <w:p w:rsidR="00C223F0" w:rsidRPr="00C223F0" w:rsidRDefault="00C223F0" w:rsidP="005F0BAF">
      <w:pPr>
        <w:pStyle w:val="Default"/>
        <w:ind w:left="360"/>
        <w:jc w:val="both"/>
      </w:pPr>
      <w:r w:rsidRPr="00C223F0">
        <w:t xml:space="preserve">Yaitu suatu sistem pemungutan pajak yang memberi wewenang kepada pihak ketiga (bukan fiskus dan bukan wajib pajak yang bersangkutan) untuk menentukkan besarnya pajak yang terutang oleh wajib pajak. </w:t>
      </w:r>
    </w:p>
    <w:p w:rsidR="00CB1A78" w:rsidRDefault="00C223F0" w:rsidP="005F0BAF">
      <w:pPr>
        <w:spacing w:line="240" w:lineRule="auto"/>
        <w:ind w:left="360"/>
        <w:jc w:val="both"/>
        <w:rPr>
          <w:rFonts w:ascii="Times New Roman" w:hAnsi="Times New Roman" w:cs="Times New Roman"/>
          <w:sz w:val="24"/>
          <w:szCs w:val="24"/>
        </w:rPr>
      </w:pPr>
      <w:r w:rsidRPr="00C223F0">
        <w:rPr>
          <w:rFonts w:ascii="Times New Roman" w:hAnsi="Times New Roman" w:cs="Times New Roman"/>
          <w:sz w:val="24"/>
          <w:szCs w:val="24"/>
        </w:rPr>
        <w:t>Ciri-cirinya: Wewenang menentukkan besarnya pajak yang terutang adalah pada pihak ketiga, pihak</w:t>
      </w:r>
      <w:r w:rsidR="005F0BAF">
        <w:rPr>
          <w:rFonts w:ascii="Times New Roman" w:hAnsi="Times New Roman" w:cs="Times New Roman"/>
          <w:sz w:val="24"/>
          <w:szCs w:val="24"/>
        </w:rPr>
        <w:t xml:space="preserve"> selain fiskus dan wajib pajak</w:t>
      </w:r>
      <w:r w:rsidR="00943AD4">
        <w:rPr>
          <w:rFonts w:ascii="Times New Roman" w:hAnsi="Times New Roman" w:cs="Times New Roman"/>
          <w:sz w:val="24"/>
          <w:szCs w:val="24"/>
        </w:rPr>
        <w:t>”.</w:t>
      </w:r>
    </w:p>
    <w:p w:rsidR="00AA4658" w:rsidRDefault="00AA4658" w:rsidP="005F0BAF">
      <w:pPr>
        <w:spacing w:line="240" w:lineRule="auto"/>
        <w:ind w:left="360"/>
        <w:jc w:val="both"/>
        <w:rPr>
          <w:rFonts w:ascii="Times New Roman" w:hAnsi="Times New Roman" w:cs="Times New Roman"/>
          <w:sz w:val="24"/>
          <w:szCs w:val="24"/>
        </w:rPr>
      </w:pPr>
    </w:p>
    <w:p w:rsidR="00AA4658" w:rsidRDefault="00AA4658" w:rsidP="005F0BAF">
      <w:pPr>
        <w:spacing w:line="240" w:lineRule="auto"/>
        <w:ind w:left="360"/>
        <w:jc w:val="both"/>
        <w:rPr>
          <w:rFonts w:ascii="Times New Roman" w:hAnsi="Times New Roman" w:cs="Times New Roman"/>
          <w:sz w:val="24"/>
          <w:szCs w:val="24"/>
        </w:rPr>
      </w:pPr>
    </w:p>
    <w:p w:rsidR="00AA4658" w:rsidRDefault="00AA4658" w:rsidP="005F0BAF">
      <w:pPr>
        <w:spacing w:line="240" w:lineRule="auto"/>
        <w:ind w:left="360"/>
        <w:jc w:val="both"/>
        <w:rPr>
          <w:rFonts w:ascii="Times New Roman" w:hAnsi="Times New Roman" w:cs="Times New Roman"/>
          <w:sz w:val="24"/>
          <w:szCs w:val="24"/>
        </w:rPr>
      </w:pPr>
    </w:p>
    <w:p w:rsidR="00AA4658" w:rsidRDefault="00AA4658" w:rsidP="005F0BAF">
      <w:pPr>
        <w:spacing w:line="240" w:lineRule="auto"/>
        <w:ind w:left="360"/>
        <w:jc w:val="both"/>
        <w:rPr>
          <w:rFonts w:ascii="Times New Roman" w:hAnsi="Times New Roman" w:cs="Times New Roman"/>
          <w:sz w:val="24"/>
          <w:szCs w:val="24"/>
        </w:rPr>
      </w:pPr>
    </w:p>
    <w:p w:rsidR="00AA4658" w:rsidRDefault="00AA4658" w:rsidP="005F0BAF">
      <w:pPr>
        <w:spacing w:line="240" w:lineRule="auto"/>
        <w:ind w:left="360"/>
        <w:jc w:val="both"/>
        <w:rPr>
          <w:rFonts w:ascii="Times New Roman" w:hAnsi="Times New Roman" w:cs="Times New Roman"/>
          <w:sz w:val="24"/>
          <w:szCs w:val="24"/>
        </w:rPr>
      </w:pPr>
    </w:p>
    <w:p w:rsidR="00AA4658" w:rsidRDefault="00AA4658" w:rsidP="005F0BAF">
      <w:pPr>
        <w:spacing w:line="240" w:lineRule="auto"/>
        <w:ind w:left="360"/>
        <w:jc w:val="both"/>
        <w:rPr>
          <w:rFonts w:ascii="Times New Roman" w:hAnsi="Times New Roman" w:cs="Times New Roman"/>
          <w:sz w:val="24"/>
          <w:szCs w:val="24"/>
        </w:rPr>
      </w:pPr>
    </w:p>
    <w:p w:rsidR="007914AB" w:rsidRPr="00653FCE" w:rsidRDefault="007914AB" w:rsidP="00407412">
      <w:pPr>
        <w:pStyle w:val="NormalWeb"/>
        <w:shd w:val="clear" w:color="auto" w:fill="FFFFFF"/>
        <w:spacing w:before="0" w:beforeAutospacing="0" w:after="288" w:afterAutospacing="0"/>
        <w:jc w:val="both"/>
        <w:rPr>
          <w:b/>
        </w:rPr>
      </w:pPr>
    </w:p>
    <w:p w:rsidR="0065414E" w:rsidRPr="0065414E" w:rsidRDefault="00EE5521" w:rsidP="00270CFD">
      <w:pPr>
        <w:pStyle w:val="NormalWeb"/>
        <w:shd w:val="clear" w:color="auto" w:fill="FFFFFF"/>
        <w:spacing w:before="0" w:beforeAutospacing="0" w:after="288" w:afterAutospacing="0" w:line="480" w:lineRule="auto"/>
        <w:jc w:val="both"/>
        <w:rPr>
          <w:rFonts w:eastAsiaTheme="minorHAnsi"/>
          <w:b/>
          <w:color w:val="000000"/>
        </w:rPr>
      </w:pPr>
      <w:r>
        <w:rPr>
          <w:rFonts w:eastAsiaTheme="minorHAnsi"/>
          <w:b/>
          <w:color w:val="000000"/>
        </w:rPr>
        <w:lastRenderedPageBreak/>
        <w:t>2.1.4</w:t>
      </w:r>
      <w:r w:rsidR="00270CFD" w:rsidRPr="0065414E">
        <w:rPr>
          <w:rFonts w:eastAsiaTheme="minorHAnsi"/>
          <w:b/>
          <w:color w:val="000000"/>
        </w:rPr>
        <w:t xml:space="preserve"> </w:t>
      </w:r>
      <w:r w:rsidR="00270CFD" w:rsidRPr="0065414E">
        <w:rPr>
          <w:rFonts w:eastAsiaTheme="minorHAnsi"/>
          <w:b/>
          <w:color w:val="000000"/>
        </w:rPr>
        <w:tab/>
        <w:t>Perilaku Wajib Pajak</w:t>
      </w:r>
    </w:p>
    <w:p w:rsidR="00E0499F" w:rsidRDefault="00EE5521" w:rsidP="00E0499F">
      <w:pPr>
        <w:pStyle w:val="NormalWeb"/>
        <w:shd w:val="clear" w:color="auto" w:fill="FFFFFF"/>
        <w:spacing w:before="0" w:beforeAutospacing="0" w:after="288" w:afterAutospacing="0" w:line="480" w:lineRule="auto"/>
        <w:jc w:val="both"/>
        <w:rPr>
          <w:rFonts w:eastAsiaTheme="minorHAnsi"/>
          <w:b/>
          <w:color w:val="000000"/>
        </w:rPr>
      </w:pPr>
      <w:r>
        <w:rPr>
          <w:rFonts w:eastAsiaTheme="minorHAnsi"/>
          <w:b/>
          <w:color w:val="000000"/>
        </w:rPr>
        <w:t>2.1.4</w:t>
      </w:r>
      <w:r w:rsidR="00270CFD" w:rsidRPr="0065414E">
        <w:rPr>
          <w:rFonts w:eastAsiaTheme="minorHAnsi"/>
          <w:b/>
          <w:color w:val="000000"/>
        </w:rPr>
        <w:t>.1 Pengertian Perilaku</w:t>
      </w:r>
    </w:p>
    <w:p w:rsidR="0025081C" w:rsidRPr="0025081C" w:rsidRDefault="0025081C" w:rsidP="00E0499F">
      <w:pPr>
        <w:pStyle w:val="NormalWeb"/>
        <w:shd w:val="clear" w:color="auto" w:fill="FFFFFF"/>
        <w:spacing w:before="0" w:beforeAutospacing="0" w:after="288" w:afterAutospacing="0" w:line="480" w:lineRule="auto"/>
        <w:jc w:val="both"/>
        <w:rPr>
          <w:rFonts w:eastAsiaTheme="minorHAnsi"/>
          <w:color w:val="000000"/>
        </w:rPr>
      </w:pPr>
      <w:r>
        <w:rPr>
          <w:rFonts w:eastAsiaTheme="minorHAnsi"/>
          <w:color w:val="000000"/>
        </w:rPr>
        <w:tab/>
        <w:t xml:space="preserve">Perilaku manusia merupakan hasil daripada segala macam pengalaman serta interaksi manusia dengan lingkungannya yang terwujud dalam bentuk pengetahuan, sikap dan tindakan. Dengan kata lain perilaku merupakan respon/reaksi seorang individu terhadap stimulus yang berasal dari luar maupun dari dalam dirinya. Setiap individu memiliki keunikan Antara individu yang satu dengan yang lain berbeda-beda. Ketika individu yang berbeda-beda tersebut berada dalam suatu lingkungan organisasi maka terciptalah perilaku individu dalam organisasi. </w:t>
      </w:r>
    </w:p>
    <w:p w:rsidR="0059114D" w:rsidRPr="0059114D" w:rsidRDefault="0059114D" w:rsidP="0059114D">
      <w:pPr>
        <w:pStyle w:val="Default"/>
        <w:spacing w:line="480" w:lineRule="auto"/>
      </w:pPr>
      <w:r w:rsidRPr="0059114D">
        <w:t>Menurut Notoatmodjo</w:t>
      </w:r>
      <w:r w:rsidR="007228DC">
        <w:t xml:space="preserve"> </w:t>
      </w:r>
      <w:r w:rsidRPr="0059114D">
        <w:t xml:space="preserve">(2003:154) perilaku adalah : </w:t>
      </w:r>
    </w:p>
    <w:p w:rsidR="0059114D" w:rsidRPr="0059114D" w:rsidRDefault="0059114D" w:rsidP="0059114D">
      <w:pPr>
        <w:pStyle w:val="NormalWeb"/>
        <w:shd w:val="clear" w:color="auto" w:fill="FFFFFF"/>
        <w:spacing w:before="0" w:beforeAutospacing="0" w:after="288" w:afterAutospacing="0"/>
        <w:ind w:left="720"/>
        <w:jc w:val="both"/>
        <w:rPr>
          <w:rFonts w:eastAsiaTheme="minorHAnsi"/>
          <w:b/>
          <w:color w:val="000000"/>
        </w:rPr>
      </w:pPr>
      <w:r w:rsidRPr="0059114D">
        <w:t xml:space="preserve">“Perilaku adalah tindakan atau aktivitas dari manusia itu sendiri yang mempunyai bentangan yang sangat luas antara </w:t>
      </w:r>
      <w:proofErr w:type="gramStart"/>
      <w:r w:rsidRPr="0059114D">
        <w:t>lain :</w:t>
      </w:r>
      <w:proofErr w:type="gramEnd"/>
      <w:r w:rsidRPr="0059114D">
        <w:t xml:space="preserve"> berjalan, berbicara, menangis, tertawa,bekerja,kuliah,menulis, membaca dan sebagainya. Dari uraian ini dapat disimpulkan bahwa yang dimaksud perilaku manusia adalah semua kegiatan atau aktivitas manusia, baik yang diamati langsung, maupun yang tidak dapat diamati oleh pihak luar”.</w:t>
      </w:r>
    </w:p>
    <w:p w:rsidR="00E0499F" w:rsidRPr="0087605C" w:rsidRDefault="00E0499F" w:rsidP="0059114D">
      <w:pPr>
        <w:pStyle w:val="NormalWeb"/>
        <w:shd w:val="clear" w:color="auto" w:fill="FFFFFF"/>
        <w:spacing w:before="0" w:beforeAutospacing="0" w:after="288" w:afterAutospacing="0" w:line="480" w:lineRule="auto"/>
        <w:jc w:val="both"/>
        <w:rPr>
          <w:rFonts w:eastAsiaTheme="minorHAnsi"/>
          <w:b/>
          <w:color w:val="000000"/>
        </w:rPr>
      </w:pPr>
      <w:r w:rsidRPr="0087605C">
        <w:t>Menurut Not</w:t>
      </w:r>
      <w:r w:rsidR="0059114D" w:rsidRPr="0087605C">
        <w:t>oatmodjo (2003: 155), mengemukakan</w:t>
      </w:r>
      <w:r w:rsidRPr="0087605C">
        <w:t xml:space="preserve"> </w:t>
      </w:r>
      <w:proofErr w:type="gramStart"/>
      <w:r w:rsidRPr="0087605C">
        <w:t>bahwa :</w:t>
      </w:r>
      <w:proofErr w:type="gramEnd"/>
      <w:r w:rsidRPr="0087605C">
        <w:t xml:space="preserve"> </w:t>
      </w:r>
    </w:p>
    <w:p w:rsidR="00270CFD" w:rsidRDefault="00E0499F" w:rsidP="0059114D">
      <w:pPr>
        <w:pStyle w:val="NormalWeb"/>
        <w:shd w:val="clear" w:color="auto" w:fill="FFFFFF"/>
        <w:spacing w:before="0" w:beforeAutospacing="0" w:after="288" w:afterAutospacing="0"/>
        <w:ind w:left="720"/>
        <w:jc w:val="both"/>
        <w:rPr>
          <w:rFonts w:eastAsiaTheme="minorHAnsi"/>
          <w:b/>
          <w:color w:val="000000"/>
        </w:rPr>
      </w:pPr>
      <w:r w:rsidRPr="0087605C">
        <w:t xml:space="preserve">“Perilaku merupakan respon atau reaksi seseorang terhadap stimulus atau rangsangan dari luar. Oleh karena perilaku ini terjadi melalui proses adanya stimulus terhadap organisme, dan kemudian organisme tersebut merespons, maka teori Skinner ini disebut teori “S-O-R” atau Stimulus – Organisme – Respon”. </w:t>
      </w:r>
      <w:r w:rsidR="00270CFD" w:rsidRPr="0087605C">
        <w:rPr>
          <w:rFonts w:eastAsiaTheme="minorHAnsi"/>
          <w:b/>
          <w:color w:val="000000"/>
        </w:rPr>
        <w:t xml:space="preserve"> </w:t>
      </w:r>
    </w:p>
    <w:p w:rsidR="00AA4658" w:rsidRDefault="00AA4658" w:rsidP="0059114D">
      <w:pPr>
        <w:pStyle w:val="NormalWeb"/>
        <w:shd w:val="clear" w:color="auto" w:fill="FFFFFF"/>
        <w:spacing w:before="0" w:beforeAutospacing="0" w:after="288" w:afterAutospacing="0"/>
        <w:ind w:left="720"/>
        <w:jc w:val="both"/>
        <w:rPr>
          <w:rFonts w:eastAsiaTheme="minorHAnsi"/>
          <w:b/>
          <w:color w:val="000000"/>
        </w:rPr>
      </w:pPr>
    </w:p>
    <w:p w:rsidR="00AA4658" w:rsidRDefault="00AA4658" w:rsidP="0059114D">
      <w:pPr>
        <w:pStyle w:val="NormalWeb"/>
        <w:shd w:val="clear" w:color="auto" w:fill="FFFFFF"/>
        <w:spacing w:before="0" w:beforeAutospacing="0" w:after="288" w:afterAutospacing="0"/>
        <w:ind w:left="720"/>
        <w:jc w:val="both"/>
        <w:rPr>
          <w:rFonts w:eastAsiaTheme="minorHAnsi"/>
          <w:b/>
          <w:color w:val="000000"/>
        </w:rPr>
      </w:pPr>
    </w:p>
    <w:p w:rsidR="0025081C" w:rsidRDefault="0025081C" w:rsidP="0025081C">
      <w:pPr>
        <w:pStyle w:val="NormalWeb"/>
        <w:shd w:val="clear" w:color="auto" w:fill="FFFFFF"/>
        <w:spacing w:before="0" w:beforeAutospacing="0" w:after="288" w:afterAutospacing="0"/>
        <w:jc w:val="both"/>
        <w:rPr>
          <w:rFonts w:eastAsiaTheme="minorHAnsi"/>
          <w:color w:val="000000"/>
        </w:rPr>
      </w:pPr>
      <w:r>
        <w:rPr>
          <w:rFonts w:eastAsiaTheme="minorHAnsi"/>
          <w:color w:val="000000"/>
        </w:rPr>
        <w:lastRenderedPageBreak/>
        <w:t xml:space="preserve">Menurut Jogiyanto (2007:11) perilaku individu </w:t>
      </w:r>
      <w:proofErr w:type="gramStart"/>
      <w:r>
        <w:rPr>
          <w:rFonts w:eastAsiaTheme="minorHAnsi"/>
          <w:color w:val="000000"/>
        </w:rPr>
        <w:t>yaitu :</w:t>
      </w:r>
      <w:proofErr w:type="gramEnd"/>
    </w:p>
    <w:p w:rsidR="006B053E" w:rsidRPr="0025081C" w:rsidRDefault="00D03B5C" w:rsidP="003111F4">
      <w:pPr>
        <w:pStyle w:val="NormalWeb"/>
        <w:shd w:val="clear" w:color="auto" w:fill="FFFFFF"/>
        <w:spacing w:before="0" w:beforeAutospacing="0" w:after="288" w:afterAutospacing="0"/>
        <w:ind w:left="720"/>
        <w:jc w:val="both"/>
        <w:rPr>
          <w:rFonts w:eastAsiaTheme="minorHAnsi"/>
          <w:color w:val="000000"/>
        </w:rPr>
      </w:pPr>
      <w:r>
        <w:rPr>
          <w:rFonts w:eastAsiaTheme="minorHAnsi"/>
          <w:color w:val="000000"/>
        </w:rPr>
        <w:t>“T</w:t>
      </w:r>
      <w:r w:rsidR="0025081C">
        <w:rPr>
          <w:rFonts w:eastAsiaTheme="minorHAnsi"/>
          <w:color w:val="000000"/>
        </w:rPr>
        <w:t xml:space="preserve">indakan-tindakan (action) atau reaksi-reaksi (reaction) dari </w:t>
      </w:r>
      <w:proofErr w:type="gramStart"/>
      <w:r w:rsidR="0025081C">
        <w:rPr>
          <w:rFonts w:eastAsiaTheme="minorHAnsi"/>
          <w:color w:val="000000"/>
        </w:rPr>
        <w:t>suatu  objek</w:t>
      </w:r>
      <w:proofErr w:type="gramEnd"/>
      <w:r w:rsidR="0025081C">
        <w:rPr>
          <w:rFonts w:eastAsiaTheme="minorHAnsi"/>
          <w:color w:val="000000"/>
        </w:rPr>
        <w:t xml:space="preserve"> atau organisasi. Perilaku </w:t>
      </w:r>
      <w:r w:rsidR="006B053E">
        <w:rPr>
          <w:rFonts w:eastAsiaTheme="minorHAnsi"/>
          <w:color w:val="000000"/>
        </w:rPr>
        <w:t>dapat berupa sadar (conscious) atau tudak sadar (unconscious), terus terang (overt) atau diam-diam (convert), sukarela (voluntary) atau tidak sukarela (unvoluntary).”</w:t>
      </w:r>
    </w:p>
    <w:p w:rsidR="00F22CC0" w:rsidRDefault="00F22CC0" w:rsidP="0059114D">
      <w:pPr>
        <w:pStyle w:val="NormalWeb"/>
        <w:shd w:val="clear" w:color="auto" w:fill="FFFFFF"/>
        <w:spacing w:before="0" w:beforeAutospacing="0" w:after="288" w:afterAutospacing="0"/>
        <w:jc w:val="both"/>
        <w:rPr>
          <w:rFonts w:eastAsiaTheme="minorHAnsi"/>
          <w:b/>
          <w:color w:val="000000"/>
        </w:rPr>
      </w:pPr>
    </w:p>
    <w:p w:rsidR="00F22CC0" w:rsidRPr="0087605C" w:rsidRDefault="00EE5521" w:rsidP="00F22CC0">
      <w:pPr>
        <w:pStyle w:val="NormalWeb"/>
        <w:shd w:val="clear" w:color="auto" w:fill="FFFFFF"/>
        <w:spacing w:before="0" w:beforeAutospacing="0" w:after="288" w:afterAutospacing="0" w:line="480" w:lineRule="auto"/>
        <w:jc w:val="both"/>
        <w:rPr>
          <w:rFonts w:eastAsiaTheme="minorHAnsi"/>
          <w:b/>
          <w:color w:val="000000"/>
        </w:rPr>
      </w:pPr>
      <w:r>
        <w:rPr>
          <w:rFonts w:eastAsiaTheme="minorHAnsi"/>
          <w:b/>
          <w:color w:val="000000"/>
        </w:rPr>
        <w:t>2.1.4</w:t>
      </w:r>
      <w:r w:rsidR="0065414E">
        <w:rPr>
          <w:rFonts w:eastAsiaTheme="minorHAnsi"/>
          <w:b/>
          <w:color w:val="000000"/>
        </w:rPr>
        <w:t xml:space="preserve">.2 </w:t>
      </w:r>
      <w:r w:rsidR="00F22CC0" w:rsidRPr="0087605C">
        <w:rPr>
          <w:rFonts w:eastAsiaTheme="minorHAnsi"/>
          <w:b/>
          <w:color w:val="000000"/>
        </w:rPr>
        <w:t>Faktor-faktor yang memperngaruhi perilaku</w:t>
      </w:r>
    </w:p>
    <w:p w:rsidR="009D3364" w:rsidRPr="00F1546B" w:rsidRDefault="00F22CC0" w:rsidP="00AF01F3">
      <w:pPr>
        <w:pStyle w:val="NormalWeb"/>
        <w:shd w:val="clear" w:color="auto" w:fill="FFFFFF"/>
        <w:spacing w:before="0" w:beforeAutospacing="0" w:after="288" w:afterAutospacing="0" w:line="480" w:lineRule="auto"/>
        <w:ind w:firstLine="720"/>
        <w:jc w:val="both"/>
      </w:pPr>
      <w:r w:rsidRPr="0087605C">
        <w:t>Adapun faktor-faktor yang mempengaruhi perilaku konsumen dalam membuat keputusan pembelian menurut Bilson Simamora (2004:6) adalah faktor budaya, faktor sosial, faktor pribadi, dan faktor psikologi, seperti tabel berikut</w:t>
      </w:r>
    </w:p>
    <w:p w:rsidR="00F22CC0" w:rsidRPr="00F22CC0" w:rsidRDefault="008D2B26" w:rsidP="00CF6843">
      <w:pPr>
        <w:pStyle w:val="NormalWeb"/>
        <w:shd w:val="clear" w:color="auto" w:fill="FFFFFF"/>
        <w:spacing w:before="0" w:beforeAutospacing="0" w:after="288" w:afterAutospacing="0" w:line="480" w:lineRule="auto"/>
        <w:jc w:val="center"/>
        <w:rPr>
          <w:b/>
        </w:rPr>
      </w:pPr>
      <w:r>
        <w:rPr>
          <w:b/>
        </w:rPr>
        <w:t>Tabel</w:t>
      </w:r>
      <w:r w:rsidR="00F22CC0" w:rsidRPr="00F22CC0">
        <w:rPr>
          <w:b/>
        </w:rPr>
        <w:t xml:space="preserve"> 2.1</w:t>
      </w:r>
    </w:p>
    <w:p w:rsidR="009D3364" w:rsidRPr="00F22CC0" w:rsidRDefault="00F22CC0" w:rsidP="00CF6843">
      <w:pPr>
        <w:pStyle w:val="NormalWeb"/>
        <w:shd w:val="clear" w:color="auto" w:fill="FFFFFF"/>
        <w:spacing w:before="0" w:beforeAutospacing="0" w:after="288" w:afterAutospacing="0" w:line="480" w:lineRule="auto"/>
        <w:jc w:val="center"/>
        <w:rPr>
          <w:b/>
        </w:rPr>
      </w:pPr>
      <w:r w:rsidRPr="00F22CC0">
        <w:rPr>
          <w:b/>
        </w:rPr>
        <w:t>Faktor-faktor yang mempengaruhi perilaku</w:t>
      </w:r>
    </w:p>
    <w:tbl>
      <w:tblPr>
        <w:tblStyle w:val="TableGrid"/>
        <w:tblW w:w="0" w:type="auto"/>
        <w:tblLook w:val="04A0" w:firstRow="1" w:lastRow="0" w:firstColumn="1" w:lastColumn="0" w:noHBand="0" w:noVBand="1"/>
      </w:tblPr>
      <w:tblGrid>
        <w:gridCol w:w="2085"/>
        <w:gridCol w:w="2085"/>
        <w:gridCol w:w="2086"/>
        <w:gridCol w:w="2086"/>
      </w:tblGrid>
      <w:tr w:rsidR="00F22CC0" w:rsidTr="00F22CC0">
        <w:tc>
          <w:tcPr>
            <w:tcW w:w="2085" w:type="dxa"/>
          </w:tcPr>
          <w:p w:rsidR="00F22CC0" w:rsidRPr="00DC6368" w:rsidRDefault="00F22CC0" w:rsidP="003D1832">
            <w:pPr>
              <w:pStyle w:val="NormalWeb"/>
              <w:spacing w:before="0" w:beforeAutospacing="0" w:after="288" w:afterAutospacing="0"/>
              <w:jc w:val="both"/>
              <w:rPr>
                <w:b/>
              </w:rPr>
            </w:pPr>
            <w:r w:rsidRPr="00DC6368">
              <w:rPr>
                <w:b/>
              </w:rPr>
              <w:t>Kebudayaan</w:t>
            </w:r>
          </w:p>
        </w:tc>
        <w:tc>
          <w:tcPr>
            <w:tcW w:w="2085" w:type="dxa"/>
          </w:tcPr>
          <w:p w:rsidR="00F22CC0" w:rsidRPr="00DC6368" w:rsidRDefault="00F22CC0" w:rsidP="003D1832">
            <w:pPr>
              <w:pStyle w:val="NormalWeb"/>
              <w:spacing w:before="0" w:beforeAutospacing="0" w:after="288" w:afterAutospacing="0"/>
              <w:jc w:val="both"/>
              <w:rPr>
                <w:b/>
              </w:rPr>
            </w:pPr>
            <w:r w:rsidRPr="00DC6368">
              <w:rPr>
                <w:b/>
              </w:rPr>
              <w:t>Sosial</w:t>
            </w:r>
          </w:p>
        </w:tc>
        <w:tc>
          <w:tcPr>
            <w:tcW w:w="2086" w:type="dxa"/>
          </w:tcPr>
          <w:p w:rsidR="00F22CC0" w:rsidRPr="00DC6368" w:rsidRDefault="00F22CC0" w:rsidP="003D1832">
            <w:pPr>
              <w:pStyle w:val="NormalWeb"/>
              <w:spacing w:before="0" w:beforeAutospacing="0" w:after="288" w:afterAutospacing="0"/>
              <w:jc w:val="both"/>
              <w:rPr>
                <w:b/>
              </w:rPr>
            </w:pPr>
            <w:r w:rsidRPr="00DC6368">
              <w:rPr>
                <w:b/>
              </w:rPr>
              <w:t>Pribadi</w:t>
            </w:r>
          </w:p>
        </w:tc>
        <w:tc>
          <w:tcPr>
            <w:tcW w:w="2086" w:type="dxa"/>
          </w:tcPr>
          <w:p w:rsidR="00F22CC0" w:rsidRPr="00DC6368" w:rsidRDefault="00F22CC0" w:rsidP="003D1832">
            <w:pPr>
              <w:pStyle w:val="NormalWeb"/>
              <w:spacing w:before="0" w:beforeAutospacing="0" w:after="288" w:afterAutospacing="0"/>
              <w:jc w:val="both"/>
              <w:rPr>
                <w:b/>
              </w:rPr>
            </w:pPr>
            <w:r w:rsidRPr="00DC6368">
              <w:rPr>
                <w:b/>
              </w:rPr>
              <w:t>Psikologi</w:t>
            </w:r>
          </w:p>
        </w:tc>
      </w:tr>
      <w:tr w:rsidR="00F22CC0" w:rsidTr="00F22CC0">
        <w:tc>
          <w:tcPr>
            <w:tcW w:w="2085" w:type="dxa"/>
          </w:tcPr>
          <w:p w:rsidR="00F22CC0" w:rsidRPr="003D1832" w:rsidRDefault="00F22CC0" w:rsidP="003D1832">
            <w:pPr>
              <w:pStyle w:val="NormalWeb"/>
              <w:spacing w:before="0" w:beforeAutospacing="0" w:after="288" w:afterAutospacing="0"/>
            </w:pPr>
            <w:r w:rsidRPr="003D1832">
              <w:t>Budaya</w:t>
            </w:r>
          </w:p>
        </w:tc>
        <w:tc>
          <w:tcPr>
            <w:tcW w:w="2085" w:type="dxa"/>
          </w:tcPr>
          <w:p w:rsidR="00F22CC0" w:rsidRPr="003D1832" w:rsidRDefault="00F22CC0" w:rsidP="003D1832">
            <w:pPr>
              <w:pStyle w:val="NormalWeb"/>
              <w:spacing w:before="0" w:beforeAutospacing="0" w:after="288" w:afterAutospacing="0"/>
            </w:pPr>
            <w:r w:rsidRPr="003D1832">
              <w:t>Kelompok refrensi</w:t>
            </w:r>
          </w:p>
        </w:tc>
        <w:tc>
          <w:tcPr>
            <w:tcW w:w="2086" w:type="dxa"/>
          </w:tcPr>
          <w:p w:rsidR="00F22CC0" w:rsidRPr="003D1832" w:rsidRDefault="00F22CC0" w:rsidP="003D1832">
            <w:pPr>
              <w:pStyle w:val="NormalWeb"/>
              <w:spacing w:before="0" w:beforeAutospacing="0" w:after="288" w:afterAutospacing="0"/>
            </w:pPr>
            <w:r w:rsidRPr="003D1832">
              <w:t>Usia dan tahap siklus hidup pekerjaan</w:t>
            </w:r>
          </w:p>
        </w:tc>
        <w:tc>
          <w:tcPr>
            <w:tcW w:w="2086" w:type="dxa"/>
          </w:tcPr>
          <w:p w:rsidR="00F22CC0" w:rsidRPr="003D1832" w:rsidRDefault="00F22CC0" w:rsidP="003D1832">
            <w:pPr>
              <w:pStyle w:val="NormalWeb"/>
              <w:spacing w:before="0" w:beforeAutospacing="0" w:after="288" w:afterAutospacing="0"/>
            </w:pPr>
            <w:r w:rsidRPr="003D1832">
              <w:t>Motivasi</w:t>
            </w:r>
          </w:p>
        </w:tc>
      </w:tr>
      <w:tr w:rsidR="00F22CC0" w:rsidTr="00F22CC0">
        <w:tc>
          <w:tcPr>
            <w:tcW w:w="2085" w:type="dxa"/>
          </w:tcPr>
          <w:p w:rsidR="00F22CC0" w:rsidRPr="003D1832" w:rsidRDefault="00F22CC0" w:rsidP="003D1832">
            <w:pPr>
              <w:pStyle w:val="NormalWeb"/>
              <w:spacing w:before="0" w:beforeAutospacing="0" w:after="288" w:afterAutospacing="0"/>
            </w:pPr>
            <w:r w:rsidRPr="003D1832">
              <w:t>Subbudaya</w:t>
            </w:r>
          </w:p>
        </w:tc>
        <w:tc>
          <w:tcPr>
            <w:tcW w:w="2085" w:type="dxa"/>
          </w:tcPr>
          <w:p w:rsidR="00F22CC0" w:rsidRPr="003D1832" w:rsidRDefault="00F22CC0" w:rsidP="003D1832">
            <w:pPr>
              <w:pStyle w:val="NormalWeb"/>
              <w:spacing w:before="0" w:beforeAutospacing="0" w:after="288" w:afterAutospacing="0"/>
            </w:pPr>
            <w:r w:rsidRPr="003D1832">
              <w:t>Keluarga</w:t>
            </w:r>
          </w:p>
        </w:tc>
        <w:tc>
          <w:tcPr>
            <w:tcW w:w="2086" w:type="dxa"/>
          </w:tcPr>
          <w:p w:rsidR="00F22CC0" w:rsidRPr="003D1832" w:rsidRDefault="00F22CC0" w:rsidP="003D1832">
            <w:pPr>
              <w:pStyle w:val="NormalWeb"/>
              <w:spacing w:before="0" w:beforeAutospacing="0" w:after="288" w:afterAutospacing="0"/>
            </w:pPr>
            <w:r w:rsidRPr="003D1832">
              <w:t>Keadaan</w:t>
            </w:r>
          </w:p>
        </w:tc>
        <w:tc>
          <w:tcPr>
            <w:tcW w:w="2086" w:type="dxa"/>
          </w:tcPr>
          <w:p w:rsidR="00F22CC0" w:rsidRPr="003D1832" w:rsidRDefault="00F22CC0" w:rsidP="003D1832">
            <w:pPr>
              <w:pStyle w:val="NormalWeb"/>
              <w:spacing w:before="0" w:beforeAutospacing="0" w:after="288" w:afterAutospacing="0"/>
            </w:pPr>
            <w:r w:rsidRPr="003D1832">
              <w:t>Proses Belajar</w:t>
            </w:r>
          </w:p>
        </w:tc>
      </w:tr>
      <w:tr w:rsidR="00F22CC0" w:rsidTr="00F22CC0">
        <w:tc>
          <w:tcPr>
            <w:tcW w:w="2085" w:type="dxa"/>
          </w:tcPr>
          <w:p w:rsidR="00F22CC0" w:rsidRPr="003D1832" w:rsidRDefault="00F22CC0" w:rsidP="003D1832">
            <w:pPr>
              <w:pStyle w:val="NormalWeb"/>
              <w:spacing w:before="0" w:beforeAutospacing="0" w:after="288" w:afterAutospacing="0"/>
            </w:pPr>
            <w:r w:rsidRPr="003D1832">
              <w:t>Kelas social</w:t>
            </w:r>
          </w:p>
        </w:tc>
        <w:tc>
          <w:tcPr>
            <w:tcW w:w="2085" w:type="dxa"/>
          </w:tcPr>
          <w:p w:rsidR="00F22CC0" w:rsidRPr="003D1832" w:rsidRDefault="00F22CC0" w:rsidP="003D1832">
            <w:pPr>
              <w:pStyle w:val="NormalWeb"/>
              <w:spacing w:before="0" w:beforeAutospacing="0" w:after="288" w:afterAutospacing="0"/>
            </w:pPr>
            <w:r w:rsidRPr="003D1832">
              <w:t>Peran dan status</w:t>
            </w:r>
          </w:p>
        </w:tc>
        <w:tc>
          <w:tcPr>
            <w:tcW w:w="2086" w:type="dxa"/>
          </w:tcPr>
          <w:p w:rsidR="00F22CC0" w:rsidRPr="003D1832" w:rsidRDefault="00F22CC0" w:rsidP="003D1832">
            <w:pPr>
              <w:pStyle w:val="NormalWeb"/>
              <w:spacing w:before="0" w:beforeAutospacing="0" w:after="288" w:afterAutospacing="0"/>
            </w:pPr>
            <w:r w:rsidRPr="003D1832">
              <w:t>Gaya hidup kepribadian</w:t>
            </w:r>
          </w:p>
        </w:tc>
        <w:tc>
          <w:tcPr>
            <w:tcW w:w="2086" w:type="dxa"/>
          </w:tcPr>
          <w:p w:rsidR="00F22CC0" w:rsidRPr="003D1832" w:rsidRDefault="00F22CC0" w:rsidP="003D1832">
            <w:pPr>
              <w:pStyle w:val="NormalWeb"/>
              <w:spacing w:before="0" w:beforeAutospacing="0" w:after="288" w:afterAutospacing="0"/>
            </w:pPr>
            <w:r w:rsidRPr="003D1832">
              <w:t>Keyakinan dan sikap</w:t>
            </w:r>
          </w:p>
        </w:tc>
      </w:tr>
    </w:tbl>
    <w:p w:rsidR="003D1832" w:rsidRPr="008E2134" w:rsidRDefault="003D1832" w:rsidP="008E2134">
      <w:pPr>
        <w:pStyle w:val="NormalWeb"/>
        <w:shd w:val="clear" w:color="auto" w:fill="FFFFFF"/>
        <w:spacing w:before="0" w:beforeAutospacing="0" w:after="288" w:afterAutospacing="0" w:line="480" w:lineRule="auto"/>
        <w:jc w:val="both"/>
        <w:rPr>
          <w:b/>
          <w:bCs/>
          <w:sz w:val="16"/>
          <w:szCs w:val="16"/>
        </w:rPr>
      </w:pPr>
      <w:r>
        <w:rPr>
          <w:b/>
          <w:bCs/>
          <w:sz w:val="16"/>
          <w:szCs w:val="16"/>
        </w:rPr>
        <w:t>Sumber: Bilson Simamora (2004:6)</w:t>
      </w:r>
    </w:p>
    <w:p w:rsidR="003D1832" w:rsidRPr="00DC6368" w:rsidRDefault="00DC6368" w:rsidP="00C47038">
      <w:pPr>
        <w:pStyle w:val="Default"/>
        <w:numPr>
          <w:ilvl w:val="0"/>
          <w:numId w:val="2"/>
        </w:numPr>
        <w:spacing w:after="27"/>
        <w:ind w:left="360"/>
        <w:jc w:val="both"/>
        <w:rPr>
          <w:b/>
        </w:rPr>
      </w:pPr>
      <w:r>
        <w:rPr>
          <w:b/>
        </w:rPr>
        <w:t>Faktor Kebudayaan</w:t>
      </w:r>
    </w:p>
    <w:p w:rsidR="003D1832" w:rsidRDefault="003D1832" w:rsidP="008E2134">
      <w:pPr>
        <w:pStyle w:val="Default"/>
        <w:spacing w:after="27"/>
        <w:ind w:left="360"/>
        <w:jc w:val="both"/>
      </w:pPr>
      <w:r w:rsidRPr="00DC6368">
        <w:t xml:space="preserve">Mempunyai pengaruh yang paling luas dan paling dalam terhadap perilaku. Peran yang dimainkan oleh budaya, sub-budayanya, dan kelas sosial. </w:t>
      </w:r>
    </w:p>
    <w:p w:rsidR="00AA4658" w:rsidRPr="00DC6368" w:rsidRDefault="00AA4658" w:rsidP="008E2134">
      <w:pPr>
        <w:pStyle w:val="Default"/>
        <w:spacing w:after="27"/>
        <w:ind w:left="360"/>
        <w:jc w:val="both"/>
      </w:pPr>
    </w:p>
    <w:p w:rsidR="008E2134" w:rsidRDefault="003D1832" w:rsidP="008E2134">
      <w:pPr>
        <w:pStyle w:val="Default"/>
        <w:numPr>
          <w:ilvl w:val="0"/>
          <w:numId w:val="3"/>
        </w:numPr>
        <w:spacing w:after="27"/>
        <w:jc w:val="both"/>
      </w:pPr>
      <w:r w:rsidRPr="00DC6368">
        <w:lastRenderedPageBreak/>
        <w:t xml:space="preserve">Budaya </w:t>
      </w:r>
    </w:p>
    <w:p w:rsidR="003D1832" w:rsidRDefault="003D1832" w:rsidP="008E2134">
      <w:pPr>
        <w:pStyle w:val="Default"/>
        <w:spacing w:after="27"/>
        <w:ind w:left="720"/>
        <w:jc w:val="both"/>
      </w:pPr>
      <w:r w:rsidRPr="00DC6368">
        <w:t xml:space="preserve">Adalah susunan nilai-nilai dasar, persepsi, keinginan dan perilaku yang dipelajari dari anggota suatu masyarakat, keluarga dan institusi penting lainnya.Yang termasuk dalam budaya ini adalah pergeseran budaya dan nilai-nilai dalam keluarga. </w:t>
      </w:r>
    </w:p>
    <w:p w:rsidR="00AF01F3" w:rsidRPr="00DC6368" w:rsidRDefault="00AF01F3" w:rsidP="008E2134">
      <w:pPr>
        <w:pStyle w:val="Default"/>
        <w:spacing w:after="27"/>
        <w:ind w:left="720"/>
        <w:jc w:val="both"/>
      </w:pPr>
    </w:p>
    <w:p w:rsidR="003D1832" w:rsidRPr="00DC6368" w:rsidRDefault="003D1832" w:rsidP="00C47038">
      <w:pPr>
        <w:pStyle w:val="Default"/>
        <w:numPr>
          <w:ilvl w:val="0"/>
          <w:numId w:val="3"/>
        </w:numPr>
        <w:jc w:val="both"/>
      </w:pPr>
      <w:r w:rsidRPr="00DC6368">
        <w:t xml:space="preserve">Sub budaya </w:t>
      </w:r>
    </w:p>
    <w:p w:rsidR="008E2134" w:rsidRPr="00DC6368" w:rsidRDefault="003D1832" w:rsidP="00CC293B">
      <w:pPr>
        <w:pStyle w:val="Default"/>
        <w:ind w:left="720"/>
        <w:jc w:val="both"/>
      </w:pPr>
      <w:r w:rsidRPr="00DC6368">
        <w:t xml:space="preserve">Adalah pola-pola kultural yang menonjol, dan merupakan bagian atau segmen dari populasi masyarakat yang lebih luas dan lebih kompleks. </w:t>
      </w:r>
    </w:p>
    <w:p w:rsidR="003D1832" w:rsidRPr="00DC6368" w:rsidRDefault="003D1832" w:rsidP="00C47038">
      <w:pPr>
        <w:pStyle w:val="Default"/>
        <w:numPr>
          <w:ilvl w:val="0"/>
          <w:numId w:val="3"/>
        </w:numPr>
        <w:jc w:val="both"/>
      </w:pPr>
      <w:r w:rsidRPr="00DC6368">
        <w:t xml:space="preserve">Kelas Sosial </w:t>
      </w:r>
    </w:p>
    <w:p w:rsidR="0050533D" w:rsidRPr="00DC6368" w:rsidRDefault="003D1832" w:rsidP="008E2134">
      <w:pPr>
        <w:pStyle w:val="Default"/>
        <w:ind w:left="720"/>
        <w:jc w:val="both"/>
      </w:pPr>
      <w:r w:rsidRPr="00DC6368">
        <w:t xml:space="preserve">Adalah susunan yang relatif permanen dan teratur dalam suatu masyarakat yang anggotanya mempunyai nilai, minat, dan perilaku yang </w:t>
      </w:r>
      <w:proofErr w:type="gramStart"/>
      <w:r w:rsidRPr="00DC6368">
        <w:t>sama</w:t>
      </w:r>
      <w:proofErr w:type="gramEnd"/>
      <w:r w:rsidRPr="00DC6368">
        <w:t xml:space="preserve">. Kelas sosial diukur sebagai kombinasi pekerjaan, pendapatan, pendidikan, kekayaan, dan variabel lainnya.Kelas sosial memperlihatkan preferensi produk dan merek yang berbeda. </w:t>
      </w:r>
    </w:p>
    <w:p w:rsidR="003D1832" w:rsidRPr="00DC6368" w:rsidRDefault="003D1832" w:rsidP="00C47038">
      <w:pPr>
        <w:pStyle w:val="Default"/>
        <w:numPr>
          <w:ilvl w:val="0"/>
          <w:numId w:val="2"/>
        </w:numPr>
        <w:ind w:left="360"/>
        <w:jc w:val="both"/>
        <w:rPr>
          <w:b/>
        </w:rPr>
      </w:pPr>
      <w:r w:rsidRPr="00DC6368">
        <w:rPr>
          <w:b/>
        </w:rPr>
        <w:t>Faktor Sosial</w:t>
      </w:r>
    </w:p>
    <w:p w:rsidR="003D1832" w:rsidRPr="00DC6368" w:rsidRDefault="003D1832" w:rsidP="008E2134">
      <w:pPr>
        <w:pStyle w:val="Default"/>
        <w:ind w:left="360"/>
        <w:jc w:val="both"/>
      </w:pPr>
      <w:r w:rsidRPr="00DC6368">
        <w:t xml:space="preserve">Perilaku yang dipengaruhi oleh faktor-faktor sosial seperti kelompok kecil, keluarga, peran dan status sosial. </w:t>
      </w:r>
    </w:p>
    <w:p w:rsidR="003D1832" w:rsidRPr="00DC6368" w:rsidRDefault="003D1832" w:rsidP="00C47038">
      <w:pPr>
        <w:pStyle w:val="Default"/>
        <w:numPr>
          <w:ilvl w:val="0"/>
          <w:numId w:val="4"/>
        </w:numPr>
        <w:jc w:val="both"/>
      </w:pPr>
      <w:r w:rsidRPr="00DC6368">
        <w:t xml:space="preserve">Kelompok </w:t>
      </w:r>
    </w:p>
    <w:p w:rsidR="003D1832" w:rsidRPr="00DC6368" w:rsidRDefault="003D1832" w:rsidP="008E2134">
      <w:pPr>
        <w:pStyle w:val="Default"/>
        <w:ind w:left="720"/>
        <w:jc w:val="both"/>
      </w:pPr>
      <w:r w:rsidRPr="00DC6368">
        <w:t xml:space="preserve">Perilaku seseorang dipengaruhi oleh banyak kelompok kecil.Kelompok yang berpengaruh langsung dan dimana seseorang menjadi anggotanya disebut kelompok keanggotaan (kelompok referensi). Ada yang disebut dengan kelompok primer, dimana anggotanya berinteraksi secara tidak formal seperti keluarga, teman. Ada pula yang disebut dengan kelompok sekunder yaitu seseorang berinteraksi secara formal tetapi tidak reguler seperti organisasi. Kelompok rujukan adalah kelompok yang merupakan perbandingan atau tatap muka atau tak langsung dalam pembentukan sikap seseorang. Orang sering dipengaruhi oleh kelompok rujukan dimana </w:t>
      </w:r>
      <w:proofErr w:type="gramStart"/>
      <w:r w:rsidRPr="00DC6368">
        <w:t>ia</w:t>
      </w:r>
      <w:proofErr w:type="gramEnd"/>
      <w:r w:rsidRPr="00DC6368">
        <w:t xml:space="preserve"> tidak menjadi anggotanya. Kelompok referensi menghadapkan seseorang pada perilaku dan </w:t>
      </w:r>
      <w:proofErr w:type="gramStart"/>
      <w:r w:rsidRPr="00DC6368">
        <w:t>gaya</w:t>
      </w:r>
      <w:proofErr w:type="gramEnd"/>
      <w:r w:rsidRPr="00DC6368">
        <w:t xml:space="preserve"> hidup baru. Mereka juga memengaruhi sikap dan gambaran diri seseorang karena secara normal orang menginginkan untuk menyesuaikan diri.</w:t>
      </w:r>
    </w:p>
    <w:p w:rsidR="003D1832" w:rsidRPr="00DC6368" w:rsidRDefault="003D1832" w:rsidP="00C47038">
      <w:pPr>
        <w:pStyle w:val="Default"/>
        <w:numPr>
          <w:ilvl w:val="0"/>
          <w:numId w:val="4"/>
        </w:numPr>
        <w:jc w:val="both"/>
      </w:pPr>
      <w:r w:rsidRPr="00DC6368">
        <w:t xml:space="preserve">Keluarga </w:t>
      </w:r>
    </w:p>
    <w:p w:rsidR="003D1832" w:rsidRPr="00DC6368" w:rsidRDefault="003D1832" w:rsidP="008E2134">
      <w:pPr>
        <w:pStyle w:val="Default"/>
        <w:ind w:left="720"/>
        <w:jc w:val="both"/>
      </w:pPr>
      <w:r w:rsidRPr="00DC6368">
        <w:t xml:space="preserve">Anggota keluarga merupakan kelompok acuan primer yang paling berpengaruh. Bahkan jika pembeli sudah tidak berhubungan lagi dengan orang tua, pengaruh terhadap perilaku pembeli tetap ada. Sedangkan pada keluarga prokreasi yaitu keluarga yang terdiri dari suami-istri dan anak, pengaruh pembelian itu </w:t>
      </w:r>
      <w:proofErr w:type="gramStart"/>
      <w:r w:rsidRPr="00DC6368">
        <w:t>akan</w:t>
      </w:r>
      <w:proofErr w:type="gramEnd"/>
      <w:r w:rsidRPr="00DC6368">
        <w:t xml:space="preserve"> sangat terasa. </w:t>
      </w:r>
    </w:p>
    <w:p w:rsidR="003D1832" w:rsidRPr="00DC6368" w:rsidRDefault="003D1832" w:rsidP="00C47038">
      <w:pPr>
        <w:pStyle w:val="Default"/>
        <w:numPr>
          <w:ilvl w:val="0"/>
          <w:numId w:val="4"/>
        </w:numPr>
        <w:jc w:val="both"/>
      </w:pPr>
      <w:r w:rsidRPr="00DC6368">
        <w:t xml:space="preserve">Peran dan Status sosial </w:t>
      </w:r>
    </w:p>
    <w:p w:rsidR="003D1832" w:rsidRDefault="003D1832" w:rsidP="008E2134">
      <w:pPr>
        <w:pStyle w:val="Default"/>
        <w:ind w:left="720"/>
        <w:jc w:val="both"/>
      </w:pPr>
      <w:r w:rsidRPr="00DC6368">
        <w:t>Kedudukan seseorang dalam tiap kelompok dapat ditentukan dari segi peran dan status. Tiap peran membawa status yang mencerminkan penghargaan umum oleh masyarakat.</w:t>
      </w:r>
    </w:p>
    <w:p w:rsidR="00AA4658" w:rsidRDefault="00AA4658" w:rsidP="008E2134">
      <w:pPr>
        <w:pStyle w:val="Default"/>
        <w:ind w:left="720"/>
        <w:jc w:val="both"/>
      </w:pPr>
    </w:p>
    <w:p w:rsidR="00AA4658" w:rsidRPr="00DC6368" w:rsidRDefault="00AA4658" w:rsidP="008E2134">
      <w:pPr>
        <w:pStyle w:val="Default"/>
        <w:ind w:left="720"/>
        <w:jc w:val="both"/>
      </w:pPr>
    </w:p>
    <w:p w:rsidR="003D1832" w:rsidRDefault="003D1832" w:rsidP="00C47038">
      <w:pPr>
        <w:pStyle w:val="Default"/>
        <w:numPr>
          <w:ilvl w:val="0"/>
          <w:numId w:val="2"/>
        </w:numPr>
        <w:ind w:left="360"/>
        <w:jc w:val="both"/>
        <w:rPr>
          <w:b/>
        </w:rPr>
      </w:pPr>
      <w:r w:rsidRPr="00DC6368">
        <w:rPr>
          <w:b/>
        </w:rPr>
        <w:lastRenderedPageBreak/>
        <w:t xml:space="preserve">Faktor Pribadi </w:t>
      </w:r>
    </w:p>
    <w:p w:rsidR="00AA4658" w:rsidRPr="00DC6368" w:rsidRDefault="00AA4658" w:rsidP="00AA4658">
      <w:pPr>
        <w:pStyle w:val="Default"/>
        <w:ind w:left="360"/>
        <w:jc w:val="both"/>
        <w:rPr>
          <w:b/>
        </w:rPr>
      </w:pPr>
    </w:p>
    <w:p w:rsidR="003D1832" w:rsidRPr="00DC6368" w:rsidRDefault="003D1832" w:rsidP="008E2134">
      <w:pPr>
        <w:pStyle w:val="Default"/>
        <w:ind w:left="360"/>
        <w:jc w:val="both"/>
      </w:pPr>
      <w:r w:rsidRPr="00DC6368">
        <w:t>Keputusan yang dipengaruhi oleh karakteristik pribadi seperti umur dan tahap daur hidup pembeli</w:t>
      </w:r>
      <w:proofErr w:type="gramStart"/>
      <w:r w:rsidRPr="00DC6368">
        <w:t>,jabatan,keadaan</w:t>
      </w:r>
      <w:proofErr w:type="gramEnd"/>
      <w:r w:rsidRPr="00DC6368">
        <w:t xml:space="preserve"> ekonomi, gaya hidup, kepribadian dan konsep diri yang bersangkutan. </w:t>
      </w:r>
    </w:p>
    <w:p w:rsidR="003D1832" w:rsidRPr="00DC6368" w:rsidRDefault="003D1832" w:rsidP="00C47038">
      <w:pPr>
        <w:pStyle w:val="Default"/>
        <w:numPr>
          <w:ilvl w:val="0"/>
          <w:numId w:val="5"/>
        </w:numPr>
        <w:jc w:val="both"/>
      </w:pPr>
      <w:r w:rsidRPr="00DC6368">
        <w:t xml:space="preserve">Usia dan Tahap Siklus Hidup </w:t>
      </w:r>
    </w:p>
    <w:p w:rsidR="00DC6368" w:rsidRPr="00DC6368" w:rsidRDefault="003D1832" w:rsidP="008E2134">
      <w:pPr>
        <w:pStyle w:val="Default"/>
        <w:ind w:left="720"/>
        <w:jc w:val="both"/>
      </w:pPr>
      <w:r w:rsidRPr="00DC6368">
        <w:t xml:space="preserve">Orang </w:t>
      </w:r>
      <w:proofErr w:type="gramStart"/>
      <w:r w:rsidRPr="00DC6368">
        <w:t>akan</w:t>
      </w:r>
      <w:proofErr w:type="gramEnd"/>
      <w:r w:rsidRPr="00DC6368">
        <w:t xml:space="preserve"> mengubah barang dan jasa yang mereka beli sepanjang kehidupan mereka. Kebutuhan dan selera seseorang </w:t>
      </w:r>
      <w:proofErr w:type="gramStart"/>
      <w:r w:rsidRPr="00DC6368">
        <w:t>akan</w:t>
      </w:r>
      <w:proofErr w:type="gramEnd"/>
      <w:r w:rsidRPr="00DC6368">
        <w:t xml:space="preserve"> berubah sesuai dengan usia. </w:t>
      </w:r>
    </w:p>
    <w:p w:rsidR="003D1832" w:rsidRPr="00DC6368" w:rsidRDefault="003D1832" w:rsidP="00C47038">
      <w:pPr>
        <w:pStyle w:val="Default"/>
        <w:numPr>
          <w:ilvl w:val="0"/>
          <w:numId w:val="5"/>
        </w:numPr>
        <w:jc w:val="both"/>
      </w:pPr>
      <w:r w:rsidRPr="00DC6368">
        <w:t xml:space="preserve">Pekerjaan </w:t>
      </w:r>
    </w:p>
    <w:p w:rsidR="003D1832" w:rsidRPr="00DC6368" w:rsidRDefault="003D1832" w:rsidP="008E2134">
      <w:pPr>
        <w:pStyle w:val="Default"/>
        <w:ind w:left="720"/>
        <w:jc w:val="both"/>
      </w:pPr>
      <w:r w:rsidRPr="00DC6368">
        <w:t>Pekerjaan seseorang juga mempengaruhi barang dan jasa yang dibelinya. Dengan demikian para pemasar dapat mengidentifikasi kelompok yang berhubungan dengan jabatan yang mempunyai minat di atas rata-rata terhadap produk dan jasa mereka.</w:t>
      </w:r>
    </w:p>
    <w:p w:rsidR="003D1832" w:rsidRPr="00DC6368" w:rsidRDefault="003D1832" w:rsidP="00C47038">
      <w:pPr>
        <w:pStyle w:val="Default"/>
        <w:numPr>
          <w:ilvl w:val="0"/>
          <w:numId w:val="5"/>
        </w:numPr>
        <w:jc w:val="both"/>
      </w:pPr>
      <w:r w:rsidRPr="00DC6368">
        <w:t xml:space="preserve">Gaya Hidup </w:t>
      </w:r>
    </w:p>
    <w:p w:rsidR="003D1832" w:rsidRPr="00DC6368" w:rsidRDefault="003D1832" w:rsidP="008E2134">
      <w:pPr>
        <w:pStyle w:val="Default"/>
        <w:ind w:left="720"/>
        <w:jc w:val="both"/>
      </w:pPr>
      <w:r w:rsidRPr="00DC6368">
        <w:t>Gaya hidup seseorang menunjukkan pola kehidupan orang yang bersangkutan yang tercermin dalam kegiatan, minat, dan pendapat (opini) yang bersangkutan.</w:t>
      </w:r>
    </w:p>
    <w:p w:rsidR="003D1832" w:rsidRPr="00DC6368" w:rsidRDefault="003D1832" w:rsidP="00C47038">
      <w:pPr>
        <w:pStyle w:val="Default"/>
        <w:numPr>
          <w:ilvl w:val="0"/>
          <w:numId w:val="5"/>
        </w:numPr>
        <w:jc w:val="both"/>
      </w:pPr>
      <w:r w:rsidRPr="00DC6368">
        <w:t xml:space="preserve">Kepribadian </w:t>
      </w:r>
    </w:p>
    <w:p w:rsidR="0050533D" w:rsidRPr="00DC6368" w:rsidRDefault="003D1832" w:rsidP="008E2134">
      <w:pPr>
        <w:pStyle w:val="NormalWeb"/>
        <w:shd w:val="clear" w:color="auto" w:fill="FFFFFF"/>
        <w:spacing w:before="0" w:beforeAutospacing="0" w:after="288" w:afterAutospacing="0"/>
        <w:ind w:left="720"/>
        <w:jc w:val="both"/>
      </w:pPr>
      <w:r w:rsidRPr="00DC6368">
        <w:t xml:space="preserve">Tiap orang mempunyai kepribadian yang khas dan ini </w:t>
      </w:r>
      <w:proofErr w:type="gramStart"/>
      <w:r w:rsidRPr="00DC6368">
        <w:t>akan</w:t>
      </w:r>
      <w:proofErr w:type="gramEnd"/>
      <w:r w:rsidRPr="00DC6368">
        <w:t xml:space="preserve"> memengaruhi perilaku. Kepribadian mengacu pada karakteristik psikologi yang unik yang menimbulkan tanggapan relatif konstan terhadap lingkungannya sendiri.</w:t>
      </w:r>
    </w:p>
    <w:p w:rsidR="003D1832" w:rsidRPr="00DC6368" w:rsidRDefault="003D1832" w:rsidP="00C47038">
      <w:pPr>
        <w:pStyle w:val="Default"/>
        <w:numPr>
          <w:ilvl w:val="0"/>
          <w:numId w:val="2"/>
        </w:numPr>
        <w:ind w:left="360"/>
        <w:jc w:val="both"/>
        <w:rPr>
          <w:b/>
        </w:rPr>
      </w:pPr>
      <w:r w:rsidRPr="00DC6368">
        <w:rPr>
          <w:b/>
          <w:bCs/>
        </w:rPr>
        <w:t xml:space="preserve">Faktor Psikologi </w:t>
      </w:r>
    </w:p>
    <w:p w:rsidR="0087605C" w:rsidRDefault="003D1832" w:rsidP="008E2134">
      <w:pPr>
        <w:pStyle w:val="Default"/>
        <w:ind w:left="360"/>
        <w:jc w:val="both"/>
      </w:pPr>
      <w:r w:rsidRPr="00DC6368">
        <w:t xml:space="preserve">Pilihan seseorang juga dipengaruhi oleh faktor psikologi yang utama yaitu faktor motivasi, persepsi, proses belajar, serta kepercayaan dan sikap. </w:t>
      </w:r>
    </w:p>
    <w:p w:rsidR="003D1832" w:rsidRPr="00DC6368" w:rsidRDefault="00DC6368" w:rsidP="00C47038">
      <w:pPr>
        <w:pStyle w:val="Default"/>
        <w:numPr>
          <w:ilvl w:val="0"/>
          <w:numId w:val="6"/>
        </w:numPr>
        <w:jc w:val="both"/>
      </w:pPr>
      <w:r>
        <w:t xml:space="preserve">Motivasi </w:t>
      </w:r>
    </w:p>
    <w:p w:rsidR="00DC6368" w:rsidRDefault="003D1832" w:rsidP="008E2134">
      <w:pPr>
        <w:pStyle w:val="Default"/>
        <w:ind w:left="720"/>
        <w:jc w:val="both"/>
      </w:pPr>
      <w:r w:rsidRPr="00DC6368">
        <w:t xml:space="preserve">Kebanyakan dari kebutuhan-kebutuhan yang ada tidak cukup kuat untuk memotivasi seseorang untuk bertindak pada suatu saat tertentu. Suatu kebutuhan </w:t>
      </w:r>
      <w:proofErr w:type="gramStart"/>
      <w:r w:rsidRPr="00DC6368">
        <w:t>akan</w:t>
      </w:r>
      <w:proofErr w:type="gramEnd"/>
      <w:r w:rsidRPr="00DC6368">
        <w:t xml:space="preserve"> berubah jadi motif apabila kebutuhan itu telah mencapai tingkat tertentu. Motif (dorongan) adalah suatu kebutuhan yang secara cukup dirangsang untuk membuat seseorang mencari kepuasan atas kebutuhannya. Motivasi adalah suatu konsep yang digunakan ketika dalam diri kita muncul keinginan dan menggerakan serta mengarahkan tingkah laku. Semakin tinggi motivasi seseorang maka semakin tinggi intensitas perilakunya. </w:t>
      </w:r>
    </w:p>
    <w:p w:rsidR="003D1832" w:rsidRPr="00DC6368" w:rsidRDefault="003D1832" w:rsidP="00C47038">
      <w:pPr>
        <w:pStyle w:val="Default"/>
        <w:numPr>
          <w:ilvl w:val="0"/>
          <w:numId w:val="6"/>
        </w:numPr>
        <w:jc w:val="both"/>
      </w:pPr>
      <w:r w:rsidRPr="00DC6368">
        <w:t xml:space="preserve">Persepsi </w:t>
      </w:r>
    </w:p>
    <w:p w:rsidR="00DC6368" w:rsidRDefault="003D1832" w:rsidP="008E2134">
      <w:pPr>
        <w:pStyle w:val="NormalWeb"/>
        <w:shd w:val="clear" w:color="auto" w:fill="FFFFFF"/>
        <w:spacing w:before="0" w:beforeAutospacing="0" w:after="288" w:afterAutospacing="0"/>
        <w:ind w:left="720"/>
        <w:jc w:val="both"/>
      </w:pPr>
      <w:r w:rsidRPr="00DC6368">
        <w:t>Persepsi diartikan sebagai proses dimana individu memilih, merumuskan dan menafsirkan masukan informasi untuk menciptakan suatu gambaran yang berarti mengenai sesuatu. Orang dapat memiliki persepsi yang berbeda-beda dari ob</w:t>
      </w:r>
      <w:r w:rsidR="008E2134">
        <w:t xml:space="preserve">jek yang sama karena adanya 3 (tiga) proses </w:t>
      </w:r>
      <w:proofErr w:type="gramStart"/>
      <w:r w:rsidR="008E2134">
        <w:t>persepsi :</w:t>
      </w:r>
      <w:proofErr w:type="gramEnd"/>
    </w:p>
    <w:p w:rsidR="00AA4658" w:rsidRDefault="00AA4658" w:rsidP="008E2134">
      <w:pPr>
        <w:pStyle w:val="NormalWeb"/>
        <w:shd w:val="clear" w:color="auto" w:fill="FFFFFF"/>
        <w:spacing w:before="0" w:beforeAutospacing="0" w:after="288" w:afterAutospacing="0"/>
        <w:ind w:left="720"/>
        <w:jc w:val="both"/>
      </w:pPr>
    </w:p>
    <w:p w:rsidR="00AA4658" w:rsidRPr="00DC6368" w:rsidRDefault="00AA4658" w:rsidP="008E2134">
      <w:pPr>
        <w:pStyle w:val="NormalWeb"/>
        <w:shd w:val="clear" w:color="auto" w:fill="FFFFFF"/>
        <w:spacing w:before="0" w:beforeAutospacing="0" w:after="288" w:afterAutospacing="0"/>
        <w:ind w:left="720"/>
        <w:jc w:val="both"/>
      </w:pPr>
    </w:p>
    <w:p w:rsidR="008E2134" w:rsidRDefault="00DC6368" w:rsidP="008E2134">
      <w:pPr>
        <w:pStyle w:val="Default"/>
        <w:numPr>
          <w:ilvl w:val="0"/>
          <w:numId w:val="45"/>
        </w:numPr>
        <w:ind w:left="1080"/>
        <w:jc w:val="both"/>
      </w:pPr>
      <w:r w:rsidRPr="00DC6368">
        <w:lastRenderedPageBreak/>
        <w:t xml:space="preserve">Perhatian yang selektif </w:t>
      </w:r>
    </w:p>
    <w:p w:rsidR="005E6CF4" w:rsidRDefault="00DC6368" w:rsidP="008E2134">
      <w:pPr>
        <w:pStyle w:val="Default"/>
        <w:ind w:left="1080"/>
        <w:jc w:val="both"/>
      </w:pPr>
      <w:r w:rsidRPr="00DC6368">
        <w:t xml:space="preserve">Kecenderungan bagi manusia untuk manyaring sebagian besar informasi yang mereka hadapi berarti bahwa seseorang harus bekerja cukup keras untuk menarik perhatian pelanggan. </w:t>
      </w:r>
    </w:p>
    <w:p w:rsidR="00DC6368" w:rsidRDefault="00DC6368" w:rsidP="008E2134">
      <w:pPr>
        <w:pStyle w:val="Default"/>
        <w:numPr>
          <w:ilvl w:val="0"/>
          <w:numId w:val="45"/>
        </w:numPr>
        <w:ind w:left="1080"/>
        <w:jc w:val="both"/>
      </w:pPr>
      <w:r w:rsidRPr="00DC6368">
        <w:t xml:space="preserve">Mengingat kembali yang selektif </w:t>
      </w:r>
    </w:p>
    <w:p w:rsidR="00DC6368" w:rsidRDefault="00DC6368" w:rsidP="008E2134">
      <w:pPr>
        <w:pStyle w:val="Default"/>
        <w:ind w:left="1080"/>
        <w:jc w:val="both"/>
      </w:pPr>
      <w:r w:rsidRPr="00DC6368">
        <w:t xml:space="preserve">Menguraikan kecenderungan orang untuk menginter- prestasikan informasi dengan </w:t>
      </w:r>
      <w:proofErr w:type="gramStart"/>
      <w:r w:rsidRPr="00DC6368">
        <w:t>cara</w:t>
      </w:r>
      <w:proofErr w:type="gramEnd"/>
      <w:r w:rsidRPr="00DC6368">
        <w:t xml:space="preserve"> yang akan mendukung apa yang telah mereka yakini.</w:t>
      </w:r>
    </w:p>
    <w:p w:rsidR="00DC6368" w:rsidRPr="00DC6368" w:rsidRDefault="00DC6368" w:rsidP="008E2134">
      <w:pPr>
        <w:pStyle w:val="Default"/>
        <w:numPr>
          <w:ilvl w:val="0"/>
          <w:numId w:val="45"/>
        </w:numPr>
        <w:ind w:left="1080"/>
        <w:jc w:val="both"/>
      </w:pPr>
      <w:r w:rsidRPr="00DC6368">
        <w:t xml:space="preserve">Proses Belajar </w:t>
      </w:r>
      <w:r w:rsidRPr="00DC6368">
        <w:rPr>
          <w:i/>
          <w:iCs/>
        </w:rPr>
        <w:t xml:space="preserve">(Learning) </w:t>
      </w:r>
    </w:p>
    <w:p w:rsidR="00DC6368" w:rsidRDefault="00DC6368" w:rsidP="008E2134">
      <w:pPr>
        <w:pStyle w:val="Default"/>
        <w:ind w:left="1080"/>
        <w:jc w:val="both"/>
      </w:pPr>
      <w:r w:rsidRPr="00DC6368">
        <w:t>Pembelajaran menggambarkan perubahan dalam tingkah laku individual yang muncul dari pengalaman. Ahli teori pembelajaran mengatakan bahwa kebanyakan tingkah laku manusia dipelajari. Pembelajaran berlangsung melalui saling pengaruh dorongan</w:t>
      </w:r>
      <w:proofErr w:type="gramStart"/>
      <w:r w:rsidRPr="00DC6368">
        <w:t>,rangsangan,petunjuk</w:t>
      </w:r>
      <w:proofErr w:type="gramEnd"/>
      <w:r w:rsidRPr="00DC6368">
        <w:t xml:space="preserve"> respon dan pembenaran. Proses belajar menjelaskan perubahan dalam perilaku seseorang yang timbul dari pengalaman dan kebanyakan perilaku manusia adalah hasil proses belajar. Secara teori, pembelajaran seseorang dihasilkan melalui dorongan, rangsangan, isyarat, tanggapan dan penguatan. Para pemasar dapat membangun permintaan </w:t>
      </w:r>
      <w:proofErr w:type="gramStart"/>
      <w:r w:rsidRPr="00DC6368">
        <w:t>akan</w:t>
      </w:r>
      <w:proofErr w:type="gramEnd"/>
      <w:r w:rsidRPr="00DC6368">
        <w:t xml:space="preserve"> produk dengan menghubungkannya dengan dorongan yang kuat dengan menggunakan isyarat motivasi dan memberikan penguatan positif. </w:t>
      </w:r>
    </w:p>
    <w:p w:rsidR="00DC6368" w:rsidRPr="005E6CF4" w:rsidRDefault="00DC6368" w:rsidP="008E2134">
      <w:pPr>
        <w:pStyle w:val="Default"/>
        <w:numPr>
          <w:ilvl w:val="0"/>
          <w:numId w:val="6"/>
        </w:numPr>
        <w:jc w:val="both"/>
      </w:pPr>
      <w:r w:rsidRPr="005E6CF4">
        <w:t xml:space="preserve">Kepercayaan dan Sikap </w:t>
      </w:r>
    </w:p>
    <w:p w:rsidR="004204A2" w:rsidRDefault="00DC6368" w:rsidP="009D3364">
      <w:pPr>
        <w:pStyle w:val="NormalWeb"/>
        <w:shd w:val="clear" w:color="auto" w:fill="FFFFFF"/>
        <w:spacing w:before="0" w:beforeAutospacing="0" w:after="288" w:afterAutospacing="0"/>
        <w:ind w:left="720"/>
        <w:jc w:val="both"/>
      </w:pPr>
      <w:r w:rsidRPr="00DC6368">
        <w:t xml:space="preserve">Melalui tindakan dan proses belajar, orang </w:t>
      </w:r>
      <w:proofErr w:type="gramStart"/>
      <w:r w:rsidRPr="00DC6368">
        <w:t>akan</w:t>
      </w:r>
      <w:proofErr w:type="gramEnd"/>
      <w:r w:rsidRPr="00DC6368">
        <w:t xml:space="preserve"> mendapatkan kepercayaan dan sikap yang kemudian memengaruhi perilaku pembeli. Kepercayaan adalah suatu pemikiran deskriptif yang dimiliki seseorang tentang sesuatu. Sedangkan sikap adalah organisasi dari motivasi, perasaan emosional, persepsi dan proses kognitif kepada suatu aspek. Kepercayaan dapat berupa pengetahuan, pendapat atau sekedar percaya. Kepercayaan inilah yang </w:t>
      </w:r>
      <w:proofErr w:type="gramStart"/>
      <w:r w:rsidRPr="00DC6368">
        <w:t>akan</w:t>
      </w:r>
      <w:proofErr w:type="gramEnd"/>
      <w:r w:rsidRPr="00DC6368">
        <w:t xml:space="preserve"> membentuk citra produk dan merk. Sedangkan, sikap menentukan orang untuk berperilaku serta relatif konsisten terhadap objek yang </w:t>
      </w:r>
      <w:proofErr w:type="gramStart"/>
      <w:r w:rsidRPr="00DC6368">
        <w:t>sama</w:t>
      </w:r>
      <w:proofErr w:type="gramEnd"/>
      <w:r w:rsidRPr="00DC6368">
        <w:t>.</w:t>
      </w:r>
    </w:p>
    <w:p w:rsidR="00AA4658" w:rsidRPr="005E6CF4" w:rsidRDefault="00AA4658" w:rsidP="009D3364">
      <w:pPr>
        <w:pStyle w:val="NormalWeb"/>
        <w:shd w:val="clear" w:color="auto" w:fill="FFFFFF"/>
        <w:spacing w:before="0" w:beforeAutospacing="0" w:after="288" w:afterAutospacing="0"/>
        <w:ind w:left="720"/>
        <w:jc w:val="both"/>
      </w:pPr>
    </w:p>
    <w:p w:rsidR="005E6CF4" w:rsidRDefault="00EE5521" w:rsidP="005E6CF4">
      <w:pPr>
        <w:pStyle w:val="NormalWeb"/>
        <w:shd w:val="clear" w:color="auto" w:fill="FFFFFF"/>
        <w:spacing w:before="0" w:beforeAutospacing="0" w:after="288" w:afterAutospacing="0" w:line="480" w:lineRule="auto"/>
        <w:jc w:val="both"/>
        <w:rPr>
          <w:rFonts w:eastAsiaTheme="minorHAnsi"/>
          <w:b/>
          <w:color w:val="000000"/>
        </w:rPr>
      </w:pPr>
      <w:r>
        <w:rPr>
          <w:rFonts w:eastAsiaTheme="minorHAnsi"/>
          <w:b/>
          <w:color w:val="000000"/>
        </w:rPr>
        <w:t>2.1.4</w:t>
      </w:r>
      <w:r w:rsidR="0065414E">
        <w:rPr>
          <w:rFonts w:eastAsiaTheme="minorHAnsi"/>
          <w:b/>
          <w:color w:val="000000"/>
        </w:rPr>
        <w:t>.3</w:t>
      </w:r>
      <w:r w:rsidR="00270CFD" w:rsidRPr="0065414E">
        <w:rPr>
          <w:rFonts w:eastAsiaTheme="minorHAnsi"/>
          <w:b/>
          <w:color w:val="000000"/>
        </w:rPr>
        <w:t xml:space="preserve"> </w:t>
      </w:r>
      <w:r w:rsidR="00F22CC0">
        <w:rPr>
          <w:rFonts w:eastAsiaTheme="minorHAnsi"/>
          <w:b/>
          <w:color w:val="000000"/>
        </w:rPr>
        <w:t xml:space="preserve">Pengertian </w:t>
      </w:r>
      <w:r w:rsidR="00E23876">
        <w:rPr>
          <w:rFonts w:eastAsiaTheme="minorHAnsi"/>
          <w:b/>
          <w:color w:val="000000"/>
        </w:rPr>
        <w:t xml:space="preserve">Subjek Pajak dan </w:t>
      </w:r>
      <w:r w:rsidR="00F22CC0">
        <w:rPr>
          <w:rFonts w:eastAsiaTheme="minorHAnsi"/>
          <w:b/>
          <w:color w:val="000000"/>
        </w:rPr>
        <w:t>Wajib Pajak</w:t>
      </w:r>
      <w:r w:rsidR="00F22CC0" w:rsidRPr="0065414E">
        <w:rPr>
          <w:rFonts w:eastAsiaTheme="minorHAnsi"/>
          <w:b/>
          <w:color w:val="000000"/>
        </w:rPr>
        <w:t xml:space="preserve"> </w:t>
      </w:r>
    </w:p>
    <w:p w:rsidR="006B053E" w:rsidRDefault="006B053E" w:rsidP="003111F4">
      <w:pPr>
        <w:pStyle w:val="NormalWeb"/>
        <w:shd w:val="clear" w:color="auto" w:fill="FFFFFF"/>
        <w:spacing w:before="0" w:beforeAutospacing="0" w:after="288" w:afterAutospacing="0" w:line="480" w:lineRule="auto"/>
        <w:ind w:firstLine="720"/>
        <w:jc w:val="both"/>
        <w:rPr>
          <w:rFonts w:eastAsiaTheme="minorHAnsi"/>
          <w:color w:val="000000"/>
        </w:rPr>
      </w:pPr>
      <w:r>
        <w:rPr>
          <w:rFonts w:eastAsiaTheme="minorHAnsi"/>
          <w:color w:val="000000"/>
        </w:rPr>
        <w:t>Wajib pajak sangatlah memegang peran yang sangat penting bagi kelancaran sistem dan peraturan perundang-undangan perpajakan.</w:t>
      </w:r>
    </w:p>
    <w:p w:rsidR="00AA4658" w:rsidRDefault="00AA4658" w:rsidP="003111F4">
      <w:pPr>
        <w:pStyle w:val="NormalWeb"/>
        <w:shd w:val="clear" w:color="auto" w:fill="FFFFFF"/>
        <w:spacing w:before="0" w:beforeAutospacing="0" w:after="288" w:afterAutospacing="0" w:line="480" w:lineRule="auto"/>
        <w:ind w:firstLine="720"/>
        <w:jc w:val="both"/>
        <w:rPr>
          <w:rFonts w:eastAsiaTheme="minorHAnsi"/>
          <w:color w:val="000000"/>
        </w:rPr>
      </w:pPr>
    </w:p>
    <w:p w:rsidR="00AA4658" w:rsidRPr="006B053E" w:rsidRDefault="00AA4658" w:rsidP="003111F4">
      <w:pPr>
        <w:pStyle w:val="NormalWeb"/>
        <w:shd w:val="clear" w:color="auto" w:fill="FFFFFF"/>
        <w:spacing w:before="0" w:beforeAutospacing="0" w:after="288" w:afterAutospacing="0" w:line="480" w:lineRule="auto"/>
        <w:ind w:firstLine="720"/>
        <w:jc w:val="both"/>
        <w:rPr>
          <w:rFonts w:eastAsiaTheme="minorHAnsi"/>
          <w:color w:val="000000"/>
        </w:rPr>
      </w:pPr>
    </w:p>
    <w:p w:rsidR="005E6CF4" w:rsidRPr="005E6CF4" w:rsidRDefault="005E6CF4" w:rsidP="005E6CF4">
      <w:pPr>
        <w:pStyle w:val="NormalWeb"/>
        <w:shd w:val="clear" w:color="auto" w:fill="FFFFFF"/>
        <w:spacing w:before="0" w:beforeAutospacing="0" w:after="288" w:afterAutospacing="0" w:line="480" w:lineRule="auto"/>
        <w:ind w:firstLine="720"/>
        <w:jc w:val="both"/>
        <w:rPr>
          <w:rFonts w:eastAsiaTheme="minorHAnsi"/>
          <w:b/>
          <w:color w:val="000000"/>
        </w:rPr>
      </w:pPr>
      <w:r w:rsidRPr="005E6CF4">
        <w:lastRenderedPageBreak/>
        <w:t xml:space="preserve">Menurut Siti Kurnia Rahayu (2010:188) menyatakan </w:t>
      </w:r>
      <w:proofErr w:type="gramStart"/>
      <w:r w:rsidRPr="005E6CF4">
        <w:t>bahwa :</w:t>
      </w:r>
      <w:proofErr w:type="gramEnd"/>
      <w:r w:rsidRPr="005E6CF4">
        <w:t xml:space="preserve"> </w:t>
      </w:r>
    </w:p>
    <w:p w:rsidR="005E6CF4" w:rsidRDefault="005E6CF4" w:rsidP="0036517F">
      <w:pPr>
        <w:pStyle w:val="NormalWeb"/>
        <w:shd w:val="clear" w:color="auto" w:fill="FFFFFF"/>
        <w:spacing w:before="0" w:beforeAutospacing="0" w:after="288" w:afterAutospacing="0"/>
        <w:ind w:firstLine="720"/>
        <w:jc w:val="both"/>
      </w:pPr>
      <w:r w:rsidRPr="005E6CF4">
        <w:t>“Wajib pajak adalah orang pribadi atau badan meliputi pembayar pajak, pemotong pajak dan pemungutan pajak yang mempunyai hak dan kewajiban sesuai dengan ketentuan perundang-undangan perpajakan ditentukan untuk melakukan kewajiban perpajakan termasuk pemungut pajak dan pemotong pajak tertentu, yang wajib mempunyai NPWP adalah wajib pajak (Subyek Pajak Penghasilan) (pasal 1 butir 2 UU KUP)”.</w:t>
      </w:r>
    </w:p>
    <w:p w:rsidR="00FC721E" w:rsidRDefault="00FC721E" w:rsidP="005E6CF4">
      <w:pPr>
        <w:pStyle w:val="NormalWeb"/>
        <w:shd w:val="clear" w:color="auto" w:fill="FFFFFF"/>
        <w:spacing w:before="0" w:beforeAutospacing="0" w:after="288" w:afterAutospacing="0"/>
        <w:ind w:firstLine="720"/>
        <w:jc w:val="both"/>
      </w:pPr>
      <w:r>
        <w:t xml:space="preserve">Menurut Mardiasmo (2011:14) menyatakan </w:t>
      </w:r>
      <w:proofErr w:type="gramStart"/>
      <w:r>
        <w:t>bahwa :</w:t>
      </w:r>
      <w:proofErr w:type="gramEnd"/>
    </w:p>
    <w:p w:rsidR="00FC721E" w:rsidRDefault="00FC721E" w:rsidP="0036517F">
      <w:pPr>
        <w:pStyle w:val="NormalWeb"/>
        <w:shd w:val="clear" w:color="auto" w:fill="FFFFFF"/>
        <w:spacing w:before="0" w:beforeAutospacing="0" w:after="288" w:afterAutospacing="0"/>
        <w:ind w:firstLine="720"/>
        <w:jc w:val="both"/>
      </w:pPr>
      <w:r>
        <w:t>“Wajib Pajak adalah orang pribadi atau badan yang menurut ketentuan peraturan perundang-undangan perpajkana ditentukan untuk melakukan kewajiban perpajakan, termasuk pemungut paja</w:t>
      </w:r>
      <w:r w:rsidR="006E52A0">
        <w:t>k atau pemotong pajak tertentu”.</w:t>
      </w:r>
    </w:p>
    <w:p w:rsidR="00CF6843" w:rsidRDefault="004A3CEB" w:rsidP="00AA4658">
      <w:pPr>
        <w:pStyle w:val="NormalWeb"/>
        <w:shd w:val="clear" w:color="auto" w:fill="FFFFFF"/>
        <w:spacing w:before="0" w:beforeAutospacing="0" w:after="288" w:afterAutospacing="0" w:line="480" w:lineRule="auto"/>
        <w:ind w:firstLine="720"/>
        <w:jc w:val="both"/>
      </w:pPr>
      <w:r w:rsidRPr="004A3CEB">
        <w:t>Jadi orang atau badan yang bertempat tinggal di Indonesia, yang menerima atau memperoleh penghasilan bagi perorangan yang jumlahnya setahun melampaui batas pajak, yaitu mempunyai penghasilan melebihi penghasilan Tidak Kena Pajak (PTKP) wajib mempunyai NPWP maupun kepadanya belum atau tidak dikenakan pajak atau belum atau tidak diberikan Surat Ketetapan Pajak.</w:t>
      </w:r>
      <w:r w:rsidR="00E23876">
        <w:t xml:space="preserve"> </w:t>
      </w:r>
      <w:r w:rsidRPr="004A3CEB">
        <w:t>Subyek pajak adalah orang atau badan yang ditunjuk oleh undang-undang untuk dikenakan pajak</w:t>
      </w:r>
      <w:r w:rsidR="00E23876">
        <w:t xml:space="preserve"> </w:t>
      </w:r>
    </w:p>
    <w:p w:rsidR="00E23876" w:rsidRPr="00E23876" w:rsidRDefault="001A0576" w:rsidP="00E23876">
      <w:pPr>
        <w:pStyle w:val="NormalWeb"/>
        <w:shd w:val="clear" w:color="auto" w:fill="FFFFFF"/>
        <w:spacing w:before="0" w:beforeAutospacing="0" w:after="288" w:afterAutospacing="0" w:line="480" w:lineRule="auto"/>
        <w:jc w:val="both"/>
        <w:rPr>
          <w:b/>
        </w:rPr>
      </w:pPr>
      <w:r>
        <w:rPr>
          <w:b/>
        </w:rPr>
        <w:t xml:space="preserve">2.1.4.4 </w:t>
      </w:r>
      <w:r w:rsidR="00E23876" w:rsidRPr="00E23876">
        <w:rPr>
          <w:b/>
        </w:rPr>
        <w:t>Pengertian Subjek Pajak Orang Pribadi</w:t>
      </w:r>
    </w:p>
    <w:p w:rsidR="00E23876" w:rsidRPr="00E23876" w:rsidRDefault="00E23876" w:rsidP="00E23876">
      <w:pPr>
        <w:autoSpaceDE w:val="0"/>
        <w:autoSpaceDN w:val="0"/>
        <w:adjustRightInd w:val="0"/>
        <w:spacing w:after="0" w:line="480" w:lineRule="auto"/>
        <w:ind w:firstLine="720"/>
        <w:jc w:val="both"/>
        <w:rPr>
          <w:rFonts w:ascii="Times New Roman" w:hAnsi="Times New Roman" w:cs="Times New Roman"/>
          <w:color w:val="000000"/>
          <w:sz w:val="24"/>
          <w:szCs w:val="24"/>
        </w:rPr>
      </w:pPr>
      <w:r w:rsidRPr="00E23876">
        <w:rPr>
          <w:rFonts w:ascii="Times New Roman" w:hAnsi="Times New Roman" w:cs="Times New Roman"/>
          <w:color w:val="000000"/>
          <w:sz w:val="24"/>
          <w:szCs w:val="24"/>
        </w:rPr>
        <w:t xml:space="preserve">Menurut Siti Kurnia Rahayu (2010:185) mengatakan bahwa: </w:t>
      </w:r>
    </w:p>
    <w:p w:rsidR="00FC3F3A" w:rsidRDefault="00E23876" w:rsidP="00CF6843">
      <w:pPr>
        <w:pStyle w:val="NormalWeb"/>
        <w:shd w:val="clear" w:color="auto" w:fill="FFFFFF"/>
        <w:spacing w:before="0" w:beforeAutospacing="0" w:after="288" w:afterAutospacing="0"/>
        <w:ind w:firstLine="720"/>
        <w:jc w:val="both"/>
        <w:rPr>
          <w:rFonts w:eastAsiaTheme="minorHAnsi"/>
          <w:color w:val="000000"/>
        </w:rPr>
      </w:pPr>
      <w:r w:rsidRPr="00E23876">
        <w:rPr>
          <w:rFonts w:eastAsiaTheme="minorHAnsi"/>
          <w:color w:val="000000"/>
        </w:rPr>
        <w:t>“Orang pribadi adalah wajib pajak yang tiap tahun harus melaporkan penghasilan yang diperoleh selama satu tahun tersebut. Penghasilan yang dilaporkan adalah setiap tambahan kemampuan ekonomis wajib pajak yang berupa uang dan berupa barang, seandainya ada penghasilan neto yang belum dilaporkan dalam tahun sebelumnya maka dapat dilaporkan dengan mengadakan pembetulan atas SPT yang telah dilaporkan”.</w:t>
      </w:r>
    </w:p>
    <w:p w:rsidR="00CF6843" w:rsidRDefault="00CF6843" w:rsidP="00CF6843">
      <w:pPr>
        <w:pStyle w:val="NormalWeb"/>
        <w:shd w:val="clear" w:color="auto" w:fill="FFFFFF"/>
        <w:spacing w:before="0" w:beforeAutospacing="0" w:after="288" w:afterAutospacing="0"/>
        <w:ind w:firstLine="720"/>
        <w:jc w:val="both"/>
        <w:rPr>
          <w:rFonts w:eastAsiaTheme="minorHAnsi"/>
          <w:color w:val="000000"/>
        </w:rPr>
      </w:pPr>
    </w:p>
    <w:p w:rsidR="00E23876" w:rsidRPr="00E23876" w:rsidRDefault="001A0576" w:rsidP="00E23876">
      <w:pPr>
        <w:pStyle w:val="NormalWeb"/>
        <w:shd w:val="clear" w:color="auto" w:fill="FFFFFF"/>
        <w:spacing w:before="0" w:beforeAutospacing="0" w:after="288" w:afterAutospacing="0"/>
        <w:jc w:val="both"/>
        <w:rPr>
          <w:rFonts w:eastAsiaTheme="minorHAnsi"/>
          <w:b/>
          <w:color w:val="000000"/>
        </w:rPr>
      </w:pPr>
      <w:r>
        <w:rPr>
          <w:rFonts w:eastAsiaTheme="minorHAnsi"/>
          <w:b/>
          <w:color w:val="000000"/>
        </w:rPr>
        <w:lastRenderedPageBreak/>
        <w:t>2.1.4.5</w:t>
      </w:r>
      <w:r w:rsidR="00E23876" w:rsidRPr="00E23876">
        <w:rPr>
          <w:rFonts w:eastAsiaTheme="minorHAnsi"/>
          <w:b/>
          <w:color w:val="000000"/>
        </w:rPr>
        <w:tab/>
        <w:t>Jenis Subjek Pajak Orang Pribadi</w:t>
      </w:r>
    </w:p>
    <w:p w:rsidR="00E23876" w:rsidRPr="00E23876" w:rsidRDefault="00E23876" w:rsidP="00E23876">
      <w:pPr>
        <w:autoSpaceDE w:val="0"/>
        <w:autoSpaceDN w:val="0"/>
        <w:adjustRightInd w:val="0"/>
        <w:spacing w:after="0" w:line="480" w:lineRule="auto"/>
        <w:ind w:firstLine="720"/>
        <w:jc w:val="both"/>
        <w:rPr>
          <w:rFonts w:ascii="Times New Roman" w:hAnsi="Times New Roman" w:cs="Times New Roman"/>
          <w:color w:val="000000"/>
          <w:sz w:val="24"/>
          <w:szCs w:val="24"/>
        </w:rPr>
      </w:pPr>
      <w:r w:rsidRPr="00E23876">
        <w:rPr>
          <w:rFonts w:ascii="Times New Roman" w:hAnsi="Times New Roman" w:cs="Times New Roman"/>
          <w:color w:val="000000"/>
          <w:sz w:val="24"/>
          <w:szCs w:val="24"/>
        </w:rPr>
        <w:t xml:space="preserve">Subyek pajak dibedakan menjadi dua bagian yaitu dalam negeri dan subyek pajak luar negeri Menurut Siti Kurnia Rahayu (2010:186) yang mengutip pasal 2 ayat 2 UU no.36 tahun 2008. </w:t>
      </w:r>
    </w:p>
    <w:p w:rsidR="00E23876" w:rsidRPr="00E23876" w:rsidRDefault="00E23876" w:rsidP="00E23876">
      <w:pPr>
        <w:pStyle w:val="ListParagraph"/>
        <w:numPr>
          <w:ilvl w:val="0"/>
          <w:numId w:val="43"/>
        </w:numPr>
        <w:autoSpaceDE w:val="0"/>
        <w:autoSpaceDN w:val="0"/>
        <w:adjustRightInd w:val="0"/>
        <w:spacing w:after="148" w:line="240" w:lineRule="auto"/>
        <w:ind w:left="360"/>
        <w:jc w:val="both"/>
        <w:rPr>
          <w:rFonts w:ascii="Times New Roman" w:hAnsi="Times New Roman" w:cs="Times New Roman"/>
          <w:color w:val="000000"/>
          <w:sz w:val="24"/>
          <w:szCs w:val="24"/>
        </w:rPr>
      </w:pPr>
      <w:r w:rsidRPr="00E23876">
        <w:rPr>
          <w:rFonts w:ascii="Times New Roman" w:hAnsi="Times New Roman" w:cs="Times New Roman"/>
          <w:color w:val="000000"/>
          <w:sz w:val="24"/>
          <w:szCs w:val="24"/>
        </w:rPr>
        <w:t xml:space="preserve">Subyek pajak dalam negeri </w:t>
      </w:r>
    </w:p>
    <w:p w:rsidR="00E23876" w:rsidRDefault="00E23876" w:rsidP="008E2134">
      <w:pPr>
        <w:pStyle w:val="ListParagraph"/>
        <w:numPr>
          <w:ilvl w:val="1"/>
          <w:numId w:val="6"/>
        </w:numPr>
        <w:autoSpaceDE w:val="0"/>
        <w:autoSpaceDN w:val="0"/>
        <w:adjustRightInd w:val="0"/>
        <w:spacing w:after="148" w:line="240" w:lineRule="auto"/>
        <w:ind w:left="720"/>
        <w:jc w:val="both"/>
        <w:rPr>
          <w:rFonts w:ascii="Times New Roman" w:hAnsi="Times New Roman" w:cs="Times New Roman"/>
          <w:color w:val="000000"/>
          <w:sz w:val="24"/>
          <w:szCs w:val="24"/>
        </w:rPr>
      </w:pPr>
      <w:r w:rsidRPr="00E23876">
        <w:rPr>
          <w:rFonts w:ascii="Times New Roman" w:hAnsi="Times New Roman" w:cs="Times New Roman"/>
          <w:color w:val="000000"/>
          <w:sz w:val="24"/>
          <w:szCs w:val="24"/>
        </w:rPr>
        <w:t xml:space="preserve">Orang pribadi yang bertempat tinggal di Indonesia atau orang pribadi yang berada di Indonesia lebih dari 183 hari dalam jangka waktu 12 bulan atau orang pribadi yang dalam satu tahun pajak berada di Indonesia dan mempunyai niat untuk bertempat tinggal di Indonesia. </w:t>
      </w:r>
    </w:p>
    <w:p w:rsidR="00E23876" w:rsidRDefault="00E23876" w:rsidP="008E2134">
      <w:pPr>
        <w:pStyle w:val="ListParagraph"/>
        <w:numPr>
          <w:ilvl w:val="1"/>
          <w:numId w:val="6"/>
        </w:numPr>
        <w:autoSpaceDE w:val="0"/>
        <w:autoSpaceDN w:val="0"/>
        <w:adjustRightInd w:val="0"/>
        <w:spacing w:after="148" w:line="240" w:lineRule="auto"/>
        <w:ind w:left="720"/>
        <w:jc w:val="both"/>
        <w:rPr>
          <w:rFonts w:ascii="Times New Roman" w:hAnsi="Times New Roman" w:cs="Times New Roman"/>
          <w:color w:val="000000"/>
          <w:sz w:val="24"/>
          <w:szCs w:val="24"/>
        </w:rPr>
      </w:pPr>
      <w:r w:rsidRPr="00E23876">
        <w:rPr>
          <w:rFonts w:ascii="Times New Roman" w:hAnsi="Times New Roman" w:cs="Times New Roman"/>
          <w:color w:val="000000"/>
          <w:sz w:val="24"/>
          <w:szCs w:val="24"/>
        </w:rPr>
        <w:t xml:space="preserve">Badan yang didirikan atau bertempat kedudukan di Indonesia. </w:t>
      </w:r>
    </w:p>
    <w:p w:rsidR="00E23876" w:rsidRPr="00352318" w:rsidRDefault="00E23876" w:rsidP="00E23876">
      <w:pPr>
        <w:pStyle w:val="ListParagraph"/>
        <w:numPr>
          <w:ilvl w:val="1"/>
          <w:numId w:val="6"/>
        </w:numPr>
        <w:autoSpaceDE w:val="0"/>
        <w:autoSpaceDN w:val="0"/>
        <w:adjustRightInd w:val="0"/>
        <w:spacing w:after="148" w:line="240" w:lineRule="auto"/>
        <w:ind w:left="720"/>
        <w:jc w:val="both"/>
        <w:rPr>
          <w:rFonts w:ascii="Times New Roman" w:hAnsi="Times New Roman" w:cs="Times New Roman"/>
          <w:color w:val="000000"/>
          <w:sz w:val="24"/>
          <w:szCs w:val="24"/>
        </w:rPr>
      </w:pPr>
      <w:r w:rsidRPr="00E23876">
        <w:rPr>
          <w:rFonts w:ascii="Times New Roman" w:hAnsi="Times New Roman" w:cs="Times New Roman"/>
          <w:color w:val="000000"/>
          <w:sz w:val="24"/>
          <w:szCs w:val="24"/>
        </w:rPr>
        <w:t xml:space="preserve">Warisan yang belum terbagi sebagai satu kesatuan menggantikan yang berhak. Warisan dianggap sebagai subyek pajak dalam negeri dengan mengikuti status pewaris, dimana pemenuhan kewajiban pajaknya digantikan oleh warisan tersebut. Apabila warisan tersebut ditinggalkan oleh wajib pajak luar negeri maka warisan tersebut tidak dianggap sebagai subyek pajak. Selanjutnya bila warisan tersebut telah dibagi, maka kewajiban pajaknya berubah kepada ahli waris. </w:t>
      </w:r>
    </w:p>
    <w:p w:rsidR="00E23876" w:rsidRDefault="00E23876" w:rsidP="00E23876">
      <w:pPr>
        <w:pStyle w:val="ListParagraph"/>
        <w:numPr>
          <w:ilvl w:val="0"/>
          <w:numId w:val="43"/>
        </w:numPr>
        <w:autoSpaceDE w:val="0"/>
        <w:autoSpaceDN w:val="0"/>
        <w:adjustRightInd w:val="0"/>
        <w:spacing w:after="148" w:line="240" w:lineRule="auto"/>
        <w:ind w:left="360"/>
        <w:jc w:val="both"/>
        <w:rPr>
          <w:rFonts w:ascii="Times New Roman" w:hAnsi="Times New Roman" w:cs="Times New Roman"/>
          <w:color w:val="000000"/>
          <w:sz w:val="24"/>
          <w:szCs w:val="24"/>
        </w:rPr>
      </w:pPr>
      <w:r w:rsidRPr="00E23876">
        <w:rPr>
          <w:rFonts w:ascii="Times New Roman" w:hAnsi="Times New Roman" w:cs="Times New Roman"/>
          <w:color w:val="000000"/>
          <w:sz w:val="24"/>
          <w:szCs w:val="24"/>
        </w:rPr>
        <w:t xml:space="preserve">Subyek pajak luar negeri </w:t>
      </w:r>
    </w:p>
    <w:p w:rsidR="00E23876" w:rsidRDefault="00E23876" w:rsidP="00E23876">
      <w:pPr>
        <w:pStyle w:val="ListParagraph"/>
        <w:numPr>
          <w:ilvl w:val="0"/>
          <w:numId w:val="44"/>
        </w:numPr>
        <w:autoSpaceDE w:val="0"/>
        <w:autoSpaceDN w:val="0"/>
        <w:adjustRightInd w:val="0"/>
        <w:spacing w:after="148" w:line="240" w:lineRule="auto"/>
        <w:jc w:val="both"/>
        <w:rPr>
          <w:rFonts w:ascii="Times New Roman" w:hAnsi="Times New Roman" w:cs="Times New Roman"/>
          <w:color w:val="000000"/>
          <w:sz w:val="24"/>
          <w:szCs w:val="24"/>
        </w:rPr>
      </w:pPr>
      <w:r w:rsidRPr="00E23876">
        <w:rPr>
          <w:rFonts w:ascii="Times New Roman" w:hAnsi="Times New Roman" w:cs="Times New Roman"/>
          <w:color w:val="000000"/>
          <w:sz w:val="24"/>
          <w:szCs w:val="24"/>
        </w:rPr>
        <w:t xml:space="preserve">Orang pribadi yang tidak bertempat tinggal di Indonesia atau berada di Indonesia tidak lebih dari 183 hari dalam jangka waktu 12 bulan dan badan yang tidak didirikan dan tidak bertempat kedudukan di Indonesia yang menjalankan usaha atau melakukan kegiatan melalui bentuk usaha tetap di Indonesia. </w:t>
      </w:r>
    </w:p>
    <w:p w:rsidR="00FC3F3A" w:rsidRPr="00AA4658" w:rsidRDefault="00E23876" w:rsidP="00AA4658">
      <w:pPr>
        <w:pStyle w:val="ListParagraph"/>
        <w:numPr>
          <w:ilvl w:val="0"/>
          <w:numId w:val="44"/>
        </w:numPr>
        <w:autoSpaceDE w:val="0"/>
        <w:autoSpaceDN w:val="0"/>
        <w:adjustRightInd w:val="0"/>
        <w:spacing w:after="148" w:line="240" w:lineRule="auto"/>
        <w:jc w:val="both"/>
        <w:rPr>
          <w:rFonts w:ascii="Times New Roman" w:hAnsi="Times New Roman" w:cs="Times New Roman"/>
          <w:color w:val="000000"/>
          <w:sz w:val="24"/>
          <w:szCs w:val="24"/>
        </w:rPr>
      </w:pPr>
      <w:r w:rsidRPr="00E23876">
        <w:rPr>
          <w:rFonts w:ascii="Times New Roman" w:hAnsi="Times New Roman" w:cs="Times New Roman"/>
          <w:color w:val="000000"/>
          <w:sz w:val="24"/>
          <w:szCs w:val="24"/>
        </w:rPr>
        <w:t xml:space="preserve">Orang pribadi yang tidak bertempat tinggal di Indonesia atau berada di Indonesia tidak lebih dari 183 hari dalam jangka waktu 12 bulan dan badan yang tidak didirikan dan tidak bertempat kedudukan di Indonesia yang dapat menerima atau memperoleh penghasilan dari Indonesia bukan dari jalan usaha atau menjalankan usaha </w:t>
      </w:r>
    </w:p>
    <w:p w:rsidR="006B053E" w:rsidRPr="006B053E" w:rsidRDefault="00EE5521" w:rsidP="00270CFD">
      <w:pPr>
        <w:pStyle w:val="NormalWeb"/>
        <w:shd w:val="clear" w:color="auto" w:fill="FFFFFF"/>
        <w:spacing w:before="0" w:beforeAutospacing="0" w:after="288" w:afterAutospacing="0" w:line="480" w:lineRule="auto"/>
        <w:jc w:val="both"/>
        <w:rPr>
          <w:rFonts w:eastAsiaTheme="minorHAnsi"/>
          <w:b/>
          <w:color w:val="000000"/>
        </w:rPr>
      </w:pPr>
      <w:r>
        <w:rPr>
          <w:rFonts w:eastAsiaTheme="minorHAnsi"/>
          <w:b/>
          <w:color w:val="000000"/>
        </w:rPr>
        <w:t>2.1.4</w:t>
      </w:r>
      <w:r w:rsidR="001A0576">
        <w:rPr>
          <w:rFonts w:eastAsiaTheme="minorHAnsi"/>
          <w:b/>
          <w:color w:val="000000"/>
        </w:rPr>
        <w:t>.6</w:t>
      </w:r>
      <w:r w:rsidR="00E029F0">
        <w:rPr>
          <w:rFonts w:eastAsiaTheme="minorHAnsi"/>
          <w:b/>
          <w:color w:val="000000"/>
        </w:rPr>
        <w:t xml:space="preserve"> Pengertian Perilaku Wajib Pajak</w:t>
      </w:r>
    </w:p>
    <w:p w:rsidR="00E029F0" w:rsidRPr="0087605C" w:rsidRDefault="00E029F0" w:rsidP="00E029F0">
      <w:pPr>
        <w:pStyle w:val="Default"/>
        <w:spacing w:line="480" w:lineRule="auto"/>
        <w:ind w:firstLine="720"/>
      </w:pPr>
      <w:r w:rsidRPr="0087605C">
        <w:t xml:space="preserve">Menurut Siti Kurnia Rahayu (2010:141) mengatakan </w:t>
      </w:r>
      <w:proofErr w:type="gramStart"/>
      <w:r w:rsidRPr="0087605C">
        <w:t>bahwa :</w:t>
      </w:r>
      <w:proofErr w:type="gramEnd"/>
      <w:r w:rsidRPr="0087605C">
        <w:t xml:space="preserve"> </w:t>
      </w:r>
    </w:p>
    <w:p w:rsidR="006B053E" w:rsidRDefault="00E029F0" w:rsidP="006B053E">
      <w:pPr>
        <w:pStyle w:val="NormalWeb"/>
        <w:shd w:val="clear" w:color="auto" w:fill="FFFFFF"/>
        <w:spacing w:before="0" w:beforeAutospacing="0" w:after="288" w:afterAutospacing="0" w:line="480" w:lineRule="auto"/>
        <w:ind w:firstLine="720"/>
        <w:jc w:val="both"/>
      </w:pPr>
      <w:r w:rsidRPr="0087605C">
        <w:t>“Perilaku wajib pajak adalah karakteristik wajib pajak yang dicerminkan oleh budaya,</w:t>
      </w:r>
      <w:r w:rsidR="005D4B2A">
        <w:t xml:space="preserve"> </w:t>
      </w:r>
      <w:r w:rsidRPr="0087605C">
        <w:t>sosial dan ekonomi yang tergambar dalam tingkat kesadaran mereka dalam membayar pajak”.</w:t>
      </w:r>
    </w:p>
    <w:p w:rsidR="00441030" w:rsidRPr="00A11007" w:rsidRDefault="00EE5521" w:rsidP="005805BD">
      <w:pPr>
        <w:pStyle w:val="NormalWeb"/>
        <w:shd w:val="clear" w:color="auto" w:fill="FFFFFF"/>
        <w:spacing w:before="0" w:beforeAutospacing="0" w:after="288" w:afterAutospacing="0" w:line="480" w:lineRule="auto"/>
        <w:jc w:val="both"/>
        <w:rPr>
          <w:b/>
        </w:rPr>
      </w:pPr>
      <w:r>
        <w:rPr>
          <w:b/>
        </w:rPr>
        <w:lastRenderedPageBreak/>
        <w:t>2.1.4</w:t>
      </w:r>
      <w:r w:rsidR="001A0576">
        <w:rPr>
          <w:b/>
        </w:rPr>
        <w:t>.7</w:t>
      </w:r>
      <w:r w:rsidR="00441030" w:rsidRPr="00A11007">
        <w:rPr>
          <w:b/>
        </w:rPr>
        <w:tab/>
        <w:t>Dimensi dari Perilaku Wajib Pajak</w:t>
      </w:r>
    </w:p>
    <w:p w:rsidR="00353BCA" w:rsidRPr="00353BCA" w:rsidRDefault="00353BCA" w:rsidP="00353BC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353BCA">
        <w:rPr>
          <w:rFonts w:ascii="Times New Roman" w:hAnsi="Times New Roman" w:cs="Times New Roman"/>
          <w:sz w:val="24"/>
          <w:szCs w:val="24"/>
        </w:rPr>
        <w:t xml:space="preserve">Menurut tarjo dan Indra kusumawati (2006:109) </w:t>
      </w:r>
      <w:r w:rsidR="00A15D27">
        <w:rPr>
          <w:rFonts w:ascii="Times New Roman" w:hAnsi="Times New Roman" w:cs="Times New Roman"/>
          <w:sz w:val="24"/>
          <w:szCs w:val="24"/>
        </w:rPr>
        <w:t>dimensi</w:t>
      </w:r>
      <w:r w:rsidRPr="00353BCA">
        <w:rPr>
          <w:rFonts w:ascii="Times New Roman" w:hAnsi="Times New Roman" w:cs="Times New Roman"/>
          <w:sz w:val="24"/>
          <w:szCs w:val="24"/>
        </w:rPr>
        <w:t xml:space="preserve"> perilaku wajib pajak terdiri </w:t>
      </w:r>
      <w:proofErr w:type="gramStart"/>
      <w:r w:rsidRPr="00353BCA">
        <w:rPr>
          <w:rFonts w:ascii="Times New Roman" w:hAnsi="Times New Roman" w:cs="Times New Roman"/>
          <w:sz w:val="24"/>
          <w:szCs w:val="24"/>
        </w:rPr>
        <w:t>dari :</w:t>
      </w:r>
      <w:proofErr w:type="gramEnd"/>
    </w:p>
    <w:p w:rsidR="00353BCA" w:rsidRPr="00353BCA" w:rsidRDefault="00353BCA" w:rsidP="00353BCA">
      <w:p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353BCA">
        <w:rPr>
          <w:rFonts w:ascii="Times New Roman" w:hAnsi="Times New Roman" w:cs="Times New Roman"/>
          <w:color w:val="000000"/>
          <w:sz w:val="24"/>
          <w:szCs w:val="24"/>
        </w:rPr>
        <w:t xml:space="preserve">Pengetahuan mengenai tarif pajak yang berlaku </w:t>
      </w:r>
    </w:p>
    <w:p w:rsidR="00353BCA" w:rsidRDefault="00353BCA" w:rsidP="00353BCA">
      <w:pPr>
        <w:autoSpaceDE w:val="0"/>
        <w:autoSpaceDN w:val="0"/>
        <w:adjustRightInd w:val="0"/>
        <w:spacing w:after="0" w:line="240" w:lineRule="auto"/>
        <w:ind w:left="720"/>
        <w:jc w:val="both"/>
        <w:rPr>
          <w:rFonts w:ascii="Times New Roman" w:hAnsi="Times New Roman" w:cs="Times New Roman"/>
          <w:color w:val="000000"/>
          <w:sz w:val="24"/>
          <w:szCs w:val="24"/>
        </w:rPr>
      </w:pPr>
      <w:r w:rsidRPr="00353BCA">
        <w:rPr>
          <w:rFonts w:ascii="Times New Roman" w:hAnsi="Times New Roman" w:cs="Times New Roman"/>
          <w:color w:val="000000"/>
          <w:sz w:val="24"/>
          <w:szCs w:val="24"/>
        </w:rPr>
        <w:t xml:space="preserve">Memahami dan mengerti tarif pajak yang berlaku sekarang ini sesuai undang-undang perpajakan agar wajib pajak bisa menghitung pajak terutangnya tanpa masih adanya kesalahan dalam menghitung maka dari itu aparat mengadakan penyuluhan dan pelatihan dalam pengisian SPT. </w:t>
      </w:r>
    </w:p>
    <w:p w:rsidR="00353BCA" w:rsidRDefault="00353BCA" w:rsidP="00353BCA">
      <w:pPr>
        <w:pStyle w:val="ListParagraph"/>
        <w:numPr>
          <w:ilvl w:val="2"/>
          <w:numId w:val="6"/>
        </w:numPr>
        <w:autoSpaceDE w:val="0"/>
        <w:autoSpaceDN w:val="0"/>
        <w:adjustRightInd w:val="0"/>
        <w:spacing w:after="0" w:line="240" w:lineRule="auto"/>
        <w:ind w:left="720"/>
        <w:jc w:val="both"/>
        <w:rPr>
          <w:rFonts w:ascii="Times New Roman" w:hAnsi="Times New Roman" w:cs="Times New Roman"/>
          <w:color w:val="000000"/>
          <w:sz w:val="24"/>
          <w:szCs w:val="24"/>
        </w:rPr>
      </w:pPr>
      <w:r w:rsidRPr="00353BCA">
        <w:rPr>
          <w:rFonts w:ascii="Times New Roman" w:hAnsi="Times New Roman" w:cs="Times New Roman"/>
          <w:color w:val="000000"/>
          <w:sz w:val="24"/>
          <w:szCs w:val="24"/>
        </w:rPr>
        <w:t xml:space="preserve">Pengetahuan perubahan peraturan perpajakan </w:t>
      </w:r>
    </w:p>
    <w:p w:rsidR="00353BCA" w:rsidRDefault="00353BCA" w:rsidP="00353BCA">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353BCA">
        <w:rPr>
          <w:rFonts w:ascii="Times New Roman" w:hAnsi="Times New Roman" w:cs="Times New Roman"/>
          <w:color w:val="000000"/>
          <w:sz w:val="24"/>
          <w:szCs w:val="24"/>
        </w:rPr>
        <w:t xml:space="preserve">Memahami dan mengerti perubahan perundang-undangan sehingga wajib pajak melakukan sendiri perhitungan pajak terutangnya. </w:t>
      </w:r>
    </w:p>
    <w:p w:rsidR="00353BCA" w:rsidRDefault="00353BCA" w:rsidP="00353BCA">
      <w:pPr>
        <w:pStyle w:val="ListParagraph"/>
        <w:numPr>
          <w:ilvl w:val="2"/>
          <w:numId w:val="6"/>
        </w:numPr>
        <w:autoSpaceDE w:val="0"/>
        <w:autoSpaceDN w:val="0"/>
        <w:adjustRightInd w:val="0"/>
        <w:spacing w:after="0" w:line="240" w:lineRule="auto"/>
        <w:ind w:left="720"/>
        <w:jc w:val="both"/>
        <w:rPr>
          <w:rFonts w:ascii="Times New Roman" w:hAnsi="Times New Roman" w:cs="Times New Roman"/>
          <w:color w:val="000000"/>
          <w:sz w:val="24"/>
          <w:szCs w:val="24"/>
        </w:rPr>
      </w:pPr>
      <w:r w:rsidRPr="00353BCA">
        <w:rPr>
          <w:rFonts w:ascii="Times New Roman" w:hAnsi="Times New Roman" w:cs="Times New Roman"/>
          <w:color w:val="000000"/>
          <w:sz w:val="24"/>
          <w:szCs w:val="24"/>
        </w:rPr>
        <w:t xml:space="preserve">Kemampuan menghitung pajak </w:t>
      </w:r>
    </w:p>
    <w:p w:rsidR="00353BCA" w:rsidRDefault="00353BCA" w:rsidP="00353BCA">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353BCA">
        <w:rPr>
          <w:rFonts w:ascii="Times New Roman" w:hAnsi="Times New Roman" w:cs="Times New Roman"/>
          <w:color w:val="000000"/>
          <w:sz w:val="24"/>
          <w:szCs w:val="24"/>
        </w:rPr>
        <w:t xml:space="preserve">Wajib pajak yang pernah melakukan kesalahan dalam menghitung pajak terutangnya cenderung mengecilkan jumlah pajak </w:t>
      </w:r>
      <w:proofErr w:type="gramStart"/>
      <w:r w:rsidRPr="00353BCA">
        <w:rPr>
          <w:rFonts w:ascii="Times New Roman" w:hAnsi="Times New Roman" w:cs="Times New Roman"/>
          <w:color w:val="000000"/>
          <w:sz w:val="24"/>
          <w:szCs w:val="24"/>
        </w:rPr>
        <w:t>penghasilannya.</w:t>
      </w:r>
      <w:r w:rsidR="00560F04">
        <w:rPr>
          <w:rFonts w:ascii="Times New Roman" w:hAnsi="Times New Roman" w:cs="Times New Roman"/>
          <w:color w:val="000000"/>
          <w:sz w:val="24"/>
          <w:szCs w:val="24"/>
        </w:rPr>
        <w:t>,</w:t>
      </w:r>
      <w:proofErr w:type="gramEnd"/>
      <w:r w:rsidR="00560F04">
        <w:rPr>
          <w:rFonts w:ascii="Times New Roman" w:hAnsi="Times New Roman" w:cs="Times New Roman"/>
          <w:color w:val="000000"/>
          <w:sz w:val="24"/>
          <w:szCs w:val="24"/>
        </w:rPr>
        <w:t xml:space="preserve"> m</w:t>
      </w:r>
      <w:r w:rsidRPr="00353BCA">
        <w:rPr>
          <w:rFonts w:ascii="Times New Roman" w:hAnsi="Times New Roman" w:cs="Times New Roman"/>
          <w:color w:val="000000"/>
          <w:sz w:val="24"/>
          <w:szCs w:val="24"/>
        </w:rPr>
        <w:t xml:space="preserve">aka dari itu diberikan pelatihan dan penyuluhan oleh aparat pajak. </w:t>
      </w:r>
    </w:p>
    <w:p w:rsidR="00353BCA" w:rsidRDefault="00353BCA" w:rsidP="00353BCA">
      <w:pPr>
        <w:pStyle w:val="ListParagraph"/>
        <w:numPr>
          <w:ilvl w:val="2"/>
          <w:numId w:val="6"/>
        </w:numPr>
        <w:autoSpaceDE w:val="0"/>
        <w:autoSpaceDN w:val="0"/>
        <w:adjustRightInd w:val="0"/>
        <w:spacing w:after="0" w:line="240" w:lineRule="auto"/>
        <w:ind w:left="720"/>
        <w:jc w:val="both"/>
        <w:rPr>
          <w:rFonts w:ascii="Times New Roman" w:hAnsi="Times New Roman" w:cs="Times New Roman"/>
          <w:color w:val="000000"/>
          <w:sz w:val="24"/>
          <w:szCs w:val="24"/>
        </w:rPr>
      </w:pPr>
      <w:r w:rsidRPr="00353BCA">
        <w:rPr>
          <w:rFonts w:ascii="Times New Roman" w:hAnsi="Times New Roman" w:cs="Times New Roman"/>
          <w:color w:val="000000"/>
          <w:sz w:val="24"/>
          <w:szCs w:val="24"/>
        </w:rPr>
        <w:t xml:space="preserve">Pembuatan catatan keuangan/penghasilan </w:t>
      </w:r>
    </w:p>
    <w:p w:rsidR="003111F4" w:rsidRPr="00353BCA" w:rsidRDefault="00353BCA" w:rsidP="00353BCA">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353BCA">
        <w:rPr>
          <w:rFonts w:ascii="Times New Roman" w:hAnsi="Times New Roman" w:cs="Times New Roman"/>
          <w:color w:val="000000"/>
          <w:sz w:val="24"/>
          <w:szCs w:val="24"/>
        </w:rPr>
        <w:t>Wajib pajak harus membuat catatan keuangan untuk bisa memudahkan d</w:t>
      </w:r>
      <w:r>
        <w:rPr>
          <w:rFonts w:ascii="Times New Roman" w:hAnsi="Times New Roman" w:cs="Times New Roman"/>
          <w:color w:val="000000"/>
          <w:sz w:val="24"/>
          <w:szCs w:val="24"/>
        </w:rPr>
        <w:t>alam perhitungan pajaknya”.</w:t>
      </w:r>
    </w:p>
    <w:p w:rsidR="003111F4" w:rsidRDefault="003111F4" w:rsidP="003111F4">
      <w:pPr>
        <w:pStyle w:val="ListParagraph"/>
        <w:autoSpaceDE w:val="0"/>
        <w:autoSpaceDN w:val="0"/>
        <w:adjustRightInd w:val="0"/>
        <w:spacing w:after="0" w:line="240" w:lineRule="auto"/>
        <w:ind w:left="1260"/>
        <w:jc w:val="both"/>
        <w:rPr>
          <w:rFonts w:ascii="Times New Roman" w:hAnsi="Times New Roman" w:cs="Times New Roman"/>
          <w:color w:val="000000"/>
          <w:sz w:val="24"/>
          <w:szCs w:val="24"/>
        </w:rPr>
      </w:pPr>
    </w:p>
    <w:p w:rsidR="00CF6843" w:rsidRDefault="00CF6843" w:rsidP="003111F4">
      <w:pPr>
        <w:pStyle w:val="ListParagraph"/>
        <w:autoSpaceDE w:val="0"/>
        <w:autoSpaceDN w:val="0"/>
        <w:adjustRightInd w:val="0"/>
        <w:spacing w:after="0" w:line="240" w:lineRule="auto"/>
        <w:ind w:left="1260"/>
        <w:jc w:val="both"/>
        <w:rPr>
          <w:rFonts w:ascii="Times New Roman" w:hAnsi="Times New Roman" w:cs="Times New Roman"/>
          <w:color w:val="000000"/>
          <w:sz w:val="24"/>
          <w:szCs w:val="24"/>
        </w:rPr>
      </w:pPr>
    </w:p>
    <w:p w:rsidR="00353BCA" w:rsidRPr="00705E88" w:rsidRDefault="00353BCA" w:rsidP="003111F4">
      <w:pPr>
        <w:pStyle w:val="ListParagraph"/>
        <w:autoSpaceDE w:val="0"/>
        <w:autoSpaceDN w:val="0"/>
        <w:adjustRightInd w:val="0"/>
        <w:spacing w:after="0" w:line="240" w:lineRule="auto"/>
        <w:ind w:left="1260"/>
        <w:jc w:val="both"/>
        <w:rPr>
          <w:rFonts w:ascii="Times New Roman" w:hAnsi="Times New Roman" w:cs="Times New Roman"/>
          <w:color w:val="000000"/>
          <w:sz w:val="24"/>
          <w:szCs w:val="24"/>
        </w:rPr>
      </w:pPr>
    </w:p>
    <w:p w:rsidR="005805BD" w:rsidRPr="0087605C" w:rsidRDefault="00EE5521" w:rsidP="005805BD">
      <w:pPr>
        <w:pStyle w:val="NormalWeb"/>
        <w:shd w:val="clear" w:color="auto" w:fill="FFFFFF"/>
        <w:spacing w:before="0" w:beforeAutospacing="0" w:after="288" w:afterAutospacing="0" w:line="480" w:lineRule="auto"/>
        <w:jc w:val="both"/>
      </w:pPr>
      <w:r>
        <w:rPr>
          <w:rFonts w:eastAsiaTheme="minorHAnsi"/>
          <w:b/>
          <w:color w:val="000000"/>
        </w:rPr>
        <w:t>2.1.5</w:t>
      </w:r>
      <w:r w:rsidR="005805BD">
        <w:rPr>
          <w:rFonts w:eastAsiaTheme="minorHAnsi"/>
          <w:b/>
          <w:color w:val="000000"/>
        </w:rPr>
        <w:tab/>
      </w:r>
      <w:r w:rsidR="005805BD" w:rsidRPr="005805BD">
        <w:rPr>
          <w:rFonts w:eastAsiaTheme="minorHAnsi"/>
          <w:b/>
          <w:i/>
          <w:color w:val="000000"/>
        </w:rPr>
        <w:t>Self Assessment System</w:t>
      </w:r>
    </w:p>
    <w:p w:rsidR="005805BD" w:rsidRDefault="00EE5521" w:rsidP="005805BD">
      <w:pPr>
        <w:pStyle w:val="NormalWeb"/>
        <w:shd w:val="clear" w:color="auto" w:fill="FFFFFF"/>
        <w:spacing w:before="0" w:beforeAutospacing="0" w:after="288" w:afterAutospacing="0" w:line="480" w:lineRule="auto"/>
        <w:jc w:val="both"/>
        <w:rPr>
          <w:rFonts w:eastAsiaTheme="minorHAnsi"/>
          <w:b/>
          <w:i/>
          <w:color w:val="000000"/>
        </w:rPr>
      </w:pPr>
      <w:r>
        <w:rPr>
          <w:rFonts w:eastAsiaTheme="minorHAnsi"/>
          <w:b/>
          <w:color w:val="000000"/>
        </w:rPr>
        <w:t>2.1.5</w:t>
      </w:r>
      <w:r w:rsidR="005805BD">
        <w:rPr>
          <w:rFonts w:eastAsiaTheme="minorHAnsi"/>
          <w:b/>
          <w:color w:val="000000"/>
        </w:rPr>
        <w:t>.1</w:t>
      </w:r>
      <w:r w:rsidR="005805BD">
        <w:rPr>
          <w:rFonts w:eastAsiaTheme="minorHAnsi"/>
          <w:b/>
          <w:color w:val="000000"/>
        </w:rPr>
        <w:tab/>
        <w:t xml:space="preserve">Pengertian </w:t>
      </w:r>
      <w:r w:rsidR="005805BD" w:rsidRPr="005805BD">
        <w:rPr>
          <w:rFonts w:eastAsiaTheme="minorHAnsi"/>
          <w:b/>
          <w:i/>
          <w:color w:val="000000"/>
        </w:rPr>
        <w:t>Self Asessment System</w:t>
      </w:r>
    </w:p>
    <w:p w:rsidR="00F1546B" w:rsidRDefault="00F1546B" w:rsidP="00F1546B">
      <w:pPr>
        <w:pStyle w:val="NormalWeb"/>
        <w:shd w:val="clear" w:color="auto" w:fill="FFFFFF"/>
        <w:spacing w:before="0" w:beforeAutospacing="0" w:after="288" w:afterAutospacing="0" w:line="480" w:lineRule="auto"/>
        <w:ind w:firstLine="720"/>
        <w:jc w:val="both"/>
      </w:pPr>
      <w:r>
        <w:t xml:space="preserve">Kontribusi penerimaan pajak terhadap penerimaan negara diharapkan semakin meningkat dari tahun ke tahun. Salah satu penyebab peningkatan penerimaan pajak adalah karena sejak tahun fiskal 1984 pemerintah memberlakukan reformasi perpajakan dengan menerapkan sistem </w:t>
      </w:r>
      <w:r w:rsidRPr="00F1546B">
        <w:rPr>
          <w:i/>
        </w:rPr>
        <w:t>self assessment</w:t>
      </w:r>
      <w:r>
        <w:t xml:space="preserve"> dalam pemungutan pajak. Berbeda dengan sistem pemungutan pajak sebelumnya, yaitu </w:t>
      </w:r>
      <w:r w:rsidRPr="00F1546B">
        <w:rPr>
          <w:i/>
        </w:rPr>
        <w:t>official assessment system</w:t>
      </w:r>
      <w:r>
        <w:t xml:space="preserve">. Sistem </w:t>
      </w:r>
      <w:r w:rsidRPr="00F1546B">
        <w:rPr>
          <w:i/>
        </w:rPr>
        <w:t>self</w:t>
      </w:r>
      <w:r>
        <w:t xml:space="preserve"> </w:t>
      </w:r>
      <w:r w:rsidRPr="00F1546B">
        <w:rPr>
          <w:i/>
        </w:rPr>
        <w:t>assessment</w:t>
      </w:r>
      <w:r>
        <w:t xml:space="preserve"> memberikan kepercayaan penuh kepada wajib pajak </w:t>
      </w:r>
      <w:r>
        <w:lastRenderedPageBreak/>
        <w:t>untuk menghitung, memperhitungkan, menyetor, dan melaporkan seluruh pajak yang menjadi kewajibannya. Dengan kata lain, wajib pajak menentukan sendiri besarnya pajak yang terutang.</w:t>
      </w:r>
    </w:p>
    <w:p w:rsidR="00F1546B" w:rsidRDefault="00F1546B" w:rsidP="00F1546B">
      <w:pPr>
        <w:pStyle w:val="NormalWeb"/>
        <w:shd w:val="clear" w:color="auto" w:fill="FFFFFF"/>
        <w:spacing w:before="0" w:beforeAutospacing="0" w:after="288" w:afterAutospacing="0" w:line="480" w:lineRule="auto"/>
        <w:ind w:firstLine="720"/>
        <w:jc w:val="both"/>
        <w:rPr>
          <w:rFonts w:eastAsiaTheme="minorHAnsi"/>
          <w:b/>
          <w:i/>
          <w:color w:val="000000"/>
        </w:rPr>
      </w:pPr>
      <w:r>
        <w:t xml:space="preserve">Sistem </w:t>
      </w:r>
      <w:r w:rsidRPr="00F1546B">
        <w:rPr>
          <w:i/>
        </w:rPr>
        <w:t>self assessment</w:t>
      </w:r>
      <w:r>
        <w:t xml:space="preserve"> menuntut adanya peran serta aktif dari masyarakat dalam pemenuhan kewajiban perpajakannya. Kesadaran dan kepatuhan yang tinggi dari wajib pajak merupakan faktor terpenting dari pelaksanaan sistem tersebut.</w:t>
      </w:r>
    </w:p>
    <w:p w:rsidR="00F1546B" w:rsidRPr="007A429B" w:rsidRDefault="002E4DD7" w:rsidP="00E23876">
      <w:pPr>
        <w:pStyle w:val="NormalWeb"/>
        <w:shd w:val="clear" w:color="auto" w:fill="FFFFFF"/>
        <w:spacing w:before="0" w:beforeAutospacing="0" w:after="288" w:afterAutospacing="0" w:line="480" w:lineRule="auto"/>
        <w:ind w:firstLine="720"/>
        <w:jc w:val="both"/>
      </w:pPr>
      <w:r w:rsidRPr="007A429B">
        <w:t xml:space="preserve">Pengertian </w:t>
      </w:r>
      <w:r w:rsidRPr="007A429B">
        <w:rPr>
          <w:i/>
          <w:iCs/>
        </w:rPr>
        <w:t xml:space="preserve">self assessment system </w:t>
      </w:r>
      <w:r w:rsidRPr="007A429B">
        <w:t>merupakan salah satu sistem perpajakan yang berlaku di Indonesia, dimana wajib pajak diberi wewenang penuh untuk menghitung,</w:t>
      </w:r>
      <w:r w:rsidR="007A429B">
        <w:t xml:space="preserve"> </w:t>
      </w:r>
      <w:r w:rsidRPr="007A429B">
        <w:t>membayar dan melaporkan sendiri pajak terutangnya.</w:t>
      </w:r>
    </w:p>
    <w:p w:rsidR="002E4DD7" w:rsidRPr="007A429B" w:rsidRDefault="002E4DD7" w:rsidP="007A429B">
      <w:pPr>
        <w:autoSpaceDE w:val="0"/>
        <w:autoSpaceDN w:val="0"/>
        <w:adjustRightInd w:val="0"/>
        <w:spacing w:after="0" w:line="480" w:lineRule="auto"/>
        <w:ind w:firstLine="720"/>
        <w:rPr>
          <w:rFonts w:ascii="Times New Roman" w:hAnsi="Times New Roman" w:cs="Times New Roman"/>
          <w:color w:val="000000"/>
          <w:sz w:val="24"/>
          <w:szCs w:val="24"/>
        </w:rPr>
      </w:pPr>
      <w:r w:rsidRPr="007A429B">
        <w:rPr>
          <w:rFonts w:ascii="Times New Roman" w:hAnsi="Times New Roman" w:cs="Times New Roman"/>
          <w:color w:val="000000"/>
          <w:sz w:val="24"/>
          <w:szCs w:val="24"/>
        </w:rPr>
        <w:t xml:space="preserve">Menurut Siti Kurnia Rahayu (2010:101) </w:t>
      </w:r>
      <w:r w:rsidRPr="007A429B">
        <w:rPr>
          <w:rFonts w:ascii="Times New Roman" w:hAnsi="Times New Roman" w:cs="Times New Roman"/>
          <w:i/>
          <w:iCs/>
          <w:color w:val="000000"/>
          <w:sz w:val="24"/>
          <w:szCs w:val="24"/>
        </w:rPr>
        <w:t xml:space="preserve">Self Assessment System </w:t>
      </w:r>
      <w:r w:rsidRPr="007A429B">
        <w:rPr>
          <w:rFonts w:ascii="Times New Roman" w:hAnsi="Times New Roman" w:cs="Times New Roman"/>
          <w:color w:val="000000"/>
          <w:sz w:val="24"/>
          <w:szCs w:val="24"/>
        </w:rPr>
        <w:t xml:space="preserve">menyatakan </w:t>
      </w:r>
      <w:proofErr w:type="gramStart"/>
      <w:r w:rsidRPr="007A429B">
        <w:rPr>
          <w:rFonts w:ascii="Times New Roman" w:hAnsi="Times New Roman" w:cs="Times New Roman"/>
          <w:color w:val="000000"/>
          <w:sz w:val="24"/>
          <w:szCs w:val="24"/>
        </w:rPr>
        <w:t>bahwa :</w:t>
      </w:r>
      <w:proofErr w:type="gramEnd"/>
      <w:r w:rsidRPr="007A429B">
        <w:rPr>
          <w:rFonts w:ascii="Times New Roman" w:hAnsi="Times New Roman" w:cs="Times New Roman"/>
          <w:color w:val="000000"/>
          <w:sz w:val="24"/>
          <w:szCs w:val="24"/>
        </w:rPr>
        <w:t xml:space="preserve"> </w:t>
      </w:r>
    </w:p>
    <w:p w:rsidR="002E4DD7" w:rsidRPr="007A429B" w:rsidRDefault="002E4DD7" w:rsidP="005F2030">
      <w:pPr>
        <w:pStyle w:val="NormalWeb"/>
        <w:shd w:val="clear" w:color="auto" w:fill="FFFFFF"/>
        <w:spacing w:before="0" w:beforeAutospacing="0" w:after="288" w:afterAutospacing="0" w:line="480" w:lineRule="auto"/>
        <w:ind w:left="720"/>
        <w:jc w:val="both"/>
        <w:rPr>
          <w:rFonts w:eastAsiaTheme="minorHAnsi"/>
          <w:color w:val="000000"/>
        </w:rPr>
      </w:pPr>
      <w:r w:rsidRPr="007A429B">
        <w:rPr>
          <w:rFonts w:eastAsiaTheme="minorHAnsi"/>
          <w:color w:val="000000"/>
        </w:rPr>
        <w:t>“Suatu sistem perpajakan yang memberi kepercayaan kepada wajib pajak untuk memenuhi dan melaksanakan sendiri kewajiban dan hak perpajakannya”.</w:t>
      </w:r>
    </w:p>
    <w:p w:rsidR="00C41CED" w:rsidRPr="007A429B" w:rsidRDefault="00C41CED" w:rsidP="00C41CED">
      <w:pPr>
        <w:autoSpaceDE w:val="0"/>
        <w:autoSpaceDN w:val="0"/>
        <w:adjustRightInd w:val="0"/>
        <w:spacing w:after="0" w:line="480" w:lineRule="auto"/>
        <w:ind w:firstLine="720"/>
        <w:rPr>
          <w:rFonts w:ascii="Times New Roman" w:hAnsi="Times New Roman" w:cs="Times New Roman"/>
          <w:color w:val="000000"/>
          <w:sz w:val="24"/>
          <w:szCs w:val="24"/>
        </w:rPr>
      </w:pPr>
      <w:r w:rsidRPr="007A429B">
        <w:rPr>
          <w:rFonts w:ascii="Times New Roman" w:hAnsi="Times New Roman" w:cs="Times New Roman"/>
          <w:color w:val="000000"/>
          <w:sz w:val="24"/>
          <w:szCs w:val="24"/>
        </w:rPr>
        <w:t xml:space="preserve">Definisi </w:t>
      </w:r>
      <w:r w:rsidRPr="007A429B">
        <w:rPr>
          <w:rFonts w:ascii="Times New Roman" w:hAnsi="Times New Roman" w:cs="Times New Roman"/>
          <w:i/>
          <w:iCs/>
          <w:color w:val="000000"/>
          <w:sz w:val="24"/>
          <w:szCs w:val="24"/>
        </w:rPr>
        <w:t xml:space="preserve">Self assessment System </w:t>
      </w:r>
      <w:r w:rsidR="00441863">
        <w:rPr>
          <w:rFonts w:ascii="Times New Roman" w:hAnsi="Times New Roman" w:cs="Times New Roman"/>
          <w:color w:val="000000"/>
          <w:sz w:val="24"/>
          <w:szCs w:val="24"/>
        </w:rPr>
        <w:t>menurut Waluyo (2013</w:t>
      </w:r>
      <w:r w:rsidRPr="007A429B">
        <w:rPr>
          <w:rFonts w:ascii="Times New Roman" w:hAnsi="Times New Roman" w:cs="Times New Roman"/>
          <w:color w:val="000000"/>
          <w:sz w:val="24"/>
          <w:szCs w:val="24"/>
        </w:rPr>
        <w:t xml:space="preserve">:17) adalah sebagai berikut: </w:t>
      </w:r>
    </w:p>
    <w:p w:rsidR="00C41CED" w:rsidRDefault="00C41CED" w:rsidP="005F2030">
      <w:pPr>
        <w:pStyle w:val="NormalWeb"/>
        <w:shd w:val="clear" w:color="auto" w:fill="FFFFFF"/>
        <w:spacing w:before="0" w:beforeAutospacing="0" w:after="288" w:afterAutospacing="0"/>
        <w:ind w:left="720"/>
        <w:jc w:val="both"/>
        <w:rPr>
          <w:rFonts w:eastAsiaTheme="minorHAnsi"/>
          <w:color w:val="000000"/>
        </w:rPr>
      </w:pPr>
      <w:r w:rsidRPr="007A429B">
        <w:rPr>
          <w:rFonts w:eastAsiaTheme="minorHAnsi"/>
          <w:color w:val="000000"/>
        </w:rPr>
        <w:t>“</w:t>
      </w:r>
      <w:r w:rsidRPr="007A429B">
        <w:rPr>
          <w:rFonts w:eastAsiaTheme="minorHAnsi"/>
          <w:i/>
          <w:iCs/>
          <w:color w:val="000000"/>
        </w:rPr>
        <w:t xml:space="preserve">Self Assessment System </w:t>
      </w:r>
      <w:r w:rsidRPr="007A429B">
        <w:rPr>
          <w:rFonts w:eastAsiaTheme="minorHAnsi"/>
          <w:color w:val="000000"/>
        </w:rPr>
        <w:t>adalah pemungutan pajak yang memberi wewenang, kepercayaan dan tanggung jawab kepada wajib pajak untuk menghitung, memperhitungkan, membayar dan melaporkan sendiri besarnya pajak yang harus dibayar”.</w:t>
      </w:r>
    </w:p>
    <w:p w:rsidR="00441863" w:rsidRDefault="00441863" w:rsidP="003111F4">
      <w:pPr>
        <w:pStyle w:val="NormalWeb"/>
        <w:shd w:val="clear" w:color="auto" w:fill="FFFFFF"/>
        <w:spacing w:before="0" w:beforeAutospacing="0" w:after="288" w:afterAutospacing="0" w:line="480" w:lineRule="auto"/>
        <w:ind w:firstLine="720"/>
        <w:jc w:val="both"/>
        <w:rPr>
          <w:rFonts w:eastAsiaTheme="minorHAnsi"/>
          <w:color w:val="000000"/>
        </w:rPr>
      </w:pPr>
      <w:r>
        <w:rPr>
          <w:rFonts w:eastAsiaTheme="minorHAnsi"/>
          <w:color w:val="000000"/>
        </w:rPr>
        <w:lastRenderedPageBreak/>
        <w:t>Menurut Arist</w:t>
      </w:r>
      <w:r w:rsidR="003111F4">
        <w:rPr>
          <w:rFonts w:eastAsiaTheme="minorHAnsi"/>
          <w:color w:val="000000"/>
        </w:rPr>
        <w:t>ati Widyaningsih (2013:15) penge</w:t>
      </w:r>
      <w:r>
        <w:rPr>
          <w:rFonts w:eastAsiaTheme="minorHAnsi"/>
          <w:color w:val="000000"/>
        </w:rPr>
        <w:t xml:space="preserve">rtian </w:t>
      </w:r>
      <w:r w:rsidRPr="003111F4">
        <w:rPr>
          <w:rFonts w:eastAsiaTheme="minorHAnsi"/>
          <w:i/>
          <w:color w:val="000000"/>
        </w:rPr>
        <w:t>Self Assessment System</w:t>
      </w:r>
      <w:r>
        <w:rPr>
          <w:rFonts w:eastAsiaTheme="minorHAnsi"/>
          <w:color w:val="000000"/>
        </w:rPr>
        <w:t xml:space="preserve"> adalah sebagai </w:t>
      </w:r>
      <w:proofErr w:type="gramStart"/>
      <w:r>
        <w:rPr>
          <w:rFonts w:eastAsiaTheme="minorHAnsi"/>
          <w:color w:val="000000"/>
        </w:rPr>
        <w:t>berikut :</w:t>
      </w:r>
      <w:proofErr w:type="gramEnd"/>
    </w:p>
    <w:p w:rsidR="00441863" w:rsidRDefault="00441863" w:rsidP="005F2030">
      <w:pPr>
        <w:pStyle w:val="NormalWeb"/>
        <w:shd w:val="clear" w:color="auto" w:fill="FFFFFF"/>
        <w:spacing w:before="0" w:beforeAutospacing="0" w:after="288" w:afterAutospacing="0"/>
        <w:ind w:left="720"/>
        <w:jc w:val="both"/>
        <w:rPr>
          <w:rFonts w:eastAsiaTheme="minorHAnsi"/>
          <w:color w:val="000000"/>
        </w:rPr>
      </w:pPr>
      <w:r>
        <w:rPr>
          <w:rFonts w:eastAsiaTheme="minorHAnsi"/>
          <w:color w:val="000000"/>
        </w:rPr>
        <w:t>“</w:t>
      </w:r>
      <w:proofErr w:type="gramStart"/>
      <w:r>
        <w:rPr>
          <w:rFonts w:eastAsiaTheme="minorHAnsi"/>
          <w:color w:val="000000"/>
        </w:rPr>
        <w:t>sistem</w:t>
      </w:r>
      <w:proofErr w:type="gramEnd"/>
      <w:r>
        <w:rPr>
          <w:rFonts w:eastAsiaTheme="minorHAnsi"/>
          <w:color w:val="000000"/>
        </w:rPr>
        <w:t xml:space="preserve"> pemungutan pajak yang memberikan kepercayaan dan tanggungjawab kepada wajib pajak untuk menghitung, memperhitungkan, menyetor dan melaporkan sendiri pajak terutang”</w:t>
      </w:r>
    </w:p>
    <w:p w:rsidR="00441863" w:rsidRDefault="003111F4" w:rsidP="003111F4">
      <w:pPr>
        <w:pStyle w:val="NormalWeb"/>
        <w:shd w:val="clear" w:color="auto" w:fill="FFFFFF"/>
        <w:spacing w:before="0" w:beforeAutospacing="0" w:after="288" w:afterAutospacing="0" w:line="480" w:lineRule="auto"/>
        <w:ind w:firstLine="720"/>
        <w:jc w:val="both"/>
        <w:rPr>
          <w:rFonts w:eastAsiaTheme="minorHAnsi"/>
          <w:color w:val="000000"/>
        </w:rPr>
      </w:pPr>
      <w:r>
        <w:rPr>
          <w:rFonts w:eastAsiaTheme="minorHAnsi"/>
          <w:color w:val="000000"/>
        </w:rPr>
        <w:t>Menurut Mardiasmo (2013:7) penge</w:t>
      </w:r>
      <w:r w:rsidR="00441863">
        <w:rPr>
          <w:rFonts w:eastAsiaTheme="minorHAnsi"/>
          <w:color w:val="000000"/>
        </w:rPr>
        <w:t xml:space="preserve">rtian </w:t>
      </w:r>
      <w:r w:rsidR="00441863" w:rsidRPr="003111F4">
        <w:rPr>
          <w:rFonts w:eastAsiaTheme="minorHAnsi"/>
          <w:i/>
          <w:color w:val="000000"/>
        </w:rPr>
        <w:t>Self Assessment System</w:t>
      </w:r>
      <w:r w:rsidR="00441863">
        <w:rPr>
          <w:rFonts w:eastAsiaTheme="minorHAnsi"/>
          <w:color w:val="000000"/>
        </w:rPr>
        <w:t xml:space="preserve"> adalah sebagai </w:t>
      </w:r>
      <w:proofErr w:type="gramStart"/>
      <w:r w:rsidR="00441863">
        <w:rPr>
          <w:rFonts w:eastAsiaTheme="minorHAnsi"/>
          <w:color w:val="000000"/>
        </w:rPr>
        <w:t>berikut :</w:t>
      </w:r>
      <w:proofErr w:type="gramEnd"/>
    </w:p>
    <w:p w:rsidR="00441863" w:rsidRDefault="00441863" w:rsidP="003111F4">
      <w:pPr>
        <w:pStyle w:val="NormalWeb"/>
        <w:shd w:val="clear" w:color="auto" w:fill="FFFFFF"/>
        <w:spacing w:before="0" w:beforeAutospacing="0" w:after="288" w:afterAutospacing="0" w:line="480" w:lineRule="auto"/>
        <w:ind w:left="720"/>
        <w:jc w:val="both"/>
        <w:rPr>
          <w:rFonts w:eastAsiaTheme="minorHAnsi"/>
          <w:color w:val="000000"/>
        </w:rPr>
      </w:pPr>
      <w:r>
        <w:rPr>
          <w:rFonts w:eastAsiaTheme="minorHAnsi"/>
          <w:color w:val="000000"/>
        </w:rPr>
        <w:t>“Suatu sistem pemungutan pajak yang memberi wewenang kepada wajib pajak untuk menentukan sendiri besarnya pajak yang terutang”.</w:t>
      </w:r>
    </w:p>
    <w:p w:rsidR="00441863" w:rsidRPr="007A429B" w:rsidRDefault="00736791" w:rsidP="003111F4">
      <w:pPr>
        <w:pStyle w:val="NormalWeb"/>
        <w:shd w:val="clear" w:color="auto" w:fill="FFFFFF"/>
        <w:spacing w:before="0" w:beforeAutospacing="0" w:after="288" w:afterAutospacing="0" w:line="480" w:lineRule="auto"/>
        <w:ind w:firstLine="720"/>
        <w:jc w:val="both"/>
        <w:rPr>
          <w:rFonts w:eastAsiaTheme="minorHAnsi"/>
          <w:color w:val="000000"/>
        </w:rPr>
      </w:pPr>
      <w:r>
        <w:rPr>
          <w:rFonts w:eastAsiaTheme="minorHAnsi"/>
          <w:color w:val="000000"/>
        </w:rPr>
        <w:t xml:space="preserve">Dalam sistem ini, fiskus hanya berperan untuk mengawasi, seperti misalnya melakukan penelitian apakan Surat Pemberitahuan (SPT) telah diisi dengan lengkap dan semua lampiran sudah disertakan, juga meneliti kebenaran penghitung dan penulis. Meskipun demikian, untuk mengetahui kebenaran (material) data yang ada dalam SPT, fiskus </w:t>
      </w:r>
      <w:proofErr w:type="gramStart"/>
      <w:r>
        <w:rPr>
          <w:rFonts w:eastAsiaTheme="minorHAnsi"/>
          <w:color w:val="000000"/>
        </w:rPr>
        <w:t>akan</w:t>
      </w:r>
      <w:proofErr w:type="gramEnd"/>
      <w:r>
        <w:rPr>
          <w:rFonts w:eastAsiaTheme="minorHAnsi"/>
          <w:color w:val="000000"/>
        </w:rPr>
        <w:t xml:space="preserve"> melakukan pemeriksaan. Di Indonesia, pajak penghasilan Orang Pribadi dan Badan serta Pajak Pertambahan Nilai menggunakan sistem ini. </w:t>
      </w:r>
    </w:p>
    <w:p w:rsidR="00E23876" w:rsidRPr="00AA4658" w:rsidRDefault="00C47038" w:rsidP="00AA4658">
      <w:pPr>
        <w:pStyle w:val="NormalWeb"/>
        <w:shd w:val="clear" w:color="auto" w:fill="FFFFFF"/>
        <w:spacing w:before="0" w:beforeAutospacing="0" w:after="288" w:afterAutospacing="0" w:line="480" w:lineRule="auto"/>
        <w:ind w:firstLine="720"/>
        <w:jc w:val="both"/>
      </w:pPr>
      <w:r w:rsidRPr="007A429B">
        <w:t xml:space="preserve">Dengan adanya </w:t>
      </w:r>
      <w:r w:rsidRPr="007A429B">
        <w:rPr>
          <w:i/>
          <w:iCs/>
        </w:rPr>
        <w:t xml:space="preserve">self assessment system </w:t>
      </w:r>
      <w:r w:rsidRPr="007A429B">
        <w:t xml:space="preserve">wajib pajak diberi kepercayaan sepenuhnya untuk menghitung, membayar, dan melaporkan sendiri pajak terutang. Tanggung jawab atas pelaksanaan kewajiban perpajakan ada pada diri wajib pajak itu sendiri. Pemerintah dalam hal ini (Fiskus) hanya berfungsi untuk melakukan pembinaan, penelitian, pengawasan dan memeriksa pelaksanaan kewajiban perpajakan </w:t>
      </w:r>
      <w:r w:rsidRPr="007A429B">
        <w:lastRenderedPageBreak/>
        <w:t>yang dilakukan oleh wajib pajak, apakah sesuai dengan ketentuan yang telah ditetapkan dalam peraturan undang-undang perpajakan.</w:t>
      </w:r>
    </w:p>
    <w:p w:rsidR="005805BD" w:rsidRPr="007A429B" w:rsidRDefault="00EE5521" w:rsidP="005805BD">
      <w:pPr>
        <w:pStyle w:val="NormalWeb"/>
        <w:shd w:val="clear" w:color="auto" w:fill="FFFFFF"/>
        <w:spacing w:before="0" w:beforeAutospacing="0" w:after="288" w:afterAutospacing="0" w:line="480" w:lineRule="auto"/>
        <w:jc w:val="both"/>
        <w:rPr>
          <w:rFonts w:eastAsiaTheme="minorHAnsi"/>
          <w:b/>
          <w:i/>
          <w:color w:val="000000"/>
        </w:rPr>
      </w:pPr>
      <w:r>
        <w:rPr>
          <w:rFonts w:eastAsiaTheme="minorHAnsi"/>
          <w:b/>
          <w:color w:val="000000"/>
        </w:rPr>
        <w:t>2.1.5</w:t>
      </w:r>
      <w:r w:rsidR="005805BD" w:rsidRPr="007A429B">
        <w:rPr>
          <w:rFonts w:eastAsiaTheme="minorHAnsi"/>
          <w:b/>
          <w:color w:val="000000"/>
        </w:rPr>
        <w:t>.2</w:t>
      </w:r>
      <w:r w:rsidR="005805BD" w:rsidRPr="007A429B">
        <w:rPr>
          <w:rFonts w:eastAsiaTheme="minorHAnsi"/>
          <w:b/>
          <w:color w:val="000000"/>
        </w:rPr>
        <w:tab/>
      </w:r>
      <w:r w:rsidR="002E4DD7" w:rsidRPr="007A429B">
        <w:rPr>
          <w:rFonts w:eastAsiaTheme="minorHAnsi"/>
          <w:b/>
          <w:color w:val="000000"/>
        </w:rPr>
        <w:t xml:space="preserve">Faktor-faktor yang mempengaruhi keberhasilan </w:t>
      </w:r>
      <w:r w:rsidR="002E4DD7" w:rsidRPr="007A429B">
        <w:rPr>
          <w:rFonts w:eastAsiaTheme="minorHAnsi"/>
          <w:b/>
          <w:i/>
          <w:color w:val="000000"/>
        </w:rPr>
        <w:t>Self Assessment System</w:t>
      </w:r>
    </w:p>
    <w:p w:rsidR="00352318" w:rsidRPr="00CC293B" w:rsidRDefault="00736791" w:rsidP="00CC293B">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Agar sistem Self Assessment ini bisa berhasil sesuai dengan harapan fiskus, maka ada beberapa factor yang mempengaruhi sistem ini yang harus diperhatikan baik oleh fiskus maupun Wajib Pajak. </w:t>
      </w:r>
      <w:r w:rsidR="00C41CED" w:rsidRPr="007A429B">
        <w:rPr>
          <w:rFonts w:ascii="Times New Roman" w:hAnsi="Times New Roman" w:cs="Times New Roman"/>
          <w:sz w:val="24"/>
          <w:szCs w:val="24"/>
        </w:rPr>
        <w:t xml:space="preserve">Sebagaimana dinyatakan oleh Harahap (2004:44) bahwa keberhasilan </w:t>
      </w:r>
      <w:r w:rsidR="00C41CED" w:rsidRPr="007A429B">
        <w:rPr>
          <w:rFonts w:ascii="Times New Roman" w:hAnsi="Times New Roman" w:cs="Times New Roman"/>
          <w:i/>
          <w:iCs/>
          <w:sz w:val="24"/>
          <w:szCs w:val="24"/>
        </w:rPr>
        <w:t xml:space="preserve">self assessment system </w:t>
      </w:r>
      <w:r w:rsidR="00C41CED" w:rsidRPr="007A429B">
        <w:rPr>
          <w:rFonts w:ascii="Times New Roman" w:hAnsi="Times New Roman" w:cs="Times New Roman"/>
          <w:sz w:val="24"/>
          <w:szCs w:val="24"/>
        </w:rPr>
        <w:t xml:space="preserve">ditentukan oleh: </w:t>
      </w:r>
    </w:p>
    <w:p w:rsidR="00C41CED" w:rsidRPr="003A71BA" w:rsidRDefault="003A71BA" w:rsidP="003A71B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C41CED" w:rsidRPr="003A71BA">
        <w:rPr>
          <w:rFonts w:ascii="Times New Roman" w:hAnsi="Times New Roman" w:cs="Times New Roman"/>
          <w:color w:val="000000"/>
          <w:sz w:val="24"/>
          <w:szCs w:val="24"/>
        </w:rPr>
        <w:t xml:space="preserve">Kesadaran pajak dari wajib pajak </w:t>
      </w:r>
    </w:p>
    <w:p w:rsidR="00CF6843" w:rsidRDefault="00C41CED" w:rsidP="00CF6843">
      <w:pPr>
        <w:autoSpaceDE w:val="0"/>
        <w:autoSpaceDN w:val="0"/>
        <w:adjustRightInd w:val="0"/>
        <w:spacing w:after="0" w:line="240" w:lineRule="auto"/>
        <w:ind w:left="360"/>
        <w:jc w:val="both"/>
        <w:rPr>
          <w:rFonts w:ascii="Times New Roman" w:hAnsi="Times New Roman" w:cs="Times New Roman"/>
          <w:color w:val="000000"/>
          <w:sz w:val="24"/>
          <w:szCs w:val="24"/>
        </w:rPr>
      </w:pPr>
      <w:r w:rsidRPr="007A429B">
        <w:rPr>
          <w:rFonts w:ascii="Times New Roman" w:hAnsi="Times New Roman" w:cs="Times New Roman"/>
          <w:color w:val="000000"/>
          <w:sz w:val="24"/>
          <w:szCs w:val="24"/>
        </w:rPr>
        <w:t xml:space="preserve">Tingkat kesadaran </w:t>
      </w:r>
      <w:proofErr w:type="gramStart"/>
      <w:r w:rsidRPr="007A429B">
        <w:rPr>
          <w:rFonts w:ascii="Times New Roman" w:hAnsi="Times New Roman" w:cs="Times New Roman"/>
          <w:color w:val="000000"/>
          <w:sz w:val="24"/>
          <w:szCs w:val="24"/>
        </w:rPr>
        <w:t>akan</w:t>
      </w:r>
      <w:proofErr w:type="gramEnd"/>
      <w:r w:rsidRPr="007A429B">
        <w:rPr>
          <w:rFonts w:ascii="Times New Roman" w:hAnsi="Times New Roman" w:cs="Times New Roman"/>
          <w:color w:val="000000"/>
          <w:sz w:val="24"/>
          <w:szCs w:val="24"/>
        </w:rPr>
        <w:t xml:space="preserve"> membayar pajak didasarkan oleh tingkat kepatuhan wajib pajak yang berpijak pada tingginya kesadaran hukum dalam membayar pajak. Dalam hal ini peran fiskus amatlah berarti karena pada dasarnya tingkat kepatuhan wajib pajak berdasarkan tingkat pemahaman yang baik seputar pajak. </w:t>
      </w:r>
    </w:p>
    <w:p w:rsidR="00C41CED" w:rsidRPr="00CF6843" w:rsidRDefault="00C41CED" w:rsidP="00CF6843">
      <w:pPr>
        <w:pStyle w:val="ListParagraph"/>
        <w:numPr>
          <w:ilvl w:val="0"/>
          <w:numId w:val="49"/>
        </w:numPr>
        <w:autoSpaceDE w:val="0"/>
        <w:autoSpaceDN w:val="0"/>
        <w:adjustRightInd w:val="0"/>
        <w:spacing w:after="0" w:line="240" w:lineRule="auto"/>
        <w:ind w:left="360"/>
        <w:jc w:val="both"/>
        <w:rPr>
          <w:rFonts w:ascii="Times New Roman" w:hAnsi="Times New Roman" w:cs="Times New Roman"/>
          <w:color w:val="000000"/>
          <w:sz w:val="24"/>
          <w:szCs w:val="24"/>
        </w:rPr>
      </w:pPr>
      <w:r w:rsidRPr="00CF6843">
        <w:rPr>
          <w:rFonts w:ascii="Times New Roman" w:hAnsi="Times New Roman" w:cs="Times New Roman"/>
          <w:color w:val="000000"/>
          <w:sz w:val="24"/>
          <w:szCs w:val="24"/>
        </w:rPr>
        <w:t xml:space="preserve">Kejujuran wajib pajak </w:t>
      </w:r>
    </w:p>
    <w:p w:rsidR="00C47038" w:rsidRPr="007A429B" w:rsidRDefault="00C41CED" w:rsidP="00352318">
      <w:pPr>
        <w:autoSpaceDE w:val="0"/>
        <w:autoSpaceDN w:val="0"/>
        <w:adjustRightInd w:val="0"/>
        <w:spacing w:after="0" w:line="240" w:lineRule="auto"/>
        <w:ind w:left="360"/>
        <w:jc w:val="both"/>
        <w:rPr>
          <w:rFonts w:ascii="Times New Roman" w:hAnsi="Times New Roman" w:cs="Times New Roman"/>
          <w:color w:val="000000"/>
          <w:sz w:val="24"/>
          <w:szCs w:val="24"/>
        </w:rPr>
      </w:pPr>
      <w:r w:rsidRPr="007A429B">
        <w:rPr>
          <w:rFonts w:ascii="Times New Roman" w:hAnsi="Times New Roman" w:cs="Times New Roman"/>
          <w:color w:val="000000"/>
          <w:sz w:val="24"/>
          <w:szCs w:val="24"/>
        </w:rPr>
        <w:t xml:space="preserve">Faktor kejujuran dalam membayar pajak sangatlah penting, karena dengan </w:t>
      </w:r>
      <w:r w:rsidRPr="007A429B">
        <w:rPr>
          <w:rFonts w:ascii="Times New Roman" w:hAnsi="Times New Roman" w:cs="Times New Roman"/>
          <w:i/>
          <w:iCs/>
          <w:color w:val="000000"/>
          <w:sz w:val="24"/>
          <w:szCs w:val="24"/>
        </w:rPr>
        <w:t xml:space="preserve">self assessment system </w:t>
      </w:r>
      <w:r w:rsidRPr="007A429B">
        <w:rPr>
          <w:rFonts w:ascii="Times New Roman" w:hAnsi="Times New Roman" w:cs="Times New Roman"/>
          <w:color w:val="000000"/>
          <w:sz w:val="24"/>
          <w:szCs w:val="24"/>
        </w:rPr>
        <w:t xml:space="preserve">pemerintah memberikan sepenuhnya kepercayaan masyarakat untuk menetapkan berapa jumlah pajak yang harus dibayar sesuai dengan ketentuan. Masyarakat diharapkan melaporkan jumlah kewajiban pajaknya sebenar-benarnya tanpa adanya manipulasi. </w:t>
      </w:r>
    </w:p>
    <w:p w:rsidR="00C41CED" w:rsidRPr="007A429B" w:rsidRDefault="00C41CED" w:rsidP="00CF6843">
      <w:pPr>
        <w:pStyle w:val="ListParagraph"/>
        <w:numPr>
          <w:ilvl w:val="0"/>
          <w:numId w:val="49"/>
        </w:numPr>
        <w:autoSpaceDE w:val="0"/>
        <w:autoSpaceDN w:val="0"/>
        <w:adjustRightInd w:val="0"/>
        <w:spacing w:after="0" w:line="240" w:lineRule="auto"/>
        <w:ind w:left="360"/>
        <w:jc w:val="both"/>
        <w:rPr>
          <w:rFonts w:ascii="Times New Roman" w:hAnsi="Times New Roman" w:cs="Times New Roman"/>
          <w:color w:val="000000"/>
          <w:sz w:val="24"/>
          <w:szCs w:val="24"/>
        </w:rPr>
      </w:pPr>
      <w:r w:rsidRPr="007A429B">
        <w:rPr>
          <w:rFonts w:ascii="Times New Roman" w:hAnsi="Times New Roman" w:cs="Times New Roman"/>
          <w:color w:val="000000"/>
          <w:sz w:val="24"/>
          <w:szCs w:val="24"/>
        </w:rPr>
        <w:t>Hasrat untuk membayar pajak (</w:t>
      </w:r>
      <w:r w:rsidRPr="007A429B">
        <w:rPr>
          <w:rFonts w:ascii="Times New Roman" w:hAnsi="Times New Roman" w:cs="Times New Roman"/>
          <w:i/>
          <w:iCs/>
          <w:color w:val="000000"/>
          <w:sz w:val="24"/>
          <w:szCs w:val="24"/>
        </w:rPr>
        <w:t>tax mindedness</w:t>
      </w:r>
      <w:r w:rsidRPr="007A429B">
        <w:rPr>
          <w:rFonts w:ascii="Times New Roman" w:hAnsi="Times New Roman" w:cs="Times New Roman"/>
          <w:color w:val="000000"/>
          <w:sz w:val="24"/>
          <w:szCs w:val="24"/>
        </w:rPr>
        <w:t xml:space="preserve">) </w:t>
      </w:r>
    </w:p>
    <w:p w:rsidR="00C47038" w:rsidRPr="007A429B" w:rsidRDefault="00C41CED" w:rsidP="00352318">
      <w:pPr>
        <w:autoSpaceDE w:val="0"/>
        <w:autoSpaceDN w:val="0"/>
        <w:adjustRightInd w:val="0"/>
        <w:spacing w:after="0" w:line="240" w:lineRule="auto"/>
        <w:ind w:left="360"/>
        <w:jc w:val="both"/>
        <w:rPr>
          <w:rFonts w:ascii="Times New Roman" w:hAnsi="Times New Roman" w:cs="Times New Roman"/>
          <w:color w:val="000000"/>
          <w:sz w:val="24"/>
          <w:szCs w:val="24"/>
        </w:rPr>
      </w:pPr>
      <w:r w:rsidRPr="007A429B">
        <w:rPr>
          <w:rFonts w:ascii="Times New Roman" w:hAnsi="Times New Roman" w:cs="Times New Roman"/>
          <w:color w:val="000000"/>
          <w:sz w:val="24"/>
          <w:szCs w:val="24"/>
        </w:rPr>
        <w:t xml:space="preserve">Hasrat untuk membayar pajak pada dasarnya kepatuhan sukarela dalam membayar pajak haruslah diikuti oleh hasrat yang tinggi untuk membayar pajak. </w:t>
      </w:r>
    </w:p>
    <w:p w:rsidR="00C41CED" w:rsidRPr="007A429B" w:rsidRDefault="00C41CED" w:rsidP="00CF6843">
      <w:pPr>
        <w:pStyle w:val="ListParagraph"/>
        <w:numPr>
          <w:ilvl w:val="0"/>
          <w:numId w:val="49"/>
        </w:numPr>
        <w:autoSpaceDE w:val="0"/>
        <w:autoSpaceDN w:val="0"/>
        <w:adjustRightInd w:val="0"/>
        <w:spacing w:after="0" w:line="240" w:lineRule="auto"/>
        <w:ind w:left="360"/>
        <w:jc w:val="both"/>
        <w:rPr>
          <w:rFonts w:ascii="Times New Roman" w:hAnsi="Times New Roman" w:cs="Times New Roman"/>
          <w:color w:val="000000"/>
          <w:sz w:val="24"/>
          <w:szCs w:val="24"/>
        </w:rPr>
      </w:pPr>
      <w:r w:rsidRPr="007A429B">
        <w:rPr>
          <w:rFonts w:ascii="Times New Roman" w:hAnsi="Times New Roman" w:cs="Times New Roman"/>
          <w:color w:val="000000"/>
          <w:sz w:val="24"/>
          <w:szCs w:val="24"/>
        </w:rPr>
        <w:t>Disiplin dalam membayar pajak (</w:t>
      </w:r>
      <w:r w:rsidRPr="007A429B">
        <w:rPr>
          <w:rFonts w:ascii="Times New Roman" w:hAnsi="Times New Roman" w:cs="Times New Roman"/>
          <w:i/>
          <w:iCs/>
          <w:color w:val="000000"/>
          <w:sz w:val="24"/>
          <w:szCs w:val="24"/>
        </w:rPr>
        <w:t>tax discipline</w:t>
      </w:r>
      <w:r w:rsidRPr="007A429B">
        <w:rPr>
          <w:rFonts w:ascii="Times New Roman" w:hAnsi="Times New Roman" w:cs="Times New Roman"/>
          <w:color w:val="000000"/>
          <w:sz w:val="24"/>
          <w:szCs w:val="24"/>
        </w:rPr>
        <w:t xml:space="preserve">) </w:t>
      </w:r>
    </w:p>
    <w:p w:rsidR="00C41CED" w:rsidRPr="007A429B" w:rsidRDefault="00C41CED" w:rsidP="00352318">
      <w:pPr>
        <w:autoSpaceDE w:val="0"/>
        <w:autoSpaceDN w:val="0"/>
        <w:adjustRightInd w:val="0"/>
        <w:spacing w:after="0" w:line="240" w:lineRule="auto"/>
        <w:ind w:left="360"/>
        <w:jc w:val="both"/>
        <w:rPr>
          <w:rFonts w:ascii="Times New Roman" w:hAnsi="Times New Roman" w:cs="Times New Roman"/>
          <w:color w:val="000000"/>
          <w:sz w:val="24"/>
          <w:szCs w:val="24"/>
        </w:rPr>
      </w:pPr>
      <w:r w:rsidRPr="007A429B">
        <w:rPr>
          <w:rFonts w:ascii="Times New Roman" w:hAnsi="Times New Roman" w:cs="Times New Roman"/>
          <w:i/>
          <w:iCs/>
          <w:color w:val="000000"/>
          <w:sz w:val="24"/>
          <w:szCs w:val="24"/>
        </w:rPr>
        <w:t xml:space="preserve">Tax Discipline </w:t>
      </w:r>
      <w:r w:rsidRPr="007A429B">
        <w:rPr>
          <w:rFonts w:ascii="Times New Roman" w:hAnsi="Times New Roman" w:cs="Times New Roman"/>
          <w:color w:val="000000"/>
          <w:sz w:val="24"/>
          <w:szCs w:val="24"/>
        </w:rPr>
        <w:t>berdasar pada tingkat pemahaman yang sesuai terhadap hukum pajak yang dianut suatu negara serta saksi-saksi yang menyertainya, dengan harapan masyarakat tidak menunda-</w:t>
      </w:r>
      <w:r w:rsidR="00C47038" w:rsidRPr="007A429B">
        <w:rPr>
          <w:rFonts w:ascii="Times New Roman" w:hAnsi="Times New Roman" w:cs="Times New Roman"/>
          <w:color w:val="000000"/>
          <w:sz w:val="24"/>
          <w:szCs w:val="24"/>
        </w:rPr>
        <w:t>nunda membayar pajak</w:t>
      </w:r>
      <w:r w:rsidR="003A71BA">
        <w:rPr>
          <w:rFonts w:ascii="Times New Roman" w:hAnsi="Times New Roman" w:cs="Times New Roman"/>
          <w:color w:val="000000"/>
          <w:sz w:val="24"/>
          <w:szCs w:val="24"/>
        </w:rPr>
        <w:t>”.</w:t>
      </w:r>
    </w:p>
    <w:p w:rsidR="00C47038" w:rsidRPr="007A429B" w:rsidRDefault="00C47038" w:rsidP="00C47038">
      <w:pPr>
        <w:autoSpaceDE w:val="0"/>
        <w:autoSpaceDN w:val="0"/>
        <w:adjustRightInd w:val="0"/>
        <w:spacing w:after="0" w:line="240" w:lineRule="auto"/>
        <w:ind w:firstLine="360"/>
        <w:jc w:val="both"/>
        <w:rPr>
          <w:rFonts w:ascii="Times New Roman" w:hAnsi="Times New Roman" w:cs="Times New Roman"/>
          <w:color w:val="000000"/>
          <w:sz w:val="24"/>
          <w:szCs w:val="24"/>
        </w:rPr>
      </w:pPr>
    </w:p>
    <w:p w:rsidR="009D3364" w:rsidRDefault="00C41CED" w:rsidP="00AA4658">
      <w:pPr>
        <w:pStyle w:val="NormalWeb"/>
        <w:shd w:val="clear" w:color="auto" w:fill="FFFFFF"/>
        <w:spacing w:before="0" w:beforeAutospacing="0" w:after="288" w:afterAutospacing="0" w:line="480" w:lineRule="auto"/>
        <w:ind w:firstLine="720"/>
        <w:jc w:val="both"/>
      </w:pPr>
      <w:r w:rsidRPr="007A429B">
        <w:rPr>
          <w:rFonts w:eastAsiaTheme="minorHAnsi"/>
          <w:color w:val="000000"/>
        </w:rPr>
        <w:t xml:space="preserve">Dalam </w:t>
      </w:r>
      <w:r w:rsidRPr="007A429B">
        <w:rPr>
          <w:rFonts w:eastAsiaTheme="minorHAnsi"/>
          <w:i/>
          <w:iCs/>
          <w:color w:val="000000"/>
        </w:rPr>
        <w:t xml:space="preserve">self assessment system </w:t>
      </w:r>
      <w:r w:rsidRPr="007A429B">
        <w:rPr>
          <w:rFonts w:eastAsiaTheme="minorHAnsi"/>
          <w:color w:val="000000"/>
        </w:rPr>
        <w:t xml:space="preserve">pihak fiskus memberikan wewenang dan tanggung jawab kepada wajib pajak untuk menghitung, membayar, menyetorkan dan </w:t>
      </w:r>
      <w:r w:rsidRPr="007A429B">
        <w:t xml:space="preserve">melaporkan sendiri besarnya pajak terhutang. Inti asas atau sistem ini adalah adanya </w:t>
      </w:r>
      <w:r w:rsidRPr="007A429B">
        <w:lastRenderedPageBreak/>
        <w:t>peralihan sebagian wewenang Dirjen Pajak dalam menetapkan besarnya kewajiban pajak kepada wajib pajak.</w:t>
      </w:r>
    </w:p>
    <w:p w:rsidR="007559B2" w:rsidRDefault="00EE5521" w:rsidP="007559B2">
      <w:pPr>
        <w:pStyle w:val="NormalWeb"/>
        <w:shd w:val="clear" w:color="auto" w:fill="FFFFFF"/>
        <w:spacing w:before="0" w:beforeAutospacing="0" w:after="288" w:afterAutospacing="0" w:line="480" w:lineRule="auto"/>
        <w:jc w:val="both"/>
        <w:rPr>
          <w:b/>
          <w:i/>
        </w:rPr>
      </w:pPr>
      <w:r>
        <w:rPr>
          <w:b/>
        </w:rPr>
        <w:t>2.1.5</w:t>
      </w:r>
      <w:r w:rsidR="007559B2" w:rsidRPr="007559B2">
        <w:rPr>
          <w:b/>
        </w:rPr>
        <w:t>.3</w:t>
      </w:r>
      <w:r w:rsidR="007559B2" w:rsidRPr="007559B2">
        <w:rPr>
          <w:b/>
        </w:rPr>
        <w:tab/>
        <w:t xml:space="preserve">Prinsip </w:t>
      </w:r>
      <w:r w:rsidR="007559B2" w:rsidRPr="007559B2">
        <w:rPr>
          <w:b/>
          <w:i/>
        </w:rPr>
        <w:t>Self Assessment System</w:t>
      </w:r>
    </w:p>
    <w:p w:rsidR="00352318" w:rsidRPr="007559B2" w:rsidRDefault="007559B2" w:rsidP="00CC293B">
      <w:pPr>
        <w:pStyle w:val="NormalWeb"/>
        <w:shd w:val="clear" w:color="auto" w:fill="FFFFFF"/>
        <w:spacing w:before="0" w:beforeAutospacing="0" w:after="225" w:afterAutospacing="0" w:line="480" w:lineRule="auto"/>
        <w:ind w:firstLine="720"/>
        <w:jc w:val="both"/>
        <w:textAlignment w:val="baseline"/>
      </w:pPr>
      <w:r w:rsidRPr="007559B2">
        <w:t xml:space="preserve">Sebelum UU No. 6 Tahun 1983 lahir, penghitungan pajak dilakukan oleh fiskus (aparat pajak). Sistem pemungutannya dikenal dengan istilah </w:t>
      </w:r>
      <w:r w:rsidRPr="007559B2">
        <w:rPr>
          <w:i/>
        </w:rPr>
        <w:t>official assessment</w:t>
      </w:r>
      <w:r w:rsidRPr="007559B2">
        <w:t xml:space="preserve"> </w:t>
      </w:r>
      <w:r w:rsidRPr="007559B2">
        <w:rPr>
          <w:i/>
        </w:rPr>
        <w:t>system</w:t>
      </w:r>
      <w:r w:rsidRPr="007559B2">
        <w:t xml:space="preserve">. Perpindahan dari </w:t>
      </w:r>
      <w:r w:rsidRPr="007559B2">
        <w:rPr>
          <w:i/>
        </w:rPr>
        <w:t>official assessment</w:t>
      </w:r>
      <w:r w:rsidRPr="007559B2">
        <w:t xml:space="preserve"> ke </w:t>
      </w:r>
      <w:r w:rsidRPr="007559B2">
        <w:rPr>
          <w:i/>
        </w:rPr>
        <w:t>self assessment</w:t>
      </w:r>
      <w:r w:rsidRPr="007559B2">
        <w:t xml:space="preserve"> inilah yang kemudian ditandai sebagai reformasi perpajakan.</w:t>
      </w:r>
    </w:p>
    <w:p w:rsidR="007559B2" w:rsidRPr="007559B2" w:rsidRDefault="007559B2" w:rsidP="00EE5521">
      <w:pPr>
        <w:pStyle w:val="NormalWeb"/>
        <w:shd w:val="clear" w:color="auto" w:fill="FFFFFF"/>
        <w:spacing w:before="0" w:beforeAutospacing="0" w:after="225" w:afterAutospacing="0" w:line="480" w:lineRule="auto"/>
        <w:jc w:val="both"/>
        <w:textAlignment w:val="baseline"/>
      </w:pPr>
      <w:r w:rsidRPr="007559B2">
        <w:t xml:space="preserve">Prinsip </w:t>
      </w:r>
      <w:r w:rsidRPr="007559B2">
        <w:rPr>
          <w:i/>
        </w:rPr>
        <w:t>self assessment</w:t>
      </w:r>
      <w:r w:rsidRPr="007559B2">
        <w:t xml:space="preserve"> ini tampak pada Pasal 12 UU KUP. Berikut </w:t>
      </w:r>
      <w:proofErr w:type="gramStart"/>
      <w:r w:rsidRPr="007559B2">
        <w:t>kutipannya</w:t>
      </w:r>
      <w:r w:rsidR="00EE5521">
        <w:t xml:space="preserve"> </w:t>
      </w:r>
      <w:r w:rsidRPr="007559B2">
        <w:t>:</w:t>
      </w:r>
      <w:proofErr w:type="gramEnd"/>
    </w:p>
    <w:p w:rsidR="007559B2" w:rsidRPr="007559B2" w:rsidRDefault="007559B2" w:rsidP="00EE5521">
      <w:pPr>
        <w:pStyle w:val="NormalWeb"/>
        <w:shd w:val="clear" w:color="auto" w:fill="FFFFFF"/>
        <w:spacing w:before="0" w:beforeAutospacing="0" w:after="225" w:afterAutospacing="0"/>
        <w:ind w:left="720"/>
        <w:jc w:val="both"/>
        <w:textAlignment w:val="baseline"/>
      </w:pPr>
      <w:r>
        <w:t>“</w:t>
      </w:r>
      <w:r w:rsidRPr="007559B2">
        <w:t>(1) Setiap Wajib Pajak wajib membayar pajak yang terutang sesuai dengan ketentuan peraturan perundang-undangan perpajakan, dengan tidak menggantungkan pada adanya surat ketetapan pajak.</w:t>
      </w:r>
    </w:p>
    <w:p w:rsidR="007559B2" w:rsidRDefault="007559B2" w:rsidP="00352318">
      <w:pPr>
        <w:pStyle w:val="NormalWeb"/>
        <w:shd w:val="clear" w:color="auto" w:fill="FFFFFF"/>
        <w:spacing w:before="0" w:beforeAutospacing="0" w:after="225" w:afterAutospacing="0"/>
        <w:ind w:left="720"/>
        <w:jc w:val="both"/>
        <w:textAlignment w:val="baseline"/>
      </w:pPr>
      <w:r w:rsidRPr="007559B2">
        <w:t>(2) Jumlah pajak yang terutang menurut surat pemberitahuan yang disampaikan oleh Wajib Pajak adalah jumlah pajak yang terutang sesuai dengan ketentuan peratura</w:t>
      </w:r>
      <w:r>
        <w:t>n perundang-undangan perpajakan”.</w:t>
      </w:r>
    </w:p>
    <w:p w:rsidR="00352318" w:rsidRDefault="00352318" w:rsidP="00352318">
      <w:pPr>
        <w:pStyle w:val="NormalWeb"/>
        <w:shd w:val="clear" w:color="auto" w:fill="FFFFFF"/>
        <w:spacing w:before="0" w:beforeAutospacing="0" w:after="225" w:afterAutospacing="0"/>
        <w:ind w:left="720"/>
        <w:jc w:val="both"/>
        <w:textAlignment w:val="baseline"/>
      </w:pPr>
    </w:p>
    <w:p w:rsidR="007559B2" w:rsidRPr="007559B2" w:rsidRDefault="007559B2" w:rsidP="007559B2">
      <w:pPr>
        <w:pStyle w:val="NormalWeb"/>
        <w:shd w:val="clear" w:color="auto" w:fill="FFFFFF"/>
        <w:spacing w:before="0" w:beforeAutospacing="0" w:after="225" w:afterAutospacing="0" w:line="480" w:lineRule="auto"/>
        <w:ind w:firstLine="720"/>
        <w:jc w:val="both"/>
        <w:textAlignment w:val="baseline"/>
      </w:pPr>
      <w:r w:rsidRPr="007559B2">
        <w:t xml:space="preserve">Pada ayat (1) tampak UU KUP menghendaki Wajib Pajak bersifat aktif dalam membayar pajak. Aktif di sini berarti menghitung sendiri pajak yang terutang tanpa menunggu adanya </w:t>
      </w:r>
      <w:proofErr w:type="gramStart"/>
      <w:r w:rsidRPr="007559B2">
        <w:t>surat</w:t>
      </w:r>
      <w:proofErr w:type="gramEnd"/>
      <w:r w:rsidRPr="007559B2">
        <w:t xml:space="preserve"> ketetapan pajak.</w:t>
      </w:r>
    </w:p>
    <w:p w:rsidR="007559B2" w:rsidRPr="007559B2" w:rsidRDefault="007559B2" w:rsidP="007559B2">
      <w:pPr>
        <w:pStyle w:val="NormalWeb"/>
        <w:shd w:val="clear" w:color="auto" w:fill="FFFFFF"/>
        <w:spacing w:before="0" w:beforeAutospacing="0" w:after="225" w:afterAutospacing="0" w:line="480" w:lineRule="auto"/>
        <w:ind w:firstLine="720"/>
        <w:jc w:val="both"/>
        <w:textAlignment w:val="baseline"/>
      </w:pPr>
      <w:r w:rsidRPr="007559B2">
        <w:t>Prinsip self assessment pada UU KUP bahkan mengandung makna bahwa hasil perhitungan WP, berapa pun itu, untuk sementara dianggap sebagai perhitungan menurut ketentuan yang berlaku, sebagaimana dinyatakan pada ayat (2).</w:t>
      </w:r>
    </w:p>
    <w:p w:rsidR="007559B2" w:rsidRPr="007559B2" w:rsidRDefault="007559B2" w:rsidP="007559B2">
      <w:pPr>
        <w:pStyle w:val="NormalWeb"/>
        <w:shd w:val="clear" w:color="auto" w:fill="FFFFFF"/>
        <w:spacing w:before="0" w:beforeAutospacing="0" w:after="225" w:afterAutospacing="0" w:line="480" w:lineRule="auto"/>
        <w:ind w:firstLine="720"/>
        <w:jc w:val="both"/>
        <w:textAlignment w:val="baseline"/>
      </w:pPr>
      <w:r w:rsidRPr="007559B2">
        <w:lastRenderedPageBreak/>
        <w:t>Pasal 12 kemudian ditutup dengan ayat (3) yang berbunyi, “Apabila Direktur Jenderal Pajak mendapatkan bukti jumlah pajak yang terutang menurut surat pemberitahuan sebagaimana dimaksud pada ayat (2) tidak benar, Direktur Pajak menetapkan jumlah pajak yang terutang.”</w:t>
      </w:r>
    </w:p>
    <w:p w:rsidR="007559B2" w:rsidRPr="007559B2" w:rsidRDefault="007559B2" w:rsidP="007559B2">
      <w:pPr>
        <w:pStyle w:val="NormalWeb"/>
        <w:shd w:val="clear" w:color="auto" w:fill="FFFFFF"/>
        <w:spacing w:before="0" w:beforeAutospacing="0" w:after="225" w:afterAutospacing="0" w:line="480" w:lineRule="auto"/>
        <w:ind w:firstLine="720"/>
        <w:jc w:val="both"/>
        <w:textAlignment w:val="baseline"/>
      </w:pPr>
      <w:r w:rsidRPr="007559B2">
        <w:t>Ayat (3) ini berfungsi sebagai pengendali. Jadi, apabila kemudian diketahui bahwa perhitungan yang dilakukan oleh WP keliru, barulah fiskus membenarkannya. Namun, dengan aturan daluarsa pajak berjangka 5 tahun, perlu diketahui bahwa perhitungan WP dianggap benar dan sah untuk selamanya apabila dalam jangka waktu 5 tahun tidak ada pemberitahuan kesalahan perhitungan.</w:t>
      </w:r>
    </w:p>
    <w:p w:rsidR="00212A98" w:rsidRPr="00212A98" w:rsidRDefault="007559B2" w:rsidP="009D3364">
      <w:pPr>
        <w:pStyle w:val="NormalWeb"/>
        <w:shd w:val="clear" w:color="auto" w:fill="FFFFFF"/>
        <w:spacing w:before="0" w:beforeAutospacing="0" w:after="225" w:afterAutospacing="0" w:line="480" w:lineRule="auto"/>
        <w:ind w:firstLine="720"/>
        <w:jc w:val="both"/>
        <w:textAlignment w:val="baseline"/>
      </w:pPr>
      <w:r w:rsidRPr="007559B2">
        <w:t>Sistem self assessment memindahkan beban pembuktian kepada fiskus. Wajib pajak dianggap benar sampai fiskus dapat membuktikan adanya kesalahan tersebut</w:t>
      </w:r>
    </w:p>
    <w:p w:rsidR="001E79B5" w:rsidRDefault="00EE5521" w:rsidP="001E79B5">
      <w:pPr>
        <w:pStyle w:val="NormalWeb"/>
        <w:shd w:val="clear" w:color="auto" w:fill="FFFFFF"/>
        <w:spacing w:before="0" w:beforeAutospacing="0" w:after="288" w:afterAutospacing="0" w:line="480" w:lineRule="auto"/>
        <w:jc w:val="both"/>
        <w:rPr>
          <w:b/>
          <w:i/>
        </w:rPr>
      </w:pPr>
      <w:r>
        <w:rPr>
          <w:b/>
        </w:rPr>
        <w:t>2.1.5</w:t>
      </w:r>
      <w:r w:rsidR="007559B2">
        <w:rPr>
          <w:b/>
        </w:rPr>
        <w:t>.4</w:t>
      </w:r>
      <w:r w:rsidR="001E79B5" w:rsidRPr="001E79B5">
        <w:rPr>
          <w:b/>
        </w:rPr>
        <w:tab/>
        <w:t xml:space="preserve">Dimensi dari </w:t>
      </w:r>
      <w:r w:rsidR="001E79B5" w:rsidRPr="001E79B5">
        <w:rPr>
          <w:b/>
          <w:i/>
        </w:rPr>
        <w:t>Self Asessment System</w:t>
      </w:r>
    </w:p>
    <w:p w:rsidR="00C70041" w:rsidRPr="00C70041" w:rsidRDefault="00C70041" w:rsidP="00C70041">
      <w:pPr>
        <w:autoSpaceDE w:val="0"/>
        <w:autoSpaceDN w:val="0"/>
        <w:adjustRightInd w:val="0"/>
        <w:spacing w:after="0" w:line="480" w:lineRule="auto"/>
        <w:ind w:firstLine="720"/>
        <w:jc w:val="both"/>
        <w:rPr>
          <w:rFonts w:ascii="Times New Roman" w:hAnsi="Times New Roman" w:cs="Times New Roman"/>
          <w:color w:val="000000"/>
          <w:sz w:val="24"/>
          <w:szCs w:val="24"/>
        </w:rPr>
      </w:pPr>
      <w:r w:rsidRPr="00C70041">
        <w:rPr>
          <w:rFonts w:ascii="Times New Roman" w:hAnsi="Times New Roman" w:cs="Times New Roman"/>
          <w:color w:val="000000"/>
          <w:sz w:val="24"/>
          <w:szCs w:val="24"/>
        </w:rPr>
        <w:t xml:space="preserve">Menurut </w:t>
      </w:r>
      <w:r w:rsidR="00D03B5C">
        <w:rPr>
          <w:rFonts w:ascii="Times New Roman" w:hAnsi="Times New Roman" w:cs="Times New Roman"/>
          <w:color w:val="000000"/>
          <w:sz w:val="24"/>
          <w:szCs w:val="24"/>
        </w:rPr>
        <w:t>Siti Kurnia Rahayu (2010:103</w:t>
      </w:r>
      <w:r w:rsidRPr="00C70041">
        <w:rPr>
          <w:rFonts w:ascii="Times New Roman" w:hAnsi="Times New Roman" w:cs="Times New Roman"/>
          <w:color w:val="000000"/>
          <w:sz w:val="24"/>
          <w:szCs w:val="24"/>
        </w:rPr>
        <w:t xml:space="preserve">) </w:t>
      </w:r>
      <w:r w:rsidR="00D03B5C">
        <w:rPr>
          <w:rFonts w:ascii="Times New Roman" w:hAnsi="Times New Roman" w:cs="Times New Roman"/>
          <w:color w:val="000000"/>
          <w:sz w:val="24"/>
          <w:szCs w:val="24"/>
        </w:rPr>
        <w:t>Kewajiban Wajib Pajak dalam</w:t>
      </w:r>
      <w:r w:rsidRPr="00C70041">
        <w:rPr>
          <w:rFonts w:ascii="Times New Roman" w:hAnsi="Times New Roman" w:cs="Times New Roman"/>
          <w:color w:val="000000"/>
          <w:sz w:val="24"/>
          <w:szCs w:val="24"/>
        </w:rPr>
        <w:t xml:space="preserve"> </w:t>
      </w:r>
      <w:r w:rsidR="00D03B5C">
        <w:rPr>
          <w:rFonts w:ascii="Times New Roman" w:hAnsi="Times New Roman" w:cs="Times New Roman"/>
          <w:i/>
          <w:iCs/>
          <w:color w:val="000000"/>
          <w:sz w:val="24"/>
          <w:szCs w:val="24"/>
        </w:rPr>
        <w:t>Self Assessment S</w:t>
      </w:r>
      <w:r w:rsidRPr="00C70041">
        <w:rPr>
          <w:rFonts w:ascii="Times New Roman" w:hAnsi="Times New Roman" w:cs="Times New Roman"/>
          <w:i/>
          <w:iCs/>
          <w:color w:val="000000"/>
          <w:sz w:val="24"/>
          <w:szCs w:val="24"/>
        </w:rPr>
        <w:t xml:space="preserve">ystem </w:t>
      </w:r>
      <w:r w:rsidRPr="00C70041">
        <w:rPr>
          <w:rFonts w:ascii="Times New Roman" w:hAnsi="Times New Roman" w:cs="Times New Roman"/>
          <w:color w:val="000000"/>
          <w:sz w:val="24"/>
          <w:szCs w:val="24"/>
        </w:rPr>
        <w:t xml:space="preserve">terdiri </w:t>
      </w:r>
      <w:proofErr w:type="gramStart"/>
      <w:r w:rsidRPr="00C70041">
        <w:rPr>
          <w:rFonts w:ascii="Times New Roman" w:hAnsi="Times New Roman" w:cs="Times New Roman"/>
          <w:color w:val="000000"/>
          <w:sz w:val="24"/>
          <w:szCs w:val="24"/>
        </w:rPr>
        <w:t>atas :</w:t>
      </w:r>
      <w:proofErr w:type="gramEnd"/>
      <w:r w:rsidRPr="00C70041">
        <w:rPr>
          <w:rFonts w:ascii="Times New Roman" w:hAnsi="Times New Roman" w:cs="Times New Roman"/>
          <w:color w:val="000000"/>
          <w:sz w:val="24"/>
          <w:szCs w:val="24"/>
        </w:rPr>
        <w:t xml:space="preserve"> </w:t>
      </w:r>
    </w:p>
    <w:p w:rsidR="00C70041" w:rsidRPr="00C70041" w:rsidRDefault="00943AD4" w:rsidP="00C7004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352318">
        <w:rPr>
          <w:rFonts w:ascii="Times New Roman" w:hAnsi="Times New Roman" w:cs="Times New Roman"/>
          <w:color w:val="000000"/>
          <w:sz w:val="24"/>
          <w:szCs w:val="24"/>
        </w:rPr>
        <w:t xml:space="preserve">1. </w:t>
      </w:r>
      <w:r w:rsidR="00C70041" w:rsidRPr="00C70041">
        <w:rPr>
          <w:rFonts w:ascii="Times New Roman" w:hAnsi="Times New Roman" w:cs="Times New Roman"/>
          <w:color w:val="000000"/>
          <w:sz w:val="24"/>
          <w:szCs w:val="24"/>
        </w:rPr>
        <w:t xml:space="preserve">Mendaftar diri </w:t>
      </w:r>
    </w:p>
    <w:p w:rsidR="00C70041" w:rsidRPr="00C70041" w:rsidRDefault="00C70041" w:rsidP="00352318">
      <w:pPr>
        <w:autoSpaceDE w:val="0"/>
        <w:autoSpaceDN w:val="0"/>
        <w:adjustRightInd w:val="0"/>
        <w:spacing w:after="0" w:line="240" w:lineRule="auto"/>
        <w:ind w:left="360"/>
        <w:jc w:val="both"/>
        <w:rPr>
          <w:rFonts w:ascii="Times New Roman" w:hAnsi="Times New Roman" w:cs="Times New Roman"/>
          <w:color w:val="000000"/>
          <w:sz w:val="24"/>
          <w:szCs w:val="24"/>
        </w:rPr>
      </w:pPr>
      <w:r w:rsidRPr="00C70041">
        <w:rPr>
          <w:rFonts w:ascii="Times New Roman" w:hAnsi="Times New Roman" w:cs="Times New Roman"/>
          <w:color w:val="000000"/>
          <w:sz w:val="24"/>
          <w:szCs w:val="24"/>
        </w:rPr>
        <w:t>Wajib pajak mempunyai kewajiban untuk mendaftarkan diri ke Kantor Pelayanan Pajak</w:t>
      </w:r>
      <w:r w:rsidR="00D03B5C">
        <w:rPr>
          <w:rFonts w:ascii="Times New Roman" w:hAnsi="Times New Roman" w:cs="Times New Roman"/>
          <w:color w:val="000000"/>
          <w:sz w:val="24"/>
          <w:szCs w:val="24"/>
        </w:rPr>
        <w:t xml:space="preserve"> </w:t>
      </w:r>
      <w:r w:rsidRPr="00C70041">
        <w:rPr>
          <w:rFonts w:ascii="Times New Roman" w:hAnsi="Times New Roman" w:cs="Times New Roman"/>
          <w:color w:val="000000"/>
          <w:sz w:val="24"/>
          <w:szCs w:val="24"/>
        </w:rPr>
        <w:t>(KPP) atau Kantor penyuluhan dan pengamatan potensi perpajakan</w:t>
      </w:r>
      <w:r w:rsidR="00D03B5C">
        <w:rPr>
          <w:rFonts w:ascii="Times New Roman" w:hAnsi="Times New Roman" w:cs="Times New Roman"/>
          <w:color w:val="000000"/>
          <w:sz w:val="24"/>
          <w:szCs w:val="24"/>
        </w:rPr>
        <w:t xml:space="preserve"> </w:t>
      </w:r>
      <w:r w:rsidRPr="00C70041">
        <w:rPr>
          <w:rFonts w:ascii="Times New Roman" w:hAnsi="Times New Roman" w:cs="Times New Roman"/>
          <w:color w:val="000000"/>
          <w:sz w:val="24"/>
          <w:szCs w:val="24"/>
        </w:rPr>
        <w:t>(KP4) yang wilayahnya meliputi tempat tinggal atau kedudukan wajib pajak dan dapat melalui e-register untuk diberikan Nomor Pokok Wajib Pajak (NPWP</w:t>
      </w:r>
      <w:proofErr w:type="gramStart"/>
      <w:r w:rsidRPr="00C70041">
        <w:rPr>
          <w:rFonts w:ascii="Times New Roman" w:hAnsi="Times New Roman" w:cs="Times New Roman"/>
          <w:color w:val="000000"/>
          <w:sz w:val="24"/>
          <w:szCs w:val="24"/>
        </w:rPr>
        <w:t>) .</w:t>
      </w:r>
      <w:proofErr w:type="gramEnd"/>
      <w:r w:rsidRPr="00C70041">
        <w:rPr>
          <w:rFonts w:ascii="Times New Roman" w:hAnsi="Times New Roman" w:cs="Times New Roman"/>
          <w:color w:val="000000"/>
          <w:sz w:val="24"/>
          <w:szCs w:val="24"/>
        </w:rPr>
        <w:t xml:space="preserve"> </w:t>
      </w:r>
    </w:p>
    <w:p w:rsidR="00C70041" w:rsidRPr="00C70041" w:rsidRDefault="00100DF0" w:rsidP="00C7004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Menghitung</w:t>
      </w:r>
    </w:p>
    <w:p w:rsidR="005D4B2A" w:rsidRDefault="00D03B5C" w:rsidP="009D3364">
      <w:pPr>
        <w:autoSpaceDE w:val="0"/>
        <w:autoSpaceDN w:val="0"/>
        <w:adjustRightInd w:val="0"/>
        <w:spacing w:after="0" w:line="240" w:lineRule="auto"/>
        <w:ind w:left="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Menghitung pajak penghasilan adalah menghitung besarnya pajak terutang yang dilakukan pada setiap akhir tahun pajak, dengan cara mengalihkan tarif pajak dengan pengenaan pajaknya, sedangkan memperhitungkan </w:t>
      </w:r>
      <w:proofErr w:type="gramStart"/>
      <w:r>
        <w:rPr>
          <w:rFonts w:ascii="Times New Roman" w:hAnsi="Times New Roman" w:cs="Times New Roman"/>
          <w:color w:val="000000"/>
          <w:sz w:val="24"/>
          <w:szCs w:val="24"/>
        </w:rPr>
        <w:t xml:space="preserve">adalah  </w:t>
      </w:r>
      <w:r w:rsidR="00C70041" w:rsidRPr="00C70041">
        <w:rPr>
          <w:rFonts w:ascii="Times New Roman" w:hAnsi="Times New Roman" w:cs="Times New Roman"/>
          <w:color w:val="000000"/>
          <w:sz w:val="24"/>
          <w:szCs w:val="24"/>
        </w:rPr>
        <w:t>Mengurangi</w:t>
      </w:r>
      <w:proofErr w:type="gramEnd"/>
      <w:r w:rsidR="00C70041" w:rsidRPr="00C70041">
        <w:rPr>
          <w:rFonts w:ascii="Times New Roman" w:hAnsi="Times New Roman" w:cs="Times New Roman"/>
          <w:color w:val="000000"/>
          <w:sz w:val="24"/>
          <w:szCs w:val="24"/>
        </w:rPr>
        <w:t xml:space="preserve"> pajak yang terutang tersebut dengan jumlah pajak yang dilunasi dalam tahun berjalan yang dikenal sebagai kredit pajak (</w:t>
      </w:r>
      <w:r w:rsidR="00C70041" w:rsidRPr="00C70041">
        <w:rPr>
          <w:rFonts w:ascii="Times New Roman" w:hAnsi="Times New Roman" w:cs="Times New Roman"/>
          <w:i/>
          <w:iCs/>
          <w:color w:val="000000"/>
          <w:sz w:val="24"/>
          <w:szCs w:val="24"/>
        </w:rPr>
        <w:t>prepayment</w:t>
      </w:r>
      <w:r w:rsidR="00C70041" w:rsidRPr="00C70041">
        <w:rPr>
          <w:rFonts w:ascii="Times New Roman" w:hAnsi="Times New Roman" w:cs="Times New Roman"/>
          <w:color w:val="000000"/>
          <w:sz w:val="24"/>
          <w:szCs w:val="24"/>
        </w:rPr>
        <w:t xml:space="preserve">). </w:t>
      </w:r>
    </w:p>
    <w:p w:rsidR="00616A8E" w:rsidRPr="00C70041" w:rsidRDefault="00616A8E" w:rsidP="00C70041">
      <w:pPr>
        <w:autoSpaceDE w:val="0"/>
        <w:autoSpaceDN w:val="0"/>
        <w:adjustRightInd w:val="0"/>
        <w:spacing w:after="0" w:line="240" w:lineRule="auto"/>
        <w:jc w:val="both"/>
        <w:rPr>
          <w:rFonts w:ascii="Times New Roman" w:hAnsi="Times New Roman" w:cs="Times New Roman"/>
          <w:color w:val="000000"/>
          <w:sz w:val="24"/>
          <w:szCs w:val="24"/>
        </w:rPr>
      </w:pPr>
    </w:p>
    <w:p w:rsidR="00C70041" w:rsidRPr="00C70041" w:rsidRDefault="00C70041" w:rsidP="00C70041">
      <w:pPr>
        <w:autoSpaceDE w:val="0"/>
        <w:autoSpaceDN w:val="0"/>
        <w:adjustRightInd w:val="0"/>
        <w:spacing w:after="0" w:line="240" w:lineRule="auto"/>
        <w:jc w:val="both"/>
        <w:rPr>
          <w:rFonts w:ascii="Times New Roman" w:hAnsi="Times New Roman" w:cs="Times New Roman"/>
          <w:color w:val="000000"/>
          <w:sz w:val="24"/>
          <w:szCs w:val="24"/>
        </w:rPr>
      </w:pPr>
      <w:r w:rsidRPr="00C70041">
        <w:rPr>
          <w:rFonts w:ascii="Times New Roman" w:hAnsi="Times New Roman" w:cs="Times New Roman"/>
          <w:color w:val="000000"/>
          <w:sz w:val="24"/>
          <w:szCs w:val="24"/>
        </w:rPr>
        <w:t xml:space="preserve">3. Membayar </w:t>
      </w:r>
    </w:p>
    <w:p w:rsidR="00C70041" w:rsidRPr="00C70041" w:rsidRDefault="00C70041" w:rsidP="00352318">
      <w:pPr>
        <w:pStyle w:val="Default"/>
        <w:ind w:left="270"/>
        <w:jc w:val="both"/>
      </w:pPr>
      <w:r w:rsidRPr="00C70041">
        <w:t xml:space="preserve">Pembayaran yang dilakukan wajib pajak harus dilaksanakan tepat waktu. Jika wajib pajak yang membayar pajak terutang tidak tepat waktu ternyata fungsi penghitungan pajak terutang dilakukan oleh </w:t>
      </w:r>
      <w:r w:rsidRPr="00C70041">
        <w:rPr>
          <w:i/>
          <w:iCs/>
        </w:rPr>
        <w:t>fiskus</w:t>
      </w:r>
      <w:r w:rsidRPr="00C70041">
        <w:t xml:space="preserve">. Pembayaran pajak dapat dilakukan di bank-bank pemerintah maupun swasta dan </w:t>
      </w:r>
      <w:proofErr w:type="gramStart"/>
      <w:r w:rsidRPr="00C70041">
        <w:t>kantor</w:t>
      </w:r>
      <w:proofErr w:type="gramEnd"/>
      <w:r w:rsidRPr="00C70041">
        <w:t xml:space="preserve"> pos dengan menggunakan Surat Setoran Pajak (SSP) yang dapat diambil di KPP atau KP4 terdekat, atau dengan cara lain melalui pembayaran pajak secara elektronik (</w:t>
      </w:r>
      <w:r w:rsidRPr="00C70041">
        <w:rPr>
          <w:i/>
          <w:iCs/>
        </w:rPr>
        <w:t>e-payment</w:t>
      </w:r>
      <w:r w:rsidRPr="00C70041">
        <w:t xml:space="preserve">). </w:t>
      </w:r>
    </w:p>
    <w:p w:rsidR="00C70041" w:rsidRPr="00C70041" w:rsidRDefault="00C70041" w:rsidP="00C70041">
      <w:pPr>
        <w:autoSpaceDE w:val="0"/>
        <w:autoSpaceDN w:val="0"/>
        <w:adjustRightInd w:val="0"/>
        <w:spacing w:after="0" w:line="240" w:lineRule="auto"/>
        <w:jc w:val="both"/>
        <w:rPr>
          <w:rFonts w:ascii="Times New Roman" w:hAnsi="Times New Roman" w:cs="Times New Roman"/>
          <w:color w:val="000000"/>
          <w:sz w:val="24"/>
          <w:szCs w:val="24"/>
        </w:rPr>
      </w:pPr>
      <w:r w:rsidRPr="00C70041">
        <w:rPr>
          <w:rFonts w:ascii="Times New Roman" w:hAnsi="Times New Roman" w:cs="Times New Roman"/>
          <w:color w:val="000000"/>
          <w:sz w:val="24"/>
          <w:szCs w:val="24"/>
        </w:rPr>
        <w:t xml:space="preserve">4. Melapor </w:t>
      </w:r>
    </w:p>
    <w:p w:rsidR="00352318" w:rsidRPr="00352318" w:rsidRDefault="00C70041" w:rsidP="009D3364">
      <w:pPr>
        <w:pStyle w:val="NormalWeb"/>
        <w:shd w:val="clear" w:color="auto" w:fill="FFFFFF"/>
        <w:spacing w:before="0" w:beforeAutospacing="0" w:after="288" w:afterAutospacing="0"/>
        <w:ind w:left="270"/>
        <w:jc w:val="both"/>
        <w:rPr>
          <w:rFonts w:eastAsiaTheme="minorHAnsi"/>
          <w:color w:val="000000"/>
        </w:rPr>
      </w:pPr>
      <w:r w:rsidRPr="00C70041">
        <w:rPr>
          <w:rFonts w:eastAsiaTheme="minorHAnsi"/>
          <w:color w:val="000000"/>
        </w:rPr>
        <w:t xml:space="preserve">Mencantumkan pajak penghasilannya di SPT dan mempertanggung </w:t>
      </w:r>
      <w:proofErr w:type="gramStart"/>
      <w:r w:rsidRPr="00C70041">
        <w:rPr>
          <w:rFonts w:eastAsiaTheme="minorHAnsi"/>
          <w:color w:val="000000"/>
        </w:rPr>
        <w:t xml:space="preserve">jawabkan </w:t>
      </w:r>
      <w:r w:rsidR="00352318">
        <w:rPr>
          <w:rFonts w:eastAsiaTheme="minorHAnsi"/>
          <w:color w:val="000000"/>
        </w:rPr>
        <w:t xml:space="preserve"> </w:t>
      </w:r>
      <w:r w:rsidRPr="00C70041">
        <w:rPr>
          <w:rFonts w:eastAsiaTheme="minorHAnsi"/>
          <w:color w:val="000000"/>
        </w:rPr>
        <w:t>perhitungan</w:t>
      </w:r>
      <w:proofErr w:type="gramEnd"/>
      <w:r w:rsidRPr="00C70041">
        <w:rPr>
          <w:rFonts w:eastAsiaTheme="minorHAnsi"/>
          <w:color w:val="000000"/>
        </w:rPr>
        <w:t xml:space="preserve"> jumlah</w:t>
      </w:r>
      <w:r w:rsidR="00943AD4">
        <w:rPr>
          <w:rFonts w:eastAsiaTheme="minorHAnsi"/>
          <w:color w:val="000000"/>
        </w:rPr>
        <w:t xml:space="preserve"> pajak yang sebenernya terutang”.</w:t>
      </w:r>
    </w:p>
    <w:p w:rsidR="008C1FCE" w:rsidRPr="008D2B26" w:rsidRDefault="0011431A" w:rsidP="008C1FCE">
      <w:pPr>
        <w:rPr>
          <w:rFonts w:ascii="Times New Roman" w:eastAsia="Times New Roman" w:hAnsi="Times New Roman" w:cs="Times New Roman"/>
          <w:sz w:val="24"/>
          <w:szCs w:val="24"/>
        </w:rPr>
      </w:pPr>
      <w:r>
        <w:rPr>
          <w:rFonts w:ascii="Times New Roman" w:hAnsi="Times New Roman" w:cs="Times New Roman"/>
          <w:b/>
          <w:sz w:val="24"/>
          <w:szCs w:val="24"/>
        </w:rPr>
        <w:t>2.1.6</w:t>
      </w:r>
      <w:r w:rsidR="008C1FCE" w:rsidRPr="008D2B26">
        <w:rPr>
          <w:rFonts w:ascii="Times New Roman" w:hAnsi="Times New Roman" w:cs="Times New Roman"/>
          <w:b/>
          <w:sz w:val="24"/>
          <w:szCs w:val="24"/>
        </w:rPr>
        <w:t xml:space="preserve"> </w:t>
      </w:r>
      <w:r w:rsidR="008C1FCE" w:rsidRPr="008D2B26">
        <w:rPr>
          <w:rFonts w:ascii="Times New Roman" w:hAnsi="Times New Roman" w:cs="Times New Roman"/>
          <w:b/>
          <w:sz w:val="24"/>
          <w:szCs w:val="24"/>
        </w:rPr>
        <w:tab/>
        <w:t>Hasil Penelitian Sebelumnya</w:t>
      </w:r>
    </w:p>
    <w:p w:rsidR="00CF6843" w:rsidRPr="00AA4658" w:rsidRDefault="008C1FCE" w:rsidP="00AA4658">
      <w:pPr>
        <w:pStyle w:val="NormalWeb"/>
        <w:shd w:val="clear" w:color="auto" w:fill="FFFFFF"/>
        <w:spacing w:before="0" w:beforeAutospacing="0" w:after="288" w:afterAutospacing="0" w:line="480" w:lineRule="auto"/>
        <w:ind w:firstLine="720"/>
        <w:jc w:val="both"/>
      </w:pPr>
      <w:r w:rsidRPr="008D2B26">
        <w:t>Perbedaan</w:t>
      </w:r>
      <w:r w:rsidR="00AA4658">
        <w:t xml:space="preserve"> dengan penelitian </w:t>
      </w:r>
      <w:proofErr w:type="gramStart"/>
      <w:r w:rsidR="00AA4658">
        <w:t>sebelumnya :</w:t>
      </w:r>
      <w:proofErr w:type="gramEnd"/>
    </w:p>
    <w:p w:rsidR="008C1FCE" w:rsidRPr="008D2B26" w:rsidRDefault="008C1FCE" w:rsidP="00CF6843">
      <w:pPr>
        <w:pStyle w:val="Default"/>
        <w:spacing w:line="480" w:lineRule="auto"/>
        <w:jc w:val="center"/>
      </w:pPr>
      <w:r w:rsidRPr="008D2B26">
        <w:rPr>
          <w:b/>
          <w:bCs/>
        </w:rPr>
        <w:t>T</w:t>
      </w:r>
      <w:r w:rsidR="009140B9">
        <w:rPr>
          <w:b/>
          <w:bCs/>
        </w:rPr>
        <w:t>abel 2.2</w:t>
      </w:r>
    </w:p>
    <w:p w:rsidR="008C1FCE" w:rsidRPr="008D2B26" w:rsidRDefault="008C1FCE" w:rsidP="00CF6843">
      <w:pPr>
        <w:pStyle w:val="NormalWeb"/>
        <w:shd w:val="clear" w:color="auto" w:fill="FFFFFF"/>
        <w:spacing w:before="0" w:beforeAutospacing="0" w:after="288" w:afterAutospacing="0" w:line="480" w:lineRule="auto"/>
        <w:jc w:val="center"/>
        <w:rPr>
          <w:b/>
        </w:rPr>
      </w:pPr>
      <w:r w:rsidRPr="008D2B26">
        <w:rPr>
          <w:b/>
          <w:bCs/>
        </w:rPr>
        <w:t>Hasil penelitian sebelumnya</w:t>
      </w:r>
    </w:p>
    <w:tbl>
      <w:tblPr>
        <w:tblStyle w:val="TableGrid"/>
        <w:tblW w:w="9540" w:type="dxa"/>
        <w:tblInd w:w="-545" w:type="dxa"/>
        <w:tblLook w:val="04A0" w:firstRow="1" w:lastRow="0" w:firstColumn="1" w:lastColumn="0" w:noHBand="0" w:noVBand="1"/>
      </w:tblPr>
      <w:tblGrid>
        <w:gridCol w:w="630"/>
        <w:gridCol w:w="1710"/>
        <w:gridCol w:w="2430"/>
        <w:gridCol w:w="4770"/>
      </w:tblGrid>
      <w:tr w:rsidR="008C1FCE" w:rsidTr="00F77F8D">
        <w:tc>
          <w:tcPr>
            <w:tcW w:w="630" w:type="dxa"/>
          </w:tcPr>
          <w:p w:rsidR="008C1FCE" w:rsidRPr="00F608F3" w:rsidRDefault="008C1FCE" w:rsidP="00F77F8D">
            <w:pPr>
              <w:pStyle w:val="NormalWeb"/>
              <w:spacing w:before="0" w:beforeAutospacing="0" w:after="288" w:afterAutospacing="0" w:line="480" w:lineRule="auto"/>
              <w:jc w:val="center"/>
              <w:rPr>
                <w:b/>
              </w:rPr>
            </w:pPr>
            <w:r w:rsidRPr="00F608F3">
              <w:rPr>
                <w:b/>
              </w:rPr>
              <w:t>No</w:t>
            </w:r>
          </w:p>
        </w:tc>
        <w:tc>
          <w:tcPr>
            <w:tcW w:w="1710" w:type="dxa"/>
          </w:tcPr>
          <w:p w:rsidR="008C1FCE" w:rsidRPr="00F608F3" w:rsidRDefault="008C1FCE" w:rsidP="00F77F8D">
            <w:pPr>
              <w:pStyle w:val="NormalWeb"/>
              <w:spacing w:before="0" w:beforeAutospacing="0" w:after="288" w:afterAutospacing="0" w:line="480" w:lineRule="auto"/>
              <w:jc w:val="center"/>
              <w:rPr>
                <w:b/>
              </w:rPr>
            </w:pPr>
            <w:r w:rsidRPr="00F608F3">
              <w:rPr>
                <w:b/>
              </w:rPr>
              <w:t>Nama Peneliti</w:t>
            </w:r>
          </w:p>
        </w:tc>
        <w:tc>
          <w:tcPr>
            <w:tcW w:w="2430" w:type="dxa"/>
          </w:tcPr>
          <w:p w:rsidR="008C1FCE" w:rsidRPr="00F608F3" w:rsidRDefault="008C1FCE" w:rsidP="00F77F8D">
            <w:pPr>
              <w:pStyle w:val="NormalWeb"/>
              <w:spacing w:before="0" w:beforeAutospacing="0" w:after="288" w:afterAutospacing="0" w:line="480" w:lineRule="auto"/>
              <w:jc w:val="center"/>
              <w:rPr>
                <w:b/>
              </w:rPr>
            </w:pPr>
            <w:r w:rsidRPr="00F608F3">
              <w:rPr>
                <w:b/>
              </w:rPr>
              <w:t>Judul Penelitian</w:t>
            </w:r>
          </w:p>
        </w:tc>
        <w:tc>
          <w:tcPr>
            <w:tcW w:w="4770" w:type="dxa"/>
          </w:tcPr>
          <w:p w:rsidR="008C1FCE" w:rsidRPr="00F608F3" w:rsidRDefault="008C1FCE" w:rsidP="00F77F8D">
            <w:pPr>
              <w:pStyle w:val="NormalWeb"/>
              <w:spacing w:before="0" w:beforeAutospacing="0" w:after="288" w:afterAutospacing="0" w:line="480" w:lineRule="auto"/>
              <w:jc w:val="center"/>
              <w:rPr>
                <w:b/>
              </w:rPr>
            </w:pPr>
            <w:r w:rsidRPr="00F608F3">
              <w:rPr>
                <w:b/>
              </w:rPr>
              <w:t>Hasil Penelitian</w:t>
            </w:r>
          </w:p>
        </w:tc>
      </w:tr>
      <w:tr w:rsidR="008C1FCE" w:rsidTr="00F77F8D">
        <w:tc>
          <w:tcPr>
            <w:tcW w:w="630" w:type="dxa"/>
          </w:tcPr>
          <w:p w:rsidR="008C1FCE" w:rsidRPr="00CD7C61" w:rsidRDefault="008C1FCE" w:rsidP="00F77F8D">
            <w:pPr>
              <w:pStyle w:val="NormalWeb"/>
              <w:spacing w:before="0" w:beforeAutospacing="0" w:after="288" w:afterAutospacing="0" w:line="480" w:lineRule="auto"/>
              <w:jc w:val="both"/>
            </w:pPr>
            <w:r w:rsidRPr="00CD7C61">
              <w:t>1</w:t>
            </w:r>
          </w:p>
        </w:tc>
        <w:tc>
          <w:tcPr>
            <w:tcW w:w="1710" w:type="dxa"/>
          </w:tcPr>
          <w:p w:rsidR="008C1FCE" w:rsidRPr="00CD7C61" w:rsidRDefault="008C1FCE" w:rsidP="00F77F8D">
            <w:pPr>
              <w:pStyle w:val="Default"/>
              <w:spacing w:line="480" w:lineRule="auto"/>
              <w:jc w:val="both"/>
            </w:pPr>
            <w:r w:rsidRPr="00CD7C61">
              <w:t xml:space="preserve">Ari Bramasto </w:t>
            </w:r>
            <w:r>
              <w:t>(2012)</w:t>
            </w:r>
          </w:p>
          <w:p w:rsidR="008C1FCE" w:rsidRPr="00CD7C61" w:rsidRDefault="008C1FCE" w:rsidP="00F77F8D">
            <w:pPr>
              <w:pStyle w:val="Default"/>
              <w:spacing w:line="480" w:lineRule="auto"/>
              <w:jc w:val="both"/>
            </w:pPr>
            <w:r w:rsidRPr="00CD7C61">
              <w:t xml:space="preserve">Vol.10,No.2 </w:t>
            </w:r>
          </w:p>
          <w:p w:rsidR="008C1FCE" w:rsidRPr="00CD7C61" w:rsidRDefault="008C1FCE" w:rsidP="00F77F8D">
            <w:pPr>
              <w:pStyle w:val="NormalWeb"/>
              <w:spacing w:before="0" w:beforeAutospacing="0" w:after="288" w:afterAutospacing="0" w:line="480" w:lineRule="auto"/>
              <w:jc w:val="both"/>
            </w:pPr>
            <w:r w:rsidRPr="00CD7C61">
              <w:t xml:space="preserve">2012 </w:t>
            </w:r>
          </w:p>
        </w:tc>
        <w:tc>
          <w:tcPr>
            <w:tcW w:w="2430" w:type="dxa"/>
          </w:tcPr>
          <w:p w:rsidR="008C1FCE" w:rsidRPr="00CD7C61" w:rsidRDefault="008C1FCE" w:rsidP="00F77F8D">
            <w:pPr>
              <w:pStyle w:val="Default"/>
              <w:spacing w:line="480" w:lineRule="auto"/>
              <w:jc w:val="both"/>
            </w:pPr>
            <w:r w:rsidRPr="00CD7C61">
              <w:t xml:space="preserve">Pengaruh Kepatuhan Wajib Pajak Dan Kualitas Informasi Akuntansi Keuangan Terhadap Evektifitas </w:t>
            </w:r>
            <w:r w:rsidRPr="00CD7C61">
              <w:rPr>
                <w:i/>
                <w:iCs/>
              </w:rPr>
              <w:t xml:space="preserve">Self Assessment System </w:t>
            </w:r>
          </w:p>
          <w:p w:rsidR="008C1FCE" w:rsidRPr="00CD7C61" w:rsidRDefault="008C1FCE" w:rsidP="00F77F8D">
            <w:pPr>
              <w:pStyle w:val="NormalWeb"/>
              <w:spacing w:before="0" w:beforeAutospacing="0" w:after="288" w:afterAutospacing="0" w:line="480" w:lineRule="auto"/>
              <w:jc w:val="both"/>
            </w:pPr>
          </w:p>
        </w:tc>
        <w:tc>
          <w:tcPr>
            <w:tcW w:w="4770" w:type="dxa"/>
          </w:tcPr>
          <w:p w:rsidR="008C1FCE" w:rsidRPr="00CD7C61" w:rsidRDefault="008C1FCE" w:rsidP="00F77F8D">
            <w:pPr>
              <w:pStyle w:val="NormalWeb"/>
              <w:spacing w:before="0" w:beforeAutospacing="0" w:after="288" w:afterAutospacing="0" w:line="480" w:lineRule="auto"/>
              <w:jc w:val="both"/>
            </w:pPr>
            <w:r w:rsidRPr="00CD7C61">
              <w:t xml:space="preserve">Penelitian ini bertujuan untuk mengetahui dan menganalisis pengaruh kepatuhan wajib pajak dan kualitas informasi akuntansi keuangan terhadap efektifitas </w:t>
            </w:r>
            <w:r w:rsidRPr="00CD7C61">
              <w:rPr>
                <w:i/>
              </w:rPr>
              <w:t>Self Assessment.</w:t>
            </w:r>
            <w:r w:rsidRPr="00CD7C61">
              <w:t xml:space="preserve"> Yang berkarakter kepatuhan wajib pajak yang terfdiri dari : mengisi formulir pajak dengan tepat, menghitung pajak dengan jumlah yang tepat, membayar pajak tepat pada waktunya </w:t>
            </w:r>
            <w:r w:rsidRPr="00CD7C61">
              <w:lastRenderedPageBreak/>
              <w:t xml:space="preserve">dan kualitas informasi akuntansi keuangan terdiri dari : benar, lengkap dan jelas secara simultan (bersama-sama) berpengaruh positif terhadap efektivitas sistem </w:t>
            </w:r>
            <w:r w:rsidRPr="00CD7C61">
              <w:rPr>
                <w:i/>
              </w:rPr>
              <w:t>self assessment</w:t>
            </w:r>
          </w:p>
        </w:tc>
      </w:tr>
      <w:tr w:rsidR="008C1FCE" w:rsidTr="00F77F8D">
        <w:tc>
          <w:tcPr>
            <w:tcW w:w="630" w:type="dxa"/>
          </w:tcPr>
          <w:p w:rsidR="008C1FCE" w:rsidRPr="00CD7C61" w:rsidRDefault="008C1FCE" w:rsidP="00F77F8D">
            <w:pPr>
              <w:pStyle w:val="NormalWeb"/>
              <w:spacing w:before="0" w:beforeAutospacing="0" w:after="288" w:afterAutospacing="0" w:line="480" w:lineRule="auto"/>
              <w:jc w:val="both"/>
            </w:pPr>
            <w:r w:rsidRPr="00CD7C61">
              <w:lastRenderedPageBreak/>
              <w:t>2</w:t>
            </w:r>
          </w:p>
        </w:tc>
        <w:tc>
          <w:tcPr>
            <w:tcW w:w="1710" w:type="dxa"/>
          </w:tcPr>
          <w:p w:rsidR="008C1FCE" w:rsidRPr="00CD7C61" w:rsidRDefault="008C1FCE" w:rsidP="00F77F8D">
            <w:pPr>
              <w:pStyle w:val="Default"/>
              <w:spacing w:line="480" w:lineRule="auto"/>
              <w:jc w:val="both"/>
            </w:pPr>
            <w:r w:rsidRPr="00CD7C61">
              <w:t xml:space="preserve">Tarjo &amp; Indra Kusumawati </w:t>
            </w:r>
          </w:p>
          <w:p w:rsidR="008C1FCE" w:rsidRPr="00CD7C61" w:rsidRDefault="008C1FCE" w:rsidP="00F77F8D">
            <w:pPr>
              <w:pStyle w:val="Default"/>
              <w:spacing w:line="480" w:lineRule="auto"/>
              <w:jc w:val="both"/>
            </w:pPr>
            <w:r w:rsidRPr="00CD7C61">
              <w:t xml:space="preserve">(2006) </w:t>
            </w:r>
          </w:p>
          <w:p w:rsidR="008C1FCE" w:rsidRPr="00CD7C61" w:rsidRDefault="008C1FCE" w:rsidP="00F77F8D">
            <w:pPr>
              <w:pStyle w:val="NormalWeb"/>
              <w:spacing w:before="0" w:beforeAutospacing="0" w:after="288" w:afterAutospacing="0" w:line="480" w:lineRule="auto"/>
              <w:jc w:val="both"/>
              <w:rPr>
                <w:b/>
              </w:rPr>
            </w:pPr>
            <w:r w:rsidRPr="00CD7C61">
              <w:t>JAAI Volume 10 No.1,Juni : 101-120</w:t>
            </w:r>
          </w:p>
        </w:tc>
        <w:tc>
          <w:tcPr>
            <w:tcW w:w="2430" w:type="dxa"/>
          </w:tcPr>
          <w:p w:rsidR="008C1FCE" w:rsidRPr="00CD7C61" w:rsidRDefault="008C1FCE" w:rsidP="00F77F8D">
            <w:pPr>
              <w:pStyle w:val="Default"/>
              <w:spacing w:line="480" w:lineRule="auto"/>
              <w:jc w:val="both"/>
            </w:pPr>
            <w:r w:rsidRPr="00CD7C61">
              <w:t xml:space="preserve">Analisis perilaku wajib pajak orang pribadi terhadap pelaksanaan </w:t>
            </w:r>
            <w:r w:rsidRPr="00CD7C61">
              <w:rPr>
                <w:i/>
                <w:iCs/>
              </w:rPr>
              <w:t>self assessment system</w:t>
            </w:r>
            <w:r w:rsidRPr="00CD7C61">
              <w:t xml:space="preserve">: suatu studi di bangkalan </w:t>
            </w:r>
          </w:p>
          <w:p w:rsidR="008C1FCE" w:rsidRPr="00CD7C61" w:rsidRDefault="008C1FCE" w:rsidP="00F77F8D">
            <w:pPr>
              <w:pStyle w:val="Default"/>
              <w:spacing w:line="480" w:lineRule="auto"/>
              <w:jc w:val="both"/>
            </w:pPr>
          </w:p>
          <w:p w:rsidR="008C1FCE" w:rsidRPr="00CD7C61" w:rsidRDefault="008C1FCE" w:rsidP="00F77F8D">
            <w:pPr>
              <w:pStyle w:val="NormalWeb"/>
              <w:spacing w:before="0" w:beforeAutospacing="0" w:after="288" w:afterAutospacing="0" w:line="480" w:lineRule="auto"/>
              <w:jc w:val="both"/>
              <w:rPr>
                <w:b/>
              </w:rPr>
            </w:pPr>
            <w:r w:rsidRPr="00CD7C61">
              <w:t xml:space="preserve"> </w:t>
            </w:r>
          </w:p>
        </w:tc>
        <w:tc>
          <w:tcPr>
            <w:tcW w:w="4770" w:type="dxa"/>
          </w:tcPr>
          <w:p w:rsidR="008C1FCE" w:rsidRPr="00CD7C61" w:rsidRDefault="008C1FCE" w:rsidP="00F77F8D">
            <w:pPr>
              <w:pStyle w:val="Default"/>
              <w:spacing w:line="480" w:lineRule="auto"/>
              <w:jc w:val="both"/>
            </w:pPr>
            <w:r w:rsidRPr="00CD7C61">
              <w:t xml:space="preserve">Berdasarkan pembahasan di atas dapat diambil simpulan bahwa </w:t>
            </w:r>
            <w:r w:rsidRPr="00CD7C61">
              <w:rPr>
                <w:i/>
                <w:iCs/>
              </w:rPr>
              <w:t xml:space="preserve">self assessement system </w:t>
            </w:r>
            <w:r w:rsidRPr="00CD7C61">
              <w:t xml:space="preserve">di Bangkalan belum terlaksana dengan baik. Karena Wajib Pajak masih banyak yang tidak menghitung sendiri pajak terutangnya meskipun dalam fungsi membayar sudah baik karena Wajib Pajak telah menyetorkan  pajak terutangnya sebelum jatuh tempo, tetapi ada Wajib Pajak yang membayar pajak terutang tidak sesuai dengan penghitungannya. </w:t>
            </w:r>
          </w:p>
          <w:p w:rsidR="008C1FCE" w:rsidRPr="00CD7C61" w:rsidRDefault="008C1FCE" w:rsidP="00F77F8D">
            <w:pPr>
              <w:pStyle w:val="Default"/>
              <w:spacing w:line="480" w:lineRule="auto"/>
              <w:jc w:val="both"/>
            </w:pPr>
          </w:p>
        </w:tc>
      </w:tr>
      <w:tr w:rsidR="008C1FCE" w:rsidTr="00F77F8D">
        <w:tc>
          <w:tcPr>
            <w:tcW w:w="630" w:type="dxa"/>
          </w:tcPr>
          <w:p w:rsidR="008C1FCE" w:rsidRPr="00CD7C61" w:rsidRDefault="008C1FCE" w:rsidP="00F77F8D">
            <w:pPr>
              <w:pStyle w:val="NormalWeb"/>
              <w:spacing w:before="0" w:beforeAutospacing="0" w:after="288" w:afterAutospacing="0" w:line="480" w:lineRule="auto"/>
              <w:jc w:val="both"/>
            </w:pPr>
            <w:r w:rsidRPr="00CD7C61">
              <w:t>3</w:t>
            </w:r>
          </w:p>
        </w:tc>
        <w:tc>
          <w:tcPr>
            <w:tcW w:w="1710" w:type="dxa"/>
          </w:tcPr>
          <w:p w:rsidR="008C1FCE" w:rsidRPr="00CD7C61" w:rsidRDefault="008C1FCE" w:rsidP="00F77F8D">
            <w:pPr>
              <w:pStyle w:val="Default"/>
              <w:spacing w:line="480" w:lineRule="auto"/>
              <w:jc w:val="both"/>
            </w:pPr>
            <w:r w:rsidRPr="00CD7C61">
              <w:t>H.Maman Suherman dan Dinni Suryani Putri</w:t>
            </w:r>
            <w:r>
              <w:t xml:space="preserve"> </w:t>
            </w:r>
            <w:r w:rsidRPr="00CD7C61">
              <w:t xml:space="preserve">(2008) </w:t>
            </w:r>
          </w:p>
          <w:p w:rsidR="008C1FCE" w:rsidRPr="00CD7C61" w:rsidRDefault="008C1FCE" w:rsidP="00F77F8D">
            <w:pPr>
              <w:pStyle w:val="Default"/>
              <w:spacing w:line="480" w:lineRule="auto"/>
              <w:jc w:val="both"/>
            </w:pPr>
            <w:r w:rsidRPr="00CD7C61">
              <w:t xml:space="preserve">Vol.3, No.2 </w:t>
            </w:r>
          </w:p>
          <w:p w:rsidR="008C1FCE" w:rsidRPr="00CD7C61" w:rsidRDefault="008C1FCE" w:rsidP="00F77F8D">
            <w:pPr>
              <w:pStyle w:val="NormalWeb"/>
              <w:spacing w:before="0" w:beforeAutospacing="0" w:after="288" w:afterAutospacing="0" w:line="480" w:lineRule="auto"/>
              <w:jc w:val="both"/>
              <w:rPr>
                <w:b/>
              </w:rPr>
            </w:pPr>
            <w:r w:rsidRPr="00CD7C61">
              <w:t>ISSN : 1907-</w:t>
            </w:r>
            <w:r w:rsidRPr="00CD7C61">
              <w:lastRenderedPageBreak/>
              <w:t xml:space="preserve">9958 </w:t>
            </w:r>
          </w:p>
        </w:tc>
        <w:tc>
          <w:tcPr>
            <w:tcW w:w="2430" w:type="dxa"/>
          </w:tcPr>
          <w:p w:rsidR="008C1FCE" w:rsidRPr="00CD7C61" w:rsidRDefault="008C1FCE" w:rsidP="00F77F8D">
            <w:pPr>
              <w:pStyle w:val="Default"/>
              <w:spacing w:line="480" w:lineRule="auto"/>
              <w:jc w:val="both"/>
            </w:pPr>
            <w:r w:rsidRPr="00CD7C61">
              <w:lastRenderedPageBreak/>
              <w:t xml:space="preserve">Pengaruh kualitas informasi akuntansi keuangan terhadap strategi peningkatan kinerja </w:t>
            </w:r>
          </w:p>
          <w:p w:rsidR="008C1FCE" w:rsidRPr="00CD7C61" w:rsidRDefault="008C1FCE" w:rsidP="00F77F8D">
            <w:pPr>
              <w:pStyle w:val="Default"/>
              <w:spacing w:line="480" w:lineRule="auto"/>
              <w:jc w:val="both"/>
            </w:pPr>
          </w:p>
        </w:tc>
        <w:tc>
          <w:tcPr>
            <w:tcW w:w="4770" w:type="dxa"/>
          </w:tcPr>
          <w:p w:rsidR="008C1FCE" w:rsidRPr="00CD7C61" w:rsidRDefault="008C1FCE" w:rsidP="00F77F8D">
            <w:pPr>
              <w:pStyle w:val="Default"/>
              <w:spacing w:line="480" w:lineRule="auto"/>
              <w:jc w:val="both"/>
            </w:pPr>
            <w:r w:rsidRPr="00CD7C61">
              <w:t xml:space="preserve">Kualitas informasi akuntansi keuangan dengan informasi karakteristik informasi yang relevan, keandalan, dapat dibandingkan, dan dapat dipahami berpengaruh signifikan terhadap strategi peningkatan kinerja yang menghasilkan informasi yang cukup </w:t>
            </w:r>
            <w:r w:rsidRPr="00CD7C61">
              <w:lastRenderedPageBreak/>
              <w:t>berkualitas</w:t>
            </w:r>
            <w:r>
              <w:t xml:space="preserve"> sehingga dapat </w:t>
            </w:r>
            <w:r w:rsidRPr="00CD7C61">
              <w:t xml:space="preserve">mendukung proses perbaikan untuk meningkatkan perubahan dalam organisasi. </w:t>
            </w:r>
          </w:p>
          <w:p w:rsidR="008C1FCE" w:rsidRPr="00CD7C61" w:rsidRDefault="008C1FCE" w:rsidP="00F77F8D">
            <w:pPr>
              <w:pStyle w:val="Default"/>
              <w:spacing w:line="480" w:lineRule="auto"/>
              <w:jc w:val="both"/>
            </w:pPr>
          </w:p>
        </w:tc>
      </w:tr>
      <w:tr w:rsidR="008C1FCE" w:rsidTr="00F77F8D">
        <w:tc>
          <w:tcPr>
            <w:tcW w:w="630" w:type="dxa"/>
          </w:tcPr>
          <w:p w:rsidR="008C1FCE" w:rsidRPr="00CD7C61" w:rsidRDefault="008C1FCE" w:rsidP="00F77F8D">
            <w:pPr>
              <w:pStyle w:val="NormalWeb"/>
              <w:spacing w:before="0" w:beforeAutospacing="0" w:after="288" w:afterAutospacing="0" w:line="480" w:lineRule="auto"/>
              <w:jc w:val="both"/>
            </w:pPr>
            <w:r>
              <w:lastRenderedPageBreak/>
              <w:t>4</w:t>
            </w:r>
          </w:p>
        </w:tc>
        <w:tc>
          <w:tcPr>
            <w:tcW w:w="1710" w:type="dxa"/>
          </w:tcPr>
          <w:p w:rsidR="008C1FCE" w:rsidRDefault="008C1FCE" w:rsidP="00F77F8D">
            <w:pPr>
              <w:pStyle w:val="Default"/>
              <w:spacing w:line="480" w:lineRule="auto"/>
              <w:jc w:val="both"/>
              <w:rPr>
                <w:bCs/>
              </w:rPr>
            </w:pPr>
            <w:r>
              <w:rPr>
                <w:bCs/>
              </w:rPr>
              <w:t>Diyana Kumala dan Jaluanto (2014)</w:t>
            </w:r>
          </w:p>
          <w:p w:rsidR="008C1FCE" w:rsidRPr="00965697" w:rsidRDefault="008C1FCE" w:rsidP="00F77F8D">
            <w:pPr>
              <w:pStyle w:val="Default"/>
              <w:spacing w:line="480" w:lineRule="auto"/>
              <w:jc w:val="both"/>
            </w:pPr>
            <w:r w:rsidRPr="00217AD9">
              <w:t>Vol 3, No 1, 2014</w:t>
            </w:r>
          </w:p>
        </w:tc>
        <w:tc>
          <w:tcPr>
            <w:tcW w:w="2430" w:type="dxa"/>
          </w:tcPr>
          <w:p w:rsidR="008C1FCE" w:rsidRPr="00CD7C61" w:rsidRDefault="008C1FCE" w:rsidP="00F77F8D">
            <w:pPr>
              <w:pStyle w:val="Default"/>
              <w:spacing w:line="480" w:lineRule="auto"/>
              <w:jc w:val="both"/>
            </w:pPr>
            <w:r>
              <w:t>Analisis kualitas informasi akuntansi keuangan pada PT.PLN (Persero) Wilayah Jawa Tengah</w:t>
            </w:r>
          </w:p>
        </w:tc>
        <w:tc>
          <w:tcPr>
            <w:tcW w:w="4770" w:type="dxa"/>
          </w:tcPr>
          <w:p w:rsidR="008C1FCE" w:rsidRPr="00241644" w:rsidRDefault="008C1FCE" w:rsidP="00F77F8D">
            <w:pPr>
              <w:autoSpaceDE w:val="0"/>
              <w:autoSpaceDN w:val="0"/>
              <w:adjustRightInd w:val="0"/>
              <w:spacing w:line="480" w:lineRule="auto"/>
              <w:jc w:val="both"/>
              <w:rPr>
                <w:rFonts w:ascii="Times New Roman" w:hAnsi="Times New Roman" w:cs="Times New Roman"/>
                <w:sz w:val="24"/>
                <w:szCs w:val="24"/>
              </w:rPr>
            </w:pPr>
            <w:r w:rsidRPr="00241644">
              <w:rPr>
                <w:rFonts w:ascii="Times New Roman" w:hAnsi="Times New Roman" w:cs="Times New Roman"/>
                <w:sz w:val="24"/>
                <w:szCs w:val="24"/>
              </w:rPr>
              <w:t>Berdasarkan hasil penelitian yang</w:t>
            </w:r>
            <w:r>
              <w:rPr>
                <w:rFonts w:ascii="Times New Roman" w:hAnsi="Times New Roman" w:cs="Times New Roman"/>
                <w:sz w:val="24"/>
                <w:szCs w:val="24"/>
              </w:rPr>
              <w:t xml:space="preserve"> </w:t>
            </w:r>
            <w:r w:rsidRPr="00241644">
              <w:rPr>
                <w:rFonts w:ascii="Times New Roman" w:hAnsi="Times New Roman" w:cs="Times New Roman"/>
                <w:sz w:val="24"/>
                <w:szCs w:val="24"/>
              </w:rPr>
              <w:t xml:space="preserve">diperoleh, maka dapat disimpulkan bahwa </w:t>
            </w:r>
            <w:r>
              <w:rPr>
                <w:rFonts w:ascii="Times New Roman" w:hAnsi="Times New Roman" w:cs="Times New Roman"/>
                <w:sz w:val="24"/>
                <w:szCs w:val="24"/>
              </w:rPr>
              <w:t xml:space="preserve">Laporan keuangan yang disajikan di PT.PLN (Persero) sangat berkualitas karena sudah memenuhi standar akuntansi pemerintah yaitu relevan, </w:t>
            </w:r>
            <w:r w:rsidRPr="00241644">
              <w:rPr>
                <w:rFonts w:ascii="Times New Roman" w:hAnsi="Times New Roman" w:cs="Times New Roman"/>
                <w:sz w:val="24"/>
                <w:szCs w:val="24"/>
              </w:rPr>
              <w:t>akurat, dan tepat waktu dalam</w:t>
            </w:r>
            <w:r>
              <w:rPr>
                <w:rFonts w:ascii="Times New Roman" w:hAnsi="Times New Roman" w:cs="Times New Roman"/>
                <w:sz w:val="24"/>
                <w:szCs w:val="24"/>
              </w:rPr>
              <w:t xml:space="preserve"> pelaporannya. Dan mendapat menilaian dari BPK Wajar Tanpa Pengecualian (WTP). Terdapat relevansi informasi akuntansi dengan pekerjaan </w:t>
            </w:r>
            <w:r w:rsidRPr="00241644">
              <w:rPr>
                <w:rFonts w:ascii="Times New Roman" w:hAnsi="Times New Roman" w:cs="Times New Roman"/>
                <w:sz w:val="24"/>
                <w:szCs w:val="24"/>
              </w:rPr>
              <w:t>lainnya.</w:t>
            </w:r>
          </w:p>
        </w:tc>
      </w:tr>
    </w:tbl>
    <w:p w:rsidR="00AF01F3" w:rsidRDefault="00AF01F3" w:rsidP="007559B2">
      <w:pPr>
        <w:pStyle w:val="NormalWeb"/>
        <w:shd w:val="clear" w:color="auto" w:fill="FFFFFF"/>
        <w:spacing w:before="0" w:beforeAutospacing="0" w:after="288" w:afterAutospacing="0" w:line="480" w:lineRule="auto"/>
        <w:jc w:val="both"/>
      </w:pPr>
    </w:p>
    <w:p w:rsidR="00CF6843" w:rsidRDefault="00CF6843" w:rsidP="007559B2">
      <w:pPr>
        <w:pStyle w:val="NormalWeb"/>
        <w:shd w:val="clear" w:color="auto" w:fill="FFFFFF"/>
        <w:spacing w:before="0" w:beforeAutospacing="0" w:after="288" w:afterAutospacing="0" w:line="480" w:lineRule="auto"/>
        <w:jc w:val="both"/>
      </w:pPr>
    </w:p>
    <w:p w:rsidR="00CF6843" w:rsidRDefault="00CF6843" w:rsidP="007559B2">
      <w:pPr>
        <w:pStyle w:val="NormalWeb"/>
        <w:shd w:val="clear" w:color="auto" w:fill="FFFFFF"/>
        <w:spacing w:before="0" w:beforeAutospacing="0" w:after="288" w:afterAutospacing="0" w:line="480" w:lineRule="auto"/>
        <w:jc w:val="both"/>
      </w:pPr>
    </w:p>
    <w:p w:rsidR="00CF6843" w:rsidRDefault="00CF6843" w:rsidP="007559B2">
      <w:pPr>
        <w:pStyle w:val="NormalWeb"/>
        <w:shd w:val="clear" w:color="auto" w:fill="FFFFFF"/>
        <w:spacing w:before="0" w:beforeAutospacing="0" w:after="288" w:afterAutospacing="0" w:line="480" w:lineRule="auto"/>
        <w:jc w:val="both"/>
      </w:pPr>
    </w:p>
    <w:p w:rsidR="00AA4658" w:rsidRPr="007A429B" w:rsidRDefault="00AA4658" w:rsidP="007559B2">
      <w:pPr>
        <w:pStyle w:val="NormalWeb"/>
        <w:shd w:val="clear" w:color="auto" w:fill="FFFFFF"/>
        <w:spacing w:before="0" w:beforeAutospacing="0" w:after="288" w:afterAutospacing="0" w:line="480" w:lineRule="auto"/>
        <w:jc w:val="both"/>
      </w:pPr>
    </w:p>
    <w:p w:rsidR="00C47038" w:rsidRPr="00C84EA9" w:rsidRDefault="0011431A" w:rsidP="00C47038">
      <w:pPr>
        <w:pStyle w:val="NormalWeb"/>
        <w:shd w:val="clear" w:color="auto" w:fill="FFFFFF"/>
        <w:spacing w:before="0" w:beforeAutospacing="0" w:after="288" w:afterAutospacing="0" w:line="480" w:lineRule="auto"/>
        <w:jc w:val="both"/>
        <w:rPr>
          <w:b/>
        </w:rPr>
      </w:pPr>
      <w:r>
        <w:rPr>
          <w:b/>
        </w:rPr>
        <w:lastRenderedPageBreak/>
        <w:t>2.2</w:t>
      </w:r>
      <w:r w:rsidR="00C47038" w:rsidRPr="00C84EA9">
        <w:rPr>
          <w:b/>
        </w:rPr>
        <w:t xml:space="preserve"> </w:t>
      </w:r>
      <w:r w:rsidR="008F31CB">
        <w:rPr>
          <w:b/>
        </w:rPr>
        <w:tab/>
      </w:r>
      <w:r w:rsidR="00C47038" w:rsidRPr="00C84EA9">
        <w:rPr>
          <w:b/>
        </w:rPr>
        <w:t>Kerangka Pemikiran</w:t>
      </w:r>
    </w:p>
    <w:p w:rsidR="0053797E" w:rsidRDefault="0011431A" w:rsidP="007C548F">
      <w:pPr>
        <w:pStyle w:val="NormalWeb"/>
        <w:shd w:val="clear" w:color="auto" w:fill="FFFFFF"/>
        <w:spacing w:before="0" w:beforeAutospacing="0" w:after="288" w:afterAutospacing="0" w:line="480" w:lineRule="auto"/>
        <w:ind w:left="720" w:hanging="720"/>
        <w:jc w:val="both"/>
        <w:rPr>
          <w:b/>
        </w:rPr>
      </w:pPr>
      <w:r>
        <w:rPr>
          <w:b/>
        </w:rPr>
        <w:t>2.2</w:t>
      </w:r>
      <w:r w:rsidR="00C47038" w:rsidRPr="00C84EA9">
        <w:rPr>
          <w:b/>
        </w:rPr>
        <w:t xml:space="preserve">.1 </w:t>
      </w:r>
      <w:r w:rsidR="008F31CB">
        <w:rPr>
          <w:b/>
        </w:rPr>
        <w:tab/>
      </w:r>
      <w:r w:rsidR="00C47038" w:rsidRPr="00C84EA9">
        <w:rPr>
          <w:b/>
        </w:rPr>
        <w:t>Keterkai</w:t>
      </w:r>
      <w:r w:rsidR="00F608F3">
        <w:rPr>
          <w:b/>
        </w:rPr>
        <w:t>tan Kualitas Informasi Laporan</w:t>
      </w:r>
      <w:r w:rsidR="00C47038" w:rsidRPr="00C84EA9">
        <w:rPr>
          <w:b/>
        </w:rPr>
        <w:t xml:space="preserve"> Keuangan </w:t>
      </w:r>
      <w:proofErr w:type="gramStart"/>
      <w:r w:rsidR="00C84EA9" w:rsidRPr="00C84EA9">
        <w:rPr>
          <w:b/>
        </w:rPr>
        <w:t xml:space="preserve">Terhadap </w:t>
      </w:r>
      <w:r w:rsidR="00C47038" w:rsidRPr="00C84EA9">
        <w:rPr>
          <w:b/>
        </w:rPr>
        <w:t xml:space="preserve"> Self</w:t>
      </w:r>
      <w:proofErr w:type="gramEnd"/>
      <w:r w:rsidR="00C47038" w:rsidRPr="00C84EA9">
        <w:rPr>
          <w:b/>
        </w:rPr>
        <w:t xml:space="preserve"> Assessment System</w:t>
      </w:r>
    </w:p>
    <w:p w:rsidR="00073143" w:rsidRPr="00073143" w:rsidRDefault="00073143" w:rsidP="007A429B">
      <w:pPr>
        <w:autoSpaceDE w:val="0"/>
        <w:autoSpaceDN w:val="0"/>
        <w:adjustRightInd w:val="0"/>
        <w:spacing w:after="0" w:line="480" w:lineRule="auto"/>
        <w:ind w:firstLine="720"/>
        <w:jc w:val="both"/>
        <w:rPr>
          <w:rFonts w:ascii="Times New Roman" w:hAnsi="Times New Roman" w:cs="Times New Roman"/>
          <w:color w:val="000000"/>
          <w:sz w:val="24"/>
          <w:szCs w:val="24"/>
        </w:rPr>
      </w:pPr>
      <w:r w:rsidRPr="00073143">
        <w:rPr>
          <w:rFonts w:ascii="Times New Roman" w:hAnsi="Times New Roman" w:cs="Times New Roman"/>
          <w:color w:val="000000"/>
          <w:sz w:val="24"/>
          <w:szCs w:val="24"/>
        </w:rPr>
        <w:t xml:space="preserve">Kualitas Informasi </w:t>
      </w:r>
      <w:r w:rsidR="00F608F3">
        <w:rPr>
          <w:rFonts w:ascii="Times New Roman" w:hAnsi="Times New Roman" w:cs="Times New Roman"/>
          <w:color w:val="000000"/>
          <w:sz w:val="24"/>
          <w:szCs w:val="24"/>
        </w:rPr>
        <w:t>Akuntansi (Laporan)</w:t>
      </w:r>
      <w:r w:rsidRPr="00073143">
        <w:rPr>
          <w:rFonts w:ascii="Times New Roman" w:hAnsi="Times New Roman" w:cs="Times New Roman"/>
          <w:color w:val="000000"/>
          <w:sz w:val="24"/>
          <w:szCs w:val="24"/>
        </w:rPr>
        <w:t xml:space="preserve"> Keuangan terhadap </w:t>
      </w:r>
      <w:r w:rsidRPr="00073143">
        <w:rPr>
          <w:rFonts w:ascii="Times New Roman" w:hAnsi="Times New Roman" w:cs="Times New Roman"/>
          <w:i/>
          <w:iCs/>
          <w:color w:val="000000"/>
          <w:sz w:val="24"/>
          <w:szCs w:val="24"/>
        </w:rPr>
        <w:t xml:space="preserve">self assessment system </w:t>
      </w:r>
      <w:r w:rsidRPr="00073143">
        <w:rPr>
          <w:rFonts w:ascii="Times New Roman" w:hAnsi="Times New Roman" w:cs="Times New Roman"/>
          <w:color w:val="000000"/>
          <w:sz w:val="24"/>
          <w:szCs w:val="24"/>
        </w:rPr>
        <w:t xml:space="preserve">menurut Siti Kurnia Rahayu (2010:102) yaitu: </w:t>
      </w:r>
    </w:p>
    <w:p w:rsidR="003A71BA" w:rsidRDefault="00073143" w:rsidP="00616A8E">
      <w:pPr>
        <w:pStyle w:val="NormalWeb"/>
        <w:shd w:val="clear" w:color="auto" w:fill="FFFFFF"/>
        <w:spacing w:before="0" w:beforeAutospacing="0" w:after="288" w:afterAutospacing="0"/>
        <w:ind w:left="720"/>
        <w:jc w:val="both"/>
        <w:rPr>
          <w:rFonts w:eastAsiaTheme="minorHAnsi"/>
          <w:color w:val="000000"/>
          <w:sz w:val="23"/>
          <w:szCs w:val="23"/>
        </w:rPr>
      </w:pPr>
      <w:r w:rsidRPr="00073143">
        <w:rPr>
          <w:rFonts w:eastAsiaTheme="minorHAnsi"/>
          <w:color w:val="000000"/>
        </w:rPr>
        <w:t xml:space="preserve">“Wajib pajak harus melaporkan semua informasi yang relevan dalam Surat Pemberitahuan (SPT), menghitung dasar pengenaan pajak, menghitung jumlah pajak yang terutang, menyetor jumlah pajak terutang. Karena dalam pelaksanaan </w:t>
      </w:r>
      <w:r w:rsidRPr="007C548F">
        <w:rPr>
          <w:rFonts w:eastAsiaTheme="minorHAnsi"/>
          <w:i/>
          <w:color w:val="000000"/>
        </w:rPr>
        <w:t>Self Assessment System</w:t>
      </w:r>
      <w:r w:rsidRPr="00073143">
        <w:rPr>
          <w:rFonts w:eastAsiaTheme="minorHAnsi"/>
          <w:color w:val="000000"/>
        </w:rPr>
        <w:t xml:space="preserve"> menuntut kepatuhan secara sukarela dari wajib pajak maka sistem ini juga menimbulkan peluang besar bagi wajib pajak untuk melakukan tindak kecurangan, pemanipulasian perhitungan jumlah pajak, penggelapan jumlah</w:t>
      </w:r>
      <w:r w:rsidRPr="00073143">
        <w:rPr>
          <w:rFonts w:eastAsiaTheme="minorHAnsi"/>
          <w:color w:val="000000"/>
          <w:sz w:val="23"/>
          <w:szCs w:val="23"/>
        </w:rPr>
        <w:t xml:space="preserve"> pajak yang harus dibayarkan”.</w:t>
      </w:r>
    </w:p>
    <w:p w:rsidR="00616A8E" w:rsidRPr="00212A98" w:rsidRDefault="00073143" w:rsidP="00212A98">
      <w:pPr>
        <w:pStyle w:val="NormalWeb"/>
        <w:shd w:val="clear" w:color="auto" w:fill="FFFFFF"/>
        <w:spacing w:before="0" w:beforeAutospacing="0" w:after="288" w:afterAutospacing="0" w:line="480" w:lineRule="auto"/>
        <w:ind w:firstLine="720"/>
        <w:jc w:val="both"/>
        <w:rPr>
          <w:sz w:val="23"/>
          <w:szCs w:val="23"/>
        </w:rPr>
      </w:pPr>
      <w:r w:rsidRPr="00073143">
        <w:t>Sedangkan menurut Ari Bramas</w:t>
      </w:r>
      <w:r>
        <w:t xml:space="preserve">to (2012) </w:t>
      </w:r>
      <w:r>
        <w:rPr>
          <w:sz w:val="23"/>
          <w:szCs w:val="23"/>
        </w:rPr>
        <w:t>yang mengutip Gunadi mengungkapkan hubungan antara Kualitas Informasi Akuntansi</w:t>
      </w:r>
      <w:r w:rsidR="00F608F3">
        <w:rPr>
          <w:sz w:val="23"/>
          <w:szCs w:val="23"/>
        </w:rPr>
        <w:t xml:space="preserve"> (laporan)</w:t>
      </w:r>
      <w:r>
        <w:rPr>
          <w:sz w:val="23"/>
          <w:szCs w:val="23"/>
        </w:rPr>
        <w:t xml:space="preserve"> Keuangan terhadap </w:t>
      </w:r>
      <w:r>
        <w:rPr>
          <w:i/>
          <w:iCs/>
          <w:sz w:val="23"/>
          <w:szCs w:val="23"/>
        </w:rPr>
        <w:t xml:space="preserve">self assessment system </w:t>
      </w:r>
      <w:r>
        <w:rPr>
          <w:sz w:val="23"/>
          <w:szCs w:val="23"/>
        </w:rPr>
        <w:t>yaitu:</w:t>
      </w:r>
    </w:p>
    <w:p w:rsidR="00236C7E" w:rsidRDefault="00073143" w:rsidP="00FC3F3A">
      <w:pPr>
        <w:pStyle w:val="NormalWeb"/>
        <w:shd w:val="clear" w:color="auto" w:fill="FFFFFF"/>
        <w:spacing w:before="0" w:beforeAutospacing="0" w:after="288" w:afterAutospacing="0"/>
        <w:ind w:left="720"/>
        <w:jc w:val="both"/>
      </w:pPr>
      <w:r>
        <w:t>“</w:t>
      </w:r>
      <w:r w:rsidRPr="00073143">
        <w:t>Kualitas utama agar informasi akuntansi</w:t>
      </w:r>
      <w:r w:rsidR="00F608F3">
        <w:t xml:space="preserve"> (laporan)</w:t>
      </w:r>
      <w:r w:rsidRPr="00073143">
        <w:t xml:space="preserve"> berguna untuk pengambilan keputusan, minimal harus berintikan relevansi, keandalan, komparabilitas, dan konsistensi. Jika unsur-unsur tadi bobotnya kurang, maka informasi akuntansi tidak </w:t>
      </w:r>
      <w:proofErr w:type="gramStart"/>
      <w:r w:rsidRPr="00073143">
        <w:t>akan</w:t>
      </w:r>
      <w:proofErr w:type="gramEnd"/>
      <w:r w:rsidRPr="00073143">
        <w:t xml:space="preserve"> berguna bagi pemakai dalam pengambilan keputusan ekonomi. Oleh karena itu, akuntansi merupakan hal yang tidak dapat dikesampingkan begitu saja dalam sistem perpajakan terutama yang menganut sistem </w:t>
      </w:r>
      <w:r w:rsidRPr="00073143">
        <w:rPr>
          <w:i/>
          <w:iCs/>
        </w:rPr>
        <w:t>Self Assessment</w:t>
      </w:r>
      <w:r>
        <w:t>”</w:t>
      </w:r>
    </w:p>
    <w:p w:rsidR="00236C7E" w:rsidRDefault="00236C7E" w:rsidP="003C526C">
      <w:pPr>
        <w:pStyle w:val="NormalWeb"/>
        <w:shd w:val="clear" w:color="auto" w:fill="FFFFFF"/>
        <w:spacing w:before="0" w:beforeAutospacing="0" w:after="288" w:afterAutospacing="0"/>
        <w:ind w:left="720"/>
        <w:jc w:val="both"/>
      </w:pPr>
    </w:p>
    <w:p w:rsidR="00AF01F3" w:rsidRDefault="00AF01F3" w:rsidP="003C526C">
      <w:pPr>
        <w:pStyle w:val="NormalWeb"/>
        <w:shd w:val="clear" w:color="auto" w:fill="FFFFFF"/>
        <w:spacing w:before="0" w:beforeAutospacing="0" w:after="288" w:afterAutospacing="0"/>
        <w:ind w:left="720"/>
        <w:jc w:val="both"/>
      </w:pPr>
    </w:p>
    <w:p w:rsidR="00AF01F3" w:rsidRDefault="00AF01F3" w:rsidP="003C526C">
      <w:pPr>
        <w:pStyle w:val="NormalWeb"/>
        <w:shd w:val="clear" w:color="auto" w:fill="FFFFFF"/>
        <w:spacing w:before="0" w:beforeAutospacing="0" w:after="288" w:afterAutospacing="0"/>
        <w:ind w:left="720"/>
        <w:jc w:val="both"/>
      </w:pPr>
    </w:p>
    <w:p w:rsidR="00AF01F3" w:rsidRPr="00DE3752" w:rsidRDefault="00AF01F3" w:rsidP="003C526C">
      <w:pPr>
        <w:pStyle w:val="NormalWeb"/>
        <w:shd w:val="clear" w:color="auto" w:fill="FFFFFF"/>
        <w:spacing w:before="0" w:beforeAutospacing="0" w:after="288" w:afterAutospacing="0"/>
        <w:ind w:left="720"/>
        <w:jc w:val="both"/>
      </w:pPr>
    </w:p>
    <w:p w:rsidR="00C47038" w:rsidRDefault="0011431A" w:rsidP="00C47038">
      <w:pPr>
        <w:pStyle w:val="NormalWeb"/>
        <w:shd w:val="clear" w:color="auto" w:fill="FFFFFF"/>
        <w:spacing w:before="0" w:beforeAutospacing="0" w:after="288" w:afterAutospacing="0" w:line="480" w:lineRule="auto"/>
        <w:jc w:val="both"/>
        <w:rPr>
          <w:b/>
        </w:rPr>
      </w:pPr>
      <w:r>
        <w:rPr>
          <w:b/>
        </w:rPr>
        <w:lastRenderedPageBreak/>
        <w:t>2.2</w:t>
      </w:r>
      <w:r w:rsidR="00C47038" w:rsidRPr="00C84EA9">
        <w:rPr>
          <w:b/>
        </w:rPr>
        <w:t xml:space="preserve">.2 </w:t>
      </w:r>
      <w:r w:rsidR="008F31CB">
        <w:rPr>
          <w:b/>
        </w:rPr>
        <w:tab/>
      </w:r>
      <w:r w:rsidR="00C47038" w:rsidRPr="00C84EA9">
        <w:rPr>
          <w:b/>
        </w:rPr>
        <w:t>Keterkaitan Perilaku Wajib Pajak Ter</w:t>
      </w:r>
      <w:r w:rsidR="00C84EA9" w:rsidRPr="00C84EA9">
        <w:rPr>
          <w:b/>
        </w:rPr>
        <w:t>hadap Self Assessment System</w:t>
      </w:r>
    </w:p>
    <w:p w:rsidR="00EB3CB8" w:rsidRPr="00EB3CB8" w:rsidRDefault="00EB3CB8" w:rsidP="00064869">
      <w:pPr>
        <w:autoSpaceDE w:val="0"/>
        <w:autoSpaceDN w:val="0"/>
        <w:adjustRightInd w:val="0"/>
        <w:spacing w:after="0" w:line="480" w:lineRule="auto"/>
        <w:ind w:firstLine="720"/>
        <w:rPr>
          <w:rFonts w:ascii="Times New Roman" w:hAnsi="Times New Roman" w:cs="Times New Roman"/>
          <w:color w:val="000000"/>
          <w:sz w:val="24"/>
          <w:szCs w:val="24"/>
        </w:rPr>
      </w:pPr>
      <w:r w:rsidRPr="00EB3CB8">
        <w:rPr>
          <w:rFonts w:ascii="Times New Roman" w:hAnsi="Times New Roman" w:cs="Times New Roman"/>
          <w:color w:val="000000"/>
          <w:sz w:val="24"/>
          <w:szCs w:val="24"/>
        </w:rPr>
        <w:t xml:space="preserve">Pengertian perilaku menurut Notoatmodjo (2003:154) </w:t>
      </w:r>
      <w:proofErr w:type="gramStart"/>
      <w:r w:rsidRPr="00EB3CB8">
        <w:rPr>
          <w:rFonts w:ascii="Times New Roman" w:hAnsi="Times New Roman" w:cs="Times New Roman"/>
          <w:color w:val="000000"/>
          <w:sz w:val="24"/>
          <w:szCs w:val="24"/>
        </w:rPr>
        <w:t>adalah :</w:t>
      </w:r>
      <w:proofErr w:type="gramEnd"/>
      <w:r w:rsidRPr="00EB3CB8">
        <w:rPr>
          <w:rFonts w:ascii="Times New Roman" w:hAnsi="Times New Roman" w:cs="Times New Roman"/>
          <w:color w:val="000000"/>
          <w:sz w:val="24"/>
          <w:szCs w:val="24"/>
        </w:rPr>
        <w:t xml:space="preserve"> </w:t>
      </w:r>
    </w:p>
    <w:p w:rsidR="00EB3CB8" w:rsidRPr="00064869" w:rsidRDefault="00EB3CB8" w:rsidP="00F608F3">
      <w:pPr>
        <w:pStyle w:val="NormalWeb"/>
        <w:shd w:val="clear" w:color="auto" w:fill="FFFFFF"/>
        <w:spacing w:before="0" w:beforeAutospacing="0" w:after="288" w:afterAutospacing="0"/>
        <w:ind w:firstLine="720"/>
        <w:jc w:val="both"/>
        <w:rPr>
          <w:b/>
        </w:rPr>
      </w:pPr>
      <w:r w:rsidRPr="00064869">
        <w:rPr>
          <w:rFonts w:eastAsiaTheme="minorHAnsi"/>
          <w:color w:val="000000"/>
        </w:rPr>
        <w:t xml:space="preserve">“Perilaku adalah tindakan atau aktivitas dari manusia itu sendiri yang mempunyai bentangan yang sangat luas antara </w:t>
      </w:r>
      <w:proofErr w:type="gramStart"/>
      <w:r w:rsidRPr="00064869">
        <w:rPr>
          <w:rFonts w:eastAsiaTheme="minorHAnsi"/>
          <w:color w:val="000000"/>
        </w:rPr>
        <w:t>lain :</w:t>
      </w:r>
      <w:proofErr w:type="gramEnd"/>
      <w:r w:rsidRPr="00064869">
        <w:rPr>
          <w:rFonts w:eastAsiaTheme="minorHAnsi"/>
          <w:color w:val="000000"/>
        </w:rPr>
        <w:t xml:space="preserve"> berjalan, berbicara, menangis, tertawa, bekerja, kuliah, menulis, membaca, dan sebagainya. Dari uraian ini dapat disimpulkan bahwa yang dimaksud perilaku manusia adalah semua kegiatan atau aktivitas manusia, baik yang diamati langsung, maupun yang tidak dapat diamati oleh pihak luar”.</w:t>
      </w:r>
    </w:p>
    <w:p w:rsidR="00E36B15" w:rsidRPr="00064869" w:rsidRDefault="00E36B15" w:rsidP="00E36B15">
      <w:pPr>
        <w:pStyle w:val="Default"/>
        <w:spacing w:line="480" w:lineRule="auto"/>
        <w:ind w:firstLine="720"/>
        <w:jc w:val="both"/>
      </w:pPr>
      <w:r w:rsidRPr="00064869">
        <w:t xml:space="preserve">Hubungan antara perilaku wajib pajak terhadap </w:t>
      </w:r>
      <w:r w:rsidRPr="00064869">
        <w:rPr>
          <w:i/>
          <w:iCs/>
        </w:rPr>
        <w:t xml:space="preserve">self assessment system </w:t>
      </w:r>
      <w:r w:rsidRPr="00064869">
        <w:t>diungka</w:t>
      </w:r>
      <w:r w:rsidR="00B436AE">
        <w:t>pan oleh Siti Kurnia R</w:t>
      </w:r>
      <w:r w:rsidRPr="00064869">
        <w:t xml:space="preserve">ahayu (2010:142) yaitu: </w:t>
      </w:r>
    </w:p>
    <w:p w:rsidR="00F608F3" w:rsidRDefault="00E36B15" w:rsidP="00352318">
      <w:pPr>
        <w:pStyle w:val="NormalWeb"/>
        <w:shd w:val="clear" w:color="auto" w:fill="FFFFFF"/>
        <w:spacing w:before="0" w:beforeAutospacing="0" w:after="288" w:afterAutospacing="0"/>
        <w:ind w:left="720"/>
        <w:jc w:val="both"/>
      </w:pPr>
      <w:r w:rsidRPr="00064869">
        <w:t>“Membayar pajak bukanlah merupakan tindakan yang semudah dan sesederhana membayar untuk mendapatkan sesuatu (konsumsi) bagi masyarakat,</w:t>
      </w:r>
      <w:r w:rsidR="00C733A1">
        <w:t xml:space="preserve"> </w:t>
      </w:r>
      <w:r w:rsidRPr="00064869">
        <w:t>tetapi di dalam pelaksanaannya penuh dengan hal yang bersifat emosional.</w:t>
      </w:r>
      <w:r w:rsidR="00C733A1">
        <w:t xml:space="preserve"> </w:t>
      </w:r>
      <w:r w:rsidRPr="00064869">
        <w:t>Pada dasarnya tidak seorangpun yang menikmati kegiatan membayar pajak seperti menikmati kegiatan belanja.</w:t>
      </w:r>
      <w:r w:rsidR="00C733A1">
        <w:t xml:space="preserve"> </w:t>
      </w:r>
      <w:r w:rsidRPr="00064869">
        <w:t>Disamping itu potensi bertahan untuk tidak membayar pajak sudah menjadi perilaku wajib pajak”.</w:t>
      </w:r>
    </w:p>
    <w:p w:rsidR="0050654D" w:rsidRDefault="0050654D" w:rsidP="00352318">
      <w:pPr>
        <w:pStyle w:val="NormalWeb"/>
        <w:shd w:val="clear" w:color="auto" w:fill="FFFFFF"/>
        <w:spacing w:before="0" w:beforeAutospacing="0" w:after="288" w:afterAutospacing="0"/>
        <w:ind w:left="720"/>
        <w:jc w:val="both"/>
      </w:pPr>
      <w:r>
        <w:t xml:space="preserve">Sedangkan menurut Soemitro (2008:14) mengemukakan </w:t>
      </w:r>
      <w:proofErr w:type="gramStart"/>
      <w:r>
        <w:t>bahwa :</w:t>
      </w:r>
      <w:proofErr w:type="gramEnd"/>
    </w:p>
    <w:p w:rsidR="0050654D" w:rsidRDefault="0050654D" w:rsidP="00352318">
      <w:pPr>
        <w:pStyle w:val="NormalWeb"/>
        <w:shd w:val="clear" w:color="auto" w:fill="FFFFFF"/>
        <w:spacing w:before="0" w:beforeAutospacing="0" w:after="288" w:afterAutospacing="0"/>
        <w:ind w:left="720"/>
        <w:jc w:val="both"/>
      </w:pPr>
      <w:r>
        <w:t>“Bertambahnya jumlah wajib pajak disebabkan oleh meningkatnya kepatuhan masyarakat merupakan wujud dari tungginya kesadaran pajak dengan keberhasilan self assessment system akan ditentukan oleh : (i) kesadaran pajak dari Wajib Pajak; (ii) Kejujuran Wajib Pajak; (iii) tax mindedness, yaitu hasrat untuk membayar pajak; (iv) tax discipline”.</w:t>
      </w:r>
    </w:p>
    <w:p w:rsidR="005D4B2A" w:rsidRDefault="005D4B2A" w:rsidP="00352318">
      <w:pPr>
        <w:pStyle w:val="NormalWeb"/>
        <w:shd w:val="clear" w:color="auto" w:fill="FFFFFF"/>
        <w:spacing w:before="0" w:beforeAutospacing="0" w:after="288" w:afterAutospacing="0"/>
        <w:ind w:left="720"/>
        <w:jc w:val="both"/>
      </w:pPr>
    </w:p>
    <w:p w:rsidR="00AF01F3" w:rsidRDefault="00AF01F3" w:rsidP="00352318">
      <w:pPr>
        <w:pStyle w:val="NormalWeb"/>
        <w:shd w:val="clear" w:color="auto" w:fill="FFFFFF"/>
        <w:spacing w:before="0" w:beforeAutospacing="0" w:after="288" w:afterAutospacing="0"/>
        <w:ind w:left="720"/>
        <w:jc w:val="both"/>
      </w:pPr>
    </w:p>
    <w:p w:rsidR="00AF01F3" w:rsidRDefault="00AF01F3" w:rsidP="00352318">
      <w:pPr>
        <w:pStyle w:val="NormalWeb"/>
        <w:shd w:val="clear" w:color="auto" w:fill="FFFFFF"/>
        <w:spacing w:before="0" w:beforeAutospacing="0" w:after="288" w:afterAutospacing="0"/>
        <w:ind w:left="720"/>
        <w:jc w:val="both"/>
      </w:pPr>
    </w:p>
    <w:p w:rsidR="00AF01F3" w:rsidRDefault="00AF01F3" w:rsidP="00352318">
      <w:pPr>
        <w:pStyle w:val="NormalWeb"/>
        <w:shd w:val="clear" w:color="auto" w:fill="FFFFFF"/>
        <w:spacing w:before="0" w:beforeAutospacing="0" w:after="288" w:afterAutospacing="0"/>
        <w:ind w:left="720"/>
        <w:jc w:val="both"/>
      </w:pPr>
    </w:p>
    <w:p w:rsidR="00AF01F3" w:rsidRDefault="00AF01F3" w:rsidP="00352318">
      <w:pPr>
        <w:pStyle w:val="NormalWeb"/>
        <w:shd w:val="clear" w:color="auto" w:fill="FFFFFF"/>
        <w:spacing w:before="0" w:beforeAutospacing="0" w:after="288" w:afterAutospacing="0"/>
        <w:ind w:left="720"/>
        <w:jc w:val="both"/>
      </w:pPr>
    </w:p>
    <w:p w:rsidR="00352318" w:rsidRDefault="00352318" w:rsidP="00352318">
      <w:pPr>
        <w:pStyle w:val="NormalWeb"/>
        <w:shd w:val="clear" w:color="auto" w:fill="FFFFFF"/>
        <w:spacing w:before="0" w:beforeAutospacing="0" w:after="288" w:afterAutospacing="0" w:line="480" w:lineRule="auto"/>
        <w:ind w:left="720" w:hanging="720"/>
        <w:jc w:val="both"/>
        <w:rPr>
          <w:b/>
        </w:rPr>
      </w:pPr>
      <w:r w:rsidRPr="00352318">
        <w:rPr>
          <w:b/>
        </w:rPr>
        <w:lastRenderedPageBreak/>
        <w:t>2.2.3</w:t>
      </w:r>
      <w:r w:rsidRPr="00352318">
        <w:rPr>
          <w:b/>
        </w:rPr>
        <w:tab/>
        <w:t>Keterkaitan Kualitas Informasi Akuntansi (Laporan) Keuangan dan Perilaku Wajib Pajak terhadap Self Assessment System</w:t>
      </w:r>
    </w:p>
    <w:p w:rsidR="00F77F8D" w:rsidRDefault="00352318" w:rsidP="00955EEA">
      <w:pPr>
        <w:pStyle w:val="NormalWeb"/>
        <w:shd w:val="clear" w:color="auto" w:fill="FFFFFF"/>
        <w:spacing w:before="0" w:beforeAutospacing="0" w:after="288" w:afterAutospacing="0" w:line="480" w:lineRule="auto"/>
        <w:ind w:firstLine="720"/>
        <w:jc w:val="both"/>
      </w:pPr>
      <w:r>
        <w:t xml:space="preserve">Dalam Undang-Undang No 28 Tahun 2007 tentang Ketentuan Umum dan Tata Cara Perpajakan sebagai penyempurnaan perundang-undangan pajak sebelumnya, kewajiban memang melekat pada setiap Wajib Pajak, tetapi Undang-Undang pajak juga memberikan pembatas bagi Wajib Pajak Orang Pribadi sebagai bentuk toleransi. </w:t>
      </w:r>
    </w:p>
    <w:p w:rsidR="00352318" w:rsidRDefault="00F77F8D" w:rsidP="00F77F8D">
      <w:pPr>
        <w:pStyle w:val="NormalWeb"/>
        <w:shd w:val="clear" w:color="auto" w:fill="FFFFFF"/>
        <w:spacing w:before="0" w:beforeAutospacing="0" w:after="288" w:afterAutospacing="0" w:line="480" w:lineRule="auto"/>
        <w:jc w:val="both"/>
      </w:pPr>
      <w:r>
        <w:tab/>
      </w:r>
      <w:r w:rsidR="00352318">
        <w:t>Pasal 28 Undang-Undang KUP mewajibkan bagi Wajib Pajak Orang Pribadi yang melakukan kegiatan usaha atau pekerja bebas dan Wajib Pajak Badan di Indonesia wajib melakukan pembukuan</w:t>
      </w:r>
      <w:r w:rsidR="00B41931">
        <w:t xml:space="preserve">. Pengertian pembukuan sesuai dengan pasal 1 angka 29 Undang-Undang KUP menyatakan bahwa pembukuan bahwa pembukuan adala suatu proses pencatatan yang dilakukan secara teratur untuk mengumpulkan data dan informasi keuangan yang meliputi asset, kewajiban, modal, penghasilan, dan biaya serta jumlah harga perolehan dan penyerahan barang dan jasa, yang ditutup dengan menyusun laporan keuangan berupa neraca dan laporan laba-rugi untuk periode tahun pajak tersebut. Undang-undang pajak menggunakan istilah pembukuan, tetapi dalam akuntansi komersil seperti dalam Standar Akuntansi Keuangan tidak menggunakan istilah pembukuan. Beberapa buku teks akuntansi mendefinisikan pembukuan adalah kegiatan mengumpulkan, mencatat dan menganalisis data transaksi keuangan dalam buku atau catatan yang telah disiapkan serta pengendalian proses akuntansi melalui prinsip pengendalian internal, pengukuran nilai transaksi ke dalam nilai moneter berdasarkan standar akuntasni keuangan yang berlak, dan penyajian </w:t>
      </w:r>
      <w:r w:rsidR="00B41931">
        <w:lastRenderedPageBreak/>
        <w:t xml:space="preserve">hasil transaksi keuangan menjadi informasi keuangan yang bermanfaat untuk pengambilan keputusan. Bentuk dari informasi keuangan itulah yang disebut dengan laporna keuangan. </w:t>
      </w:r>
    </w:p>
    <w:p w:rsidR="00BF67A1" w:rsidRDefault="00BF67A1" w:rsidP="00352318">
      <w:pPr>
        <w:pStyle w:val="NormalWeb"/>
        <w:shd w:val="clear" w:color="auto" w:fill="FFFFFF"/>
        <w:spacing w:before="0" w:beforeAutospacing="0" w:after="288" w:afterAutospacing="0" w:line="480" w:lineRule="auto"/>
        <w:ind w:firstLine="720"/>
        <w:jc w:val="both"/>
      </w:pPr>
      <w:r>
        <w:t>Menurut Waluyo (2010:5) mengatakan bahwa “</w:t>
      </w:r>
      <w:r w:rsidR="00E50E6D">
        <w:t>laporan keuangan</w:t>
      </w:r>
      <w:r>
        <w:t xml:space="preserve"> lebih mengacu pada kebutuhan informasi keuangan sebagai pertanggungjawaban Wajib Pajak yang dituangkan dalam Surat Pemberitahuan (SPT). Laporan keuangan yang dihasilkan dari pembukuan harus mampu mendukung atau membuktikan kebenaran angka-angka yang dilaporkan dalam SPT pada saat dilakukan pemeriksaan atau penyelidikan yang sering disebut dengan akuntabilitas pajak”.</w:t>
      </w:r>
    </w:p>
    <w:p w:rsidR="00E50E6D" w:rsidRDefault="00E50E6D" w:rsidP="00352318">
      <w:pPr>
        <w:pStyle w:val="NormalWeb"/>
        <w:shd w:val="clear" w:color="auto" w:fill="FFFFFF"/>
        <w:spacing w:before="0" w:beforeAutospacing="0" w:after="288" w:afterAutospacing="0" w:line="480" w:lineRule="auto"/>
        <w:ind w:firstLine="720"/>
        <w:jc w:val="both"/>
      </w:pPr>
      <w:r>
        <w:t>Pasal 14 ayat (2) Undang-undang Pajak Penghasilan menyatakan bahwa peredaran usaha yang menjasi batas kewajiban penyelenggaraan pembukuan sebesar Rp.4.800.000.000</w:t>
      </w:r>
      <w:proofErr w:type="gramStart"/>
      <w:r>
        <w:t>,00</w:t>
      </w:r>
      <w:proofErr w:type="gramEnd"/>
      <w:r>
        <w:t xml:space="preserve"> (empat miliar delapan ratus juta rupiah) setahun. Ketentuan ini hanya berlaku </w:t>
      </w:r>
      <w:r w:rsidR="00B14930">
        <w:t xml:space="preserve">untuk Wajib Pajak Orang Pribadi. Setiap Wajib Pajak yang memiliki peredaran usaha melebihi batas tersebut wajib menyelenggarakan pembukuan. Perhitungan penghasilan neto Wajib Pajak Orang Pribadi tersebut </w:t>
      </w:r>
      <w:proofErr w:type="gramStart"/>
      <w:r w:rsidR="00B14930">
        <w:t>akan</w:t>
      </w:r>
      <w:proofErr w:type="gramEnd"/>
      <w:r w:rsidR="00B14930">
        <w:t xml:space="preserve"> atau diperbolehkan menggunakan norma perhitungan penghasilan neto dengan syarat memberitahukan kepada Direktur Jendral Pajak dalam jangka waktu 3 (tiga) bulan pertama dari tahun pajak yang bersangkutan.</w:t>
      </w:r>
    </w:p>
    <w:p w:rsidR="00BF67A1" w:rsidRDefault="00BF67A1" w:rsidP="00352318">
      <w:pPr>
        <w:pStyle w:val="NormalWeb"/>
        <w:shd w:val="clear" w:color="auto" w:fill="FFFFFF"/>
        <w:spacing w:before="0" w:beforeAutospacing="0" w:after="288" w:afterAutospacing="0" w:line="480" w:lineRule="auto"/>
        <w:ind w:firstLine="720"/>
        <w:jc w:val="both"/>
      </w:pPr>
      <w:r>
        <w:t xml:space="preserve">Dengan demikian kita perlu menyadari SPT itu khusus untuk tujuan perpajakan, sementara orang yang berpendapa secara implisit laporan keuangan itu </w:t>
      </w:r>
      <w:r>
        <w:lastRenderedPageBreak/>
        <w:t xml:space="preserve">merupakan laporan yang disusun </w:t>
      </w:r>
      <w:r w:rsidR="00F77F8D">
        <w:t xml:space="preserve">berdasarkan ketentuan perpajakan. Sesuai dengan proses penyusunan, laporan keuangan merupakan laporan keuangan yang semula disusun berdasarkan kebiasaan dan praktek akuntansi komersil, kemudian disusun kembali sesuai dengan ketentuan perpajakan. Tujuan utama dari pelaporan keuangan adalah untuk menyajikan informasi sebagai bahan perhitungan besarnya Penghasilan Kena Pajak. </w:t>
      </w:r>
    </w:p>
    <w:p w:rsidR="00E50E6D" w:rsidRDefault="00955EEA" w:rsidP="00E50E6D">
      <w:pPr>
        <w:pStyle w:val="NormalWeb"/>
        <w:shd w:val="clear" w:color="auto" w:fill="FFFFFF"/>
        <w:spacing w:before="0" w:beforeAutospacing="0" w:after="288" w:afterAutospacing="0" w:line="480" w:lineRule="auto"/>
        <w:ind w:firstLine="720"/>
        <w:jc w:val="both"/>
      </w:pPr>
      <w:r>
        <w:t>Menurut Gunadi (2002:11) “D</w:t>
      </w:r>
      <w:r w:rsidR="00F77F8D">
        <w:t xml:space="preserve">alam sistem </w:t>
      </w:r>
      <w:r w:rsidR="00F77F8D" w:rsidRPr="00F77F8D">
        <w:rPr>
          <w:i/>
        </w:rPr>
        <w:t>Self Assessment</w:t>
      </w:r>
      <w:r w:rsidR="00F77F8D">
        <w:t xml:space="preserve">, Wajib Pajak harus menghitung sendiri utang pajaknya sehingga laporan keuangan itu sangat membantu perhitungan. Selain untuk kebutuhan informasi manajemen, laporan keuangan juga dipakai sebagai bahan untuk mengetahui dan menilai tingkat kepatuhan Wajib Pajak oleh administrasi, terutama dalam aktivitas pemeriksaan bahkan penyelidikan pajak. Laporan merupakan sasaran utama eksaminasi, sebagai pendukung SPT, laporan keuangan dari sistem </w:t>
      </w:r>
      <w:r w:rsidR="00F77F8D" w:rsidRPr="00F77F8D">
        <w:rPr>
          <w:i/>
        </w:rPr>
        <w:t>Self Assessment</w:t>
      </w:r>
      <w:r w:rsidR="00F77F8D">
        <w:t xml:space="preserve"> merupakan laporan pertanggung jawaban atas kepercayaan menghitung pajak terutang yang diserahkan kepada tiap Wajib Pajak”.</w:t>
      </w:r>
    </w:p>
    <w:p w:rsidR="00236C7E" w:rsidRDefault="00064869" w:rsidP="00FC3F3A">
      <w:pPr>
        <w:pStyle w:val="NormalWeb"/>
        <w:shd w:val="clear" w:color="auto" w:fill="FFFFFF"/>
        <w:spacing w:before="0" w:beforeAutospacing="0" w:after="288" w:afterAutospacing="0" w:line="480" w:lineRule="auto"/>
        <w:ind w:firstLine="720"/>
        <w:jc w:val="both"/>
      </w:pPr>
      <w:r w:rsidRPr="00064869">
        <w:t>Berdasarkan dari pembahasan yang telah dikemukakan sebelumnya maka dapat digambarkan dengan ker</w:t>
      </w:r>
      <w:r w:rsidR="00CC293B">
        <w:t>a</w:t>
      </w:r>
      <w:r w:rsidR="00A855DB">
        <w:t xml:space="preserve">ngka pemikiran sebagai </w:t>
      </w:r>
      <w:proofErr w:type="gramStart"/>
      <w:r w:rsidR="00A855DB">
        <w:t xml:space="preserve">berikut </w:t>
      </w:r>
      <w:r w:rsidR="00FC3F3A">
        <w:t>:</w:t>
      </w:r>
      <w:proofErr w:type="gramEnd"/>
    </w:p>
    <w:p w:rsidR="00AF01F3" w:rsidRDefault="00AF01F3" w:rsidP="00FC3F3A">
      <w:pPr>
        <w:pStyle w:val="NormalWeb"/>
        <w:shd w:val="clear" w:color="auto" w:fill="FFFFFF"/>
        <w:spacing w:before="0" w:beforeAutospacing="0" w:after="288" w:afterAutospacing="0" w:line="480" w:lineRule="auto"/>
        <w:ind w:firstLine="720"/>
        <w:jc w:val="both"/>
      </w:pPr>
    </w:p>
    <w:p w:rsidR="00AF01F3" w:rsidRDefault="00AF01F3" w:rsidP="00FC3F3A">
      <w:pPr>
        <w:pStyle w:val="NormalWeb"/>
        <w:shd w:val="clear" w:color="auto" w:fill="FFFFFF"/>
        <w:spacing w:before="0" w:beforeAutospacing="0" w:after="288" w:afterAutospacing="0" w:line="480" w:lineRule="auto"/>
        <w:ind w:firstLine="720"/>
        <w:jc w:val="both"/>
      </w:pPr>
    </w:p>
    <w:p w:rsidR="00AF01F3" w:rsidRDefault="00AF01F3" w:rsidP="00FC3F3A">
      <w:pPr>
        <w:pStyle w:val="NormalWeb"/>
        <w:shd w:val="clear" w:color="auto" w:fill="FFFFFF"/>
        <w:spacing w:before="0" w:beforeAutospacing="0" w:after="288" w:afterAutospacing="0" w:line="480" w:lineRule="auto"/>
        <w:ind w:firstLine="720"/>
        <w:jc w:val="both"/>
      </w:pPr>
    </w:p>
    <w:p w:rsidR="00BA2B5A" w:rsidRDefault="00675CD2" w:rsidP="00A855DB">
      <w:pPr>
        <w:pStyle w:val="NormalWeb"/>
        <w:shd w:val="clear" w:color="auto" w:fill="FFFFFF"/>
        <w:spacing w:before="0" w:beforeAutospacing="0" w:after="288" w:afterAutospacing="0" w:line="480" w:lineRule="auto"/>
        <w:ind w:firstLine="720"/>
        <w:jc w:val="both"/>
      </w:pPr>
      <w:r>
        <w:rPr>
          <w:noProof/>
        </w:rPr>
        <w:lastRenderedPageBreak/>
        <mc:AlternateContent>
          <mc:Choice Requires="wps">
            <w:drawing>
              <wp:anchor distT="0" distB="0" distL="114300" distR="114300" simplePos="0" relativeHeight="251705856" behindDoc="0" locked="0" layoutInCell="1" allowOverlap="1" wp14:anchorId="168846FB" wp14:editId="0517DA3D">
                <wp:simplePos x="0" y="0"/>
                <wp:positionH relativeFrom="column">
                  <wp:posOffset>-127635</wp:posOffset>
                </wp:positionH>
                <wp:positionV relativeFrom="paragraph">
                  <wp:posOffset>-375285</wp:posOffset>
                </wp:positionV>
                <wp:extent cx="2143125" cy="0"/>
                <wp:effectExtent l="0" t="0" r="9525" b="19050"/>
                <wp:wrapNone/>
                <wp:docPr id="66" name="Straight Connector 66"/>
                <wp:cNvGraphicFramePr/>
                <a:graphic xmlns:a="http://schemas.openxmlformats.org/drawingml/2006/main">
                  <a:graphicData uri="http://schemas.microsoft.com/office/word/2010/wordprocessingShape">
                    <wps:wsp>
                      <wps:cNvCnPr/>
                      <wps:spPr>
                        <a:xfrm>
                          <a:off x="0" y="0"/>
                          <a:ext cx="2143125"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5CA9B" id="Straight Connector 66"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29.55pt" to="158.7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" strokecolor="black [3200]" strokeweight=".5pt">
                <v:stroke dashstyle="longDash" joinstyle="miter"/>
              </v:line>
            </w:pict>
          </mc:Fallback>
        </mc:AlternateContent>
      </w:r>
      <w:r>
        <w:rPr>
          <w:noProof/>
        </w:rPr>
        <mc:AlternateContent>
          <mc:Choice Requires="wps">
            <w:drawing>
              <wp:anchor distT="0" distB="0" distL="114300" distR="114300" simplePos="0" relativeHeight="251702784" behindDoc="0" locked="0" layoutInCell="1" allowOverlap="1" wp14:anchorId="7F1BFB79" wp14:editId="6F8B3C54">
                <wp:simplePos x="0" y="0"/>
                <wp:positionH relativeFrom="column">
                  <wp:posOffset>2015490</wp:posOffset>
                </wp:positionH>
                <wp:positionV relativeFrom="paragraph">
                  <wp:posOffset>-375286</wp:posOffset>
                </wp:positionV>
                <wp:extent cx="0" cy="7248525"/>
                <wp:effectExtent l="0" t="0" r="19050" b="9525"/>
                <wp:wrapNone/>
                <wp:docPr id="26" name="Straight Connector 26"/>
                <wp:cNvGraphicFramePr/>
                <a:graphic xmlns:a="http://schemas.openxmlformats.org/drawingml/2006/main">
                  <a:graphicData uri="http://schemas.microsoft.com/office/word/2010/wordprocessingShape">
                    <wps:wsp>
                      <wps:cNvCnPr/>
                      <wps:spPr>
                        <a:xfrm flipV="1">
                          <a:off x="0" y="0"/>
                          <a:ext cx="0" cy="724852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5E0B5C" id="Straight Connector 26" o:spid="_x0000_s1026" style="position:absolute;flip: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7pt,-29.55pt" to="158.7pt,5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" strokecolor="black [3200]" strokeweight=".5pt">
                <v:stroke dashstyle="longDash" joinstyle="miter"/>
              </v:line>
            </w:pict>
          </mc:Fallback>
        </mc:AlternateContent>
      </w:r>
      <w:r>
        <w:rPr>
          <w:noProof/>
        </w:rPr>
        <mc:AlternateContent>
          <mc:Choice Requires="wps">
            <w:drawing>
              <wp:anchor distT="0" distB="0" distL="114300" distR="114300" simplePos="0" relativeHeight="251575808" behindDoc="0" locked="0" layoutInCell="1" allowOverlap="1" wp14:anchorId="4B964798" wp14:editId="5F456D68">
                <wp:simplePos x="0" y="0"/>
                <wp:positionH relativeFrom="column">
                  <wp:posOffset>-127635</wp:posOffset>
                </wp:positionH>
                <wp:positionV relativeFrom="paragraph">
                  <wp:posOffset>-375286</wp:posOffset>
                </wp:positionV>
                <wp:extent cx="0" cy="7248525"/>
                <wp:effectExtent l="0" t="0" r="19050" b="9525"/>
                <wp:wrapNone/>
                <wp:docPr id="1" name="Straight Connector 1"/>
                <wp:cNvGraphicFramePr/>
                <a:graphic xmlns:a="http://schemas.openxmlformats.org/drawingml/2006/main">
                  <a:graphicData uri="http://schemas.microsoft.com/office/word/2010/wordprocessingShape">
                    <wps:wsp>
                      <wps:cNvCnPr/>
                      <wps:spPr>
                        <a:xfrm flipH="1">
                          <a:off x="0" y="0"/>
                          <a:ext cx="0" cy="724852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E91ACA" id="Straight Connector 1" o:spid="_x0000_s1026" style="position:absolute;flip:x;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29.55pt" to="-10.05pt,5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" strokecolor="black [3200]" strokeweight=".5pt">
                <v:stroke dashstyle="longDash" joinstyle="miter"/>
              </v:line>
            </w:pict>
          </mc:Fallback>
        </mc:AlternateContent>
      </w:r>
      <w:r w:rsidR="00A579E9">
        <w:rPr>
          <w:noProof/>
        </w:rPr>
        <mc:AlternateContent>
          <mc:Choice Requires="wps">
            <w:drawing>
              <wp:anchor distT="0" distB="0" distL="114300" distR="114300" simplePos="0" relativeHeight="251566592" behindDoc="0" locked="0" layoutInCell="1" allowOverlap="1" wp14:anchorId="05830ACC" wp14:editId="0F41E9B0">
                <wp:simplePos x="0" y="0"/>
                <wp:positionH relativeFrom="column">
                  <wp:posOffset>1834515</wp:posOffset>
                </wp:positionH>
                <wp:positionV relativeFrom="paragraph">
                  <wp:posOffset>453390</wp:posOffset>
                </wp:positionV>
                <wp:extent cx="1762125" cy="1123950"/>
                <wp:effectExtent l="0" t="0" r="66675" b="57150"/>
                <wp:wrapNone/>
                <wp:docPr id="8" name="Straight Arrow Connector 8"/>
                <wp:cNvGraphicFramePr/>
                <a:graphic xmlns:a="http://schemas.openxmlformats.org/drawingml/2006/main">
                  <a:graphicData uri="http://schemas.microsoft.com/office/word/2010/wordprocessingShape">
                    <wps:wsp>
                      <wps:cNvCnPr/>
                      <wps:spPr>
                        <a:xfrm>
                          <a:off x="0" y="0"/>
                          <a:ext cx="1762125" cy="1123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B2B36F" id="_x0000_t32" coordsize="21600,21600" o:spt="32" o:oned="t" path="m,l21600,21600e" filled="f">
                <v:path arrowok="t" fillok="f" o:connecttype="none"/>
                <o:lock v:ext="edit" shapetype="t"/>
              </v:shapetype>
              <v:shape id="Straight Arrow Connector 8" o:spid="_x0000_s1026" type="#_x0000_t32" style="position:absolute;margin-left:144.45pt;margin-top:35.7pt;width:138.75pt;height:88.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" strokecolor="black [3200]" strokeweight=".5pt">
                <v:stroke endarrow="open" joinstyle="miter"/>
              </v:shape>
            </w:pict>
          </mc:Fallback>
        </mc:AlternateContent>
      </w:r>
      <w:r w:rsidR="0036517F">
        <w:rPr>
          <w:noProof/>
        </w:rPr>
        <mc:AlternateContent>
          <mc:Choice Requires="wps">
            <w:drawing>
              <wp:anchor distT="0" distB="0" distL="114300" distR="114300" simplePos="0" relativeHeight="251584000" behindDoc="0" locked="0" layoutInCell="1" allowOverlap="1" wp14:anchorId="6EAEB38A" wp14:editId="3F2AB496">
                <wp:simplePos x="0" y="0"/>
                <wp:positionH relativeFrom="column">
                  <wp:posOffset>53340</wp:posOffset>
                </wp:positionH>
                <wp:positionV relativeFrom="paragraph">
                  <wp:posOffset>-146685</wp:posOffset>
                </wp:positionV>
                <wp:extent cx="1781175" cy="8286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781175" cy="828675"/>
                        </a:xfrm>
                        <a:prstGeom prst="rect">
                          <a:avLst/>
                        </a:prstGeom>
                      </wps:spPr>
                      <wps:style>
                        <a:lnRef idx="2">
                          <a:schemeClr val="dk1"/>
                        </a:lnRef>
                        <a:fillRef idx="1">
                          <a:schemeClr val="lt1"/>
                        </a:fillRef>
                        <a:effectRef idx="0">
                          <a:schemeClr val="dk1"/>
                        </a:effectRef>
                        <a:fontRef idx="minor">
                          <a:schemeClr val="dk1"/>
                        </a:fontRef>
                      </wps:style>
                      <wps:txbx>
                        <w:txbxContent>
                          <w:p w:rsidR="00441863" w:rsidRPr="00584F04" w:rsidRDefault="00441863" w:rsidP="00874FE4">
                            <w:pPr>
                              <w:jc w:val="center"/>
                              <w:rPr>
                                <w:rFonts w:ascii="Times New Roman" w:hAnsi="Times New Roman" w:cs="Times New Roman"/>
                                <w:b/>
                                <w:sz w:val="24"/>
                                <w:szCs w:val="24"/>
                              </w:rPr>
                            </w:pPr>
                            <w:r>
                              <w:rPr>
                                <w:rFonts w:ascii="Times New Roman" w:hAnsi="Times New Roman" w:cs="Times New Roman"/>
                                <w:b/>
                                <w:sz w:val="24"/>
                                <w:szCs w:val="24"/>
                              </w:rPr>
                              <w:t>Kualitas Informasi Laporan</w:t>
                            </w:r>
                            <w:r w:rsidRPr="00584F04">
                              <w:rPr>
                                <w:rFonts w:ascii="Times New Roman" w:hAnsi="Times New Roman" w:cs="Times New Roman"/>
                                <w:b/>
                                <w:sz w:val="24"/>
                                <w:szCs w:val="24"/>
                              </w:rPr>
                              <w:t xml:space="preserve">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EB38A" id="Rectangle 2" o:spid="_x0000_s1026" style="position:absolute;left:0;text-align:left;margin-left:4.2pt;margin-top:-11.55pt;width:140.25pt;height:65.2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" fillcolor="white [3201]" strokecolor="black [3200]" strokeweight="1pt">
                <v:textbox>
                  <w:txbxContent>
                    <w:p w:rsidR="00441863" w:rsidRPr="00584F04" w:rsidRDefault="00441863" w:rsidP="00874FE4">
                      <w:pPr>
                        <w:jc w:val="center"/>
                        <w:rPr>
                          <w:rFonts w:ascii="Times New Roman" w:hAnsi="Times New Roman" w:cs="Times New Roman"/>
                          <w:b/>
                          <w:sz w:val="24"/>
                          <w:szCs w:val="24"/>
                        </w:rPr>
                      </w:pPr>
                      <w:r>
                        <w:rPr>
                          <w:rFonts w:ascii="Times New Roman" w:hAnsi="Times New Roman" w:cs="Times New Roman"/>
                          <w:b/>
                          <w:sz w:val="24"/>
                          <w:szCs w:val="24"/>
                        </w:rPr>
                        <w:t>Kualitas Informasi Laporan</w:t>
                      </w:r>
                      <w:r w:rsidRPr="00584F04">
                        <w:rPr>
                          <w:rFonts w:ascii="Times New Roman" w:hAnsi="Times New Roman" w:cs="Times New Roman"/>
                          <w:b/>
                          <w:sz w:val="24"/>
                          <w:szCs w:val="24"/>
                        </w:rPr>
                        <w:t xml:space="preserve"> Keuangan</w:t>
                      </w:r>
                    </w:p>
                  </w:txbxContent>
                </v:textbox>
              </v:rect>
            </w:pict>
          </mc:Fallback>
        </mc:AlternateContent>
      </w:r>
    </w:p>
    <w:p w:rsidR="00B320D6" w:rsidRDefault="00B320D6" w:rsidP="00BA2B5A">
      <w:r>
        <w:rPr>
          <w:noProof/>
        </w:rPr>
        <mc:AlternateContent>
          <mc:Choice Requires="wps">
            <w:drawing>
              <wp:anchor distT="0" distB="0" distL="114300" distR="114300" simplePos="0" relativeHeight="251623936" behindDoc="0" locked="0" layoutInCell="1" allowOverlap="1" wp14:anchorId="3E4157C9" wp14:editId="6BD1998D">
                <wp:simplePos x="0" y="0"/>
                <wp:positionH relativeFrom="column">
                  <wp:posOffset>53340</wp:posOffset>
                </wp:positionH>
                <wp:positionV relativeFrom="paragraph">
                  <wp:posOffset>148590</wp:posOffset>
                </wp:positionV>
                <wp:extent cx="1781175" cy="17811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781175" cy="1781175"/>
                        </a:xfrm>
                        <a:prstGeom prst="rect">
                          <a:avLst/>
                        </a:prstGeom>
                      </wps:spPr>
                      <wps:style>
                        <a:lnRef idx="2">
                          <a:schemeClr val="dk1"/>
                        </a:lnRef>
                        <a:fillRef idx="1">
                          <a:schemeClr val="lt1"/>
                        </a:fillRef>
                        <a:effectRef idx="0">
                          <a:schemeClr val="dk1"/>
                        </a:effectRef>
                        <a:fontRef idx="minor">
                          <a:schemeClr val="dk1"/>
                        </a:fontRef>
                      </wps:style>
                      <wps:txbx>
                        <w:txbxContent>
                          <w:p w:rsidR="00441863" w:rsidRPr="0087605C" w:rsidRDefault="00441863" w:rsidP="00BA2B5A">
                            <w:pPr>
                              <w:jc w:val="center"/>
                              <w:rPr>
                                <w:rFonts w:ascii="Times New Roman" w:hAnsi="Times New Roman" w:cs="Times New Roman"/>
                                <w:sz w:val="24"/>
                                <w:szCs w:val="24"/>
                              </w:rPr>
                            </w:pPr>
                            <w:r w:rsidRPr="0087605C">
                              <w:rPr>
                                <w:rFonts w:ascii="Times New Roman" w:hAnsi="Times New Roman" w:cs="Times New Roman"/>
                                <w:sz w:val="24"/>
                                <w:szCs w:val="24"/>
                              </w:rPr>
                              <w:t>Dimensi dari Kualitas Informasi Akuntansi keuangan:</w:t>
                            </w:r>
                          </w:p>
                          <w:p w:rsidR="00441863" w:rsidRPr="0087605C" w:rsidRDefault="00441863" w:rsidP="00BA2B5A">
                            <w:pPr>
                              <w:pStyle w:val="Default"/>
                              <w:spacing w:line="360" w:lineRule="auto"/>
                            </w:pPr>
                            <w:r w:rsidRPr="0087605C">
                              <w:t xml:space="preserve">1. Dapat dipahami </w:t>
                            </w:r>
                          </w:p>
                          <w:p w:rsidR="00441863" w:rsidRPr="0087605C" w:rsidRDefault="00441863" w:rsidP="00BA2B5A">
                            <w:pPr>
                              <w:pStyle w:val="Default"/>
                              <w:spacing w:line="360" w:lineRule="auto"/>
                            </w:pPr>
                            <w:r w:rsidRPr="0087605C">
                              <w:t xml:space="preserve">2. Relevan </w:t>
                            </w:r>
                          </w:p>
                          <w:p w:rsidR="00441863" w:rsidRPr="0087605C" w:rsidRDefault="00441863" w:rsidP="00BA2B5A">
                            <w:pPr>
                              <w:pStyle w:val="Default"/>
                              <w:spacing w:line="360" w:lineRule="auto"/>
                            </w:pPr>
                            <w:r w:rsidRPr="0087605C">
                              <w:t xml:space="preserve">3. Keandalan </w:t>
                            </w:r>
                          </w:p>
                          <w:p w:rsidR="00441863" w:rsidRPr="0087605C" w:rsidRDefault="00441863" w:rsidP="00BA2B5A">
                            <w:pPr>
                              <w:pStyle w:val="Default"/>
                              <w:spacing w:line="360" w:lineRule="auto"/>
                            </w:pPr>
                            <w:r w:rsidRPr="0087605C">
                              <w:t xml:space="preserve">4. Dapat dibandingkan </w:t>
                            </w:r>
                          </w:p>
                          <w:p w:rsidR="00441863" w:rsidRDefault="00441863" w:rsidP="00BA2B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4157C9" id="Rectangle 5" o:spid="_x0000_s1027" style="position:absolute;margin-left:4.2pt;margin-top:11.7pt;width:140.25pt;height:140.25pt;z-index:25162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" fillcolor="white [3201]" strokecolor="black [3200]" strokeweight="1pt">
                <v:textbox>
                  <w:txbxContent>
                    <w:p w:rsidR="00441863" w:rsidRPr="0087605C" w:rsidRDefault="00441863" w:rsidP="00BA2B5A">
                      <w:pPr>
                        <w:jc w:val="center"/>
                        <w:rPr>
                          <w:rFonts w:ascii="Times New Roman" w:hAnsi="Times New Roman" w:cs="Times New Roman"/>
                          <w:sz w:val="24"/>
                          <w:szCs w:val="24"/>
                        </w:rPr>
                      </w:pPr>
                      <w:r w:rsidRPr="0087605C">
                        <w:rPr>
                          <w:rFonts w:ascii="Times New Roman" w:hAnsi="Times New Roman" w:cs="Times New Roman"/>
                          <w:sz w:val="24"/>
                          <w:szCs w:val="24"/>
                        </w:rPr>
                        <w:t>Dimensi dari Kualitas Informasi Akuntansi keuangan:</w:t>
                      </w:r>
                    </w:p>
                    <w:p w:rsidR="00441863" w:rsidRPr="0087605C" w:rsidRDefault="00441863" w:rsidP="00BA2B5A">
                      <w:pPr>
                        <w:pStyle w:val="Default"/>
                        <w:spacing w:line="360" w:lineRule="auto"/>
                      </w:pPr>
                      <w:r w:rsidRPr="0087605C">
                        <w:t xml:space="preserve">1. Dapat dipahami </w:t>
                      </w:r>
                    </w:p>
                    <w:p w:rsidR="00441863" w:rsidRPr="0087605C" w:rsidRDefault="00441863" w:rsidP="00BA2B5A">
                      <w:pPr>
                        <w:pStyle w:val="Default"/>
                        <w:spacing w:line="360" w:lineRule="auto"/>
                      </w:pPr>
                      <w:r w:rsidRPr="0087605C">
                        <w:t xml:space="preserve">2. Relevan </w:t>
                      </w:r>
                    </w:p>
                    <w:p w:rsidR="00441863" w:rsidRPr="0087605C" w:rsidRDefault="00441863" w:rsidP="00BA2B5A">
                      <w:pPr>
                        <w:pStyle w:val="Default"/>
                        <w:spacing w:line="360" w:lineRule="auto"/>
                      </w:pPr>
                      <w:r w:rsidRPr="0087605C">
                        <w:t xml:space="preserve">3. Keandalan </w:t>
                      </w:r>
                    </w:p>
                    <w:p w:rsidR="00441863" w:rsidRPr="0087605C" w:rsidRDefault="00441863" w:rsidP="00BA2B5A">
                      <w:pPr>
                        <w:pStyle w:val="Default"/>
                        <w:spacing w:line="360" w:lineRule="auto"/>
                      </w:pPr>
                      <w:r w:rsidRPr="0087605C">
                        <w:t xml:space="preserve">4. Dapat dibandingkan </w:t>
                      </w:r>
                    </w:p>
                    <w:p w:rsidR="00441863" w:rsidRDefault="00441863" w:rsidP="00BA2B5A">
                      <w:pPr>
                        <w:jc w:val="center"/>
                      </w:pPr>
                    </w:p>
                  </w:txbxContent>
                </v:textbox>
              </v:rect>
            </w:pict>
          </mc:Fallback>
        </mc:AlternateContent>
      </w:r>
    </w:p>
    <w:p w:rsidR="00B320D6" w:rsidRDefault="00B320D6" w:rsidP="00BA2B5A"/>
    <w:p w:rsidR="00BA2B5A" w:rsidRPr="008D2B26" w:rsidRDefault="00A579E9" w:rsidP="00BA2B5A">
      <w:r>
        <w:rPr>
          <w:noProof/>
        </w:rPr>
        <mc:AlternateContent>
          <mc:Choice Requires="wps">
            <w:drawing>
              <wp:anchor distT="0" distB="0" distL="114300" distR="114300" simplePos="0" relativeHeight="251590144" behindDoc="0" locked="0" layoutInCell="1" allowOverlap="1" wp14:anchorId="3BB5EAF2" wp14:editId="4D03115E">
                <wp:simplePos x="0" y="0"/>
                <wp:positionH relativeFrom="column">
                  <wp:posOffset>3596640</wp:posOffset>
                </wp:positionH>
                <wp:positionV relativeFrom="paragraph">
                  <wp:posOffset>262255</wp:posOffset>
                </wp:positionV>
                <wp:extent cx="1838325" cy="6762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838325" cy="676275"/>
                        </a:xfrm>
                        <a:prstGeom prst="rect">
                          <a:avLst/>
                        </a:prstGeom>
                      </wps:spPr>
                      <wps:style>
                        <a:lnRef idx="2">
                          <a:schemeClr val="dk1"/>
                        </a:lnRef>
                        <a:fillRef idx="1">
                          <a:schemeClr val="lt1"/>
                        </a:fillRef>
                        <a:effectRef idx="0">
                          <a:schemeClr val="dk1"/>
                        </a:effectRef>
                        <a:fontRef idx="minor">
                          <a:schemeClr val="dk1"/>
                        </a:fontRef>
                      </wps:style>
                      <wps:txbx>
                        <w:txbxContent>
                          <w:p w:rsidR="00441863" w:rsidRPr="00874FE4" w:rsidRDefault="00441863" w:rsidP="00874FE4">
                            <w:pPr>
                              <w:jc w:val="center"/>
                              <w:rPr>
                                <w:rFonts w:ascii="Times New Roman" w:hAnsi="Times New Roman" w:cs="Times New Roman"/>
                                <w:b/>
                                <w:i/>
                                <w:sz w:val="24"/>
                                <w:szCs w:val="24"/>
                              </w:rPr>
                            </w:pPr>
                            <w:r w:rsidRPr="008D2B26">
                              <w:rPr>
                                <w:rFonts w:ascii="Times New Roman" w:hAnsi="Times New Roman" w:cs="Times New Roman"/>
                                <w:b/>
                                <w:i/>
                                <w:sz w:val="24"/>
                                <w:szCs w:val="24"/>
                              </w:rPr>
                              <w:t xml:space="preserve">Self Asessment System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5EAF2" id="Rectangle 4" o:spid="_x0000_s1028" style="position:absolute;margin-left:283.2pt;margin-top:20.65pt;width:144.75pt;height:53.2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" fillcolor="white [3201]" strokecolor="black [3200]" strokeweight="1pt">
                <v:textbox>
                  <w:txbxContent>
                    <w:p w:rsidR="00441863" w:rsidRPr="00874FE4" w:rsidRDefault="00441863" w:rsidP="00874FE4">
                      <w:pPr>
                        <w:jc w:val="center"/>
                        <w:rPr>
                          <w:rFonts w:ascii="Times New Roman" w:hAnsi="Times New Roman" w:cs="Times New Roman"/>
                          <w:b/>
                          <w:i/>
                          <w:sz w:val="24"/>
                          <w:szCs w:val="24"/>
                        </w:rPr>
                      </w:pPr>
                      <w:r w:rsidRPr="008D2B26">
                        <w:rPr>
                          <w:rFonts w:ascii="Times New Roman" w:hAnsi="Times New Roman" w:cs="Times New Roman"/>
                          <w:b/>
                          <w:i/>
                          <w:sz w:val="24"/>
                          <w:szCs w:val="24"/>
                        </w:rPr>
                        <w:t xml:space="preserve">Self Asessment System </w:t>
                      </w:r>
                    </w:p>
                  </w:txbxContent>
                </v:textbox>
              </v:rect>
            </w:pict>
          </mc:Fallback>
        </mc:AlternateContent>
      </w:r>
    </w:p>
    <w:p w:rsidR="00BA2B5A" w:rsidRPr="008D2B26" w:rsidRDefault="00BA2B5A" w:rsidP="00BA2B5A"/>
    <w:p w:rsidR="00BA2B5A" w:rsidRPr="008D2B26" w:rsidRDefault="00675CD2" w:rsidP="00BA2B5A">
      <w:r>
        <w:rPr>
          <w:noProof/>
        </w:rPr>
        <mc:AlternateContent>
          <mc:Choice Requires="wps">
            <w:drawing>
              <wp:anchor distT="0" distB="0" distL="114300" distR="114300" simplePos="0" relativeHeight="251719168" behindDoc="0" locked="0" layoutInCell="1" allowOverlap="1" wp14:anchorId="23429939" wp14:editId="4CFCEDDB">
                <wp:simplePos x="0" y="0"/>
                <wp:positionH relativeFrom="column">
                  <wp:posOffset>2015490</wp:posOffset>
                </wp:positionH>
                <wp:positionV relativeFrom="paragraph">
                  <wp:posOffset>92074</wp:posOffset>
                </wp:positionV>
                <wp:extent cx="1581150" cy="45719"/>
                <wp:effectExtent l="0" t="76200" r="0" b="50165"/>
                <wp:wrapNone/>
                <wp:docPr id="72" name="Straight Arrow Connector 72"/>
                <wp:cNvGraphicFramePr/>
                <a:graphic xmlns:a="http://schemas.openxmlformats.org/drawingml/2006/main">
                  <a:graphicData uri="http://schemas.microsoft.com/office/word/2010/wordprocessingShape">
                    <wps:wsp>
                      <wps:cNvCnPr/>
                      <wps:spPr>
                        <a:xfrm flipV="1">
                          <a:off x="0" y="0"/>
                          <a:ext cx="1581150" cy="45719"/>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F6240F" id="Straight Arrow Connector 72" o:spid="_x0000_s1026" type="#_x0000_t32" style="position:absolute;margin-left:158.7pt;margin-top:7.25pt;width:124.5pt;height:3.6pt;flip:y;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" strokecolor="black [3200]" strokeweight=".5pt">
                <v:stroke dashstyle="longDash" endarrow="block" joinstyle="miter"/>
              </v:shape>
            </w:pict>
          </mc:Fallback>
        </mc:AlternateContent>
      </w:r>
      <w:r w:rsidR="00A579E9">
        <w:rPr>
          <w:noProof/>
        </w:rPr>
        <mc:AlternateContent>
          <mc:Choice Requires="wps">
            <w:drawing>
              <wp:anchor distT="0" distB="0" distL="114300" distR="114300" simplePos="0" relativeHeight="251598336" behindDoc="0" locked="0" layoutInCell="1" allowOverlap="1" wp14:anchorId="7AE52F74" wp14:editId="455A72F2">
                <wp:simplePos x="0" y="0"/>
                <wp:positionH relativeFrom="column">
                  <wp:posOffset>1834515</wp:posOffset>
                </wp:positionH>
                <wp:positionV relativeFrom="paragraph">
                  <wp:posOffset>196850</wp:posOffset>
                </wp:positionV>
                <wp:extent cx="1762125" cy="1533525"/>
                <wp:effectExtent l="0" t="38100" r="47625" b="28575"/>
                <wp:wrapNone/>
                <wp:docPr id="9" name="Straight Arrow Connector 9"/>
                <wp:cNvGraphicFramePr/>
                <a:graphic xmlns:a="http://schemas.openxmlformats.org/drawingml/2006/main">
                  <a:graphicData uri="http://schemas.microsoft.com/office/word/2010/wordprocessingShape">
                    <wps:wsp>
                      <wps:cNvCnPr/>
                      <wps:spPr>
                        <a:xfrm flipV="1">
                          <a:off x="0" y="0"/>
                          <a:ext cx="1762125" cy="1533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05BA47" id="Straight Arrow Connector 9" o:spid="_x0000_s1026" type="#_x0000_t32" style="position:absolute;margin-left:144.45pt;margin-top:15.5pt;width:138.75pt;height:120.75pt;flip:y;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" strokecolor="black [3200]" strokeweight=".5pt">
                <v:stroke endarrow="open" joinstyle="miter"/>
              </v:shape>
            </w:pict>
          </mc:Fallback>
        </mc:AlternateContent>
      </w:r>
    </w:p>
    <w:p w:rsidR="00BA2B5A" w:rsidRPr="008D2B26" w:rsidRDefault="0036517F" w:rsidP="00BA2B5A">
      <w:r>
        <w:rPr>
          <w:noProof/>
        </w:rPr>
        <mc:AlternateContent>
          <mc:Choice Requires="wps">
            <w:drawing>
              <wp:anchor distT="0" distB="0" distL="114300" distR="114300" simplePos="0" relativeHeight="251636224" behindDoc="0" locked="0" layoutInCell="1" allowOverlap="1" wp14:anchorId="13EEF319" wp14:editId="50F0BFA0">
                <wp:simplePos x="0" y="0"/>
                <wp:positionH relativeFrom="column">
                  <wp:posOffset>3596640</wp:posOffset>
                </wp:positionH>
                <wp:positionV relativeFrom="paragraph">
                  <wp:posOffset>63500</wp:posOffset>
                </wp:positionV>
                <wp:extent cx="1838325" cy="18573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838325" cy="1857375"/>
                        </a:xfrm>
                        <a:prstGeom prst="rect">
                          <a:avLst/>
                        </a:prstGeom>
                      </wps:spPr>
                      <wps:style>
                        <a:lnRef idx="2">
                          <a:schemeClr val="dk1"/>
                        </a:lnRef>
                        <a:fillRef idx="1">
                          <a:schemeClr val="lt1"/>
                        </a:fillRef>
                        <a:effectRef idx="0">
                          <a:schemeClr val="dk1"/>
                        </a:effectRef>
                        <a:fontRef idx="minor">
                          <a:schemeClr val="dk1"/>
                        </a:fontRef>
                      </wps:style>
                      <wps:txbx>
                        <w:txbxContent>
                          <w:p w:rsidR="00441863" w:rsidRPr="008D2B26" w:rsidRDefault="00441863" w:rsidP="00BA2B5A">
                            <w:pPr>
                              <w:jc w:val="center"/>
                              <w:rPr>
                                <w:rFonts w:ascii="Times New Roman" w:hAnsi="Times New Roman" w:cs="Times New Roman"/>
                                <w:sz w:val="24"/>
                                <w:szCs w:val="24"/>
                              </w:rPr>
                            </w:pPr>
                            <w:r w:rsidRPr="008D2B26">
                              <w:rPr>
                                <w:rFonts w:ascii="Times New Roman" w:hAnsi="Times New Roman" w:cs="Times New Roman"/>
                                <w:sz w:val="24"/>
                                <w:szCs w:val="24"/>
                              </w:rPr>
                              <w:t xml:space="preserve">Dimensi dari </w:t>
                            </w:r>
                            <w:r w:rsidRPr="008D2B26">
                              <w:rPr>
                                <w:rFonts w:ascii="Times New Roman" w:hAnsi="Times New Roman" w:cs="Times New Roman"/>
                                <w:i/>
                                <w:sz w:val="24"/>
                                <w:szCs w:val="24"/>
                              </w:rPr>
                              <w:t>Self Asessment System:</w:t>
                            </w:r>
                          </w:p>
                          <w:p w:rsidR="00441863" w:rsidRPr="002F6921" w:rsidRDefault="00441863" w:rsidP="00BA2B5A">
                            <w:pPr>
                              <w:pStyle w:val="Default"/>
                              <w:spacing w:line="360" w:lineRule="auto"/>
                              <w:rPr>
                                <w:sz w:val="20"/>
                                <w:szCs w:val="20"/>
                              </w:rPr>
                            </w:pPr>
                            <w:r w:rsidRPr="002F6921">
                              <w:rPr>
                                <w:sz w:val="20"/>
                                <w:szCs w:val="20"/>
                              </w:rPr>
                              <w:t xml:space="preserve">1. Mendaftarkan diri </w:t>
                            </w:r>
                          </w:p>
                          <w:p w:rsidR="00441863" w:rsidRPr="002F6921" w:rsidRDefault="00441863" w:rsidP="00BA2B5A">
                            <w:pPr>
                              <w:pStyle w:val="Default"/>
                              <w:spacing w:line="360" w:lineRule="auto"/>
                              <w:rPr>
                                <w:sz w:val="20"/>
                                <w:szCs w:val="20"/>
                              </w:rPr>
                            </w:pPr>
                            <w:proofErr w:type="gramStart"/>
                            <w:r w:rsidRPr="002F6921">
                              <w:rPr>
                                <w:sz w:val="20"/>
                                <w:szCs w:val="20"/>
                              </w:rPr>
                              <w:t>2.Menghitung</w:t>
                            </w:r>
                            <w:proofErr w:type="gramEnd"/>
                            <w:r w:rsidRPr="002F6921">
                              <w:rPr>
                                <w:sz w:val="20"/>
                                <w:szCs w:val="20"/>
                              </w:rPr>
                              <w:t xml:space="preserve">/ memperhitungkan </w:t>
                            </w:r>
                          </w:p>
                          <w:p w:rsidR="00441863" w:rsidRPr="002F6921" w:rsidRDefault="00441863" w:rsidP="00BA2B5A">
                            <w:pPr>
                              <w:pStyle w:val="Default"/>
                              <w:spacing w:line="360" w:lineRule="auto"/>
                              <w:rPr>
                                <w:sz w:val="20"/>
                                <w:szCs w:val="20"/>
                              </w:rPr>
                            </w:pPr>
                            <w:r w:rsidRPr="002F6921">
                              <w:rPr>
                                <w:sz w:val="20"/>
                                <w:szCs w:val="20"/>
                              </w:rPr>
                              <w:t xml:space="preserve">3. Membayar </w:t>
                            </w:r>
                          </w:p>
                          <w:p w:rsidR="00441863" w:rsidRPr="002F6921" w:rsidRDefault="00441863" w:rsidP="00BA2B5A">
                            <w:pPr>
                              <w:pStyle w:val="Default"/>
                              <w:spacing w:line="360" w:lineRule="auto"/>
                              <w:rPr>
                                <w:sz w:val="20"/>
                                <w:szCs w:val="20"/>
                              </w:rPr>
                            </w:pPr>
                            <w:r w:rsidRPr="002F6921">
                              <w:rPr>
                                <w:sz w:val="20"/>
                                <w:szCs w:val="20"/>
                              </w:rPr>
                              <w:t xml:space="preserve">4. Melaporan </w:t>
                            </w:r>
                          </w:p>
                          <w:p w:rsidR="00441863" w:rsidRDefault="00441863" w:rsidP="00BA2B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EF319" id="Rectangle 7" o:spid="_x0000_s1029" style="position:absolute;margin-left:283.2pt;margin-top:5pt;width:144.75pt;height:146.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" fillcolor="white [3201]" strokecolor="black [3200]" strokeweight="1pt">
                <v:textbox>
                  <w:txbxContent>
                    <w:p w:rsidR="00441863" w:rsidRPr="008D2B26" w:rsidRDefault="00441863" w:rsidP="00BA2B5A">
                      <w:pPr>
                        <w:jc w:val="center"/>
                        <w:rPr>
                          <w:rFonts w:ascii="Times New Roman" w:hAnsi="Times New Roman" w:cs="Times New Roman"/>
                          <w:sz w:val="24"/>
                          <w:szCs w:val="24"/>
                        </w:rPr>
                      </w:pPr>
                      <w:r w:rsidRPr="008D2B26">
                        <w:rPr>
                          <w:rFonts w:ascii="Times New Roman" w:hAnsi="Times New Roman" w:cs="Times New Roman"/>
                          <w:sz w:val="24"/>
                          <w:szCs w:val="24"/>
                        </w:rPr>
                        <w:t xml:space="preserve">Dimensi dari </w:t>
                      </w:r>
                      <w:r w:rsidRPr="008D2B26">
                        <w:rPr>
                          <w:rFonts w:ascii="Times New Roman" w:hAnsi="Times New Roman" w:cs="Times New Roman"/>
                          <w:i/>
                          <w:sz w:val="24"/>
                          <w:szCs w:val="24"/>
                        </w:rPr>
                        <w:t>Self Asessment System:</w:t>
                      </w:r>
                    </w:p>
                    <w:p w:rsidR="00441863" w:rsidRPr="002F6921" w:rsidRDefault="00441863" w:rsidP="00BA2B5A">
                      <w:pPr>
                        <w:pStyle w:val="Default"/>
                        <w:spacing w:line="360" w:lineRule="auto"/>
                        <w:rPr>
                          <w:sz w:val="20"/>
                          <w:szCs w:val="20"/>
                        </w:rPr>
                      </w:pPr>
                      <w:r w:rsidRPr="002F6921">
                        <w:rPr>
                          <w:sz w:val="20"/>
                          <w:szCs w:val="20"/>
                        </w:rPr>
                        <w:t xml:space="preserve">1. Mendaftarkan diri </w:t>
                      </w:r>
                    </w:p>
                    <w:p w:rsidR="00441863" w:rsidRPr="002F6921" w:rsidRDefault="00441863" w:rsidP="00BA2B5A">
                      <w:pPr>
                        <w:pStyle w:val="Default"/>
                        <w:spacing w:line="360" w:lineRule="auto"/>
                        <w:rPr>
                          <w:sz w:val="20"/>
                          <w:szCs w:val="20"/>
                        </w:rPr>
                      </w:pPr>
                      <w:proofErr w:type="gramStart"/>
                      <w:r w:rsidRPr="002F6921">
                        <w:rPr>
                          <w:sz w:val="20"/>
                          <w:szCs w:val="20"/>
                        </w:rPr>
                        <w:t>2.Menghitung</w:t>
                      </w:r>
                      <w:proofErr w:type="gramEnd"/>
                      <w:r w:rsidRPr="002F6921">
                        <w:rPr>
                          <w:sz w:val="20"/>
                          <w:szCs w:val="20"/>
                        </w:rPr>
                        <w:t xml:space="preserve">/ memperhitungkan </w:t>
                      </w:r>
                    </w:p>
                    <w:p w:rsidR="00441863" w:rsidRPr="002F6921" w:rsidRDefault="00441863" w:rsidP="00BA2B5A">
                      <w:pPr>
                        <w:pStyle w:val="Default"/>
                        <w:spacing w:line="360" w:lineRule="auto"/>
                        <w:rPr>
                          <w:sz w:val="20"/>
                          <w:szCs w:val="20"/>
                        </w:rPr>
                      </w:pPr>
                      <w:r w:rsidRPr="002F6921">
                        <w:rPr>
                          <w:sz w:val="20"/>
                          <w:szCs w:val="20"/>
                        </w:rPr>
                        <w:t xml:space="preserve">3. Membayar </w:t>
                      </w:r>
                    </w:p>
                    <w:p w:rsidR="00441863" w:rsidRPr="002F6921" w:rsidRDefault="00441863" w:rsidP="00BA2B5A">
                      <w:pPr>
                        <w:pStyle w:val="Default"/>
                        <w:spacing w:line="360" w:lineRule="auto"/>
                        <w:rPr>
                          <w:sz w:val="20"/>
                          <w:szCs w:val="20"/>
                        </w:rPr>
                      </w:pPr>
                      <w:r w:rsidRPr="002F6921">
                        <w:rPr>
                          <w:sz w:val="20"/>
                          <w:szCs w:val="20"/>
                        </w:rPr>
                        <w:t xml:space="preserve">4. Melaporan </w:t>
                      </w:r>
                    </w:p>
                    <w:p w:rsidR="00441863" w:rsidRDefault="00441863" w:rsidP="00BA2B5A">
                      <w:pPr>
                        <w:jc w:val="center"/>
                      </w:pPr>
                    </w:p>
                  </w:txbxContent>
                </v:textbox>
              </v:rect>
            </w:pict>
          </mc:Fallback>
        </mc:AlternateContent>
      </w:r>
    </w:p>
    <w:p w:rsidR="00BA2B5A" w:rsidRPr="008D2B26" w:rsidRDefault="00BA2B5A" w:rsidP="00BA2B5A"/>
    <w:p w:rsidR="00BA2B5A" w:rsidRPr="008D2B26" w:rsidRDefault="00BA2B5A" w:rsidP="00BA2B5A"/>
    <w:p w:rsidR="00BA2B5A" w:rsidRDefault="0036517F" w:rsidP="00BA2B5A">
      <w:r>
        <w:rPr>
          <w:noProof/>
        </w:rPr>
        <mc:AlternateContent>
          <mc:Choice Requires="wps">
            <w:drawing>
              <wp:anchor distT="0" distB="0" distL="114300" distR="114300" simplePos="0" relativeHeight="251615744" behindDoc="0" locked="0" layoutInCell="1" allowOverlap="1" wp14:anchorId="7D479842" wp14:editId="3EA90C85">
                <wp:simplePos x="0" y="0"/>
                <wp:positionH relativeFrom="column">
                  <wp:posOffset>24766</wp:posOffset>
                </wp:positionH>
                <wp:positionV relativeFrom="paragraph">
                  <wp:posOffset>182245</wp:posOffset>
                </wp:positionV>
                <wp:extent cx="1828800" cy="7810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828800" cy="781050"/>
                        </a:xfrm>
                        <a:prstGeom prst="rect">
                          <a:avLst/>
                        </a:prstGeom>
                      </wps:spPr>
                      <wps:style>
                        <a:lnRef idx="2">
                          <a:schemeClr val="dk1"/>
                        </a:lnRef>
                        <a:fillRef idx="1">
                          <a:schemeClr val="lt1"/>
                        </a:fillRef>
                        <a:effectRef idx="0">
                          <a:schemeClr val="dk1"/>
                        </a:effectRef>
                        <a:fontRef idx="minor">
                          <a:schemeClr val="dk1"/>
                        </a:fontRef>
                      </wps:style>
                      <wps:txbx>
                        <w:txbxContent>
                          <w:p w:rsidR="00441863" w:rsidRPr="00584F04" w:rsidRDefault="00441863" w:rsidP="00874FE4">
                            <w:pPr>
                              <w:jc w:val="center"/>
                              <w:rPr>
                                <w:rFonts w:ascii="Times New Roman" w:hAnsi="Times New Roman" w:cs="Times New Roman"/>
                                <w:b/>
                                <w:sz w:val="24"/>
                                <w:szCs w:val="24"/>
                              </w:rPr>
                            </w:pPr>
                            <w:r w:rsidRPr="00584F04">
                              <w:rPr>
                                <w:rFonts w:ascii="Times New Roman" w:hAnsi="Times New Roman" w:cs="Times New Roman"/>
                                <w:b/>
                                <w:sz w:val="24"/>
                                <w:szCs w:val="24"/>
                              </w:rPr>
                              <w:t>Perilaku Wajib Pajak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79842" id="Rectangle 3" o:spid="_x0000_s1030" style="position:absolute;margin-left:1.95pt;margin-top:14.35pt;width:2in;height:61.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" fillcolor="white [3201]" strokecolor="black [3200]" strokeweight="1pt">
                <v:textbox>
                  <w:txbxContent>
                    <w:p w:rsidR="00441863" w:rsidRPr="00584F04" w:rsidRDefault="00441863" w:rsidP="00874FE4">
                      <w:pPr>
                        <w:jc w:val="center"/>
                        <w:rPr>
                          <w:rFonts w:ascii="Times New Roman" w:hAnsi="Times New Roman" w:cs="Times New Roman"/>
                          <w:b/>
                          <w:sz w:val="24"/>
                          <w:szCs w:val="24"/>
                        </w:rPr>
                      </w:pPr>
                      <w:r w:rsidRPr="00584F04">
                        <w:rPr>
                          <w:rFonts w:ascii="Times New Roman" w:hAnsi="Times New Roman" w:cs="Times New Roman"/>
                          <w:b/>
                          <w:sz w:val="24"/>
                          <w:szCs w:val="24"/>
                        </w:rPr>
                        <w:t>Perilaku Wajib Pajak</w:t>
                      </w:r>
                    </w:p>
                  </w:txbxContent>
                </v:textbox>
              </v:rect>
            </w:pict>
          </mc:Fallback>
        </mc:AlternateContent>
      </w:r>
    </w:p>
    <w:p w:rsidR="00BA2B5A" w:rsidRDefault="00BA2B5A" w:rsidP="00BA2B5A">
      <w:pPr>
        <w:tabs>
          <w:tab w:val="left" w:pos="6030"/>
        </w:tabs>
      </w:pPr>
      <w:r>
        <w:tab/>
      </w:r>
    </w:p>
    <w:p w:rsidR="00BA2B5A" w:rsidRDefault="00BA2B5A" w:rsidP="00BA2B5A">
      <w:pPr>
        <w:tabs>
          <w:tab w:val="left" w:pos="6030"/>
        </w:tabs>
      </w:pPr>
    </w:p>
    <w:p w:rsidR="00BA2B5A" w:rsidRDefault="0036517F" w:rsidP="00BA2B5A">
      <w:pPr>
        <w:tabs>
          <w:tab w:val="left" w:pos="6030"/>
        </w:tabs>
      </w:pPr>
      <w:r>
        <w:rPr>
          <w:noProof/>
        </w:rPr>
        <mc:AlternateContent>
          <mc:Choice Requires="wps">
            <w:drawing>
              <wp:anchor distT="0" distB="0" distL="114300" distR="114300" simplePos="0" relativeHeight="251631104" behindDoc="0" locked="0" layoutInCell="1" allowOverlap="1" wp14:anchorId="7A903943" wp14:editId="09F1B8CD">
                <wp:simplePos x="0" y="0"/>
                <wp:positionH relativeFrom="column">
                  <wp:posOffset>24765</wp:posOffset>
                </wp:positionH>
                <wp:positionV relativeFrom="paragraph">
                  <wp:posOffset>102235</wp:posOffset>
                </wp:positionV>
                <wp:extent cx="1828800" cy="29241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828800" cy="2924175"/>
                        </a:xfrm>
                        <a:prstGeom prst="rect">
                          <a:avLst/>
                        </a:prstGeom>
                      </wps:spPr>
                      <wps:style>
                        <a:lnRef idx="2">
                          <a:schemeClr val="dk1"/>
                        </a:lnRef>
                        <a:fillRef idx="1">
                          <a:schemeClr val="lt1"/>
                        </a:fillRef>
                        <a:effectRef idx="0">
                          <a:schemeClr val="dk1"/>
                        </a:effectRef>
                        <a:fontRef idx="minor">
                          <a:schemeClr val="dk1"/>
                        </a:fontRef>
                      </wps:style>
                      <wps:txbx>
                        <w:txbxContent>
                          <w:p w:rsidR="00441863" w:rsidRPr="0087605C" w:rsidRDefault="00441863" w:rsidP="00BA2B5A">
                            <w:pPr>
                              <w:jc w:val="center"/>
                              <w:rPr>
                                <w:rFonts w:ascii="Times New Roman" w:hAnsi="Times New Roman" w:cs="Times New Roman"/>
                                <w:sz w:val="24"/>
                                <w:szCs w:val="24"/>
                              </w:rPr>
                            </w:pPr>
                            <w:r w:rsidRPr="0087605C">
                              <w:rPr>
                                <w:rFonts w:ascii="Times New Roman" w:hAnsi="Times New Roman" w:cs="Times New Roman"/>
                                <w:sz w:val="24"/>
                                <w:szCs w:val="24"/>
                              </w:rPr>
                              <w:t>Dimensi dari Perilaku:</w:t>
                            </w:r>
                          </w:p>
                          <w:p w:rsidR="00441863" w:rsidRPr="002F6921" w:rsidRDefault="00441863" w:rsidP="00BA2B5A">
                            <w:pPr>
                              <w:pStyle w:val="Default"/>
                              <w:spacing w:line="360" w:lineRule="auto"/>
                              <w:rPr>
                                <w:sz w:val="20"/>
                                <w:szCs w:val="20"/>
                              </w:rPr>
                            </w:pPr>
                            <w:r w:rsidRPr="002F6921">
                              <w:rPr>
                                <w:color w:val="auto"/>
                                <w:sz w:val="20"/>
                                <w:szCs w:val="20"/>
                              </w:rPr>
                              <w:t xml:space="preserve">1. </w:t>
                            </w:r>
                            <w:r w:rsidRPr="002F6921">
                              <w:rPr>
                                <w:sz w:val="20"/>
                                <w:szCs w:val="20"/>
                              </w:rPr>
                              <w:t xml:space="preserve">Pengetahuan mengenai tarif pajak yang berlaku </w:t>
                            </w:r>
                          </w:p>
                          <w:p w:rsidR="00441863" w:rsidRPr="002F6921" w:rsidRDefault="00441863" w:rsidP="00BA2B5A">
                            <w:pPr>
                              <w:pStyle w:val="Default"/>
                              <w:spacing w:line="360" w:lineRule="auto"/>
                              <w:rPr>
                                <w:sz w:val="20"/>
                                <w:szCs w:val="20"/>
                              </w:rPr>
                            </w:pPr>
                            <w:r w:rsidRPr="002F6921">
                              <w:rPr>
                                <w:sz w:val="20"/>
                                <w:szCs w:val="20"/>
                              </w:rPr>
                              <w:t xml:space="preserve">2. Pengetahuan perubahan peraturan perpajakan </w:t>
                            </w:r>
                          </w:p>
                          <w:p w:rsidR="00441863" w:rsidRPr="002F6921" w:rsidRDefault="00441863" w:rsidP="00BA2B5A">
                            <w:pPr>
                              <w:pStyle w:val="Default"/>
                              <w:spacing w:line="360" w:lineRule="auto"/>
                              <w:rPr>
                                <w:sz w:val="20"/>
                                <w:szCs w:val="20"/>
                              </w:rPr>
                            </w:pPr>
                            <w:proofErr w:type="gramStart"/>
                            <w:r>
                              <w:rPr>
                                <w:sz w:val="20"/>
                                <w:szCs w:val="20"/>
                              </w:rPr>
                              <w:t>3.</w:t>
                            </w:r>
                            <w:r w:rsidRPr="002F6921">
                              <w:rPr>
                                <w:sz w:val="20"/>
                                <w:szCs w:val="20"/>
                              </w:rPr>
                              <w:t>Kemampuan</w:t>
                            </w:r>
                            <w:proofErr w:type="gramEnd"/>
                            <w:r w:rsidRPr="002F6921">
                              <w:rPr>
                                <w:sz w:val="20"/>
                                <w:szCs w:val="20"/>
                              </w:rPr>
                              <w:t xml:space="preserve"> menghitung pajak </w:t>
                            </w:r>
                          </w:p>
                          <w:p w:rsidR="00441863" w:rsidRPr="009140B9" w:rsidRDefault="00441863" w:rsidP="009140B9">
                            <w:pPr>
                              <w:pStyle w:val="Default"/>
                              <w:spacing w:line="360" w:lineRule="auto"/>
                              <w:rPr>
                                <w:sz w:val="20"/>
                                <w:szCs w:val="20"/>
                              </w:rPr>
                            </w:pPr>
                            <w:r w:rsidRPr="002F6921">
                              <w:rPr>
                                <w:sz w:val="20"/>
                                <w:szCs w:val="20"/>
                              </w:rPr>
                              <w:t xml:space="preserve">4. Pembuatan pencatatan keuangan/penghasilan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903943" id="Rectangle 6" o:spid="_x0000_s1031" style="position:absolute;margin-left:1.95pt;margin-top:8.05pt;width:2in;height:230.25pt;z-index:25163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" fillcolor="white [3201]" strokecolor="black [3200]" strokeweight="1pt">
                <v:textbox>
                  <w:txbxContent>
                    <w:p w:rsidR="00441863" w:rsidRPr="0087605C" w:rsidRDefault="00441863" w:rsidP="00BA2B5A">
                      <w:pPr>
                        <w:jc w:val="center"/>
                        <w:rPr>
                          <w:rFonts w:ascii="Times New Roman" w:hAnsi="Times New Roman" w:cs="Times New Roman"/>
                          <w:sz w:val="24"/>
                          <w:szCs w:val="24"/>
                        </w:rPr>
                      </w:pPr>
                      <w:r w:rsidRPr="0087605C">
                        <w:rPr>
                          <w:rFonts w:ascii="Times New Roman" w:hAnsi="Times New Roman" w:cs="Times New Roman"/>
                          <w:sz w:val="24"/>
                          <w:szCs w:val="24"/>
                        </w:rPr>
                        <w:t>Dimensi dari Perilaku:</w:t>
                      </w:r>
                    </w:p>
                    <w:p w:rsidR="00441863" w:rsidRPr="002F6921" w:rsidRDefault="00441863" w:rsidP="00BA2B5A">
                      <w:pPr>
                        <w:pStyle w:val="Default"/>
                        <w:spacing w:line="360" w:lineRule="auto"/>
                        <w:rPr>
                          <w:sz w:val="20"/>
                          <w:szCs w:val="20"/>
                        </w:rPr>
                      </w:pPr>
                      <w:r w:rsidRPr="002F6921">
                        <w:rPr>
                          <w:color w:val="auto"/>
                          <w:sz w:val="20"/>
                          <w:szCs w:val="20"/>
                        </w:rPr>
                        <w:t xml:space="preserve">1. </w:t>
                      </w:r>
                      <w:r w:rsidRPr="002F6921">
                        <w:rPr>
                          <w:sz w:val="20"/>
                          <w:szCs w:val="20"/>
                        </w:rPr>
                        <w:t xml:space="preserve">Pengetahuan mengenai tarif pajak yang berlaku </w:t>
                      </w:r>
                    </w:p>
                    <w:p w:rsidR="00441863" w:rsidRPr="002F6921" w:rsidRDefault="00441863" w:rsidP="00BA2B5A">
                      <w:pPr>
                        <w:pStyle w:val="Default"/>
                        <w:spacing w:line="360" w:lineRule="auto"/>
                        <w:rPr>
                          <w:sz w:val="20"/>
                          <w:szCs w:val="20"/>
                        </w:rPr>
                      </w:pPr>
                      <w:r w:rsidRPr="002F6921">
                        <w:rPr>
                          <w:sz w:val="20"/>
                          <w:szCs w:val="20"/>
                        </w:rPr>
                        <w:t xml:space="preserve">2. Pengetahuan perubahan peraturan perpajakan </w:t>
                      </w:r>
                    </w:p>
                    <w:p w:rsidR="00441863" w:rsidRPr="002F6921" w:rsidRDefault="00441863" w:rsidP="00BA2B5A">
                      <w:pPr>
                        <w:pStyle w:val="Default"/>
                        <w:spacing w:line="360" w:lineRule="auto"/>
                        <w:rPr>
                          <w:sz w:val="20"/>
                          <w:szCs w:val="20"/>
                        </w:rPr>
                      </w:pPr>
                      <w:proofErr w:type="gramStart"/>
                      <w:r>
                        <w:rPr>
                          <w:sz w:val="20"/>
                          <w:szCs w:val="20"/>
                        </w:rPr>
                        <w:t>3.</w:t>
                      </w:r>
                      <w:r w:rsidRPr="002F6921">
                        <w:rPr>
                          <w:sz w:val="20"/>
                          <w:szCs w:val="20"/>
                        </w:rPr>
                        <w:t>Kemampuan</w:t>
                      </w:r>
                      <w:proofErr w:type="gramEnd"/>
                      <w:r w:rsidRPr="002F6921">
                        <w:rPr>
                          <w:sz w:val="20"/>
                          <w:szCs w:val="20"/>
                        </w:rPr>
                        <w:t xml:space="preserve"> menghitung pajak </w:t>
                      </w:r>
                    </w:p>
                    <w:p w:rsidR="00441863" w:rsidRPr="009140B9" w:rsidRDefault="00441863" w:rsidP="009140B9">
                      <w:pPr>
                        <w:pStyle w:val="Default"/>
                        <w:spacing w:line="360" w:lineRule="auto"/>
                        <w:rPr>
                          <w:sz w:val="20"/>
                          <w:szCs w:val="20"/>
                        </w:rPr>
                      </w:pPr>
                      <w:r w:rsidRPr="002F6921">
                        <w:rPr>
                          <w:sz w:val="20"/>
                          <w:szCs w:val="20"/>
                        </w:rPr>
                        <w:t xml:space="preserve">4. Pembuatan pencatatan keuangan/penghasilan </w:t>
                      </w:r>
                    </w:p>
                  </w:txbxContent>
                </v:textbox>
              </v:rect>
            </w:pict>
          </mc:Fallback>
        </mc:AlternateContent>
      </w:r>
    </w:p>
    <w:p w:rsidR="00BA2B5A" w:rsidRDefault="00BA2B5A" w:rsidP="00BA2B5A">
      <w:pPr>
        <w:tabs>
          <w:tab w:val="left" w:pos="6030"/>
        </w:tabs>
      </w:pPr>
    </w:p>
    <w:p w:rsidR="00BA2B5A" w:rsidRDefault="00BA2B5A" w:rsidP="00BA2B5A">
      <w:pPr>
        <w:tabs>
          <w:tab w:val="left" w:pos="6030"/>
        </w:tabs>
      </w:pPr>
    </w:p>
    <w:p w:rsidR="00BA2B5A" w:rsidRDefault="00BA2B5A" w:rsidP="00BA2B5A">
      <w:pPr>
        <w:tabs>
          <w:tab w:val="left" w:pos="6030"/>
        </w:tabs>
      </w:pPr>
    </w:p>
    <w:p w:rsidR="00BA2B5A" w:rsidRDefault="00BA2B5A" w:rsidP="00BA2B5A">
      <w:pPr>
        <w:tabs>
          <w:tab w:val="left" w:pos="6030"/>
        </w:tabs>
      </w:pPr>
    </w:p>
    <w:p w:rsidR="00BA2B5A" w:rsidRDefault="00BA2B5A" w:rsidP="00BA2B5A">
      <w:pPr>
        <w:tabs>
          <w:tab w:val="left" w:pos="6030"/>
        </w:tabs>
      </w:pPr>
    </w:p>
    <w:p w:rsidR="00F608F3" w:rsidRDefault="00F608F3" w:rsidP="00BA2B5A">
      <w:pPr>
        <w:tabs>
          <w:tab w:val="left" w:pos="6030"/>
        </w:tabs>
      </w:pPr>
    </w:p>
    <w:p w:rsidR="00B14930" w:rsidRDefault="00B14930" w:rsidP="00BA2B5A">
      <w:pPr>
        <w:tabs>
          <w:tab w:val="left" w:pos="6030"/>
        </w:tabs>
      </w:pPr>
    </w:p>
    <w:p w:rsidR="00B14930" w:rsidRDefault="00B14930" w:rsidP="00E50E6D">
      <w:pPr>
        <w:pStyle w:val="NormalWeb"/>
        <w:shd w:val="clear" w:color="auto" w:fill="FFFFFF"/>
        <w:spacing w:before="0" w:beforeAutospacing="0" w:after="288" w:afterAutospacing="0"/>
        <w:ind w:left="720" w:firstLine="720"/>
        <w:jc w:val="center"/>
        <w:rPr>
          <w:rFonts w:asciiTheme="minorHAnsi" w:eastAsiaTheme="minorHAnsi" w:hAnsiTheme="minorHAnsi" w:cstheme="minorBidi"/>
          <w:sz w:val="22"/>
          <w:szCs w:val="22"/>
        </w:rPr>
      </w:pPr>
    </w:p>
    <w:p w:rsidR="00B14930" w:rsidRDefault="00B14930" w:rsidP="00B320D6">
      <w:pPr>
        <w:pStyle w:val="NormalWeb"/>
        <w:shd w:val="clear" w:color="auto" w:fill="FFFFFF"/>
        <w:spacing w:before="0" w:beforeAutospacing="0" w:after="288" w:afterAutospacing="0"/>
        <w:ind w:left="720" w:firstLine="720"/>
        <w:rPr>
          <w:rFonts w:asciiTheme="minorHAnsi" w:eastAsiaTheme="minorHAnsi" w:hAnsiTheme="minorHAnsi" w:cstheme="minorBidi"/>
          <w:sz w:val="22"/>
          <w:szCs w:val="22"/>
        </w:rPr>
      </w:pPr>
    </w:p>
    <w:p w:rsidR="0036517F" w:rsidRPr="0036517F" w:rsidRDefault="00CF6843" w:rsidP="00E50E6D">
      <w:pPr>
        <w:pStyle w:val="NormalWeb"/>
        <w:shd w:val="clear" w:color="auto" w:fill="FFFFFF"/>
        <w:spacing w:before="0" w:beforeAutospacing="0" w:after="288" w:afterAutospacing="0"/>
        <w:ind w:left="720" w:firstLine="720"/>
        <w:jc w:val="center"/>
        <w:rPr>
          <w:rFonts w:eastAsiaTheme="minorHAnsi"/>
          <w:b/>
        </w:rPr>
      </w:pPr>
      <w:r>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74A10270" wp14:editId="5FE778C6">
                <wp:simplePos x="0" y="0"/>
                <wp:positionH relativeFrom="column">
                  <wp:posOffset>-127635</wp:posOffset>
                </wp:positionH>
                <wp:positionV relativeFrom="paragraph">
                  <wp:posOffset>196215</wp:posOffset>
                </wp:positionV>
                <wp:extent cx="2143125" cy="0"/>
                <wp:effectExtent l="0" t="0" r="9525" b="19050"/>
                <wp:wrapNone/>
                <wp:docPr id="24" name="Straight Connector 24"/>
                <wp:cNvGraphicFramePr/>
                <a:graphic xmlns:a="http://schemas.openxmlformats.org/drawingml/2006/main">
                  <a:graphicData uri="http://schemas.microsoft.com/office/word/2010/wordprocessingShape">
                    <wps:wsp>
                      <wps:cNvCnPr/>
                      <wps:spPr>
                        <a:xfrm>
                          <a:off x="0" y="0"/>
                          <a:ext cx="2143125"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53E410" id="Straight Connector 2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5pt,15.45pt" to="158.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" strokecolor="black [3200]" strokeweight=".5pt">
                <v:stroke dashstyle="longDash" joinstyle="miter"/>
              </v:line>
            </w:pict>
          </mc:Fallback>
        </mc:AlternateContent>
      </w:r>
      <w:r w:rsidR="009140B9">
        <w:rPr>
          <w:rFonts w:eastAsiaTheme="minorHAnsi"/>
          <w:b/>
        </w:rPr>
        <w:t>Gambar</w:t>
      </w:r>
      <w:r w:rsidR="001A54CD">
        <w:rPr>
          <w:rFonts w:eastAsiaTheme="minorHAnsi"/>
          <w:b/>
        </w:rPr>
        <w:t xml:space="preserve"> 2.1</w:t>
      </w:r>
      <w:bookmarkStart w:id="0" w:name="_GoBack"/>
      <w:bookmarkEnd w:id="0"/>
    </w:p>
    <w:p w:rsidR="0050533D" w:rsidRDefault="0036517F" w:rsidP="00E50E6D">
      <w:pPr>
        <w:pStyle w:val="NormalWeb"/>
        <w:shd w:val="clear" w:color="auto" w:fill="FFFFFF"/>
        <w:spacing w:before="0" w:beforeAutospacing="0" w:after="288" w:afterAutospacing="0"/>
        <w:ind w:left="720" w:firstLine="720"/>
        <w:jc w:val="center"/>
        <w:rPr>
          <w:b/>
        </w:rPr>
      </w:pPr>
      <w:r w:rsidRPr="0036517F">
        <w:rPr>
          <w:rFonts w:eastAsiaTheme="minorHAnsi"/>
          <w:b/>
        </w:rPr>
        <w:t>Kerangka Pemikiran</w:t>
      </w:r>
      <w:r w:rsidR="00BA2B5A" w:rsidRPr="008D2B26">
        <w:br w:type="page"/>
      </w:r>
    </w:p>
    <w:p w:rsidR="00C84EA9" w:rsidRPr="00943AD4" w:rsidRDefault="00C84EA9" w:rsidP="0070521F">
      <w:pPr>
        <w:spacing w:line="480" w:lineRule="auto"/>
        <w:rPr>
          <w:rFonts w:ascii="Times New Roman" w:hAnsi="Times New Roman" w:cs="Times New Roman"/>
          <w:sz w:val="24"/>
          <w:szCs w:val="24"/>
        </w:rPr>
      </w:pPr>
      <w:r w:rsidRPr="00943AD4">
        <w:rPr>
          <w:rFonts w:ascii="Times New Roman" w:hAnsi="Times New Roman" w:cs="Times New Roman"/>
          <w:b/>
          <w:sz w:val="24"/>
          <w:szCs w:val="24"/>
        </w:rPr>
        <w:lastRenderedPageBreak/>
        <w:t xml:space="preserve">2.3 </w:t>
      </w:r>
      <w:r w:rsidR="008F31CB" w:rsidRPr="00943AD4">
        <w:rPr>
          <w:rFonts w:ascii="Times New Roman" w:hAnsi="Times New Roman" w:cs="Times New Roman"/>
          <w:b/>
          <w:sz w:val="24"/>
          <w:szCs w:val="24"/>
        </w:rPr>
        <w:tab/>
      </w:r>
      <w:r w:rsidRPr="00943AD4">
        <w:rPr>
          <w:rFonts w:ascii="Times New Roman" w:hAnsi="Times New Roman" w:cs="Times New Roman"/>
          <w:b/>
          <w:sz w:val="24"/>
          <w:szCs w:val="24"/>
        </w:rPr>
        <w:t>Hipotesis Penelitian</w:t>
      </w:r>
    </w:p>
    <w:p w:rsidR="002D385D" w:rsidRPr="003B66DF" w:rsidRDefault="00AB6DD5" w:rsidP="003B66DF">
      <w:pPr>
        <w:autoSpaceDE w:val="0"/>
        <w:autoSpaceDN w:val="0"/>
        <w:adjustRightInd w:val="0"/>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Menurut Sugiyono (2013</w:t>
      </w:r>
      <w:r w:rsidR="00FC09B9" w:rsidRPr="003B66DF">
        <w:rPr>
          <w:rFonts w:ascii="Times New Roman" w:hAnsi="Times New Roman" w:cs="Times New Roman"/>
          <w:color w:val="000000"/>
          <w:sz w:val="24"/>
          <w:szCs w:val="24"/>
        </w:rPr>
        <w:t xml:space="preserve">:64) pengertian hipotesis adalah sebagai </w:t>
      </w:r>
      <w:proofErr w:type="gramStart"/>
      <w:r w:rsidR="00FC09B9" w:rsidRPr="003B66DF">
        <w:rPr>
          <w:rFonts w:ascii="Times New Roman" w:hAnsi="Times New Roman" w:cs="Times New Roman"/>
          <w:color w:val="000000"/>
          <w:sz w:val="24"/>
          <w:szCs w:val="24"/>
        </w:rPr>
        <w:t>berikut :</w:t>
      </w:r>
      <w:proofErr w:type="gramEnd"/>
      <w:r w:rsidR="00FC09B9" w:rsidRPr="003B66DF">
        <w:rPr>
          <w:rFonts w:ascii="Times New Roman" w:hAnsi="Times New Roman" w:cs="Times New Roman"/>
          <w:color w:val="000000"/>
          <w:sz w:val="24"/>
          <w:szCs w:val="24"/>
        </w:rPr>
        <w:t xml:space="preserve"> </w:t>
      </w:r>
    </w:p>
    <w:p w:rsidR="003B66DF" w:rsidRPr="003B66DF" w:rsidRDefault="003B66DF" w:rsidP="003568F9">
      <w:pPr>
        <w:pStyle w:val="NormalWeb"/>
        <w:shd w:val="clear" w:color="auto" w:fill="FFFFFF"/>
        <w:spacing w:before="0" w:beforeAutospacing="0" w:after="288" w:afterAutospacing="0" w:line="480" w:lineRule="auto"/>
        <w:ind w:firstLine="720"/>
        <w:jc w:val="both"/>
        <w:rPr>
          <w:rFonts w:eastAsiaTheme="minorHAnsi"/>
          <w:color w:val="000000"/>
        </w:rPr>
      </w:pPr>
      <w:r w:rsidRPr="003B66DF">
        <w:t>“Hipotesis merupakan jawaban sementara terhadap rumusan masalah penelitian, dimana rumusan penelitian telah dinyatakan dalam bentuk kalimat pernyataan. Dikatakan sementara, karena jawaban yang diberikan baru didasarkan pada teori yang relevan, belum didasarkan pada fakta–fakta empiris yang diperoleh melalui pengumpulan data. Jadi hipotesis juga dinyatakan sebagai jawaban teoritis terhadap rumusan masalah penelitian, belum jawaban yang empirik”.</w:t>
      </w:r>
    </w:p>
    <w:p w:rsidR="003348F6" w:rsidRDefault="003348F6" w:rsidP="003915C1">
      <w:pPr>
        <w:pStyle w:val="NormalWeb"/>
        <w:shd w:val="clear" w:color="auto" w:fill="FFFFFF"/>
        <w:spacing w:before="0" w:beforeAutospacing="0" w:after="288" w:afterAutospacing="0" w:line="480" w:lineRule="auto"/>
        <w:ind w:firstLine="720"/>
        <w:jc w:val="both"/>
      </w:pPr>
      <w:r w:rsidRPr="003348F6">
        <w:t xml:space="preserve">Berdasarkan kerangka pemikiran yang telah diuraikan sebelumnya, maka dapat dirumuskan hipotesis penelitian sebagai </w:t>
      </w:r>
      <w:proofErr w:type="gramStart"/>
      <w:r w:rsidRPr="003348F6">
        <w:t>berikut :</w:t>
      </w:r>
      <w:proofErr w:type="gramEnd"/>
    </w:p>
    <w:p w:rsidR="003915C1" w:rsidRDefault="003915C1" w:rsidP="003915C1">
      <w:pPr>
        <w:pStyle w:val="NormalWeb"/>
        <w:shd w:val="clear" w:color="auto" w:fill="FFFFFF"/>
        <w:spacing w:before="0" w:beforeAutospacing="0" w:after="288" w:afterAutospacing="0" w:line="480" w:lineRule="auto"/>
        <w:jc w:val="both"/>
        <w:rPr>
          <w:rFonts w:eastAsiaTheme="minorHAnsi"/>
          <w:color w:val="000000"/>
        </w:rPr>
      </w:pPr>
      <w:proofErr w:type="gramStart"/>
      <w:r>
        <w:t>H1 :</w:t>
      </w:r>
      <w:proofErr w:type="gramEnd"/>
      <w:r>
        <w:t xml:space="preserve"> Kualitas Informasi Laporan Keuangan dan Perilaku Wajib Pajak bersama-sama (simultan) berpengaruh signifikan terhadap </w:t>
      </w:r>
      <w:r w:rsidRPr="003915C1">
        <w:rPr>
          <w:i/>
        </w:rPr>
        <w:t>Self Assessment System</w:t>
      </w:r>
    </w:p>
    <w:p w:rsidR="003348F6" w:rsidRPr="003B66DF" w:rsidRDefault="003915C1" w:rsidP="003348F6">
      <w:pPr>
        <w:pStyle w:val="NormalWeb"/>
        <w:shd w:val="clear" w:color="auto" w:fill="FFFFFF"/>
        <w:spacing w:before="0" w:beforeAutospacing="0" w:after="288" w:afterAutospacing="0" w:line="480" w:lineRule="auto"/>
        <w:jc w:val="both"/>
        <w:rPr>
          <w:bCs/>
        </w:rPr>
      </w:pPr>
      <w:proofErr w:type="gramStart"/>
      <w:r>
        <w:rPr>
          <w:bCs/>
        </w:rPr>
        <w:t>H2</w:t>
      </w:r>
      <w:r w:rsidR="00EE6AC0" w:rsidRPr="003B66DF">
        <w:rPr>
          <w:bCs/>
        </w:rPr>
        <w:t xml:space="preserve"> :</w:t>
      </w:r>
      <w:proofErr w:type="gramEnd"/>
      <w:r w:rsidR="00EE6AC0" w:rsidRPr="003B66DF">
        <w:rPr>
          <w:bCs/>
        </w:rPr>
        <w:t xml:space="preserve"> </w:t>
      </w:r>
      <w:r>
        <w:rPr>
          <w:bCs/>
        </w:rPr>
        <w:t xml:space="preserve">Kualitas Informasi Laporan Keuangan secara parsial berpengaruh signifikan terhadap </w:t>
      </w:r>
      <w:r w:rsidRPr="003915C1">
        <w:rPr>
          <w:bCs/>
          <w:i/>
        </w:rPr>
        <w:t>Self Assessment System</w:t>
      </w:r>
      <w:r w:rsidR="00EE6AC0" w:rsidRPr="003B66DF">
        <w:rPr>
          <w:bCs/>
          <w:i/>
          <w:iCs/>
        </w:rPr>
        <w:t xml:space="preserve"> </w:t>
      </w:r>
    </w:p>
    <w:p w:rsidR="003B66DF" w:rsidRPr="003B66DF" w:rsidRDefault="003915C1" w:rsidP="003348F6">
      <w:pPr>
        <w:pStyle w:val="NormalWeb"/>
        <w:shd w:val="clear" w:color="auto" w:fill="FFFFFF"/>
        <w:spacing w:before="0" w:beforeAutospacing="0" w:after="288" w:afterAutospacing="0" w:line="480" w:lineRule="auto"/>
        <w:jc w:val="both"/>
        <w:rPr>
          <w:rFonts w:eastAsiaTheme="minorHAnsi"/>
          <w:color w:val="000000"/>
        </w:rPr>
      </w:pPr>
      <w:proofErr w:type="gramStart"/>
      <w:r>
        <w:rPr>
          <w:bCs/>
        </w:rPr>
        <w:t>H3</w:t>
      </w:r>
      <w:r w:rsidR="003B66DF" w:rsidRPr="003B66DF">
        <w:rPr>
          <w:bCs/>
        </w:rPr>
        <w:t xml:space="preserve"> :</w:t>
      </w:r>
      <w:proofErr w:type="gramEnd"/>
      <w:r w:rsidR="003B66DF" w:rsidRPr="003B66DF">
        <w:rPr>
          <w:bCs/>
        </w:rPr>
        <w:t xml:space="preserve"> </w:t>
      </w:r>
      <w:r>
        <w:rPr>
          <w:bCs/>
        </w:rPr>
        <w:t xml:space="preserve">Perilaku Wajib Pajak secara parsial berpengaruh signifikan terhadap </w:t>
      </w:r>
      <w:r w:rsidRPr="003915C1">
        <w:rPr>
          <w:bCs/>
          <w:i/>
        </w:rPr>
        <w:t>Self Assessment System</w:t>
      </w:r>
    </w:p>
    <w:sectPr w:rsidR="003B66DF" w:rsidRPr="003B66DF" w:rsidSect="00236C7E">
      <w:headerReference w:type="default" r:id="rId8"/>
      <w:footerReference w:type="first" r:id="rId9"/>
      <w:pgSz w:w="12240" w:h="15840"/>
      <w:pgMar w:top="2016" w:right="1872" w:bottom="1872" w:left="2016" w:header="720" w:footer="720" w:gutter="0"/>
      <w:pgNumType w:start="1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953" w:rsidRDefault="00696953" w:rsidP="008D2B26">
      <w:pPr>
        <w:spacing w:after="0" w:line="240" w:lineRule="auto"/>
      </w:pPr>
      <w:r>
        <w:separator/>
      </w:r>
    </w:p>
  </w:endnote>
  <w:endnote w:type="continuationSeparator" w:id="0">
    <w:p w:rsidR="00696953" w:rsidRDefault="00696953" w:rsidP="008D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863" w:rsidRPr="003348F6" w:rsidRDefault="00441863">
    <w:pPr>
      <w:pStyle w:val="Footer"/>
      <w:tabs>
        <w:tab w:val="clear" w:pos="4680"/>
        <w:tab w:val="clear" w:pos="9360"/>
      </w:tabs>
      <w:jc w:val="center"/>
      <w:rPr>
        <w:caps/>
        <w:noProof/>
      </w:rPr>
    </w:pPr>
    <w:r w:rsidRPr="003348F6">
      <w:rPr>
        <w:caps/>
      </w:rPr>
      <w:fldChar w:fldCharType="begin"/>
    </w:r>
    <w:r w:rsidRPr="003348F6">
      <w:rPr>
        <w:caps/>
      </w:rPr>
      <w:instrText xml:space="preserve"> PAGE   \* MERGEFORMAT </w:instrText>
    </w:r>
    <w:r w:rsidRPr="003348F6">
      <w:rPr>
        <w:caps/>
      </w:rPr>
      <w:fldChar w:fldCharType="separate"/>
    </w:r>
    <w:r w:rsidR="009140B9">
      <w:rPr>
        <w:caps/>
        <w:noProof/>
      </w:rPr>
      <w:t>12</w:t>
    </w:r>
    <w:r w:rsidRPr="003348F6">
      <w:rPr>
        <w:caps/>
        <w:noProof/>
      </w:rPr>
      <w:fldChar w:fldCharType="end"/>
    </w:r>
  </w:p>
  <w:p w:rsidR="00441863" w:rsidRDefault="004418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953" w:rsidRDefault="00696953" w:rsidP="008D2B26">
      <w:pPr>
        <w:spacing w:after="0" w:line="240" w:lineRule="auto"/>
      </w:pPr>
      <w:r>
        <w:separator/>
      </w:r>
    </w:p>
  </w:footnote>
  <w:footnote w:type="continuationSeparator" w:id="0">
    <w:p w:rsidR="00696953" w:rsidRDefault="00696953" w:rsidP="008D2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893078"/>
      <w:docPartObj>
        <w:docPartGallery w:val="Page Numbers (Top of Page)"/>
        <w:docPartUnique/>
      </w:docPartObj>
    </w:sdtPr>
    <w:sdtEndPr>
      <w:rPr>
        <w:noProof/>
      </w:rPr>
    </w:sdtEndPr>
    <w:sdtContent>
      <w:p w:rsidR="00441863" w:rsidRDefault="00441863">
        <w:pPr>
          <w:pStyle w:val="Header"/>
          <w:jc w:val="right"/>
        </w:pPr>
        <w:r>
          <w:fldChar w:fldCharType="begin"/>
        </w:r>
        <w:r>
          <w:instrText xml:space="preserve"> PAGE   \* MERGEFORMAT </w:instrText>
        </w:r>
        <w:r>
          <w:fldChar w:fldCharType="separate"/>
        </w:r>
        <w:r w:rsidR="001A54CD">
          <w:rPr>
            <w:noProof/>
          </w:rPr>
          <w:t>51</w:t>
        </w:r>
        <w:r>
          <w:rPr>
            <w:noProof/>
          </w:rPr>
          <w:fldChar w:fldCharType="end"/>
        </w:r>
      </w:p>
    </w:sdtContent>
  </w:sdt>
  <w:p w:rsidR="00441863" w:rsidRDefault="004418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5713"/>
    <w:multiLevelType w:val="hybridMultilevel"/>
    <w:tmpl w:val="A9A0F7B6"/>
    <w:lvl w:ilvl="0" w:tplc="66BA5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3A6FAF"/>
    <w:multiLevelType w:val="multilevel"/>
    <w:tmpl w:val="CA141EA4"/>
    <w:lvl w:ilvl="0">
      <w:start w:val="2"/>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21C1850"/>
    <w:multiLevelType w:val="hybridMultilevel"/>
    <w:tmpl w:val="CC2EAE80"/>
    <w:lvl w:ilvl="0" w:tplc="A71EA2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2550DD"/>
    <w:multiLevelType w:val="hybridMultilevel"/>
    <w:tmpl w:val="1A129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8362EE"/>
    <w:multiLevelType w:val="hybridMultilevel"/>
    <w:tmpl w:val="EE0A9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1F1EAD"/>
    <w:multiLevelType w:val="hybridMultilevel"/>
    <w:tmpl w:val="0292E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3739D1"/>
    <w:multiLevelType w:val="hybridMultilevel"/>
    <w:tmpl w:val="607E30D0"/>
    <w:lvl w:ilvl="0" w:tplc="F154E928">
      <w:start w:val="1"/>
      <w:numFmt w:val="decimal"/>
      <w:lvlText w:val="%1."/>
      <w:lvlJc w:val="left"/>
      <w:pPr>
        <w:ind w:left="720" w:hanging="360"/>
      </w:pPr>
      <w:rPr>
        <w:rFonts w:asciiTheme="minorHAnsi" w:hAnsiTheme="minorHAnsi" w:cstheme="minorBidi" w:hint="default"/>
        <w:color w:val="auto"/>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A71120"/>
    <w:multiLevelType w:val="hybridMultilevel"/>
    <w:tmpl w:val="7D56E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69333B"/>
    <w:multiLevelType w:val="hybridMultilevel"/>
    <w:tmpl w:val="173A49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F34302"/>
    <w:multiLevelType w:val="hybridMultilevel"/>
    <w:tmpl w:val="C24EA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D1602A"/>
    <w:multiLevelType w:val="hybridMultilevel"/>
    <w:tmpl w:val="FAF08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E6D8E"/>
    <w:multiLevelType w:val="multilevel"/>
    <w:tmpl w:val="5636DAC4"/>
    <w:lvl w:ilvl="0">
      <w:start w:val="2"/>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3"/>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1939566D"/>
    <w:multiLevelType w:val="hybridMultilevel"/>
    <w:tmpl w:val="3710C5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81064A12">
      <w:start w:val="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C84AA2"/>
    <w:multiLevelType w:val="multilevel"/>
    <w:tmpl w:val="D1F0914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00D5AA7"/>
    <w:multiLevelType w:val="hybridMultilevel"/>
    <w:tmpl w:val="6BECAA4C"/>
    <w:lvl w:ilvl="0" w:tplc="807EC21E">
      <w:start w:val="1"/>
      <w:numFmt w:val="decimal"/>
      <w:lvlText w:val="%1."/>
      <w:lvlJc w:val="left"/>
      <w:pPr>
        <w:ind w:left="1080" w:hanging="360"/>
      </w:pPr>
      <w:rPr>
        <w:rFonts w:hint="default"/>
        <w:b w:val="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1D47F22"/>
    <w:multiLevelType w:val="hybridMultilevel"/>
    <w:tmpl w:val="A1BADC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8736F5"/>
    <w:multiLevelType w:val="multilevel"/>
    <w:tmpl w:val="78DC1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9914CEF"/>
    <w:multiLevelType w:val="hybridMultilevel"/>
    <w:tmpl w:val="9B164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F47033"/>
    <w:multiLevelType w:val="hybridMultilevel"/>
    <w:tmpl w:val="A58452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615E65"/>
    <w:multiLevelType w:val="hybridMultilevel"/>
    <w:tmpl w:val="4CB2C2FE"/>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328D7620"/>
    <w:multiLevelType w:val="hybridMultilevel"/>
    <w:tmpl w:val="22A216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31A2A01"/>
    <w:multiLevelType w:val="hybridMultilevel"/>
    <w:tmpl w:val="C8BEABD6"/>
    <w:lvl w:ilvl="0" w:tplc="0A60554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72C5B8C"/>
    <w:multiLevelType w:val="hybridMultilevel"/>
    <w:tmpl w:val="C83C327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E927CD"/>
    <w:multiLevelType w:val="hybridMultilevel"/>
    <w:tmpl w:val="8B9680A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4823D5"/>
    <w:multiLevelType w:val="hybridMultilevel"/>
    <w:tmpl w:val="BEB003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36438A"/>
    <w:multiLevelType w:val="multilevel"/>
    <w:tmpl w:val="A3E2A25C"/>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4"/>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6">
    <w:nsid w:val="40B401A1"/>
    <w:multiLevelType w:val="hybridMultilevel"/>
    <w:tmpl w:val="9014E860"/>
    <w:lvl w:ilvl="0" w:tplc="1B7A68CA">
      <w:start w:val="1"/>
      <w:numFmt w:val="decimal"/>
      <w:lvlText w:val="%1."/>
      <w:lvlJc w:val="left"/>
      <w:pPr>
        <w:ind w:left="1080" w:hanging="360"/>
      </w:pPr>
      <w:rPr>
        <w:rFonts w:eastAsia="Times New Roman" w:hint="default"/>
        <w:b w:val="0"/>
        <w:color w:val="auto"/>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2270F8F"/>
    <w:multiLevelType w:val="hybridMultilevel"/>
    <w:tmpl w:val="C04CC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0F5E87"/>
    <w:multiLevelType w:val="hybridMultilevel"/>
    <w:tmpl w:val="9B14E73E"/>
    <w:lvl w:ilvl="0" w:tplc="9A0074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D60123"/>
    <w:multiLevelType w:val="hybridMultilevel"/>
    <w:tmpl w:val="64DCD4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C00950"/>
    <w:multiLevelType w:val="hybridMultilevel"/>
    <w:tmpl w:val="E584AE1A"/>
    <w:lvl w:ilvl="0" w:tplc="31D2A6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D81E5A"/>
    <w:multiLevelType w:val="multilevel"/>
    <w:tmpl w:val="4AB8DFA8"/>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D20354"/>
    <w:multiLevelType w:val="hybridMultilevel"/>
    <w:tmpl w:val="F4620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BC50A9"/>
    <w:multiLevelType w:val="hybridMultilevel"/>
    <w:tmpl w:val="48E4E1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3D2288"/>
    <w:multiLevelType w:val="hybridMultilevel"/>
    <w:tmpl w:val="E27E7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8D225E"/>
    <w:multiLevelType w:val="hybridMultilevel"/>
    <w:tmpl w:val="DFB24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3675FE"/>
    <w:multiLevelType w:val="hybridMultilevel"/>
    <w:tmpl w:val="A0660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286AD1"/>
    <w:multiLevelType w:val="hybridMultilevel"/>
    <w:tmpl w:val="0582C7D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620B23"/>
    <w:multiLevelType w:val="hybridMultilevel"/>
    <w:tmpl w:val="63EEF6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3B3369"/>
    <w:multiLevelType w:val="hybridMultilevel"/>
    <w:tmpl w:val="D4BE3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8A73F9"/>
    <w:multiLevelType w:val="hybridMultilevel"/>
    <w:tmpl w:val="186411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5278D8"/>
    <w:multiLevelType w:val="hybridMultilevel"/>
    <w:tmpl w:val="F20E83AE"/>
    <w:lvl w:ilvl="0" w:tplc="5C7EA9C2">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7649AC"/>
    <w:multiLevelType w:val="hybridMultilevel"/>
    <w:tmpl w:val="A0B6089E"/>
    <w:lvl w:ilvl="0" w:tplc="C590C3D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01C369C"/>
    <w:multiLevelType w:val="hybridMultilevel"/>
    <w:tmpl w:val="FF90CDEC"/>
    <w:lvl w:ilvl="0" w:tplc="0409000F">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4">
    <w:nsid w:val="73E55C48"/>
    <w:multiLevelType w:val="multilevel"/>
    <w:tmpl w:val="0BF876B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6E3299F"/>
    <w:multiLevelType w:val="hybridMultilevel"/>
    <w:tmpl w:val="9D009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B42DAD"/>
    <w:multiLevelType w:val="hybridMultilevel"/>
    <w:tmpl w:val="CF26A284"/>
    <w:lvl w:ilvl="0" w:tplc="0D70F2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DB13EF3"/>
    <w:multiLevelType w:val="hybridMultilevel"/>
    <w:tmpl w:val="DCF0966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CD7975"/>
    <w:multiLevelType w:val="hybridMultilevel"/>
    <w:tmpl w:val="581CB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38"/>
  </w:num>
  <w:num w:numId="4">
    <w:abstractNumId w:val="33"/>
  </w:num>
  <w:num w:numId="5">
    <w:abstractNumId w:val="8"/>
  </w:num>
  <w:num w:numId="6">
    <w:abstractNumId w:val="12"/>
  </w:num>
  <w:num w:numId="7">
    <w:abstractNumId w:val="15"/>
  </w:num>
  <w:num w:numId="8">
    <w:abstractNumId w:val="26"/>
  </w:num>
  <w:num w:numId="9">
    <w:abstractNumId w:val="7"/>
  </w:num>
  <w:num w:numId="10">
    <w:abstractNumId w:val="10"/>
  </w:num>
  <w:num w:numId="11">
    <w:abstractNumId w:val="19"/>
  </w:num>
  <w:num w:numId="12">
    <w:abstractNumId w:val="6"/>
  </w:num>
  <w:num w:numId="13">
    <w:abstractNumId w:val="27"/>
  </w:num>
  <w:num w:numId="14">
    <w:abstractNumId w:val="16"/>
  </w:num>
  <w:num w:numId="15">
    <w:abstractNumId w:val="45"/>
  </w:num>
  <w:num w:numId="16">
    <w:abstractNumId w:val="29"/>
  </w:num>
  <w:num w:numId="17">
    <w:abstractNumId w:val="24"/>
  </w:num>
  <w:num w:numId="18">
    <w:abstractNumId w:val="18"/>
  </w:num>
  <w:num w:numId="19">
    <w:abstractNumId w:val="20"/>
  </w:num>
  <w:num w:numId="20">
    <w:abstractNumId w:val="0"/>
  </w:num>
  <w:num w:numId="21">
    <w:abstractNumId w:val="28"/>
  </w:num>
  <w:num w:numId="22">
    <w:abstractNumId w:val="41"/>
  </w:num>
  <w:num w:numId="23">
    <w:abstractNumId w:val="25"/>
  </w:num>
  <w:num w:numId="24">
    <w:abstractNumId w:val="31"/>
  </w:num>
  <w:num w:numId="25">
    <w:abstractNumId w:val="13"/>
  </w:num>
  <w:num w:numId="26">
    <w:abstractNumId w:val="1"/>
  </w:num>
  <w:num w:numId="27">
    <w:abstractNumId w:val="46"/>
  </w:num>
  <w:num w:numId="28">
    <w:abstractNumId w:val="9"/>
  </w:num>
  <w:num w:numId="29">
    <w:abstractNumId w:val="32"/>
  </w:num>
  <w:num w:numId="30">
    <w:abstractNumId w:val="3"/>
  </w:num>
  <w:num w:numId="31">
    <w:abstractNumId w:val="35"/>
  </w:num>
  <w:num w:numId="32">
    <w:abstractNumId w:val="23"/>
  </w:num>
  <w:num w:numId="33">
    <w:abstractNumId w:val="22"/>
  </w:num>
  <w:num w:numId="34">
    <w:abstractNumId w:val="37"/>
  </w:num>
  <w:num w:numId="35">
    <w:abstractNumId w:val="2"/>
  </w:num>
  <w:num w:numId="36">
    <w:abstractNumId w:val="4"/>
  </w:num>
  <w:num w:numId="37">
    <w:abstractNumId w:val="48"/>
  </w:num>
  <w:num w:numId="38">
    <w:abstractNumId w:val="30"/>
  </w:num>
  <w:num w:numId="39">
    <w:abstractNumId w:val="43"/>
  </w:num>
  <w:num w:numId="40">
    <w:abstractNumId w:val="47"/>
  </w:num>
  <w:num w:numId="41">
    <w:abstractNumId w:val="11"/>
  </w:num>
  <w:num w:numId="42">
    <w:abstractNumId w:val="44"/>
  </w:num>
  <w:num w:numId="43">
    <w:abstractNumId w:val="36"/>
  </w:num>
  <w:num w:numId="44">
    <w:abstractNumId w:val="40"/>
  </w:num>
  <w:num w:numId="45">
    <w:abstractNumId w:val="21"/>
  </w:num>
  <w:num w:numId="46">
    <w:abstractNumId w:val="34"/>
  </w:num>
  <w:num w:numId="47">
    <w:abstractNumId w:val="39"/>
  </w:num>
  <w:num w:numId="48">
    <w:abstractNumId w:val="5"/>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44B"/>
    <w:rsid w:val="00005F22"/>
    <w:rsid w:val="00016AA4"/>
    <w:rsid w:val="000172E5"/>
    <w:rsid w:val="00037869"/>
    <w:rsid w:val="000522CB"/>
    <w:rsid w:val="0005362E"/>
    <w:rsid w:val="00057448"/>
    <w:rsid w:val="00064869"/>
    <w:rsid w:val="000702ED"/>
    <w:rsid w:val="00073143"/>
    <w:rsid w:val="000A5B8D"/>
    <w:rsid w:val="000D1889"/>
    <w:rsid w:val="000D33D4"/>
    <w:rsid w:val="000D7DDD"/>
    <w:rsid w:val="000E6317"/>
    <w:rsid w:val="00100DF0"/>
    <w:rsid w:val="0011431A"/>
    <w:rsid w:val="00115AB5"/>
    <w:rsid w:val="0013344B"/>
    <w:rsid w:val="00137747"/>
    <w:rsid w:val="00141ECB"/>
    <w:rsid w:val="001426AC"/>
    <w:rsid w:val="0016645C"/>
    <w:rsid w:val="00175F7D"/>
    <w:rsid w:val="001768E5"/>
    <w:rsid w:val="00176D28"/>
    <w:rsid w:val="001A0576"/>
    <w:rsid w:val="001A54CD"/>
    <w:rsid w:val="001D74D6"/>
    <w:rsid w:val="001E5D24"/>
    <w:rsid w:val="001E79B5"/>
    <w:rsid w:val="001F3F20"/>
    <w:rsid w:val="00205F20"/>
    <w:rsid w:val="00212A98"/>
    <w:rsid w:val="00213FDB"/>
    <w:rsid w:val="0022398C"/>
    <w:rsid w:val="00231F0C"/>
    <w:rsid w:val="00236C7E"/>
    <w:rsid w:val="00241644"/>
    <w:rsid w:val="00247381"/>
    <w:rsid w:val="0025081C"/>
    <w:rsid w:val="00270CFD"/>
    <w:rsid w:val="002A4178"/>
    <w:rsid w:val="002C4954"/>
    <w:rsid w:val="002C75E5"/>
    <w:rsid w:val="002D385D"/>
    <w:rsid w:val="002E18D8"/>
    <w:rsid w:val="002E368A"/>
    <w:rsid w:val="002E4DD7"/>
    <w:rsid w:val="002F570E"/>
    <w:rsid w:val="002F5D71"/>
    <w:rsid w:val="003111F4"/>
    <w:rsid w:val="003235B7"/>
    <w:rsid w:val="00325C39"/>
    <w:rsid w:val="00334756"/>
    <w:rsid w:val="003348F6"/>
    <w:rsid w:val="00340952"/>
    <w:rsid w:val="00352318"/>
    <w:rsid w:val="00353BCA"/>
    <w:rsid w:val="00353BED"/>
    <w:rsid w:val="003568F9"/>
    <w:rsid w:val="0036517F"/>
    <w:rsid w:val="003745CC"/>
    <w:rsid w:val="003915C1"/>
    <w:rsid w:val="00393242"/>
    <w:rsid w:val="00396645"/>
    <w:rsid w:val="00397ED5"/>
    <w:rsid w:val="003A2E72"/>
    <w:rsid w:val="003A71BA"/>
    <w:rsid w:val="003B66DF"/>
    <w:rsid w:val="003B6B52"/>
    <w:rsid w:val="003C526C"/>
    <w:rsid w:val="003C53E4"/>
    <w:rsid w:val="003C6773"/>
    <w:rsid w:val="003D1832"/>
    <w:rsid w:val="003D3D8C"/>
    <w:rsid w:val="003E1EDD"/>
    <w:rsid w:val="003F510A"/>
    <w:rsid w:val="00407412"/>
    <w:rsid w:val="004204A2"/>
    <w:rsid w:val="004272E8"/>
    <w:rsid w:val="00441030"/>
    <w:rsid w:val="00441863"/>
    <w:rsid w:val="0046052E"/>
    <w:rsid w:val="00467232"/>
    <w:rsid w:val="00472199"/>
    <w:rsid w:val="004732EB"/>
    <w:rsid w:val="0049599F"/>
    <w:rsid w:val="004A3CEB"/>
    <w:rsid w:val="004A6952"/>
    <w:rsid w:val="004E5FD2"/>
    <w:rsid w:val="004E794A"/>
    <w:rsid w:val="004E7C27"/>
    <w:rsid w:val="0050105A"/>
    <w:rsid w:val="00503389"/>
    <w:rsid w:val="0050533D"/>
    <w:rsid w:val="0050654D"/>
    <w:rsid w:val="00526248"/>
    <w:rsid w:val="0053775B"/>
    <w:rsid w:val="0053797E"/>
    <w:rsid w:val="00552062"/>
    <w:rsid w:val="00560F04"/>
    <w:rsid w:val="005676EF"/>
    <w:rsid w:val="00577C87"/>
    <w:rsid w:val="005805BD"/>
    <w:rsid w:val="00584F04"/>
    <w:rsid w:val="0059114D"/>
    <w:rsid w:val="005960BE"/>
    <w:rsid w:val="005A2E9F"/>
    <w:rsid w:val="005A5C08"/>
    <w:rsid w:val="005B1332"/>
    <w:rsid w:val="005C78D5"/>
    <w:rsid w:val="005D20A9"/>
    <w:rsid w:val="005D4B2A"/>
    <w:rsid w:val="005E6CF4"/>
    <w:rsid w:val="005F0BAF"/>
    <w:rsid w:val="005F2030"/>
    <w:rsid w:val="005F3025"/>
    <w:rsid w:val="0060236B"/>
    <w:rsid w:val="00616A8E"/>
    <w:rsid w:val="00616BD4"/>
    <w:rsid w:val="006349B8"/>
    <w:rsid w:val="0064761C"/>
    <w:rsid w:val="00650A40"/>
    <w:rsid w:val="00653FCE"/>
    <w:rsid w:val="0065414E"/>
    <w:rsid w:val="00661955"/>
    <w:rsid w:val="00675CD2"/>
    <w:rsid w:val="0069248F"/>
    <w:rsid w:val="00696953"/>
    <w:rsid w:val="006A282C"/>
    <w:rsid w:val="006B053E"/>
    <w:rsid w:val="006B0CAA"/>
    <w:rsid w:val="006C4FF5"/>
    <w:rsid w:val="006D263F"/>
    <w:rsid w:val="006E3BBA"/>
    <w:rsid w:val="006E3CC4"/>
    <w:rsid w:val="006E52A0"/>
    <w:rsid w:val="006F60D8"/>
    <w:rsid w:val="007001FE"/>
    <w:rsid w:val="007051C5"/>
    <w:rsid w:val="0070521F"/>
    <w:rsid w:val="00705E88"/>
    <w:rsid w:val="0071313B"/>
    <w:rsid w:val="007228DC"/>
    <w:rsid w:val="00727B91"/>
    <w:rsid w:val="00732C02"/>
    <w:rsid w:val="0073571F"/>
    <w:rsid w:val="00736791"/>
    <w:rsid w:val="007453D1"/>
    <w:rsid w:val="007525FE"/>
    <w:rsid w:val="00755060"/>
    <w:rsid w:val="007559B2"/>
    <w:rsid w:val="00760F7F"/>
    <w:rsid w:val="0078046E"/>
    <w:rsid w:val="007914AB"/>
    <w:rsid w:val="007A1AA6"/>
    <w:rsid w:val="007A429B"/>
    <w:rsid w:val="007C548F"/>
    <w:rsid w:val="007D45FB"/>
    <w:rsid w:val="007F572B"/>
    <w:rsid w:val="008066C8"/>
    <w:rsid w:val="008073C7"/>
    <w:rsid w:val="00852FF6"/>
    <w:rsid w:val="00865CB4"/>
    <w:rsid w:val="00874FE4"/>
    <w:rsid w:val="0087605C"/>
    <w:rsid w:val="008944CB"/>
    <w:rsid w:val="008A5C1D"/>
    <w:rsid w:val="008C1FCE"/>
    <w:rsid w:val="008C3239"/>
    <w:rsid w:val="008C480E"/>
    <w:rsid w:val="008D2841"/>
    <w:rsid w:val="008D2B26"/>
    <w:rsid w:val="008E2134"/>
    <w:rsid w:val="008E6BCA"/>
    <w:rsid w:val="008F31CB"/>
    <w:rsid w:val="008F3C6D"/>
    <w:rsid w:val="009077D9"/>
    <w:rsid w:val="009140B9"/>
    <w:rsid w:val="009274EE"/>
    <w:rsid w:val="00927DFF"/>
    <w:rsid w:val="00932AF7"/>
    <w:rsid w:val="00943AD4"/>
    <w:rsid w:val="00950A48"/>
    <w:rsid w:val="00955EEA"/>
    <w:rsid w:val="00965697"/>
    <w:rsid w:val="0098755C"/>
    <w:rsid w:val="00997347"/>
    <w:rsid w:val="009A67A6"/>
    <w:rsid w:val="009C251C"/>
    <w:rsid w:val="009C627B"/>
    <w:rsid w:val="009D3364"/>
    <w:rsid w:val="009D5514"/>
    <w:rsid w:val="009F1136"/>
    <w:rsid w:val="009F4D5B"/>
    <w:rsid w:val="009F782E"/>
    <w:rsid w:val="00A07D1A"/>
    <w:rsid w:val="00A11007"/>
    <w:rsid w:val="00A14023"/>
    <w:rsid w:val="00A15D27"/>
    <w:rsid w:val="00A30F94"/>
    <w:rsid w:val="00A42F9F"/>
    <w:rsid w:val="00A5470C"/>
    <w:rsid w:val="00A579E9"/>
    <w:rsid w:val="00A855DB"/>
    <w:rsid w:val="00A93747"/>
    <w:rsid w:val="00AA4658"/>
    <w:rsid w:val="00AB02D6"/>
    <w:rsid w:val="00AB6DD5"/>
    <w:rsid w:val="00AD57D9"/>
    <w:rsid w:val="00AF01F3"/>
    <w:rsid w:val="00AF72CF"/>
    <w:rsid w:val="00B02841"/>
    <w:rsid w:val="00B14930"/>
    <w:rsid w:val="00B320D6"/>
    <w:rsid w:val="00B41931"/>
    <w:rsid w:val="00B421EF"/>
    <w:rsid w:val="00B436AE"/>
    <w:rsid w:val="00B630BE"/>
    <w:rsid w:val="00B6551B"/>
    <w:rsid w:val="00B724A3"/>
    <w:rsid w:val="00B771EC"/>
    <w:rsid w:val="00B77590"/>
    <w:rsid w:val="00B8246C"/>
    <w:rsid w:val="00B83A1D"/>
    <w:rsid w:val="00B953BC"/>
    <w:rsid w:val="00BA2B5A"/>
    <w:rsid w:val="00BB3116"/>
    <w:rsid w:val="00BB71B4"/>
    <w:rsid w:val="00BD5689"/>
    <w:rsid w:val="00BF3968"/>
    <w:rsid w:val="00BF67A1"/>
    <w:rsid w:val="00BF686B"/>
    <w:rsid w:val="00BF6B8C"/>
    <w:rsid w:val="00C05175"/>
    <w:rsid w:val="00C17168"/>
    <w:rsid w:val="00C223F0"/>
    <w:rsid w:val="00C26D1E"/>
    <w:rsid w:val="00C35716"/>
    <w:rsid w:val="00C414DE"/>
    <w:rsid w:val="00C41CED"/>
    <w:rsid w:val="00C47038"/>
    <w:rsid w:val="00C635D6"/>
    <w:rsid w:val="00C70041"/>
    <w:rsid w:val="00C71FF0"/>
    <w:rsid w:val="00C72520"/>
    <w:rsid w:val="00C733A1"/>
    <w:rsid w:val="00C82CCC"/>
    <w:rsid w:val="00C84EA9"/>
    <w:rsid w:val="00C90C1D"/>
    <w:rsid w:val="00CB1A78"/>
    <w:rsid w:val="00CB3663"/>
    <w:rsid w:val="00CB4C1F"/>
    <w:rsid w:val="00CB4CBA"/>
    <w:rsid w:val="00CC293B"/>
    <w:rsid w:val="00CD7C61"/>
    <w:rsid w:val="00CF6843"/>
    <w:rsid w:val="00D03B5C"/>
    <w:rsid w:val="00D045E0"/>
    <w:rsid w:val="00D16F97"/>
    <w:rsid w:val="00D3261A"/>
    <w:rsid w:val="00D46482"/>
    <w:rsid w:val="00D47351"/>
    <w:rsid w:val="00D62596"/>
    <w:rsid w:val="00D8241E"/>
    <w:rsid w:val="00DA4A06"/>
    <w:rsid w:val="00DA5A94"/>
    <w:rsid w:val="00DB7B60"/>
    <w:rsid w:val="00DC2529"/>
    <w:rsid w:val="00DC6368"/>
    <w:rsid w:val="00DD417A"/>
    <w:rsid w:val="00DE10AB"/>
    <w:rsid w:val="00DE3752"/>
    <w:rsid w:val="00DE6C06"/>
    <w:rsid w:val="00DF25D8"/>
    <w:rsid w:val="00DF7D86"/>
    <w:rsid w:val="00E029F0"/>
    <w:rsid w:val="00E0499F"/>
    <w:rsid w:val="00E1411C"/>
    <w:rsid w:val="00E16821"/>
    <w:rsid w:val="00E16E8F"/>
    <w:rsid w:val="00E17873"/>
    <w:rsid w:val="00E2329A"/>
    <w:rsid w:val="00E23876"/>
    <w:rsid w:val="00E36B15"/>
    <w:rsid w:val="00E43705"/>
    <w:rsid w:val="00E50E6D"/>
    <w:rsid w:val="00E82531"/>
    <w:rsid w:val="00E94A1C"/>
    <w:rsid w:val="00EA489D"/>
    <w:rsid w:val="00EB3CB8"/>
    <w:rsid w:val="00EC2AE0"/>
    <w:rsid w:val="00ED52CF"/>
    <w:rsid w:val="00EE5521"/>
    <w:rsid w:val="00EE6AC0"/>
    <w:rsid w:val="00EF5205"/>
    <w:rsid w:val="00F1546B"/>
    <w:rsid w:val="00F201DF"/>
    <w:rsid w:val="00F22CC0"/>
    <w:rsid w:val="00F33776"/>
    <w:rsid w:val="00F546EE"/>
    <w:rsid w:val="00F608F3"/>
    <w:rsid w:val="00F7377A"/>
    <w:rsid w:val="00F76219"/>
    <w:rsid w:val="00F77F8D"/>
    <w:rsid w:val="00F95067"/>
    <w:rsid w:val="00FC032D"/>
    <w:rsid w:val="00FC09B9"/>
    <w:rsid w:val="00FC0D09"/>
    <w:rsid w:val="00FC3F3A"/>
    <w:rsid w:val="00FC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F1FED-4E1C-45A5-865D-7AC1EAEB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735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D473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7351"/>
    <w:rPr>
      <w:color w:val="0000FF"/>
      <w:u w:val="single"/>
    </w:rPr>
  </w:style>
  <w:style w:type="paragraph" w:styleId="ListParagraph">
    <w:name w:val="List Paragraph"/>
    <w:basedOn w:val="Normal"/>
    <w:uiPriority w:val="34"/>
    <w:qFormat/>
    <w:rsid w:val="00270CFD"/>
    <w:pPr>
      <w:ind w:left="720"/>
      <w:contextualSpacing/>
    </w:pPr>
  </w:style>
  <w:style w:type="table" w:styleId="TableGrid">
    <w:name w:val="Table Grid"/>
    <w:basedOn w:val="TableNormal"/>
    <w:uiPriority w:val="39"/>
    <w:rsid w:val="00F22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C2529"/>
    <w:rPr>
      <w:b/>
      <w:bCs/>
    </w:rPr>
  </w:style>
  <w:style w:type="character" w:customStyle="1" w:styleId="apple-converted-space">
    <w:name w:val="apple-converted-space"/>
    <w:basedOn w:val="DefaultParagraphFont"/>
    <w:rsid w:val="00DC2529"/>
  </w:style>
  <w:style w:type="paragraph" w:styleId="Header">
    <w:name w:val="header"/>
    <w:basedOn w:val="Normal"/>
    <w:link w:val="HeaderChar"/>
    <w:uiPriority w:val="99"/>
    <w:unhideWhenUsed/>
    <w:rsid w:val="008D2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B26"/>
  </w:style>
  <w:style w:type="paragraph" w:styleId="Footer">
    <w:name w:val="footer"/>
    <w:basedOn w:val="Normal"/>
    <w:link w:val="FooterChar"/>
    <w:uiPriority w:val="99"/>
    <w:unhideWhenUsed/>
    <w:rsid w:val="008D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7718">
      <w:bodyDiv w:val="1"/>
      <w:marLeft w:val="0"/>
      <w:marRight w:val="0"/>
      <w:marTop w:val="0"/>
      <w:marBottom w:val="0"/>
      <w:divBdr>
        <w:top w:val="none" w:sz="0" w:space="0" w:color="auto"/>
        <w:left w:val="none" w:sz="0" w:space="0" w:color="auto"/>
        <w:bottom w:val="none" w:sz="0" w:space="0" w:color="auto"/>
        <w:right w:val="none" w:sz="0" w:space="0" w:color="auto"/>
      </w:divBdr>
    </w:div>
    <w:div w:id="1081831280">
      <w:bodyDiv w:val="1"/>
      <w:marLeft w:val="0"/>
      <w:marRight w:val="0"/>
      <w:marTop w:val="0"/>
      <w:marBottom w:val="0"/>
      <w:divBdr>
        <w:top w:val="none" w:sz="0" w:space="0" w:color="auto"/>
        <w:left w:val="none" w:sz="0" w:space="0" w:color="auto"/>
        <w:bottom w:val="none" w:sz="0" w:space="0" w:color="auto"/>
        <w:right w:val="none" w:sz="0" w:space="0" w:color="auto"/>
      </w:divBdr>
    </w:div>
    <w:div w:id="1774090507">
      <w:bodyDiv w:val="1"/>
      <w:marLeft w:val="0"/>
      <w:marRight w:val="0"/>
      <w:marTop w:val="0"/>
      <w:marBottom w:val="0"/>
      <w:divBdr>
        <w:top w:val="none" w:sz="0" w:space="0" w:color="auto"/>
        <w:left w:val="none" w:sz="0" w:space="0" w:color="auto"/>
        <w:bottom w:val="none" w:sz="0" w:space="0" w:color="auto"/>
        <w:right w:val="none" w:sz="0" w:space="0" w:color="auto"/>
      </w:divBdr>
    </w:div>
    <w:div w:id="204154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1FEA6-B9C3-486A-9405-DD304FA99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7452</TotalTime>
  <Pages>40</Pages>
  <Words>8481</Words>
  <Characters>48344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pitri</dc:creator>
  <cp:keywords/>
  <dc:description/>
  <cp:lastModifiedBy>pitri</cp:lastModifiedBy>
  <cp:revision>114</cp:revision>
  <cp:lastPrinted>2016-04-26T04:46:00Z</cp:lastPrinted>
  <dcterms:created xsi:type="dcterms:W3CDTF">2016-03-01T00:09:00Z</dcterms:created>
  <dcterms:modified xsi:type="dcterms:W3CDTF">2016-08-27T04:01:00Z</dcterms:modified>
</cp:coreProperties>
</file>