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1C" w:rsidRDefault="0029331C" w:rsidP="0029331C">
      <w:pPr>
        <w:spacing w:line="480" w:lineRule="auto"/>
        <w:jc w:val="center"/>
        <w:rPr>
          <w:rFonts w:ascii="Times New Roman" w:hAnsi="Times New Roman" w:cs="Times New Roman"/>
          <w:b/>
          <w:sz w:val="28"/>
          <w:szCs w:val="28"/>
        </w:rPr>
      </w:pPr>
      <w:r w:rsidRPr="0029331C">
        <w:rPr>
          <w:rFonts w:ascii="Times New Roman" w:hAnsi="Times New Roman" w:cs="Times New Roman"/>
          <w:b/>
          <w:sz w:val="28"/>
          <w:szCs w:val="28"/>
        </w:rPr>
        <w:t>ABSTRAK</w:t>
      </w:r>
    </w:p>
    <w:p w:rsidR="0029331C" w:rsidRDefault="0029331C" w:rsidP="001415B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audit atas laporan keuangan oleh auditor independen pada umumnya adalah untuk menyatakan pendapat tentang kewajaran, dalam semua hal yang material, posisi keuangan, hasil usaha, perubahan ekuitas, dan arus kas sesuai standar akuntansi keuangan di Indonesia. Permasalahan teridentifikasi dengan adanya penilaian bias terhadap independensi auditor, sikap objektivitas auditor serta kompetensi auditor yang dinilai kurang dalam penerapannya ter</w:t>
      </w:r>
      <w:r w:rsidR="00E34369">
        <w:rPr>
          <w:rFonts w:ascii="Times New Roman" w:hAnsi="Times New Roman" w:cs="Times New Roman"/>
          <w:sz w:val="24"/>
          <w:szCs w:val="24"/>
        </w:rPr>
        <w:t xml:space="preserve">hadap pelaksanaan proses audit, sehingga juga memberikan efek terhadap kualitas proses audit yang dihasilkan auditor. </w:t>
      </w:r>
    </w:p>
    <w:p w:rsidR="00E34369" w:rsidRDefault="00E34369" w:rsidP="001415B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menguji pengaruh independensi, kompetensi, dan objektivitas auditor terhadap kualitas proses audit yang dihasilkan oleh auditor. Populasi penelitian ini adalah </w:t>
      </w:r>
      <w:r w:rsidR="00C831E3">
        <w:rPr>
          <w:rFonts w:ascii="Times New Roman" w:hAnsi="Times New Roman" w:cs="Times New Roman"/>
          <w:sz w:val="24"/>
          <w:szCs w:val="24"/>
        </w:rPr>
        <w:t xml:space="preserve">jumlah seluruh auditor yang terdapat pada Sembilan (9) Kantor Akuntan Publik di Kota Bandung yang terdaftar di Otoritas Jasa Keuangan (OJK) sebanyak 134 responden. Teknik  </w:t>
      </w:r>
      <w:r w:rsidR="00C831E3" w:rsidRPr="00C831E3">
        <w:rPr>
          <w:rFonts w:ascii="Times New Roman" w:hAnsi="Times New Roman" w:cs="Times New Roman"/>
          <w:i/>
          <w:sz w:val="24"/>
          <w:szCs w:val="24"/>
        </w:rPr>
        <w:t>sampling</w:t>
      </w:r>
      <w:r w:rsidR="00C831E3">
        <w:rPr>
          <w:rFonts w:ascii="Times New Roman" w:hAnsi="Times New Roman" w:cs="Times New Roman"/>
          <w:sz w:val="24"/>
          <w:szCs w:val="24"/>
        </w:rPr>
        <w:t xml:space="preserve"> yang digunakan dalam penelitian ini adalah </w:t>
      </w:r>
      <w:r w:rsidR="00C831E3" w:rsidRPr="00C831E3">
        <w:rPr>
          <w:rFonts w:ascii="Times New Roman" w:hAnsi="Times New Roman" w:cs="Times New Roman"/>
          <w:i/>
          <w:sz w:val="24"/>
          <w:szCs w:val="24"/>
        </w:rPr>
        <w:t>probability sampling</w:t>
      </w:r>
      <w:r w:rsidR="00C831E3">
        <w:rPr>
          <w:rFonts w:ascii="Times New Roman" w:hAnsi="Times New Roman" w:cs="Times New Roman"/>
          <w:sz w:val="24"/>
          <w:szCs w:val="24"/>
        </w:rPr>
        <w:t xml:space="preserve"> dengan jumlah sampel sebanyak 57 responden. Sumber data dalam penelitian ini adalah data primer dengan menggunakan teknik pengumpulan data kuesioner yang terlebih dahulu diuji </w:t>
      </w:r>
      <w:r w:rsidR="001415BF">
        <w:rPr>
          <w:rFonts w:ascii="Times New Roman" w:hAnsi="Times New Roman" w:cs="Times New Roman"/>
          <w:sz w:val="24"/>
          <w:szCs w:val="24"/>
        </w:rPr>
        <w:t xml:space="preserve">validitas dan reliabilitasnya. Metode analisis data yang digunakan adalah analisis regresi linier berganda. </w:t>
      </w:r>
    </w:p>
    <w:p w:rsidR="001415BF" w:rsidRDefault="001415BF" w:rsidP="001415B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menunjukkan bahwa</w:t>
      </w:r>
      <w:r w:rsidR="00B23841">
        <w:rPr>
          <w:rFonts w:ascii="Times New Roman" w:hAnsi="Times New Roman" w:cs="Times New Roman"/>
          <w:sz w:val="24"/>
          <w:szCs w:val="24"/>
        </w:rPr>
        <w:t xml:space="preserve"> </w:t>
      </w:r>
      <w:proofErr w:type="spellStart"/>
      <w:r w:rsidR="00B23841">
        <w:rPr>
          <w:rFonts w:ascii="Times New Roman" w:hAnsi="Times New Roman" w:cs="Times New Roman"/>
          <w:sz w:val="24"/>
          <w:szCs w:val="24"/>
          <w:lang w:val="en-US"/>
        </w:rPr>
        <w:t>baik</w:t>
      </w:r>
      <w:proofErr w:type="spellEnd"/>
      <w:r w:rsidR="00B23841">
        <w:rPr>
          <w:rFonts w:ascii="Times New Roman" w:hAnsi="Times New Roman" w:cs="Times New Roman"/>
          <w:sz w:val="24"/>
          <w:szCs w:val="24"/>
          <w:lang w:val="en-US"/>
        </w:rPr>
        <w:t xml:space="preserve"> </w:t>
      </w:r>
      <w:r w:rsidR="00B23841" w:rsidRPr="00997951">
        <w:rPr>
          <w:rFonts w:ascii="Times New Roman" w:hAnsi="Times New Roman" w:cs="Times New Roman"/>
          <w:sz w:val="24"/>
          <w:szCs w:val="24"/>
        </w:rPr>
        <w:t xml:space="preserve">secara simultan </w:t>
      </w:r>
      <w:proofErr w:type="spellStart"/>
      <w:r w:rsidR="00B23841">
        <w:rPr>
          <w:rFonts w:ascii="Times New Roman" w:hAnsi="Times New Roman" w:cs="Times New Roman"/>
          <w:sz w:val="24"/>
          <w:szCs w:val="24"/>
          <w:lang w:val="en-US"/>
        </w:rPr>
        <w:t>maupun</w:t>
      </w:r>
      <w:proofErr w:type="spellEnd"/>
      <w:r w:rsidR="00B23841">
        <w:rPr>
          <w:rFonts w:ascii="Times New Roman" w:hAnsi="Times New Roman" w:cs="Times New Roman"/>
          <w:sz w:val="24"/>
          <w:szCs w:val="24"/>
          <w:lang w:val="en-US"/>
        </w:rPr>
        <w:t xml:space="preserve"> </w:t>
      </w:r>
      <w:proofErr w:type="spellStart"/>
      <w:r w:rsidR="00B23841">
        <w:rPr>
          <w:rFonts w:ascii="Times New Roman" w:hAnsi="Times New Roman" w:cs="Times New Roman"/>
          <w:sz w:val="24"/>
          <w:szCs w:val="24"/>
          <w:lang w:val="en-US"/>
        </w:rPr>
        <w:t>secara</w:t>
      </w:r>
      <w:proofErr w:type="spellEnd"/>
      <w:r w:rsidR="00B23841">
        <w:rPr>
          <w:rFonts w:ascii="Times New Roman" w:hAnsi="Times New Roman" w:cs="Times New Roman"/>
          <w:sz w:val="24"/>
          <w:szCs w:val="24"/>
          <w:lang w:val="en-US"/>
        </w:rPr>
        <w:t xml:space="preserve"> </w:t>
      </w:r>
      <w:proofErr w:type="spellStart"/>
      <w:r w:rsidR="00B23841">
        <w:rPr>
          <w:rFonts w:ascii="Times New Roman" w:hAnsi="Times New Roman" w:cs="Times New Roman"/>
          <w:sz w:val="24"/>
          <w:szCs w:val="24"/>
          <w:lang w:val="en-US"/>
        </w:rPr>
        <w:t>parsial</w:t>
      </w:r>
      <w:proofErr w:type="spellEnd"/>
      <w:r w:rsidR="00B23841">
        <w:rPr>
          <w:rFonts w:ascii="Times New Roman" w:hAnsi="Times New Roman" w:cs="Times New Roman"/>
          <w:sz w:val="24"/>
          <w:szCs w:val="24"/>
          <w:lang w:val="en-US"/>
        </w:rPr>
        <w:t xml:space="preserve"> </w:t>
      </w:r>
      <w:r w:rsidR="00B23841" w:rsidRPr="00997951">
        <w:rPr>
          <w:rFonts w:ascii="Times New Roman" w:hAnsi="Times New Roman" w:cs="Times New Roman"/>
          <w:sz w:val="24"/>
          <w:szCs w:val="24"/>
        </w:rPr>
        <w:t xml:space="preserve">terdapat pengaruh yang signifikan antara </w:t>
      </w:r>
      <w:r w:rsidR="00B23841">
        <w:rPr>
          <w:rFonts w:ascii="Times New Roman" w:hAnsi="Times New Roman" w:cs="Times New Roman"/>
          <w:sz w:val="24"/>
          <w:szCs w:val="24"/>
        </w:rPr>
        <w:t>independensi, kompetensi dan objektivitas</w:t>
      </w:r>
      <w:r w:rsidR="00B23841" w:rsidRPr="00997951">
        <w:rPr>
          <w:rFonts w:ascii="Times New Roman" w:hAnsi="Times New Roman" w:cs="Times New Roman"/>
          <w:sz w:val="24"/>
          <w:szCs w:val="24"/>
        </w:rPr>
        <w:t xml:space="preserve"> terhadap </w:t>
      </w:r>
      <w:r w:rsidR="00B23841">
        <w:rPr>
          <w:rFonts w:ascii="Times New Roman" w:hAnsi="Times New Roman" w:cs="Times New Roman"/>
          <w:sz w:val="24"/>
          <w:szCs w:val="24"/>
        </w:rPr>
        <w:t xml:space="preserve">kualitas proses audit di Kantor </w:t>
      </w:r>
      <w:r w:rsidR="00B23841" w:rsidRPr="00AE300F">
        <w:rPr>
          <w:rFonts w:ascii="Times New Roman" w:hAnsi="Times New Roman" w:cs="Times New Roman"/>
          <w:sz w:val="24"/>
          <w:szCs w:val="24"/>
        </w:rPr>
        <w:t>Akuntan Publik di Kota Bandung</w:t>
      </w:r>
      <w:r w:rsidR="00B23841">
        <w:rPr>
          <w:rFonts w:ascii="Times New Roman" w:hAnsi="Times New Roman" w:cs="Times New Roman"/>
          <w:sz w:val="24"/>
          <w:szCs w:val="24"/>
        </w:rPr>
        <w:t xml:space="preserve"> </w:t>
      </w:r>
      <w:proofErr w:type="spellStart"/>
      <w:r w:rsidR="00B23841" w:rsidRPr="00DF6C24">
        <w:rPr>
          <w:rFonts w:ascii="Times New Roman" w:hAnsi="Times New Roman" w:cs="Times New Roman"/>
          <w:sz w:val="24"/>
          <w:szCs w:val="24"/>
          <w:lang w:val="en-US"/>
        </w:rPr>
        <w:t>dengan</w:t>
      </w:r>
      <w:proofErr w:type="spellEnd"/>
      <w:r w:rsidR="00B23841" w:rsidRPr="00DF6C24">
        <w:rPr>
          <w:rFonts w:ascii="Times New Roman" w:hAnsi="Times New Roman" w:cs="Times New Roman"/>
          <w:sz w:val="24"/>
          <w:szCs w:val="24"/>
          <w:lang w:val="en-US"/>
        </w:rPr>
        <w:t xml:space="preserve"> </w:t>
      </w:r>
      <w:r w:rsidR="00B23841" w:rsidRPr="00DF6C24">
        <w:rPr>
          <w:rFonts w:ascii="Times New Roman" w:hAnsi="Times New Roman" w:cs="Times New Roman"/>
          <w:sz w:val="24"/>
          <w:szCs w:val="24"/>
        </w:rPr>
        <w:t>besar presentase variasi kualitas proses audit yang bisa dijelaskan oleh variasi dari Independensi, kompetensi, dan objektivitas adalah sebesar 82.1%</w:t>
      </w:r>
      <w:r w:rsidR="00B23841">
        <w:rPr>
          <w:rFonts w:ascii="Times New Roman" w:hAnsi="Times New Roman" w:cs="Times New Roman"/>
          <w:sz w:val="24"/>
          <w:szCs w:val="24"/>
        </w:rPr>
        <w:t>.</w:t>
      </w:r>
    </w:p>
    <w:p w:rsidR="001415BF" w:rsidRDefault="001415BF" w:rsidP="001415BF">
      <w:pPr>
        <w:spacing w:line="240" w:lineRule="auto"/>
        <w:jc w:val="both"/>
        <w:rPr>
          <w:rFonts w:ascii="Times New Roman" w:hAnsi="Times New Roman" w:cs="Times New Roman"/>
          <w:sz w:val="24"/>
          <w:szCs w:val="24"/>
        </w:rPr>
      </w:pPr>
    </w:p>
    <w:p w:rsidR="001415BF" w:rsidRDefault="001415BF" w:rsidP="001415BF">
      <w:pPr>
        <w:spacing w:line="240" w:lineRule="auto"/>
        <w:jc w:val="both"/>
        <w:rPr>
          <w:rFonts w:ascii="Times New Roman" w:hAnsi="Times New Roman" w:cs="Times New Roman"/>
          <w:sz w:val="24"/>
          <w:szCs w:val="24"/>
        </w:rPr>
      </w:pPr>
      <w:r w:rsidRPr="001415BF">
        <w:rPr>
          <w:rFonts w:ascii="Times New Roman" w:hAnsi="Times New Roman" w:cs="Times New Roman"/>
          <w:sz w:val="24"/>
          <w:szCs w:val="24"/>
        </w:rPr>
        <w:t>Kata kunci : Independensi Auditor, Kompetensi Auditor, Objektivitas Auditor, Kualitas Proses Audit.</w:t>
      </w: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Pr="00CB4A15" w:rsidRDefault="00202748" w:rsidP="00202748">
      <w:pPr>
        <w:spacing w:line="240" w:lineRule="auto"/>
        <w:jc w:val="center"/>
        <w:rPr>
          <w:rFonts w:ascii="MV Boli" w:hAnsi="MV Boli" w:cs="MV Boli"/>
          <w:b/>
          <w:sz w:val="28"/>
          <w:szCs w:val="28"/>
        </w:rPr>
      </w:pPr>
      <w:r w:rsidRPr="00CB4A15">
        <w:rPr>
          <w:rFonts w:ascii="MV Boli" w:hAnsi="MV Boli" w:cs="MV Boli"/>
          <w:b/>
          <w:sz w:val="28"/>
          <w:szCs w:val="28"/>
        </w:rPr>
        <w:lastRenderedPageBreak/>
        <w:t>Motto</w:t>
      </w:r>
    </w:p>
    <w:p w:rsidR="00202748" w:rsidRDefault="00202748" w:rsidP="00202748">
      <w:pPr>
        <w:spacing w:line="240" w:lineRule="auto"/>
        <w:jc w:val="center"/>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Pr="00202748" w:rsidRDefault="00202748" w:rsidP="00637FDC">
      <w:pPr>
        <w:spacing w:line="240" w:lineRule="auto"/>
        <w:ind w:firstLine="720"/>
        <w:jc w:val="both"/>
        <w:rPr>
          <w:rFonts w:ascii="Lucida Calligraphy" w:hAnsi="Lucida Calligraphy" w:cs="Times New Roman"/>
          <w:sz w:val="24"/>
          <w:szCs w:val="24"/>
        </w:rPr>
      </w:pPr>
      <w:r w:rsidRPr="00202748">
        <w:rPr>
          <w:rFonts w:ascii="Lucida Calligraphy" w:hAnsi="Lucida Calligraphy" w:cs="Times New Roman"/>
          <w:sz w:val="24"/>
          <w:szCs w:val="24"/>
        </w:rPr>
        <w:t>Mintalah, maka akan diberikan kepadamu; carilah, maka kamu akan mendapat; ketuklah, maka pintu akan dibukakan bagimu. Karena setiap orang yang meminta, menerima dan setiap orang yang mencari, mendapat dan setiap orang yang mengetuk, baginya pintu dibukakan.</w:t>
      </w:r>
    </w:p>
    <w:p w:rsidR="00202748" w:rsidRPr="00202748" w:rsidRDefault="00202748" w:rsidP="00202748">
      <w:pPr>
        <w:spacing w:line="240" w:lineRule="auto"/>
        <w:jc w:val="center"/>
        <w:rPr>
          <w:rFonts w:ascii="Lucida Calligraphy" w:hAnsi="Lucida Calligraphy" w:cs="Times New Roman"/>
          <w:sz w:val="24"/>
          <w:szCs w:val="24"/>
        </w:rPr>
      </w:pPr>
      <w:r w:rsidRPr="00202748">
        <w:rPr>
          <w:rFonts w:ascii="Lucida Calligraphy" w:hAnsi="Lucida Calligraphy" w:cs="Times New Roman"/>
          <w:sz w:val="24"/>
          <w:szCs w:val="24"/>
        </w:rPr>
        <w:t>(Lukas, 11:9-10)</w:t>
      </w:r>
      <w:bookmarkStart w:id="0" w:name="_GoBack"/>
      <w:bookmarkEnd w:id="0"/>
    </w:p>
    <w:p w:rsidR="00202748" w:rsidRPr="00202748" w:rsidRDefault="00202748" w:rsidP="00202748">
      <w:pPr>
        <w:spacing w:line="240" w:lineRule="auto"/>
        <w:jc w:val="center"/>
        <w:rPr>
          <w:rFonts w:ascii="Lucida Calligraphy" w:hAnsi="Lucida Calligraphy" w:cs="Times New Roman"/>
          <w:sz w:val="24"/>
          <w:szCs w:val="24"/>
        </w:rPr>
      </w:pPr>
    </w:p>
    <w:p w:rsidR="00202748" w:rsidRPr="00202748" w:rsidRDefault="00202748" w:rsidP="00202748">
      <w:pPr>
        <w:spacing w:line="240" w:lineRule="auto"/>
        <w:jc w:val="center"/>
        <w:rPr>
          <w:rFonts w:ascii="Lucida Calligraphy" w:hAnsi="Lucida Calligraphy" w:cs="Times New Roman"/>
          <w:sz w:val="24"/>
          <w:szCs w:val="24"/>
        </w:rPr>
      </w:pPr>
    </w:p>
    <w:p w:rsidR="00202748" w:rsidRPr="00202748" w:rsidRDefault="00202748" w:rsidP="00637FDC">
      <w:pPr>
        <w:spacing w:line="240" w:lineRule="auto"/>
        <w:ind w:firstLine="720"/>
        <w:jc w:val="both"/>
        <w:rPr>
          <w:rFonts w:ascii="Lucida Calligraphy" w:hAnsi="Lucida Calligraphy" w:cs="Times New Roman"/>
          <w:sz w:val="24"/>
          <w:szCs w:val="24"/>
        </w:rPr>
      </w:pPr>
      <w:r w:rsidRPr="00202748">
        <w:rPr>
          <w:rFonts w:ascii="Lucida Calligraphy" w:hAnsi="Lucida Calligraphy" w:cs="Times New Roman"/>
          <w:sz w:val="24"/>
          <w:szCs w:val="24"/>
        </w:rPr>
        <w:t>Orang-orang yang menabur dengan mencucurkan air mata, akan menuai dengan bersorak-sorai. Orang yang berjalan maju dengan menangis sambil menabur benih, pasti pulang dengan bersorak-sorai sambil membawa berkas-berkasnya.</w:t>
      </w:r>
    </w:p>
    <w:p w:rsidR="00202748" w:rsidRPr="00202748" w:rsidRDefault="00202748" w:rsidP="00202748">
      <w:pPr>
        <w:spacing w:line="240" w:lineRule="auto"/>
        <w:jc w:val="center"/>
        <w:rPr>
          <w:rFonts w:ascii="Lucida Calligraphy" w:hAnsi="Lucida Calligraphy" w:cs="Times New Roman"/>
          <w:sz w:val="24"/>
          <w:szCs w:val="24"/>
        </w:rPr>
      </w:pPr>
      <w:r w:rsidRPr="00202748">
        <w:rPr>
          <w:rFonts w:ascii="Lucida Calligraphy" w:hAnsi="Lucida Calligraphy" w:cs="Times New Roman"/>
          <w:sz w:val="24"/>
          <w:szCs w:val="24"/>
        </w:rPr>
        <w:t>(Mazmur, 126:5-6)</w:t>
      </w:r>
    </w:p>
    <w:p w:rsidR="00202748" w:rsidRPr="00202748" w:rsidRDefault="00202748" w:rsidP="001415BF">
      <w:pPr>
        <w:spacing w:line="240" w:lineRule="auto"/>
        <w:jc w:val="both"/>
        <w:rPr>
          <w:rFonts w:ascii="Lucida Calligraphy" w:hAnsi="Lucida Calligraphy"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Default="00202748" w:rsidP="001415BF">
      <w:pPr>
        <w:spacing w:line="240" w:lineRule="auto"/>
        <w:jc w:val="both"/>
        <w:rPr>
          <w:rFonts w:ascii="Times New Roman" w:hAnsi="Times New Roman" w:cs="Times New Roman"/>
          <w:sz w:val="24"/>
          <w:szCs w:val="24"/>
        </w:rPr>
      </w:pPr>
    </w:p>
    <w:p w:rsidR="00202748" w:rsidRPr="001415BF" w:rsidRDefault="00202748" w:rsidP="00202748">
      <w:pPr>
        <w:spacing w:line="240" w:lineRule="auto"/>
        <w:jc w:val="center"/>
        <w:rPr>
          <w:rFonts w:ascii="Times New Roman" w:hAnsi="Times New Roman" w:cs="Times New Roman"/>
          <w:sz w:val="24"/>
          <w:szCs w:val="24"/>
        </w:rPr>
      </w:pPr>
    </w:p>
    <w:sectPr w:rsidR="00202748" w:rsidRPr="001415BF" w:rsidSect="0068673B">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EA" w:rsidRDefault="002047EA" w:rsidP="0068673B">
      <w:pPr>
        <w:spacing w:after="0" w:line="240" w:lineRule="auto"/>
      </w:pPr>
      <w:r>
        <w:separator/>
      </w:r>
    </w:p>
  </w:endnote>
  <w:endnote w:type="continuationSeparator" w:id="0">
    <w:p w:rsidR="002047EA" w:rsidRDefault="002047EA" w:rsidP="0068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95542"/>
      <w:docPartObj>
        <w:docPartGallery w:val="Page Numbers (Bottom of Page)"/>
        <w:docPartUnique/>
      </w:docPartObj>
    </w:sdtPr>
    <w:sdtEndPr>
      <w:rPr>
        <w:noProof/>
      </w:rPr>
    </w:sdtEndPr>
    <w:sdtContent>
      <w:p w:rsidR="0068673B" w:rsidRDefault="0068673B">
        <w:pPr>
          <w:pStyle w:val="Footer"/>
          <w:jc w:val="center"/>
        </w:pPr>
        <w:r>
          <w:fldChar w:fldCharType="begin"/>
        </w:r>
        <w:r>
          <w:instrText xml:space="preserve"> PAGE   \* MERGEFORMAT </w:instrText>
        </w:r>
        <w:r>
          <w:fldChar w:fldCharType="separate"/>
        </w:r>
        <w:r w:rsidR="007E2EFF">
          <w:rPr>
            <w:noProof/>
          </w:rPr>
          <w:t>ii</w:t>
        </w:r>
        <w:r>
          <w:rPr>
            <w:noProof/>
          </w:rPr>
          <w:fldChar w:fldCharType="end"/>
        </w:r>
      </w:p>
    </w:sdtContent>
  </w:sdt>
  <w:p w:rsidR="0068673B" w:rsidRDefault="00686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EA" w:rsidRDefault="002047EA" w:rsidP="0068673B">
      <w:pPr>
        <w:spacing w:after="0" w:line="240" w:lineRule="auto"/>
      </w:pPr>
      <w:r>
        <w:separator/>
      </w:r>
    </w:p>
  </w:footnote>
  <w:footnote w:type="continuationSeparator" w:id="0">
    <w:p w:rsidR="002047EA" w:rsidRDefault="002047EA" w:rsidP="00686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C"/>
    <w:rsid w:val="001415BF"/>
    <w:rsid w:val="00174D58"/>
    <w:rsid w:val="00202748"/>
    <w:rsid w:val="002047EA"/>
    <w:rsid w:val="0029331C"/>
    <w:rsid w:val="005E2F74"/>
    <w:rsid w:val="00637FDC"/>
    <w:rsid w:val="0068673B"/>
    <w:rsid w:val="007E2EFF"/>
    <w:rsid w:val="00B23841"/>
    <w:rsid w:val="00C831E3"/>
    <w:rsid w:val="00CB4A15"/>
    <w:rsid w:val="00E343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0F72A-9FC7-414E-A306-7A92983C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73B"/>
  </w:style>
  <w:style w:type="paragraph" w:styleId="Footer">
    <w:name w:val="footer"/>
    <w:basedOn w:val="Normal"/>
    <w:link w:val="FooterChar"/>
    <w:uiPriority w:val="99"/>
    <w:unhideWhenUsed/>
    <w:rsid w:val="0068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dc:creator>
  <cp:keywords/>
  <dc:description/>
  <cp:lastModifiedBy>Kurni</cp:lastModifiedBy>
  <cp:revision>5</cp:revision>
  <dcterms:created xsi:type="dcterms:W3CDTF">2016-07-11T09:37:00Z</dcterms:created>
  <dcterms:modified xsi:type="dcterms:W3CDTF">2016-09-14T19:25:00Z</dcterms:modified>
</cp:coreProperties>
</file>