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F2" w:rsidRPr="003302FE" w:rsidRDefault="00FB0AF2" w:rsidP="003302FE">
      <w:pPr>
        <w:spacing w:line="480" w:lineRule="auto"/>
        <w:ind w:firstLine="720"/>
        <w:jc w:val="center"/>
        <w:rPr>
          <w:rFonts w:ascii="Times New Roman" w:hAnsi="Times New Roman" w:cs="Times New Roman"/>
          <w:b/>
          <w:sz w:val="28"/>
          <w:szCs w:val="28"/>
        </w:rPr>
      </w:pPr>
      <w:r w:rsidRPr="003302FE">
        <w:rPr>
          <w:rFonts w:ascii="Times New Roman" w:hAnsi="Times New Roman" w:cs="Times New Roman"/>
          <w:b/>
          <w:sz w:val="28"/>
          <w:szCs w:val="28"/>
        </w:rPr>
        <w:t>BA</w:t>
      </w:r>
      <w:bookmarkStart w:id="0" w:name="_GoBack"/>
      <w:bookmarkEnd w:id="0"/>
      <w:r w:rsidRPr="003302FE">
        <w:rPr>
          <w:rFonts w:ascii="Times New Roman" w:hAnsi="Times New Roman" w:cs="Times New Roman"/>
          <w:b/>
          <w:sz w:val="28"/>
          <w:szCs w:val="28"/>
        </w:rPr>
        <w:t>B I</w:t>
      </w:r>
    </w:p>
    <w:p w:rsidR="00FB0AF2" w:rsidRPr="003302FE" w:rsidRDefault="00FB0AF2" w:rsidP="003302FE">
      <w:pPr>
        <w:spacing w:line="480" w:lineRule="auto"/>
        <w:ind w:firstLine="720"/>
        <w:jc w:val="center"/>
        <w:rPr>
          <w:rFonts w:ascii="Times New Roman" w:hAnsi="Times New Roman" w:cs="Times New Roman"/>
          <w:b/>
          <w:sz w:val="28"/>
          <w:szCs w:val="28"/>
        </w:rPr>
      </w:pPr>
      <w:r w:rsidRPr="003302FE">
        <w:rPr>
          <w:rFonts w:ascii="Times New Roman" w:hAnsi="Times New Roman" w:cs="Times New Roman"/>
          <w:b/>
          <w:sz w:val="28"/>
          <w:szCs w:val="28"/>
        </w:rPr>
        <w:t>PENDAHULUAN</w:t>
      </w:r>
    </w:p>
    <w:p w:rsidR="003302FE" w:rsidRPr="00231757" w:rsidRDefault="003302FE" w:rsidP="00FB0AF2">
      <w:pPr>
        <w:spacing w:line="480" w:lineRule="auto"/>
        <w:ind w:firstLine="720"/>
        <w:jc w:val="center"/>
        <w:rPr>
          <w:rFonts w:ascii="Times New Roman" w:hAnsi="Times New Roman" w:cs="Times New Roman"/>
          <w:b/>
          <w:sz w:val="24"/>
          <w:szCs w:val="24"/>
        </w:rPr>
      </w:pPr>
    </w:p>
    <w:p w:rsidR="00FB0AF2" w:rsidRPr="003D7444" w:rsidRDefault="00FB0AF2" w:rsidP="00850FE0">
      <w:pPr>
        <w:pStyle w:val="ListParagraph"/>
        <w:numPr>
          <w:ilvl w:val="1"/>
          <w:numId w:val="7"/>
        </w:numPr>
        <w:tabs>
          <w:tab w:val="left" w:pos="709"/>
        </w:tabs>
        <w:spacing w:line="480" w:lineRule="auto"/>
        <w:ind w:left="709" w:hanging="709"/>
        <w:jc w:val="both"/>
        <w:rPr>
          <w:rFonts w:ascii="Times New Roman" w:hAnsi="Times New Roman" w:cs="Times New Roman"/>
          <w:b/>
          <w:sz w:val="28"/>
          <w:szCs w:val="24"/>
        </w:rPr>
      </w:pPr>
      <w:r w:rsidRPr="003D7444">
        <w:rPr>
          <w:rFonts w:ascii="Times New Roman" w:hAnsi="Times New Roman" w:cs="Times New Roman"/>
          <w:b/>
          <w:sz w:val="24"/>
          <w:szCs w:val="24"/>
        </w:rPr>
        <w:t xml:space="preserve">Latar Belakang </w:t>
      </w:r>
      <w:r w:rsidR="003302FE">
        <w:rPr>
          <w:rFonts w:ascii="Times New Roman" w:hAnsi="Times New Roman" w:cs="Times New Roman"/>
          <w:b/>
          <w:sz w:val="24"/>
          <w:szCs w:val="24"/>
          <w:lang w:val="en-US"/>
        </w:rPr>
        <w:t>Penelitian</w:t>
      </w:r>
    </w:p>
    <w:p w:rsidR="005609E0" w:rsidRPr="00231757"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Laporan keuangan merupakan bagian dari pelaporan keuangan yang disusun dengan tujuan untuk menyediakan informasi yang menyangkut posisi keuangan, kinerja dan perubahan posisi keuangan sebuah perusahaan yang bermanfaat bagi sejumlah besar pemakai dalam pengambilan keputusan. Informasi keuangan sangat dibutuhkan oleh pihak internal dan pihak eksternal sebagai pemakai laporan keuangan perusahaan. Suwardjono (2003) menyatakan bahwa pihak internal yaitu manajemen yang memerlukan informasi laporan keuangan untuk perencanaan, pengkoordinasian dan pengendalian operasi perusahaan. Sedang</w:t>
      </w:r>
      <w:r w:rsidR="00ED2312">
        <w:rPr>
          <w:rFonts w:ascii="Times New Roman" w:hAnsi="Times New Roman" w:cs="Times New Roman"/>
          <w:sz w:val="24"/>
        </w:rPr>
        <w:t>kan pihak eksternal terdiri atas</w:t>
      </w:r>
      <w:r w:rsidRPr="00231757">
        <w:rPr>
          <w:rFonts w:ascii="Times New Roman" w:hAnsi="Times New Roman" w:cs="Times New Roman"/>
          <w:sz w:val="24"/>
        </w:rPr>
        <w:t xml:space="preserve"> investor, kreditor, pelanggan, pemasok, lembaga pemerintah, lembaga pendidikan dan masyarakat umum. Investor berkepentingan untuk menentukan apakah mereka sebaiknya menjual atau tetap memegang saham perusahaan. Kreditor berkepentingan untuk memutuskan apakah kredit kepada perusahaan dapat diperpanjang atau diperbesar. </w:t>
      </w:r>
    </w:p>
    <w:p w:rsidR="005609E0" w:rsidRPr="00231757"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 xml:space="preserve">Lembaga pemerintah berkepentingan untuk mengevaluasi kewajiban pajak perusahaan dan menilai apakah perusahaan mematuhi peraturan-peraturan yang </w:t>
      </w:r>
      <w:r w:rsidRPr="00231757">
        <w:rPr>
          <w:rFonts w:ascii="Times New Roman" w:hAnsi="Times New Roman" w:cs="Times New Roman"/>
          <w:sz w:val="24"/>
        </w:rPr>
        <w:lastRenderedPageBreak/>
        <w:t xml:space="preserve">ditetapkan pemerintah. Pelanggan dan pemasok berkepentingan dengan informasi keuangan untuk mengevaluasi hubungan usaha dengan perusahaan dan menentukan kelanjutan hubungan di masa datang. Masyarakat umum berkepentingan juga sebab aspek umum dan sosial perusahaan sebagai lembaga ekonomi masyarakat. Lembaga pendidikan berkepentingan dengan laporan keuangan untuk tujuan penelitian Suwardjono (2003). Baik pihak internal maupun pihak eksternal perusahaan mempunyai berbagai kepentingan, sehingga dapat menimbulkan pertentangan yang dapat merugikan pihak-pihak yang mempunyai kepentingan tersebut. Pertentangan dapat terjadi antara pihak-pihak tersebut dikemukakan oleh Jin dan Machfoedz (1998), antara lain pertama, manajemen berkeinginan meningkatkan kesejahteraannya sedangkan pemegang saham berkeinginan meningkatkan kekayaannya. Kedua, manajemen berkeinginan memperoleh kredit sebesar mungkin dengan bunga rendah, sedangkan kreditur hanya ingin memberi kredit sesuai dengan kemampuan perusahaan dan manajemen berkeinginan membayar pajak sekecil mungkin, sedangkan pemerintah ingin memungut pajak semaksimal mungkin. </w:t>
      </w:r>
    </w:p>
    <w:p w:rsidR="005609E0" w:rsidRPr="00231757"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 xml:space="preserve">Pada teori akuntansi, hubungan antara pihak internal dengan pihak eksternal dikenal dengan </w:t>
      </w:r>
      <w:r w:rsidRPr="00231757">
        <w:rPr>
          <w:rFonts w:ascii="Times New Roman" w:hAnsi="Times New Roman" w:cs="Times New Roman"/>
          <w:i/>
          <w:sz w:val="24"/>
        </w:rPr>
        <w:t>agency theory</w:t>
      </w:r>
      <w:r w:rsidRPr="00231757">
        <w:rPr>
          <w:rFonts w:ascii="Times New Roman" w:hAnsi="Times New Roman" w:cs="Times New Roman"/>
          <w:sz w:val="24"/>
        </w:rPr>
        <w:t xml:space="preserve"> (teory keagenan) yang meliba</w:t>
      </w:r>
      <w:r w:rsidR="00A22995">
        <w:rPr>
          <w:rFonts w:ascii="Times New Roman" w:hAnsi="Times New Roman" w:cs="Times New Roman"/>
          <w:sz w:val="24"/>
        </w:rPr>
        <w:t>tkan dua pihak yaitu pihak agendan pihak prinsipal. Pihak agen</w:t>
      </w:r>
      <w:r w:rsidRPr="00231757">
        <w:rPr>
          <w:rFonts w:ascii="Times New Roman" w:hAnsi="Times New Roman" w:cs="Times New Roman"/>
          <w:sz w:val="24"/>
        </w:rPr>
        <w:t xml:space="preserve"> merupakanpihak internal yang termotivasi meningkatkan kesejahteraannya melaluipeningkatan k</w:t>
      </w:r>
      <w:r w:rsidR="00A22995">
        <w:rPr>
          <w:rFonts w:ascii="Times New Roman" w:hAnsi="Times New Roman" w:cs="Times New Roman"/>
          <w:sz w:val="24"/>
        </w:rPr>
        <w:t>ompensasi, sedangkan pihak prins</w:t>
      </w:r>
      <w:r w:rsidRPr="00231757">
        <w:rPr>
          <w:rFonts w:ascii="Times New Roman" w:hAnsi="Times New Roman" w:cs="Times New Roman"/>
          <w:sz w:val="24"/>
        </w:rPr>
        <w:t>ipal merupakan pihakekternal yang termotivasi meningkatkan kes</w:t>
      </w:r>
      <w:r w:rsidR="005609E0" w:rsidRPr="00231757">
        <w:rPr>
          <w:rFonts w:ascii="Times New Roman" w:hAnsi="Times New Roman" w:cs="Times New Roman"/>
          <w:sz w:val="24"/>
        </w:rPr>
        <w:t xml:space="preserve">ejahteraannya, misalnya melalui </w:t>
      </w:r>
      <w:r w:rsidRPr="00231757">
        <w:rPr>
          <w:rFonts w:ascii="Times New Roman" w:hAnsi="Times New Roman" w:cs="Times New Roman"/>
          <w:sz w:val="24"/>
        </w:rPr>
        <w:t>pembagian deviden atau kenaikan harga sah</w:t>
      </w:r>
      <w:r w:rsidR="005609E0" w:rsidRPr="00231757">
        <w:rPr>
          <w:rFonts w:ascii="Times New Roman" w:hAnsi="Times New Roman" w:cs="Times New Roman"/>
          <w:sz w:val="24"/>
        </w:rPr>
        <w:t xml:space="preserve">am perusahaan. Telah </w:t>
      </w:r>
      <w:r w:rsidR="005609E0" w:rsidRPr="00231757">
        <w:rPr>
          <w:rFonts w:ascii="Times New Roman" w:hAnsi="Times New Roman" w:cs="Times New Roman"/>
          <w:sz w:val="24"/>
        </w:rPr>
        <w:lastRenderedPageBreak/>
        <w:t xml:space="preserve">dijelaskan </w:t>
      </w:r>
      <w:r w:rsidRPr="00231757">
        <w:rPr>
          <w:rFonts w:ascii="Times New Roman" w:hAnsi="Times New Roman" w:cs="Times New Roman"/>
          <w:sz w:val="24"/>
        </w:rPr>
        <w:t>sebelumnya bahwa pihak internal de</w:t>
      </w:r>
      <w:r w:rsidR="005609E0" w:rsidRPr="00231757">
        <w:rPr>
          <w:rFonts w:ascii="Times New Roman" w:hAnsi="Times New Roman" w:cs="Times New Roman"/>
          <w:sz w:val="24"/>
        </w:rPr>
        <w:t xml:space="preserve">ngan pihak eksternal perusahaan </w:t>
      </w:r>
      <w:r w:rsidRPr="00231757">
        <w:rPr>
          <w:rFonts w:ascii="Times New Roman" w:hAnsi="Times New Roman" w:cs="Times New Roman"/>
          <w:sz w:val="24"/>
        </w:rPr>
        <w:t>memiliki berbagai kepentingan yang berbe</w:t>
      </w:r>
      <w:r w:rsidR="005609E0" w:rsidRPr="00231757">
        <w:rPr>
          <w:rFonts w:ascii="Times New Roman" w:hAnsi="Times New Roman" w:cs="Times New Roman"/>
          <w:sz w:val="24"/>
        </w:rPr>
        <w:t xml:space="preserve">da-beda, sehinga timbul konflik </w:t>
      </w:r>
      <w:r w:rsidRPr="00231757">
        <w:rPr>
          <w:rFonts w:ascii="Times New Roman" w:hAnsi="Times New Roman" w:cs="Times New Roman"/>
          <w:sz w:val="24"/>
        </w:rPr>
        <w:t>kepenting</w:t>
      </w:r>
      <w:r w:rsidR="005609E0" w:rsidRPr="00231757">
        <w:rPr>
          <w:rFonts w:ascii="Times New Roman" w:hAnsi="Times New Roman" w:cs="Times New Roman"/>
          <w:sz w:val="24"/>
        </w:rPr>
        <w:t xml:space="preserve">an antara kedua pihak tersebut. </w:t>
      </w:r>
      <w:r w:rsidRPr="00231757">
        <w:rPr>
          <w:rFonts w:ascii="Times New Roman" w:hAnsi="Times New Roman" w:cs="Times New Roman"/>
          <w:sz w:val="24"/>
        </w:rPr>
        <w:t>Konflik kepentinga</w:t>
      </w:r>
      <w:r w:rsidR="00A22995">
        <w:rPr>
          <w:rFonts w:ascii="Times New Roman" w:hAnsi="Times New Roman" w:cs="Times New Roman"/>
          <w:sz w:val="24"/>
        </w:rPr>
        <w:t>n semakin meningkat ketika prins</w:t>
      </w:r>
      <w:r w:rsidRPr="00231757">
        <w:rPr>
          <w:rFonts w:ascii="Times New Roman" w:hAnsi="Times New Roman" w:cs="Times New Roman"/>
          <w:sz w:val="24"/>
        </w:rPr>
        <w:t xml:space="preserve">ipal </w:t>
      </w:r>
      <w:r w:rsidR="005609E0" w:rsidRPr="00231757">
        <w:rPr>
          <w:rFonts w:ascii="Times New Roman" w:hAnsi="Times New Roman" w:cs="Times New Roman"/>
          <w:sz w:val="24"/>
        </w:rPr>
        <w:t xml:space="preserve">tidak </w:t>
      </w:r>
      <w:r w:rsidRPr="00231757">
        <w:rPr>
          <w:rFonts w:ascii="Times New Roman" w:hAnsi="Times New Roman" w:cs="Times New Roman"/>
          <w:sz w:val="24"/>
        </w:rPr>
        <w:t xml:space="preserve">memiliki informasi </w:t>
      </w:r>
      <w:r w:rsidR="00A22995">
        <w:rPr>
          <w:rFonts w:ascii="Times New Roman" w:hAnsi="Times New Roman" w:cs="Times New Roman"/>
          <w:sz w:val="24"/>
        </w:rPr>
        <w:t>yang cukup tentang kinerja agen</w:t>
      </w:r>
      <w:r w:rsidR="005609E0" w:rsidRPr="00231757">
        <w:rPr>
          <w:rFonts w:ascii="Times New Roman" w:hAnsi="Times New Roman" w:cs="Times New Roman"/>
          <w:sz w:val="24"/>
        </w:rPr>
        <w:t xml:space="preserve">karena </w:t>
      </w:r>
      <w:r w:rsidR="00A22995">
        <w:rPr>
          <w:rFonts w:ascii="Times New Roman" w:hAnsi="Times New Roman" w:cs="Times New Roman"/>
          <w:sz w:val="24"/>
        </w:rPr>
        <w:t>ketidakmampuan prinsipal memonitor aktivitas agen</w:t>
      </w:r>
      <w:r w:rsidR="005609E0" w:rsidRPr="00231757">
        <w:rPr>
          <w:rFonts w:ascii="Times New Roman" w:hAnsi="Times New Roman" w:cs="Times New Roman"/>
          <w:sz w:val="24"/>
        </w:rPr>
        <w:t xml:space="preserve">dalam perusahaan, </w:t>
      </w:r>
      <w:r w:rsidR="00A22995">
        <w:rPr>
          <w:rFonts w:ascii="Times New Roman" w:hAnsi="Times New Roman" w:cs="Times New Roman"/>
          <w:sz w:val="24"/>
        </w:rPr>
        <w:t>sedangkan agen</w:t>
      </w:r>
      <w:r w:rsidRPr="00231757">
        <w:rPr>
          <w:rFonts w:ascii="Times New Roman" w:hAnsi="Times New Roman" w:cs="Times New Roman"/>
          <w:sz w:val="24"/>
        </w:rPr>
        <w:t xml:space="preserve"> mempunyai lebih banyak inf</w:t>
      </w:r>
      <w:r w:rsidR="005609E0" w:rsidRPr="00231757">
        <w:rPr>
          <w:rFonts w:ascii="Times New Roman" w:hAnsi="Times New Roman" w:cs="Times New Roman"/>
          <w:sz w:val="24"/>
        </w:rPr>
        <w:t xml:space="preserve">ormasi mengenai kapasitas diri, </w:t>
      </w:r>
      <w:r w:rsidRPr="00231757">
        <w:rPr>
          <w:rFonts w:ascii="Times New Roman" w:hAnsi="Times New Roman" w:cs="Times New Roman"/>
          <w:sz w:val="24"/>
        </w:rPr>
        <w:t>lingkungan kerja, dan perusahaan seca</w:t>
      </w:r>
      <w:r w:rsidR="005609E0" w:rsidRPr="00231757">
        <w:rPr>
          <w:rFonts w:ascii="Times New Roman" w:hAnsi="Times New Roman" w:cs="Times New Roman"/>
          <w:sz w:val="24"/>
        </w:rPr>
        <w:t xml:space="preserve">ra keseluruhan. Hal inilah yang </w:t>
      </w:r>
      <w:r w:rsidRPr="00231757">
        <w:rPr>
          <w:rFonts w:ascii="Times New Roman" w:hAnsi="Times New Roman" w:cs="Times New Roman"/>
          <w:sz w:val="24"/>
        </w:rPr>
        <w:t>mengakibatkan adanya ketidakseimbang</w:t>
      </w:r>
      <w:r w:rsidR="005609E0" w:rsidRPr="00231757">
        <w:rPr>
          <w:rFonts w:ascii="Times New Roman" w:hAnsi="Times New Roman" w:cs="Times New Roman"/>
          <w:sz w:val="24"/>
        </w:rPr>
        <w:t xml:space="preserve">an informasi yang dimiliki oleh </w:t>
      </w:r>
      <w:r w:rsidR="00A22995">
        <w:rPr>
          <w:rFonts w:ascii="Times New Roman" w:hAnsi="Times New Roman" w:cs="Times New Roman"/>
          <w:sz w:val="24"/>
        </w:rPr>
        <w:t>prinsipal dan agen</w:t>
      </w:r>
      <w:r w:rsidRPr="00231757">
        <w:rPr>
          <w:rFonts w:ascii="Times New Roman" w:hAnsi="Times New Roman" w:cs="Times New Roman"/>
          <w:sz w:val="24"/>
        </w:rPr>
        <w:t xml:space="preserve"> yang dikenal dengan istil</w:t>
      </w:r>
      <w:r w:rsidR="005609E0" w:rsidRPr="00231757">
        <w:rPr>
          <w:rFonts w:ascii="Times New Roman" w:hAnsi="Times New Roman" w:cs="Times New Roman"/>
          <w:sz w:val="24"/>
        </w:rPr>
        <w:t xml:space="preserve">ah asimetri informasi. Asimetri </w:t>
      </w:r>
      <w:r w:rsidRPr="00231757">
        <w:rPr>
          <w:rFonts w:ascii="Times New Roman" w:hAnsi="Times New Roman" w:cs="Times New Roman"/>
          <w:sz w:val="24"/>
        </w:rPr>
        <w:t>informasi dan konflik kepen</w:t>
      </w:r>
      <w:r w:rsidR="00A22995">
        <w:rPr>
          <w:rFonts w:ascii="Times New Roman" w:hAnsi="Times New Roman" w:cs="Times New Roman"/>
          <w:sz w:val="24"/>
        </w:rPr>
        <w:t>tingan yang terjadi antara agen dan prins</w:t>
      </w:r>
      <w:r w:rsidRPr="00231757">
        <w:rPr>
          <w:rFonts w:ascii="Times New Roman" w:hAnsi="Times New Roman" w:cs="Times New Roman"/>
          <w:sz w:val="24"/>
        </w:rPr>
        <w:t>ipal</w:t>
      </w:r>
      <w:r w:rsidR="005609E0" w:rsidRPr="00231757">
        <w:rPr>
          <w:rFonts w:ascii="Times New Roman" w:hAnsi="Times New Roman" w:cs="Times New Roman"/>
          <w:sz w:val="24"/>
        </w:rPr>
        <w:t xml:space="preserve">, </w:t>
      </w:r>
      <w:r w:rsidR="00A22995">
        <w:rPr>
          <w:rFonts w:ascii="Times New Roman" w:hAnsi="Times New Roman" w:cs="Times New Roman"/>
          <w:sz w:val="24"/>
        </w:rPr>
        <w:t>mendorong agen</w:t>
      </w:r>
      <w:r w:rsidRPr="00231757">
        <w:rPr>
          <w:rFonts w:ascii="Times New Roman" w:hAnsi="Times New Roman" w:cs="Times New Roman"/>
          <w:sz w:val="24"/>
        </w:rPr>
        <w:t xml:space="preserve"> untuk menyembunyikan beberapa informasi yang tida</w:t>
      </w:r>
      <w:r w:rsidR="005609E0" w:rsidRPr="00231757">
        <w:rPr>
          <w:rFonts w:ascii="Times New Roman" w:hAnsi="Times New Roman" w:cs="Times New Roman"/>
          <w:sz w:val="24"/>
        </w:rPr>
        <w:t xml:space="preserve">k </w:t>
      </w:r>
      <w:r w:rsidR="00A22995">
        <w:rPr>
          <w:rFonts w:ascii="Times New Roman" w:hAnsi="Times New Roman" w:cs="Times New Roman"/>
          <w:sz w:val="24"/>
        </w:rPr>
        <w:t>diketahui oleh prins</w:t>
      </w:r>
      <w:r w:rsidRPr="00231757">
        <w:rPr>
          <w:rFonts w:ascii="Times New Roman" w:hAnsi="Times New Roman" w:cs="Times New Roman"/>
          <w:sz w:val="24"/>
        </w:rPr>
        <w:t xml:space="preserve">ipal dan menyajikan </w:t>
      </w:r>
      <w:r w:rsidR="005609E0" w:rsidRPr="00231757">
        <w:rPr>
          <w:rFonts w:ascii="Times New Roman" w:hAnsi="Times New Roman" w:cs="Times New Roman"/>
          <w:sz w:val="24"/>
        </w:rPr>
        <w:t xml:space="preserve">informasi yang tidak sebenarnya </w:t>
      </w:r>
      <w:r w:rsidRPr="00231757">
        <w:rPr>
          <w:rFonts w:ascii="Times New Roman" w:hAnsi="Times New Roman" w:cs="Times New Roman"/>
          <w:sz w:val="24"/>
        </w:rPr>
        <w:t>kepa</w:t>
      </w:r>
      <w:r w:rsidR="00A22995">
        <w:rPr>
          <w:rFonts w:ascii="Times New Roman" w:hAnsi="Times New Roman" w:cs="Times New Roman"/>
          <w:sz w:val="24"/>
        </w:rPr>
        <w:t>da prins</w:t>
      </w:r>
      <w:r w:rsidRPr="00231757">
        <w:rPr>
          <w:rFonts w:ascii="Times New Roman" w:hAnsi="Times New Roman" w:cs="Times New Roman"/>
          <w:sz w:val="24"/>
        </w:rPr>
        <w:t xml:space="preserve">ipal (Widyaningdyah, 2001). </w:t>
      </w:r>
    </w:p>
    <w:p w:rsidR="005609E0" w:rsidRPr="00231757"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T</w:t>
      </w:r>
      <w:r w:rsidR="005609E0" w:rsidRPr="00231757">
        <w:rPr>
          <w:rFonts w:ascii="Times New Roman" w:hAnsi="Times New Roman" w:cs="Times New Roman"/>
          <w:sz w:val="24"/>
        </w:rPr>
        <w:t xml:space="preserve">indakan tersebut dikenal dengan </w:t>
      </w:r>
      <w:r w:rsidRPr="00231757">
        <w:rPr>
          <w:rFonts w:ascii="Times New Roman" w:hAnsi="Times New Roman" w:cs="Times New Roman"/>
          <w:sz w:val="24"/>
        </w:rPr>
        <w:t xml:space="preserve">manajemen laba </w:t>
      </w:r>
      <w:r w:rsidRPr="00A22995">
        <w:rPr>
          <w:rFonts w:ascii="Times New Roman" w:hAnsi="Times New Roman" w:cs="Times New Roman"/>
          <w:i/>
          <w:sz w:val="24"/>
        </w:rPr>
        <w:t>(earnings management).</w:t>
      </w:r>
      <w:r w:rsidR="005609E0" w:rsidRPr="00231757">
        <w:rPr>
          <w:rFonts w:ascii="Times New Roman" w:hAnsi="Times New Roman" w:cs="Times New Roman"/>
          <w:sz w:val="24"/>
        </w:rPr>
        <w:t xml:space="preserve"> Manajemen laba merupakan upaya </w:t>
      </w:r>
      <w:r w:rsidRPr="00231757">
        <w:rPr>
          <w:rFonts w:ascii="Times New Roman" w:hAnsi="Times New Roman" w:cs="Times New Roman"/>
          <w:sz w:val="24"/>
        </w:rPr>
        <w:t>yang dilakukan pihak manajemen u</w:t>
      </w:r>
      <w:r w:rsidR="005609E0" w:rsidRPr="00231757">
        <w:rPr>
          <w:rFonts w:ascii="Times New Roman" w:hAnsi="Times New Roman" w:cs="Times New Roman"/>
          <w:sz w:val="24"/>
        </w:rPr>
        <w:t xml:space="preserve">ntuk melakukan intervensi dalam </w:t>
      </w:r>
      <w:r w:rsidRPr="00231757">
        <w:rPr>
          <w:rFonts w:ascii="Times New Roman" w:hAnsi="Times New Roman" w:cs="Times New Roman"/>
          <w:sz w:val="24"/>
        </w:rPr>
        <w:t>menyusun dan menyajikan lapor</w:t>
      </w:r>
      <w:r w:rsidR="005609E0" w:rsidRPr="00231757">
        <w:rPr>
          <w:rFonts w:ascii="Times New Roman" w:hAnsi="Times New Roman" w:cs="Times New Roman"/>
          <w:sz w:val="24"/>
        </w:rPr>
        <w:t xml:space="preserve">an keuangan dengan tujuan untuk </w:t>
      </w:r>
      <w:r w:rsidRPr="00231757">
        <w:rPr>
          <w:rFonts w:ascii="Times New Roman" w:hAnsi="Times New Roman" w:cs="Times New Roman"/>
          <w:sz w:val="24"/>
        </w:rPr>
        <w:t>menguntungkan diri sendiri (Schi</w:t>
      </w:r>
      <w:r w:rsidR="005609E0" w:rsidRPr="00231757">
        <w:rPr>
          <w:rFonts w:ascii="Times New Roman" w:hAnsi="Times New Roman" w:cs="Times New Roman"/>
          <w:sz w:val="24"/>
        </w:rPr>
        <w:t xml:space="preserve">pper, 1989 dalam Kusuma, 2006). </w:t>
      </w:r>
      <w:r w:rsidRPr="00231757">
        <w:rPr>
          <w:rFonts w:ascii="Times New Roman" w:hAnsi="Times New Roman" w:cs="Times New Roman"/>
          <w:sz w:val="24"/>
        </w:rPr>
        <w:t>Penelitian mengenai praktik manaje</w:t>
      </w:r>
      <w:r w:rsidR="005609E0" w:rsidRPr="00231757">
        <w:rPr>
          <w:rFonts w:ascii="Times New Roman" w:hAnsi="Times New Roman" w:cs="Times New Roman"/>
          <w:sz w:val="24"/>
        </w:rPr>
        <w:t xml:space="preserve">men laba telah banyak dilakukan </w:t>
      </w:r>
      <w:r w:rsidRPr="00231757">
        <w:rPr>
          <w:rFonts w:ascii="Times New Roman" w:hAnsi="Times New Roman" w:cs="Times New Roman"/>
          <w:sz w:val="24"/>
        </w:rPr>
        <w:t>oleh peneliti sebelumnya dengan beragam</w:t>
      </w:r>
      <w:r w:rsidR="005609E0" w:rsidRPr="00231757">
        <w:rPr>
          <w:rFonts w:ascii="Times New Roman" w:hAnsi="Times New Roman" w:cs="Times New Roman"/>
          <w:sz w:val="24"/>
        </w:rPr>
        <w:t xml:space="preserve">a alternatif metode pendekatan, </w:t>
      </w:r>
      <w:r w:rsidRPr="00231757">
        <w:rPr>
          <w:rFonts w:ascii="Times New Roman" w:hAnsi="Times New Roman" w:cs="Times New Roman"/>
          <w:sz w:val="24"/>
        </w:rPr>
        <w:t>salah satunya adalah penelitian yang dilakukan oleh Phillips et al</w:t>
      </w:r>
      <w:r w:rsidR="005609E0" w:rsidRPr="00231757">
        <w:rPr>
          <w:rFonts w:ascii="Times New Roman" w:hAnsi="Times New Roman" w:cs="Times New Roman"/>
          <w:sz w:val="24"/>
        </w:rPr>
        <w:t xml:space="preserve">. (2003). </w:t>
      </w:r>
      <w:r w:rsidRPr="00231757">
        <w:rPr>
          <w:rFonts w:ascii="Times New Roman" w:hAnsi="Times New Roman" w:cs="Times New Roman"/>
          <w:sz w:val="24"/>
        </w:rPr>
        <w:t>Penelitian Phillips et al. (2003) memfoku</w:t>
      </w:r>
      <w:r w:rsidR="005609E0" w:rsidRPr="00231757">
        <w:rPr>
          <w:rFonts w:ascii="Times New Roman" w:hAnsi="Times New Roman" w:cs="Times New Roman"/>
          <w:sz w:val="24"/>
        </w:rPr>
        <w:t xml:space="preserve">skan pada beban pajak tangguhan </w:t>
      </w:r>
      <w:r w:rsidRPr="00231757">
        <w:rPr>
          <w:rFonts w:ascii="Times New Roman" w:hAnsi="Times New Roman" w:cs="Times New Roman"/>
          <w:sz w:val="24"/>
        </w:rPr>
        <w:t>untuk mendeteksi praktik manajemen lab</w:t>
      </w:r>
      <w:r w:rsidR="005609E0" w:rsidRPr="00231757">
        <w:rPr>
          <w:rFonts w:ascii="Times New Roman" w:hAnsi="Times New Roman" w:cs="Times New Roman"/>
          <w:sz w:val="24"/>
        </w:rPr>
        <w:t xml:space="preserve">a yang dilakukan oleh manajemen </w:t>
      </w:r>
      <w:r w:rsidRPr="00231757">
        <w:rPr>
          <w:rFonts w:ascii="Times New Roman" w:hAnsi="Times New Roman" w:cs="Times New Roman"/>
          <w:sz w:val="24"/>
        </w:rPr>
        <w:t>perusahaan. Beban pajak tangguhan timbul a</w:t>
      </w:r>
      <w:r w:rsidR="005609E0" w:rsidRPr="00231757">
        <w:rPr>
          <w:rFonts w:ascii="Times New Roman" w:hAnsi="Times New Roman" w:cs="Times New Roman"/>
          <w:sz w:val="24"/>
        </w:rPr>
        <w:t xml:space="preserve">kibat </w:t>
      </w:r>
      <w:r w:rsidR="005609E0" w:rsidRPr="00231757">
        <w:rPr>
          <w:rFonts w:ascii="Times New Roman" w:hAnsi="Times New Roman" w:cs="Times New Roman"/>
          <w:sz w:val="24"/>
        </w:rPr>
        <w:lastRenderedPageBreak/>
        <w:t xml:space="preserve">perbedaan temporer antara </w:t>
      </w:r>
      <w:r w:rsidRPr="00231757">
        <w:rPr>
          <w:rFonts w:ascii="Times New Roman" w:hAnsi="Times New Roman" w:cs="Times New Roman"/>
          <w:sz w:val="24"/>
        </w:rPr>
        <w:t>laba akuntansi (laba menurut Standar akuntan</w:t>
      </w:r>
      <w:r w:rsidR="005609E0" w:rsidRPr="00231757">
        <w:rPr>
          <w:rFonts w:ascii="Times New Roman" w:hAnsi="Times New Roman" w:cs="Times New Roman"/>
          <w:sz w:val="24"/>
        </w:rPr>
        <w:t xml:space="preserve">si Keuangan) dengan laba fiskal </w:t>
      </w:r>
      <w:r w:rsidRPr="00231757">
        <w:rPr>
          <w:rFonts w:ascii="Times New Roman" w:hAnsi="Times New Roman" w:cs="Times New Roman"/>
          <w:sz w:val="24"/>
        </w:rPr>
        <w:t>(laba aturan perpajakan yang digunakan sebagai dasar penghitungan pajak</w:t>
      </w:r>
      <w:r w:rsidR="005609E0" w:rsidRPr="00231757">
        <w:rPr>
          <w:rFonts w:ascii="Times New Roman" w:hAnsi="Times New Roman" w:cs="Times New Roman"/>
          <w:sz w:val="24"/>
        </w:rPr>
        <w:t xml:space="preserve">) </w:t>
      </w:r>
      <w:r w:rsidRPr="00231757">
        <w:rPr>
          <w:rFonts w:ascii="Times New Roman" w:hAnsi="Times New Roman" w:cs="Times New Roman"/>
          <w:sz w:val="24"/>
        </w:rPr>
        <w:t>(Yuliati, 2004). Suandy (2008) menyat</w:t>
      </w:r>
      <w:r w:rsidR="005609E0" w:rsidRPr="00231757">
        <w:rPr>
          <w:rFonts w:ascii="Times New Roman" w:hAnsi="Times New Roman" w:cs="Times New Roman"/>
          <w:sz w:val="24"/>
        </w:rPr>
        <w:t xml:space="preserve">akan bahwa beda temporer adalah </w:t>
      </w:r>
      <w:r w:rsidRPr="00231757">
        <w:rPr>
          <w:rFonts w:ascii="Times New Roman" w:hAnsi="Times New Roman" w:cs="Times New Roman"/>
          <w:sz w:val="24"/>
        </w:rPr>
        <w:t>perbedaan yang disebabkan oleh perbe</w:t>
      </w:r>
      <w:r w:rsidR="005609E0" w:rsidRPr="00231757">
        <w:rPr>
          <w:rFonts w:ascii="Times New Roman" w:hAnsi="Times New Roman" w:cs="Times New Roman"/>
          <w:sz w:val="24"/>
        </w:rPr>
        <w:t xml:space="preserve">daan waktu dan metode pengakuan </w:t>
      </w:r>
      <w:r w:rsidRPr="00231757">
        <w:rPr>
          <w:rFonts w:ascii="Times New Roman" w:hAnsi="Times New Roman" w:cs="Times New Roman"/>
          <w:sz w:val="24"/>
        </w:rPr>
        <w:t>penghasilan dan beban tertentu berdasa</w:t>
      </w:r>
      <w:r w:rsidR="005609E0" w:rsidRPr="00231757">
        <w:rPr>
          <w:rFonts w:ascii="Times New Roman" w:hAnsi="Times New Roman" w:cs="Times New Roman"/>
          <w:sz w:val="24"/>
        </w:rPr>
        <w:t xml:space="preserve">rkan Standar Akuntansi Keuangan </w:t>
      </w:r>
      <w:r w:rsidRPr="00231757">
        <w:rPr>
          <w:rFonts w:ascii="Times New Roman" w:hAnsi="Times New Roman" w:cs="Times New Roman"/>
          <w:sz w:val="24"/>
        </w:rPr>
        <w:t>(selanjutnya disebut dengan SAK) dengan peratur</w:t>
      </w:r>
      <w:r w:rsidR="005609E0" w:rsidRPr="00231757">
        <w:rPr>
          <w:rFonts w:ascii="Times New Roman" w:hAnsi="Times New Roman" w:cs="Times New Roman"/>
          <w:sz w:val="24"/>
        </w:rPr>
        <w:t xml:space="preserve">an perpajakan. </w:t>
      </w:r>
    </w:p>
    <w:p w:rsidR="005609E0" w:rsidRPr="00231757"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Perusahaan merupakan Wajib P</w:t>
      </w:r>
      <w:r w:rsidR="005609E0" w:rsidRPr="00231757">
        <w:rPr>
          <w:rFonts w:ascii="Times New Roman" w:hAnsi="Times New Roman" w:cs="Times New Roman"/>
          <w:sz w:val="24"/>
        </w:rPr>
        <w:t xml:space="preserve">ajak Badan (selanjutnya disebut </w:t>
      </w:r>
      <w:r w:rsidRPr="00231757">
        <w:rPr>
          <w:rFonts w:ascii="Times New Roman" w:hAnsi="Times New Roman" w:cs="Times New Roman"/>
          <w:sz w:val="24"/>
        </w:rPr>
        <w:t>dengan WP Badan) yang memiliki kewaji</w:t>
      </w:r>
      <w:r w:rsidR="005609E0" w:rsidRPr="00231757">
        <w:rPr>
          <w:rFonts w:ascii="Times New Roman" w:hAnsi="Times New Roman" w:cs="Times New Roman"/>
          <w:sz w:val="24"/>
        </w:rPr>
        <w:t xml:space="preserve">ban setiap tahun untuk membayar </w:t>
      </w:r>
      <w:r w:rsidRPr="00231757">
        <w:rPr>
          <w:rFonts w:ascii="Times New Roman" w:hAnsi="Times New Roman" w:cs="Times New Roman"/>
          <w:sz w:val="24"/>
        </w:rPr>
        <w:t>Pajak Penghasilan (selanjutnya disebu</w:t>
      </w:r>
      <w:r w:rsidR="005609E0" w:rsidRPr="00231757">
        <w:rPr>
          <w:rFonts w:ascii="Times New Roman" w:hAnsi="Times New Roman" w:cs="Times New Roman"/>
          <w:sz w:val="24"/>
        </w:rPr>
        <w:t xml:space="preserve">t dengan PPh) kepada Pemerintah </w:t>
      </w:r>
      <w:r w:rsidRPr="00231757">
        <w:rPr>
          <w:rFonts w:ascii="Times New Roman" w:hAnsi="Times New Roman" w:cs="Times New Roman"/>
          <w:sz w:val="24"/>
        </w:rPr>
        <w:t xml:space="preserve">(pihak fiskus) atas Penghasilan Kena Pajak </w:t>
      </w:r>
      <w:r w:rsidR="005609E0" w:rsidRPr="00231757">
        <w:rPr>
          <w:rFonts w:ascii="Times New Roman" w:hAnsi="Times New Roman" w:cs="Times New Roman"/>
          <w:sz w:val="24"/>
        </w:rPr>
        <w:t xml:space="preserve">(selanjutnya disebut dengan </w:t>
      </w:r>
      <w:r w:rsidRPr="00231757">
        <w:rPr>
          <w:rFonts w:ascii="Times New Roman" w:hAnsi="Times New Roman" w:cs="Times New Roman"/>
          <w:sz w:val="24"/>
        </w:rPr>
        <w:t>PKP). Antara WP dan Pemerintah mempun</w:t>
      </w:r>
      <w:r w:rsidR="005609E0" w:rsidRPr="00231757">
        <w:rPr>
          <w:rFonts w:ascii="Times New Roman" w:hAnsi="Times New Roman" w:cs="Times New Roman"/>
          <w:sz w:val="24"/>
        </w:rPr>
        <w:t xml:space="preserve">yai perbedaan kepentingan dalam </w:t>
      </w:r>
      <w:r w:rsidRPr="00231757">
        <w:rPr>
          <w:rFonts w:ascii="Times New Roman" w:hAnsi="Times New Roman" w:cs="Times New Roman"/>
          <w:sz w:val="24"/>
        </w:rPr>
        <w:t>hal pembayaran pajak. Bagi WP Bad</w:t>
      </w:r>
      <w:r w:rsidR="005609E0" w:rsidRPr="00231757">
        <w:rPr>
          <w:rFonts w:ascii="Times New Roman" w:hAnsi="Times New Roman" w:cs="Times New Roman"/>
          <w:sz w:val="24"/>
        </w:rPr>
        <w:t xml:space="preserve">an, membayar pajak berarti akan </w:t>
      </w:r>
      <w:r w:rsidRPr="00231757">
        <w:rPr>
          <w:rFonts w:ascii="Times New Roman" w:hAnsi="Times New Roman" w:cs="Times New Roman"/>
          <w:sz w:val="24"/>
        </w:rPr>
        <w:t>mengurangi kemampuan ekonomis WP</w:t>
      </w:r>
      <w:r w:rsidR="005609E0" w:rsidRPr="00231757">
        <w:rPr>
          <w:rFonts w:ascii="Times New Roman" w:hAnsi="Times New Roman" w:cs="Times New Roman"/>
          <w:sz w:val="24"/>
        </w:rPr>
        <w:t xml:space="preserve">, oleh karena itu WP Badan akan </w:t>
      </w:r>
      <w:r w:rsidRPr="00231757">
        <w:rPr>
          <w:rFonts w:ascii="Times New Roman" w:hAnsi="Times New Roman" w:cs="Times New Roman"/>
          <w:sz w:val="24"/>
        </w:rPr>
        <w:t>berusaha untuk membayar pajak sekeci</w:t>
      </w:r>
      <w:r w:rsidR="005609E0" w:rsidRPr="00231757">
        <w:rPr>
          <w:rFonts w:ascii="Times New Roman" w:hAnsi="Times New Roman" w:cs="Times New Roman"/>
          <w:sz w:val="24"/>
        </w:rPr>
        <w:t xml:space="preserve">l mungkin, sedangkan Pemerintah </w:t>
      </w:r>
      <w:r w:rsidRPr="00231757">
        <w:rPr>
          <w:rFonts w:ascii="Times New Roman" w:hAnsi="Times New Roman" w:cs="Times New Roman"/>
          <w:sz w:val="24"/>
        </w:rPr>
        <w:t>memerlukan dana dari penerima</w:t>
      </w:r>
      <w:r w:rsidR="005609E0" w:rsidRPr="00231757">
        <w:rPr>
          <w:rFonts w:ascii="Times New Roman" w:hAnsi="Times New Roman" w:cs="Times New Roman"/>
          <w:sz w:val="24"/>
        </w:rPr>
        <w:t xml:space="preserve">an pajak untuk menyelenggarakan </w:t>
      </w:r>
      <w:r w:rsidRPr="00231757">
        <w:rPr>
          <w:rFonts w:ascii="Times New Roman" w:hAnsi="Times New Roman" w:cs="Times New Roman"/>
          <w:sz w:val="24"/>
        </w:rPr>
        <w:t xml:space="preserve">pemerintahan. </w:t>
      </w:r>
    </w:p>
    <w:p w:rsidR="005609E0" w:rsidRPr="00231757"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 xml:space="preserve">Bagi suatu perusahaan, </w:t>
      </w:r>
      <w:r w:rsidR="005609E0" w:rsidRPr="00231757">
        <w:rPr>
          <w:rFonts w:ascii="Times New Roman" w:hAnsi="Times New Roman" w:cs="Times New Roman"/>
          <w:sz w:val="24"/>
        </w:rPr>
        <w:t xml:space="preserve">pajak yang ditanggung merupakan </w:t>
      </w:r>
      <w:r w:rsidRPr="00231757">
        <w:rPr>
          <w:rFonts w:ascii="Times New Roman" w:hAnsi="Times New Roman" w:cs="Times New Roman"/>
          <w:sz w:val="24"/>
        </w:rPr>
        <w:t>suatu elemen biaya yang mengurangi laba pe</w:t>
      </w:r>
      <w:r w:rsidR="005609E0" w:rsidRPr="00231757">
        <w:rPr>
          <w:rFonts w:ascii="Times New Roman" w:hAnsi="Times New Roman" w:cs="Times New Roman"/>
          <w:sz w:val="24"/>
        </w:rPr>
        <w:t xml:space="preserve">rusahaan, karena semakin tinggi </w:t>
      </w:r>
      <w:r w:rsidRPr="00231757">
        <w:rPr>
          <w:rFonts w:ascii="Times New Roman" w:hAnsi="Times New Roman" w:cs="Times New Roman"/>
          <w:sz w:val="24"/>
        </w:rPr>
        <w:t xml:space="preserve">pajak yang ditanggung oleh suatu perusahaan berarti semakin kecil pula labayang akan didapatkan perusahaan tersebut, sehingga timbul suatukecenderungan untuk meminimalkan pembayaran pajak. Upayameminimalkan pajak sering disebut dengan perencanaan pajak </w:t>
      </w:r>
      <w:r w:rsidRPr="00A22995">
        <w:rPr>
          <w:rFonts w:ascii="Times New Roman" w:hAnsi="Times New Roman" w:cs="Times New Roman"/>
          <w:i/>
          <w:sz w:val="24"/>
        </w:rPr>
        <w:t>(tax planning</w:t>
      </w:r>
      <w:r w:rsidR="005609E0" w:rsidRPr="00A22995">
        <w:rPr>
          <w:rFonts w:ascii="Times New Roman" w:hAnsi="Times New Roman" w:cs="Times New Roman"/>
          <w:i/>
          <w:sz w:val="24"/>
        </w:rPr>
        <w:t>)</w:t>
      </w:r>
      <w:r w:rsidRPr="00231757">
        <w:rPr>
          <w:rFonts w:ascii="Times New Roman" w:hAnsi="Times New Roman" w:cs="Times New Roman"/>
          <w:sz w:val="24"/>
        </w:rPr>
        <w:t xml:space="preserve">atau </w:t>
      </w:r>
      <w:r w:rsidRPr="00A22995">
        <w:rPr>
          <w:rFonts w:ascii="Times New Roman" w:hAnsi="Times New Roman" w:cs="Times New Roman"/>
          <w:i/>
          <w:sz w:val="24"/>
        </w:rPr>
        <w:t>tax sheltering</w:t>
      </w:r>
      <w:r w:rsidR="005609E0" w:rsidRPr="00231757">
        <w:rPr>
          <w:rFonts w:ascii="Times New Roman" w:hAnsi="Times New Roman" w:cs="Times New Roman"/>
          <w:sz w:val="24"/>
        </w:rPr>
        <w:t xml:space="preserve">(Suandy, 2008). </w:t>
      </w:r>
      <w:r w:rsidRPr="00231757">
        <w:rPr>
          <w:rFonts w:ascii="Times New Roman" w:hAnsi="Times New Roman" w:cs="Times New Roman"/>
          <w:sz w:val="24"/>
        </w:rPr>
        <w:t xml:space="preserve">Mangoting (1999) mendefinisikan </w:t>
      </w:r>
      <w:r w:rsidRPr="00231757">
        <w:rPr>
          <w:rFonts w:ascii="Times New Roman" w:hAnsi="Times New Roman" w:cs="Times New Roman"/>
          <w:sz w:val="24"/>
        </w:rPr>
        <w:lastRenderedPageBreak/>
        <w:t xml:space="preserve">perencanaan pajak </w:t>
      </w:r>
      <w:r w:rsidRPr="00A22995">
        <w:rPr>
          <w:rFonts w:ascii="Times New Roman" w:hAnsi="Times New Roman" w:cs="Times New Roman"/>
          <w:i/>
          <w:sz w:val="24"/>
        </w:rPr>
        <w:t>(tax planning</w:t>
      </w:r>
      <w:r w:rsidR="005609E0" w:rsidRPr="00A22995">
        <w:rPr>
          <w:rFonts w:ascii="Times New Roman" w:hAnsi="Times New Roman" w:cs="Times New Roman"/>
          <w:i/>
          <w:sz w:val="24"/>
        </w:rPr>
        <w:t>)</w:t>
      </w:r>
      <w:r w:rsidRPr="00231757">
        <w:rPr>
          <w:rFonts w:ascii="Times New Roman" w:hAnsi="Times New Roman" w:cs="Times New Roman"/>
          <w:sz w:val="24"/>
        </w:rPr>
        <w:t>sebagai proses mengorganisasi usaha wajib</w:t>
      </w:r>
      <w:r w:rsidR="005609E0" w:rsidRPr="00231757">
        <w:rPr>
          <w:rFonts w:ascii="Times New Roman" w:hAnsi="Times New Roman" w:cs="Times New Roman"/>
          <w:sz w:val="24"/>
        </w:rPr>
        <w:t xml:space="preserve"> pajak atau kelompok sedemikian </w:t>
      </w:r>
      <w:r w:rsidRPr="00231757">
        <w:rPr>
          <w:rFonts w:ascii="Times New Roman" w:hAnsi="Times New Roman" w:cs="Times New Roman"/>
          <w:sz w:val="24"/>
        </w:rPr>
        <w:t>rupa sehingga hutang pajaknya baik PPh maupun pajak-pajak lainnya</w:t>
      </w:r>
      <w:r w:rsidR="005609E0" w:rsidRPr="00231757">
        <w:rPr>
          <w:rFonts w:ascii="Times New Roman" w:hAnsi="Times New Roman" w:cs="Times New Roman"/>
          <w:sz w:val="24"/>
        </w:rPr>
        <w:t xml:space="preserve"> berada </w:t>
      </w:r>
      <w:r w:rsidRPr="00231757">
        <w:rPr>
          <w:rFonts w:ascii="Times New Roman" w:hAnsi="Times New Roman" w:cs="Times New Roman"/>
          <w:sz w:val="24"/>
        </w:rPr>
        <w:t xml:space="preserve">dalam posisi yang minimal, sepanjang hal </w:t>
      </w:r>
      <w:r w:rsidR="005609E0" w:rsidRPr="00231757">
        <w:rPr>
          <w:rFonts w:ascii="Times New Roman" w:hAnsi="Times New Roman" w:cs="Times New Roman"/>
          <w:sz w:val="24"/>
        </w:rPr>
        <w:t xml:space="preserve">ini dimungkinkan oleh ketentuan </w:t>
      </w:r>
      <w:r w:rsidRPr="00231757">
        <w:rPr>
          <w:rFonts w:ascii="Times New Roman" w:hAnsi="Times New Roman" w:cs="Times New Roman"/>
          <w:sz w:val="24"/>
        </w:rPr>
        <w:t>peraturan perundang-undangan yang berla</w:t>
      </w:r>
      <w:r w:rsidR="005609E0" w:rsidRPr="00231757">
        <w:rPr>
          <w:rFonts w:ascii="Times New Roman" w:hAnsi="Times New Roman" w:cs="Times New Roman"/>
          <w:sz w:val="24"/>
        </w:rPr>
        <w:t xml:space="preserve">ku. Oleh karena itu perencanaan </w:t>
      </w:r>
      <w:r w:rsidRPr="00231757">
        <w:rPr>
          <w:rFonts w:ascii="Times New Roman" w:hAnsi="Times New Roman" w:cs="Times New Roman"/>
          <w:sz w:val="24"/>
        </w:rPr>
        <w:t xml:space="preserve">pajak </w:t>
      </w:r>
      <w:r w:rsidRPr="00A22995">
        <w:rPr>
          <w:rFonts w:ascii="Times New Roman" w:hAnsi="Times New Roman" w:cs="Times New Roman"/>
          <w:i/>
          <w:sz w:val="24"/>
        </w:rPr>
        <w:t>(tax planning)</w:t>
      </w:r>
      <w:r w:rsidRPr="00231757">
        <w:rPr>
          <w:rFonts w:ascii="Times New Roman" w:hAnsi="Times New Roman" w:cs="Times New Roman"/>
          <w:sz w:val="24"/>
        </w:rPr>
        <w:t xml:space="preserve"> merupakan sesuatu yang </w:t>
      </w:r>
      <w:r w:rsidR="005609E0" w:rsidRPr="00231757">
        <w:rPr>
          <w:rFonts w:ascii="Times New Roman" w:hAnsi="Times New Roman" w:cs="Times New Roman"/>
          <w:sz w:val="24"/>
        </w:rPr>
        <w:t xml:space="preserve">legal karena diperbolehkan oleh </w:t>
      </w:r>
      <w:r w:rsidRPr="00231757">
        <w:rPr>
          <w:rFonts w:ascii="Times New Roman" w:hAnsi="Times New Roman" w:cs="Times New Roman"/>
          <w:sz w:val="24"/>
        </w:rPr>
        <w:t>pemerintah selama dalam kori</w:t>
      </w:r>
      <w:r w:rsidR="005609E0" w:rsidRPr="00231757">
        <w:rPr>
          <w:rFonts w:ascii="Times New Roman" w:hAnsi="Times New Roman" w:cs="Times New Roman"/>
          <w:sz w:val="24"/>
        </w:rPr>
        <w:t>dor Undang-undang perpajakan.</w:t>
      </w:r>
    </w:p>
    <w:p w:rsidR="000E37CF" w:rsidRDefault="000E37CF" w:rsidP="00882B74">
      <w:pPr>
        <w:spacing w:line="480" w:lineRule="auto"/>
        <w:ind w:firstLine="720"/>
        <w:jc w:val="both"/>
        <w:rPr>
          <w:rFonts w:ascii="Times New Roman" w:hAnsi="Times New Roman" w:cs="Times New Roman"/>
          <w:sz w:val="24"/>
        </w:rPr>
      </w:pPr>
      <w:r w:rsidRPr="00231757">
        <w:rPr>
          <w:rFonts w:ascii="Times New Roman" w:hAnsi="Times New Roman" w:cs="Times New Roman"/>
          <w:sz w:val="24"/>
        </w:rPr>
        <w:t>Jumlah pajak terutang dihitung berda</w:t>
      </w:r>
      <w:r w:rsidR="005609E0" w:rsidRPr="00231757">
        <w:rPr>
          <w:rFonts w:ascii="Times New Roman" w:hAnsi="Times New Roman" w:cs="Times New Roman"/>
          <w:sz w:val="24"/>
        </w:rPr>
        <w:t xml:space="preserve">sarkan besar kecilnya laba yang </w:t>
      </w:r>
      <w:r w:rsidRPr="00231757">
        <w:rPr>
          <w:rFonts w:ascii="Times New Roman" w:hAnsi="Times New Roman" w:cs="Times New Roman"/>
          <w:sz w:val="24"/>
        </w:rPr>
        <w:t>diperoleh perusahaan setiap tahunnya di</w:t>
      </w:r>
      <w:r w:rsidR="005609E0" w:rsidRPr="00231757">
        <w:rPr>
          <w:rFonts w:ascii="Times New Roman" w:hAnsi="Times New Roman" w:cs="Times New Roman"/>
          <w:sz w:val="24"/>
        </w:rPr>
        <w:t xml:space="preserve">kalikan dengan tarif pajak yang </w:t>
      </w:r>
      <w:r w:rsidRPr="00231757">
        <w:rPr>
          <w:rFonts w:ascii="Times New Roman" w:hAnsi="Times New Roman" w:cs="Times New Roman"/>
          <w:sz w:val="24"/>
        </w:rPr>
        <w:t>berlaku. Karena pajak berhubungan lan</w:t>
      </w:r>
      <w:r w:rsidR="005609E0" w:rsidRPr="00231757">
        <w:rPr>
          <w:rFonts w:ascii="Times New Roman" w:hAnsi="Times New Roman" w:cs="Times New Roman"/>
          <w:sz w:val="24"/>
        </w:rPr>
        <w:t xml:space="preserve">gsung dengan laba, di mana laba </w:t>
      </w:r>
      <w:r w:rsidRPr="00231757">
        <w:rPr>
          <w:rFonts w:ascii="Times New Roman" w:hAnsi="Times New Roman" w:cs="Times New Roman"/>
          <w:sz w:val="24"/>
        </w:rPr>
        <w:t>sering digunakan sebagai dasar untuk pem</w:t>
      </w:r>
      <w:r w:rsidR="005609E0" w:rsidRPr="00231757">
        <w:rPr>
          <w:rFonts w:ascii="Times New Roman" w:hAnsi="Times New Roman" w:cs="Times New Roman"/>
          <w:sz w:val="24"/>
        </w:rPr>
        <w:t xml:space="preserve">buatan keputusan berbagai pihak </w:t>
      </w:r>
      <w:r w:rsidRPr="00231757">
        <w:rPr>
          <w:rFonts w:ascii="Times New Roman" w:hAnsi="Times New Roman" w:cs="Times New Roman"/>
          <w:sz w:val="24"/>
        </w:rPr>
        <w:t>yang berkepentingan, maka manajemen me</w:t>
      </w:r>
      <w:r w:rsidR="005609E0" w:rsidRPr="00231757">
        <w:rPr>
          <w:rFonts w:ascii="Times New Roman" w:hAnsi="Times New Roman" w:cs="Times New Roman"/>
          <w:sz w:val="24"/>
        </w:rPr>
        <w:t xml:space="preserve">manfaat peluang untuk melakukan </w:t>
      </w:r>
      <w:r w:rsidRPr="00231757">
        <w:rPr>
          <w:rFonts w:ascii="Times New Roman" w:hAnsi="Times New Roman" w:cs="Times New Roman"/>
          <w:sz w:val="24"/>
        </w:rPr>
        <w:t>manajemen laba dengan rekayasa akrual u</w:t>
      </w:r>
      <w:r w:rsidR="005609E0" w:rsidRPr="00231757">
        <w:rPr>
          <w:rFonts w:ascii="Times New Roman" w:hAnsi="Times New Roman" w:cs="Times New Roman"/>
          <w:sz w:val="24"/>
        </w:rPr>
        <w:t xml:space="preserve">ntuk meminimalkan jumlah pajak. </w:t>
      </w:r>
      <w:r w:rsidRPr="00231757">
        <w:rPr>
          <w:rFonts w:ascii="Times New Roman" w:hAnsi="Times New Roman" w:cs="Times New Roman"/>
          <w:sz w:val="24"/>
        </w:rPr>
        <w:t>Setyowati (2002) mengungkapkan bahwa manajemen sering memanfa</w:t>
      </w:r>
      <w:r w:rsidR="005609E0" w:rsidRPr="00231757">
        <w:rPr>
          <w:rFonts w:ascii="Times New Roman" w:hAnsi="Times New Roman" w:cs="Times New Roman"/>
          <w:sz w:val="24"/>
        </w:rPr>
        <w:t xml:space="preserve">atkan </w:t>
      </w:r>
      <w:r w:rsidRPr="00231757">
        <w:rPr>
          <w:rFonts w:ascii="Times New Roman" w:hAnsi="Times New Roman" w:cs="Times New Roman"/>
          <w:sz w:val="24"/>
        </w:rPr>
        <w:t xml:space="preserve">peluang untuk memainkan angka laba </w:t>
      </w:r>
      <w:r w:rsidR="005609E0" w:rsidRPr="00231757">
        <w:rPr>
          <w:rFonts w:ascii="Times New Roman" w:hAnsi="Times New Roman" w:cs="Times New Roman"/>
          <w:sz w:val="24"/>
        </w:rPr>
        <w:t xml:space="preserve">dalam rangka mempengaruhi hasil </w:t>
      </w:r>
      <w:r w:rsidRPr="00231757">
        <w:rPr>
          <w:rFonts w:ascii="Times New Roman" w:hAnsi="Times New Roman" w:cs="Times New Roman"/>
          <w:sz w:val="24"/>
        </w:rPr>
        <w:t>akhir dari berbagai keputusan, salah sa</w:t>
      </w:r>
      <w:r w:rsidR="005609E0" w:rsidRPr="00231757">
        <w:rPr>
          <w:rFonts w:ascii="Times New Roman" w:hAnsi="Times New Roman" w:cs="Times New Roman"/>
          <w:sz w:val="24"/>
        </w:rPr>
        <w:t xml:space="preserve">tu contohnya manajemen berusaha </w:t>
      </w:r>
      <w:r w:rsidRPr="00231757">
        <w:rPr>
          <w:rFonts w:ascii="Times New Roman" w:hAnsi="Times New Roman" w:cs="Times New Roman"/>
          <w:sz w:val="24"/>
        </w:rPr>
        <w:t>meminimalkan pajak yang semes</w:t>
      </w:r>
      <w:r w:rsidR="005609E0" w:rsidRPr="00231757">
        <w:rPr>
          <w:rFonts w:ascii="Times New Roman" w:hAnsi="Times New Roman" w:cs="Times New Roman"/>
          <w:sz w:val="24"/>
        </w:rPr>
        <w:t xml:space="preserve">tinya mereka bayar, dengan cara </w:t>
      </w:r>
      <w:r w:rsidRPr="00231757">
        <w:rPr>
          <w:rFonts w:ascii="Times New Roman" w:hAnsi="Times New Roman" w:cs="Times New Roman"/>
          <w:sz w:val="24"/>
        </w:rPr>
        <w:t>meningkatkan akrual untuk menjadikan angka laba lebih rendah.</w:t>
      </w:r>
    </w:p>
    <w:p w:rsidR="00027218" w:rsidRPr="00027218" w:rsidRDefault="00894323" w:rsidP="00027218">
      <w:pPr>
        <w:spacing w:line="480" w:lineRule="auto"/>
        <w:ind w:firstLine="720"/>
        <w:jc w:val="both"/>
        <w:rPr>
          <w:rFonts w:ascii="Times New Roman" w:hAnsi="Times New Roman"/>
          <w:sz w:val="24"/>
        </w:rPr>
      </w:pPr>
      <w:r>
        <w:rPr>
          <w:rFonts w:ascii="Times New Roman" w:hAnsi="Times New Roman"/>
          <w:sz w:val="24"/>
        </w:rPr>
        <w:t>Fenomena praktik manajemen laba terjadi pada</w:t>
      </w:r>
      <w:r w:rsidR="00027218">
        <w:rPr>
          <w:rFonts w:ascii="Times New Roman" w:hAnsi="Times New Roman"/>
          <w:sz w:val="24"/>
        </w:rPr>
        <w:t xml:space="preserve"> PT. Toshiba. </w:t>
      </w:r>
      <w:r w:rsidR="00027218" w:rsidRPr="00027218">
        <w:rPr>
          <w:rFonts w:ascii="Times New Roman" w:hAnsi="Times New Roman" w:cs="Times New Roman"/>
          <w:sz w:val="24"/>
        </w:rPr>
        <w:t>CEO dan Presiden Toshiba, Hisao Tanaka, mengundurkan diri setelah perusahaan itu dinyatakan menggelembungkan keuntungan perusahaan selama enam tahun terakhir.</w:t>
      </w:r>
    </w:p>
    <w:p w:rsidR="00027218" w:rsidRPr="00027218" w:rsidRDefault="00027218" w:rsidP="005F666E">
      <w:pPr>
        <w:spacing w:line="480" w:lineRule="auto"/>
        <w:jc w:val="both"/>
        <w:rPr>
          <w:rFonts w:ascii="Times New Roman" w:hAnsi="Times New Roman" w:cs="Times New Roman"/>
          <w:sz w:val="24"/>
        </w:rPr>
      </w:pPr>
      <w:r w:rsidRPr="00027218">
        <w:rPr>
          <w:rFonts w:ascii="Times New Roman" w:hAnsi="Times New Roman" w:cs="Times New Roman"/>
          <w:sz w:val="24"/>
        </w:rPr>
        <w:lastRenderedPageBreak/>
        <w:t>Posisi Tanaka akan digantikan oleh Masashi Muromachi yang menjabat sebagai direktur Toshiba. Sementara Wakil Direktur Norio Sasaki juga mundur dari perusahaan tersebut.</w:t>
      </w:r>
      <w:r w:rsidR="005F666E">
        <w:rPr>
          <w:rFonts w:ascii="Times New Roman" w:hAnsi="Times New Roman" w:cs="Times New Roman"/>
          <w:sz w:val="24"/>
        </w:rPr>
        <w:t xml:space="preserve"> P</w:t>
      </w:r>
      <w:r w:rsidRPr="00027218">
        <w:rPr>
          <w:rFonts w:ascii="Times New Roman" w:hAnsi="Times New Roman" w:cs="Times New Roman"/>
          <w:sz w:val="24"/>
        </w:rPr>
        <w:t>anitia independen yang ditunjuk Toshiba menyimpulkan perusahaan itu telah menggelembungkan laba  mencapai 151,8 miliar</w:t>
      </w:r>
      <w:r>
        <w:rPr>
          <w:rFonts w:ascii="Times New Roman" w:hAnsi="Times New Roman" w:cs="Times New Roman"/>
          <w:sz w:val="24"/>
        </w:rPr>
        <w:t xml:space="preserve"> yen atau sekitar Rp 16 triliun. </w:t>
      </w:r>
      <w:r w:rsidRPr="00027218">
        <w:rPr>
          <w:rFonts w:ascii="Times New Roman" w:hAnsi="Times New Roman" w:cs="Times New Roman"/>
          <w:sz w:val="24"/>
        </w:rPr>
        <w:t>Jumlah tersebut mencapai sekitar tiga kali lipat estimasi keuntungan yang diprediksi Toshiba.</w:t>
      </w:r>
    </w:p>
    <w:p w:rsidR="00027218" w:rsidRPr="00027218" w:rsidRDefault="00027218" w:rsidP="005F666E">
      <w:pPr>
        <w:spacing w:line="480" w:lineRule="auto"/>
        <w:ind w:firstLine="720"/>
        <w:jc w:val="both"/>
        <w:rPr>
          <w:rFonts w:ascii="Times New Roman" w:hAnsi="Times New Roman" w:cs="Times New Roman"/>
          <w:sz w:val="24"/>
        </w:rPr>
      </w:pPr>
      <w:r w:rsidRPr="00027218">
        <w:rPr>
          <w:rFonts w:ascii="Times New Roman" w:hAnsi="Times New Roman" w:cs="Times New Roman"/>
          <w:sz w:val="24"/>
        </w:rPr>
        <w:t>Telah terungkap bahwa terjadi kesalahan akuntansi yang terjadi dalam waktu ya</w:t>
      </w:r>
      <w:r>
        <w:rPr>
          <w:rFonts w:ascii="Times New Roman" w:hAnsi="Times New Roman" w:cs="Times New Roman"/>
          <w:sz w:val="24"/>
        </w:rPr>
        <w:t>ng lama, dan pihaknya</w:t>
      </w:r>
      <w:r w:rsidRPr="00027218">
        <w:rPr>
          <w:rFonts w:ascii="Times New Roman" w:hAnsi="Times New Roman" w:cs="Times New Roman"/>
          <w:sz w:val="24"/>
        </w:rPr>
        <w:t xml:space="preserve"> meminta maaf secara mendalam karena menyebabkan masalah serius ba</w:t>
      </w:r>
      <w:r>
        <w:rPr>
          <w:rFonts w:ascii="Times New Roman" w:hAnsi="Times New Roman" w:cs="Times New Roman"/>
          <w:sz w:val="24"/>
        </w:rPr>
        <w:t>gi para pemegang saham</w:t>
      </w:r>
      <w:r w:rsidRPr="00027218">
        <w:rPr>
          <w:rFonts w:ascii="Times New Roman" w:hAnsi="Times New Roman" w:cs="Times New Roman"/>
          <w:sz w:val="24"/>
        </w:rPr>
        <w:t>.Karena hal ini, Hisao Tanaka, presiden perusahaan kami, dan Norio Sasa</w:t>
      </w:r>
      <w:r>
        <w:rPr>
          <w:rFonts w:ascii="Times New Roman" w:hAnsi="Times New Roman" w:cs="Times New Roman"/>
          <w:sz w:val="24"/>
        </w:rPr>
        <w:t xml:space="preserve">ki, wakil direktur perusahaan </w:t>
      </w:r>
      <w:r w:rsidRPr="00027218">
        <w:rPr>
          <w:rFonts w:ascii="Times New Roman" w:hAnsi="Times New Roman" w:cs="Times New Roman"/>
          <w:sz w:val="24"/>
        </w:rPr>
        <w:t>akan</w:t>
      </w:r>
      <w:r w:rsidR="005F666E">
        <w:rPr>
          <w:rFonts w:ascii="Times New Roman" w:hAnsi="Times New Roman" w:cs="Times New Roman"/>
          <w:sz w:val="24"/>
        </w:rPr>
        <w:t xml:space="preserve"> mengundurkan diri</w:t>
      </w:r>
      <w:r>
        <w:rPr>
          <w:rFonts w:ascii="Times New Roman" w:hAnsi="Times New Roman" w:cs="Times New Roman"/>
          <w:sz w:val="24"/>
        </w:rPr>
        <w:t>.</w:t>
      </w:r>
      <w:r w:rsidR="005F666E">
        <w:rPr>
          <w:rFonts w:ascii="Times New Roman" w:hAnsi="Times New Roman" w:cs="Times New Roman"/>
          <w:sz w:val="24"/>
        </w:rPr>
        <w:t>Tanaka dan Sasaki</w:t>
      </w:r>
      <w:r w:rsidRPr="00027218">
        <w:rPr>
          <w:rFonts w:ascii="Times New Roman" w:hAnsi="Times New Roman" w:cs="Times New Roman"/>
          <w:sz w:val="24"/>
        </w:rPr>
        <w:t>, keduanya bergabung di Toshiba sejak awal 1970-an.</w:t>
      </w:r>
    </w:p>
    <w:p w:rsidR="00015FD8" w:rsidRPr="005F666E" w:rsidRDefault="00027218" w:rsidP="005F666E">
      <w:pPr>
        <w:spacing w:line="480" w:lineRule="auto"/>
        <w:ind w:firstLine="720"/>
        <w:jc w:val="both"/>
        <w:rPr>
          <w:rFonts w:ascii="Times New Roman" w:hAnsi="Times New Roman" w:cs="Times New Roman"/>
          <w:sz w:val="24"/>
        </w:rPr>
      </w:pPr>
      <w:r w:rsidRPr="00027218">
        <w:rPr>
          <w:rFonts w:ascii="Times New Roman" w:hAnsi="Times New Roman" w:cs="Times New Roman"/>
          <w:sz w:val="24"/>
        </w:rPr>
        <w:t>Sasaki menjabat sebagai presiden Toshiba antara Juni 2009 hingga Juni 2013. Dia memimpin perusahaan pada periode di mana Toshiba dinyatakan menggelembungkan laba perusahaan.Skandal akuntansi Toshiba dimulai saat regulator keamanan menemukan masalah saat menyelidiki laporan keuangan awal tahun ini.Temuan itu artinya Toshiba harus membereskan laporan keuangannya periode April 2008 hingga Maret 2014. Namun masih belum jelas apakah hal ini akan mempengaruhi hasil keuangan perusahaan tahun ini di akhir Maret 2015.</w:t>
      </w:r>
      <w:r w:rsidR="00015FD8" w:rsidRPr="00015FD8">
        <w:rPr>
          <w:rFonts w:ascii="Times New Roman" w:hAnsi="Times New Roman" w:cs="Times New Roman"/>
          <w:sz w:val="24"/>
          <w:szCs w:val="24"/>
        </w:rPr>
        <w:t>(http://www.beritasatu.com)</w:t>
      </w:r>
    </w:p>
    <w:p w:rsidR="00FB0AF2" w:rsidRPr="00231757" w:rsidRDefault="009D018E" w:rsidP="009D018E">
      <w:pPr>
        <w:spacing w:line="480" w:lineRule="auto"/>
        <w:ind w:firstLine="720"/>
        <w:jc w:val="both"/>
        <w:rPr>
          <w:rFonts w:ascii="Times New Roman" w:hAnsi="Times New Roman" w:cs="Times New Roman"/>
          <w:b/>
          <w:sz w:val="24"/>
          <w:szCs w:val="24"/>
        </w:rPr>
      </w:pPr>
      <w:r w:rsidRPr="00B25AE6">
        <w:rPr>
          <w:rFonts w:ascii="Times New Roman" w:hAnsi="Times New Roman" w:cs="Times New Roman"/>
          <w:sz w:val="24"/>
          <w:szCs w:val="24"/>
        </w:rPr>
        <w:lastRenderedPageBreak/>
        <w:t xml:space="preserve">Fenomena </w:t>
      </w:r>
      <w:r>
        <w:rPr>
          <w:rFonts w:ascii="Times New Roman" w:hAnsi="Times New Roman" w:cs="Times New Roman"/>
          <w:sz w:val="24"/>
          <w:szCs w:val="24"/>
        </w:rPr>
        <w:t xml:space="preserve">lain </w:t>
      </w:r>
      <w:r w:rsidRPr="00B25AE6">
        <w:rPr>
          <w:rFonts w:ascii="Times New Roman" w:hAnsi="Times New Roman" w:cs="Times New Roman"/>
          <w:sz w:val="24"/>
          <w:szCs w:val="24"/>
        </w:rPr>
        <w:t xml:space="preserve">adanya praktik manajemen laba pernah terjadi </w:t>
      </w:r>
      <w:r w:rsidRPr="00B25AE6">
        <w:rPr>
          <w:rFonts w:ascii="Times New Roman" w:eastAsia="Times New Roman" w:hAnsi="Times New Roman" w:cs="Times New Roman"/>
          <w:sz w:val="24"/>
          <w:szCs w:val="24"/>
        </w:rPr>
        <w:t>baru-baru ini skandal manipulasi laporan keuangan terjadi pada Olympus Corporation yang merupakan perusahaan terbesar di Jepang yang bergerak dibidang optic yang memproduksi kamera, mikroskop, kartu memori dan lensa kamera. Oktober 2011, skandal keuangan Olympus mencuat kepermukaan, publik dibuat terkejut dengan jumlah dana sangat besar yang telah diselundupkan untuk menutupi kerugian Olympus di investasi saham. Surat kabar Nikkei di Jepang menuliskan jumlah kerugian yang disembunyikan mencapai 130 miliar yen atau US$1,68 miliar. Kerugian tersebut ditutupi dengan menggunakan dana fee merger dan akuisisi (M &amp; A) yang di mark-up pada tahun 2008. Skandal tersebut terungkap ke publik</w:t>
      </w:r>
      <w:r w:rsidRPr="00AD0EA5">
        <w:rPr>
          <w:rFonts w:ascii="Times New Roman" w:eastAsia="Times New Roman" w:hAnsi="Times New Roman" w:cs="Times New Roman"/>
          <w:sz w:val="24"/>
          <w:szCs w:val="24"/>
        </w:rPr>
        <w:t xml:space="preserve"> setelah mantan kepala eksekutif Michael Woodford mengumumkan ke publik bahwa Olympus telah secara tidak layak menyumbang US $ 687 juta pada pembayaran yang terkait dengan merger dan akuisisi (biaya advisory/penasihat keuangan). </w:t>
      </w:r>
      <w:r w:rsidRPr="00AD0EA5">
        <w:rPr>
          <w:rFonts w:ascii="Times New Roman" w:eastAsia="Times New Roman" w:hAnsi="Times New Roman" w:cs="Times New Roman"/>
          <w:color w:val="548DD4" w:themeColor="text2" w:themeTint="99"/>
          <w:sz w:val="24"/>
          <w:szCs w:val="24"/>
        </w:rPr>
        <w:t>(</w:t>
      </w:r>
      <w:hyperlink r:id="rId8" w:history="1">
        <w:r w:rsidRPr="00AD0EA5">
          <w:rPr>
            <w:rStyle w:val="Hyperlink"/>
            <w:rFonts w:ascii="Times New Roman" w:eastAsia="Times New Roman" w:hAnsi="Times New Roman" w:cs="Times New Roman"/>
            <w:color w:val="0563C1"/>
            <w:sz w:val="24"/>
            <w:szCs w:val="24"/>
          </w:rPr>
          <w:t>http://m.koran-jakarta.com/</w:t>
        </w:r>
      </w:hyperlink>
      <w:r w:rsidRPr="00AD0EA5">
        <w:rPr>
          <w:rFonts w:ascii="Times New Roman" w:eastAsia="Times New Roman" w:hAnsi="Times New Roman" w:cs="Times New Roman"/>
          <w:color w:val="548DD4" w:themeColor="text2" w:themeTint="99"/>
          <w:sz w:val="24"/>
          <w:szCs w:val="24"/>
        </w:rPr>
        <w:t>).</w:t>
      </w:r>
    </w:p>
    <w:p w:rsidR="00FB0AF2" w:rsidRPr="00231757" w:rsidRDefault="00FB0AF2" w:rsidP="003D7444">
      <w:pPr>
        <w:spacing w:line="480" w:lineRule="auto"/>
        <w:ind w:firstLine="720"/>
        <w:jc w:val="both"/>
        <w:rPr>
          <w:rFonts w:ascii="Times New Roman" w:hAnsi="Times New Roman" w:cs="Times New Roman"/>
          <w:sz w:val="24"/>
          <w:szCs w:val="24"/>
        </w:rPr>
      </w:pPr>
      <w:r w:rsidRPr="00231757">
        <w:rPr>
          <w:rFonts w:ascii="Times New Roman" w:hAnsi="Times New Roman" w:cs="Times New Roman"/>
          <w:sz w:val="24"/>
          <w:szCs w:val="24"/>
        </w:rPr>
        <w:t>Manajemen laba diduga muncul atau dilakukan oleh manajer atau para pembuat laporan keuangan dalam proses pelaporan keuangan suatu organisasi karena mereka mengharapkan suatu manfaat dari tindakan yang dilakukan. Manajemen laba merupakan tindakan manajemen dalam proses menyusun pelaporan keuangan sehingga dapat menaikkan atau menurunkan laba akuntansi sesuai dengan kepentingannya (Scott, 2001).</w:t>
      </w:r>
    </w:p>
    <w:p w:rsidR="00B35B0A" w:rsidRDefault="00FB0AF2" w:rsidP="00027218">
      <w:pPr>
        <w:spacing w:line="480" w:lineRule="auto"/>
        <w:ind w:firstLine="851"/>
        <w:jc w:val="both"/>
        <w:rPr>
          <w:rFonts w:ascii="Times New Roman" w:hAnsi="Times New Roman" w:cs="Times New Roman"/>
          <w:sz w:val="24"/>
          <w:szCs w:val="24"/>
        </w:rPr>
      </w:pPr>
      <w:r w:rsidRPr="00231757">
        <w:rPr>
          <w:rFonts w:ascii="Times New Roman" w:hAnsi="Times New Roman" w:cs="Times New Roman"/>
          <w:sz w:val="24"/>
          <w:szCs w:val="24"/>
        </w:rPr>
        <w:lastRenderedPageBreak/>
        <w:t>Utami (2005) melakukan studi komparatif internasional tentang manajemen laba di beberapa negara dan Indonesia merupakan negara yang paling besar tingkat manajemen labanya. Adanya bukti empiris bahwa tingkat manajemen laba emiten di Indonesia relatif tinggi dan tingkat proteksi terhadap investor yang rendah, menimbulkan pertanyaan apakah investor mempertimbangkan besaran akrual (proksi manajemen laba) dalam menentukan tingkat imbal hasil saham yang dipersyaratkan. Tingkat imbal hasil saham yang dipersyaratkan adalah tingkat pengembalian yang diinginkan oleh investor untuk mau menanamkan uangnya di perusahaan, dan dikenal dengan sebutan biaya modal ekuitas (Utami, 2005).</w:t>
      </w:r>
    </w:p>
    <w:p w:rsidR="00663888" w:rsidRDefault="00B35B0A" w:rsidP="00056F0E">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Alasan pemilihan variabel, beban pajak tangguhan, perencanaan pajak, dan manajemen laba yaitu terdapat polemik dari penelitian terdahulu bahwa satu peneliti menyatakan tidak berpengaruh sedangkan peneliti yang lain menyatakan berpengaruh sehingga penelitian belum konsisten.</w:t>
      </w:r>
      <w:r w:rsidR="005F666E">
        <w:rPr>
          <w:rFonts w:ascii="Times New Roman" w:hAnsi="Times New Roman" w:cs="Times New Roman"/>
          <w:sz w:val="24"/>
          <w:szCs w:val="24"/>
        </w:rPr>
        <w:t xml:space="preserve"> Berikut beberapa contoh penelitian terdahulu mengenai beban pajak tangguhan, perenc</w:t>
      </w:r>
      <w:r w:rsidR="00663888">
        <w:rPr>
          <w:rFonts w:ascii="Times New Roman" w:hAnsi="Times New Roman" w:cs="Times New Roman"/>
          <w:sz w:val="24"/>
          <w:szCs w:val="24"/>
        </w:rPr>
        <w:t>anaan pajak dan manajemen laba:</w:t>
      </w:r>
    </w:p>
    <w:p w:rsidR="00056F0E" w:rsidRDefault="00056F0E" w:rsidP="00056F0E">
      <w:pPr>
        <w:spacing w:line="480" w:lineRule="auto"/>
        <w:ind w:firstLine="851"/>
        <w:jc w:val="both"/>
        <w:rPr>
          <w:rFonts w:ascii="Times New Roman" w:hAnsi="Times New Roman" w:cs="Times New Roman"/>
          <w:sz w:val="24"/>
          <w:szCs w:val="24"/>
        </w:rPr>
      </w:pPr>
    </w:p>
    <w:p w:rsidR="00663888" w:rsidRDefault="00663888" w:rsidP="00663888">
      <w:pPr>
        <w:spacing w:line="480" w:lineRule="auto"/>
        <w:ind w:firstLine="851"/>
        <w:rPr>
          <w:rFonts w:ascii="Times New Roman" w:hAnsi="Times New Roman" w:cs="Times New Roman"/>
          <w:sz w:val="24"/>
          <w:szCs w:val="24"/>
        </w:rPr>
      </w:pPr>
    </w:p>
    <w:p w:rsidR="005F666E" w:rsidRDefault="005F666E" w:rsidP="005F666E">
      <w:pPr>
        <w:spacing w:line="480" w:lineRule="auto"/>
        <w:ind w:firstLine="851"/>
        <w:rPr>
          <w:rFonts w:ascii="Times New Roman" w:hAnsi="Times New Roman" w:cs="Times New Roman"/>
          <w:sz w:val="24"/>
          <w:szCs w:val="24"/>
        </w:rPr>
      </w:pPr>
    </w:p>
    <w:p w:rsidR="005F666E" w:rsidRDefault="005F666E" w:rsidP="00027218">
      <w:pPr>
        <w:spacing w:line="480" w:lineRule="auto"/>
        <w:ind w:firstLine="851"/>
        <w:jc w:val="both"/>
        <w:rPr>
          <w:rFonts w:ascii="Times New Roman" w:hAnsi="Times New Roman" w:cs="Times New Roman"/>
          <w:sz w:val="24"/>
          <w:szCs w:val="24"/>
        </w:rPr>
      </w:pPr>
    </w:p>
    <w:p w:rsidR="005F666E" w:rsidRDefault="005F666E" w:rsidP="00027218">
      <w:pPr>
        <w:spacing w:line="480" w:lineRule="auto"/>
        <w:ind w:firstLine="851"/>
        <w:jc w:val="both"/>
        <w:rPr>
          <w:rFonts w:ascii="Times New Roman" w:hAnsi="Times New Roman" w:cs="Times New Roman"/>
          <w:sz w:val="24"/>
          <w:szCs w:val="24"/>
        </w:rPr>
      </w:pPr>
    </w:p>
    <w:p w:rsidR="00253406" w:rsidRPr="00253406" w:rsidRDefault="00253406" w:rsidP="00253406">
      <w:pPr>
        <w:spacing w:line="480" w:lineRule="auto"/>
        <w:ind w:firstLine="3544"/>
        <w:rPr>
          <w:rFonts w:ascii="Times New Roman" w:hAnsi="Times New Roman" w:cs="Times New Roman"/>
          <w:b/>
          <w:sz w:val="24"/>
          <w:szCs w:val="24"/>
        </w:rPr>
      </w:pPr>
      <w:r w:rsidRPr="00253406">
        <w:rPr>
          <w:rFonts w:ascii="Times New Roman" w:hAnsi="Times New Roman" w:cs="Times New Roman"/>
          <w:b/>
          <w:sz w:val="24"/>
          <w:szCs w:val="24"/>
        </w:rPr>
        <w:lastRenderedPageBreak/>
        <w:t>Tabel 1.1</w:t>
      </w:r>
    </w:p>
    <w:tbl>
      <w:tblPr>
        <w:tblStyle w:val="TableGrid"/>
        <w:tblpPr w:leftFromText="180" w:rightFromText="180" w:vertAnchor="page" w:horzAnchor="margin" w:tblpXSpec="center" w:tblpY="3717"/>
        <w:tblW w:w="9464" w:type="dxa"/>
        <w:tblLayout w:type="fixed"/>
        <w:tblLook w:val="04A0" w:firstRow="1" w:lastRow="0" w:firstColumn="1" w:lastColumn="0" w:noHBand="0" w:noVBand="1"/>
      </w:tblPr>
      <w:tblGrid>
        <w:gridCol w:w="534"/>
        <w:gridCol w:w="1275"/>
        <w:gridCol w:w="851"/>
        <w:gridCol w:w="1134"/>
        <w:gridCol w:w="1134"/>
        <w:gridCol w:w="992"/>
        <w:gridCol w:w="992"/>
        <w:gridCol w:w="1134"/>
        <w:gridCol w:w="1418"/>
      </w:tblGrid>
      <w:tr w:rsidR="00253406" w:rsidRPr="006E688F" w:rsidTr="00253406">
        <w:trPr>
          <w:trHeight w:val="557"/>
        </w:trPr>
        <w:tc>
          <w:tcPr>
            <w:tcW w:w="5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center"/>
              <w:rPr>
                <w:rFonts w:ascii="Times New Roman" w:hAnsi="Times New Roman" w:cs="Times New Roman"/>
                <w:sz w:val="20"/>
                <w:szCs w:val="20"/>
              </w:rPr>
            </w:pPr>
            <w:r w:rsidRPr="00F547A9">
              <w:rPr>
                <w:rFonts w:ascii="Times New Roman" w:hAnsi="Times New Roman" w:cs="Times New Roman"/>
                <w:sz w:val="20"/>
                <w:szCs w:val="20"/>
              </w:rPr>
              <w:t>No</w:t>
            </w:r>
          </w:p>
        </w:tc>
        <w:tc>
          <w:tcPr>
            <w:tcW w:w="1275"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Nama</w:t>
            </w:r>
          </w:p>
        </w:tc>
        <w:tc>
          <w:tcPr>
            <w:tcW w:w="851"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Tahun</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Beban pajak Tangguhan</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Perencanaan Pajak</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GCG</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Kualitas Audit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Ukuran perusahaan</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Independensi Audit</w:t>
            </w:r>
          </w:p>
        </w:tc>
      </w:tr>
      <w:tr w:rsidR="00253406" w:rsidRPr="006E688F" w:rsidTr="00253406">
        <w:tc>
          <w:tcPr>
            <w:tcW w:w="5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Yusrianti</w:t>
            </w:r>
          </w:p>
        </w:tc>
        <w:tc>
          <w:tcPr>
            <w:tcW w:w="851"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2013</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r>
      <w:tr w:rsidR="00253406" w:rsidRPr="006E688F" w:rsidTr="00253406">
        <w:tc>
          <w:tcPr>
            <w:tcW w:w="5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Yana Ulfa</w:t>
            </w:r>
          </w:p>
        </w:tc>
        <w:tc>
          <w:tcPr>
            <w:tcW w:w="851"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2011</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r>
      <w:tr w:rsidR="00253406" w:rsidRPr="006E688F" w:rsidTr="00253406">
        <w:tc>
          <w:tcPr>
            <w:tcW w:w="5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Welvin</w:t>
            </w:r>
          </w:p>
        </w:tc>
        <w:tc>
          <w:tcPr>
            <w:tcW w:w="851"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r>
      <w:tr w:rsidR="00253406" w:rsidRPr="006E688F" w:rsidTr="00253406">
        <w:trPr>
          <w:trHeight w:val="62"/>
        </w:trPr>
        <w:tc>
          <w:tcPr>
            <w:tcW w:w="5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Restie</w:t>
            </w:r>
          </w:p>
        </w:tc>
        <w:tc>
          <w:tcPr>
            <w:tcW w:w="851"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hideMark/>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r>
      <w:tr w:rsidR="00253406" w:rsidRPr="006E688F" w:rsidTr="00253406">
        <w:trPr>
          <w:trHeight w:val="218"/>
        </w:trPr>
        <w:tc>
          <w:tcPr>
            <w:tcW w:w="5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Christina R</w:t>
            </w:r>
          </w:p>
        </w:tc>
        <w:tc>
          <w:tcPr>
            <w:tcW w:w="851"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2010</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r>
      <w:tr w:rsidR="00253406" w:rsidRPr="006E688F" w:rsidTr="00253406">
        <w:trPr>
          <w:trHeight w:val="267"/>
        </w:trPr>
        <w:tc>
          <w:tcPr>
            <w:tcW w:w="5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Ferry A</w:t>
            </w:r>
          </w:p>
        </w:tc>
        <w:tc>
          <w:tcPr>
            <w:tcW w:w="851"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2014</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r>
      <w:tr w:rsidR="00253406" w:rsidRPr="006E688F" w:rsidTr="00253406">
        <w:trPr>
          <w:trHeight w:val="62"/>
        </w:trPr>
        <w:tc>
          <w:tcPr>
            <w:tcW w:w="5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Taufik B</w:t>
            </w:r>
          </w:p>
        </w:tc>
        <w:tc>
          <w:tcPr>
            <w:tcW w:w="851"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2013</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sym w:font="Wingdings 2" w:char="F050"/>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r>
      <w:tr w:rsidR="00253406" w:rsidRPr="006E688F" w:rsidTr="00253406">
        <w:trPr>
          <w:trHeight w:val="62"/>
        </w:trPr>
        <w:tc>
          <w:tcPr>
            <w:tcW w:w="5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Dila D</w:t>
            </w:r>
          </w:p>
        </w:tc>
        <w:tc>
          <w:tcPr>
            <w:tcW w:w="851"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201</w:t>
            </w:r>
            <w:r w:rsidRPr="00F547A9">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3406" w:rsidRPr="00F547A9" w:rsidRDefault="00253406" w:rsidP="00253406">
            <w:pPr>
              <w:jc w:val="both"/>
              <w:rPr>
                <w:rFonts w:ascii="Times New Roman" w:hAnsi="Times New Roman" w:cs="Times New Roman"/>
                <w:sz w:val="20"/>
                <w:szCs w:val="20"/>
              </w:rPr>
            </w:pPr>
            <w:r w:rsidRPr="00F547A9">
              <w:rPr>
                <w:rFonts w:ascii="Times New Roman" w:hAnsi="Times New Roman" w:cs="Times New Roman"/>
                <w:sz w:val="20"/>
                <w:szCs w:val="20"/>
              </w:rPr>
              <w:t>-</w:t>
            </w:r>
          </w:p>
        </w:tc>
      </w:tr>
    </w:tbl>
    <w:p w:rsidR="00253406" w:rsidRPr="00253406" w:rsidRDefault="00253406" w:rsidP="00253406">
      <w:pPr>
        <w:pStyle w:val="NoSpacing"/>
        <w:spacing w:line="480" w:lineRule="auto"/>
        <w:jc w:val="center"/>
        <w:rPr>
          <w:rFonts w:ascii="Times New Roman" w:hAnsi="Times New Roman" w:cs="Times New Roman"/>
          <w:b/>
          <w:sz w:val="24"/>
        </w:rPr>
      </w:pPr>
      <w:r w:rsidRPr="00253406">
        <w:rPr>
          <w:rFonts w:ascii="Times New Roman" w:hAnsi="Times New Roman" w:cs="Times New Roman"/>
          <w:b/>
          <w:sz w:val="24"/>
        </w:rPr>
        <w:t>Penelitian Terdahulu</w:t>
      </w:r>
    </w:p>
    <w:p w:rsidR="00253406" w:rsidRPr="0099373F" w:rsidRDefault="00253406" w:rsidP="00253406">
      <w:pPr>
        <w:pStyle w:val="NoSpacing"/>
        <w:spacing w:line="480" w:lineRule="auto"/>
        <w:ind w:firstLine="720"/>
        <w:jc w:val="both"/>
        <w:rPr>
          <w:rFonts w:ascii="Times New Roman" w:hAnsi="Times New Roman" w:cs="Times New Roman"/>
          <w:lang w:val="id-ID"/>
        </w:rPr>
      </w:pPr>
      <w:r w:rsidRPr="0099373F">
        <w:rPr>
          <w:rFonts w:ascii="Times New Roman" w:hAnsi="Times New Roman" w:cs="Times New Roman"/>
          <w:lang w:val="id-ID"/>
        </w:rPr>
        <w:t xml:space="preserve">Keterangan: </w:t>
      </w:r>
    </w:p>
    <w:p w:rsidR="00253406" w:rsidRPr="00F547A9" w:rsidRDefault="00253406" w:rsidP="00253406">
      <w:pPr>
        <w:pStyle w:val="NoSpacing"/>
        <w:spacing w:line="276" w:lineRule="auto"/>
        <w:ind w:firstLine="720"/>
        <w:jc w:val="both"/>
        <w:rPr>
          <w:rFonts w:ascii="Times New Roman" w:hAnsi="Times New Roman" w:cs="Times New Roman"/>
          <w:sz w:val="20"/>
          <w:szCs w:val="20"/>
          <w:lang w:val="id-ID"/>
        </w:rPr>
      </w:pPr>
      <w:r w:rsidRPr="00F547A9">
        <w:rPr>
          <w:rFonts w:ascii="Times New Roman" w:hAnsi="Times New Roman" w:cs="Times New Roman"/>
          <w:sz w:val="20"/>
          <w:szCs w:val="20"/>
        </w:rPr>
        <w:sym w:font="Wingdings 2" w:char="F050"/>
      </w:r>
      <w:r w:rsidRPr="00F547A9">
        <w:rPr>
          <w:rFonts w:ascii="Times New Roman" w:hAnsi="Times New Roman" w:cs="Times New Roman"/>
          <w:sz w:val="20"/>
          <w:szCs w:val="20"/>
          <w:lang w:val="id-ID"/>
        </w:rPr>
        <w:t xml:space="preserve">  = Berpengaruh</w:t>
      </w:r>
    </w:p>
    <w:p w:rsidR="00253406" w:rsidRPr="00F547A9" w:rsidRDefault="00253406" w:rsidP="00253406">
      <w:pPr>
        <w:pStyle w:val="NoSpacing"/>
        <w:spacing w:line="276" w:lineRule="auto"/>
        <w:ind w:firstLine="720"/>
        <w:jc w:val="both"/>
        <w:rPr>
          <w:rFonts w:ascii="Times New Roman" w:hAnsi="Times New Roman" w:cs="Times New Roman"/>
          <w:sz w:val="20"/>
          <w:szCs w:val="20"/>
          <w:lang w:val="id-ID"/>
        </w:rPr>
      </w:pPr>
      <w:r w:rsidRPr="00F547A9">
        <w:rPr>
          <w:rFonts w:ascii="Times New Roman" w:hAnsi="Times New Roman" w:cs="Times New Roman"/>
          <w:sz w:val="20"/>
          <w:szCs w:val="20"/>
          <w:lang w:val="id-ID"/>
        </w:rPr>
        <w:t>X  = Tidak berpengaruh</w:t>
      </w:r>
    </w:p>
    <w:p w:rsidR="00253406" w:rsidRPr="0099373F" w:rsidRDefault="00253406" w:rsidP="00253406">
      <w:pPr>
        <w:pStyle w:val="NoSpacing"/>
        <w:tabs>
          <w:tab w:val="left" w:pos="1134"/>
        </w:tabs>
        <w:spacing w:line="276" w:lineRule="auto"/>
        <w:ind w:left="360"/>
        <w:jc w:val="both"/>
        <w:rPr>
          <w:rFonts w:ascii="Times New Roman" w:hAnsi="Times New Roman" w:cs="Times New Roman"/>
          <w:sz w:val="20"/>
          <w:szCs w:val="20"/>
          <w:lang w:val="id-ID"/>
        </w:rPr>
      </w:pPr>
      <w:r w:rsidRPr="00F547A9">
        <w:rPr>
          <w:rFonts w:ascii="Times New Roman" w:hAnsi="Times New Roman" w:cs="Times New Roman"/>
          <w:sz w:val="20"/>
          <w:szCs w:val="20"/>
          <w:lang w:val="id-ID"/>
        </w:rPr>
        <w:t xml:space="preserve">         -  = Tidak diteliti</w:t>
      </w:r>
    </w:p>
    <w:p w:rsidR="00253406" w:rsidRDefault="00253406" w:rsidP="00253406">
      <w:pPr>
        <w:spacing w:line="480" w:lineRule="auto"/>
        <w:jc w:val="both"/>
        <w:rPr>
          <w:rFonts w:ascii="Times New Roman" w:hAnsi="Times New Roman" w:cs="Times New Roman"/>
          <w:sz w:val="24"/>
          <w:szCs w:val="24"/>
        </w:rPr>
      </w:pPr>
    </w:p>
    <w:p w:rsidR="00B35B0A" w:rsidRDefault="000C69CB" w:rsidP="00056F0E">
      <w:pPr>
        <w:spacing w:line="480" w:lineRule="auto"/>
        <w:ind w:firstLine="851"/>
        <w:jc w:val="both"/>
        <w:rPr>
          <w:rFonts w:ascii="Times New Roman" w:hAnsi="Times New Roman" w:cs="Times New Roman"/>
          <w:b/>
          <w:sz w:val="24"/>
        </w:rPr>
      </w:pPr>
      <w:r w:rsidRPr="00231757">
        <w:rPr>
          <w:rFonts w:ascii="Times New Roman" w:hAnsi="Times New Roman" w:cs="Times New Roman"/>
          <w:sz w:val="24"/>
        </w:rPr>
        <w:t>Berdasarkan uraian di atas, maka penulis tertarik untuk melakukan penelitian yang berjudul “</w:t>
      </w:r>
      <w:r w:rsidRPr="00231757">
        <w:rPr>
          <w:rFonts w:ascii="Times New Roman" w:hAnsi="Times New Roman" w:cs="Times New Roman"/>
          <w:b/>
          <w:sz w:val="24"/>
        </w:rPr>
        <w:t xml:space="preserve">Pengaruh Beban Pajak Tangguhan dan Perencanaan Pajak terhadap Praktik Manajemen Laba pada Perusahaan </w:t>
      </w:r>
      <w:r w:rsidR="00040B52" w:rsidRPr="00231757">
        <w:rPr>
          <w:rFonts w:ascii="Times New Roman" w:hAnsi="Times New Roman" w:cs="Times New Roman"/>
          <w:b/>
          <w:sz w:val="24"/>
        </w:rPr>
        <w:t xml:space="preserve">Non </w:t>
      </w:r>
      <w:r w:rsidRPr="00231757">
        <w:rPr>
          <w:rFonts w:ascii="Times New Roman" w:hAnsi="Times New Roman" w:cs="Times New Roman"/>
          <w:b/>
          <w:sz w:val="24"/>
        </w:rPr>
        <w:t>Manufaktur</w:t>
      </w:r>
      <w:r w:rsidR="00027218" w:rsidRPr="00713944">
        <w:rPr>
          <w:rFonts w:ascii="Times New Roman" w:hAnsi="Times New Roman" w:cs="Times New Roman"/>
          <w:b/>
          <w:sz w:val="24"/>
        </w:rPr>
        <w:t>Subsektor Pertambangan Batubara</w:t>
      </w:r>
      <w:r w:rsidRPr="00231757">
        <w:rPr>
          <w:rFonts w:ascii="Times New Roman" w:hAnsi="Times New Roman" w:cs="Times New Roman"/>
          <w:b/>
          <w:sz w:val="24"/>
        </w:rPr>
        <w:t xml:space="preserve"> yang terdaftar di Bursa Efek Indonesia”.</w:t>
      </w:r>
    </w:p>
    <w:p w:rsidR="00D001B5" w:rsidRDefault="00D001B5" w:rsidP="00056F0E">
      <w:pPr>
        <w:spacing w:line="480" w:lineRule="auto"/>
        <w:ind w:firstLine="851"/>
        <w:jc w:val="both"/>
        <w:rPr>
          <w:rFonts w:ascii="Times New Roman" w:hAnsi="Times New Roman" w:cs="Times New Roman"/>
          <w:b/>
          <w:sz w:val="24"/>
        </w:rPr>
      </w:pPr>
    </w:p>
    <w:p w:rsidR="00D001B5" w:rsidRDefault="00D001B5" w:rsidP="00056F0E">
      <w:pPr>
        <w:spacing w:line="480" w:lineRule="auto"/>
        <w:ind w:firstLine="851"/>
        <w:jc w:val="both"/>
        <w:rPr>
          <w:rFonts w:ascii="Times New Roman" w:hAnsi="Times New Roman" w:cs="Times New Roman"/>
          <w:b/>
          <w:sz w:val="24"/>
        </w:rPr>
      </w:pPr>
    </w:p>
    <w:p w:rsidR="00D001B5" w:rsidRDefault="00D001B5" w:rsidP="00056F0E">
      <w:pPr>
        <w:spacing w:line="480" w:lineRule="auto"/>
        <w:ind w:firstLine="851"/>
        <w:jc w:val="both"/>
        <w:rPr>
          <w:rFonts w:ascii="Times New Roman" w:hAnsi="Times New Roman" w:cs="Times New Roman"/>
          <w:b/>
          <w:sz w:val="24"/>
        </w:rPr>
      </w:pPr>
    </w:p>
    <w:p w:rsidR="00D001B5" w:rsidRPr="00027218" w:rsidRDefault="00D001B5" w:rsidP="00056F0E">
      <w:pPr>
        <w:spacing w:line="480" w:lineRule="auto"/>
        <w:ind w:firstLine="851"/>
        <w:jc w:val="both"/>
        <w:rPr>
          <w:rFonts w:ascii="Times New Roman" w:hAnsi="Times New Roman" w:cs="Times New Roman"/>
          <w:b/>
          <w:sz w:val="24"/>
        </w:rPr>
      </w:pPr>
    </w:p>
    <w:p w:rsidR="003302FE" w:rsidRDefault="00FB0AF2" w:rsidP="00E33F9E">
      <w:pPr>
        <w:pStyle w:val="ListParagraph"/>
        <w:numPr>
          <w:ilvl w:val="1"/>
          <w:numId w:val="7"/>
        </w:numPr>
        <w:spacing w:line="480" w:lineRule="auto"/>
        <w:ind w:left="709" w:hanging="709"/>
        <w:jc w:val="both"/>
        <w:rPr>
          <w:rFonts w:ascii="Times New Roman" w:hAnsi="Times New Roman" w:cs="Times New Roman"/>
          <w:b/>
          <w:sz w:val="24"/>
          <w:szCs w:val="24"/>
          <w:lang w:val="en-US"/>
        </w:rPr>
      </w:pPr>
      <w:r w:rsidRPr="00231757">
        <w:rPr>
          <w:rFonts w:ascii="Times New Roman" w:hAnsi="Times New Roman" w:cs="Times New Roman"/>
          <w:b/>
          <w:sz w:val="24"/>
          <w:szCs w:val="24"/>
        </w:rPr>
        <w:lastRenderedPageBreak/>
        <w:t>Rumusan Masalah</w:t>
      </w:r>
      <w:r w:rsidR="001965F1">
        <w:rPr>
          <w:rFonts w:ascii="Times New Roman" w:hAnsi="Times New Roman" w:cs="Times New Roman"/>
          <w:b/>
          <w:sz w:val="24"/>
          <w:szCs w:val="24"/>
          <w:lang w:val="en-US"/>
        </w:rPr>
        <w:t xml:space="preserve"> Penelitian</w:t>
      </w:r>
    </w:p>
    <w:p w:rsidR="00FB0AF2" w:rsidRPr="003302FE" w:rsidRDefault="00FB0AF2" w:rsidP="00882B74">
      <w:pPr>
        <w:spacing w:line="480" w:lineRule="auto"/>
        <w:ind w:firstLine="720"/>
        <w:jc w:val="both"/>
        <w:rPr>
          <w:rFonts w:ascii="Times New Roman" w:hAnsi="Times New Roman" w:cs="Times New Roman"/>
          <w:b/>
          <w:sz w:val="24"/>
          <w:szCs w:val="24"/>
        </w:rPr>
      </w:pPr>
      <w:r w:rsidRPr="003302FE">
        <w:rPr>
          <w:rFonts w:ascii="Times New Roman" w:hAnsi="Times New Roman" w:cs="Times New Roman"/>
          <w:sz w:val="24"/>
          <w:szCs w:val="24"/>
        </w:rPr>
        <w:t>Berdasarkan latar belakang di atas, maka penulis menetapkan masalah yang akan diteliti, sebagai berikut:</w:t>
      </w:r>
    </w:p>
    <w:p w:rsidR="00FB0AF2" w:rsidRPr="00231757" w:rsidRDefault="00FB0AF2" w:rsidP="00882B74">
      <w:pPr>
        <w:pStyle w:val="ListParagraph"/>
        <w:numPr>
          <w:ilvl w:val="0"/>
          <w:numId w:val="1"/>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Bagaimana</w:t>
      </w:r>
      <w:r w:rsidR="005A7E5D">
        <w:rPr>
          <w:rFonts w:ascii="Times New Roman" w:hAnsi="Times New Roman" w:cs="Times New Roman"/>
          <w:sz w:val="24"/>
          <w:szCs w:val="24"/>
          <w:lang w:val="en-US"/>
        </w:rPr>
        <w:t>Beban Pajak Tangguhan</w:t>
      </w:r>
      <w:r w:rsidRPr="00231757">
        <w:rPr>
          <w:rFonts w:ascii="Times New Roman" w:hAnsi="Times New Roman" w:cs="Times New Roman"/>
          <w:sz w:val="24"/>
          <w:szCs w:val="24"/>
        </w:rPr>
        <w:t xml:space="preserve">perusahaan </w:t>
      </w:r>
      <w:r w:rsidRPr="00231757">
        <w:rPr>
          <w:rFonts w:ascii="Times New Roman" w:hAnsi="Times New Roman" w:cs="Times New Roman"/>
          <w:sz w:val="24"/>
          <w:szCs w:val="24"/>
          <w:lang w:val="en-US"/>
        </w:rPr>
        <w:t xml:space="preserve"> non m</w:t>
      </w:r>
      <w:r w:rsidR="005A7E5D">
        <w:rPr>
          <w:rFonts w:ascii="Times New Roman" w:hAnsi="Times New Roman" w:cs="Times New Roman"/>
          <w:sz w:val="24"/>
          <w:szCs w:val="24"/>
        </w:rPr>
        <w:t>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rPr>
        <w:t xml:space="preserve"> yang terdaftar </w:t>
      </w:r>
      <w:r w:rsidR="005A7E5D">
        <w:rPr>
          <w:rFonts w:ascii="Times New Roman" w:hAnsi="Times New Roman" w:cs="Times New Roman"/>
          <w:sz w:val="24"/>
          <w:szCs w:val="24"/>
          <w:lang w:val="en-US"/>
        </w:rPr>
        <w:t>pada</w:t>
      </w:r>
      <w:r w:rsidRPr="00231757">
        <w:rPr>
          <w:rFonts w:ascii="Times New Roman" w:hAnsi="Times New Roman" w:cs="Times New Roman"/>
          <w:sz w:val="24"/>
          <w:szCs w:val="24"/>
        </w:rPr>
        <w:t xml:space="preserve"> Bursa Efek Indonesia</w:t>
      </w:r>
      <w:r w:rsidRPr="00231757">
        <w:rPr>
          <w:rFonts w:ascii="Times New Roman" w:hAnsi="Times New Roman" w:cs="Times New Roman"/>
          <w:sz w:val="24"/>
          <w:szCs w:val="24"/>
          <w:lang w:val="en-US"/>
        </w:rPr>
        <w:t>.</w:t>
      </w:r>
    </w:p>
    <w:p w:rsidR="00FB0AF2" w:rsidRPr="00231757" w:rsidRDefault="00FB0AF2" w:rsidP="00882B74">
      <w:pPr>
        <w:pStyle w:val="ListParagraph"/>
        <w:numPr>
          <w:ilvl w:val="0"/>
          <w:numId w:val="1"/>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 xml:space="preserve">Bagaimana  Perencanaan  Pajak </w:t>
      </w:r>
      <w:r w:rsidRPr="00231757">
        <w:rPr>
          <w:rFonts w:ascii="Times New Roman" w:hAnsi="Times New Roman" w:cs="Times New Roman"/>
          <w:sz w:val="24"/>
          <w:szCs w:val="24"/>
        </w:rPr>
        <w:t xml:space="preserve"> perusahaan</w:t>
      </w:r>
      <w:r w:rsidRPr="00231757">
        <w:rPr>
          <w:rFonts w:ascii="Times New Roman" w:hAnsi="Times New Roman" w:cs="Times New Roman"/>
          <w:sz w:val="24"/>
          <w:szCs w:val="24"/>
          <w:lang w:val="en-US"/>
        </w:rPr>
        <w:t xml:space="preserve"> non m</w:t>
      </w:r>
      <w:r w:rsidR="005A7E5D">
        <w:rPr>
          <w:rFonts w:ascii="Times New Roman" w:hAnsi="Times New Roman" w:cs="Times New Roman"/>
          <w:sz w:val="24"/>
          <w:szCs w:val="24"/>
        </w:rPr>
        <w:t>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rPr>
        <w:t xml:space="preserve"> yang terdaftar </w:t>
      </w:r>
      <w:r w:rsidR="005A7E5D">
        <w:rPr>
          <w:rFonts w:ascii="Times New Roman" w:hAnsi="Times New Roman" w:cs="Times New Roman"/>
          <w:sz w:val="24"/>
          <w:szCs w:val="24"/>
          <w:lang w:val="en-US"/>
        </w:rPr>
        <w:t>pada</w:t>
      </w:r>
      <w:r w:rsidRPr="00231757">
        <w:rPr>
          <w:rFonts w:ascii="Times New Roman" w:hAnsi="Times New Roman" w:cs="Times New Roman"/>
          <w:sz w:val="24"/>
          <w:szCs w:val="24"/>
        </w:rPr>
        <w:t xml:space="preserve"> Bursa Efek Indonesia</w:t>
      </w:r>
      <w:r w:rsidRPr="00231757">
        <w:rPr>
          <w:rFonts w:ascii="Times New Roman" w:hAnsi="Times New Roman" w:cs="Times New Roman"/>
          <w:sz w:val="24"/>
          <w:szCs w:val="24"/>
          <w:lang w:val="en-US"/>
        </w:rPr>
        <w:t>.</w:t>
      </w:r>
    </w:p>
    <w:p w:rsidR="00FB0AF2" w:rsidRPr="00231757" w:rsidRDefault="00FB0AF2" w:rsidP="00882B74">
      <w:pPr>
        <w:pStyle w:val="ListParagraph"/>
        <w:numPr>
          <w:ilvl w:val="0"/>
          <w:numId w:val="1"/>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 xml:space="preserve">Bagaimana Manajemen Laba </w:t>
      </w:r>
      <w:r w:rsidRPr="00231757">
        <w:rPr>
          <w:rFonts w:ascii="Times New Roman" w:hAnsi="Times New Roman" w:cs="Times New Roman"/>
          <w:sz w:val="24"/>
          <w:szCs w:val="24"/>
        </w:rPr>
        <w:t xml:space="preserve"> perusahaan</w:t>
      </w:r>
      <w:r w:rsidRPr="00231757">
        <w:rPr>
          <w:rFonts w:ascii="Times New Roman" w:hAnsi="Times New Roman" w:cs="Times New Roman"/>
          <w:sz w:val="24"/>
          <w:szCs w:val="24"/>
          <w:lang w:val="en-US"/>
        </w:rPr>
        <w:t xml:space="preserve"> non m</w:t>
      </w:r>
      <w:r w:rsidR="005A7E5D">
        <w:rPr>
          <w:rFonts w:ascii="Times New Roman" w:hAnsi="Times New Roman" w:cs="Times New Roman"/>
          <w:sz w:val="24"/>
          <w:szCs w:val="24"/>
        </w:rPr>
        <w:t>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rPr>
        <w:t xml:space="preserve"> yang terdaftar </w:t>
      </w:r>
      <w:r w:rsidR="005A7E5D">
        <w:rPr>
          <w:rFonts w:ascii="Times New Roman" w:hAnsi="Times New Roman" w:cs="Times New Roman"/>
          <w:sz w:val="24"/>
          <w:szCs w:val="24"/>
          <w:lang w:val="en-US"/>
        </w:rPr>
        <w:t>pada</w:t>
      </w:r>
      <w:r w:rsidRPr="00231757">
        <w:rPr>
          <w:rFonts w:ascii="Times New Roman" w:hAnsi="Times New Roman" w:cs="Times New Roman"/>
          <w:sz w:val="24"/>
          <w:szCs w:val="24"/>
        </w:rPr>
        <w:t xml:space="preserve"> Bursa Efek Indonesia</w:t>
      </w:r>
      <w:r w:rsidRPr="00231757">
        <w:rPr>
          <w:rFonts w:ascii="Times New Roman" w:hAnsi="Times New Roman" w:cs="Times New Roman"/>
          <w:sz w:val="24"/>
          <w:szCs w:val="24"/>
          <w:lang w:val="en-US"/>
        </w:rPr>
        <w:t>.</w:t>
      </w:r>
    </w:p>
    <w:p w:rsidR="00FB0AF2" w:rsidRPr="00231757" w:rsidRDefault="00FB0AF2" w:rsidP="00882B74">
      <w:pPr>
        <w:pStyle w:val="ListParagraph"/>
        <w:numPr>
          <w:ilvl w:val="0"/>
          <w:numId w:val="1"/>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 xml:space="preserve">Seberapa besar pengaruh Beban Pajak Tangguhan  terhadap </w:t>
      </w:r>
      <w:r w:rsidR="006A124A" w:rsidRPr="00231757">
        <w:rPr>
          <w:rFonts w:ascii="Times New Roman" w:hAnsi="Times New Roman" w:cs="Times New Roman"/>
          <w:sz w:val="24"/>
          <w:szCs w:val="24"/>
          <w:lang w:val="en-US"/>
        </w:rPr>
        <w:t xml:space="preserve">Manajemen Laba </w:t>
      </w:r>
      <w:r w:rsidRPr="00231757">
        <w:rPr>
          <w:rFonts w:ascii="Times New Roman" w:hAnsi="Times New Roman" w:cs="Times New Roman"/>
          <w:sz w:val="24"/>
          <w:szCs w:val="24"/>
          <w:lang w:val="en-US"/>
        </w:rPr>
        <w:t xml:space="preserve">perusahaan </w:t>
      </w:r>
      <w:r w:rsidR="006A124A" w:rsidRPr="00231757">
        <w:rPr>
          <w:rFonts w:ascii="Times New Roman" w:hAnsi="Times New Roman" w:cs="Times New Roman"/>
          <w:sz w:val="24"/>
          <w:szCs w:val="24"/>
          <w:lang w:val="en-US"/>
        </w:rPr>
        <w:t xml:space="preserve">non </w:t>
      </w:r>
      <w:r w:rsidR="005A7E5D">
        <w:rPr>
          <w:rFonts w:ascii="Times New Roman" w:hAnsi="Times New Roman" w:cs="Times New Roman"/>
          <w:sz w:val="24"/>
          <w:szCs w:val="24"/>
          <w:lang w:val="en-US"/>
        </w:rPr>
        <w:t>manufaktur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lang w:val="en-US"/>
        </w:rPr>
        <w:t xml:space="preserve">  yang terdaftar pada</w:t>
      </w:r>
      <w:r w:rsidRPr="00231757">
        <w:rPr>
          <w:rFonts w:ascii="Times New Roman" w:hAnsi="Times New Roman" w:cs="Times New Roman"/>
          <w:sz w:val="24"/>
          <w:szCs w:val="24"/>
          <w:lang w:val="en-US"/>
        </w:rPr>
        <w:t xml:space="preserve"> Bursa Efek Indonesia.</w:t>
      </w:r>
    </w:p>
    <w:p w:rsidR="001965F1" w:rsidRPr="00D001B5" w:rsidRDefault="006A124A" w:rsidP="00027218">
      <w:pPr>
        <w:pStyle w:val="ListParagraph"/>
        <w:numPr>
          <w:ilvl w:val="0"/>
          <w:numId w:val="1"/>
        </w:numPr>
        <w:spacing w:line="480" w:lineRule="auto"/>
        <w:ind w:left="810" w:hanging="810"/>
        <w:jc w:val="both"/>
        <w:rPr>
          <w:rFonts w:ascii="Times New Roman" w:hAnsi="Times New Roman" w:cs="Times New Roman"/>
          <w:sz w:val="24"/>
          <w:szCs w:val="24"/>
        </w:rPr>
      </w:pPr>
      <w:r w:rsidRPr="00231757">
        <w:rPr>
          <w:rFonts w:ascii="Times New Roman" w:hAnsi="Times New Roman" w:cs="Times New Roman"/>
          <w:sz w:val="24"/>
          <w:szCs w:val="24"/>
          <w:lang w:val="en-US"/>
        </w:rPr>
        <w:t>Seberapa besar pengaruh Perencanaan Pa</w:t>
      </w:r>
      <w:r w:rsidR="005A7E5D">
        <w:rPr>
          <w:rFonts w:ascii="Times New Roman" w:hAnsi="Times New Roman" w:cs="Times New Roman"/>
          <w:sz w:val="24"/>
          <w:szCs w:val="24"/>
          <w:lang w:val="en-US"/>
        </w:rPr>
        <w:t>jak terhadap Manajemen Laba</w:t>
      </w:r>
      <w:r w:rsidRPr="00231757">
        <w:rPr>
          <w:rFonts w:ascii="Times New Roman" w:hAnsi="Times New Roman" w:cs="Times New Roman"/>
          <w:sz w:val="24"/>
          <w:szCs w:val="24"/>
          <w:lang w:val="en-US"/>
        </w:rPr>
        <w:t xml:space="preserve"> perusahaan n</w:t>
      </w:r>
      <w:r w:rsidR="005A7E5D">
        <w:rPr>
          <w:rFonts w:ascii="Times New Roman" w:hAnsi="Times New Roman" w:cs="Times New Roman"/>
          <w:sz w:val="24"/>
          <w:szCs w:val="24"/>
          <w:lang w:val="en-US"/>
        </w:rPr>
        <w:t>on manufaktur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lang w:val="en-US"/>
        </w:rPr>
        <w:t xml:space="preserve">  yang terdaftar pada</w:t>
      </w:r>
      <w:r w:rsidRPr="00231757">
        <w:rPr>
          <w:rFonts w:ascii="Times New Roman" w:hAnsi="Times New Roman" w:cs="Times New Roman"/>
          <w:sz w:val="24"/>
          <w:szCs w:val="24"/>
          <w:lang w:val="en-US"/>
        </w:rPr>
        <w:t xml:space="preserve"> Bursa Efek Indonesia.</w:t>
      </w:r>
    </w:p>
    <w:p w:rsidR="00D001B5" w:rsidRDefault="00D001B5" w:rsidP="00D001B5">
      <w:pPr>
        <w:spacing w:line="480" w:lineRule="auto"/>
        <w:jc w:val="both"/>
        <w:rPr>
          <w:rFonts w:ascii="Times New Roman" w:hAnsi="Times New Roman" w:cs="Times New Roman"/>
          <w:sz w:val="24"/>
          <w:szCs w:val="24"/>
        </w:rPr>
      </w:pPr>
    </w:p>
    <w:p w:rsidR="00D001B5" w:rsidRDefault="00D001B5" w:rsidP="00D001B5">
      <w:pPr>
        <w:spacing w:line="480" w:lineRule="auto"/>
        <w:jc w:val="both"/>
        <w:rPr>
          <w:rFonts w:ascii="Times New Roman" w:hAnsi="Times New Roman" w:cs="Times New Roman"/>
          <w:sz w:val="24"/>
          <w:szCs w:val="24"/>
        </w:rPr>
      </w:pPr>
    </w:p>
    <w:p w:rsidR="00D001B5" w:rsidRDefault="00D001B5" w:rsidP="00D001B5">
      <w:pPr>
        <w:spacing w:line="480" w:lineRule="auto"/>
        <w:jc w:val="both"/>
        <w:rPr>
          <w:rFonts w:ascii="Times New Roman" w:hAnsi="Times New Roman" w:cs="Times New Roman"/>
          <w:sz w:val="24"/>
          <w:szCs w:val="24"/>
        </w:rPr>
      </w:pPr>
    </w:p>
    <w:p w:rsidR="00D001B5" w:rsidRPr="00D001B5" w:rsidRDefault="00D001B5" w:rsidP="00D001B5">
      <w:pPr>
        <w:spacing w:line="480" w:lineRule="auto"/>
        <w:jc w:val="both"/>
        <w:rPr>
          <w:rFonts w:ascii="Times New Roman" w:hAnsi="Times New Roman" w:cs="Times New Roman"/>
          <w:sz w:val="24"/>
          <w:szCs w:val="24"/>
        </w:rPr>
      </w:pPr>
    </w:p>
    <w:p w:rsidR="00FB0AF2" w:rsidRDefault="00E33F9E" w:rsidP="00E33F9E">
      <w:p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Pr>
          <w:rFonts w:ascii="Times New Roman" w:hAnsi="Times New Roman" w:cs="Times New Roman"/>
          <w:b/>
          <w:sz w:val="24"/>
          <w:szCs w:val="24"/>
        </w:rPr>
        <w:tab/>
      </w:r>
      <w:r w:rsidR="00FB0AF2" w:rsidRPr="00231757">
        <w:rPr>
          <w:rFonts w:ascii="Times New Roman" w:hAnsi="Times New Roman" w:cs="Times New Roman"/>
          <w:b/>
          <w:sz w:val="24"/>
          <w:szCs w:val="24"/>
        </w:rPr>
        <w:t>Tujuan Penelitian</w:t>
      </w:r>
    </w:p>
    <w:p w:rsidR="00C07A53" w:rsidRPr="00C07A53" w:rsidRDefault="00C07A53" w:rsidP="00C07A53">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sidRPr="00C07A53">
        <w:rPr>
          <w:rFonts w:ascii="Times New Roman" w:hAnsi="Times New Roman" w:cs="Times New Roman"/>
          <w:sz w:val="24"/>
          <w:szCs w:val="24"/>
        </w:rPr>
        <w:t>Berdasarkan rumusan masalah penelitia</w:t>
      </w:r>
      <w:r w:rsidR="00946769">
        <w:rPr>
          <w:rFonts w:ascii="Times New Roman" w:hAnsi="Times New Roman" w:cs="Times New Roman"/>
          <w:sz w:val="24"/>
          <w:szCs w:val="24"/>
        </w:rPr>
        <w:t xml:space="preserve">n yang ada, maka tujuan yang </w:t>
      </w:r>
      <w:r w:rsidRPr="00C07A53">
        <w:rPr>
          <w:rFonts w:ascii="Times New Roman" w:hAnsi="Times New Roman" w:cs="Times New Roman"/>
          <w:sz w:val="24"/>
          <w:szCs w:val="24"/>
        </w:rPr>
        <w:t>hendak dicapai dalam penelitian ini adalah:</w:t>
      </w:r>
    </w:p>
    <w:p w:rsidR="00FB0AF2" w:rsidRPr="00231757" w:rsidRDefault="00FB0AF2" w:rsidP="00882B74">
      <w:pPr>
        <w:pStyle w:val="ListParagraph"/>
        <w:numPr>
          <w:ilvl w:val="0"/>
          <w:numId w:val="3"/>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Untuk mengetahui</w:t>
      </w:r>
      <w:r w:rsidR="006A124A" w:rsidRPr="00231757">
        <w:rPr>
          <w:rFonts w:ascii="Times New Roman" w:hAnsi="Times New Roman" w:cs="Times New Roman"/>
          <w:sz w:val="24"/>
          <w:szCs w:val="24"/>
          <w:lang w:val="en-US"/>
        </w:rPr>
        <w:t xml:space="preserve">Beban Pajak Tangguhan </w:t>
      </w:r>
      <w:r w:rsidRPr="00231757">
        <w:rPr>
          <w:rFonts w:ascii="Times New Roman" w:hAnsi="Times New Roman" w:cs="Times New Roman"/>
          <w:sz w:val="24"/>
          <w:szCs w:val="24"/>
        </w:rPr>
        <w:t>perusahaan</w:t>
      </w:r>
      <w:r w:rsidR="006A124A" w:rsidRPr="00231757">
        <w:rPr>
          <w:rFonts w:ascii="Times New Roman" w:hAnsi="Times New Roman" w:cs="Times New Roman"/>
          <w:sz w:val="24"/>
          <w:szCs w:val="24"/>
          <w:lang w:val="en-US"/>
        </w:rPr>
        <w:t xml:space="preserve"> non</w:t>
      </w:r>
      <w:r w:rsidRPr="00231757">
        <w:rPr>
          <w:rFonts w:ascii="Times New Roman" w:hAnsi="Times New Roman" w:cs="Times New Roman"/>
          <w:sz w:val="24"/>
          <w:szCs w:val="24"/>
          <w:lang w:val="en-US"/>
        </w:rPr>
        <w:t>m</w:t>
      </w:r>
      <w:r w:rsidR="005A7E5D">
        <w:rPr>
          <w:rFonts w:ascii="Times New Roman" w:hAnsi="Times New Roman" w:cs="Times New Roman"/>
          <w:sz w:val="24"/>
          <w:szCs w:val="24"/>
        </w:rPr>
        <w:t>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rPr>
        <w:t xml:space="preserve"> yang terdaftar </w:t>
      </w:r>
      <w:r w:rsidR="005A7E5D">
        <w:rPr>
          <w:rFonts w:ascii="Times New Roman" w:hAnsi="Times New Roman" w:cs="Times New Roman"/>
          <w:sz w:val="24"/>
          <w:szCs w:val="24"/>
          <w:lang w:val="en-US"/>
        </w:rPr>
        <w:t>pada</w:t>
      </w:r>
      <w:r w:rsidRPr="00231757">
        <w:rPr>
          <w:rFonts w:ascii="Times New Roman" w:hAnsi="Times New Roman" w:cs="Times New Roman"/>
          <w:sz w:val="24"/>
          <w:szCs w:val="24"/>
        </w:rPr>
        <w:t xml:space="preserve"> Bursa Efek Indonesia</w:t>
      </w:r>
      <w:r w:rsidRPr="00231757">
        <w:rPr>
          <w:rFonts w:ascii="Times New Roman" w:hAnsi="Times New Roman" w:cs="Times New Roman"/>
          <w:sz w:val="24"/>
          <w:szCs w:val="24"/>
          <w:lang w:val="en-US"/>
        </w:rPr>
        <w:t>.</w:t>
      </w:r>
    </w:p>
    <w:p w:rsidR="00FB0AF2" w:rsidRPr="00231757" w:rsidRDefault="00FB0AF2" w:rsidP="00882B74">
      <w:pPr>
        <w:pStyle w:val="ListParagraph"/>
        <w:numPr>
          <w:ilvl w:val="0"/>
          <w:numId w:val="3"/>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 xml:space="preserve">Untuk mengetahui </w:t>
      </w:r>
      <w:r w:rsidR="005A7E5D">
        <w:rPr>
          <w:rFonts w:ascii="Times New Roman" w:hAnsi="Times New Roman" w:cs="Times New Roman"/>
          <w:sz w:val="24"/>
          <w:szCs w:val="24"/>
          <w:lang w:val="en-US"/>
        </w:rPr>
        <w:t>Perencanaan Pajak</w:t>
      </w:r>
      <w:r w:rsidRPr="00231757">
        <w:rPr>
          <w:rFonts w:ascii="Times New Roman" w:hAnsi="Times New Roman" w:cs="Times New Roman"/>
          <w:sz w:val="24"/>
          <w:szCs w:val="24"/>
        </w:rPr>
        <w:t xml:space="preserve"> perusahaan </w:t>
      </w:r>
      <w:r w:rsidR="006A124A" w:rsidRPr="00231757">
        <w:rPr>
          <w:rFonts w:ascii="Times New Roman" w:hAnsi="Times New Roman" w:cs="Times New Roman"/>
          <w:sz w:val="24"/>
          <w:szCs w:val="24"/>
          <w:lang w:val="en-US"/>
        </w:rPr>
        <w:t xml:space="preserve">non </w:t>
      </w:r>
      <w:r w:rsidRPr="00231757">
        <w:rPr>
          <w:rFonts w:ascii="Times New Roman" w:hAnsi="Times New Roman" w:cs="Times New Roman"/>
          <w:sz w:val="24"/>
          <w:szCs w:val="24"/>
          <w:lang w:val="en-US"/>
        </w:rPr>
        <w:t>m</w:t>
      </w:r>
      <w:r w:rsidR="005A7E5D">
        <w:rPr>
          <w:rFonts w:ascii="Times New Roman" w:hAnsi="Times New Roman" w:cs="Times New Roman"/>
          <w:sz w:val="24"/>
          <w:szCs w:val="24"/>
        </w:rPr>
        <w:t>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rPr>
        <w:t xml:space="preserve"> yang terdaftar </w:t>
      </w:r>
      <w:r w:rsidR="005A7E5D">
        <w:rPr>
          <w:rFonts w:ascii="Times New Roman" w:hAnsi="Times New Roman" w:cs="Times New Roman"/>
          <w:sz w:val="24"/>
          <w:szCs w:val="24"/>
          <w:lang w:val="en-US"/>
        </w:rPr>
        <w:t>pada</w:t>
      </w:r>
      <w:r w:rsidRPr="00231757">
        <w:rPr>
          <w:rFonts w:ascii="Times New Roman" w:hAnsi="Times New Roman" w:cs="Times New Roman"/>
          <w:sz w:val="24"/>
          <w:szCs w:val="24"/>
        </w:rPr>
        <w:t xml:space="preserve"> Bursa Efek Indonesia</w:t>
      </w:r>
      <w:r w:rsidRPr="00231757">
        <w:rPr>
          <w:rFonts w:ascii="Times New Roman" w:hAnsi="Times New Roman" w:cs="Times New Roman"/>
          <w:sz w:val="24"/>
          <w:szCs w:val="24"/>
          <w:lang w:val="en-US"/>
        </w:rPr>
        <w:t>.</w:t>
      </w:r>
    </w:p>
    <w:p w:rsidR="00FB0AF2" w:rsidRPr="00231757" w:rsidRDefault="00FB0AF2" w:rsidP="00882B74">
      <w:pPr>
        <w:pStyle w:val="ListParagraph"/>
        <w:numPr>
          <w:ilvl w:val="0"/>
          <w:numId w:val="3"/>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Untuk mengetahui</w:t>
      </w:r>
      <w:r w:rsidR="005A7E5D">
        <w:rPr>
          <w:rFonts w:ascii="Times New Roman" w:hAnsi="Times New Roman" w:cs="Times New Roman"/>
          <w:sz w:val="24"/>
          <w:szCs w:val="24"/>
          <w:lang w:val="en-US"/>
        </w:rPr>
        <w:t>Manajemen Laba</w:t>
      </w:r>
      <w:r w:rsidRPr="00231757">
        <w:rPr>
          <w:rFonts w:ascii="Times New Roman" w:hAnsi="Times New Roman" w:cs="Times New Roman"/>
          <w:sz w:val="24"/>
          <w:szCs w:val="24"/>
        </w:rPr>
        <w:t xml:space="preserve"> perusahaan </w:t>
      </w:r>
      <w:r w:rsidR="006A124A" w:rsidRPr="00231757">
        <w:rPr>
          <w:rFonts w:ascii="Times New Roman" w:hAnsi="Times New Roman" w:cs="Times New Roman"/>
          <w:sz w:val="24"/>
          <w:szCs w:val="24"/>
          <w:lang w:val="en-US"/>
        </w:rPr>
        <w:t xml:space="preserve"> non </w:t>
      </w:r>
      <w:r w:rsidRPr="00231757">
        <w:rPr>
          <w:rFonts w:ascii="Times New Roman" w:hAnsi="Times New Roman" w:cs="Times New Roman"/>
          <w:sz w:val="24"/>
          <w:szCs w:val="24"/>
          <w:lang w:val="en-US"/>
        </w:rPr>
        <w:t>m</w:t>
      </w:r>
      <w:r w:rsidR="005A7E5D">
        <w:rPr>
          <w:rFonts w:ascii="Times New Roman" w:hAnsi="Times New Roman" w:cs="Times New Roman"/>
          <w:sz w:val="24"/>
          <w:szCs w:val="24"/>
        </w:rPr>
        <w:t>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rPr>
        <w:t xml:space="preserve"> yang terdaftar </w:t>
      </w:r>
      <w:r w:rsidR="005A7E5D">
        <w:rPr>
          <w:rFonts w:ascii="Times New Roman" w:hAnsi="Times New Roman" w:cs="Times New Roman"/>
          <w:sz w:val="24"/>
          <w:szCs w:val="24"/>
          <w:lang w:val="en-US"/>
        </w:rPr>
        <w:t>pada</w:t>
      </w:r>
      <w:r w:rsidRPr="00231757">
        <w:rPr>
          <w:rFonts w:ascii="Times New Roman" w:hAnsi="Times New Roman" w:cs="Times New Roman"/>
          <w:sz w:val="24"/>
          <w:szCs w:val="24"/>
        </w:rPr>
        <w:t xml:space="preserve"> Bursa Efek Indonesia</w:t>
      </w:r>
      <w:r w:rsidRPr="00231757">
        <w:rPr>
          <w:rFonts w:ascii="Times New Roman" w:hAnsi="Times New Roman" w:cs="Times New Roman"/>
          <w:sz w:val="24"/>
          <w:szCs w:val="24"/>
          <w:lang w:val="en-US"/>
        </w:rPr>
        <w:t>.</w:t>
      </w:r>
    </w:p>
    <w:p w:rsidR="006A124A" w:rsidRPr="00231757" w:rsidRDefault="00F42541" w:rsidP="00882B74">
      <w:pPr>
        <w:pStyle w:val="ListParagraph"/>
        <w:numPr>
          <w:ilvl w:val="0"/>
          <w:numId w:val="3"/>
        </w:numPr>
        <w:spacing w:line="480" w:lineRule="auto"/>
        <w:ind w:hanging="720"/>
        <w:jc w:val="both"/>
        <w:rPr>
          <w:rFonts w:ascii="Times New Roman" w:hAnsi="Times New Roman" w:cs="Times New Roman"/>
          <w:sz w:val="24"/>
          <w:szCs w:val="24"/>
        </w:rPr>
      </w:pPr>
      <w:r w:rsidRPr="00231757">
        <w:rPr>
          <w:rFonts w:ascii="Times New Roman" w:hAnsi="Times New Roman" w:cs="Times New Roman"/>
          <w:sz w:val="24"/>
          <w:szCs w:val="24"/>
          <w:lang w:val="en-US"/>
        </w:rPr>
        <w:t xml:space="preserve">Untuk mengetahui </w:t>
      </w:r>
      <w:r w:rsidR="006635C6">
        <w:rPr>
          <w:rFonts w:ascii="Times New Roman" w:hAnsi="Times New Roman" w:cs="Times New Roman"/>
          <w:sz w:val="24"/>
          <w:szCs w:val="24"/>
          <w:lang w:val="en-US"/>
        </w:rPr>
        <w:t xml:space="preserve">besarnya </w:t>
      </w:r>
      <w:r w:rsidRPr="00231757">
        <w:rPr>
          <w:rFonts w:ascii="Times New Roman" w:hAnsi="Times New Roman" w:cs="Times New Roman"/>
          <w:sz w:val="24"/>
          <w:szCs w:val="24"/>
          <w:lang w:val="en-US"/>
        </w:rPr>
        <w:t>P</w:t>
      </w:r>
      <w:r w:rsidR="00FB0AF2" w:rsidRPr="00231757">
        <w:rPr>
          <w:rFonts w:ascii="Times New Roman" w:hAnsi="Times New Roman" w:cs="Times New Roman"/>
          <w:sz w:val="24"/>
          <w:szCs w:val="24"/>
          <w:lang w:val="en-US"/>
        </w:rPr>
        <w:t xml:space="preserve">engaruh </w:t>
      </w:r>
      <w:r w:rsidRPr="00231757">
        <w:rPr>
          <w:rFonts w:ascii="Times New Roman" w:hAnsi="Times New Roman" w:cs="Times New Roman"/>
          <w:sz w:val="24"/>
          <w:szCs w:val="24"/>
          <w:lang w:val="en-US"/>
        </w:rPr>
        <w:t>Beban Pajak Tangguhan terhadap Manajemen L</w:t>
      </w:r>
      <w:r w:rsidR="005A7E5D">
        <w:rPr>
          <w:rFonts w:ascii="Times New Roman" w:hAnsi="Times New Roman" w:cs="Times New Roman"/>
          <w:sz w:val="24"/>
          <w:szCs w:val="24"/>
          <w:lang w:val="en-US"/>
        </w:rPr>
        <w:t>aba</w:t>
      </w:r>
      <w:r w:rsidR="00FB0AF2" w:rsidRPr="00231757">
        <w:rPr>
          <w:rFonts w:ascii="Times New Roman" w:hAnsi="Times New Roman" w:cs="Times New Roman"/>
          <w:sz w:val="24"/>
          <w:szCs w:val="24"/>
          <w:lang w:val="en-US"/>
        </w:rPr>
        <w:t xml:space="preserve"> perusahaan </w:t>
      </w:r>
      <w:r w:rsidR="006A124A" w:rsidRPr="00231757">
        <w:rPr>
          <w:rFonts w:ascii="Times New Roman" w:hAnsi="Times New Roman" w:cs="Times New Roman"/>
          <w:sz w:val="24"/>
          <w:szCs w:val="24"/>
          <w:lang w:val="en-US"/>
        </w:rPr>
        <w:t xml:space="preserve">non </w:t>
      </w:r>
      <w:r w:rsidR="005A7E5D">
        <w:rPr>
          <w:rFonts w:ascii="Times New Roman" w:hAnsi="Times New Roman" w:cs="Times New Roman"/>
          <w:sz w:val="24"/>
          <w:szCs w:val="24"/>
          <w:lang w:val="en-US"/>
        </w:rPr>
        <w:t>manufaktur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lang w:val="en-US"/>
        </w:rPr>
        <w:t xml:space="preserve">  yang terdaftar pada</w:t>
      </w:r>
      <w:r w:rsidR="00FB0AF2" w:rsidRPr="00231757">
        <w:rPr>
          <w:rFonts w:ascii="Times New Roman" w:hAnsi="Times New Roman" w:cs="Times New Roman"/>
          <w:sz w:val="24"/>
          <w:szCs w:val="24"/>
          <w:lang w:val="en-US"/>
        </w:rPr>
        <w:t xml:space="preserve"> Bursa Efek Indonesia.</w:t>
      </w:r>
    </w:p>
    <w:p w:rsidR="00734FB2" w:rsidRPr="00D001B5" w:rsidRDefault="006635C6" w:rsidP="003D7444">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lang w:val="en-US"/>
        </w:rPr>
        <w:t xml:space="preserve">Untuk mengetahui besarnya </w:t>
      </w:r>
      <w:r w:rsidR="00F42541" w:rsidRPr="00231757">
        <w:rPr>
          <w:rFonts w:ascii="Times New Roman" w:hAnsi="Times New Roman" w:cs="Times New Roman"/>
          <w:sz w:val="24"/>
          <w:szCs w:val="24"/>
          <w:lang w:val="en-US"/>
        </w:rPr>
        <w:t>Pengaruh Perencanaan Paj</w:t>
      </w:r>
      <w:r w:rsidR="005A7E5D">
        <w:rPr>
          <w:rFonts w:ascii="Times New Roman" w:hAnsi="Times New Roman" w:cs="Times New Roman"/>
          <w:sz w:val="24"/>
          <w:szCs w:val="24"/>
          <w:lang w:val="en-US"/>
        </w:rPr>
        <w:t>ak terhadap Manajemen Laba p</w:t>
      </w:r>
      <w:r w:rsidR="006A124A" w:rsidRPr="00231757">
        <w:rPr>
          <w:rFonts w:ascii="Times New Roman" w:hAnsi="Times New Roman" w:cs="Times New Roman"/>
          <w:sz w:val="24"/>
          <w:szCs w:val="24"/>
          <w:lang w:val="en-US"/>
        </w:rPr>
        <w:t>erusahaan n</w:t>
      </w:r>
      <w:r w:rsidR="005A7E5D">
        <w:rPr>
          <w:rFonts w:ascii="Times New Roman" w:hAnsi="Times New Roman" w:cs="Times New Roman"/>
          <w:sz w:val="24"/>
          <w:szCs w:val="24"/>
          <w:lang w:val="en-US"/>
        </w:rPr>
        <w:t>on manufaktur</w:t>
      </w:r>
      <w:r w:rsidR="00713944" w:rsidRPr="00713944">
        <w:rPr>
          <w:rFonts w:ascii="Times New Roman" w:hAnsi="Times New Roman" w:cs="Times New Roman"/>
          <w:sz w:val="24"/>
        </w:rPr>
        <w:t>Subsektor Pertambangan Batubara</w:t>
      </w:r>
      <w:r w:rsidR="005A7E5D">
        <w:rPr>
          <w:rFonts w:ascii="Times New Roman" w:hAnsi="Times New Roman" w:cs="Times New Roman"/>
          <w:sz w:val="24"/>
          <w:szCs w:val="24"/>
          <w:lang w:val="en-US"/>
        </w:rPr>
        <w:t xml:space="preserve">  yang terdaftar pada</w:t>
      </w:r>
      <w:r w:rsidR="006A124A" w:rsidRPr="00231757">
        <w:rPr>
          <w:rFonts w:ascii="Times New Roman" w:hAnsi="Times New Roman" w:cs="Times New Roman"/>
          <w:sz w:val="24"/>
          <w:szCs w:val="24"/>
          <w:lang w:val="en-US"/>
        </w:rPr>
        <w:t xml:space="preserve"> Bursa E</w:t>
      </w:r>
      <w:r w:rsidR="00027218">
        <w:rPr>
          <w:rFonts w:ascii="Times New Roman" w:hAnsi="Times New Roman" w:cs="Times New Roman"/>
          <w:sz w:val="24"/>
          <w:szCs w:val="24"/>
          <w:lang w:val="en-US"/>
        </w:rPr>
        <w:t>fek Indonesia.</w:t>
      </w:r>
    </w:p>
    <w:p w:rsidR="00D001B5" w:rsidRDefault="00D001B5" w:rsidP="00D001B5">
      <w:pPr>
        <w:spacing w:line="480" w:lineRule="auto"/>
        <w:jc w:val="both"/>
        <w:rPr>
          <w:rFonts w:ascii="Times New Roman" w:hAnsi="Times New Roman" w:cs="Times New Roman"/>
          <w:sz w:val="24"/>
          <w:szCs w:val="24"/>
        </w:rPr>
      </w:pPr>
    </w:p>
    <w:p w:rsidR="00D001B5" w:rsidRDefault="00D001B5" w:rsidP="00D001B5">
      <w:pPr>
        <w:spacing w:line="480" w:lineRule="auto"/>
        <w:jc w:val="both"/>
        <w:rPr>
          <w:rFonts w:ascii="Times New Roman" w:hAnsi="Times New Roman" w:cs="Times New Roman"/>
          <w:sz w:val="24"/>
          <w:szCs w:val="24"/>
        </w:rPr>
      </w:pPr>
    </w:p>
    <w:p w:rsidR="00D001B5" w:rsidRPr="00D001B5" w:rsidRDefault="00D001B5" w:rsidP="00D001B5">
      <w:pPr>
        <w:spacing w:line="480" w:lineRule="auto"/>
        <w:jc w:val="both"/>
        <w:rPr>
          <w:rFonts w:ascii="Times New Roman" w:hAnsi="Times New Roman" w:cs="Times New Roman"/>
          <w:sz w:val="24"/>
          <w:szCs w:val="24"/>
        </w:rPr>
      </w:pPr>
    </w:p>
    <w:p w:rsidR="00502DF3" w:rsidRPr="00231757" w:rsidRDefault="00FB0AF2" w:rsidP="00502DF3">
      <w:pPr>
        <w:tabs>
          <w:tab w:val="left" w:pos="900"/>
        </w:tabs>
        <w:spacing w:line="480" w:lineRule="auto"/>
        <w:ind w:left="720" w:hanging="720"/>
        <w:jc w:val="both"/>
        <w:rPr>
          <w:rFonts w:ascii="Times New Roman" w:hAnsi="Times New Roman" w:cs="Times New Roman"/>
          <w:b/>
          <w:sz w:val="24"/>
          <w:szCs w:val="24"/>
        </w:rPr>
      </w:pPr>
      <w:r w:rsidRPr="00231757">
        <w:rPr>
          <w:rFonts w:ascii="Times New Roman" w:hAnsi="Times New Roman" w:cs="Times New Roman"/>
          <w:b/>
          <w:sz w:val="24"/>
          <w:szCs w:val="24"/>
        </w:rPr>
        <w:lastRenderedPageBreak/>
        <w:t xml:space="preserve">1.4 </w:t>
      </w:r>
      <w:r w:rsidR="00BC7553">
        <w:rPr>
          <w:rFonts w:ascii="Times New Roman" w:hAnsi="Times New Roman" w:cs="Times New Roman"/>
          <w:b/>
          <w:sz w:val="24"/>
          <w:szCs w:val="24"/>
        </w:rPr>
        <w:tab/>
      </w:r>
      <w:r w:rsidRPr="00231757">
        <w:rPr>
          <w:rFonts w:ascii="Times New Roman" w:hAnsi="Times New Roman" w:cs="Times New Roman"/>
          <w:b/>
          <w:sz w:val="24"/>
          <w:szCs w:val="24"/>
        </w:rPr>
        <w:t>Kegunaan Penelitian</w:t>
      </w:r>
    </w:p>
    <w:p w:rsidR="00FB0AF2" w:rsidRPr="00231757" w:rsidRDefault="00E33F9E" w:rsidP="0009135A">
      <w:p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1.4.1 </w:t>
      </w:r>
      <w:r>
        <w:rPr>
          <w:rFonts w:ascii="Times New Roman" w:hAnsi="Times New Roman" w:cs="Times New Roman"/>
          <w:b/>
          <w:sz w:val="24"/>
          <w:szCs w:val="24"/>
        </w:rPr>
        <w:tab/>
      </w:r>
      <w:r>
        <w:rPr>
          <w:rFonts w:ascii="Times New Roman" w:hAnsi="Times New Roman" w:cs="Times New Roman"/>
          <w:b/>
          <w:sz w:val="24"/>
          <w:szCs w:val="24"/>
        </w:rPr>
        <w:tab/>
      </w:r>
      <w:r w:rsidR="00882B74">
        <w:rPr>
          <w:rFonts w:ascii="Times New Roman" w:hAnsi="Times New Roman" w:cs="Times New Roman"/>
          <w:b/>
          <w:sz w:val="24"/>
          <w:szCs w:val="24"/>
        </w:rPr>
        <w:t>Kegunaan Teoretis</w:t>
      </w:r>
    </w:p>
    <w:p w:rsidR="00D001B5" w:rsidRPr="00A707A9" w:rsidRDefault="00FB0AF2" w:rsidP="00D001B5">
      <w:pPr>
        <w:spacing w:line="480" w:lineRule="auto"/>
        <w:ind w:firstLine="720"/>
        <w:jc w:val="both"/>
        <w:rPr>
          <w:rFonts w:ascii="Times New Roman" w:hAnsi="Times New Roman" w:cs="Times New Roman"/>
          <w:sz w:val="24"/>
          <w:szCs w:val="24"/>
        </w:rPr>
      </w:pPr>
      <w:r w:rsidRPr="00231757">
        <w:rPr>
          <w:rFonts w:ascii="Times New Roman" w:hAnsi="Times New Roman" w:cs="Times New Roman"/>
          <w:sz w:val="24"/>
          <w:szCs w:val="24"/>
        </w:rPr>
        <w:t xml:space="preserve">Hasil penelitian ini diharapkan dapat memberikan sumbangan pemikiran bagi perkembangan dan kemajuan dibidang akuntansi khususnya pada materi akuntansi </w:t>
      </w:r>
      <w:r w:rsidR="006A124A" w:rsidRPr="00231757">
        <w:rPr>
          <w:rFonts w:ascii="Times New Roman" w:hAnsi="Times New Roman" w:cs="Times New Roman"/>
          <w:sz w:val="24"/>
          <w:szCs w:val="24"/>
        </w:rPr>
        <w:t>perpajakan.</w:t>
      </w:r>
    </w:p>
    <w:p w:rsidR="00FB0AF2" w:rsidRPr="00231757" w:rsidRDefault="00FB0AF2" w:rsidP="00BC7553">
      <w:pPr>
        <w:spacing w:line="480" w:lineRule="auto"/>
        <w:ind w:left="1134" w:hanging="1134"/>
        <w:jc w:val="both"/>
        <w:rPr>
          <w:rFonts w:ascii="Times New Roman" w:hAnsi="Times New Roman" w:cs="Times New Roman"/>
          <w:b/>
          <w:sz w:val="24"/>
          <w:szCs w:val="24"/>
        </w:rPr>
      </w:pPr>
      <w:r w:rsidRPr="00231757">
        <w:rPr>
          <w:rFonts w:ascii="Times New Roman" w:hAnsi="Times New Roman" w:cs="Times New Roman"/>
          <w:b/>
          <w:sz w:val="24"/>
          <w:szCs w:val="24"/>
        </w:rPr>
        <w:t>1.4.2  Kegunaan Praktis</w:t>
      </w:r>
    </w:p>
    <w:p w:rsidR="00893B27" w:rsidRPr="00231757" w:rsidRDefault="00FB0AF2" w:rsidP="00D001B5">
      <w:pPr>
        <w:spacing w:line="480" w:lineRule="auto"/>
        <w:ind w:firstLine="720"/>
        <w:jc w:val="both"/>
        <w:rPr>
          <w:rFonts w:ascii="Times New Roman" w:hAnsi="Times New Roman" w:cs="Times New Roman"/>
          <w:sz w:val="24"/>
          <w:szCs w:val="24"/>
        </w:rPr>
      </w:pPr>
      <w:r w:rsidRPr="00231757">
        <w:rPr>
          <w:rFonts w:ascii="Times New Roman" w:hAnsi="Times New Roman" w:cs="Times New Roman"/>
          <w:sz w:val="24"/>
          <w:szCs w:val="24"/>
        </w:rPr>
        <w:t>Penelitian ini merupakan suatu hal yang</w:t>
      </w:r>
      <w:r w:rsidR="00882B74">
        <w:rPr>
          <w:rFonts w:ascii="Times New Roman" w:hAnsi="Times New Roman" w:cs="Times New Roman"/>
          <w:sz w:val="24"/>
          <w:szCs w:val="24"/>
        </w:rPr>
        <w:t xml:space="preserve"> dapat menimbulkan manfaat baik </w:t>
      </w:r>
      <w:r w:rsidRPr="00231757">
        <w:rPr>
          <w:rFonts w:ascii="Times New Roman" w:hAnsi="Times New Roman" w:cs="Times New Roman"/>
          <w:sz w:val="24"/>
          <w:szCs w:val="24"/>
        </w:rPr>
        <w:t>bagi penulis, bagi perusahaan, maupun bagi pembaca pada umumnya. Adapun manfaat-manfaat yang dapat diambil adalah sebagai berikut:</w:t>
      </w:r>
    </w:p>
    <w:p w:rsidR="00FB0AF2" w:rsidRPr="00231757" w:rsidRDefault="00FB0AF2" w:rsidP="00FE41EC">
      <w:pPr>
        <w:pStyle w:val="ListParagraph"/>
        <w:numPr>
          <w:ilvl w:val="0"/>
          <w:numId w:val="2"/>
        </w:numPr>
        <w:spacing w:line="480" w:lineRule="auto"/>
        <w:ind w:left="709" w:hanging="709"/>
        <w:jc w:val="both"/>
        <w:rPr>
          <w:rFonts w:ascii="Times New Roman" w:hAnsi="Times New Roman" w:cs="Times New Roman"/>
          <w:sz w:val="24"/>
          <w:szCs w:val="24"/>
        </w:rPr>
      </w:pPr>
      <w:r w:rsidRPr="00231757">
        <w:rPr>
          <w:rFonts w:ascii="Times New Roman" w:hAnsi="Times New Roman" w:cs="Times New Roman"/>
          <w:sz w:val="24"/>
          <w:szCs w:val="24"/>
        </w:rPr>
        <w:t>Bagi Penulis</w:t>
      </w:r>
    </w:p>
    <w:p w:rsidR="00FB0AF2" w:rsidRPr="00231757" w:rsidRDefault="00FB0AF2" w:rsidP="00FE41EC">
      <w:pPr>
        <w:pStyle w:val="ListParagraph"/>
        <w:spacing w:line="480" w:lineRule="auto"/>
        <w:ind w:left="709"/>
        <w:jc w:val="both"/>
        <w:rPr>
          <w:rFonts w:ascii="Times New Roman" w:hAnsi="Times New Roman" w:cs="Times New Roman"/>
          <w:sz w:val="24"/>
          <w:szCs w:val="24"/>
        </w:rPr>
      </w:pPr>
      <w:r w:rsidRPr="00231757">
        <w:rPr>
          <w:rFonts w:ascii="Times New Roman" w:hAnsi="Times New Roman" w:cs="Times New Roman"/>
          <w:sz w:val="24"/>
          <w:szCs w:val="24"/>
        </w:rPr>
        <w:t xml:space="preserve">Hasil penelitian ini diharapkan dapat memperluas wawasan dan menambah pengetahuan dan pemahaman mengenai metode penelitian yang menyangkut masalah akuntansi </w:t>
      </w:r>
      <w:r w:rsidR="006A124A" w:rsidRPr="00231757">
        <w:rPr>
          <w:rFonts w:ascii="Times New Roman" w:hAnsi="Times New Roman" w:cs="Times New Roman"/>
          <w:sz w:val="24"/>
          <w:szCs w:val="24"/>
          <w:lang w:val="en-US"/>
        </w:rPr>
        <w:t xml:space="preserve">perpajakan </w:t>
      </w:r>
      <w:r w:rsidRPr="00231757">
        <w:rPr>
          <w:rFonts w:ascii="Times New Roman" w:hAnsi="Times New Roman" w:cs="Times New Roman"/>
          <w:sz w:val="24"/>
          <w:szCs w:val="24"/>
        </w:rPr>
        <w:t>pada umumnya, serta pengaruh</w:t>
      </w:r>
      <w:r w:rsidR="006A124A" w:rsidRPr="00231757">
        <w:rPr>
          <w:rFonts w:ascii="Times New Roman" w:hAnsi="Times New Roman" w:cs="Times New Roman"/>
          <w:sz w:val="24"/>
          <w:szCs w:val="24"/>
        </w:rPr>
        <w:t>beban pajak tangguhan, perencanaan pajak terhadap manajemen laba</w:t>
      </w:r>
      <w:r w:rsidRPr="00231757">
        <w:rPr>
          <w:rFonts w:ascii="Times New Roman" w:hAnsi="Times New Roman" w:cs="Times New Roman"/>
          <w:sz w:val="24"/>
          <w:szCs w:val="24"/>
        </w:rPr>
        <w:t xml:space="preserve"> berdasarkan teori-teori yang diperoleh dari hasil kuliah dan mengaplikasikannya pada kenyataan bisnis.</w:t>
      </w:r>
    </w:p>
    <w:p w:rsidR="00FB0AF2" w:rsidRPr="00231757" w:rsidRDefault="00FB0AF2" w:rsidP="00FE41EC">
      <w:pPr>
        <w:pStyle w:val="ListParagraph"/>
        <w:numPr>
          <w:ilvl w:val="0"/>
          <w:numId w:val="2"/>
        </w:numPr>
        <w:spacing w:line="480" w:lineRule="auto"/>
        <w:ind w:left="709" w:hanging="709"/>
        <w:jc w:val="both"/>
        <w:rPr>
          <w:rFonts w:ascii="Times New Roman" w:hAnsi="Times New Roman" w:cs="Times New Roman"/>
          <w:sz w:val="24"/>
          <w:szCs w:val="24"/>
        </w:rPr>
      </w:pPr>
      <w:r w:rsidRPr="00231757">
        <w:rPr>
          <w:rFonts w:ascii="Times New Roman" w:hAnsi="Times New Roman" w:cs="Times New Roman"/>
          <w:sz w:val="24"/>
          <w:szCs w:val="24"/>
        </w:rPr>
        <w:t>Bagi Pe</w:t>
      </w:r>
      <w:r w:rsidRPr="00231757">
        <w:rPr>
          <w:rFonts w:ascii="Times New Roman" w:hAnsi="Times New Roman" w:cs="Times New Roman"/>
          <w:sz w:val="24"/>
          <w:szCs w:val="24"/>
          <w:lang w:val="en-US"/>
        </w:rPr>
        <w:t>r</w:t>
      </w:r>
      <w:r w:rsidRPr="00231757">
        <w:rPr>
          <w:rFonts w:ascii="Times New Roman" w:hAnsi="Times New Roman" w:cs="Times New Roman"/>
          <w:sz w:val="24"/>
          <w:szCs w:val="24"/>
        </w:rPr>
        <w:t>usahaan</w:t>
      </w:r>
    </w:p>
    <w:p w:rsidR="00FB0AF2" w:rsidRPr="00231757" w:rsidRDefault="00FB0AF2" w:rsidP="00FE41EC">
      <w:pPr>
        <w:pStyle w:val="ListParagraph"/>
        <w:numPr>
          <w:ilvl w:val="0"/>
          <w:numId w:val="4"/>
        </w:numPr>
        <w:spacing w:line="480" w:lineRule="auto"/>
        <w:ind w:left="993" w:hanging="270"/>
        <w:jc w:val="both"/>
        <w:rPr>
          <w:rFonts w:ascii="Times New Roman" w:hAnsi="Times New Roman" w:cs="Times New Roman"/>
          <w:sz w:val="24"/>
          <w:szCs w:val="24"/>
          <w:lang w:val="en-US"/>
        </w:rPr>
      </w:pPr>
      <w:r w:rsidRPr="00231757">
        <w:rPr>
          <w:rFonts w:ascii="Times New Roman" w:hAnsi="Times New Roman" w:cs="Times New Roman"/>
          <w:sz w:val="24"/>
          <w:szCs w:val="24"/>
        </w:rPr>
        <w:t>Hasil penelitian ini dapat dijadikan sebagai bahan masukan atau sumbangan pemikiran</w:t>
      </w:r>
      <w:r w:rsidR="00713944">
        <w:rPr>
          <w:rFonts w:ascii="Times New Roman" w:hAnsi="Times New Roman" w:cs="Times New Roman"/>
          <w:sz w:val="24"/>
          <w:szCs w:val="24"/>
          <w:lang w:val="en-US"/>
        </w:rPr>
        <w:t xml:space="preserve"> dalam hal pajak tangguhan, perencanaan pajak dan manajemen laba.</w:t>
      </w:r>
    </w:p>
    <w:p w:rsidR="00FB0AF2" w:rsidRPr="00231757" w:rsidRDefault="00FB0AF2" w:rsidP="00FE41EC">
      <w:pPr>
        <w:pStyle w:val="ListParagraph"/>
        <w:numPr>
          <w:ilvl w:val="0"/>
          <w:numId w:val="4"/>
        </w:numPr>
        <w:spacing w:line="480" w:lineRule="auto"/>
        <w:ind w:left="993" w:hanging="283"/>
        <w:jc w:val="both"/>
        <w:rPr>
          <w:rFonts w:ascii="Times New Roman" w:hAnsi="Times New Roman" w:cs="Times New Roman"/>
          <w:sz w:val="24"/>
          <w:szCs w:val="24"/>
          <w:lang w:val="en-US"/>
        </w:rPr>
      </w:pPr>
      <w:r w:rsidRPr="00231757">
        <w:rPr>
          <w:rFonts w:ascii="Times New Roman" w:hAnsi="Times New Roman" w:cs="Times New Roman"/>
          <w:sz w:val="24"/>
          <w:szCs w:val="24"/>
          <w:lang w:val="en-US"/>
        </w:rPr>
        <w:lastRenderedPageBreak/>
        <w:t xml:space="preserve">Memberikan gambaran mengenai </w:t>
      </w:r>
      <w:r w:rsidR="0081514A" w:rsidRPr="00231757">
        <w:rPr>
          <w:rFonts w:ascii="Times New Roman" w:hAnsi="Times New Roman" w:cs="Times New Roman"/>
          <w:sz w:val="24"/>
          <w:szCs w:val="24"/>
        </w:rPr>
        <w:t>beban pajak tangguhan, perencanaan pajak dan pengaruhnya terhadap manajemen laba</w:t>
      </w:r>
      <w:r w:rsidR="00713944">
        <w:rPr>
          <w:rFonts w:ascii="Times New Roman" w:hAnsi="Times New Roman" w:cs="Times New Roman"/>
          <w:sz w:val="24"/>
          <w:szCs w:val="24"/>
          <w:lang w:val="en-US"/>
        </w:rPr>
        <w:t>.</w:t>
      </w:r>
    </w:p>
    <w:p w:rsidR="00D001B5" w:rsidRPr="00D001B5" w:rsidRDefault="00F42541" w:rsidP="00D001B5">
      <w:pPr>
        <w:pStyle w:val="ListParagraph"/>
        <w:numPr>
          <w:ilvl w:val="0"/>
          <w:numId w:val="4"/>
        </w:numPr>
        <w:spacing w:line="480" w:lineRule="auto"/>
        <w:ind w:left="993" w:hanging="270"/>
        <w:jc w:val="both"/>
        <w:rPr>
          <w:rFonts w:ascii="Times New Roman" w:hAnsi="Times New Roman" w:cs="Times New Roman"/>
          <w:sz w:val="24"/>
          <w:szCs w:val="24"/>
          <w:lang w:val="en-US"/>
        </w:rPr>
      </w:pPr>
      <w:r w:rsidRPr="00231757">
        <w:rPr>
          <w:rFonts w:ascii="Times New Roman" w:hAnsi="Times New Roman" w:cs="Times New Roman"/>
          <w:sz w:val="24"/>
          <w:szCs w:val="24"/>
          <w:lang w:val="en-US"/>
        </w:rPr>
        <w:t>D</w:t>
      </w:r>
      <w:r w:rsidR="00FB0AF2" w:rsidRPr="00231757">
        <w:rPr>
          <w:rFonts w:ascii="Times New Roman" w:hAnsi="Times New Roman" w:cs="Times New Roman"/>
          <w:sz w:val="24"/>
          <w:szCs w:val="24"/>
          <w:lang w:val="en-US"/>
        </w:rPr>
        <w:t>iperoleh untuk merencanakan suatu strat</w:t>
      </w:r>
      <w:r w:rsidR="0081514A" w:rsidRPr="00231757">
        <w:rPr>
          <w:rFonts w:ascii="Times New Roman" w:hAnsi="Times New Roman" w:cs="Times New Roman"/>
          <w:sz w:val="24"/>
          <w:szCs w:val="24"/>
          <w:lang w:val="en-US"/>
        </w:rPr>
        <w:t>egi baru dan dapat berguna untuk pengambilan keputusan perusahaan.</w:t>
      </w:r>
    </w:p>
    <w:p w:rsidR="00FB0AF2" w:rsidRPr="00231757" w:rsidRDefault="00FB0AF2" w:rsidP="00FE41EC">
      <w:pPr>
        <w:pStyle w:val="ListParagraph"/>
        <w:numPr>
          <w:ilvl w:val="0"/>
          <w:numId w:val="2"/>
        </w:numPr>
        <w:spacing w:line="480" w:lineRule="auto"/>
        <w:ind w:left="709" w:hanging="709"/>
        <w:jc w:val="both"/>
        <w:rPr>
          <w:rFonts w:ascii="Times New Roman" w:hAnsi="Times New Roman" w:cs="Times New Roman"/>
          <w:sz w:val="24"/>
          <w:szCs w:val="24"/>
        </w:rPr>
      </w:pPr>
      <w:r w:rsidRPr="00231757">
        <w:rPr>
          <w:rFonts w:ascii="Times New Roman" w:hAnsi="Times New Roman" w:cs="Times New Roman"/>
          <w:sz w:val="24"/>
          <w:szCs w:val="24"/>
        </w:rPr>
        <w:t>Bagi Pihak Lain</w:t>
      </w:r>
    </w:p>
    <w:p w:rsidR="00056F0E" w:rsidRDefault="00FB0AF2" w:rsidP="00D001B5">
      <w:pPr>
        <w:spacing w:line="480" w:lineRule="auto"/>
        <w:ind w:left="709"/>
        <w:jc w:val="both"/>
        <w:rPr>
          <w:rFonts w:ascii="Times New Roman" w:hAnsi="Times New Roman" w:cs="Times New Roman"/>
          <w:sz w:val="24"/>
          <w:szCs w:val="24"/>
        </w:rPr>
      </w:pPr>
      <w:r w:rsidRPr="00231757">
        <w:rPr>
          <w:rFonts w:ascii="Times New Roman" w:hAnsi="Times New Roman" w:cs="Times New Roman"/>
          <w:sz w:val="24"/>
          <w:szCs w:val="24"/>
          <w:lang w:val="id-ID"/>
        </w:rPr>
        <w:t xml:space="preserve">Penelitian ini dapat memberikan suatu tambahan pengetahuan dan dapat menjadi bahan referensi khususnya bagi pihak-pihak yang mengkaji topik-topik yang berkaitan dengan </w:t>
      </w:r>
      <w:r w:rsidR="0081514A" w:rsidRPr="00231757">
        <w:rPr>
          <w:rFonts w:ascii="Times New Roman" w:hAnsi="Times New Roman" w:cs="Times New Roman"/>
          <w:sz w:val="24"/>
          <w:szCs w:val="24"/>
        </w:rPr>
        <w:t xml:space="preserve">perpajakan khususnya pengaruh beban pajak tanngguhan dan perencanaan pajak terhadap praktik manajemen laba </w:t>
      </w:r>
      <w:r w:rsidRPr="00231757">
        <w:rPr>
          <w:rFonts w:ascii="Times New Roman" w:hAnsi="Times New Roman" w:cs="Times New Roman"/>
          <w:sz w:val="24"/>
          <w:szCs w:val="24"/>
          <w:lang w:val="id-ID"/>
        </w:rPr>
        <w:t>ya</w:t>
      </w:r>
      <w:r w:rsidR="00B35B0A">
        <w:rPr>
          <w:rFonts w:ascii="Times New Roman" w:hAnsi="Times New Roman" w:cs="Times New Roman"/>
          <w:sz w:val="24"/>
          <w:szCs w:val="24"/>
          <w:lang w:val="id-ID"/>
        </w:rPr>
        <w:t>ng dibahas dalam penelitian ini</w:t>
      </w:r>
      <w:r w:rsidR="00B35B0A">
        <w:rPr>
          <w:rFonts w:ascii="Times New Roman" w:hAnsi="Times New Roman" w:cs="Times New Roman"/>
          <w:sz w:val="24"/>
          <w:szCs w:val="24"/>
        </w:rPr>
        <w:t>.</w:t>
      </w:r>
    </w:p>
    <w:p w:rsidR="00FE41EC" w:rsidRPr="00231757" w:rsidRDefault="00FE41EC" w:rsidP="00E33F9E">
      <w:p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Pr="00231757">
        <w:rPr>
          <w:rFonts w:ascii="Times New Roman" w:hAnsi="Times New Roman" w:cs="Times New Roman"/>
          <w:b/>
          <w:sz w:val="24"/>
          <w:szCs w:val="24"/>
        </w:rPr>
        <w:t>Lokasi dan Waktu Penelitian</w:t>
      </w:r>
    </w:p>
    <w:p w:rsidR="00FE41EC" w:rsidRPr="00231757" w:rsidRDefault="00FE41EC" w:rsidP="004274CC">
      <w:pPr>
        <w:pStyle w:val="ListParagraph"/>
        <w:spacing w:line="480" w:lineRule="auto"/>
        <w:ind w:left="0" w:firstLine="851"/>
        <w:jc w:val="both"/>
        <w:rPr>
          <w:rFonts w:ascii="Times New Roman" w:hAnsi="Times New Roman" w:cs="Times New Roman"/>
          <w:sz w:val="24"/>
          <w:szCs w:val="24"/>
          <w:lang w:val="en-US"/>
        </w:rPr>
      </w:pPr>
      <w:r w:rsidRPr="00231757">
        <w:rPr>
          <w:rFonts w:ascii="Times New Roman" w:hAnsi="Times New Roman" w:cs="Times New Roman"/>
          <w:sz w:val="24"/>
          <w:szCs w:val="24"/>
          <w:lang w:val="en-US"/>
        </w:rPr>
        <w:t xml:space="preserve">Penelitian ini dilakukan pada perusahaan non manufaktur  yang terdaftar di BEI periode 2011-2014. Data penelitian diperoleh penulis dari media elektronik melalui situs internet </w:t>
      </w:r>
      <w:hyperlink r:id="rId9" w:history="1">
        <w:r w:rsidRPr="00231757">
          <w:rPr>
            <w:rStyle w:val="Hyperlink"/>
            <w:rFonts w:ascii="Times New Roman" w:hAnsi="Times New Roman" w:cs="Times New Roman"/>
            <w:color w:val="auto"/>
            <w:sz w:val="24"/>
            <w:szCs w:val="24"/>
            <w:u w:val="none"/>
            <w:lang w:val="en-US"/>
          </w:rPr>
          <w:t>www.idx.co.id</w:t>
        </w:r>
      </w:hyperlink>
      <w:r w:rsidRPr="00231757">
        <w:rPr>
          <w:rFonts w:ascii="Times New Roman" w:hAnsi="Times New Roman" w:cs="Times New Roman"/>
          <w:sz w:val="24"/>
          <w:szCs w:val="24"/>
          <w:lang w:val="en-US"/>
        </w:rPr>
        <w:t>, sahamok.com dan Waktu penelitian dilakukan pada periode 2011-2014.</w:t>
      </w:r>
      <w:r w:rsidRPr="00231757">
        <w:rPr>
          <w:rFonts w:ascii="Times New Roman" w:hAnsi="Times New Roman" w:cs="Times New Roman"/>
          <w:b/>
          <w:sz w:val="24"/>
          <w:szCs w:val="24"/>
        </w:rPr>
        <w:tab/>
      </w:r>
    </w:p>
    <w:p w:rsidR="00FE41EC" w:rsidRPr="00FE41EC" w:rsidRDefault="00FE41EC" w:rsidP="00FE41EC">
      <w:pPr>
        <w:spacing w:line="480" w:lineRule="auto"/>
        <w:ind w:left="709"/>
        <w:jc w:val="both"/>
        <w:rPr>
          <w:rFonts w:ascii="Times New Roman" w:hAnsi="Times New Roman" w:cs="Times New Roman"/>
          <w:sz w:val="24"/>
          <w:szCs w:val="24"/>
        </w:rPr>
      </w:pPr>
    </w:p>
    <w:p w:rsidR="00E536A2" w:rsidRPr="00E02745" w:rsidRDefault="00054215" w:rsidP="00E02745">
      <w:pPr>
        <w:spacing w:line="480" w:lineRule="auto"/>
        <w:ind w:left="720"/>
        <w:jc w:val="both"/>
        <w:rPr>
          <w:rFonts w:ascii="Times New Roman" w:hAnsi="Times New Roman" w:cs="Times New Roman"/>
          <w:sz w:val="24"/>
          <w:szCs w:val="24"/>
        </w:rPr>
      </w:pPr>
      <w:r w:rsidRPr="00E02745">
        <w:rPr>
          <w:rFonts w:ascii="Times New Roman" w:hAnsi="Times New Roman" w:cs="Times New Roman"/>
          <w:b/>
          <w:sz w:val="24"/>
          <w:szCs w:val="24"/>
        </w:rPr>
        <w:tab/>
      </w:r>
    </w:p>
    <w:sectPr w:rsidR="00E536A2" w:rsidRPr="00E02745" w:rsidSect="003302FE">
      <w:headerReference w:type="default" r:id="rId10"/>
      <w:footerReference w:type="default" r:id="rId11"/>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60" w:rsidRDefault="00DB5660">
      <w:pPr>
        <w:spacing w:after="0" w:line="240" w:lineRule="auto"/>
      </w:pPr>
      <w:r>
        <w:separator/>
      </w:r>
    </w:p>
  </w:endnote>
  <w:endnote w:type="continuationSeparator" w:id="0">
    <w:p w:rsidR="00DB5660" w:rsidRDefault="00DB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C4" w:rsidRDefault="00D001B5">
    <w:pPr>
      <w:pStyle w:val="Footer"/>
      <w:jc w:val="center"/>
    </w:pPr>
  </w:p>
  <w:p w:rsidR="00E340C4" w:rsidRDefault="00D00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83323"/>
      <w:docPartObj>
        <w:docPartGallery w:val="Page Numbers (Bottom of Page)"/>
        <w:docPartUnique/>
      </w:docPartObj>
    </w:sdtPr>
    <w:sdtEndPr>
      <w:rPr>
        <w:noProof/>
      </w:rPr>
    </w:sdtEndPr>
    <w:sdtContent>
      <w:p w:rsidR="00D56148" w:rsidRDefault="00D00185">
        <w:pPr>
          <w:pStyle w:val="Footer"/>
          <w:jc w:val="center"/>
        </w:pPr>
        <w:r>
          <w:fldChar w:fldCharType="begin"/>
        </w:r>
        <w:r w:rsidR="00785B1D">
          <w:instrText xml:space="preserve"> PAGE   \* MERGEFORMAT </w:instrText>
        </w:r>
        <w:r>
          <w:fldChar w:fldCharType="separate"/>
        </w:r>
        <w:r w:rsidR="00D001B5">
          <w:rPr>
            <w:noProof/>
          </w:rPr>
          <w:t>1</w:t>
        </w:r>
        <w:r>
          <w:rPr>
            <w:noProof/>
          </w:rPr>
          <w:fldChar w:fldCharType="end"/>
        </w:r>
      </w:p>
    </w:sdtContent>
  </w:sdt>
  <w:p w:rsidR="00E340C4" w:rsidRDefault="00D00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60" w:rsidRDefault="00DB5660">
      <w:pPr>
        <w:spacing w:after="0" w:line="240" w:lineRule="auto"/>
      </w:pPr>
      <w:r>
        <w:separator/>
      </w:r>
    </w:p>
  </w:footnote>
  <w:footnote w:type="continuationSeparator" w:id="0">
    <w:p w:rsidR="00DB5660" w:rsidRDefault="00DB5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62356"/>
      <w:docPartObj>
        <w:docPartGallery w:val="Page Numbers (Top of Page)"/>
        <w:docPartUnique/>
      </w:docPartObj>
    </w:sdtPr>
    <w:sdtEndPr>
      <w:rPr>
        <w:noProof/>
      </w:rPr>
    </w:sdtEndPr>
    <w:sdtContent>
      <w:p w:rsidR="002825D0" w:rsidRDefault="00D00185" w:rsidP="005F7F24">
        <w:pPr>
          <w:pStyle w:val="Header"/>
          <w:jc w:val="right"/>
        </w:pPr>
        <w:r>
          <w:fldChar w:fldCharType="begin"/>
        </w:r>
        <w:r w:rsidR="00785B1D">
          <w:instrText xml:space="preserve"> PAGE   \* MERGEFORMAT </w:instrText>
        </w:r>
        <w:r>
          <w:fldChar w:fldCharType="separate"/>
        </w:r>
        <w:r w:rsidR="00D001B5">
          <w:rPr>
            <w:noProof/>
          </w:rPr>
          <w:t>2</w:t>
        </w:r>
        <w:r>
          <w:rPr>
            <w:noProof/>
          </w:rPr>
          <w:fldChar w:fldCharType="end"/>
        </w:r>
      </w:p>
    </w:sdtContent>
  </w:sdt>
  <w:p w:rsidR="002825D0" w:rsidRDefault="00785B1D" w:rsidP="002825D0">
    <w:pPr>
      <w:tabs>
        <w:tab w:val="left" w:pos="51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5D21"/>
    <w:multiLevelType w:val="hybridMultilevel"/>
    <w:tmpl w:val="EC2E335C"/>
    <w:lvl w:ilvl="0" w:tplc="445CF7A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EF1865"/>
    <w:multiLevelType w:val="multilevel"/>
    <w:tmpl w:val="30E65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9E4EB5"/>
    <w:multiLevelType w:val="hybridMultilevel"/>
    <w:tmpl w:val="D130C236"/>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7830599"/>
    <w:multiLevelType w:val="multilevel"/>
    <w:tmpl w:val="E93651F0"/>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nsid w:val="317B07FB"/>
    <w:multiLevelType w:val="hybridMultilevel"/>
    <w:tmpl w:val="04DA6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B42FB6"/>
    <w:multiLevelType w:val="multilevel"/>
    <w:tmpl w:val="41D2A8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nsid w:val="59D1726E"/>
    <w:multiLevelType w:val="hybridMultilevel"/>
    <w:tmpl w:val="3F088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0AF2"/>
    <w:rsid w:val="00015FD8"/>
    <w:rsid w:val="00027218"/>
    <w:rsid w:val="00033B61"/>
    <w:rsid w:val="00040B52"/>
    <w:rsid w:val="00054215"/>
    <w:rsid w:val="00056F0E"/>
    <w:rsid w:val="0007164A"/>
    <w:rsid w:val="0009135A"/>
    <w:rsid w:val="000C69CB"/>
    <w:rsid w:val="000E37CF"/>
    <w:rsid w:val="00157EAF"/>
    <w:rsid w:val="00161B20"/>
    <w:rsid w:val="00186157"/>
    <w:rsid w:val="001965F1"/>
    <w:rsid w:val="00231757"/>
    <w:rsid w:val="00253406"/>
    <w:rsid w:val="00264D04"/>
    <w:rsid w:val="0026681F"/>
    <w:rsid w:val="0029020C"/>
    <w:rsid w:val="002C44A1"/>
    <w:rsid w:val="00322089"/>
    <w:rsid w:val="003302FE"/>
    <w:rsid w:val="003B73D6"/>
    <w:rsid w:val="003D0C37"/>
    <w:rsid w:val="003D2E6F"/>
    <w:rsid w:val="003D7444"/>
    <w:rsid w:val="004274CC"/>
    <w:rsid w:val="004A3AEA"/>
    <w:rsid w:val="004C3928"/>
    <w:rsid w:val="00502DF3"/>
    <w:rsid w:val="005220D0"/>
    <w:rsid w:val="00544300"/>
    <w:rsid w:val="005609E0"/>
    <w:rsid w:val="005A7E5D"/>
    <w:rsid w:val="005F666E"/>
    <w:rsid w:val="006635C6"/>
    <w:rsid w:val="00663888"/>
    <w:rsid w:val="006A124A"/>
    <w:rsid w:val="00705ED8"/>
    <w:rsid w:val="00713944"/>
    <w:rsid w:val="0072587A"/>
    <w:rsid w:val="00734FB2"/>
    <w:rsid w:val="0076110F"/>
    <w:rsid w:val="00785B1D"/>
    <w:rsid w:val="007A075D"/>
    <w:rsid w:val="007A6D12"/>
    <w:rsid w:val="007B15BA"/>
    <w:rsid w:val="007D5D69"/>
    <w:rsid w:val="008068B5"/>
    <w:rsid w:val="0081514A"/>
    <w:rsid w:val="00824AD4"/>
    <w:rsid w:val="00850FE0"/>
    <w:rsid w:val="00865DC6"/>
    <w:rsid w:val="00882B74"/>
    <w:rsid w:val="00893B27"/>
    <w:rsid w:val="00894323"/>
    <w:rsid w:val="008A5E44"/>
    <w:rsid w:val="008D6F6A"/>
    <w:rsid w:val="008E1D97"/>
    <w:rsid w:val="008F2429"/>
    <w:rsid w:val="00946769"/>
    <w:rsid w:val="009D018E"/>
    <w:rsid w:val="00A22995"/>
    <w:rsid w:val="00A707A9"/>
    <w:rsid w:val="00AC6C26"/>
    <w:rsid w:val="00B35B0A"/>
    <w:rsid w:val="00BC7553"/>
    <w:rsid w:val="00C07A53"/>
    <w:rsid w:val="00C3491B"/>
    <w:rsid w:val="00C62300"/>
    <w:rsid w:val="00CC1721"/>
    <w:rsid w:val="00D00185"/>
    <w:rsid w:val="00D001B5"/>
    <w:rsid w:val="00D20C8E"/>
    <w:rsid w:val="00D76A51"/>
    <w:rsid w:val="00D8130C"/>
    <w:rsid w:val="00DB5660"/>
    <w:rsid w:val="00DC025D"/>
    <w:rsid w:val="00DD2D46"/>
    <w:rsid w:val="00E02745"/>
    <w:rsid w:val="00E30F95"/>
    <w:rsid w:val="00E33F9E"/>
    <w:rsid w:val="00E510C5"/>
    <w:rsid w:val="00E536A2"/>
    <w:rsid w:val="00ED2312"/>
    <w:rsid w:val="00EF5807"/>
    <w:rsid w:val="00EF5F1B"/>
    <w:rsid w:val="00F0242F"/>
    <w:rsid w:val="00F236E2"/>
    <w:rsid w:val="00F42541"/>
    <w:rsid w:val="00FB0AF2"/>
    <w:rsid w:val="00FE4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0AF2"/>
    <w:pPr>
      <w:spacing w:after="0" w:line="240" w:lineRule="auto"/>
    </w:pPr>
  </w:style>
  <w:style w:type="paragraph" w:styleId="ListParagraph">
    <w:name w:val="List Paragraph"/>
    <w:basedOn w:val="Normal"/>
    <w:uiPriority w:val="34"/>
    <w:qFormat/>
    <w:rsid w:val="00FB0AF2"/>
    <w:pPr>
      <w:spacing w:after="160" w:line="259" w:lineRule="auto"/>
      <w:ind w:left="720"/>
      <w:contextualSpacing/>
    </w:pPr>
    <w:rPr>
      <w:lang w:val="id-ID"/>
    </w:rPr>
  </w:style>
  <w:style w:type="paragraph" w:styleId="Header">
    <w:name w:val="header"/>
    <w:basedOn w:val="Normal"/>
    <w:link w:val="HeaderChar"/>
    <w:uiPriority w:val="99"/>
    <w:unhideWhenUsed/>
    <w:rsid w:val="00FB0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F2"/>
  </w:style>
  <w:style w:type="paragraph" w:styleId="Footer">
    <w:name w:val="footer"/>
    <w:basedOn w:val="Normal"/>
    <w:link w:val="FooterChar"/>
    <w:uiPriority w:val="99"/>
    <w:unhideWhenUsed/>
    <w:rsid w:val="00FB0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F2"/>
  </w:style>
  <w:style w:type="character" w:customStyle="1" w:styleId="apple-converted-space">
    <w:name w:val="apple-converted-space"/>
    <w:basedOn w:val="DefaultParagraphFont"/>
    <w:rsid w:val="00FB0AF2"/>
  </w:style>
  <w:style w:type="character" w:customStyle="1" w:styleId="fullpost">
    <w:name w:val="fullpost"/>
    <w:basedOn w:val="DefaultParagraphFont"/>
    <w:rsid w:val="00FB0AF2"/>
  </w:style>
  <w:style w:type="character" w:styleId="Hyperlink">
    <w:name w:val="Hyperlink"/>
    <w:basedOn w:val="DefaultParagraphFont"/>
    <w:uiPriority w:val="99"/>
    <w:unhideWhenUsed/>
    <w:rsid w:val="00054215"/>
    <w:rPr>
      <w:color w:val="0000FF" w:themeColor="hyperlink"/>
      <w:u w:val="single"/>
    </w:rPr>
  </w:style>
  <w:style w:type="paragraph" w:styleId="NormalWeb">
    <w:name w:val="Normal (Web)"/>
    <w:basedOn w:val="Normal"/>
    <w:uiPriority w:val="99"/>
    <w:semiHidden/>
    <w:unhideWhenUsed/>
    <w:rsid w:val="000272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0AF2"/>
    <w:pPr>
      <w:spacing w:after="0" w:line="240" w:lineRule="auto"/>
    </w:pPr>
  </w:style>
  <w:style w:type="paragraph" w:styleId="ListParagraph">
    <w:name w:val="List Paragraph"/>
    <w:basedOn w:val="Normal"/>
    <w:uiPriority w:val="34"/>
    <w:qFormat/>
    <w:rsid w:val="00FB0AF2"/>
    <w:pPr>
      <w:spacing w:after="160" w:line="259" w:lineRule="auto"/>
      <w:ind w:left="720"/>
      <w:contextualSpacing/>
    </w:pPr>
    <w:rPr>
      <w:lang w:val="id-ID"/>
    </w:rPr>
  </w:style>
  <w:style w:type="paragraph" w:styleId="Header">
    <w:name w:val="header"/>
    <w:basedOn w:val="Normal"/>
    <w:link w:val="HeaderChar"/>
    <w:uiPriority w:val="99"/>
    <w:unhideWhenUsed/>
    <w:rsid w:val="00FB0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F2"/>
  </w:style>
  <w:style w:type="paragraph" w:styleId="Footer">
    <w:name w:val="footer"/>
    <w:basedOn w:val="Normal"/>
    <w:link w:val="FooterChar"/>
    <w:uiPriority w:val="99"/>
    <w:unhideWhenUsed/>
    <w:rsid w:val="00FB0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F2"/>
  </w:style>
  <w:style w:type="character" w:customStyle="1" w:styleId="apple-converted-space">
    <w:name w:val="apple-converted-space"/>
    <w:basedOn w:val="DefaultParagraphFont"/>
    <w:rsid w:val="00FB0AF2"/>
  </w:style>
  <w:style w:type="character" w:customStyle="1" w:styleId="fullpost">
    <w:name w:val="fullpost"/>
    <w:basedOn w:val="DefaultParagraphFont"/>
    <w:rsid w:val="00FB0AF2"/>
  </w:style>
  <w:style w:type="character" w:styleId="Hyperlink">
    <w:name w:val="Hyperlink"/>
    <w:basedOn w:val="DefaultParagraphFont"/>
    <w:uiPriority w:val="99"/>
    <w:unhideWhenUsed/>
    <w:rsid w:val="00054215"/>
    <w:rPr>
      <w:color w:val="0000FF" w:themeColor="hyperlink"/>
      <w:u w:val="single"/>
    </w:rPr>
  </w:style>
  <w:style w:type="paragraph" w:styleId="NormalWeb">
    <w:name w:val="Normal (Web)"/>
    <w:basedOn w:val="Normal"/>
    <w:uiPriority w:val="99"/>
    <w:semiHidden/>
    <w:unhideWhenUsed/>
    <w:rsid w:val="000272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6608">
      <w:bodyDiv w:val="1"/>
      <w:marLeft w:val="0"/>
      <w:marRight w:val="0"/>
      <w:marTop w:val="0"/>
      <w:marBottom w:val="0"/>
      <w:divBdr>
        <w:top w:val="none" w:sz="0" w:space="0" w:color="auto"/>
        <w:left w:val="none" w:sz="0" w:space="0" w:color="auto"/>
        <w:bottom w:val="none" w:sz="0" w:space="0" w:color="auto"/>
        <w:right w:val="none" w:sz="0" w:space="0" w:color="auto"/>
      </w:divBdr>
    </w:div>
    <w:div w:id="610631201">
      <w:bodyDiv w:val="1"/>
      <w:marLeft w:val="0"/>
      <w:marRight w:val="0"/>
      <w:marTop w:val="0"/>
      <w:marBottom w:val="0"/>
      <w:divBdr>
        <w:top w:val="none" w:sz="0" w:space="0" w:color="auto"/>
        <w:left w:val="none" w:sz="0" w:space="0" w:color="auto"/>
        <w:bottom w:val="none" w:sz="0" w:space="0" w:color="auto"/>
        <w:right w:val="none" w:sz="0" w:space="0" w:color="auto"/>
      </w:divBdr>
      <w:divsChild>
        <w:div w:id="131680379">
          <w:marLeft w:val="0"/>
          <w:marRight w:val="0"/>
          <w:marTop w:val="0"/>
          <w:marBottom w:val="120"/>
          <w:divBdr>
            <w:top w:val="none" w:sz="0" w:space="0" w:color="auto"/>
            <w:left w:val="none" w:sz="0" w:space="0" w:color="auto"/>
            <w:bottom w:val="none" w:sz="0" w:space="0" w:color="auto"/>
            <w:right w:val="none" w:sz="0" w:space="0" w:color="auto"/>
          </w:divBdr>
        </w:div>
        <w:div w:id="726539188">
          <w:marLeft w:val="0"/>
          <w:marRight w:val="0"/>
          <w:marTop w:val="0"/>
          <w:marBottom w:val="120"/>
          <w:divBdr>
            <w:top w:val="none" w:sz="0" w:space="0" w:color="auto"/>
            <w:left w:val="none" w:sz="0" w:space="0" w:color="auto"/>
            <w:bottom w:val="none" w:sz="0" w:space="0" w:color="auto"/>
            <w:right w:val="none" w:sz="0" w:space="0" w:color="auto"/>
          </w:divBdr>
        </w:div>
        <w:div w:id="1190414301">
          <w:marLeft w:val="0"/>
          <w:marRight w:val="0"/>
          <w:marTop w:val="0"/>
          <w:marBottom w:val="120"/>
          <w:divBdr>
            <w:top w:val="none" w:sz="0" w:space="0" w:color="auto"/>
            <w:left w:val="none" w:sz="0" w:space="0" w:color="auto"/>
            <w:bottom w:val="none" w:sz="0" w:space="0" w:color="auto"/>
            <w:right w:val="none" w:sz="0" w:space="0" w:color="auto"/>
          </w:divBdr>
        </w:div>
        <w:div w:id="2120025413">
          <w:marLeft w:val="360"/>
          <w:marRight w:val="0"/>
          <w:marTop w:val="0"/>
          <w:marBottom w:val="120"/>
          <w:divBdr>
            <w:top w:val="none" w:sz="0" w:space="0" w:color="auto"/>
            <w:left w:val="none" w:sz="0" w:space="0" w:color="auto"/>
            <w:bottom w:val="none" w:sz="0" w:space="0" w:color="auto"/>
            <w:right w:val="none" w:sz="0" w:space="0" w:color="auto"/>
          </w:divBdr>
        </w:div>
        <w:div w:id="917323357">
          <w:marLeft w:val="0"/>
          <w:marRight w:val="0"/>
          <w:marTop w:val="0"/>
          <w:marBottom w:val="120"/>
          <w:divBdr>
            <w:top w:val="none" w:sz="0" w:space="0" w:color="auto"/>
            <w:left w:val="none" w:sz="0" w:space="0" w:color="auto"/>
            <w:bottom w:val="none" w:sz="0" w:space="0" w:color="auto"/>
            <w:right w:val="none" w:sz="0" w:space="0" w:color="auto"/>
          </w:divBdr>
        </w:div>
        <w:div w:id="158427261">
          <w:marLeft w:val="0"/>
          <w:marRight w:val="0"/>
          <w:marTop w:val="0"/>
          <w:marBottom w:val="120"/>
          <w:divBdr>
            <w:top w:val="none" w:sz="0" w:space="0" w:color="auto"/>
            <w:left w:val="none" w:sz="0" w:space="0" w:color="auto"/>
            <w:bottom w:val="none" w:sz="0" w:space="0" w:color="auto"/>
            <w:right w:val="none" w:sz="0" w:space="0" w:color="auto"/>
          </w:divBdr>
        </w:div>
        <w:div w:id="851991948">
          <w:marLeft w:val="0"/>
          <w:marRight w:val="0"/>
          <w:marTop w:val="0"/>
          <w:marBottom w:val="120"/>
          <w:divBdr>
            <w:top w:val="none" w:sz="0" w:space="0" w:color="auto"/>
            <w:left w:val="none" w:sz="0" w:space="0" w:color="auto"/>
            <w:bottom w:val="none" w:sz="0" w:space="0" w:color="auto"/>
            <w:right w:val="none" w:sz="0" w:space="0" w:color="auto"/>
          </w:divBdr>
        </w:div>
        <w:div w:id="1626230308">
          <w:marLeft w:val="0"/>
          <w:marRight w:val="0"/>
          <w:marTop w:val="0"/>
          <w:marBottom w:val="120"/>
          <w:divBdr>
            <w:top w:val="none" w:sz="0" w:space="0" w:color="auto"/>
            <w:left w:val="none" w:sz="0" w:space="0" w:color="auto"/>
            <w:bottom w:val="none" w:sz="0" w:space="0" w:color="auto"/>
            <w:right w:val="none" w:sz="0" w:space="0" w:color="auto"/>
          </w:divBdr>
        </w:div>
        <w:div w:id="1248923654">
          <w:marLeft w:val="0"/>
          <w:marRight w:val="0"/>
          <w:marTop w:val="0"/>
          <w:marBottom w:val="120"/>
          <w:divBdr>
            <w:top w:val="none" w:sz="0" w:space="0" w:color="auto"/>
            <w:left w:val="none" w:sz="0" w:space="0" w:color="auto"/>
            <w:bottom w:val="none" w:sz="0" w:space="0" w:color="auto"/>
            <w:right w:val="none" w:sz="0" w:space="0" w:color="auto"/>
          </w:divBdr>
        </w:div>
        <w:div w:id="831749926">
          <w:marLeft w:val="0"/>
          <w:marRight w:val="0"/>
          <w:marTop w:val="0"/>
          <w:marBottom w:val="120"/>
          <w:divBdr>
            <w:top w:val="none" w:sz="0" w:space="0" w:color="auto"/>
            <w:left w:val="none" w:sz="0" w:space="0" w:color="auto"/>
            <w:bottom w:val="none" w:sz="0" w:space="0" w:color="auto"/>
            <w:right w:val="none" w:sz="0" w:space="0" w:color="auto"/>
          </w:divBdr>
        </w:div>
        <w:div w:id="1955557183">
          <w:marLeft w:val="0"/>
          <w:marRight w:val="0"/>
          <w:marTop w:val="0"/>
          <w:marBottom w:val="120"/>
          <w:divBdr>
            <w:top w:val="none" w:sz="0" w:space="0" w:color="auto"/>
            <w:left w:val="none" w:sz="0" w:space="0" w:color="auto"/>
            <w:bottom w:val="none" w:sz="0" w:space="0" w:color="auto"/>
            <w:right w:val="none" w:sz="0" w:space="0" w:color="auto"/>
          </w:divBdr>
        </w:div>
        <w:div w:id="1614825468">
          <w:marLeft w:val="0"/>
          <w:marRight w:val="0"/>
          <w:marTop w:val="0"/>
          <w:marBottom w:val="120"/>
          <w:divBdr>
            <w:top w:val="none" w:sz="0" w:space="0" w:color="auto"/>
            <w:left w:val="none" w:sz="0" w:space="0" w:color="auto"/>
            <w:bottom w:val="none" w:sz="0" w:space="0" w:color="auto"/>
            <w:right w:val="none" w:sz="0" w:space="0" w:color="auto"/>
          </w:divBdr>
        </w:div>
        <w:div w:id="545679701">
          <w:marLeft w:val="0"/>
          <w:marRight w:val="0"/>
          <w:marTop w:val="0"/>
          <w:marBottom w:val="120"/>
          <w:divBdr>
            <w:top w:val="none" w:sz="0" w:space="0" w:color="auto"/>
            <w:left w:val="none" w:sz="0" w:space="0" w:color="auto"/>
            <w:bottom w:val="none" w:sz="0" w:space="0" w:color="auto"/>
            <w:right w:val="none" w:sz="0" w:space="0" w:color="auto"/>
          </w:divBdr>
        </w:div>
        <w:div w:id="317341120">
          <w:marLeft w:val="0"/>
          <w:marRight w:val="0"/>
          <w:marTop w:val="0"/>
          <w:marBottom w:val="120"/>
          <w:divBdr>
            <w:top w:val="none" w:sz="0" w:space="0" w:color="auto"/>
            <w:left w:val="none" w:sz="0" w:space="0" w:color="auto"/>
            <w:bottom w:val="none" w:sz="0" w:space="0" w:color="auto"/>
            <w:right w:val="none" w:sz="0" w:space="0" w:color="auto"/>
          </w:divBdr>
        </w:div>
        <w:div w:id="2144686777">
          <w:marLeft w:val="0"/>
          <w:marRight w:val="0"/>
          <w:marTop w:val="0"/>
          <w:marBottom w:val="120"/>
          <w:divBdr>
            <w:top w:val="none" w:sz="0" w:space="0" w:color="auto"/>
            <w:left w:val="none" w:sz="0" w:space="0" w:color="auto"/>
            <w:bottom w:val="none" w:sz="0" w:space="0" w:color="auto"/>
            <w:right w:val="none" w:sz="0" w:space="0" w:color="auto"/>
          </w:divBdr>
        </w:div>
        <w:div w:id="906652268">
          <w:marLeft w:val="0"/>
          <w:marRight w:val="0"/>
          <w:marTop w:val="0"/>
          <w:marBottom w:val="120"/>
          <w:divBdr>
            <w:top w:val="none" w:sz="0" w:space="0" w:color="auto"/>
            <w:left w:val="none" w:sz="0" w:space="0" w:color="auto"/>
            <w:bottom w:val="none" w:sz="0" w:space="0" w:color="auto"/>
            <w:right w:val="none" w:sz="0" w:space="0" w:color="auto"/>
          </w:divBdr>
        </w:div>
        <w:div w:id="1450707852">
          <w:marLeft w:val="0"/>
          <w:marRight w:val="0"/>
          <w:marTop w:val="0"/>
          <w:marBottom w:val="120"/>
          <w:divBdr>
            <w:top w:val="none" w:sz="0" w:space="0" w:color="auto"/>
            <w:left w:val="none" w:sz="0" w:space="0" w:color="auto"/>
            <w:bottom w:val="none" w:sz="0" w:space="0" w:color="auto"/>
            <w:right w:val="none" w:sz="0" w:space="0" w:color="auto"/>
          </w:divBdr>
        </w:div>
        <w:div w:id="333385823">
          <w:marLeft w:val="0"/>
          <w:marRight w:val="0"/>
          <w:marTop w:val="0"/>
          <w:marBottom w:val="120"/>
          <w:divBdr>
            <w:top w:val="none" w:sz="0" w:space="0" w:color="auto"/>
            <w:left w:val="none" w:sz="0" w:space="0" w:color="auto"/>
            <w:bottom w:val="none" w:sz="0" w:space="0" w:color="auto"/>
            <w:right w:val="none" w:sz="0" w:space="0" w:color="auto"/>
          </w:divBdr>
        </w:div>
        <w:div w:id="270624618">
          <w:marLeft w:val="0"/>
          <w:marRight w:val="0"/>
          <w:marTop w:val="0"/>
          <w:marBottom w:val="120"/>
          <w:divBdr>
            <w:top w:val="none" w:sz="0" w:space="0" w:color="auto"/>
            <w:left w:val="none" w:sz="0" w:space="0" w:color="auto"/>
            <w:bottom w:val="none" w:sz="0" w:space="0" w:color="auto"/>
            <w:right w:val="none" w:sz="0" w:space="0" w:color="auto"/>
          </w:divBdr>
        </w:div>
        <w:div w:id="2006395255">
          <w:marLeft w:val="0"/>
          <w:marRight w:val="0"/>
          <w:marTop w:val="0"/>
          <w:marBottom w:val="120"/>
          <w:divBdr>
            <w:top w:val="none" w:sz="0" w:space="0" w:color="auto"/>
            <w:left w:val="none" w:sz="0" w:space="0" w:color="auto"/>
            <w:bottom w:val="none" w:sz="0" w:space="0" w:color="auto"/>
            <w:right w:val="none" w:sz="0" w:space="0" w:color="auto"/>
          </w:divBdr>
        </w:div>
        <w:div w:id="1082070930">
          <w:marLeft w:val="0"/>
          <w:marRight w:val="0"/>
          <w:marTop w:val="0"/>
          <w:marBottom w:val="120"/>
          <w:divBdr>
            <w:top w:val="none" w:sz="0" w:space="0" w:color="auto"/>
            <w:left w:val="none" w:sz="0" w:space="0" w:color="auto"/>
            <w:bottom w:val="none" w:sz="0" w:space="0" w:color="auto"/>
            <w:right w:val="none" w:sz="0" w:space="0" w:color="auto"/>
          </w:divBdr>
        </w:div>
        <w:div w:id="1317689777">
          <w:marLeft w:val="0"/>
          <w:marRight w:val="0"/>
          <w:marTop w:val="0"/>
          <w:marBottom w:val="120"/>
          <w:divBdr>
            <w:top w:val="none" w:sz="0" w:space="0" w:color="auto"/>
            <w:left w:val="none" w:sz="0" w:space="0" w:color="auto"/>
            <w:bottom w:val="none" w:sz="0" w:space="0" w:color="auto"/>
            <w:right w:val="none" w:sz="0" w:space="0" w:color="auto"/>
          </w:divBdr>
        </w:div>
        <w:div w:id="117575865">
          <w:marLeft w:val="0"/>
          <w:marRight w:val="0"/>
          <w:marTop w:val="0"/>
          <w:marBottom w:val="120"/>
          <w:divBdr>
            <w:top w:val="none" w:sz="0" w:space="0" w:color="auto"/>
            <w:left w:val="none" w:sz="0" w:space="0" w:color="auto"/>
            <w:bottom w:val="none" w:sz="0" w:space="0" w:color="auto"/>
            <w:right w:val="none" w:sz="0" w:space="0" w:color="auto"/>
          </w:divBdr>
        </w:div>
        <w:div w:id="364790997">
          <w:marLeft w:val="0"/>
          <w:marRight w:val="0"/>
          <w:marTop w:val="0"/>
          <w:marBottom w:val="120"/>
          <w:divBdr>
            <w:top w:val="none" w:sz="0" w:space="0" w:color="auto"/>
            <w:left w:val="none" w:sz="0" w:space="0" w:color="auto"/>
            <w:bottom w:val="none" w:sz="0" w:space="0" w:color="auto"/>
            <w:right w:val="none" w:sz="0" w:space="0" w:color="auto"/>
          </w:divBdr>
        </w:div>
        <w:div w:id="1271401948">
          <w:marLeft w:val="0"/>
          <w:marRight w:val="0"/>
          <w:marTop w:val="0"/>
          <w:marBottom w:val="120"/>
          <w:divBdr>
            <w:top w:val="none" w:sz="0" w:space="0" w:color="auto"/>
            <w:left w:val="none" w:sz="0" w:space="0" w:color="auto"/>
            <w:bottom w:val="none" w:sz="0" w:space="0" w:color="auto"/>
            <w:right w:val="none" w:sz="0" w:space="0" w:color="auto"/>
          </w:divBdr>
        </w:div>
        <w:div w:id="1004549851">
          <w:marLeft w:val="0"/>
          <w:marRight w:val="0"/>
          <w:marTop w:val="0"/>
          <w:marBottom w:val="120"/>
          <w:divBdr>
            <w:top w:val="none" w:sz="0" w:space="0" w:color="auto"/>
            <w:left w:val="none" w:sz="0" w:space="0" w:color="auto"/>
            <w:bottom w:val="none" w:sz="0" w:space="0" w:color="auto"/>
            <w:right w:val="none" w:sz="0" w:space="0" w:color="auto"/>
          </w:divBdr>
        </w:div>
        <w:div w:id="197501951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koran-jakart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13</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73</cp:revision>
  <dcterms:created xsi:type="dcterms:W3CDTF">2016-04-04T06:51:00Z</dcterms:created>
  <dcterms:modified xsi:type="dcterms:W3CDTF">2016-09-19T09:33:00Z</dcterms:modified>
</cp:coreProperties>
</file>