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9B" w:rsidRDefault="004F609B" w:rsidP="004F609B">
      <w:pPr>
        <w:spacing w:after="0" w:line="240" w:lineRule="auto"/>
        <w:jc w:val="center"/>
        <w:rPr>
          <w:rFonts w:ascii="Times New Roman" w:eastAsiaTheme="majorEastAsia" w:hAnsi="Times New Roman" w:cs="Times New Roman"/>
          <w:b/>
          <w:sz w:val="24"/>
          <w:szCs w:val="24"/>
          <w:lang w:val="id-ID"/>
        </w:rPr>
      </w:pPr>
      <w:r w:rsidRPr="00E82589">
        <w:rPr>
          <w:rFonts w:ascii="Times New Roman" w:eastAsiaTheme="majorEastAsia" w:hAnsi="Times New Roman" w:cs="Times New Roman"/>
          <w:b/>
          <w:sz w:val="24"/>
          <w:szCs w:val="24"/>
          <w:lang w:val="id-ID"/>
        </w:rPr>
        <w:t>PENGARUH CO</w:t>
      </w:r>
      <w:bookmarkStart w:id="0" w:name="_GoBack"/>
      <w:bookmarkEnd w:id="0"/>
      <w:r w:rsidRPr="00E82589">
        <w:rPr>
          <w:rFonts w:ascii="Times New Roman" w:eastAsiaTheme="majorEastAsia" w:hAnsi="Times New Roman" w:cs="Times New Roman"/>
          <w:b/>
          <w:sz w:val="24"/>
          <w:szCs w:val="24"/>
          <w:lang w:val="id-ID"/>
        </w:rPr>
        <w:t xml:space="preserve">RPORATE GOVERNANCE, PROFITABILITAS, LEVERAGE, DAN UKURAN PERUSAHAAN TERHADAP KETEPATAN WAKTU PENYAMPAIAN LAPORAN KEUANGAN PADA PERUSAHAAN SEKTOR INDUSTRI BARANG KONSUMSI DI BEI TAHUN 2012 </w:t>
      </w:r>
      <w:r>
        <w:rPr>
          <w:rFonts w:ascii="Times New Roman" w:eastAsiaTheme="majorEastAsia" w:hAnsi="Times New Roman" w:cs="Times New Roman"/>
          <w:b/>
          <w:sz w:val="24"/>
          <w:szCs w:val="24"/>
          <w:lang w:val="id-ID"/>
        </w:rPr>
        <w:t>–</w:t>
      </w:r>
      <w:r w:rsidRPr="00E82589">
        <w:rPr>
          <w:rFonts w:ascii="Times New Roman" w:eastAsiaTheme="majorEastAsia" w:hAnsi="Times New Roman" w:cs="Times New Roman"/>
          <w:b/>
          <w:sz w:val="24"/>
          <w:szCs w:val="24"/>
          <w:lang w:val="id-ID"/>
        </w:rPr>
        <w:t xml:space="preserve"> 2014</w:t>
      </w:r>
    </w:p>
    <w:p w:rsidR="004F609B" w:rsidRPr="00707CD6" w:rsidRDefault="004F609B" w:rsidP="004F609B">
      <w:pPr>
        <w:spacing w:after="0" w:line="240" w:lineRule="auto"/>
        <w:jc w:val="center"/>
        <w:rPr>
          <w:rFonts w:ascii="Times New Roman" w:eastAsiaTheme="majorEastAsia" w:hAnsi="Times New Roman" w:cs="Times New Roman"/>
          <w:b/>
          <w:sz w:val="24"/>
          <w:szCs w:val="24"/>
          <w:lang w:val="id-ID"/>
        </w:rPr>
      </w:pPr>
    </w:p>
    <w:p w:rsidR="004F609B" w:rsidRDefault="004F609B" w:rsidP="004F609B">
      <w:pPr>
        <w:spacing w:after="0" w:line="240" w:lineRule="auto"/>
        <w:jc w:val="center"/>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DENDI DWI PUTRA</w:t>
      </w:r>
    </w:p>
    <w:p w:rsidR="004F609B" w:rsidRPr="006674EB" w:rsidRDefault="004F609B" w:rsidP="004F609B">
      <w:pPr>
        <w:spacing w:after="0" w:line="240" w:lineRule="auto"/>
        <w:jc w:val="center"/>
        <w:rPr>
          <w:rFonts w:ascii="Times New Roman" w:eastAsiaTheme="majorEastAsia" w:hAnsi="Times New Roman" w:cs="Times New Roman"/>
          <w:sz w:val="24"/>
          <w:szCs w:val="24"/>
          <w:lang w:val="id-ID"/>
        </w:rPr>
      </w:pPr>
      <w:r w:rsidRPr="006674EB">
        <w:rPr>
          <w:rFonts w:ascii="Times New Roman" w:eastAsiaTheme="majorEastAsia" w:hAnsi="Times New Roman" w:cs="Times New Roman"/>
          <w:sz w:val="24"/>
          <w:szCs w:val="24"/>
          <w:lang w:val="id-ID"/>
        </w:rPr>
        <w:t>Fakultas Ekonomi, Jurusan Manajemen</w:t>
      </w:r>
    </w:p>
    <w:p w:rsidR="004F609B" w:rsidRPr="006674EB" w:rsidRDefault="004F609B" w:rsidP="004F609B">
      <w:pPr>
        <w:spacing w:after="0" w:line="360" w:lineRule="auto"/>
        <w:jc w:val="center"/>
        <w:rPr>
          <w:rFonts w:ascii="Times New Roman" w:eastAsiaTheme="majorEastAsia" w:hAnsi="Times New Roman" w:cs="Times New Roman"/>
          <w:sz w:val="24"/>
          <w:szCs w:val="24"/>
          <w:lang w:val="id-ID"/>
        </w:rPr>
      </w:pPr>
      <w:r w:rsidRPr="006674EB">
        <w:rPr>
          <w:rFonts w:ascii="Times New Roman" w:eastAsiaTheme="majorEastAsia" w:hAnsi="Times New Roman" w:cs="Times New Roman"/>
          <w:sz w:val="24"/>
          <w:szCs w:val="24"/>
          <w:lang w:val="id-ID"/>
        </w:rPr>
        <w:t>UNIVERSITAS PASUNDAN BANDUNG</w:t>
      </w:r>
    </w:p>
    <w:p w:rsidR="004F609B" w:rsidRPr="00707CD6" w:rsidRDefault="004F609B" w:rsidP="004F609B">
      <w:pPr>
        <w:spacing w:after="0" w:line="240" w:lineRule="auto"/>
        <w:jc w:val="both"/>
        <w:rPr>
          <w:rFonts w:ascii="Times New Roman" w:eastAsiaTheme="majorEastAsia" w:hAnsi="Times New Roman" w:cs="Times New Roman"/>
          <w:b/>
          <w:sz w:val="24"/>
          <w:szCs w:val="24"/>
          <w:lang w:val="id-ID"/>
        </w:rPr>
      </w:pPr>
    </w:p>
    <w:p w:rsidR="004F609B" w:rsidRDefault="004F609B" w:rsidP="004F609B">
      <w:pPr>
        <w:spacing w:line="240" w:lineRule="auto"/>
        <w:jc w:val="center"/>
        <w:rPr>
          <w:rFonts w:ascii="Times New Roman" w:hAnsi="Times New Roman" w:cs="Times New Roman"/>
          <w:b/>
          <w:color w:val="000000"/>
          <w:sz w:val="24"/>
          <w:szCs w:val="24"/>
          <w:lang w:val="id-ID"/>
        </w:rPr>
      </w:pPr>
      <w:r w:rsidRPr="00707CD6">
        <w:rPr>
          <w:rFonts w:ascii="Times New Roman" w:hAnsi="Times New Roman" w:cs="Times New Roman"/>
          <w:b/>
          <w:color w:val="000000"/>
          <w:sz w:val="24"/>
          <w:szCs w:val="24"/>
        </w:rPr>
        <w:t>ABSTRAK</w:t>
      </w:r>
    </w:p>
    <w:p w:rsidR="004F609B" w:rsidRPr="00DC04FE" w:rsidRDefault="004F609B" w:rsidP="004F609B">
      <w:pPr>
        <w:spacing w:after="0" w:line="240" w:lineRule="auto"/>
        <w:jc w:val="both"/>
        <w:rPr>
          <w:rFonts w:ascii="Times New Roman" w:hAnsi="Times New Roman" w:cs="Times New Roman"/>
          <w:b/>
          <w:color w:val="000000" w:themeColor="text1"/>
          <w:sz w:val="24"/>
          <w:szCs w:val="24"/>
        </w:rPr>
      </w:pPr>
      <w:r w:rsidRPr="00DC04FE">
        <w:rPr>
          <w:rFonts w:ascii="Times New Roman" w:hAnsi="Times New Roman" w:cs="Times New Roman"/>
          <w:color w:val="000000" w:themeColor="text1"/>
          <w:sz w:val="24"/>
          <w:szCs w:val="24"/>
        </w:rPr>
        <w:t xml:space="preserve">Penelitian ini dilakukan untuk menguji pengaruh variabel </w:t>
      </w:r>
      <w:r w:rsidRPr="00DC04FE">
        <w:rPr>
          <w:rFonts w:ascii="Times New Roman" w:hAnsi="Times New Roman" w:cs="Times New Roman"/>
          <w:i/>
          <w:color w:val="000000" w:themeColor="text1"/>
          <w:sz w:val="24"/>
          <w:szCs w:val="24"/>
          <w:lang w:val="id-ID"/>
        </w:rPr>
        <w:t>Corporate Governance, Profitabilitas, Leverage,</w:t>
      </w:r>
      <w:r w:rsidRPr="00DC04FE">
        <w:rPr>
          <w:rFonts w:ascii="Times New Roman" w:hAnsi="Times New Roman" w:cs="Times New Roman"/>
          <w:color w:val="000000" w:themeColor="text1"/>
          <w:sz w:val="24"/>
          <w:szCs w:val="24"/>
          <w:lang w:val="id-ID"/>
        </w:rPr>
        <w:t xml:space="preserve"> dan Ukuran Perusahaan </w:t>
      </w:r>
      <w:r w:rsidRPr="00DC04FE">
        <w:rPr>
          <w:rFonts w:ascii="Times New Roman" w:hAnsi="Times New Roman" w:cs="Times New Roman"/>
          <w:color w:val="000000" w:themeColor="text1"/>
          <w:sz w:val="24"/>
          <w:szCs w:val="24"/>
        </w:rPr>
        <w:t xml:space="preserve">terhadap </w:t>
      </w:r>
      <w:r w:rsidRPr="00DC04FE">
        <w:rPr>
          <w:rFonts w:ascii="Times New Roman" w:hAnsi="Times New Roman" w:cs="Times New Roman"/>
          <w:color w:val="000000" w:themeColor="text1"/>
          <w:sz w:val="24"/>
          <w:szCs w:val="24"/>
          <w:lang w:val="id-ID"/>
        </w:rPr>
        <w:t>Ketepatan Waktu Penyampaian Laporan Keuangan Pada Perusahaan Sektor Industri Barang Konsumsi di BEI Tahun 2012 - 2014</w:t>
      </w:r>
      <w:r w:rsidRPr="00DC04FE">
        <w:rPr>
          <w:rFonts w:ascii="Times New Roman" w:hAnsi="Times New Roman" w:cs="Times New Roman"/>
          <w:color w:val="000000" w:themeColor="text1"/>
          <w:sz w:val="24"/>
          <w:szCs w:val="24"/>
        </w:rPr>
        <w:t xml:space="preserve">. </w:t>
      </w:r>
      <w:r w:rsidRPr="00DC04FE">
        <w:rPr>
          <w:rFonts w:ascii="Times New Roman" w:hAnsi="Times New Roman" w:cs="Times New Roman"/>
          <w:color w:val="000000" w:themeColor="text1"/>
          <w:sz w:val="24"/>
          <w:szCs w:val="24"/>
          <w:lang w:val="id-ID"/>
        </w:rPr>
        <w:t>Populasi dalam penelitian ini adalah seluruh perusahaan industri barang konsumsi yang terdaftar di Bursa Efek Indonesia tahun 2011-2014</w:t>
      </w:r>
      <w:r w:rsidRPr="00DC04FE">
        <w:rPr>
          <w:rFonts w:ascii="Times New Roman" w:hAnsi="Times New Roman" w:cs="Times New Roman"/>
          <w:color w:val="000000" w:themeColor="text1"/>
          <w:sz w:val="24"/>
          <w:szCs w:val="24"/>
        </w:rPr>
        <w:t xml:space="preserve"> yang menyampaikan </w:t>
      </w:r>
      <w:r w:rsidRPr="00DC04FE">
        <w:rPr>
          <w:rFonts w:ascii="Times New Roman" w:hAnsi="Times New Roman" w:cs="Times New Roman"/>
          <w:color w:val="000000" w:themeColor="text1"/>
          <w:sz w:val="24"/>
          <w:szCs w:val="24"/>
          <w:lang w:val="id-ID"/>
        </w:rPr>
        <w:t>da</w:t>
      </w:r>
      <w:r w:rsidRPr="00DC04FE">
        <w:rPr>
          <w:rFonts w:ascii="Times New Roman" w:hAnsi="Times New Roman" w:cs="Times New Roman"/>
          <w:color w:val="000000" w:themeColor="text1"/>
          <w:sz w:val="24"/>
          <w:szCs w:val="24"/>
          <w:lang w:val="sv-SE"/>
        </w:rPr>
        <w:t xml:space="preserve">ta pada laporan keuangan yang telah diaudit pada </w:t>
      </w:r>
      <w:r w:rsidRPr="00DC04FE">
        <w:rPr>
          <w:rFonts w:ascii="Times New Roman" w:hAnsi="Times New Roman" w:cs="Times New Roman"/>
          <w:color w:val="000000" w:themeColor="text1"/>
          <w:sz w:val="24"/>
          <w:szCs w:val="24"/>
          <w:lang w:val="id-ID"/>
        </w:rPr>
        <w:t>sektor industri barang konsumsi dari tahun 2012 – 2014, d</w:t>
      </w:r>
      <w:r w:rsidRPr="00DC04FE">
        <w:rPr>
          <w:rFonts w:ascii="Times New Roman" w:hAnsi="Times New Roman" w:cs="Times New Roman"/>
          <w:color w:val="000000" w:themeColor="text1"/>
          <w:sz w:val="24"/>
          <w:szCs w:val="24"/>
          <w:lang w:val="sv-SE"/>
        </w:rPr>
        <w:t>ata pada laporan keuangan  mencantumkan jumlah direksi, komisaris dan komite audit</w:t>
      </w:r>
      <w:r w:rsidRPr="00DC04FE">
        <w:rPr>
          <w:rFonts w:ascii="Times New Roman" w:hAnsi="Times New Roman" w:cs="Times New Roman"/>
          <w:color w:val="000000" w:themeColor="text1"/>
          <w:sz w:val="24"/>
          <w:szCs w:val="24"/>
          <w:lang w:val="id-ID"/>
        </w:rPr>
        <w:t>, dan w</w:t>
      </w:r>
      <w:r w:rsidRPr="00DC04FE">
        <w:rPr>
          <w:rFonts w:ascii="Times New Roman" w:hAnsi="Times New Roman" w:cs="Times New Roman"/>
          <w:color w:val="000000" w:themeColor="text1"/>
          <w:sz w:val="24"/>
          <w:szCs w:val="24"/>
          <w:lang w:val="sv-SE"/>
        </w:rPr>
        <w:t>aktu pelaporan penyampaian laporan keuangan tercantum pada laman situs BEI.</w:t>
      </w:r>
      <w:r w:rsidRPr="00DC04FE">
        <w:rPr>
          <w:rFonts w:ascii="Times New Roman" w:hAnsi="Times New Roman" w:cs="Times New Roman"/>
          <w:b/>
          <w:color w:val="000000" w:themeColor="text1"/>
          <w:sz w:val="24"/>
          <w:szCs w:val="24"/>
          <w:lang w:val="id-ID"/>
        </w:rPr>
        <w:t xml:space="preserve"> </w:t>
      </w:r>
      <w:r w:rsidRPr="00DC04FE">
        <w:rPr>
          <w:rFonts w:ascii="Times New Roman" w:hAnsi="Times New Roman" w:cs="Times New Roman"/>
          <w:color w:val="000000" w:themeColor="text1"/>
          <w:sz w:val="24"/>
          <w:szCs w:val="24"/>
          <w:lang w:val="id-ID"/>
        </w:rPr>
        <w:t>Populasi dalam penelitian ini berjumlah 38 perusahaan dengan sample berjumlah 33 perusahaan</w:t>
      </w:r>
      <w:r w:rsidRPr="00DC04FE">
        <w:rPr>
          <w:rFonts w:ascii="Times New Roman" w:hAnsi="Times New Roman" w:cs="Times New Roman"/>
          <w:color w:val="000000" w:themeColor="text1"/>
          <w:sz w:val="24"/>
          <w:szCs w:val="24"/>
        </w:rPr>
        <w:t>. Metode penelitian yang digunakan adalah analisis regresi logistik, uji fit data, analisis korelasi berganda dan analisis koefisien determinasi. Hasil penelitian</w:t>
      </w:r>
      <w:r w:rsidRPr="00DC04FE">
        <w:rPr>
          <w:color w:val="000000" w:themeColor="text1"/>
        </w:rPr>
        <w:t xml:space="preserve"> </w:t>
      </w:r>
      <w:r w:rsidRPr="00DC04FE">
        <w:rPr>
          <w:rFonts w:ascii="Times New Roman" w:hAnsi="Times New Roman" w:cs="Times New Roman"/>
          <w:color w:val="000000" w:themeColor="text1"/>
        </w:rPr>
        <w:t>menunjukan adanya pengaruh yang signifikan Dewan Komisaris, ROE, DAR dan Ukuran Perusahaan terhadap Ketepatan Waktu Penyampaian Laporan Keuangan,</w:t>
      </w:r>
      <w:r w:rsidRPr="00DC04FE">
        <w:rPr>
          <w:rFonts w:ascii="Times New Roman" w:hAnsi="Times New Roman" w:cs="Times New Roman"/>
          <w:color w:val="000000" w:themeColor="text1"/>
          <w:sz w:val="24"/>
          <w:szCs w:val="24"/>
        </w:rPr>
        <w:t xml:space="preserve"> Model regresi logistik yang digunakan dalam penelitian ini mempunyai tingkat akurasi sebesar 91.9% dalam memprediksi ketepatan waktu penyampaian laporan keuangan pada perusahaan sektor barang konsumsi yang terdaftar di BEI pada tahun 2012 – 2014.</w:t>
      </w:r>
    </w:p>
    <w:p w:rsidR="004F609B" w:rsidRPr="00E33788" w:rsidRDefault="004F609B" w:rsidP="004F609B">
      <w:pPr>
        <w:spacing w:line="240" w:lineRule="auto"/>
        <w:ind w:left="1276" w:hanging="1276"/>
        <w:rPr>
          <w:rFonts w:ascii="Times New Roman" w:hAnsi="Times New Roman" w:cs="Times New Roman"/>
          <w:i/>
          <w:iCs/>
          <w:color w:val="000000" w:themeColor="text1"/>
          <w:sz w:val="24"/>
          <w:szCs w:val="24"/>
          <w:lang w:val="id-ID"/>
        </w:rPr>
      </w:pPr>
      <w:r w:rsidRPr="00E33788">
        <w:rPr>
          <w:rFonts w:ascii="Times New Roman" w:hAnsi="Times New Roman" w:cs="Times New Roman"/>
          <w:color w:val="000000" w:themeColor="text1"/>
          <w:sz w:val="24"/>
          <w:szCs w:val="24"/>
        </w:rPr>
        <w:t xml:space="preserve">Kata kunci : </w:t>
      </w:r>
      <w:r w:rsidRPr="00E33788">
        <w:rPr>
          <w:rFonts w:ascii="Times New Roman" w:hAnsi="Times New Roman" w:cs="Times New Roman"/>
          <w:i/>
          <w:iCs/>
          <w:color w:val="000000" w:themeColor="text1"/>
          <w:sz w:val="24"/>
          <w:szCs w:val="24"/>
          <w:lang w:val="id-ID"/>
        </w:rPr>
        <w:t>Corporate Governance, Profitabilitas, Leverage, Ukuran Perusahaan, Ketepatan Waktu Penyampaian Laporan Keuangan</w:t>
      </w:r>
    </w:p>
    <w:p w:rsidR="004F609B" w:rsidRPr="00E33788" w:rsidRDefault="004F609B" w:rsidP="004F609B">
      <w:pPr>
        <w:spacing w:line="240" w:lineRule="auto"/>
        <w:ind w:left="1701" w:hanging="1701"/>
        <w:jc w:val="both"/>
        <w:rPr>
          <w:rFonts w:ascii="Times New Roman" w:hAnsi="Times New Roman" w:cs="Times New Roman"/>
          <w:color w:val="000000"/>
          <w:sz w:val="24"/>
          <w:szCs w:val="24"/>
          <w:lang w:val="id-ID"/>
        </w:rPr>
      </w:pPr>
    </w:p>
    <w:p w:rsidR="004F609B" w:rsidRPr="00707CD6" w:rsidRDefault="004F609B" w:rsidP="004F609B">
      <w:pPr>
        <w:tabs>
          <w:tab w:val="left" w:pos="2847"/>
        </w:tabs>
        <w:spacing w:line="240" w:lineRule="auto"/>
        <w:jc w:val="center"/>
        <w:rPr>
          <w:rFonts w:ascii="Times New Roman" w:hAnsi="Times New Roman" w:cs="Times New Roman"/>
          <w:b/>
          <w:bCs/>
          <w:i/>
          <w:iCs/>
          <w:color w:val="000000"/>
          <w:sz w:val="24"/>
          <w:szCs w:val="24"/>
        </w:rPr>
      </w:pPr>
      <w:r w:rsidRPr="00707CD6">
        <w:rPr>
          <w:rFonts w:ascii="Times New Roman" w:hAnsi="Times New Roman" w:cs="Times New Roman"/>
          <w:b/>
          <w:bCs/>
          <w:i/>
          <w:iCs/>
          <w:color w:val="000000"/>
          <w:sz w:val="24"/>
          <w:szCs w:val="24"/>
        </w:rPr>
        <w:t>ABSTRACT</w:t>
      </w:r>
    </w:p>
    <w:p w:rsidR="004F609B" w:rsidRPr="00BF2481" w:rsidRDefault="004F609B" w:rsidP="004F609B">
      <w:pPr>
        <w:spacing w:after="0" w:line="240" w:lineRule="auto"/>
        <w:jc w:val="both"/>
        <w:rPr>
          <w:rFonts w:ascii="Times New Roman" w:hAnsi="Times New Roman" w:cs="Times New Roman"/>
          <w:color w:val="FF0000"/>
          <w:sz w:val="24"/>
          <w:szCs w:val="24"/>
        </w:rPr>
      </w:pPr>
      <w:r w:rsidRPr="00707CD6">
        <w:rPr>
          <w:rFonts w:ascii="Times New Roman" w:hAnsi="Times New Roman" w:cs="Times New Roman"/>
          <w:i/>
          <w:iCs/>
          <w:color w:val="000000"/>
          <w:sz w:val="24"/>
          <w:szCs w:val="24"/>
          <w:lang w:val="id-ID"/>
        </w:rPr>
        <w:tab/>
      </w:r>
      <w:r w:rsidRPr="00DC04FE">
        <w:rPr>
          <w:rFonts w:ascii="Times New Roman" w:hAnsi="Times New Roman" w:cs="Times New Roman"/>
          <w:i/>
          <w:iCs/>
          <w:color w:val="000000" w:themeColor="text1"/>
          <w:sz w:val="24"/>
          <w:szCs w:val="24"/>
        </w:rPr>
        <w:t>This study was conducted to examine the effect of variable Corporate Governance, Profitability, Leverage, and the size of the Company's Financial Report Submission Timeliness In Consumer Goods Industry Sector Company on the Stock Exchange in 2012 - 2014. The population in this study are all consumer goods industry companies listed on Bursa Securities Indonesia in 2011-2014 that deliver data on the audited financial statements in the consumer goods industry sector from the year 2012 - 2014, data on the financial statement lists the number of directors, commissioners and audit committee, and submission of financial statements reporting period are listed on the Stock Exchange website , The population of this research consisted of 38 companies with a sample of 33 companies. The method used is logistic regression analysis, test fit the data, multiple correlation analysis and coefficient of determination. The results showed a significant effect of the Board of Commissioners, ROE, DAR and Company Size towards Timeliness Submission of Financial Statements, logistic regression models were used in this study has a accuracy rate of 91.9% in predicting the timeliness of financial reports on the company's consumer goods sector which listed on the Stock Exchange in 2012-2014.</w:t>
      </w:r>
    </w:p>
    <w:p w:rsidR="00345D4C" w:rsidRDefault="004F609B" w:rsidP="004F609B">
      <w:r w:rsidRPr="00E345CA">
        <w:rPr>
          <w:rFonts w:ascii="Times New Roman" w:hAnsi="Times New Roman" w:cs="Times New Roman"/>
          <w:i/>
          <w:iCs/>
          <w:color w:val="000000" w:themeColor="text1"/>
          <w:sz w:val="24"/>
          <w:szCs w:val="24"/>
        </w:rPr>
        <w:lastRenderedPageBreak/>
        <w:t xml:space="preserve">Keyword : </w:t>
      </w:r>
      <w:r w:rsidRPr="00E345CA">
        <w:rPr>
          <w:rFonts w:ascii="Times New Roman" w:hAnsi="Times New Roman" w:cs="Times New Roman"/>
          <w:i/>
          <w:iCs/>
          <w:color w:val="000000" w:themeColor="text1"/>
          <w:sz w:val="24"/>
          <w:szCs w:val="24"/>
          <w:lang w:val="id-ID"/>
        </w:rPr>
        <w:t>Corporate Governance, Profitability , Leverage , Company Size , timeliness</w:t>
      </w:r>
    </w:p>
    <w:sectPr w:rsidR="0034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9B"/>
    <w:rsid w:val="000D561B"/>
    <w:rsid w:val="0015001D"/>
    <w:rsid w:val="0016689B"/>
    <w:rsid w:val="002B7828"/>
    <w:rsid w:val="004052EE"/>
    <w:rsid w:val="00456DD6"/>
    <w:rsid w:val="004F609B"/>
    <w:rsid w:val="005137C9"/>
    <w:rsid w:val="005D4115"/>
    <w:rsid w:val="0099265D"/>
    <w:rsid w:val="00C11AC8"/>
    <w:rsid w:val="00F6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0B3E6-A403-48DF-AE1A-3D7A150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9B"/>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cp:revision>
  <dcterms:created xsi:type="dcterms:W3CDTF">2016-09-24T03:55:00Z</dcterms:created>
  <dcterms:modified xsi:type="dcterms:W3CDTF">2016-09-24T03:56:00Z</dcterms:modified>
</cp:coreProperties>
</file>