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8" w:rsidRPr="008525F3" w:rsidRDefault="00307CBC" w:rsidP="007E3013">
      <w:pPr>
        <w:spacing w:after="0" w:line="480" w:lineRule="auto"/>
        <w:jc w:val="center"/>
        <w:rPr>
          <w:rFonts w:ascii="Times New Roman" w:hAnsi="Times New Roman" w:cs="Times New Roman"/>
          <w:b/>
          <w:sz w:val="28"/>
          <w:szCs w:val="24"/>
        </w:rPr>
      </w:pPr>
      <w:bookmarkStart w:id="0" w:name="_GoBack"/>
      <w:bookmarkEnd w:id="0"/>
      <w:r w:rsidRPr="008525F3">
        <w:rPr>
          <w:rFonts w:ascii="Times New Roman" w:hAnsi="Times New Roman" w:cs="Times New Roman"/>
          <w:b/>
          <w:sz w:val="28"/>
          <w:szCs w:val="24"/>
        </w:rPr>
        <w:t>BAB II</w:t>
      </w:r>
    </w:p>
    <w:p w:rsidR="00307CBC" w:rsidRPr="008525F3" w:rsidRDefault="00307CBC" w:rsidP="007E3013">
      <w:pPr>
        <w:spacing w:after="0" w:line="480" w:lineRule="auto"/>
        <w:jc w:val="center"/>
        <w:rPr>
          <w:rFonts w:ascii="Times New Roman" w:hAnsi="Times New Roman" w:cs="Times New Roman"/>
          <w:b/>
          <w:sz w:val="28"/>
          <w:szCs w:val="24"/>
        </w:rPr>
      </w:pPr>
      <w:r w:rsidRPr="008525F3">
        <w:rPr>
          <w:rFonts w:ascii="Times New Roman" w:hAnsi="Times New Roman" w:cs="Times New Roman"/>
          <w:b/>
          <w:sz w:val="28"/>
          <w:szCs w:val="24"/>
        </w:rPr>
        <w:t>KAJIAN PUSTAKA, KERANGKA PEMIKIRAN DAN</w:t>
      </w:r>
      <w:r w:rsidR="005123A1">
        <w:rPr>
          <w:rFonts w:ascii="Times New Roman" w:hAnsi="Times New Roman" w:cs="Times New Roman"/>
          <w:b/>
          <w:sz w:val="28"/>
          <w:szCs w:val="24"/>
        </w:rPr>
        <w:t xml:space="preserve"> </w:t>
      </w:r>
      <w:r w:rsidRPr="008525F3">
        <w:rPr>
          <w:rFonts w:ascii="Times New Roman" w:hAnsi="Times New Roman" w:cs="Times New Roman"/>
          <w:b/>
          <w:sz w:val="28"/>
          <w:szCs w:val="24"/>
        </w:rPr>
        <w:t>HIPOTESIS</w:t>
      </w:r>
    </w:p>
    <w:p w:rsidR="00307CBC" w:rsidRDefault="00307CBC" w:rsidP="00307CBC">
      <w:pPr>
        <w:spacing w:after="0" w:line="480" w:lineRule="auto"/>
        <w:rPr>
          <w:rFonts w:ascii="Times New Roman" w:hAnsi="Times New Roman" w:cs="Times New Roman"/>
          <w:b/>
          <w:sz w:val="24"/>
          <w:szCs w:val="24"/>
        </w:rPr>
      </w:pPr>
    </w:p>
    <w:p w:rsidR="00DF0988" w:rsidRDefault="00DF0988" w:rsidP="00307CBC">
      <w:pPr>
        <w:spacing w:after="0" w:line="480" w:lineRule="auto"/>
        <w:rPr>
          <w:rFonts w:ascii="Times New Roman" w:hAnsi="Times New Roman" w:cs="Times New Roman"/>
          <w:b/>
          <w:sz w:val="24"/>
          <w:szCs w:val="24"/>
        </w:rPr>
      </w:pPr>
    </w:p>
    <w:p w:rsidR="00C8018C" w:rsidRPr="00C8018C" w:rsidRDefault="00307CBC" w:rsidP="00C8018C">
      <w:pPr>
        <w:pStyle w:val="ListParagraph"/>
        <w:numPr>
          <w:ilvl w:val="1"/>
          <w:numId w:val="1"/>
        </w:numPr>
        <w:spacing w:after="0" w:line="360" w:lineRule="auto"/>
        <w:rPr>
          <w:rFonts w:ascii="Times New Roman" w:hAnsi="Times New Roman" w:cs="Times New Roman"/>
          <w:b/>
          <w:sz w:val="24"/>
          <w:szCs w:val="24"/>
        </w:rPr>
      </w:pPr>
      <w:r w:rsidRPr="00307CBC">
        <w:rPr>
          <w:rFonts w:ascii="Times New Roman" w:hAnsi="Times New Roman" w:cs="Times New Roman"/>
          <w:b/>
          <w:sz w:val="24"/>
          <w:szCs w:val="24"/>
        </w:rPr>
        <w:t>Kajian Pustaka</w:t>
      </w:r>
    </w:p>
    <w:p w:rsidR="00C8018C" w:rsidRPr="00C8018C" w:rsidRDefault="00307CBC" w:rsidP="00C8018C">
      <w:pPr>
        <w:pStyle w:val="ListParagraph"/>
        <w:numPr>
          <w:ilvl w:val="2"/>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Pajak</w:t>
      </w:r>
    </w:p>
    <w:p w:rsidR="000B593C" w:rsidRPr="000B593C" w:rsidRDefault="00307CBC" w:rsidP="00E51260">
      <w:pPr>
        <w:pStyle w:val="ListParagraph"/>
        <w:numPr>
          <w:ilvl w:val="3"/>
          <w:numId w:val="1"/>
        </w:numPr>
        <w:spacing w:after="0" w:line="600" w:lineRule="auto"/>
        <w:rPr>
          <w:rFonts w:ascii="Times New Roman" w:hAnsi="Times New Roman" w:cs="Times New Roman"/>
          <w:b/>
          <w:sz w:val="24"/>
          <w:szCs w:val="24"/>
        </w:rPr>
      </w:pPr>
      <w:r>
        <w:rPr>
          <w:rFonts w:ascii="Times New Roman" w:hAnsi="Times New Roman" w:cs="Times New Roman"/>
          <w:b/>
          <w:sz w:val="24"/>
          <w:szCs w:val="24"/>
        </w:rPr>
        <w:t>Pengertian Pajak</w:t>
      </w:r>
    </w:p>
    <w:p w:rsidR="00307CBC" w:rsidRDefault="0083271E" w:rsidP="00C8631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Pajak menurut </w:t>
      </w:r>
      <w:r w:rsidR="00307CBC" w:rsidRPr="00FF507C">
        <w:rPr>
          <w:rFonts w:ascii="Times New Roman" w:hAnsi="Times New Roman" w:cs="Times New Roman"/>
          <w:sz w:val="24"/>
        </w:rPr>
        <w:t>P. J. A. Adriani dalam Waluyo (2011:2) yang telah di</w:t>
      </w:r>
      <w:r w:rsidR="00307CBC">
        <w:rPr>
          <w:rFonts w:ascii="Times New Roman" w:hAnsi="Times New Roman" w:cs="Times New Roman"/>
          <w:sz w:val="24"/>
        </w:rPr>
        <w:t>terjemahkan oleh R. Santoso Brotodiharjo (1991:2):</w:t>
      </w:r>
    </w:p>
    <w:p w:rsidR="00307CBC" w:rsidRDefault="00307CBC" w:rsidP="00C86319">
      <w:pPr>
        <w:spacing w:after="0" w:line="240" w:lineRule="auto"/>
        <w:ind w:left="720"/>
        <w:jc w:val="both"/>
        <w:rPr>
          <w:rFonts w:ascii="Times New Roman" w:hAnsi="Times New Roman" w:cs="Times New Roman"/>
          <w:sz w:val="24"/>
        </w:rPr>
      </w:pPr>
      <w:r>
        <w:rPr>
          <w:rFonts w:ascii="Times New Roman" w:hAnsi="Times New Roman" w:cs="Times New Roman"/>
          <w:sz w:val="24"/>
        </w:rPr>
        <w:t>“Pajak adalah iuran kepada negara (yang dapat dipaksakan) yang terutang oleh yang wajib membayarnya menurut peraturan-peraturan, dengan tidak mendapat prestasi kembali, yang langsung dapat ditunjuk, dan yang gunanya adalah untuk membiayai pengeluaran-pengeluaran umum berhubung dengan tugas negara yang</w:t>
      </w:r>
      <w:r w:rsidR="002F5D68">
        <w:rPr>
          <w:rFonts w:ascii="Times New Roman" w:hAnsi="Times New Roman" w:cs="Times New Roman"/>
          <w:sz w:val="24"/>
        </w:rPr>
        <w:t xml:space="preserve"> menyelenggarakan pemerintahan.”</w:t>
      </w:r>
    </w:p>
    <w:p w:rsidR="00307CBC" w:rsidRDefault="00307CBC" w:rsidP="00C86319">
      <w:pPr>
        <w:spacing w:after="0" w:line="480" w:lineRule="auto"/>
        <w:ind w:left="720"/>
        <w:jc w:val="both"/>
        <w:rPr>
          <w:rFonts w:ascii="Times New Roman" w:hAnsi="Times New Roman" w:cs="Times New Roman"/>
          <w:sz w:val="24"/>
        </w:rPr>
      </w:pPr>
    </w:p>
    <w:p w:rsidR="00307CBC" w:rsidRDefault="00307CBC" w:rsidP="00307CBC">
      <w:pPr>
        <w:spacing w:after="0" w:line="480" w:lineRule="auto"/>
        <w:ind w:firstLine="720"/>
        <w:jc w:val="both"/>
        <w:rPr>
          <w:rFonts w:ascii="Times New Roman" w:hAnsi="Times New Roman" w:cs="Times New Roman"/>
          <w:sz w:val="24"/>
        </w:rPr>
      </w:pPr>
      <w:r>
        <w:rPr>
          <w:rFonts w:ascii="Times New Roman" w:hAnsi="Times New Roman" w:cs="Times New Roman"/>
          <w:sz w:val="24"/>
        </w:rPr>
        <w:t>Dalam definisi di atas lebih memfokuskan pada fungsi budgeter dari pajak, sedangkan pajak masih mempunyai fungsi lainnya yaitu fungsi mengatur. Adapun beberapa kutipan pengertian pajak yang dikemukakan para ahli lainnya dalam Resmi (2014:1) adalah sebagai berikut:</w:t>
      </w:r>
    </w:p>
    <w:p w:rsidR="00307CBC" w:rsidRDefault="00307CBC" w:rsidP="009569EE">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w:t>
      </w:r>
      <w:r w:rsidR="0083271E">
        <w:rPr>
          <w:rFonts w:ascii="Times New Roman" w:hAnsi="Times New Roman" w:cs="Times New Roman"/>
          <w:sz w:val="24"/>
        </w:rPr>
        <w:t xml:space="preserve">Rochmat Soemitro, </w:t>
      </w:r>
      <w:r w:rsidRPr="004B451C">
        <w:rPr>
          <w:rFonts w:ascii="Times New Roman" w:hAnsi="Times New Roman" w:cs="Times New Roman"/>
          <w:sz w:val="24"/>
        </w:rPr>
        <w:t>“Pajak adalah iuran kepada kas negara berdasarkan undang-undang (yang dapat dipaksakan) dengan tidak mendapat jasa timbal (kontraprestasi), yang langsung dapat di</w:t>
      </w:r>
      <w:r>
        <w:rPr>
          <w:rFonts w:ascii="Times New Roman" w:hAnsi="Times New Roman" w:cs="Times New Roman"/>
          <w:sz w:val="24"/>
        </w:rPr>
        <w:t>tun</w:t>
      </w:r>
      <w:r w:rsidRPr="004B451C">
        <w:rPr>
          <w:rFonts w:ascii="Times New Roman" w:hAnsi="Times New Roman" w:cs="Times New Roman"/>
          <w:sz w:val="24"/>
        </w:rPr>
        <w:t>jukkan dan digunakan untuk</w:t>
      </w:r>
      <w:r w:rsidR="002F5D68">
        <w:rPr>
          <w:rFonts w:ascii="Times New Roman" w:hAnsi="Times New Roman" w:cs="Times New Roman"/>
          <w:sz w:val="24"/>
        </w:rPr>
        <w:t xml:space="preserve"> membayar pengeluaran umum.”</w:t>
      </w:r>
    </w:p>
    <w:p w:rsidR="00307CBC" w:rsidRDefault="00307CBC" w:rsidP="009569EE">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Menurut S. I. Djajadiningrat. Pajak sebagai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kesejaheraan secara umum.</w:t>
      </w:r>
    </w:p>
    <w:p w:rsidR="00307CBC" w:rsidRPr="004B451C" w:rsidRDefault="00307CBC" w:rsidP="009569EE">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Definisi pajak menurut Dr. N. J. Feldman pajak ialah prestasi yang dipaksakan sepihak oleh dan terutang kepada penguasa (menurut norma-norma yang ditetapkannya secara umum), tanpa adanya kontraprestasi, dan semata-mata digunakan untuk menutup pengeluaran-pengeluaran umum.</w:t>
      </w:r>
      <w:r w:rsidR="002F5D68">
        <w:rPr>
          <w:rFonts w:ascii="Times New Roman" w:hAnsi="Times New Roman" w:cs="Times New Roman"/>
          <w:sz w:val="24"/>
        </w:rPr>
        <w:t>”</w:t>
      </w:r>
    </w:p>
    <w:p w:rsidR="00307CBC" w:rsidRDefault="00307CBC" w:rsidP="00C86319">
      <w:pPr>
        <w:spacing w:after="0" w:line="480" w:lineRule="auto"/>
        <w:jc w:val="both"/>
        <w:rPr>
          <w:rFonts w:ascii="Times New Roman" w:hAnsi="Times New Roman" w:cs="Times New Roman"/>
          <w:sz w:val="24"/>
        </w:rPr>
      </w:pPr>
    </w:p>
    <w:p w:rsidR="00307CBC" w:rsidRDefault="00307CBC" w:rsidP="00307CBC">
      <w:pPr>
        <w:spacing w:after="0" w:line="480" w:lineRule="auto"/>
        <w:ind w:firstLine="720"/>
        <w:jc w:val="both"/>
        <w:rPr>
          <w:rFonts w:ascii="Times New Roman" w:hAnsi="Times New Roman" w:cs="Times New Roman"/>
          <w:sz w:val="24"/>
        </w:rPr>
      </w:pPr>
      <w:r>
        <w:rPr>
          <w:rFonts w:ascii="Times New Roman" w:hAnsi="Times New Roman" w:cs="Times New Roman"/>
          <w:sz w:val="24"/>
        </w:rPr>
        <w:t>Dari pengertian-pengertian tersebut dapat disimpulkan bahwa ciri-ciri yang melekat pada pengertian pajak, adalah sebagai berikut:</w:t>
      </w:r>
    </w:p>
    <w:p w:rsidR="00307CBC" w:rsidRDefault="00307CBC" w:rsidP="009569EE">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Pajak dipungut berdasarkan atau dengan kekuatan undang-undang serta aturan pelaksanaannya.</w:t>
      </w:r>
    </w:p>
    <w:p w:rsidR="00307CBC" w:rsidRDefault="00307CBC" w:rsidP="009569EE">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Dalam pembayaran pajak tidak dapat ditunjukkan adanya kontraprestasi individual oleh pemerintah.</w:t>
      </w:r>
    </w:p>
    <w:p w:rsidR="00307CBC" w:rsidRDefault="00307CBC" w:rsidP="009569EE">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Pajak dipungut oleh negara baik pemerintah pusat maupun pemerintah daerah.</w:t>
      </w:r>
    </w:p>
    <w:p w:rsidR="00307CBC" w:rsidRDefault="00307CBC" w:rsidP="009569EE">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Pajak diperuntukkan bagi pengeluaran-pengeluaran pemerintah, yang bila dari pemasukannya masih terdapat surplus, dipergunakan untuk membiayai </w:t>
      </w:r>
      <w:r>
        <w:rPr>
          <w:rFonts w:ascii="Times New Roman" w:hAnsi="Times New Roman" w:cs="Times New Roman"/>
          <w:i/>
          <w:sz w:val="24"/>
        </w:rPr>
        <w:t>public investment</w:t>
      </w:r>
      <w:r>
        <w:rPr>
          <w:rFonts w:ascii="Times New Roman" w:hAnsi="Times New Roman" w:cs="Times New Roman"/>
          <w:sz w:val="24"/>
        </w:rPr>
        <w:t>.</w:t>
      </w:r>
    </w:p>
    <w:p w:rsidR="00C56FC1" w:rsidRDefault="00C56FC1" w:rsidP="00C56FC1">
      <w:pPr>
        <w:pStyle w:val="ListParagraph"/>
        <w:spacing w:after="0" w:line="480" w:lineRule="auto"/>
        <w:ind w:left="1080"/>
        <w:jc w:val="both"/>
        <w:rPr>
          <w:rFonts w:ascii="Times New Roman" w:hAnsi="Times New Roman" w:cs="Times New Roman"/>
          <w:sz w:val="24"/>
        </w:rPr>
      </w:pPr>
    </w:p>
    <w:p w:rsidR="000B593C" w:rsidRPr="000B593C" w:rsidRDefault="005670F5" w:rsidP="000B593C">
      <w:pPr>
        <w:pStyle w:val="ListParagraph"/>
        <w:numPr>
          <w:ilvl w:val="3"/>
          <w:numId w:val="1"/>
        </w:numPr>
        <w:spacing w:after="0" w:line="600" w:lineRule="auto"/>
        <w:rPr>
          <w:rFonts w:ascii="Times New Roman" w:hAnsi="Times New Roman" w:cs="Times New Roman"/>
          <w:b/>
          <w:sz w:val="24"/>
          <w:szCs w:val="24"/>
        </w:rPr>
      </w:pPr>
      <w:r w:rsidRPr="005670F5">
        <w:rPr>
          <w:rFonts w:ascii="Times New Roman" w:hAnsi="Times New Roman" w:cs="Times New Roman"/>
          <w:b/>
          <w:sz w:val="24"/>
          <w:szCs w:val="24"/>
        </w:rPr>
        <w:t>Fungsi Pajak</w:t>
      </w:r>
    </w:p>
    <w:p w:rsidR="005670F5" w:rsidRDefault="005670F5" w:rsidP="00C86319">
      <w:pPr>
        <w:spacing w:after="0" w:line="480" w:lineRule="auto"/>
        <w:ind w:left="720"/>
        <w:jc w:val="both"/>
        <w:rPr>
          <w:rFonts w:ascii="Times New Roman" w:hAnsi="Times New Roman" w:cs="Times New Roman"/>
          <w:sz w:val="24"/>
        </w:rPr>
      </w:pPr>
      <w:r>
        <w:rPr>
          <w:rFonts w:ascii="Times New Roman" w:hAnsi="Times New Roman" w:cs="Times New Roman"/>
          <w:sz w:val="24"/>
        </w:rPr>
        <w:t>Dalam Waluyo (2011:6) ada dua fungsi pajak yaitu sebagai berikut:</w:t>
      </w:r>
    </w:p>
    <w:p w:rsidR="005670F5" w:rsidRDefault="005670F5" w:rsidP="00C86319">
      <w:pPr>
        <w:pStyle w:val="ListParagraph"/>
        <w:numPr>
          <w:ilvl w:val="3"/>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Fungsi Penerimaan (</w:t>
      </w:r>
      <w:r>
        <w:rPr>
          <w:rFonts w:ascii="Times New Roman" w:hAnsi="Times New Roman" w:cs="Times New Roman"/>
          <w:i/>
          <w:sz w:val="24"/>
        </w:rPr>
        <w:t>Budgeter</w:t>
      </w:r>
      <w:r>
        <w:rPr>
          <w:rFonts w:ascii="Times New Roman" w:hAnsi="Times New Roman" w:cs="Times New Roman"/>
          <w:sz w:val="24"/>
        </w:rPr>
        <w:t>)</w:t>
      </w:r>
    </w:p>
    <w:p w:rsidR="00C56FC1" w:rsidRPr="0083271E" w:rsidRDefault="005670F5" w:rsidP="0083271E">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Pajak berfungsi sebagai sumber dana yang diperuntukkan bagi pembiayaan pengeluaran-pengeluaran pemerintah. Sebagai contoh: dimasukkannya pajak dalam APBN sebagai penerimaan dalam negeri.</w:t>
      </w:r>
    </w:p>
    <w:p w:rsidR="005670F5" w:rsidRDefault="005670F5" w:rsidP="0083271E">
      <w:pPr>
        <w:pStyle w:val="ListParagraph"/>
        <w:numPr>
          <w:ilvl w:val="3"/>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Fungsi Mengatur (Reguler)</w:t>
      </w:r>
    </w:p>
    <w:p w:rsidR="005670F5" w:rsidRDefault="005670F5" w:rsidP="0083271E">
      <w:pPr>
        <w:spacing w:after="0" w:line="240" w:lineRule="auto"/>
        <w:ind w:left="709"/>
        <w:jc w:val="both"/>
        <w:rPr>
          <w:rFonts w:ascii="Times New Roman" w:hAnsi="Times New Roman" w:cs="Times New Roman"/>
          <w:sz w:val="24"/>
        </w:rPr>
      </w:pPr>
      <w:r>
        <w:rPr>
          <w:rFonts w:ascii="Times New Roman" w:hAnsi="Times New Roman" w:cs="Times New Roman"/>
          <w:sz w:val="24"/>
        </w:rPr>
        <w:t>Pajak berfungsi sebagai alat untuk mengatur dan melaksanakan kebijakan di bidang sosial dan ekonomi. Sebagai contoh: dikenakannya pajak yang lebih tinggi terhadap minuman keras, dapat ditekan. Demikian pula terhadap barang mewah.</w:t>
      </w:r>
    </w:p>
    <w:p w:rsidR="00C56FC1" w:rsidRDefault="00C56FC1" w:rsidP="005670F5">
      <w:pPr>
        <w:spacing w:after="0" w:line="480" w:lineRule="auto"/>
        <w:ind w:left="709"/>
        <w:rPr>
          <w:rFonts w:ascii="Times New Roman" w:hAnsi="Times New Roman" w:cs="Times New Roman"/>
          <w:b/>
          <w:sz w:val="24"/>
          <w:szCs w:val="24"/>
        </w:rPr>
      </w:pPr>
    </w:p>
    <w:p w:rsidR="000B593C" w:rsidRPr="000B593C" w:rsidRDefault="005670F5" w:rsidP="00C86319">
      <w:pPr>
        <w:pStyle w:val="ListParagraph"/>
        <w:numPr>
          <w:ilvl w:val="3"/>
          <w:numId w:val="1"/>
        </w:numPr>
        <w:spacing w:after="0" w:line="600" w:lineRule="auto"/>
        <w:rPr>
          <w:rFonts w:ascii="Times New Roman" w:hAnsi="Times New Roman" w:cs="Times New Roman"/>
          <w:b/>
          <w:sz w:val="24"/>
          <w:szCs w:val="24"/>
        </w:rPr>
      </w:pPr>
      <w:r w:rsidRPr="005670F5">
        <w:rPr>
          <w:rFonts w:ascii="Times New Roman" w:hAnsi="Times New Roman" w:cs="Times New Roman"/>
          <w:b/>
          <w:sz w:val="24"/>
          <w:szCs w:val="24"/>
        </w:rPr>
        <w:lastRenderedPageBreak/>
        <w:t>Jenis Pajak</w:t>
      </w:r>
    </w:p>
    <w:p w:rsidR="005670F5" w:rsidRDefault="005670F5" w:rsidP="005670F5">
      <w:pPr>
        <w:spacing w:after="0" w:line="480" w:lineRule="auto"/>
        <w:ind w:firstLine="720"/>
        <w:jc w:val="both"/>
        <w:rPr>
          <w:rFonts w:ascii="Times New Roman" w:hAnsi="Times New Roman" w:cs="Times New Roman"/>
          <w:sz w:val="24"/>
        </w:rPr>
      </w:pPr>
      <w:r w:rsidRPr="000E79A9">
        <w:rPr>
          <w:rFonts w:ascii="Times New Roman" w:hAnsi="Times New Roman" w:cs="Times New Roman"/>
          <w:sz w:val="24"/>
        </w:rPr>
        <w:t>Pajak dapat dikelompokkan ke dalam tiga kelompok</w:t>
      </w:r>
      <w:r>
        <w:rPr>
          <w:rFonts w:ascii="Times New Roman" w:hAnsi="Times New Roman" w:cs="Times New Roman"/>
          <w:sz w:val="24"/>
        </w:rPr>
        <w:t>. Pajak menurut golongan, sifat dan pemungutannya</w:t>
      </w:r>
      <w:r w:rsidRPr="000E79A9">
        <w:rPr>
          <w:rFonts w:ascii="Times New Roman" w:hAnsi="Times New Roman" w:cs="Times New Roman"/>
          <w:sz w:val="24"/>
        </w:rPr>
        <w:t xml:space="preserve"> (Waluyo 2011:12) adalah</w:t>
      </w:r>
      <w:r>
        <w:rPr>
          <w:rFonts w:ascii="Times New Roman" w:hAnsi="Times New Roman" w:cs="Times New Roman"/>
          <w:sz w:val="24"/>
        </w:rPr>
        <w:t xml:space="preserve"> sebagai berikut:</w:t>
      </w:r>
    </w:p>
    <w:p w:rsidR="005670F5" w:rsidRDefault="005670F5" w:rsidP="0083271E">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Menurut golongan atau pembebanan, dibagi menjadi berikut:</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Pajak langsung, adalah pajak yang pembebanannya tidak dapat dilimpahkan pihak lain, tetapi harus menjadi beban langsung Wajib Pajak yang bersangkutan. Contoh: Pajak Penghasilan.</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Pajak tidak langsung, adalah pajak yang pembebanannya dapat dilimpahkan kepada pihak lain. Contoh: Pajak Pertambahan Nilai.</w:t>
      </w:r>
    </w:p>
    <w:p w:rsidR="005670F5" w:rsidRDefault="005670F5" w:rsidP="0083271E">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Menurut Sifat, pembagian pajak menurut sifat dimaksudkan pembedaan dan pembagiannya berdasarkan ciri-ciri prinsip adalah sebagai berikut:</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Pajak subjektif, adalah pajak yang berpangkal atau berdasarkan pada subjeknya yang selanjutnya dicari syarat objektifnya, dalam arti memperhatikan keadaan dari Wajib Pajak. Contoh: Pajak Penghasilan.</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Pajak objektif, adalah pajak yang berpangkal atau berdasarkan pada objeknya, tanpa memperhatikan keadaaan diri Wajib Pajak. Contoh: Pajak Pertambahan Nilai dan Pajak Penjualan atas Barang Mewah.</w:t>
      </w:r>
    </w:p>
    <w:p w:rsidR="005670F5" w:rsidRDefault="005670F5" w:rsidP="0083271E">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Menurut pemungut dan pengelolaannya, adalah sebagai berikut:</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Pajak pusat, adalah pajak yang dipungut oleh pemerintah pusat dan digunakan untuk membiayai rumah tangga negara. Contoh: Pajak Penghasilan, Pajak Pertambahan Nilai dan Pajak Penjualan atas Barang Mewah, Pajak Bumi dan Bangunan, dan Bea Materai.</w:t>
      </w:r>
    </w:p>
    <w:p w:rsidR="005670F5" w:rsidRDefault="005670F5" w:rsidP="0083271E">
      <w:pPr>
        <w:pStyle w:val="ListParagraph"/>
        <w:numPr>
          <w:ilvl w:val="1"/>
          <w:numId w:val="4"/>
        </w:numPr>
        <w:spacing w:after="0" w:line="240" w:lineRule="auto"/>
        <w:ind w:left="1134" w:hanging="425"/>
        <w:jc w:val="both"/>
        <w:rPr>
          <w:rFonts w:ascii="Times New Roman" w:hAnsi="Times New Roman" w:cs="Times New Roman"/>
          <w:sz w:val="24"/>
        </w:rPr>
      </w:pPr>
      <w:r w:rsidRPr="005670F5">
        <w:rPr>
          <w:rFonts w:ascii="Times New Roman" w:hAnsi="Times New Roman" w:cs="Times New Roman"/>
          <w:sz w:val="24"/>
        </w:rPr>
        <w:t>Pajak daerah, adalah pajak yang dipungut oleh pemerintah daerah dan digunakan untuk membiayai rumah tangga daerah. Contoh: Pajak reklame, hiburan, Bea Perolehan Hak atas Tanah dan Bangunan (BPHTB), Pajak Bumi dan Bangunan sektor perkotaan dan pedesaan.</w:t>
      </w:r>
    </w:p>
    <w:p w:rsidR="00C56FC1" w:rsidRPr="005670F5" w:rsidRDefault="00C56FC1" w:rsidP="00C56FC1">
      <w:pPr>
        <w:pStyle w:val="ListParagraph"/>
        <w:spacing w:after="0" w:line="480" w:lineRule="auto"/>
        <w:ind w:left="1134"/>
        <w:jc w:val="both"/>
        <w:rPr>
          <w:rFonts w:ascii="Times New Roman" w:hAnsi="Times New Roman" w:cs="Times New Roman"/>
          <w:sz w:val="24"/>
        </w:rPr>
      </w:pPr>
    </w:p>
    <w:p w:rsidR="000B593C" w:rsidRPr="000B593C" w:rsidRDefault="005670F5" w:rsidP="000B593C">
      <w:pPr>
        <w:pStyle w:val="ListParagraph"/>
        <w:numPr>
          <w:ilvl w:val="3"/>
          <w:numId w:val="1"/>
        </w:numPr>
        <w:spacing w:after="0" w:line="600" w:lineRule="auto"/>
        <w:rPr>
          <w:rFonts w:ascii="Times New Roman" w:hAnsi="Times New Roman" w:cs="Times New Roman"/>
          <w:b/>
          <w:sz w:val="24"/>
          <w:szCs w:val="24"/>
        </w:rPr>
      </w:pPr>
      <w:r w:rsidRPr="005670F5">
        <w:rPr>
          <w:rFonts w:ascii="Times New Roman" w:hAnsi="Times New Roman" w:cs="Times New Roman"/>
          <w:b/>
          <w:sz w:val="24"/>
          <w:szCs w:val="24"/>
        </w:rPr>
        <w:t>Asas-Asas Pemungutan Pajak</w:t>
      </w:r>
    </w:p>
    <w:p w:rsidR="005670F5" w:rsidRDefault="005670F5" w:rsidP="005670F5">
      <w:pPr>
        <w:spacing w:after="0" w:line="480" w:lineRule="auto"/>
        <w:ind w:firstLine="720"/>
        <w:jc w:val="both"/>
        <w:rPr>
          <w:rFonts w:ascii="Times New Roman" w:hAnsi="Times New Roman" w:cs="Times New Roman"/>
          <w:sz w:val="24"/>
        </w:rPr>
      </w:pPr>
      <w:r w:rsidRPr="00894780">
        <w:rPr>
          <w:rFonts w:ascii="Times New Roman" w:hAnsi="Times New Roman" w:cs="Times New Roman"/>
          <w:sz w:val="24"/>
        </w:rPr>
        <w:t>Adam Smith dalam Waluyo (2011:13) menyatakan bahwa pemungutan pajak henda</w:t>
      </w:r>
      <w:r>
        <w:rPr>
          <w:rFonts w:ascii="Times New Roman" w:hAnsi="Times New Roman" w:cs="Times New Roman"/>
          <w:sz w:val="24"/>
        </w:rPr>
        <w:t>knya didasarkan pada asas-asas berikut</w:t>
      </w:r>
      <w:r w:rsidRPr="00894780">
        <w:rPr>
          <w:rFonts w:ascii="Times New Roman" w:hAnsi="Times New Roman" w:cs="Times New Roman"/>
          <w:sz w:val="24"/>
        </w:rPr>
        <w:t>:</w:t>
      </w:r>
    </w:p>
    <w:p w:rsidR="005670F5" w:rsidRDefault="005670F5" w:rsidP="0083271E">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i/>
          <w:sz w:val="24"/>
        </w:rPr>
        <w:t>Equality</w:t>
      </w:r>
    </w:p>
    <w:p w:rsidR="005670F5" w:rsidRDefault="005670F5" w:rsidP="0083271E">
      <w:pPr>
        <w:pStyle w:val="ListParagraph"/>
        <w:spacing w:after="0" w:line="240" w:lineRule="auto"/>
        <w:jc w:val="both"/>
        <w:rPr>
          <w:rFonts w:ascii="Times New Roman" w:hAnsi="Times New Roman" w:cs="Times New Roman"/>
          <w:sz w:val="24"/>
        </w:rPr>
      </w:pPr>
      <w:r>
        <w:rPr>
          <w:rFonts w:ascii="Times New Roman" w:hAnsi="Times New Roman" w:cs="Times New Roman"/>
          <w:sz w:val="24"/>
        </w:rPr>
        <w:t>Pemungutan pajak harus bersifat adil dan merata, yaitu pajak dikenakan kepada orang pribadi yang harus sebanding dengan kemampuan membayar pajak (</w:t>
      </w:r>
      <w:r>
        <w:rPr>
          <w:rFonts w:ascii="Times New Roman" w:hAnsi="Times New Roman" w:cs="Times New Roman"/>
          <w:i/>
          <w:sz w:val="24"/>
        </w:rPr>
        <w:t>abil</w:t>
      </w:r>
      <w:r w:rsidR="008525F3">
        <w:rPr>
          <w:rFonts w:ascii="Times New Roman" w:hAnsi="Times New Roman" w:cs="Times New Roman"/>
          <w:i/>
          <w:sz w:val="24"/>
        </w:rPr>
        <w:t>i</w:t>
      </w:r>
      <w:r>
        <w:rPr>
          <w:rFonts w:ascii="Times New Roman" w:hAnsi="Times New Roman" w:cs="Times New Roman"/>
          <w:i/>
          <w:sz w:val="24"/>
        </w:rPr>
        <w:t>ty to pay</w:t>
      </w:r>
      <w:r>
        <w:rPr>
          <w:rFonts w:ascii="Times New Roman" w:hAnsi="Times New Roman" w:cs="Times New Roman"/>
          <w:sz w:val="24"/>
        </w:rPr>
        <w:t>) dan sesuai dengan manfaat yang diterima.</w:t>
      </w:r>
    </w:p>
    <w:p w:rsidR="005670F5" w:rsidRDefault="005670F5" w:rsidP="0083271E">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i/>
          <w:sz w:val="24"/>
        </w:rPr>
        <w:t>Certainty</w:t>
      </w:r>
    </w:p>
    <w:p w:rsidR="00C56FC1" w:rsidRPr="0083271E" w:rsidRDefault="005670F5" w:rsidP="000B593C">
      <w:pPr>
        <w:pStyle w:val="ListParagraph"/>
        <w:spacing w:after="0" w:line="240" w:lineRule="auto"/>
        <w:jc w:val="both"/>
        <w:rPr>
          <w:rFonts w:ascii="Times New Roman" w:hAnsi="Times New Roman" w:cs="Times New Roman"/>
          <w:sz w:val="24"/>
        </w:rPr>
      </w:pPr>
      <w:r>
        <w:rPr>
          <w:rFonts w:ascii="Times New Roman" w:hAnsi="Times New Roman" w:cs="Times New Roman"/>
          <w:sz w:val="24"/>
        </w:rPr>
        <w:t>Penetapan pajak itu tidak ditentukan sewenang-wenang. Oleh karena itu, Wajib Pajak harus mengetahui secara jelas dan pasti besarnya pajak yang terutang, kapan harus dibayar, serta batas waktu pembayaran.</w:t>
      </w:r>
    </w:p>
    <w:p w:rsidR="005670F5" w:rsidRPr="00894780" w:rsidRDefault="005670F5" w:rsidP="0083271E">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i/>
          <w:sz w:val="24"/>
        </w:rPr>
        <w:lastRenderedPageBreak/>
        <w:t>Conventence</w:t>
      </w:r>
    </w:p>
    <w:p w:rsidR="005670F5" w:rsidRPr="005670F5" w:rsidRDefault="005670F5" w:rsidP="0083271E">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Kapan Wajib Pajak itu harus membayar pajak sebaiknya sesuai dengan saat-saat yang tidak menyulitkan Wajib Pajak. Sebagai contoh: pada saat Wajib Pajak memperoleh penghasilan. Sistem pemungutan ini disebut </w:t>
      </w:r>
      <w:r>
        <w:rPr>
          <w:rFonts w:ascii="Times New Roman" w:hAnsi="Times New Roman" w:cs="Times New Roman"/>
          <w:i/>
          <w:sz w:val="24"/>
        </w:rPr>
        <w:t>pay as you earn</w:t>
      </w:r>
      <w:r>
        <w:rPr>
          <w:rFonts w:ascii="Times New Roman" w:hAnsi="Times New Roman" w:cs="Times New Roman"/>
          <w:sz w:val="24"/>
        </w:rPr>
        <w:t>.</w:t>
      </w:r>
    </w:p>
    <w:p w:rsidR="005670F5" w:rsidRPr="00894780" w:rsidRDefault="005670F5" w:rsidP="0083271E">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i/>
          <w:sz w:val="24"/>
        </w:rPr>
        <w:t>Economy</w:t>
      </w:r>
    </w:p>
    <w:p w:rsidR="005670F5" w:rsidRDefault="005670F5" w:rsidP="0083271E">
      <w:pPr>
        <w:pStyle w:val="ListParagraph"/>
        <w:spacing w:after="0" w:line="240" w:lineRule="auto"/>
        <w:jc w:val="both"/>
        <w:rPr>
          <w:rFonts w:ascii="Times New Roman" w:hAnsi="Times New Roman" w:cs="Times New Roman"/>
          <w:sz w:val="24"/>
        </w:rPr>
      </w:pPr>
      <w:r>
        <w:rPr>
          <w:rFonts w:ascii="Times New Roman" w:hAnsi="Times New Roman" w:cs="Times New Roman"/>
          <w:sz w:val="24"/>
        </w:rPr>
        <w:t>Secara ekonomis bahwa biaya pemungutan dan biaya pemenuhan kewajiban pajak bagi Wajib Pajak diharapkan seminimum mungkin, demikian pula beban yang ditanggung Wajib Pajak.</w:t>
      </w:r>
    </w:p>
    <w:p w:rsidR="00C56FC1" w:rsidRDefault="00C56FC1" w:rsidP="005670F5">
      <w:pPr>
        <w:pStyle w:val="ListParagraph"/>
        <w:spacing w:after="0" w:line="480" w:lineRule="auto"/>
        <w:rPr>
          <w:rFonts w:ascii="Times New Roman" w:hAnsi="Times New Roman" w:cs="Times New Roman"/>
          <w:sz w:val="24"/>
        </w:rPr>
      </w:pPr>
    </w:p>
    <w:p w:rsidR="000B593C" w:rsidRPr="000B593C" w:rsidRDefault="005670F5" w:rsidP="000B593C">
      <w:pPr>
        <w:pStyle w:val="ListParagraph"/>
        <w:numPr>
          <w:ilvl w:val="3"/>
          <w:numId w:val="1"/>
        </w:numPr>
        <w:spacing w:after="0" w:line="600" w:lineRule="auto"/>
        <w:rPr>
          <w:rFonts w:ascii="Times New Roman" w:hAnsi="Times New Roman" w:cs="Times New Roman"/>
          <w:b/>
          <w:sz w:val="24"/>
          <w:szCs w:val="24"/>
        </w:rPr>
      </w:pPr>
      <w:r w:rsidRPr="005670F5">
        <w:rPr>
          <w:rFonts w:ascii="Times New Roman" w:hAnsi="Times New Roman" w:cs="Times New Roman"/>
          <w:b/>
          <w:sz w:val="24"/>
          <w:szCs w:val="24"/>
        </w:rPr>
        <w:t>Cara Pemungutan Pajak</w:t>
      </w:r>
    </w:p>
    <w:p w:rsidR="005670F5" w:rsidRDefault="005670F5" w:rsidP="005670F5">
      <w:pPr>
        <w:spacing w:after="0" w:line="480" w:lineRule="auto"/>
        <w:ind w:firstLine="720"/>
        <w:jc w:val="both"/>
        <w:rPr>
          <w:rFonts w:ascii="Times New Roman" w:hAnsi="Times New Roman" w:cs="Times New Roman"/>
          <w:sz w:val="24"/>
        </w:rPr>
      </w:pPr>
      <w:r w:rsidRPr="000239B1">
        <w:rPr>
          <w:rFonts w:ascii="Times New Roman" w:hAnsi="Times New Roman" w:cs="Times New Roman"/>
          <w:sz w:val="24"/>
        </w:rPr>
        <w:t>Cara pemungutan pajak menurut Waluyo (2011:16) adalah sebagai berikut:</w:t>
      </w:r>
    </w:p>
    <w:p w:rsidR="005670F5" w:rsidRDefault="005670F5" w:rsidP="0083271E">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i/>
          <w:sz w:val="24"/>
        </w:rPr>
        <w:t>Stelsel Pajak</w:t>
      </w:r>
    </w:p>
    <w:p w:rsidR="005670F5" w:rsidRDefault="005670F5" w:rsidP="0083271E">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Cara pemungutan pajak dilakukan berdasarkan 3 (tiga) </w:t>
      </w:r>
      <w:r>
        <w:rPr>
          <w:rFonts w:ascii="Times New Roman" w:hAnsi="Times New Roman" w:cs="Times New Roman"/>
          <w:i/>
          <w:sz w:val="24"/>
        </w:rPr>
        <w:t>stelsel</w:t>
      </w:r>
      <w:r>
        <w:rPr>
          <w:rFonts w:ascii="Times New Roman" w:hAnsi="Times New Roman" w:cs="Times New Roman"/>
          <w:sz w:val="24"/>
        </w:rPr>
        <w:t>, adalah sebagai berikut:</w:t>
      </w:r>
    </w:p>
    <w:p w:rsidR="005670F5" w:rsidRDefault="005670F5" w:rsidP="0083271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i/>
          <w:sz w:val="24"/>
        </w:rPr>
        <w:t xml:space="preserve">Stelsel </w:t>
      </w:r>
      <w:r>
        <w:rPr>
          <w:rFonts w:ascii="Times New Roman" w:hAnsi="Times New Roman" w:cs="Times New Roman"/>
          <w:sz w:val="24"/>
        </w:rPr>
        <w:t>nyata (</w:t>
      </w:r>
      <w:r>
        <w:rPr>
          <w:rFonts w:ascii="Times New Roman" w:hAnsi="Times New Roman" w:cs="Times New Roman"/>
          <w:i/>
          <w:sz w:val="24"/>
        </w:rPr>
        <w:t>riil stelsel</w:t>
      </w:r>
      <w:r>
        <w:rPr>
          <w:rFonts w:ascii="Times New Roman" w:hAnsi="Times New Roman" w:cs="Times New Roman"/>
          <w:sz w:val="24"/>
        </w:rPr>
        <w:t>)</w:t>
      </w:r>
    </w:p>
    <w:p w:rsidR="005670F5"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sz w:val="24"/>
        </w:rPr>
        <w:t>Pengenaan pajak didasarkan pada objek (penghasilan) yang nyata, sehingga pemungutannya baru dapat dilakukan pada akhir tahun pajak, yakni setelah penghasilan yang sesungguhnya telah dapat diketahui.</w:t>
      </w:r>
    </w:p>
    <w:p w:rsidR="005670F5" w:rsidRDefault="005670F5" w:rsidP="0083271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i/>
          <w:sz w:val="24"/>
        </w:rPr>
        <w:t xml:space="preserve">Stelsel </w:t>
      </w:r>
      <w:r>
        <w:rPr>
          <w:rFonts w:ascii="Times New Roman" w:hAnsi="Times New Roman" w:cs="Times New Roman"/>
          <w:sz w:val="24"/>
        </w:rPr>
        <w:t>anggapan (</w:t>
      </w:r>
      <w:r>
        <w:rPr>
          <w:rFonts w:ascii="Times New Roman" w:hAnsi="Times New Roman" w:cs="Times New Roman"/>
          <w:i/>
          <w:sz w:val="24"/>
        </w:rPr>
        <w:t>fictive stelsel</w:t>
      </w:r>
      <w:r>
        <w:rPr>
          <w:rFonts w:ascii="Times New Roman" w:hAnsi="Times New Roman" w:cs="Times New Roman"/>
          <w:sz w:val="24"/>
        </w:rPr>
        <w:t>)</w:t>
      </w:r>
    </w:p>
    <w:p w:rsidR="005670F5"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sz w:val="24"/>
        </w:rPr>
        <w:t>Pengenaan pajak didasarkan pada suatu anggapan yang diatur oleh undang-undang, sebagai contoh: penghasilan satu tahun dianggap sama dengan tahun sebelumnya sehingga pada awal tahun pajak telah dapat ditetapkan besarnya pajak yang terutang untuk tahun pajak berjalan.</w:t>
      </w:r>
    </w:p>
    <w:p w:rsidR="005670F5" w:rsidRDefault="005670F5" w:rsidP="0083271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i/>
          <w:sz w:val="24"/>
        </w:rPr>
        <w:t xml:space="preserve">Stelsel </w:t>
      </w:r>
      <w:r>
        <w:rPr>
          <w:rFonts w:ascii="Times New Roman" w:hAnsi="Times New Roman" w:cs="Times New Roman"/>
          <w:sz w:val="24"/>
        </w:rPr>
        <w:t>campuran</w:t>
      </w:r>
    </w:p>
    <w:p w:rsidR="005670F5"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i/>
          <w:sz w:val="24"/>
        </w:rPr>
        <w:t xml:space="preserve">Stelsel </w:t>
      </w:r>
      <w:r>
        <w:rPr>
          <w:rFonts w:ascii="Times New Roman" w:hAnsi="Times New Roman" w:cs="Times New Roman"/>
          <w:sz w:val="24"/>
        </w:rPr>
        <w:t xml:space="preserve">ini merupakan kombinasi antara </w:t>
      </w:r>
      <w:r>
        <w:rPr>
          <w:rFonts w:ascii="Times New Roman" w:hAnsi="Times New Roman" w:cs="Times New Roman"/>
          <w:i/>
          <w:sz w:val="24"/>
        </w:rPr>
        <w:t>stelsel</w:t>
      </w:r>
      <w:r>
        <w:rPr>
          <w:rFonts w:ascii="Times New Roman" w:hAnsi="Times New Roman" w:cs="Times New Roman"/>
          <w:sz w:val="24"/>
        </w:rPr>
        <w:t xml:space="preserve"> nyata dan </w:t>
      </w:r>
      <w:r>
        <w:rPr>
          <w:rFonts w:ascii="Times New Roman" w:hAnsi="Times New Roman" w:cs="Times New Roman"/>
          <w:i/>
          <w:sz w:val="24"/>
        </w:rPr>
        <w:t>stelsel</w:t>
      </w:r>
      <w:r>
        <w:rPr>
          <w:rFonts w:ascii="Times New Roman" w:hAnsi="Times New Roman" w:cs="Times New Roman"/>
          <w:sz w:val="24"/>
        </w:rPr>
        <w:t xml:space="preserve"> anggapan. Pada awal tahun, besarnya pajak dihitung berdasarkan suatu anggapan, kemudian pada akhir tahun besarnya pajak disesuaikan dengan keadaan yang sebenarnya. Apabila besarnya pajak menurut kenyataan lebih besar daripada pajak menurut anggapan, maka Wajib Pajak harus menambah kekurangannya. Demikian pula sebaliknya, apabila lebih kecil, maka kelebihannya dapat diminta kembali.</w:t>
      </w:r>
    </w:p>
    <w:p w:rsidR="005670F5" w:rsidRDefault="005670F5" w:rsidP="0083271E">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Sistem Pemungutan Pajak</w:t>
      </w:r>
    </w:p>
    <w:p w:rsidR="005670F5" w:rsidRDefault="005670F5" w:rsidP="0083271E">
      <w:pPr>
        <w:pStyle w:val="ListParagraph"/>
        <w:spacing w:after="0" w:line="240" w:lineRule="auto"/>
        <w:jc w:val="both"/>
        <w:rPr>
          <w:rFonts w:ascii="Times New Roman" w:hAnsi="Times New Roman" w:cs="Times New Roman"/>
          <w:sz w:val="24"/>
        </w:rPr>
      </w:pPr>
      <w:r>
        <w:rPr>
          <w:rFonts w:ascii="Times New Roman" w:hAnsi="Times New Roman" w:cs="Times New Roman"/>
          <w:sz w:val="24"/>
        </w:rPr>
        <w:t>Sistem pemungutan pajak dapat dibagi menjadi berikut:</w:t>
      </w:r>
    </w:p>
    <w:p w:rsidR="005670F5" w:rsidRDefault="005670F5" w:rsidP="0083271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Sistem </w:t>
      </w:r>
      <w:r>
        <w:rPr>
          <w:rFonts w:ascii="Times New Roman" w:hAnsi="Times New Roman" w:cs="Times New Roman"/>
          <w:i/>
          <w:sz w:val="24"/>
        </w:rPr>
        <w:t>Official Assessment</w:t>
      </w:r>
    </w:p>
    <w:p w:rsidR="005670F5"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Sistem ini merupakan sistem pemungutan pajak yang memberi wewenang kepada pemerintah (fiskus) untuk menentukan besarnya pajak yang terutang. Ciri-ciri </w:t>
      </w:r>
      <w:r>
        <w:rPr>
          <w:rFonts w:ascii="Times New Roman" w:hAnsi="Times New Roman" w:cs="Times New Roman"/>
          <w:i/>
          <w:sz w:val="24"/>
        </w:rPr>
        <w:t>official assessment system</w:t>
      </w:r>
      <w:r>
        <w:rPr>
          <w:rFonts w:ascii="Times New Roman" w:hAnsi="Times New Roman" w:cs="Times New Roman"/>
          <w:sz w:val="24"/>
        </w:rPr>
        <w:t xml:space="preserve"> adalah sebagai berikut:</w:t>
      </w:r>
    </w:p>
    <w:p w:rsidR="005670F5" w:rsidRDefault="005670F5" w:rsidP="0083271E">
      <w:pPr>
        <w:pStyle w:val="ListParagraph"/>
        <w:numPr>
          <w:ilvl w:val="2"/>
          <w:numId w:val="4"/>
        </w:numPr>
        <w:spacing w:after="0" w:line="240" w:lineRule="auto"/>
        <w:ind w:left="1418"/>
        <w:jc w:val="both"/>
        <w:rPr>
          <w:rFonts w:ascii="Times New Roman" w:hAnsi="Times New Roman" w:cs="Times New Roman"/>
          <w:sz w:val="24"/>
        </w:rPr>
      </w:pPr>
      <w:r>
        <w:rPr>
          <w:rFonts w:ascii="Times New Roman" w:hAnsi="Times New Roman" w:cs="Times New Roman"/>
          <w:sz w:val="24"/>
        </w:rPr>
        <w:t>Wewenang untuk menentukan besarnya pajak terutang berada pada fiskus.</w:t>
      </w:r>
    </w:p>
    <w:p w:rsidR="005670F5" w:rsidRDefault="005670F5" w:rsidP="0083271E">
      <w:pPr>
        <w:pStyle w:val="ListParagraph"/>
        <w:numPr>
          <w:ilvl w:val="2"/>
          <w:numId w:val="4"/>
        </w:numPr>
        <w:spacing w:after="0" w:line="240" w:lineRule="auto"/>
        <w:ind w:left="1418"/>
        <w:jc w:val="both"/>
        <w:rPr>
          <w:rFonts w:ascii="Times New Roman" w:hAnsi="Times New Roman" w:cs="Times New Roman"/>
          <w:sz w:val="24"/>
        </w:rPr>
      </w:pPr>
      <w:r>
        <w:rPr>
          <w:rFonts w:ascii="Times New Roman" w:hAnsi="Times New Roman" w:cs="Times New Roman"/>
          <w:sz w:val="24"/>
        </w:rPr>
        <w:lastRenderedPageBreak/>
        <w:t>Wajib Pajak bersifat pasif.</w:t>
      </w:r>
    </w:p>
    <w:p w:rsidR="00A807C9" w:rsidRPr="0083271E" w:rsidRDefault="005670F5" w:rsidP="0083271E">
      <w:pPr>
        <w:pStyle w:val="ListParagraph"/>
        <w:numPr>
          <w:ilvl w:val="2"/>
          <w:numId w:val="4"/>
        </w:numPr>
        <w:spacing w:after="0" w:line="240" w:lineRule="auto"/>
        <w:ind w:left="1418"/>
        <w:jc w:val="both"/>
        <w:rPr>
          <w:rFonts w:ascii="Times New Roman" w:hAnsi="Times New Roman" w:cs="Times New Roman"/>
          <w:sz w:val="24"/>
        </w:rPr>
      </w:pPr>
      <w:r>
        <w:rPr>
          <w:rFonts w:ascii="Times New Roman" w:hAnsi="Times New Roman" w:cs="Times New Roman"/>
          <w:sz w:val="24"/>
        </w:rPr>
        <w:t>Utang pajak timbul setelah dikeluarkan surat ketetapan pajak oleh fiskus.</w:t>
      </w:r>
    </w:p>
    <w:p w:rsidR="005670F5" w:rsidRPr="001349D5" w:rsidRDefault="005670F5" w:rsidP="0083271E">
      <w:pPr>
        <w:pStyle w:val="ListParagraph"/>
        <w:numPr>
          <w:ilvl w:val="0"/>
          <w:numId w:val="9"/>
        </w:numPr>
        <w:spacing w:after="0" w:line="240" w:lineRule="auto"/>
        <w:jc w:val="both"/>
        <w:rPr>
          <w:rFonts w:ascii="Times New Roman" w:hAnsi="Times New Roman" w:cs="Times New Roman"/>
          <w:i/>
          <w:sz w:val="24"/>
        </w:rPr>
      </w:pPr>
      <w:r>
        <w:rPr>
          <w:rFonts w:ascii="Times New Roman" w:hAnsi="Times New Roman" w:cs="Times New Roman"/>
          <w:sz w:val="24"/>
        </w:rPr>
        <w:t xml:space="preserve">Sistem </w:t>
      </w:r>
      <w:r>
        <w:rPr>
          <w:rFonts w:ascii="Times New Roman" w:hAnsi="Times New Roman" w:cs="Times New Roman"/>
          <w:i/>
          <w:sz w:val="24"/>
        </w:rPr>
        <w:t>Self Assessment</w:t>
      </w:r>
    </w:p>
    <w:p w:rsidR="005670F5" w:rsidRPr="00C56FC1"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sz w:val="24"/>
        </w:rPr>
        <w:t>Sistem ini merupakan pemungutan pajak yang memberi wewenang, kepercayaan, tanggung jawab kepada Wajib Pajak untuk menghitung, memperhitungkan, membayar, dan melaporkan sendiri besarnya pajak yang harus dibayar.</w:t>
      </w:r>
    </w:p>
    <w:p w:rsidR="005670F5" w:rsidRDefault="005670F5" w:rsidP="0083271E">
      <w:pPr>
        <w:pStyle w:val="ListParagraph"/>
        <w:numPr>
          <w:ilvl w:val="0"/>
          <w:numId w:val="9"/>
        </w:numPr>
        <w:spacing w:after="0" w:line="240" w:lineRule="auto"/>
        <w:jc w:val="both"/>
        <w:rPr>
          <w:rFonts w:ascii="Times New Roman" w:hAnsi="Times New Roman" w:cs="Times New Roman"/>
          <w:i/>
          <w:sz w:val="24"/>
        </w:rPr>
      </w:pPr>
      <w:r w:rsidRPr="001349D5">
        <w:rPr>
          <w:rFonts w:ascii="Times New Roman" w:hAnsi="Times New Roman" w:cs="Times New Roman"/>
          <w:sz w:val="24"/>
        </w:rPr>
        <w:t>Sistem</w:t>
      </w:r>
      <w:r>
        <w:rPr>
          <w:rFonts w:ascii="Times New Roman" w:hAnsi="Times New Roman" w:cs="Times New Roman"/>
          <w:i/>
          <w:sz w:val="24"/>
        </w:rPr>
        <w:t xml:space="preserve"> Withholding</w:t>
      </w:r>
    </w:p>
    <w:p w:rsidR="005670F5" w:rsidRDefault="005670F5" w:rsidP="0083271E">
      <w:pPr>
        <w:pStyle w:val="ListParagraph"/>
        <w:spacing w:after="0" w:line="240" w:lineRule="auto"/>
        <w:ind w:left="1080"/>
        <w:jc w:val="both"/>
        <w:rPr>
          <w:rFonts w:ascii="Times New Roman" w:hAnsi="Times New Roman" w:cs="Times New Roman"/>
          <w:sz w:val="24"/>
        </w:rPr>
      </w:pPr>
      <w:r>
        <w:rPr>
          <w:rFonts w:ascii="Times New Roman" w:hAnsi="Times New Roman" w:cs="Times New Roman"/>
          <w:sz w:val="24"/>
        </w:rPr>
        <w:t>Sistem ini merupakan sistem pemungutan pajak yang memberi wewenang kepada pihak ketiga untuk memotong atau memungut besarnya pajak yang terutang oleh Wajib Pajak.</w:t>
      </w:r>
    </w:p>
    <w:p w:rsidR="00C56FC1" w:rsidRDefault="00C56FC1" w:rsidP="005670F5">
      <w:pPr>
        <w:pStyle w:val="ListParagraph"/>
        <w:spacing w:after="0" w:line="480" w:lineRule="auto"/>
        <w:ind w:left="1080"/>
        <w:jc w:val="both"/>
        <w:rPr>
          <w:rFonts w:ascii="Times New Roman" w:hAnsi="Times New Roman" w:cs="Times New Roman"/>
          <w:sz w:val="24"/>
        </w:rPr>
      </w:pPr>
    </w:p>
    <w:p w:rsidR="000B593C" w:rsidRPr="000B593C" w:rsidRDefault="005670F5" w:rsidP="000B593C">
      <w:pPr>
        <w:pStyle w:val="ListParagraph"/>
        <w:numPr>
          <w:ilvl w:val="3"/>
          <w:numId w:val="6"/>
        </w:numPr>
        <w:spacing w:after="0" w:line="600" w:lineRule="auto"/>
        <w:ind w:left="709"/>
        <w:rPr>
          <w:rFonts w:ascii="Times New Roman" w:hAnsi="Times New Roman" w:cs="Times New Roman"/>
          <w:b/>
          <w:sz w:val="24"/>
          <w:szCs w:val="24"/>
        </w:rPr>
      </w:pPr>
      <w:r w:rsidRPr="005670F5">
        <w:rPr>
          <w:rFonts w:ascii="Times New Roman" w:hAnsi="Times New Roman" w:cs="Times New Roman"/>
          <w:b/>
          <w:sz w:val="24"/>
          <w:szCs w:val="24"/>
        </w:rPr>
        <w:t>Surat Pemberitahuan (SPT)</w:t>
      </w:r>
    </w:p>
    <w:p w:rsidR="005670F5" w:rsidRDefault="005670F5" w:rsidP="005670F5">
      <w:pPr>
        <w:spacing w:after="0" w:line="480" w:lineRule="auto"/>
        <w:ind w:firstLine="709"/>
        <w:jc w:val="both"/>
        <w:rPr>
          <w:rFonts w:ascii="Times New Roman" w:hAnsi="Times New Roman" w:cs="Times New Roman"/>
          <w:sz w:val="24"/>
        </w:rPr>
      </w:pPr>
      <w:r w:rsidRPr="005670F5">
        <w:rPr>
          <w:rFonts w:ascii="Times New Roman" w:hAnsi="Times New Roman" w:cs="Times New Roman"/>
          <w:sz w:val="24"/>
        </w:rPr>
        <w:t>Pasal 1 angka 11 Undang-undang No 28  Tahun 2007 tentang Ketentuan Umum dan Tata Cara Perpajakan menyebutkan bahwa pengertian Surat Pemberitahuan (SPT) adalah surat yang oleh Wajib Pajak digunakan untuk melaporkan perhitungan dan/atau pembayaran pajak, objek pajak dan/atau bukan objek pajak dan/atau harta dan kewajiban, sesuai dengan ketentuan peraturan perundang-undangan perpajakan.</w:t>
      </w:r>
    </w:p>
    <w:p w:rsidR="00C56FC1" w:rsidRDefault="005670F5" w:rsidP="00A807C9">
      <w:pPr>
        <w:spacing w:after="0" w:line="480" w:lineRule="auto"/>
        <w:ind w:firstLine="709"/>
        <w:jc w:val="both"/>
        <w:rPr>
          <w:rFonts w:ascii="Times New Roman" w:hAnsi="Times New Roman" w:cs="Times New Roman"/>
          <w:sz w:val="24"/>
        </w:rPr>
      </w:pPr>
      <w:r w:rsidRPr="005670F5">
        <w:rPr>
          <w:rFonts w:ascii="Times New Roman" w:hAnsi="Times New Roman" w:cs="Times New Roman"/>
          <w:sz w:val="24"/>
        </w:rPr>
        <w:t>Pengaturan SPT tersebut selanjutnya dimuat dalam Peraturan Pemerintah Nomor 80 Tahun 2007 tentang Tata Cara Pelaksanaan Hak dan Kewajiban Perpajakan berdasarkan Undang-Undang Nomor 6 Tahun 1983 tentang Ketentuan Umum dan Tata Cara Perpajakan sebagaimana telah beberapa kali diubah, terakhir dengan Undang-Undang Nomor 28 Tahun 2007 dan aturan pelaksanaan pada tingkat di bawahnya seperti peraturan menteri keuangan.</w:t>
      </w:r>
    </w:p>
    <w:p w:rsidR="0083271E" w:rsidRDefault="0083271E" w:rsidP="00A807C9">
      <w:pPr>
        <w:spacing w:after="0" w:line="480" w:lineRule="auto"/>
        <w:ind w:firstLine="709"/>
        <w:jc w:val="both"/>
        <w:rPr>
          <w:rFonts w:ascii="Times New Roman" w:hAnsi="Times New Roman" w:cs="Times New Roman"/>
          <w:sz w:val="24"/>
        </w:rPr>
      </w:pPr>
    </w:p>
    <w:p w:rsidR="0083271E" w:rsidRDefault="0083271E" w:rsidP="00A807C9">
      <w:pPr>
        <w:spacing w:after="0" w:line="480" w:lineRule="auto"/>
        <w:ind w:firstLine="709"/>
        <w:jc w:val="both"/>
        <w:rPr>
          <w:rFonts w:ascii="Times New Roman" w:hAnsi="Times New Roman" w:cs="Times New Roman"/>
          <w:sz w:val="24"/>
        </w:rPr>
      </w:pPr>
    </w:p>
    <w:p w:rsidR="0083271E" w:rsidRDefault="0083271E" w:rsidP="00A807C9">
      <w:pPr>
        <w:spacing w:after="0" w:line="480" w:lineRule="auto"/>
        <w:ind w:firstLine="709"/>
        <w:jc w:val="both"/>
        <w:rPr>
          <w:rFonts w:ascii="Times New Roman" w:hAnsi="Times New Roman" w:cs="Times New Roman"/>
          <w:sz w:val="24"/>
        </w:rPr>
      </w:pPr>
    </w:p>
    <w:p w:rsidR="000B593C" w:rsidRPr="000B593C" w:rsidRDefault="005670F5" w:rsidP="000B593C">
      <w:pPr>
        <w:pStyle w:val="ListParagraph"/>
        <w:numPr>
          <w:ilvl w:val="3"/>
          <w:numId w:val="6"/>
        </w:numPr>
        <w:spacing w:after="0" w:line="600" w:lineRule="auto"/>
        <w:ind w:left="709"/>
        <w:jc w:val="both"/>
        <w:rPr>
          <w:rFonts w:ascii="Times New Roman" w:hAnsi="Times New Roman" w:cs="Times New Roman"/>
          <w:b/>
          <w:sz w:val="24"/>
        </w:rPr>
      </w:pPr>
      <w:r w:rsidRPr="005670F5">
        <w:rPr>
          <w:rFonts w:ascii="Times New Roman" w:hAnsi="Times New Roman" w:cs="Times New Roman"/>
          <w:b/>
          <w:sz w:val="24"/>
        </w:rPr>
        <w:lastRenderedPageBreak/>
        <w:t>Fungsi Surat Pemberitahuan (SPT)</w:t>
      </w:r>
    </w:p>
    <w:p w:rsidR="005670F5" w:rsidRDefault="000B593C" w:rsidP="005670F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w:t>
      </w:r>
      <w:r w:rsidR="005670F5">
        <w:rPr>
          <w:rFonts w:ascii="Times New Roman" w:hAnsi="Times New Roman" w:cs="Times New Roman"/>
          <w:sz w:val="24"/>
        </w:rPr>
        <w:t>Resmi (2014:42) fungsi SPT bagi Wajib Pajak adalah sebagai berikut:</w:t>
      </w:r>
    </w:p>
    <w:p w:rsidR="005670F5" w:rsidRPr="006F6318" w:rsidRDefault="005670F5" w:rsidP="0083271E">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Bagi Wajib Pajak Penghasilan adalah sebagai sarana untuk melaporkan dan </w:t>
      </w:r>
      <w:r w:rsidRPr="006F6318">
        <w:rPr>
          <w:rFonts w:ascii="Times New Roman" w:hAnsi="Times New Roman" w:cs="Times New Roman"/>
          <w:sz w:val="24"/>
        </w:rPr>
        <w:t>mempertanggungjawabkan perhitungan jumlah pajak yang sebenarnya terutang dan untuk melaporkan tentang:</w:t>
      </w:r>
    </w:p>
    <w:p w:rsidR="005670F5" w:rsidRDefault="005670F5" w:rsidP="0083271E">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Pembayaran atau pelunasan pajak yang telah dilaksanakan sendiri dan/atau melalui pemotongan atau pemungutan pihak lain dalam 1 (satu) tahun pajak atau bagian tahun pajak;</w:t>
      </w:r>
    </w:p>
    <w:p w:rsidR="005670F5" w:rsidRDefault="005670F5" w:rsidP="0083271E">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Penghasilan yang merupakan objek pajak dan/atau bukan objek pajak;</w:t>
      </w:r>
    </w:p>
    <w:p w:rsidR="005670F5" w:rsidRDefault="005670F5" w:rsidP="0083271E">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Harta dan kewajiban; dan/atau</w:t>
      </w:r>
    </w:p>
    <w:p w:rsidR="005670F5" w:rsidRDefault="005670F5" w:rsidP="0083271E">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Pembayaran dari pemotong atau pemungut tentang pemotongan atau pemungutan pajak orang pribadi atau badan lain dalam 1 (satu) masa pajak sesuai dengan ketentuan peraturan perundang-undangan perpajakan.</w:t>
      </w:r>
    </w:p>
    <w:p w:rsidR="005670F5" w:rsidRPr="006F6318" w:rsidRDefault="005670F5" w:rsidP="0083271E">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Bagi Pengusaha Kena Pajak, </w:t>
      </w:r>
      <w:r w:rsidRPr="006F6318">
        <w:rPr>
          <w:rFonts w:ascii="Times New Roman" w:hAnsi="Times New Roman" w:cs="Times New Roman"/>
          <w:sz w:val="24"/>
        </w:rPr>
        <w:t>fungsi SPT adalah sebagai sarana untuk melaporkan dan mempertanggungjawabkan penghitungan jumlah Pajak Pertambahan Nilai dan Pajak Penjualan atas Barang Mewah yang sebenarnya terutang dan untuk melaporkan tentang:</w:t>
      </w:r>
    </w:p>
    <w:p w:rsidR="005670F5" w:rsidRDefault="005670F5" w:rsidP="0083271E">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Pengkreditan Pajak Masukan terhadap Pajak Keluaran; dan</w:t>
      </w:r>
    </w:p>
    <w:p w:rsidR="005670F5" w:rsidRDefault="005670F5" w:rsidP="0083271E">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Pembayaran atau pelunasan pajak yang telah dilaksanakan sendiri oleh Pengusaha Kena Pajak dan/atau melalui pihak lain dalam satu masa pajak, sesuai dengan ketentuan peraturan perundang-undangan perpajakan.</w:t>
      </w:r>
    </w:p>
    <w:p w:rsidR="005670F5" w:rsidRDefault="005670F5" w:rsidP="0083271E">
      <w:pPr>
        <w:pStyle w:val="ListParagraph"/>
        <w:numPr>
          <w:ilvl w:val="0"/>
          <w:numId w:val="12"/>
        </w:numPr>
        <w:spacing w:after="0" w:line="240" w:lineRule="auto"/>
        <w:jc w:val="both"/>
        <w:rPr>
          <w:rFonts w:ascii="Times New Roman" w:hAnsi="Times New Roman" w:cs="Times New Roman"/>
          <w:sz w:val="24"/>
        </w:rPr>
      </w:pPr>
      <w:r w:rsidRPr="005670F5">
        <w:rPr>
          <w:rFonts w:ascii="Times New Roman" w:hAnsi="Times New Roman" w:cs="Times New Roman"/>
          <w:sz w:val="24"/>
        </w:rPr>
        <w:t>Bagi Pemotong atau Pemungut Pajak, fungsi Surat Pemberitahuan adalah sebagai sarana melaporkan dan mempertanggungjawabkan pajak yang dipotong atau dipungut dan disetorkannya.</w:t>
      </w:r>
    </w:p>
    <w:p w:rsidR="00C56FC1" w:rsidRPr="005670F5" w:rsidRDefault="00C56FC1" w:rsidP="00C56FC1">
      <w:pPr>
        <w:pStyle w:val="ListParagraph"/>
        <w:spacing w:after="0" w:line="480" w:lineRule="auto"/>
        <w:ind w:left="1080"/>
        <w:jc w:val="both"/>
        <w:rPr>
          <w:rFonts w:ascii="Times New Roman" w:hAnsi="Times New Roman" w:cs="Times New Roman"/>
          <w:sz w:val="24"/>
        </w:rPr>
      </w:pPr>
    </w:p>
    <w:p w:rsidR="000B593C" w:rsidRPr="000B593C" w:rsidRDefault="005670F5" w:rsidP="000B593C">
      <w:pPr>
        <w:pStyle w:val="ListParagraph"/>
        <w:numPr>
          <w:ilvl w:val="3"/>
          <w:numId w:val="10"/>
        </w:numPr>
        <w:spacing w:after="0" w:line="600" w:lineRule="auto"/>
        <w:ind w:left="709"/>
        <w:jc w:val="both"/>
        <w:rPr>
          <w:rFonts w:ascii="Times New Roman" w:hAnsi="Times New Roman" w:cs="Times New Roman"/>
          <w:b/>
          <w:sz w:val="24"/>
        </w:rPr>
      </w:pPr>
      <w:r w:rsidRPr="005670F5">
        <w:rPr>
          <w:rFonts w:ascii="Times New Roman" w:hAnsi="Times New Roman" w:cs="Times New Roman"/>
          <w:b/>
          <w:sz w:val="24"/>
        </w:rPr>
        <w:t>Jenis dan Bentuk Surat Pemberitahuan (SPT)</w:t>
      </w:r>
    </w:p>
    <w:p w:rsidR="005670F5" w:rsidRDefault="005670F5" w:rsidP="005670F5">
      <w:pPr>
        <w:spacing w:after="0" w:line="480" w:lineRule="auto"/>
        <w:ind w:left="-11" w:firstLine="720"/>
        <w:jc w:val="both"/>
        <w:rPr>
          <w:rFonts w:ascii="Times New Roman" w:hAnsi="Times New Roman" w:cs="Times New Roman"/>
          <w:sz w:val="24"/>
        </w:rPr>
      </w:pPr>
      <w:r w:rsidRPr="00B16013">
        <w:rPr>
          <w:rFonts w:ascii="Times New Roman" w:hAnsi="Times New Roman" w:cs="Times New Roman"/>
          <w:sz w:val="24"/>
        </w:rPr>
        <w:t xml:space="preserve">Jenis SPT </w:t>
      </w:r>
      <w:r w:rsidR="000B593C">
        <w:rPr>
          <w:rFonts w:ascii="Times New Roman" w:hAnsi="Times New Roman" w:cs="Times New Roman"/>
          <w:sz w:val="24"/>
        </w:rPr>
        <w:t xml:space="preserve">dalam </w:t>
      </w:r>
      <w:r>
        <w:rPr>
          <w:rFonts w:ascii="Times New Roman" w:hAnsi="Times New Roman" w:cs="Times New Roman"/>
          <w:sz w:val="24"/>
        </w:rPr>
        <w:t>Resmi (2014:43) dapat dibedakan sebagai berikut:</w:t>
      </w:r>
    </w:p>
    <w:p w:rsidR="005670F5" w:rsidRDefault="005670F5" w:rsidP="0083271E">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SPT Masa, yaitu SPT yang digunakan untuk melakukan pelaporan atas pembayaran pajak bulanan. SPT Masa terdiri atas:</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PPh Pasal 21 dan Pasal 26;</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PPh Pasal 22;</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PPh Pasal 23 dan Pasal 26;</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PPh Pasal 4 ayat (2);</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PPh Pasal 15;</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PPN dan PPnBm;</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Masa PPN dan PPnBm bagi pemungut.</w:t>
      </w:r>
    </w:p>
    <w:p w:rsidR="005670F5" w:rsidRDefault="005670F5" w:rsidP="0083271E">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lastRenderedPageBreak/>
        <w:t>SPT Tahunan, yaitu SPT yang digunakan untuk pelaporan tahunan. SPT Tahunan terdiri atas:</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Tahunan PPh Wajib Pajak Badan (1771-Rupiah);</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Tahunan PPh Wajib Pajak Badan yang diizinkan menyelenggarakan pembukuan dalam bahasa Inggris dan mata uang dolar Amerika Serikat (1771-US);</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Tahunan PPh Wajib Pajak Orang Pribadi yang mempunyai penghasilan dari usaha/pekerjaan bebas yang menyelenggarakan pembukuan atau norma perhitungan penghasilan neto; dari satu atau lebih pemberi kerja; yang dikenakan PPh final dan/atau bersifat final; dan dari penghasilan lain (1770);</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Pr>
          <w:rFonts w:ascii="Times New Roman" w:hAnsi="Times New Roman" w:cs="Times New Roman"/>
          <w:sz w:val="24"/>
        </w:rPr>
        <w:t>SPT Tahunan PPh Wajib Pajak Orang Pribadi yang mempunyai penghasilan dari satu atau lebih pemberi kerja; dalam negeri lainnya; dan yang dikenakan PPh final dan/atau bersifat final (1770 S);</w:t>
      </w:r>
    </w:p>
    <w:p w:rsidR="005670F5" w:rsidRDefault="005670F5" w:rsidP="0083271E">
      <w:pPr>
        <w:pStyle w:val="ListParagraph"/>
        <w:numPr>
          <w:ilvl w:val="1"/>
          <w:numId w:val="13"/>
        </w:numPr>
        <w:spacing w:after="0" w:line="240" w:lineRule="auto"/>
        <w:ind w:left="1134"/>
        <w:jc w:val="both"/>
        <w:rPr>
          <w:rFonts w:ascii="Times New Roman" w:hAnsi="Times New Roman" w:cs="Times New Roman"/>
          <w:sz w:val="24"/>
        </w:rPr>
      </w:pPr>
      <w:r w:rsidRPr="005670F5">
        <w:rPr>
          <w:rFonts w:ascii="Times New Roman" w:hAnsi="Times New Roman" w:cs="Times New Roman"/>
          <w:sz w:val="24"/>
        </w:rPr>
        <w:t>SPT Tahunan PPh Wajib Pajak Orang Pribadi yang mempunyai penghasilan dari satu pemberi kerja dan tidak mempunyai penghasilan lainnya kecuali bunga bank dan/atau bunga koperasi (1770 SS).</w:t>
      </w:r>
    </w:p>
    <w:p w:rsidR="00C56FC1" w:rsidRDefault="00C56FC1" w:rsidP="00C56FC1">
      <w:pPr>
        <w:pStyle w:val="ListParagraph"/>
        <w:spacing w:after="0" w:line="480" w:lineRule="auto"/>
        <w:ind w:left="1134"/>
        <w:jc w:val="both"/>
        <w:rPr>
          <w:rFonts w:ascii="Times New Roman" w:hAnsi="Times New Roman" w:cs="Times New Roman"/>
          <w:sz w:val="24"/>
        </w:rPr>
      </w:pPr>
    </w:p>
    <w:p w:rsidR="00C86319" w:rsidRDefault="005670F5" w:rsidP="00C86319">
      <w:pPr>
        <w:pStyle w:val="ListParagraph"/>
        <w:numPr>
          <w:ilvl w:val="3"/>
          <w:numId w:val="10"/>
        </w:numPr>
        <w:spacing w:after="0" w:line="360" w:lineRule="auto"/>
        <w:ind w:left="709"/>
        <w:jc w:val="both"/>
        <w:rPr>
          <w:rFonts w:ascii="Times New Roman" w:hAnsi="Times New Roman" w:cs="Times New Roman"/>
          <w:b/>
          <w:sz w:val="24"/>
        </w:rPr>
      </w:pPr>
      <w:r w:rsidRPr="00886E75">
        <w:rPr>
          <w:rFonts w:ascii="Times New Roman" w:hAnsi="Times New Roman" w:cs="Times New Roman"/>
          <w:b/>
          <w:sz w:val="24"/>
        </w:rPr>
        <w:t>Pembayaran, Pemotongan/Pemungutan dan Pelaporan</w:t>
      </w:r>
    </w:p>
    <w:p w:rsidR="000B593C" w:rsidRPr="00C86319" w:rsidRDefault="005670F5" w:rsidP="00C86319">
      <w:pPr>
        <w:pStyle w:val="ListParagraph"/>
        <w:numPr>
          <w:ilvl w:val="4"/>
          <w:numId w:val="10"/>
        </w:numPr>
        <w:spacing w:after="0" w:line="600" w:lineRule="auto"/>
        <w:jc w:val="both"/>
        <w:rPr>
          <w:rFonts w:ascii="Times New Roman" w:hAnsi="Times New Roman" w:cs="Times New Roman"/>
          <w:b/>
          <w:sz w:val="24"/>
        </w:rPr>
      </w:pPr>
      <w:r w:rsidRPr="00C86319">
        <w:rPr>
          <w:rFonts w:ascii="Times New Roman" w:hAnsi="Times New Roman" w:cs="Times New Roman"/>
          <w:b/>
          <w:sz w:val="24"/>
        </w:rPr>
        <w:t>Pembayaran Paj</w:t>
      </w:r>
      <w:r w:rsidR="00DF0988" w:rsidRPr="00C86319">
        <w:rPr>
          <w:rFonts w:ascii="Times New Roman" w:hAnsi="Times New Roman" w:cs="Times New Roman"/>
          <w:b/>
          <w:sz w:val="24"/>
        </w:rPr>
        <w:t>ak</w:t>
      </w:r>
    </w:p>
    <w:p w:rsidR="005670F5" w:rsidRDefault="000B593C" w:rsidP="00C86319">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Dalam </w:t>
      </w:r>
      <w:r w:rsidR="005670F5">
        <w:rPr>
          <w:rFonts w:ascii="Times New Roman" w:hAnsi="Times New Roman" w:cs="Times New Roman"/>
          <w:sz w:val="24"/>
        </w:rPr>
        <w:t>Resmi (2014:31) pembayaran pajak dilakukan dengan beberapa cara sebagai berikut:</w:t>
      </w:r>
    </w:p>
    <w:p w:rsidR="005670F5" w:rsidRDefault="005670F5" w:rsidP="0083271E">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Membayar sendiri pajak yang terutang.</w:t>
      </w:r>
    </w:p>
    <w:p w:rsidR="005670F5" w:rsidRDefault="005670F5" w:rsidP="0083271E">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Pembayaran angsuran setiap bulan (PPh Pasal 25), yaitu pembayaran pajak penghasilan secara angsuran. Hal ini dimaksudkan untuk meringankan beban Wajib Pajak dalam melunasi pajak terutang dalam 1 (satu) tahun pajak. Wajib Pajak diwajibkan untuk mengangsur pajak yang akan terutang pada akhir tahun dengan membayar sendiri angsuran pajak setiap bulan.</w:t>
      </w:r>
    </w:p>
    <w:p w:rsidR="005670F5" w:rsidRDefault="005670F5" w:rsidP="0083271E">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Pembayaran PPh Pasal 29 setelah akhir tahun, yaitu pelunasan pajak penghasilan yang dilakukan sendiri oleh Wajib Pajak pada akhir tahun pajak apabila pajak terutang untuk suatu tahun pajak lebih besar dari total pajak yang dibayar sendiri dan pajak yang dipotong atau dipungut pihak lain sebagai kredit pajak.</w:t>
      </w:r>
    </w:p>
    <w:p w:rsidR="005670F5" w:rsidRDefault="005670F5" w:rsidP="0083271E">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Melalui pemotongan dan pemungutan oleh pihak lain (PPh Pasal 4 (2), PPh Pasal 15, PPh Pasal 21, 22, dan 23, serta PPh Pasal 26). Pihak lain yang dimaksud adalah pemberi penghasilan, pemberi kerja, dan pihak lain yang ditunjuk atau diterapkan oleh pemerintah.</w:t>
      </w:r>
    </w:p>
    <w:p w:rsidR="005670F5" w:rsidRDefault="005670F5" w:rsidP="0083271E">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Melalui pembayaran pajak diluar negeri (PPh Pasal 24).</w:t>
      </w:r>
    </w:p>
    <w:p w:rsidR="00C56FC1" w:rsidRDefault="005670F5" w:rsidP="0083271E">
      <w:pPr>
        <w:pStyle w:val="ListParagraph"/>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lastRenderedPageBreak/>
        <w:t>Pemungutan PPN oleh pihak penjual atau pihak yang ditunjuk pemerintah (misalnya bendaharawan pemerintah).</w:t>
      </w:r>
    </w:p>
    <w:p w:rsidR="00C86319" w:rsidRPr="0083271E" w:rsidRDefault="00C86319" w:rsidP="00C86319">
      <w:pPr>
        <w:pStyle w:val="ListParagraph"/>
        <w:spacing w:after="0" w:line="480" w:lineRule="auto"/>
        <w:ind w:left="1440"/>
        <w:jc w:val="both"/>
        <w:rPr>
          <w:rFonts w:ascii="Times New Roman" w:hAnsi="Times New Roman" w:cs="Times New Roman"/>
          <w:sz w:val="24"/>
        </w:rPr>
      </w:pPr>
    </w:p>
    <w:p w:rsidR="005670F5" w:rsidRPr="00886E75" w:rsidRDefault="005670F5" w:rsidP="00C86319">
      <w:pPr>
        <w:pStyle w:val="ListParagraph"/>
        <w:numPr>
          <w:ilvl w:val="4"/>
          <w:numId w:val="10"/>
        </w:numPr>
        <w:spacing w:after="0" w:line="600" w:lineRule="auto"/>
        <w:jc w:val="both"/>
        <w:rPr>
          <w:rFonts w:ascii="Times New Roman" w:hAnsi="Times New Roman" w:cs="Times New Roman"/>
          <w:b/>
          <w:sz w:val="24"/>
        </w:rPr>
      </w:pPr>
      <w:r w:rsidRPr="00886E75">
        <w:rPr>
          <w:rFonts w:ascii="Times New Roman" w:hAnsi="Times New Roman" w:cs="Times New Roman"/>
          <w:b/>
          <w:sz w:val="24"/>
        </w:rPr>
        <w:t>Pemotongan/Pemungutan</w:t>
      </w:r>
    </w:p>
    <w:p w:rsidR="005670F5" w:rsidRDefault="005670F5" w:rsidP="00C86319">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Selain pembayaran bulanan yang dilakukan sendiri, ada pembayaran bulanan yang dilakukan dengan mekanisme pemotongan/pemungutan yang dilakukan oleh pihak ketiga. Adapun jenis Pajak Penghasilan yang pembayarannya melalui pemotongan/pemungutan adalah:</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PPh Pasal 21 adalah pemotongan pajak yang dilakukan oleh pihak ketiga atas penghasilan yang diterima oleh Wajib Pajak Orang Pribadi dalam negeri sehubungan dengan pekerjaan atau kegiatan yang dilakukan (seperti gaji yang diterima oleh pegawai dipotong oleh perusahaan tempat pegawai tersebut bekerja).</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PPh Pasal 22 adalah pemungutan pajak yang dilakukan oleh pihak ketiga sehubungan dengan pembayaran atas penyerahan barang, impor barang dan kegiatan usaha di bidang-bidang tertentu (seperti penyerahan barang oleh rekanan kepada bendaharawan pemerintah).</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PPh Pasal 23 adalah pemotongan pajak yang dilakukan oleh pihak ketiga sehubungan dengan penghasilan tertentu seperti dividen, bunga, royalti, sewa, dan jasa yang diterima oleh Wajib Pajak badan dalam negeri, dan bentuk usaha tetap (BUT).</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lastRenderedPageBreak/>
        <w:t>PPh Pasal 26 adalah pemotongan pajak yang dilakukan oleh pihak ketiga sehubungan dengan penghasilan yang diterima oleh Wajib Pajak Luar Negeri.</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PPh Final Pasal 4 ayat (2) merupakan pajak yang sifatnya pemungutan final. Yang dimaksud final bahwa pajak yang dipotong, dipungut oleh pihak ketiga atau dibayar sendiri tidak dapat dikreditkan (bukan pembayaran di muka) terhadap utang pajak pada akhir tahun dalam perhitungan pajak penghasilan pada surat pemberitahuan (SPT) Tahunan. Beberapa contoh penghasilan yang dikenakan PPh Final adalah bunga deposito, penjualan tanah dan bangunan, persewaan tanah dan bangunan, hadiah undian, bunga obligasi dan lain-lain.</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PPh Pasal 15 adalah pemotongan pajak penghasilan yang dilakukan oleh Wajib Pajak tertentu yang menggunakan norma perhitungan khusus antara lain perusahaan pelayaran atau penerbangan internasional, perusahaan asuransi luar negeri, perusahaan pengeboran minyak, gas dan panas bumi, perusahaan dagang asing, perusahaan yang melakukan investasi dalam bentuk bangun guna serah.</w:t>
      </w:r>
    </w:p>
    <w:p w:rsidR="005670F5" w:rsidRDefault="005670F5" w:rsidP="009569EE">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Pajak Pertambahan Nilai (PPN) adalah pajak yang dikenakan atas nilai tambah suatu barang dan jasa.</w:t>
      </w:r>
    </w:p>
    <w:p w:rsidR="00C56FC1" w:rsidRPr="00C86319" w:rsidRDefault="005670F5" w:rsidP="00C86319">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Pajak penjaualan atas barang mewah (PPnBM) adalah pajak khusus untuk barang-barang mewah.</w:t>
      </w:r>
    </w:p>
    <w:p w:rsidR="005670F5" w:rsidRPr="007220FB" w:rsidRDefault="005670F5" w:rsidP="00C86319">
      <w:pPr>
        <w:pStyle w:val="ListParagraph"/>
        <w:numPr>
          <w:ilvl w:val="4"/>
          <w:numId w:val="10"/>
        </w:numPr>
        <w:spacing w:after="0" w:line="600" w:lineRule="auto"/>
        <w:ind w:left="1418" w:hanging="993"/>
        <w:jc w:val="both"/>
        <w:rPr>
          <w:rFonts w:ascii="Times New Roman" w:hAnsi="Times New Roman" w:cs="Times New Roman"/>
          <w:b/>
          <w:sz w:val="24"/>
        </w:rPr>
      </w:pPr>
      <w:r w:rsidRPr="007220FB">
        <w:rPr>
          <w:rFonts w:ascii="Times New Roman" w:hAnsi="Times New Roman" w:cs="Times New Roman"/>
          <w:b/>
          <w:sz w:val="24"/>
        </w:rPr>
        <w:lastRenderedPageBreak/>
        <w:t>Pelaporan</w:t>
      </w:r>
    </w:p>
    <w:p w:rsidR="005670F5" w:rsidRDefault="005670F5" w:rsidP="00C86319">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Surat Pemberitahuan (SPT) merupakan sarana bagi Wajib Pajak untuk melaporkan hal-hal yang berkaitan dengan kewajiban perpajakan. SPT harus diisi dengan benar, lengkap, dan jelas dalam bahasa Indonesia dengan menggunakan huruf latin dan angka arab, satuan mata uang rupiah dan menandatangani serta menyampaikannya ke Kantor Pelayanan Pajak (KPP) atau tempat lain yang ditetapkan oleh Direktur Jenderal Pajak.</w:t>
      </w:r>
    </w:p>
    <w:p w:rsidR="005670F5" w:rsidRDefault="005670F5" w:rsidP="005670F5">
      <w:pPr>
        <w:spacing w:after="0" w:line="480" w:lineRule="auto"/>
        <w:jc w:val="both"/>
        <w:rPr>
          <w:rFonts w:ascii="Times New Roman" w:hAnsi="Times New Roman" w:cs="Times New Roman"/>
          <w:b/>
          <w:sz w:val="24"/>
        </w:rPr>
      </w:pPr>
    </w:p>
    <w:p w:rsidR="000D1899" w:rsidRPr="000D1899" w:rsidRDefault="005670F5" w:rsidP="000B593C">
      <w:pPr>
        <w:pStyle w:val="ListParagraph"/>
        <w:numPr>
          <w:ilvl w:val="2"/>
          <w:numId w:val="10"/>
        </w:numPr>
        <w:spacing w:after="0" w:line="360" w:lineRule="auto"/>
        <w:ind w:left="709"/>
        <w:jc w:val="both"/>
        <w:rPr>
          <w:rFonts w:ascii="Times New Roman" w:hAnsi="Times New Roman" w:cs="Times New Roman"/>
          <w:b/>
          <w:sz w:val="24"/>
        </w:rPr>
      </w:pPr>
      <w:r w:rsidRPr="000D1899">
        <w:rPr>
          <w:rFonts w:ascii="Times New Roman" w:hAnsi="Times New Roman" w:cs="Times New Roman"/>
          <w:b/>
          <w:sz w:val="24"/>
        </w:rPr>
        <w:t>Laporan Keuangan</w:t>
      </w:r>
    </w:p>
    <w:p w:rsidR="005670F5" w:rsidRDefault="005670F5" w:rsidP="000B593C">
      <w:pPr>
        <w:pStyle w:val="ListParagraph"/>
        <w:numPr>
          <w:ilvl w:val="3"/>
          <w:numId w:val="17"/>
        </w:numPr>
        <w:spacing w:after="0" w:line="600" w:lineRule="auto"/>
        <w:ind w:left="709"/>
        <w:jc w:val="both"/>
        <w:rPr>
          <w:rFonts w:ascii="Times New Roman" w:hAnsi="Times New Roman" w:cs="Times New Roman"/>
          <w:b/>
          <w:sz w:val="24"/>
        </w:rPr>
      </w:pPr>
      <w:r w:rsidRPr="000D1899">
        <w:rPr>
          <w:rFonts w:ascii="Times New Roman" w:hAnsi="Times New Roman" w:cs="Times New Roman"/>
          <w:b/>
          <w:sz w:val="24"/>
        </w:rPr>
        <w:t>Laporan Keuangan Komersial dan Laporan Keuangan Fiskal</w:t>
      </w:r>
    </w:p>
    <w:p w:rsidR="000D1899" w:rsidRDefault="00E51260" w:rsidP="00E5126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 L</w:t>
      </w:r>
      <w:r w:rsidR="000D1899" w:rsidRPr="000D1899">
        <w:rPr>
          <w:rFonts w:ascii="Times New Roman" w:hAnsi="Times New Roman" w:cs="Times New Roman"/>
          <w:sz w:val="24"/>
        </w:rPr>
        <w:t>aporan keuangan komersial atau bisnis ditujukan untuk menilai kinerja ekonomi dan keadaan finansial dari sektor swasta, sedangkan laporan keuangan fiskal lebih ditujukan untuk menghitung pajak. Untuk kepentingan komersial atau bisnis, laporan keuangan disusun berdasarkan prinsip yang berlaku umum, yaitu Standar Akuntansi Keuangan (SAK); sedangkan untuk kepentingan fiskal, laporan keuangan disusun berdasarkan peraturan perpajakan (Undang-Undang Pajak Penghasilan disingkat UU PPh). Perbedaan kedua dasar penyusunan laporan keuangan tersebut mengakibatkan perbedaan perhitugan laba (rug</w:t>
      </w:r>
      <w:r>
        <w:rPr>
          <w:rFonts w:ascii="Times New Roman" w:hAnsi="Times New Roman" w:cs="Times New Roman"/>
          <w:sz w:val="24"/>
        </w:rPr>
        <w:t>i) suatu entitas (Wajib Pajak) (Resmi 2014:399).</w:t>
      </w:r>
    </w:p>
    <w:p w:rsidR="00C56FC1" w:rsidRDefault="00C56FC1" w:rsidP="000D1899">
      <w:pPr>
        <w:spacing w:after="0" w:line="480" w:lineRule="auto"/>
        <w:ind w:firstLine="709"/>
        <w:jc w:val="both"/>
        <w:rPr>
          <w:rFonts w:ascii="Times New Roman" w:hAnsi="Times New Roman" w:cs="Times New Roman"/>
          <w:sz w:val="24"/>
        </w:rPr>
      </w:pPr>
    </w:p>
    <w:p w:rsidR="00C86319" w:rsidRDefault="00C86319" w:rsidP="000D1899">
      <w:pPr>
        <w:spacing w:after="0" w:line="480" w:lineRule="auto"/>
        <w:ind w:firstLine="709"/>
        <w:jc w:val="both"/>
        <w:rPr>
          <w:rFonts w:ascii="Times New Roman" w:hAnsi="Times New Roman" w:cs="Times New Roman"/>
          <w:sz w:val="24"/>
        </w:rPr>
      </w:pPr>
    </w:p>
    <w:p w:rsidR="00C86319" w:rsidRPr="000D1899" w:rsidRDefault="00C86319" w:rsidP="000D1899">
      <w:pPr>
        <w:spacing w:after="0" w:line="480" w:lineRule="auto"/>
        <w:ind w:firstLine="709"/>
        <w:jc w:val="both"/>
        <w:rPr>
          <w:rFonts w:ascii="Times New Roman" w:hAnsi="Times New Roman" w:cs="Times New Roman"/>
          <w:sz w:val="24"/>
        </w:rPr>
      </w:pPr>
    </w:p>
    <w:p w:rsidR="000D1899" w:rsidRDefault="000D1899" w:rsidP="00C86319">
      <w:pPr>
        <w:pStyle w:val="ListParagraph"/>
        <w:numPr>
          <w:ilvl w:val="3"/>
          <w:numId w:val="17"/>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Perbedaan Laporan Keuangan Komersial dengan Laporan Keuangan Fiskal</w:t>
      </w:r>
    </w:p>
    <w:p w:rsidR="00E51260" w:rsidRDefault="000B593C" w:rsidP="00C86319">
      <w:pPr>
        <w:spacing w:after="0" w:line="480" w:lineRule="auto"/>
        <w:ind w:left="-11" w:firstLine="720"/>
        <w:jc w:val="both"/>
        <w:rPr>
          <w:rFonts w:ascii="Times New Roman" w:hAnsi="Times New Roman" w:cs="Times New Roman"/>
          <w:sz w:val="24"/>
        </w:rPr>
      </w:pPr>
      <w:r>
        <w:rPr>
          <w:rFonts w:ascii="Times New Roman" w:hAnsi="Times New Roman" w:cs="Times New Roman"/>
          <w:sz w:val="24"/>
        </w:rPr>
        <w:t xml:space="preserve">Dalam </w:t>
      </w:r>
      <w:r w:rsidR="000D1899">
        <w:rPr>
          <w:rFonts w:ascii="Times New Roman" w:hAnsi="Times New Roman" w:cs="Times New Roman"/>
          <w:sz w:val="24"/>
        </w:rPr>
        <w:t>Resmi (2014:400) penyebab laporan keuangan komersial dan laporan keuangan fiskal adalah karena terdapat perbedaan prinsip akuntansi, perbedaan metode dan prosedur akuntansi, perbedaan pengakuan penghasilan dan biaya, serta perbed</w:t>
      </w:r>
      <w:r w:rsidR="005570B8">
        <w:rPr>
          <w:rFonts w:ascii="Times New Roman" w:hAnsi="Times New Roman" w:cs="Times New Roman"/>
          <w:sz w:val="24"/>
        </w:rPr>
        <w:t>aan perlakuan penghasilan dan b</w:t>
      </w:r>
      <w:r w:rsidR="000D1899">
        <w:rPr>
          <w:rFonts w:ascii="Times New Roman" w:hAnsi="Times New Roman" w:cs="Times New Roman"/>
          <w:sz w:val="24"/>
        </w:rPr>
        <w:t>iaya.</w:t>
      </w:r>
    </w:p>
    <w:p w:rsidR="000D1899" w:rsidRDefault="000D1899" w:rsidP="004871DF">
      <w:pPr>
        <w:pStyle w:val="ListParagraph"/>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Perbedaan Prinsip Akuntansi.</w:t>
      </w:r>
    </w:p>
    <w:p w:rsidR="000D1899" w:rsidRDefault="000D1899" w:rsidP="004871DF">
      <w:pPr>
        <w:pStyle w:val="ListParagraph"/>
        <w:spacing w:after="0" w:line="240" w:lineRule="auto"/>
        <w:jc w:val="both"/>
        <w:rPr>
          <w:rFonts w:ascii="Times New Roman" w:hAnsi="Times New Roman" w:cs="Times New Roman"/>
          <w:sz w:val="24"/>
        </w:rPr>
      </w:pPr>
      <w:r>
        <w:rPr>
          <w:rFonts w:ascii="Times New Roman" w:hAnsi="Times New Roman" w:cs="Times New Roman"/>
          <w:sz w:val="24"/>
        </w:rPr>
        <w:t>Beberapa prinsip akuntansi yang berlaku umum (Standar Akuntansi Keuangan disingkat SAK) yang telah diakui secara umum dalam dunia bisnis dan profesi, tetapi tidak diakui dalam fiskal, meliputi:</w:t>
      </w:r>
    </w:p>
    <w:p w:rsidR="000D1899" w:rsidRDefault="000D1899" w:rsidP="004871DF">
      <w:pPr>
        <w:pStyle w:val="ListParagraph"/>
        <w:numPr>
          <w:ilvl w:val="0"/>
          <w:numId w:val="19"/>
        </w:numPr>
        <w:spacing w:after="0" w:line="240" w:lineRule="auto"/>
        <w:jc w:val="both"/>
        <w:rPr>
          <w:rFonts w:ascii="Times New Roman" w:hAnsi="Times New Roman" w:cs="Times New Roman"/>
          <w:sz w:val="24"/>
        </w:rPr>
      </w:pPr>
      <w:r w:rsidRPr="009C397E">
        <w:rPr>
          <w:rFonts w:ascii="Times New Roman" w:hAnsi="Times New Roman" w:cs="Times New Roman"/>
          <w:sz w:val="24"/>
        </w:rPr>
        <w:t>Prinsip konservatisme. Penilaian persediaan akhir berdasarkan</w:t>
      </w:r>
      <w:r>
        <w:rPr>
          <w:rFonts w:ascii="Times New Roman" w:hAnsi="Times New Roman" w:cs="Times New Roman"/>
          <w:sz w:val="24"/>
        </w:rPr>
        <w:t xml:space="preserve"> metode “terendah antara harga pokok dan nilai realisasi bersih” dan penilaian piutang dengan nilai taksiran realisasi bersih, diakui dalam akuntansi komersial, tetapi tidak diakui dalam fiskal.</w:t>
      </w:r>
    </w:p>
    <w:p w:rsidR="000D1899" w:rsidRDefault="000D1899" w:rsidP="004871DF">
      <w:pPr>
        <w:pStyle w:val="ListParagraph"/>
        <w:numPr>
          <w:ilvl w:val="0"/>
          <w:numId w:val="19"/>
        </w:numPr>
        <w:spacing w:after="0" w:line="240" w:lineRule="auto"/>
        <w:jc w:val="both"/>
        <w:rPr>
          <w:rFonts w:ascii="Times New Roman" w:hAnsi="Times New Roman" w:cs="Times New Roman"/>
          <w:sz w:val="24"/>
        </w:rPr>
      </w:pPr>
      <w:r w:rsidRPr="009C397E">
        <w:rPr>
          <w:rFonts w:ascii="Times New Roman" w:hAnsi="Times New Roman" w:cs="Times New Roman"/>
          <w:sz w:val="24"/>
        </w:rPr>
        <w:t>Prinsip harga perolehan (</w:t>
      </w:r>
      <w:r w:rsidRPr="009C397E">
        <w:rPr>
          <w:rFonts w:ascii="Times New Roman" w:hAnsi="Times New Roman" w:cs="Times New Roman"/>
          <w:i/>
          <w:sz w:val="24"/>
        </w:rPr>
        <w:t>cost</w:t>
      </w:r>
      <w:r w:rsidRPr="009C397E">
        <w:rPr>
          <w:rFonts w:ascii="Times New Roman" w:hAnsi="Times New Roman" w:cs="Times New Roman"/>
          <w:sz w:val="24"/>
        </w:rPr>
        <w:t>). Dalam akuntansi komersial,</w:t>
      </w:r>
      <w:r>
        <w:rPr>
          <w:rFonts w:ascii="Times New Roman" w:hAnsi="Times New Roman" w:cs="Times New Roman"/>
          <w:sz w:val="24"/>
        </w:rPr>
        <w:t xml:space="preserve"> penentuan harga perolehan untuk barang yang diproduksi sendiri boleh memasukkan unsur biaya tenaga kerja yang berupa natura. Dalam fiskal, pengeluaran dalam bentuk natura tidak diakui sebagai pengurangan/biaya.</w:t>
      </w:r>
    </w:p>
    <w:p w:rsidR="000D1899" w:rsidRDefault="000D1899" w:rsidP="004871DF">
      <w:pPr>
        <w:pStyle w:val="ListParagraph"/>
        <w:numPr>
          <w:ilvl w:val="0"/>
          <w:numId w:val="19"/>
        </w:numPr>
        <w:spacing w:after="0" w:line="240" w:lineRule="auto"/>
        <w:jc w:val="both"/>
        <w:rPr>
          <w:rFonts w:ascii="Times New Roman" w:hAnsi="Times New Roman" w:cs="Times New Roman"/>
          <w:sz w:val="24"/>
        </w:rPr>
      </w:pPr>
      <w:r w:rsidRPr="009C397E">
        <w:rPr>
          <w:rFonts w:ascii="Times New Roman" w:hAnsi="Times New Roman" w:cs="Times New Roman"/>
          <w:sz w:val="24"/>
        </w:rPr>
        <w:t>Prinsip pendanaan (</w:t>
      </w:r>
      <w:r w:rsidRPr="009C397E">
        <w:rPr>
          <w:rFonts w:ascii="Times New Roman" w:hAnsi="Times New Roman" w:cs="Times New Roman"/>
          <w:i/>
          <w:sz w:val="24"/>
        </w:rPr>
        <w:t>matching</w:t>
      </w:r>
      <w:r w:rsidRPr="009C397E">
        <w:rPr>
          <w:rFonts w:ascii="Times New Roman" w:hAnsi="Times New Roman" w:cs="Times New Roman"/>
          <w:sz w:val="24"/>
        </w:rPr>
        <w:t>) biaya-manfaat. Akuntansi komersial</w:t>
      </w:r>
      <w:r>
        <w:rPr>
          <w:rFonts w:ascii="Times New Roman" w:hAnsi="Times New Roman" w:cs="Times New Roman"/>
          <w:sz w:val="24"/>
        </w:rPr>
        <w:t xml:space="preserve"> mengakui biaya penyusutan pada saat aset tersebut menghasilkan. Dalam fiskal, penyusutan dapat dimulai sebelum menghasilkan, seperti alat-alat pertanian.</w:t>
      </w:r>
    </w:p>
    <w:p w:rsidR="000D1899" w:rsidRDefault="000D1899" w:rsidP="004871DF">
      <w:pPr>
        <w:pStyle w:val="ListParagraph"/>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Perbedaan Metode dan Prosedur Akuntansi.</w:t>
      </w:r>
    </w:p>
    <w:p w:rsidR="000D1899" w:rsidRPr="002F3B79" w:rsidRDefault="000D1899" w:rsidP="004871DF">
      <w:pPr>
        <w:pStyle w:val="ListParagraph"/>
        <w:numPr>
          <w:ilvl w:val="0"/>
          <w:numId w:val="20"/>
        </w:numPr>
        <w:spacing w:after="0" w:line="240" w:lineRule="auto"/>
        <w:jc w:val="both"/>
        <w:rPr>
          <w:rFonts w:ascii="Times New Roman" w:hAnsi="Times New Roman" w:cs="Times New Roman"/>
          <w:b/>
          <w:sz w:val="24"/>
        </w:rPr>
      </w:pPr>
      <w:r w:rsidRPr="009C397E">
        <w:rPr>
          <w:rFonts w:ascii="Times New Roman" w:hAnsi="Times New Roman" w:cs="Times New Roman"/>
          <w:sz w:val="24"/>
        </w:rPr>
        <w:t xml:space="preserve">Metode penilaian persediaan. </w:t>
      </w:r>
      <w:r>
        <w:rPr>
          <w:rFonts w:ascii="Times New Roman" w:hAnsi="Times New Roman" w:cs="Times New Roman"/>
          <w:sz w:val="24"/>
        </w:rPr>
        <w:t>Akuntansi komersial mem</w:t>
      </w:r>
      <w:r w:rsidRPr="009C397E">
        <w:rPr>
          <w:rFonts w:ascii="Times New Roman" w:hAnsi="Times New Roman" w:cs="Times New Roman"/>
          <w:sz w:val="24"/>
        </w:rPr>
        <w:t>bolehkan</w:t>
      </w:r>
      <w:r>
        <w:rPr>
          <w:rFonts w:ascii="Times New Roman" w:hAnsi="Times New Roman" w:cs="Times New Roman"/>
          <w:sz w:val="24"/>
        </w:rPr>
        <w:t xml:space="preserve"> memilih beberapa metode penghitungan/penentuan harga perolehan persediaan, seperti rata-rata (</w:t>
      </w:r>
      <w:r>
        <w:rPr>
          <w:rFonts w:ascii="Times New Roman" w:hAnsi="Times New Roman" w:cs="Times New Roman"/>
          <w:i/>
          <w:sz w:val="24"/>
        </w:rPr>
        <w:t>average</w:t>
      </w:r>
      <w:r>
        <w:rPr>
          <w:rFonts w:ascii="Times New Roman" w:hAnsi="Times New Roman" w:cs="Times New Roman"/>
          <w:sz w:val="24"/>
        </w:rPr>
        <w:t>), masuk pertama keluar pertama (</w:t>
      </w:r>
      <w:r>
        <w:rPr>
          <w:rFonts w:ascii="Times New Roman" w:hAnsi="Times New Roman" w:cs="Times New Roman"/>
          <w:i/>
          <w:sz w:val="24"/>
        </w:rPr>
        <w:t>first in-first out</w:t>
      </w:r>
      <w:r>
        <w:rPr>
          <w:rFonts w:ascii="Times New Roman" w:hAnsi="Times New Roman" w:cs="Times New Roman"/>
          <w:sz w:val="24"/>
        </w:rPr>
        <w:t xml:space="preserve"> – FIFO), masuk terakhir keluar pertama (</w:t>
      </w:r>
      <w:r>
        <w:rPr>
          <w:rFonts w:ascii="Times New Roman" w:hAnsi="Times New Roman" w:cs="Times New Roman"/>
          <w:i/>
          <w:sz w:val="24"/>
        </w:rPr>
        <w:t>last in-fisrt out</w:t>
      </w:r>
      <w:r>
        <w:rPr>
          <w:rFonts w:ascii="Times New Roman" w:hAnsi="Times New Roman" w:cs="Times New Roman"/>
          <w:sz w:val="24"/>
        </w:rPr>
        <w:t xml:space="preserve"> – LIFO), pendekatan laba bruto, pendekatan harga jual eceran, dan lain-lain. Dalam fiskal hanya membolehkan memilih dua metode, yaitu rata-rata (</w:t>
      </w:r>
      <w:r>
        <w:rPr>
          <w:rFonts w:ascii="Times New Roman" w:hAnsi="Times New Roman" w:cs="Times New Roman"/>
          <w:i/>
          <w:sz w:val="24"/>
        </w:rPr>
        <w:t>average</w:t>
      </w:r>
      <w:r>
        <w:rPr>
          <w:rFonts w:ascii="Times New Roman" w:hAnsi="Times New Roman" w:cs="Times New Roman"/>
          <w:sz w:val="24"/>
        </w:rPr>
        <w:t>) atau masuk pertama keluar pertama (FIFO).</w:t>
      </w:r>
    </w:p>
    <w:p w:rsidR="000D1899" w:rsidRPr="009D047C" w:rsidRDefault="000D1899" w:rsidP="004871DF">
      <w:pPr>
        <w:pStyle w:val="ListParagraph"/>
        <w:numPr>
          <w:ilvl w:val="0"/>
          <w:numId w:val="20"/>
        </w:numPr>
        <w:spacing w:after="0" w:line="240" w:lineRule="auto"/>
        <w:jc w:val="both"/>
        <w:rPr>
          <w:rFonts w:ascii="Times New Roman" w:hAnsi="Times New Roman" w:cs="Times New Roman"/>
          <w:b/>
          <w:sz w:val="24"/>
        </w:rPr>
      </w:pPr>
      <w:r w:rsidRPr="009C397E">
        <w:rPr>
          <w:rFonts w:ascii="Times New Roman" w:hAnsi="Times New Roman" w:cs="Times New Roman"/>
          <w:sz w:val="24"/>
        </w:rPr>
        <w:t>Metode penyusutan dan amortisasi. Akuntansi komersial</w:t>
      </w:r>
      <w:r>
        <w:rPr>
          <w:rFonts w:ascii="Times New Roman" w:hAnsi="Times New Roman" w:cs="Times New Roman"/>
          <w:sz w:val="24"/>
        </w:rPr>
        <w:t xml:space="preserve"> membolehkan memilih metode penyusutan seperti metode garis lurus (</w:t>
      </w:r>
      <w:r>
        <w:rPr>
          <w:rFonts w:ascii="Times New Roman" w:hAnsi="Times New Roman" w:cs="Times New Roman"/>
          <w:i/>
          <w:sz w:val="24"/>
        </w:rPr>
        <w:t>straight line method</w:t>
      </w:r>
      <w:r>
        <w:rPr>
          <w:rFonts w:ascii="Times New Roman" w:hAnsi="Times New Roman" w:cs="Times New Roman"/>
          <w:sz w:val="24"/>
        </w:rPr>
        <w:t>), metode jumlah angka tahun (</w:t>
      </w:r>
      <w:r>
        <w:rPr>
          <w:rFonts w:ascii="Times New Roman" w:hAnsi="Times New Roman" w:cs="Times New Roman"/>
          <w:i/>
          <w:sz w:val="24"/>
        </w:rPr>
        <w:t>sum of the years digits method</w:t>
      </w:r>
      <w:r>
        <w:rPr>
          <w:rFonts w:ascii="Times New Roman" w:hAnsi="Times New Roman" w:cs="Times New Roman"/>
          <w:sz w:val="24"/>
        </w:rPr>
        <w:t>), metode saldo menurun (</w:t>
      </w:r>
      <w:r>
        <w:rPr>
          <w:rFonts w:ascii="Times New Roman" w:hAnsi="Times New Roman" w:cs="Times New Roman"/>
          <w:i/>
          <w:sz w:val="24"/>
        </w:rPr>
        <w:t>declining balanced method</w:t>
      </w:r>
      <w:r>
        <w:rPr>
          <w:rFonts w:ascii="Times New Roman" w:hAnsi="Times New Roman" w:cs="Times New Roman"/>
          <w:sz w:val="24"/>
        </w:rPr>
        <w:t>), atau saldo menurun ganda (</w:t>
      </w:r>
      <w:r>
        <w:rPr>
          <w:rFonts w:ascii="Times New Roman" w:hAnsi="Times New Roman" w:cs="Times New Roman"/>
          <w:i/>
          <w:sz w:val="24"/>
        </w:rPr>
        <w:t>double declining balanced method</w:t>
      </w:r>
      <w:r>
        <w:rPr>
          <w:rFonts w:ascii="Times New Roman" w:hAnsi="Times New Roman" w:cs="Times New Roman"/>
          <w:sz w:val="24"/>
        </w:rPr>
        <w:t xml:space="preserve">), metode jam saja, metode jumlah unit produksi, metode berdasarkan jenis dan kelompok, metode anuitas, metode persediaan, dan lain-lain untuk semua jenis harta berwujud atau aset tetap. Dalam fiskal </w:t>
      </w:r>
      <w:r>
        <w:rPr>
          <w:rFonts w:ascii="Times New Roman" w:hAnsi="Times New Roman" w:cs="Times New Roman"/>
          <w:sz w:val="24"/>
        </w:rPr>
        <w:lastRenderedPageBreak/>
        <w:t>pemilihan metode penyusutan lebih terbatas, antara lain metode garis lurus (</w:t>
      </w:r>
      <w:r>
        <w:rPr>
          <w:rFonts w:ascii="Times New Roman" w:hAnsi="Times New Roman" w:cs="Times New Roman"/>
          <w:i/>
          <w:sz w:val="24"/>
        </w:rPr>
        <w:t>staright line method</w:t>
      </w:r>
      <w:r>
        <w:rPr>
          <w:rFonts w:ascii="Times New Roman" w:hAnsi="Times New Roman" w:cs="Times New Roman"/>
          <w:sz w:val="24"/>
        </w:rPr>
        <w:t>) dan saldo menurun (</w:t>
      </w:r>
      <w:r>
        <w:rPr>
          <w:rFonts w:ascii="Times New Roman" w:hAnsi="Times New Roman" w:cs="Times New Roman"/>
          <w:i/>
          <w:sz w:val="24"/>
        </w:rPr>
        <w:t>declining balanced method</w:t>
      </w:r>
      <w:r>
        <w:rPr>
          <w:rFonts w:ascii="Times New Roman" w:hAnsi="Times New Roman" w:cs="Times New Roman"/>
          <w:sz w:val="24"/>
        </w:rPr>
        <w:t>) untuk kelompok harta berwujud jenis nonbangunan, sedangkan untuk harta berwujud bangunan dibatasi pada metode garis lurus saja.</w:t>
      </w:r>
    </w:p>
    <w:p w:rsidR="000D1899" w:rsidRPr="009D047C" w:rsidRDefault="000D1899" w:rsidP="004871DF">
      <w:pPr>
        <w:pStyle w:val="ListParagraph"/>
        <w:numPr>
          <w:ilvl w:val="0"/>
          <w:numId w:val="20"/>
        </w:numPr>
        <w:spacing w:after="0" w:line="240" w:lineRule="auto"/>
        <w:jc w:val="both"/>
        <w:rPr>
          <w:rFonts w:ascii="Times New Roman" w:hAnsi="Times New Roman" w:cs="Times New Roman"/>
          <w:b/>
          <w:sz w:val="24"/>
        </w:rPr>
      </w:pPr>
      <w:r w:rsidRPr="009C397E">
        <w:rPr>
          <w:rFonts w:ascii="Times New Roman" w:hAnsi="Times New Roman" w:cs="Times New Roman"/>
          <w:sz w:val="24"/>
        </w:rPr>
        <w:t>Metode Penghapusan piutang. Dalam akuntansi komersial</w:t>
      </w:r>
      <w:r>
        <w:rPr>
          <w:rFonts w:ascii="Times New Roman" w:hAnsi="Times New Roman" w:cs="Times New Roman"/>
          <w:sz w:val="24"/>
        </w:rPr>
        <w:t xml:space="preserve"> penghapusan piutang ditentukan berdasarkan cadangan. Sedangkan dalam fiskal, penghapusan piutang dilakukan pada saat piutang nyata-nyata tidak dapat ditagih dengan syarat-syarat tertentu yang diatur dalam peraturan perpajakan. Pembentukan cadangan dalam fiskal hanya diperbolehkan untuk industri tertentu seperti usaha bank, sewa guna usaha dengan hak opsi, usaha asuransi, dan usaha pertambangan dengan jumlah yang dibatasi dengan peraturan perpajakan.</w:t>
      </w:r>
    </w:p>
    <w:p w:rsidR="000D1899" w:rsidRDefault="000D1899" w:rsidP="004871DF">
      <w:pPr>
        <w:pStyle w:val="ListParagraph"/>
        <w:numPr>
          <w:ilvl w:val="0"/>
          <w:numId w:val="18"/>
        </w:numPr>
        <w:spacing w:after="0" w:line="240" w:lineRule="auto"/>
        <w:jc w:val="both"/>
        <w:rPr>
          <w:rFonts w:ascii="Times New Roman" w:hAnsi="Times New Roman" w:cs="Times New Roman"/>
          <w:sz w:val="24"/>
        </w:rPr>
      </w:pPr>
      <w:r w:rsidRPr="009D047C">
        <w:rPr>
          <w:rFonts w:ascii="Times New Roman" w:hAnsi="Times New Roman" w:cs="Times New Roman"/>
          <w:sz w:val="24"/>
        </w:rPr>
        <w:t>Perbedaan Perlakuan dan Pengakuan Penghasilan dan Biaya</w:t>
      </w:r>
    </w:p>
    <w:p w:rsidR="000D1899" w:rsidRDefault="000D1899" w:rsidP="004871DF">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Penghasilan tertentu diakui dalam akuntansi komersial tetapi bukan merupakan Objek Pajak Penghasilan. Dalam rekonsiliasi fiskal, penghasilan tersebut harus dikeluarkan dari total Penghasilan Kena Pajak (PKP) atau dikurangkan dari laba menurut akuntansi komersial.</w:t>
      </w:r>
    </w:p>
    <w:p w:rsidR="00C56FC1" w:rsidRPr="004871DF" w:rsidRDefault="000D1899" w:rsidP="004871DF">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Penghasialn tertentu diakui dalam akuntansi komersial tetapi pengenaan pajaknya bersifat final. Dalam rekonsiliasi fiskal, penghasilan tersebut harus dikeluarkan dari total PKP atau dikurangkan dari laba menurut akuntansi komersial.</w:t>
      </w:r>
    </w:p>
    <w:p w:rsidR="000D1899" w:rsidRDefault="000D1899" w:rsidP="004871DF">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Penyebab perbedaan lain yang berasal dari penghasilan adalah:</w:t>
      </w:r>
    </w:p>
    <w:p w:rsidR="000D1899" w:rsidRDefault="000D1899" w:rsidP="004871DF">
      <w:pPr>
        <w:pStyle w:val="ListParagraph"/>
        <w:numPr>
          <w:ilvl w:val="2"/>
          <w:numId w:val="13"/>
        </w:numPr>
        <w:spacing w:after="0" w:line="240" w:lineRule="auto"/>
        <w:ind w:left="1418"/>
        <w:jc w:val="both"/>
        <w:rPr>
          <w:rFonts w:ascii="Times New Roman" w:hAnsi="Times New Roman" w:cs="Times New Roman"/>
          <w:sz w:val="24"/>
        </w:rPr>
      </w:pPr>
      <w:r w:rsidRPr="009C397E">
        <w:rPr>
          <w:rFonts w:ascii="Times New Roman" w:hAnsi="Times New Roman" w:cs="Times New Roman"/>
          <w:sz w:val="24"/>
        </w:rPr>
        <w:t>Kerugian suatu usaha di luar negeri. Dalam akuntansi komersial</w:t>
      </w:r>
      <w:r w:rsidRPr="00B128ED">
        <w:rPr>
          <w:rFonts w:ascii="Times New Roman" w:hAnsi="Times New Roman" w:cs="Times New Roman"/>
          <w:sz w:val="24"/>
        </w:rPr>
        <w:t xml:space="preserve"> kerugian tersebut</w:t>
      </w:r>
      <w:r>
        <w:rPr>
          <w:rFonts w:ascii="Times New Roman" w:hAnsi="Times New Roman" w:cs="Times New Roman"/>
          <w:sz w:val="24"/>
        </w:rPr>
        <w:t xml:space="preserve"> mengurangi laba bersih, sedang</w:t>
      </w:r>
      <w:r w:rsidRPr="00B128ED">
        <w:rPr>
          <w:rFonts w:ascii="Times New Roman" w:hAnsi="Times New Roman" w:cs="Times New Roman"/>
          <w:sz w:val="24"/>
        </w:rPr>
        <w:t>k</w:t>
      </w:r>
      <w:r>
        <w:rPr>
          <w:rFonts w:ascii="Times New Roman" w:hAnsi="Times New Roman" w:cs="Times New Roman"/>
          <w:sz w:val="24"/>
        </w:rPr>
        <w:t>a</w:t>
      </w:r>
      <w:r w:rsidRPr="00B128ED">
        <w:rPr>
          <w:rFonts w:ascii="Times New Roman" w:hAnsi="Times New Roman" w:cs="Times New Roman"/>
          <w:sz w:val="24"/>
        </w:rPr>
        <w:t>n dalam fiskal kerugian tersebut tidak boleh dikurangkan dari total penghasilan (laba) kena pajak.</w:t>
      </w:r>
    </w:p>
    <w:p w:rsidR="000D1899" w:rsidRDefault="000D1899" w:rsidP="004871DF">
      <w:pPr>
        <w:pStyle w:val="ListParagraph"/>
        <w:numPr>
          <w:ilvl w:val="2"/>
          <w:numId w:val="13"/>
        </w:numPr>
        <w:spacing w:after="0" w:line="240" w:lineRule="auto"/>
        <w:ind w:left="1418"/>
        <w:jc w:val="both"/>
        <w:rPr>
          <w:rFonts w:ascii="Times New Roman" w:hAnsi="Times New Roman" w:cs="Times New Roman"/>
          <w:sz w:val="24"/>
        </w:rPr>
      </w:pPr>
      <w:r w:rsidRPr="009C397E">
        <w:rPr>
          <w:rFonts w:ascii="Times New Roman" w:hAnsi="Times New Roman" w:cs="Times New Roman"/>
          <w:sz w:val="24"/>
        </w:rPr>
        <w:t>Kerugian usaha dalam negeri tahun-tahun sebelumnya. Dalam</w:t>
      </w:r>
      <w:r w:rsidRPr="00B128ED">
        <w:rPr>
          <w:rFonts w:ascii="Times New Roman" w:hAnsi="Times New Roman" w:cs="Times New Roman"/>
          <w:sz w:val="24"/>
        </w:rPr>
        <w:t xml:space="preserve"> akuntansi komersial kerugian tersebut tidak berpengaruh dalam perhitungan laba bersih tahun sekarang, sedangkan dalam fiskal kerugian tahun sebelumnya dapat dikurangkan dari penghasilan (laba) kena pajak tahun sekarang selama belum lewat 5 tahun.</w:t>
      </w:r>
    </w:p>
    <w:p w:rsidR="000D1899" w:rsidRDefault="000D1899" w:rsidP="004871DF">
      <w:pPr>
        <w:pStyle w:val="ListParagraph"/>
        <w:numPr>
          <w:ilvl w:val="2"/>
          <w:numId w:val="13"/>
        </w:numPr>
        <w:spacing w:after="0" w:line="240" w:lineRule="auto"/>
        <w:ind w:left="1418"/>
        <w:jc w:val="both"/>
        <w:rPr>
          <w:rFonts w:ascii="Times New Roman" w:hAnsi="Times New Roman" w:cs="Times New Roman"/>
          <w:sz w:val="24"/>
        </w:rPr>
      </w:pPr>
      <w:r w:rsidRPr="000D1899">
        <w:rPr>
          <w:rFonts w:ascii="Times New Roman" w:hAnsi="Times New Roman" w:cs="Times New Roman"/>
          <w:sz w:val="24"/>
        </w:rPr>
        <w:t>Imbalan dengan jumlah yang melebihi kewajaran. Imbalan yang diterima atas pekerjaan yang dilakukan oleh pemegang saham atau pihak yang mempunyai hubungan istimewa dengan jumlah yang melebihi kewajaran.</w:t>
      </w:r>
    </w:p>
    <w:p w:rsidR="00C56FC1" w:rsidRPr="000D1899" w:rsidRDefault="00C56FC1" w:rsidP="00C56FC1">
      <w:pPr>
        <w:pStyle w:val="ListParagraph"/>
        <w:spacing w:after="0" w:line="480" w:lineRule="auto"/>
        <w:ind w:left="709"/>
        <w:jc w:val="both"/>
        <w:rPr>
          <w:rFonts w:ascii="Times New Roman" w:hAnsi="Times New Roman" w:cs="Times New Roman"/>
          <w:sz w:val="24"/>
        </w:rPr>
      </w:pPr>
    </w:p>
    <w:p w:rsidR="005670F5" w:rsidRDefault="000D1899" w:rsidP="00E51260">
      <w:pPr>
        <w:pStyle w:val="ListParagraph"/>
        <w:numPr>
          <w:ilvl w:val="3"/>
          <w:numId w:val="17"/>
        </w:numPr>
        <w:spacing w:after="0" w:line="600" w:lineRule="auto"/>
        <w:ind w:left="709"/>
        <w:jc w:val="both"/>
        <w:rPr>
          <w:rFonts w:ascii="Times New Roman" w:hAnsi="Times New Roman" w:cs="Times New Roman"/>
          <w:b/>
          <w:sz w:val="24"/>
        </w:rPr>
      </w:pPr>
      <w:r w:rsidRPr="000D1899">
        <w:rPr>
          <w:rFonts w:ascii="Times New Roman" w:hAnsi="Times New Roman" w:cs="Times New Roman"/>
          <w:b/>
          <w:sz w:val="24"/>
        </w:rPr>
        <w:t>Rekonsiliasi Fiskal</w:t>
      </w:r>
    </w:p>
    <w:p w:rsidR="000D1899" w:rsidRDefault="000D1899" w:rsidP="000D1899">
      <w:pPr>
        <w:spacing w:after="0" w:line="480" w:lineRule="auto"/>
        <w:ind w:firstLine="660"/>
        <w:jc w:val="both"/>
        <w:rPr>
          <w:rFonts w:ascii="Times New Roman" w:hAnsi="Times New Roman" w:cs="Times New Roman"/>
          <w:sz w:val="24"/>
        </w:rPr>
      </w:pPr>
      <w:r w:rsidRPr="000D1899">
        <w:rPr>
          <w:rFonts w:ascii="Times New Roman" w:hAnsi="Times New Roman" w:cs="Times New Roman"/>
          <w:sz w:val="24"/>
        </w:rPr>
        <w:t xml:space="preserve">Perusahaan menyelenggarakan pembukuan berdasarkan standar akuntansi keuangan yang disusun oleh Ikatan Akuntan Indonesia dan menyusun laporan keuangan fiskal secara ekstra komtabel melalui proses rekonsiliasi. Seperti yang </w:t>
      </w:r>
      <w:r w:rsidRPr="000D1899">
        <w:rPr>
          <w:rFonts w:ascii="Times New Roman" w:hAnsi="Times New Roman" w:cs="Times New Roman"/>
          <w:sz w:val="24"/>
        </w:rPr>
        <w:lastRenderedPageBreak/>
        <w:t>telah dinyatakan oleh Direktur Jenderal Pajak dalam Pasal 2 Surat Keputusan Direktur Jenderal Pajak Nomor: Kep. 214/PJ/2001 tanggal 15 Maret 2001, dengan tegas dinyatakan bahwa salah satu dokumen lain yang harus dilampirkan dalam Surat Pemberitahuan, adalah rekonsiliasi laba rugi fiskal, baik pada Surat Pemberitahuan Tahunan Pajak Penghasilan Wajib Pajak Badan maupun Surat Pemberitahuan Pajak Penghasilan Wajib Pajak Orang Pribadi (Zain 2008:178).</w:t>
      </w:r>
    </w:p>
    <w:p w:rsidR="00C56FC1" w:rsidRDefault="000D1899" w:rsidP="000B593C">
      <w:pPr>
        <w:spacing w:after="0" w:line="480" w:lineRule="auto"/>
        <w:ind w:firstLine="660"/>
        <w:jc w:val="both"/>
        <w:rPr>
          <w:rFonts w:ascii="Times New Roman" w:hAnsi="Times New Roman" w:cs="Times New Roman"/>
          <w:sz w:val="24"/>
        </w:rPr>
      </w:pPr>
      <w:r w:rsidRPr="000D1899">
        <w:rPr>
          <w:rFonts w:ascii="Times New Roman" w:hAnsi="Times New Roman" w:cs="Times New Roman"/>
          <w:sz w:val="24"/>
        </w:rPr>
        <w:t>Rekonsiliasi fiskal adalah proses peny</w:t>
      </w:r>
      <w:r w:rsidR="00070ACC">
        <w:rPr>
          <w:rFonts w:ascii="Times New Roman" w:hAnsi="Times New Roman" w:cs="Times New Roman"/>
          <w:sz w:val="24"/>
        </w:rPr>
        <w:t xml:space="preserve">esuaian atas laba akuntansi yang </w:t>
      </w:r>
      <w:r w:rsidRPr="000D1899">
        <w:rPr>
          <w:rFonts w:ascii="Times New Roman" w:hAnsi="Times New Roman" w:cs="Times New Roman"/>
          <w:sz w:val="24"/>
        </w:rPr>
        <w:t>berbeda dengan ketentuan fiskal untuk menghasilkan penghasilan neto atau laba yang sesuai dengan ketentuan perpajakan. Dengan melakukan proses rekonsiliasi fiskal ini maka WP tidak perlu membuat pembukuan ganda, melainkan cukup membuat 1 pembukuan yang didasari SAK-ETAP. Koreksi fiskal tersebut dapat dibedakan antara beda tetap dan beda waktu (Agoes</w:t>
      </w:r>
      <w:r w:rsidR="008A4783">
        <w:rPr>
          <w:rFonts w:ascii="Times New Roman" w:hAnsi="Times New Roman" w:cs="Times New Roman"/>
          <w:sz w:val="24"/>
        </w:rPr>
        <w:t xml:space="preserve"> dan Trisnawati</w:t>
      </w:r>
      <w:r w:rsidRPr="000D1899">
        <w:rPr>
          <w:rFonts w:ascii="Times New Roman" w:hAnsi="Times New Roman" w:cs="Times New Roman"/>
          <w:sz w:val="24"/>
        </w:rPr>
        <w:t xml:space="preserve"> 2014:238).</w:t>
      </w:r>
    </w:p>
    <w:p w:rsidR="00E51260" w:rsidRPr="00A807C9" w:rsidRDefault="00E51260" w:rsidP="000B593C">
      <w:pPr>
        <w:spacing w:after="0" w:line="480" w:lineRule="auto"/>
        <w:ind w:firstLine="660"/>
        <w:jc w:val="both"/>
        <w:rPr>
          <w:rFonts w:ascii="Times New Roman" w:hAnsi="Times New Roman" w:cs="Times New Roman"/>
          <w:sz w:val="24"/>
        </w:rPr>
      </w:pPr>
    </w:p>
    <w:p w:rsidR="000D1899" w:rsidRPr="000D1899" w:rsidRDefault="000D1899" w:rsidP="000B593C">
      <w:pPr>
        <w:pStyle w:val="ListParagraph"/>
        <w:numPr>
          <w:ilvl w:val="3"/>
          <w:numId w:val="17"/>
        </w:numPr>
        <w:spacing w:after="0" w:line="600" w:lineRule="auto"/>
        <w:ind w:left="709"/>
        <w:jc w:val="both"/>
        <w:rPr>
          <w:rFonts w:ascii="Times New Roman" w:hAnsi="Times New Roman" w:cs="Times New Roman"/>
          <w:b/>
          <w:sz w:val="24"/>
        </w:rPr>
      </w:pPr>
      <w:r w:rsidRPr="000D1899">
        <w:rPr>
          <w:rFonts w:ascii="Times New Roman" w:hAnsi="Times New Roman" w:cs="Times New Roman"/>
          <w:b/>
          <w:sz w:val="24"/>
        </w:rPr>
        <w:t>Teknik Rekonsiliasi Fiskal</w:t>
      </w:r>
    </w:p>
    <w:p w:rsidR="000D1899" w:rsidRDefault="000B593C" w:rsidP="000D189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0D1899">
        <w:rPr>
          <w:rFonts w:ascii="Times New Roman" w:hAnsi="Times New Roman" w:cs="Times New Roman"/>
          <w:sz w:val="24"/>
        </w:rPr>
        <w:t>Resmi (2009:397) teknik rekons</w:t>
      </w:r>
      <w:r w:rsidR="004871DF">
        <w:rPr>
          <w:rFonts w:ascii="Times New Roman" w:hAnsi="Times New Roman" w:cs="Times New Roman"/>
          <w:sz w:val="24"/>
        </w:rPr>
        <w:t>i</w:t>
      </w:r>
      <w:r w:rsidR="000D1899">
        <w:rPr>
          <w:rFonts w:ascii="Times New Roman" w:hAnsi="Times New Roman" w:cs="Times New Roman"/>
          <w:sz w:val="24"/>
        </w:rPr>
        <w:t>liasi fiskal dapat dilakukan dengan cara sebagai berikut:</w:t>
      </w:r>
    </w:p>
    <w:p w:rsidR="000D1899" w:rsidRDefault="000D1899" w:rsidP="004871DF">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Jika suatu penghasilan diakui menurut akuntansi tetapi tidak diakui menurut fiskal, rekonsiliasi dilakukan dengan mengurangkan sejumlah penghasilan tersebut dari penghasilan menurut akuntansi, yang berarti mengurangi laba menurut akuntansi.</w:t>
      </w:r>
    </w:p>
    <w:p w:rsidR="000D1899" w:rsidRDefault="000D1899" w:rsidP="004871DF">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Jika suatu penghasilan tidak diakui menurut akuntansi tetapi diakui menurut fikal, rekonsiliasi dilakukan dengan menambahkan sejumlah penghasilan tersebut pada penghasilan menurut akuntansi, yang berarti menambah laba menurut akuntansi.</w:t>
      </w:r>
    </w:p>
    <w:p w:rsidR="000D1899" w:rsidRDefault="000D1899" w:rsidP="004871DF">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Jika suatu biaya/pengeluaran diakui menurut akuntansi tetapi tidak diakui sebagai pengurang penghasilan bruto menurut fiskal, rekonsiliasi dilakukan dengan mengurangkan sejumlah biaya/pengeluaran tersebut dari biaya menurut akuntansi, yang berarti menambah laba menurut akuntansi.</w:t>
      </w:r>
    </w:p>
    <w:p w:rsidR="000D1899" w:rsidRDefault="000D1899" w:rsidP="004871DF">
      <w:pPr>
        <w:pStyle w:val="ListParagraph"/>
        <w:numPr>
          <w:ilvl w:val="0"/>
          <w:numId w:val="24"/>
        </w:numPr>
        <w:spacing w:after="0" w:line="240" w:lineRule="auto"/>
        <w:jc w:val="both"/>
        <w:rPr>
          <w:rFonts w:ascii="Times New Roman" w:hAnsi="Times New Roman" w:cs="Times New Roman"/>
          <w:sz w:val="24"/>
        </w:rPr>
      </w:pPr>
      <w:r w:rsidRPr="001C4828">
        <w:rPr>
          <w:rFonts w:ascii="Times New Roman" w:hAnsi="Times New Roman" w:cs="Times New Roman"/>
          <w:sz w:val="24"/>
        </w:rPr>
        <w:lastRenderedPageBreak/>
        <w:t>Jika suatu biaya/pengeluaran tidak diakui menurut akuntansi tetapi dakui sebagai pengurang penghasilan bruto menurut fiskal, rekonsiliasi dilakukan dengan menambahkan sejumlah biaya/pengeluaran tersebut pada biaya menurut akuntansi, yang berarti mengurangi laba menurut akuntansi.</w:t>
      </w:r>
    </w:p>
    <w:p w:rsidR="00E51260" w:rsidRPr="00C86319" w:rsidRDefault="00E51260" w:rsidP="00C86319">
      <w:pPr>
        <w:spacing w:after="0" w:line="480" w:lineRule="auto"/>
        <w:jc w:val="both"/>
        <w:rPr>
          <w:rFonts w:ascii="Times New Roman" w:hAnsi="Times New Roman" w:cs="Times New Roman"/>
          <w:sz w:val="24"/>
        </w:rPr>
      </w:pPr>
    </w:p>
    <w:p w:rsidR="000D1899" w:rsidRPr="00D87566" w:rsidRDefault="000D1899" w:rsidP="000B593C">
      <w:pPr>
        <w:pStyle w:val="ListParagraph"/>
        <w:numPr>
          <w:ilvl w:val="3"/>
          <w:numId w:val="17"/>
        </w:numPr>
        <w:spacing w:after="0" w:line="600" w:lineRule="auto"/>
        <w:ind w:left="709"/>
        <w:jc w:val="both"/>
        <w:rPr>
          <w:rFonts w:ascii="Times New Roman" w:hAnsi="Times New Roman" w:cs="Times New Roman"/>
          <w:b/>
          <w:sz w:val="24"/>
        </w:rPr>
      </w:pPr>
      <w:r w:rsidRPr="00D87566">
        <w:rPr>
          <w:rFonts w:ascii="Times New Roman" w:hAnsi="Times New Roman" w:cs="Times New Roman"/>
          <w:b/>
          <w:sz w:val="24"/>
        </w:rPr>
        <w:t>Koreksi Positif dan Negatif Dari Rekonsiliasi Fiskal</w:t>
      </w:r>
    </w:p>
    <w:p w:rsidR="000D1899" w:rsidRDefault="000D1899" w:rsidP="000D1899">
      <w:pPr>
        <w:spacing w:after="0" w:line="480" w:lineRule="auto"/>
        <w:ind w:firstLine="720"/>
        <w:jc w:val="both"/>
        <w:rPr>
          <w:rFonts w:ascii="Times New Roman" w:hAnsi="Times New Roman" w:cs="Times New Roman"/>
          <w:sz w:val="24"/>
        </w:rPr>
      </w:pPr>
      <w:r>
        <w:rPr>
          <w:rFonts w:ascii="Times New Roman" w:hAnsi="Times New Roman" w:cs="Times New Roman"/>
          <w:sz w:val="24"/>
        </w:rPr>
        <w:t>Koreksi fiskal dapat berupa koreksi positif dan negatif. Koreksi positif terjadi apabila laba menurut fiskal bertambah. Koreksi positif biasanya dilakukan akibat adanya, sebagai berikut:</w:t>
      </w:r>
    </w:p>
    <w:p w:rsidR="000D1899" w:rsidRDefault="000D1899" w:rsidP="009569EE">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Beban yang tidak diakui oleh pajak/</w:t>
      </w:r>
      <w:r>
        <w:rPr>
          <w:rFonts w:ascii="Times New Roman" w:hAnsi="Times New Roman" w:cs="Times New Roman"/>
          <w:i/>
          <w:sz w:val="24"/>
        </w:rPr>
        <w:t>non-deductible expense</w:t>
      </w:r>
      <w:r>
        <w:rPr>
          <w:rFonts w:ascii="Times New Roman" w:hAnsi="Times New Roman" w:cs="Times New Roman"/>
          <w:sz w:val="24"/>
        </w:rPr>
        <w:t xml:space="preserve"> – Pasal 9 ayat (1) UU PPh.</w:t>
      </w:r>
    </w:p>
    <w:p w:rsidR="000D1899" w:rsidRDefault="000D1899" w:rsidP="009569EE">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Penyusutan komersial lebih besar dari penyusutan fiskal.</w:t>
      </w:r>
    </w:p>
    <w:p w:rsidR="000D1899" w:rsidRDefault="000D1899" w:rsidP="009569EE">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Amortisasi lebih besar dari amortisasi fiskal</w:t>
      </w:r>
    </w:p>
    <w:p w:rsidR="000D1899" w:rsidRDefault="000D1899" w:rsidP="009569EE">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Penyesuaian fiskal positif lainnya.</w:t>
      </w:r>
    </w:p>
    <w:p w:rsidR="000D1899" w:rsidRDefault="000D1899" w:rsidP="000D1899">
      <w:pPr>
        <w:spacing w:after="0" w:line="480" w:lineRule="auto"/>
        <w:ind w:firstLine="720"/>
        <w:jc w:val="both"/>
        <w:rPr>
          <w:rFonts w:ascii="Times New Roman" w:hAnsi="Times New Roman" w:cs="Times New Roman"/>
          <w:sz w:val="24"/>
        </w:rPr>
      </w:pPr>
      <w:r>
        <w:rPr>
          <w:rFonts w:ascii="Times New Roman" w:hAnsi="Times New Roman" w:cs="Times New Roman"/>
          <w:sz w:val="24"/>
        </w:rPr>
        <w:t>Koreksi negatif terjadi apabila laba menurut fiskal berkurang. Koreksi negatif biasanya dilakukan akibat adanya hal-hal berikut:</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Penghasilan yang tidak termasuk objek pajak – Pasal 4 ayat (3) UU PPh.</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Penghasilan yang dikenakan PPh bersifat Final – Pasal 4 ayat (2) UU PPh.</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Penyusutan komersial lebih kecil dari penyusutan fiskal.</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Amorisasi komersial lebih kecil dari amortisasi fiskal.</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Penghasilan yang ditangguhan pengakuannya.</w:t>
      </w:r>
    </w:p>
    <w:p w:rsidR="000D1899" w:rsidRDefault="000D1899" w:rsidP="009569EE">
      <w:pPr>
        <w:pStyle w:val="ListParagraph"/>
        <w:numPr>
          <w:ilvl w:val="0"/>
          <w:numId w:val="26"/>
        </w:numPr>
        <w:spacing w:after="0" w:line="480" w:lineRule="auto"/>
        <w:jc w:val="both"/>
        <w:rPr>
          <w:rFonts w:ascii="Times New Roman" w:hAnsi="Times New Roman" w:cs="Times New Roman"/>
          <w:sz w:val="24"/>
        </w:rPr>
      </w:pPr>
      <w:r w:rsidRPr="000D1899">
        <w:rPr>
          <w:rFonts w:ascii="Times New Roman" w:hAnsi="Times New Roman" w:cs="Times New Roman"/>
          <w:sz w:val="24"/>
        </w:rPr>
        <w:t>Penyesuaian fiskal negatif lainnya.</w:t>
      </w:r>
    </w:p>
    <w:p w:rsidR="00C56FC1" w:rsidRPr="000D1899" w:rsidRDefault="00C56FC1" w:rsidP="00A807C9">
      <w:pPr>
        <w:spacing w:after="0" w:line="480" w:lineRule="auto"/>
        <w:jc w:val="both"/>
        <w:rPr>
          <w:rFonts w:ascii="Times New Roman" w:hAnsi="Times New Roman" w:cs="Times New Roman"/>
          <w:sz w:val="24"/>
        </w:rPr>
      </w:pPr>
    </w:p>
    <w:p w:rsidR="00850BF5" w:rsidRDefault="00850BF5" w:rsidP="000B593C">
      <w:pPr>
        <w:pStyle w:val="ListParagraph"/>
        <w:numPr>
          <w:ilvl w:val="2"/>
          <w:numId w:val="17"/>
        </w:numPr>
        <w:spacing w:after="0" w:line="600" w:lineRule="auto"/>
        <w:ind w:left="709"/>
        <w:jc w:val="both"/>
        <w:rPr>
          <w:rFonts w:ascii="Times New Roman" w:hAnsi="Times New Roman" w:cs="Times New Roman"/>
          <w:b/>
          <w:sz w:val="24"/>
        </w:rPr>
      </w:pPr>
      <w:r>
        <w:rPr>
          <w:rFonts w:ascii="Times New Roman" w:hAnsi="Times New Roman" w:cs="Times New Roman"/>
          <w:b/>
          <w:sz w:val="24"/>
        </w:rPr>
        <w:lastRenderedPageBreak/>
        <w:t>Pajak Tangguhan</w:t>
      </w:r>
    </w:p>
    <w:p w:rsidR="00850BF5" w:rsidRDefault="00850BF5" w:rsidP="00850BF5">
      <w:pPr>
        <w:spacing w:after="0" w:line="480" w:lineRule="auto"/>
        <w:ind w:firstLine="709"/>
        <w:jc w:val="both"/>
        <w:rPr>
          <w:rFonts w:ascii="Times New Roman" w:hAnsi="Times New Roman" w:cs="Times New Roman"/>
          <w:sz w:val="24"/>
        </w:rPr>
      </w:pPr>
      <w:r w:rsidRPr="00850BF5">
        <w:rPr>
          <w:rFonts w:ascii="Times New Roman" w:hAnsi="Times New Roman" w:cs="Times New Roman"/>
          <w:sz w:val="24"/>
        </w:rPr>
        <w:t xml:space="preserve">Pada dasarnya antara akuntansi pajak dan akuntansi keuangan memiliki kesamaan tujuan, yaitu untuk menetapkan hasil operasi bisnis dengan pengukuran dan rekognisi penghasilan dan biaya, namun ada beberapa hal yang perlu mendapatkan perhatian, bahwa ketentuan peraturan perundang-undangan perpajakan tidak sekedar instrumen pentransfer sumber daya (fungsi </w:t>
      </w:r>
      <w:r w:rsidRPr="00850BF5">
        <w:rPr>
          <w:rFonts w:ascii="Times New Roman" w:hAnsi="Times New Roman" w:cs="Times New Roman"/>
          <w:i/>
          <w:sz w:val="24"/>
        </w:rPr>
        <w:t>budgeter</w:t>
      </w:r>
      <w:r w:rsidRPr="00850BF5">
        <w:rPr>
          <w:rFonts w:ascii="Times New Roman" w:hAnsi="Times New Roman" w:cs="Times New Roman"/>
          <w:sz w:val="24"/>
        </w:rPr>
        <w:t>), akan tetapi acapkali pula digunakan untuk tujuan memengaruhi perilaku wajib pajak untuk investasi, kesejahteraan dan lain-lain (fungsi mengatur) yang kadang-kadang merupakan alasan untuk membenarkan penyimpangan dari standar akuntansi keuangan.</w:t>
      </w:r>
    </w:p>
    <w:p w:rsidR="00850BF5" w:rsidRDefault="00850BF5" w:rsidP="00850BF5">
      <w:pPr>
        <w:spacing w:after="0" w:line="480" w:lineRule="auto"/>
        <w:ind w:firstLine="709"/>
        <w:jc w:val="both"/>
        <w:rPr>
          <w:rFonts w:ascii="Times New Roman" w:hAnsi="Times New Roman" w:cs="Times New Roman"/>
          <w:sz w:val="24"/>
        </w:rPr>
      </w:pPr>
      <w:r w:rsidRPr="00850BF5">
        <w:rPr>
          <w:rFonts w:ascii="Times New Roman" w:hAnsi="Times New Roman" w:cs="Times New Roman"/>
          <w:sz w:val="24"/>
        </w:rPr>
        <w:t>Atas penghasilan yang diterima atau diperoleh subjek pajak dalam tahun pajak yang bersangkutan, baik subjek pajak orang pribadi maupun subjek pajak badan, dikenakan Pajak Penghasilan dan untuk menghitung Pajak Penghasilan tersebut, subjek pajak yang bersangkutan berkewajiban mengisi Surat Pemberitahuan (SPT) yang disediakan oleh instansi pajak.</w:t>
      </w:r>
    </w:p>
    <w:p w:rsidR="00850BF5" w:rsidRDefault="00850BF5" w:rsidP="00850BF5">
      <w:pPr>
        <w:spacing w:after="0" w:line="480" w:lineRule="auto"/>
        <w:ind w:firstLine="709"/>
        <w:jc w:val="both"/>
        <w:rPr>
          <w:rFonts w:ascii="Times New Roman" w:hAnsi="Times New Roman" w:cs="Times New Roman"/>
          <w:sz w:val="24"/>
        </w:rPr>
      </w:pPr>
      <w:r w:rsidRPr="00850BF5">
        <w:rPr>
          <w:rFonts w:ascii="Times New Roman" w:hAnsi="Times New Roman" w:cs="Times New Roman"/>
          <w:sz w:val="24"/>
        </w:rPr>
        <w:t>Pada umumnya, bentuk dan isi yang terdapat dalam Surat Pemberitahuan untuk kepentingan perpajakan hampir tidak berbeda jauh dengan bantuk dan isi yang terdapat dalam Laporan Keuangan untuk kepentingan komersial. Penghasilan Kena Pajak (PKP-</w:t>
      </w:r>
      <w:r w:rsidRPr="00850BF5">
        <w:rPr>
          <w:rFonts w:ascii="Times New Roman" w:hAnsi="Times New Roman" w:cs="Times New Roman"/>
          <w:i/>
          <w:sz w:val="24"/>
        </w:rPr>
        <w:t>Taxable Income</w:t>
      </w:r>
      <w:r w:rsidRPr="00850BF5">
        <w:rPr>
          <w:rFonts w:ascii="Times New Roman" w:hAnsi="Times New Roman" w:cs="Times New Roman"/>
          <w:sz w:val="24"/>
        </w:rPr>
        <w:t>) dihitung berdasarkan Ketentuan Perpajakan Perundang-undangan Perpajakan (KPPP), sedang Penghasilan Sebelum Pajak (PSP-</w:t>
      </w:r>
      <w:r w:rsidRPr="00850BF5">
        <w:rPr>
          <w:rFonts w:ascii="Times New Roman" w:hAnsi="Times New Roman" w:cs="Times New Roman"/>
          <w:i/>
          <w:sz w:val="24"/>
        </w:rPr>
        <w:t>Accounting Income</w:t>
      </w:r>
      <w:r w:rsidRPr="00850BF5">
        <w:rPr>
          <w:rFonts w:ascii="Times New Roman" w:hAnsi="Times New Roman" w:cs="Times New Roman"/>
          <w:sz w:val="24"/>
        </w:rPr>
        <w:t xml:space="preserve"> atau </w:t>
      </w:r>
      <w:r w:rsidRPr="00850BF5">
        <w:rPr>
          <w:rFonts w:ascii="Times New Roman" w:hAnsi="Times New Roman" w:cs="Times New Roman"/>
          <w:i/>
          <w:sz w:val="24"/>
        </w:rPr>
        <w:t>Pretax Accounting Income</w:t>
      </w:r>
      <w:r w:rsidRPr="00850BF5">
        <w:rPr>
          <w:rFonts w:ascii="Times New Roman" w:hAnsi="Times New Roman" w:cs="Times New Roman"/>
          <w:sz w:val="24"/>
        </w:rPr>
        <w:t xml:space="preserve"> atau </w:t>
      </w:r>
      <w:r w:rsidRPr="00850BF5">
        <w:rPr>
          <w:rFonts w:ascii="Times New Roman" w:hAnsi="Times New Roman" w:cs="Times New Roman"/>
          <w:i/>
          <w:sz w:val="24"/>
        </w:rPr>
        <w:t>Pretax Book Income</w:t>
      </w:r>
      <w:r w:rsidRPr="00850BF5">
        <w:rPr>
          <w:rFonts w:ascii="Times New Roman" w:hAnsi="Times New Roman" w:cs="Times New Roman"/>
          <w:sz w:val="24"/>
        </w:rPr>
        <w:t>) dihitung berdasarkan standar yang disusun oleh profesi yang dikenal sebagai Standar Akuntansi Keuangan (SAK).</w:t>
      </w:r>
    </w:p>
    <w:p w:rsidR="00850BF5" w:rsidRDefault="00850BF5" w:rsidP="00850BF5">
      <w:pPr>
        <w:spacing w:after="0" w:line="480" w:lineRule="auto"/>
        <w:ind w:firstLine="709"/>
        <w:jc w:val="both"/>
        <w:rPr>
          <w:rFonts w:ascii="Times New Roman" w:hAnsi="Times New Roman" w:cs="Times New Roman"/>
          <w:sz w:val="24"/>
        </w:rPr>
      </w:pPr>
      <w:r w:rsidRPr="00850BF5">
        <w:rPr>
          <w:rFonts w:ascii="Times New Roman" w:hAnsi="Times New Roman" w:cs="Times New Roman"/>
          <w:sz w:val="24"/>
        </w:rPr>
        <w:lastRenderedPageBreak/>
        <w:t xml:space="preserve">Karena basis pengenaan penghasilan untuk keperluan perhitungan Pajak Penghasilan berbeda dengan basis penghitungan penghasilan untuk keperluan komersial, atau dengan perkataan lain akibat dari perbedaan rekognisi penghasilan dan biaya, maka akan terdapat perbedaan yang cukup signifikan antara kedua basis tersebut. Pajak Penghasilan yang dihitung berbasis Penghasilan Kena Pajak yang sesungguhnya dibayar kepada pemerintah, disebut dengan “PPh terutang – </w:t>
      </w:r>
      <w:r w:rsidRPr="00850BF5">
        <w:rPr>
          <w:rFonts w:ascii="Times New Roman" w:hAnsi="Times New Roman" w:cs="Times New Roman"/>
          <w:i/>
          <w:sz w:val="24"/>
        </w:rPr>
        <w:t>Income Tax Payable</w:t>
      </w:r>
      <w:r w:rsidRPr="00850BF5">
        <w:rPr>
          <w:rFonts w:ascii="Times New Roman" w:hAnsi="Times New Roman" w:cs="Times New Roman"/>
          <w:sz w:val="24"/>
        </w:rPr>
        <w:t xml:space="preserve"> atau </w:t>
      </w:r>
      <w:r w:rsidRPr="00850BF5">
        <w:rPr>
          <w:rFonts w:ascii="Times New Roman" w:hAnsi="Times New Roman" w:cs="Times New Roman"/>
          <w:i/>
          <w:sz w:val="24"/>
        </w:rPr>
        <w:t>Income Tax Liability”</w:t>
      </w:r>
      <w:r w:rsidRPr="00850BF5">
        <w:rPr>
          <w:rFonts w:ascii="Times New Roman" w:hAnsi="Times New Roman" w:cs="Times New Roman"/>
          <w:sz w:val="24"/>
        </w:rPr>
        <w:t xml:space="preserve"> sedang Pajak Penghasilan yang dihitung berbasis Penghasilan Sebelum Pajak disebut sebagai “Beban Pajak Penghasilan – </w:t>
      </w:r>
      <w:r w:rsidRPr="00850BF5">
        <w:rPr>
          <w:rFonts w:ascii="Times New Roman" w:hAnsi="Times New Roman" w:cs="Times New Roman"/>
          <w:i/>
          <w:sz w:val="24"/>
        </w:rPr>
        <w:t>Income Tax Expense</w:t>
      </w:r>
      <w:r w:rsidRPr="00850BF5">
        <w:rPr>
          <w:rFonts w:ascii="Times New Roman" w:hAnsi="Times New Roman" w:cs="Times New Roman"/>
          <w:sz w:val="24"/>
        </w:rPr>
        <w:t xml:space="preserve"> atau </w:t>
      </w:r>
      <w:r w:rsidRPr="00850BF5">
        <w:rPr>
          <w:rFonts w:ascii="Times New Roman" w:hAnsi="Times New Roman" w:cs="Times New Roman"/>
          <w:i/>
          <w:sz w:val="24"/>
        </w:rPr>
        <w:t>Provision for Income Taxes</w:t>
      </w:r>
      <w:r w:rsidR="002F5D68">
        <w:rPr>
          <w:rFonts w:ascii="Times New Roman" w:hAnsi="Times New Roman" w:cs="Times New Roman"/>
          <w:i/>
          <w:sz w:val="24"/>
        </w:rPr>
        <w:t>.</w:t>
      </w:r>
      <w:r w:rsidR="002F5D68">
        <w:rPr>
          <w:rFonts w:ascii="Times New Roman" w:hAnsi="Times New Roman" w:cs="Times New Roman"/>
          <w:sz w:val="24"/>
        </w:rPr>
        <w:t>”</w:t>
      </w:r>
    </w:p>
    <w:p w:rsidR="00850BF5" w:rsidRDefault="00850BF5" w:rsidP="00850BF5">
      <w:pPr>
        <w:spacing w:after="0" w:line="480" w:lineRule="auto"/>
        <w:ind w:firstLine="709"/>
        <w:jc w:val="both"/>
        <w:rPr>
          <w:rFonts w:ascii="Times New Roman" w:hAnsi="Times New Roman" w:cs="Times New Roman"/>
          <w:sz w:val="24"/>
        </w:rPr>
      </w:pPr>
      <w:r w:rsidRPr="00850BF5">
        <w:rPr>
          <w:rFonts w:ascii="Times New Roman" w:hAnsi="Times New Roman" w:cs="Times New Roman"/>
          <w:sz w:val="24"/>
        </w:rPr>
        <w:t>Sebagian perbedaan yang terjadi akibat perbedaan antara PPh terutang dengan Beban Pajak dimaksud sepanjang yang menyangkut perbedaan temporer, hendaknya dilakukan pencatatan dan tercermin dalam laporan keuangan komersial, dalam akun pajak tangguhan (</w:t>
      </w:r>
      <w:r w:rsidRPr="00850BF5">
        <w:rPr>
          <w:rFonts w:ascii="Times New Roman" w:hAnsi="Times New Roman" w:cs="Times New Roman"/>
          <w:i/>
          <w:sz w:val="24"/>
        </w:rPr>
        <w:t>deferred tax</w:t>
      </w:r>
      <w:r w:rsidRPr="00850BF5">
        <w:rPr>
          <w:rFonts w:ascii="Times New Roman" w:hAnsi="Times New Roman" w:cs="Times New Roman"/>
          <w:sz w:val="24"/>
        </w:rPr>
        <w:t>) baik aset pajak tangguhan maupun kewajiban pajak tangguhannya (Zain 2008:178).</w:t>
      </w:r>
    </w:p>
    <w:p w:rsidR="00C56FC1" w:rsidRDefault="00C56FC1" w:rsidP="00A807C9">
      <w:pPr>
        <w:spacing w:after="0" w:line="480" w:lineRule="auto"/>
        <w:jc w:val="both"/>
        <w:rPr>
          <w:rFonts w:ascii="Times New Roman" w:hAnsi="Times New Roman" w:cs="Times New Roman"/>
          <w:sz w:val="24"/>
        </w:rPr>
      </w:pPr>
    </w:p>
    <w:p w:rsidR="00BE086E" w:rsidRPr="0093049E" w:rsidRDefault="00BE086E" w:rsidP="000B593C">
      <w:pPr>
        <w:pStyle w:val="ListParagraph"/>
        <w:numPr>
          <w:ilvl w:val="3"/>
          <w:numId w:val="63"/>
        </w:numPr>
        <w:spacing w:after="0" w:line="600" w:lineRule="auto"/>
        <w:jc w:val="both"/>
        <w:rPr>
          <w:rFonts w:ascii="Times New Roman" w:hAnsi="Times New Roman" w:cs="Times New Roman"/>
          <w:b/>
          <w:sz w:val="24"/>
        </w:rPr>
      </w:pPr>
      <w:r w:rsidRPr="0093049E">
        <w:rPr>
          <w:rFonts w:ascii="Times New Roman" w:hAnsi="Times New Roman" w:cs="Times New Roman"/>
          <w:b/>
          <w:sz w:val="24"/>
        </w:rPr>
        <w:t>Pengertian Beban Pajak Tangguhan</w:t>
      </w:r>
    </w:p>
    <w:p w:rsidR="000B593C" w:rsidRDefault="00BE086E" w:rsidP="000B593C">
      <w:pPr>
        <w:spacing w:after="0" w:line="480" w:lineRule="auto"/>
        <w:ind w:firstLine="720"/>
        <w:jc w:val="both"/>
        <w:rPr>
          <w:rFonts w:ascii="Times New Roman" w:hAnsi="Times New Roman" w:cs="Times New Roman"/>
          <w:sz w:val="24"/>
        </w:rPr>
      </w:pPr>
      <w:r w:rsidRPr="009F4825">
        <w:rPr>
          <w:rFonts w:ascii="Times New Roman" w:hAnsi="Times New Roman" w:cs="Times New Roman"/>
          <w:sz w:val="24"/>
        </w:rPr>
        <w:t>Menurut PSAK No.46</w:t>
      </w:r>
      <w:r w:rsidR="000B593C">
        <w:rPr>
          <w:rFonts w:ascii="Times New Roman" w:hAnsi="Times New Roman" w:cs="Times New Roman"/>
          <w:sz w:val="24"/>
        </w:rPr>
        <w:t xml:space="preserve"> dalam Waluyo (2012:272)</w:t>
      </w:r>
    </w:p>
    <w:p w:rsidR="00BE086E" w:rsidRDefault="000B593C" w:rsidP="000B593C">
      <w:pPr>
        <w:spacing w:after="0" w:line="240" w:lineRule="auto"/>
        <w:ind w:left="720"/>
        <w:jc w:val="both"/>
        <w:rPr>
          <w:rFonts w:ascii="Times New Roman" w:hAnsi="Times New Roman" w:cs="Times New Roman"/>
          <w:sz w:val="24"/>
        </w:rPr>
      </w:pPr>
      <w:r>
        <w:rPr>
          <w:rFonts w:ascii="Times New Roman" w:hAnsi="Times New Roman" w:cs="Times New Roman"/>
          <w:sz w:val="24"/>
        </w:rPr>
        <w:t>“B</w:t>
      </w:r>
      <w:r w:rsidR="00BE086E" w:rsidRPr="009F4825">
        <w:rPr>
          <w:rFonts w:ascii="Times New Roman" w:hAnsi="Times New Roman" w:cs="Times New Roman"/>
          <w:sz w:val="24"/>
        </w:rPr>
        <w:t>eban pajak (</w:t>
      </w:r>
      <w:r w:rsidR="00BE086E" w:rsidRPr="009F4825">
        <w:rPr>
          <w:rFonts w:ascii="Times New Roman" w:hAnsi="Times New Roman" w:cs="Times New Roman"/>
          <w:i/>
          <w:sz w:val="24"/>
        </w:rPr>
        <w:t>tax expense</w:t>
      </w:r>
      <w:r w:rsidR="00BE086E" w:rsidRPr="009F4825">
        <w:rPr>
          <w:rFonts w:ascii="Times New Roman" w:hAnsi="Times New Roman" w:cs="Times New Roman"/>
          <w:sz w:val="24"/>
        </w:rPr>
        <w:t>) adalah jumlah agregat pajak kini</w:t>
      </w:r>
      <w:r w:rsidR="00BE086E">
        <w:rPr>
          <w:rFonts w:ascii="Times New Roman" w:hAnsi="Times New Roman" w:cs="Times New Roman"/>
          <w:sz w:val="24"/>
        </w:rPr>
        <w:t xml:space="preserve"> (</w:t>
      </w:r>
      <w:r w:rsidR="00BE086E">
        <w:rPr>
          <w:rFonts w:ascii="Times New Roman" w:hAnsi="Times New Roman" w:cs="Times New Roman"/>
          <w:i/>
          <w:sz w:val="24"/>
        </w:rPr>
        <w:t>current tax</w:t>
      </w:r>
      <w:r w:rsidR="00BE086E">
        <w:rPr>
          <w:rFonts w:ascii="Times New Roman" w:hAnsi="Times New Roman" w:cs="Times New Roman"/>
          <w:sz w:val="24"/>
        </w:rPr>
        <w:t>) dan pajak tangguhan (</w:t>
      </w:r>
      <w:r w:rsidR="00BE086E">
        <w:rPr>
          <w:rFonts w:ascii="Times New Roman" w:hAnsi="Times New Roman" w:cs="Times New Roman"/>
          <w:i/>
          <w:sz w:val="24"/>
        </w:rPr>
        <w:t>deferred tax</w:t>
      </w:r>
      <w:r w:rsidR="00BE086E">
        <w:rPr>
          <w:rFonts w:ascii="Times New Roman" w:hAnsi="Times New Roman" w:cs="Times New Roman"/>
          <w:sz w:val="24"/>
        </w:rPr>
        <w:t>) yang diperhitungkan dalam perhitungan laba rugi akuntansi pada suatu atau dalam periode berjalan sebagai beban atau penghasilan. Pajak kini (</w:t>
      </w:r>
      <w:r w:rsidR="00BE086E">
        <w:rPr>
          <w:rFonts w:ascii="Times New Roman" w:hAnsi="Times New Roman" w:cs="Times New Roman"/>
          <w:i/>
          <w:sz w:val="24"/>
        </w:rPr>
        <w:t>current tax</w:t>
      </w:r>
      <w:r w:rsidR="00BE086E">
        <w:rPr>
          <w:rFonts w:ascii="Times New Roman" w:hAnsi="Times New Roman" w:cs="Times New Roman"/>
          <w:sz w:val="24"/>
        </w:rPr>
        <w:t>) adalah jumlah pajak penghasilan terutang atas penghasilan kena pajak dalam periode atau tahun pajak berjalan, sedangkan pajak tangguhan adalah jumlah pajak penghasilan terutang untuk periode mendatang sebagai akibat adanya</w:t>
      </w:r>
      <w:r>
        <w:rPr>
          <w:rFonts w:ascii="Times New Roman" w:hAnsi="Times New Roman" w:cs="Times New Roman"/>
          <w:sz w:val="24"/>
        </w:rPr>
        <w:t xml:space="preserve"> perbedaan temporer kena pajak.</w:t>
      </w:r>
      <w:r w:rsidR="002F5D68">
        <w:rPr>
          <w:rFonts w:ascii="Times New Roman" w:hAnsi="Times New Roman" w:cs="Times New Roman"/>
          <w:sz w:val="24"/>
        </w:rPr>
        <w:t>”</w:t>
      </w:r>
    </w:p>
    <w:p w:rsidR="00C86319" w:rsidRDefault="00C86319" w:rsidP="000B593C">
      <w:pPr>
        <w:spacing w:after="0" w:line="240" w:lineRule="auto"/>
        <w:ind w:left="720"/>
        <w:jc w:val="both"/>
        <w:rPr>
          <w:rFonts w:ascii="Times New Roman" w:hAnsi="Times New Roman" w:cs="Times New Roman"/>
          <w:sz w:val="24"/>
        </w:rPr>
      </w:pPr>
    </w:p>
    <w:p w:rsidR="00C86319" w:rsidRDefault="00C86319" w:rsidP="000B593C">
      <w:pPr>
        <w:spacing w:after="0" w:line="240" w:lineRule="auto"/>
        <w:ind w:left="720"/>
        <w:jc w:val="both"/>
        <w:rPr>
          <w:rFonts w:ascii="Times New Roman" w:hAnsi="Times New Roman" w:cs="Times New Roman"/>
          <w:sz w:val="24"/>
        </w:rPr>
      </w:pPr>
    </w:p>
    <w:p w:rsidR="00C86319" w:rsidRDefault="00C86319" w:rsidP="000B593C">
      <w:pPr>
        <w:spacing w:after="0" w:line="240" w:lineRule="auto"/>
        <w:ind w:left="720"/>
        <w:jc w:val="both"/>
        <w:rPr>
          <w:rFonts w:ascii="Times New Roman" w:hAnsi="Times New Roman" w:cs="Times New Roman"/>
          <w:sz w:val="24"/>
        </w:rPr>
      </w:pPr>
    </w:p>
    <w:p w:rsidR="000B593C" w:rsidRDefault="000B593C" w:rsidP="000B593C">
      <w:pPr>
        <w:spacing w:after="0" w:line="240" w:lineRule="auto"/>
        <w:ind w:left="720"/>
        <w:jc w:val="both"/>
        <w:rPr>
          <w:rFonts w:ascii="Times New Roman" w:hAnsi="Times New Roman" w:cs="Times New Roman"/>
          <w:sz w:val="24"/>
        </w:rPr>
      </w:pPr>
    </w:p>
    <w:p w:rsidR="00BE086E" w:rsidRDefault="00BE086E" w:rsidP="00BE086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Waluyo (2012:273) pajak tangguhan, yaitu:</w:t>
      </w:r>
    </w:p>
    <w:p w:rsidR="00BE086E" w:rsidRDefault="00BE086E" w:rsidP="00C86319">
      <w:pPr>
        <w:spacing w:after="0" w:line="240" w:lineRule="auto"/>
        <w:ind w:left="720"/>
        <w:jc w:val="both"/>
        <w:rPr>
          <w:rFonts w:ascii="Times New Roman" w:hAnsi="Times New Roman" w:cs="Times New Roman"/>
          <w:sz w:val="24"/>
        </w:rPr>
      </w:pPr>
      <w:r>
        <w:rPr>
          <w:rFonts w:ascii="Times New Roman" w:hAnsi="Times New Roman" w:cs="Times New Roman"/>
          <w:sz w:val="24"/>
        </w:rPr>
        <w:t>“Pajak tangguhan sebagai jumlah pajak penghasilan yang terpulihkan pada periode mendatang sebagai akibat perbedaan temporer yang boleh dikurangkan dari sisa kerugian yang dapat dikompensasikan. Pengakuan pajak tangguhan berdampak terhadap berkurangnya laba atau rugi bersih sebagai akibat adanya kemungkinan pengakuan beban pajak tangguha</w:t>
      </w:r>
      <w:r w:rsidR="002F5D68">
        <w:rPr>
          <w:rFonts w:ascii="Times New Roman" w:hAnsi="Times New Roman" w:cs="Times New Roman"/>
          <w:sz w:val="24"/>
        </w:rPr>
        <w:t>n atau manfaat pajak tangguhan.”</w:t>
      </w:r>
    </w:p>
    <w:p w:rsidR="00C86319" w:rsidRDefault="00C86319" w:rsidP="00C86319">
      <w:pPr>
        <w:spacing w:after="0" w:line="480" w:lineRule="auto"/>
        <w:ind w:left="720"/>
        <w:jc w:val="both"/>
        <w:rPr>
          <w:rFonts w:ascii="Times New Roman" w:hAnsi="Times New Roman" w:cs="Times New Roman"/>
          <w:sz w:val="24"/>
        </w:rPr>
      </w:pPr>
    </w:p>
    <w:p w:rsidR="00BE086E" w:rsidRDefault="005570B8" w:rsidP="00C86319">
      <w:pPr>
        <w:spacing w:after="0" w:line="480" w:lineRule="auto"/>
        <w:ind w:firstLine="720"/>
        <w:jc w:val="both"/>
        <w:rPr>
          <w:rFonts w:ascii="Times New Roman" w:hAnsi="Times New Roman" w:cs="Times New Roman"/>
          <w:sz w:val="24"/>
        </w:rPr>
      </w:pPr>
      <w:r>
        <w:rPr>
          <w:rFonts w:ascii="Times New Roman" w:hAnsi="Times New Roman" w:cs="Times New Roman"/>
          <w:sz w:val="24"/>
        </w:rPr>
        <w:t>Beban</w:t>
      </w:r>
      <w:r w:rsidR="00BE086E">
        <w:rPr>
          <w:rFonts w:ascii="Times New Roman" w:hAnsi="Times New Roman" w:cs="Times New Roman"/>
          <w:sz w:val="24"/>
        </w:rPr>
        <w:t xml:space="preserve"> pajak tangguhan menurut Scott dalam </w:t>
      </w:r>
      <w:r w:rsidR="00C8018C">
        <w:rPr>
          <w:rFonts w:ascii="Times New Roman" w:hAnsi="Times New Roman" w:cs="Times New Roman"/>
          <w:sz w:val="24"/>
        </w:rPr>
        <w:t>Yulianti (2004</w:t>
      </w:r>
      <w:r w:rsidR="00BE086E">
        <w:rPr>
          <w:rFonts w:ascii="Times New Roman" w:hAnsi="Times New Roman" w:cs="Times New Roman"/>
          <w:sz w:val="24"/>
        </w:rPr>
        <w:t>):</w:t>
      </w:r>
    </w:p>
    <w:p w:rsidR="00C86319" w:rsidRDefault="00BE086E" w:rsidP="005E39C7">
      <w:pPr>
        <w:spacing w:line="240" w:lineRule="auto"/>
        <w:ind w:left="720"/>
        <w:jc w:val="both"/>
        <w:rPr>
          <w:rFonts w:ascii="Times New Roman" w:hAnsi="Times New Roman" w:cs="Times New Roman"/>
          <w:sz w:val="24"/>
        </w:rPr>
      </w:pPr>
      <w:r>
        <w:rPr>
          <w:rFonts w:ascii="Times New Roman" w:hAnsi="Times New Roman" w:cs="Times New Roman"/>
          <w:sz w:val="24"/>
        </w:rPr>
        <w:t>“Beban pajak tangguhan adalah beban yang timbul akibat perbedaan temporer antara laba akuntansi (yaitu laba dalam laporan keuangan untuk kepentingan pihak eksternal) dengan laba fiskal (laba yang digunakan sebagai dasar perhitungan paja</w:t>
      </w:r>
      <w:r w:rsidR="002F5D68">
        <w:rPr>
          <w:rFonts w:ascii="Times New Roman" w:hAnsi="Times New Roman" w:cs="Times New Roman"/>
          <w:sz w:val="24"/>
        </w:rPr>
        <w:t>k.”</w:t>
      </w:r>
    </w:p>
    <w:p w:rsidR="005E39C7" w:rsidRDefault="005E39C7" w:rsidP="005E39C7">
      <w:pPr>
        <w:spacing w:after="0" w:line="240" w:lineRule="auto"/>
        <w:ind w:left="720"/>
        <w:jc w:val="both"/>
        <w:rPr>
          <w:rFonts w:ascii="Times New Roman" w:hAnsi="Times New Roman" w:cs="Times New Roman"/>
          <w:sz w:val="24"/>
        </w:rPr>
      </w:pPr>
    </w:p>
    <w:p w:rsidR="00BE086E" w:rsidRDefault="00BE086E" w:rsidP="005E39C7">
      <w:pPr>
        <w:spacing w:after="0" w:line="480" w:lineRule="auto"/>
        <w:ind w:left="720"/>
        <w:jc w:val="both"/>
        <w:rPr>
          <w:rFonts w:ascii="Times New Roman" w:hAnsi="Times New Roman" w:cs="Times New Roman"/>
          <w:sz w:val="24"/>
        </w:rPr>
      </w:pPr>
      <w:r>
        <w:rPr>
          <w:rFonts w:ascii="Times New Roman" w:hAnsi="Times New Roman" w:cs="Times New Roman"/>
          <w:sz w:val="24"/>
        </w:rPr>
        <w:t>Menurut Harnanto (2003:112) beban pajak tangguhan adalah:</w:t>
      </w:r>
    </w:p>
    <w:p w:rsidR="00BE086E" w:rsidRDefault="00BE086E" w:rsidP="00BE086E">
      <w:pPr>
        <w:spacing w:after="0" w:line="480" w:lineRule="auto"/>
        <w:ind w:left="720"/>
        <w:jc w:val="both"/>
        <w:rPr>
          <w:rFonts w:ascii="Times New Roman" w:hAnsi="Times New Roman" w:cs="Times New Roman"/>
          <w:sz w:val="24"/>
        </w:rPr>
      </w:pPr>
      <w:r>
        <w:rPr>
          <w:rFonts w:ascii="Times New Roman" w:hAnsi="Times New Roman" w:cs="Times New Roman"/>
          <w:sz w:val="24"/>
        </w:rPr>
        <w:t>“Beban pajak tangguhan adalah jumlah pajak terpulihkan pada periode mendatang sebagai akibat adanya perbedaan temporer yang boleh dikurangkan dan sisa ke</w:t>
      </w:r>
      <w:r w:rsidR="002F5D68">
        <w:rPr>
          <w:rFonts w:ascii="Times New Roman" w:hAnsi="Times New Roman" w:cs="Times New Roman"/>
          <w:sz w:val="24"/>
        </w:rPr>
        <w:t>rugian yang belum dikompensasi.”</w:t>
      </w:r>
    </w:p>
    <w:p w:rsidR="00BE086E" w:rsidRDefault="00BE086E" w:rsidP="00BE086E">
      <w:pPr>
        <w:spacing w:after="0" w:line="480" w:lineRule="auto"/>
        <w:jc w:val="both"/>
        <w:rPr>
          <w:rFonts w:ascii="Times New Roman" w:hAnsi="Times New Roman" w:cs="Times New Roman"/>
          <w:sz w:val="24"/>
        </w:rPr>
      </w:pPr>
      <w:r>
        <w:rPr>
          <w:rFonts w:ascii="Times New Roman" w:hAnsi="Times New Roman" w:cs="Times New Roman"/>
          <w:sz w:val="24"/>
        </w:rPr>
        <w:tab/>
      </w:r>
      <w:r w:rsidR="008A4783">
        <w:rPr>
          <w:rFonts w:ascii="Times New Roman" w:hAnsi="Times New Roman" w:cs="Times New Roman"/>
          <w:sz w:val="24"/>
        </w:rPr>
        <w:t>Pajak</w:t>
      </w:r>
      <w:r>
        <w:rPr>
          <w:rFonts w:ascii="Times New Roman" w:hAnsi="Times New Roman" w:cs="Times New Roman"/>
          <w:sz w:val="24"/>
        </w:rPr>
        <w:t xml:space="preserve"> tangguhan terjadi akibat perbedaan antara PPh terutang (pajak penghasilan yang dihitung berbasis pada penghasilan kena pajak yang sesungguhnya dibayar kepada pemerintah) dengan beban pajak penghasilan (pajak penghasilan yang dihitung berbasis penghasilan sebelum pajak) sepanjang menyangkut perbedaan temporer. Selanjutnya menurut Zain (2008: 186) kewajiban pajak tangguhan maupun aset pajak tangguhan dapat terjadi dalam hal-hal sebagai berikut:</w:t>
      </w:r>
    </w:p>
    <w:p w:rsidR="00BE086E" w:rsidRDefault="00BE086E" w:rsidP="00777D4B">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Apabila Penghasilan Sebelum Pajak (PSP-</w:t>
      </w:r>
      <w:r w:rsidR="008A4783">
        <w:rPr>
          <w:rFonts w:ascii="Times New Roman" w:hAnsi="Times New Roman" w:cs="Times New Roman"/>
          <w:i/>
          <w:sz w:val="24"/>
        </w:rPr>
        <w:t>Pretax accounting i</w:t>
      </w:r>
      <w:r>
        <w:rPr>
          <w:rFonts w:ascii="Times New Roman" w:hAnsi="Times New Roman" w:cs="Times New Roman"/>
          <w:i/>
          <w:sz w:val="24"/>
        </w:rPr>
        <w:t>ncome</w:t>
      </w:r>
      <w:r>
        <w:rPr>
          <w:rFonts w:ascii="Times New Roman" w:hAnsi="Times New Roman" w:cs="Times New Roman"/>
          <w:sz w:val="24"/>
        </w:rPr>
        <w:t>) lebih besar dari Penghasilan Kena Pajak (PKP-</w:t>
      </w:r>
      <w:r w:rsidR="008A4783">
        <w:rPr>
          <w:rFonts w:ascii="Times New Roman" w:hAnsi="Times New Roman" w:cs="Times New Roman"/>
          <w:i/>
          <w:sz w:val="24"/>
        </w:rPr>
        <w:t>Taxable i</w:t>
      </w:r>
      <w:r>
        <w:rPr>
          <w:rFonts w:ascii="Times New Roman" w:hAnsi="Times New Roman" w:cs="Times New Roman"/>
          <w:i/>
          <w:sz w:val="24"/>
        </w:rPr>
        <w:t>ncome</w:t>
      </w:r>
      <w:r>
        <w:rPr>
          <w:rFonts w:ascii="Times New Roman" w:hAnsi="Times New Roman" w:cs="Times New Roman"/>
          <w:sz w:val="24"/>
        </w:rPr>
        <w:t>), maka Beban Pajak (BP-</w:t>
      </w:r>
      <w:r w:rsidR="008A4783">
        <w:rPr>
          <w:rFonts w:ascii="Times New Roman" w:hAnsi="Times New Roman" w:cs="Times New Roman"/>
          <w:i/>
          <w:sz w:val="24"/>
        </w:rPr>
        <w:t>Tax e</w:t>
      </w:r>
      <w:r>
        <w:rPr>
          <w:rFonts w:ascii="Times New Roman" w:hAnsi="Times New Roman" w:cs="Times New Roman"/>
          <w:i/>
          <w:sz w:val="24"/>
        </w:rPr>
        <w:t>xpense</w:t>
      </w:r>
      <w:r w:rsidR="008A4783">
        <w:rPr>
          <w:rFonts w:ascii="Times New Roman" w:hAnsi="Times New Roman" w:cs="Times New Roman"/>
          <w:sz w:val="24"/>
        </w:rPr>
        <w:t xml:space="preserve">) </w:t>
      </w:r>
      <w:r>
        <w:rPr>
          <w:rFonts w:ascii="Times New Roman" w:hAnsi="Times New Roman" w:cs="Times New Roman"/>
          <w:sz w:val="24"/>
        </w:rPr>
        <w:t>akan lebih besar dari Pajak Terutang (PT-</w:t>
      </w:r>
      <w:r>
        <w:rPr>
          <w:rFonts w:ascii="Times New Roman" w:hAnsi="Times New Roman" w:cs="Times New Roman"/>
          <w:i/>
          <w:sz w:val="24"/>
        </w:rPr>
        <w:t xml:space="preserve">Tax </w:t>
      </w:r>
      <w:r w:rsidR="008A4783">
        <w:rPr>
          <w:rFonts w:ascii="Times New Roman" w:hAnsi="Times New Roman" w:cs="Times New Roman"/>
          <w:i/>
          <w:sz w:val="24"/>
        </w:rPr>
        <w:t>p</w:t>
      </w:r>
      <w:r>
        <w:rPr>
          <w:rFonts w:ascii="Times New Roman" w:hAnsi="Times New Roman" w:cs="Times New Roman"/>
          <w:i/>
          <w:sz w:val="24"/>
        </w:rPr>
        <w:t>ayable</w:t>
      </w:r>
      <w:r>
        <w:rPr>
          <w:rFonts w:ascii="Times New Roman" w:hAnsi="Times New Roman" w:cs="Times New Roman"/>
          <w:sz w:val="24"/>
        </w:rPr>
        <w:t>), sehingga akan menghasilkan Kewajiban Pajak Tangguhan (KPT-</w:t>
      </w:r>
      <w:r w:rsidR="008A4783">
        <w:rPr>
          <w:rFonts w:ascii="Times New Roman" w:hAnsi="Times New Roman" w:cs="Times New Roman"/>
          <w:i/>
          <w:sz w:val="24"/>
        </w:rPr>
        <w:t>D</w:t>
      </w:r>
      <w:r>
        <w:rPr>
          <w:rFonts w:ascii="Times New Roman" w:hAnsi="Times New Roman" w:cs="Times New Roman"/>
          <w:i/>
          <w:sz w:val="24"/>
        </w:rPr>
        <w:t>effered tax liability</w:t>
      </w:r>
      <w:r>
        <w:rPr>
          <w:rFonts w:ascii="Times New Roman" w:hAnsi="Times New Roman" w:cs="Times New Roman"/>
          <w:sz w:val="24"/>
        </w:rPr>
        <w:t xml:space="preserve">). Kewajiban Pajak Tangguhan </w:t>
      </w:r>
      <w:r>
        <w:rPr>
          <w:rFonts w:ascii="Times New Roman" w:hAnsi="Times New Roman" w:cs="Times New Roman"/>
          <w:sz w:val="24"/>
        </w:rPr>
        <w:lastRenderedPageBreak/>
        <w:t>dapat dihitung dengan mengalikan perbedaan temporer dengan tarif pajak yang sesuai.</w:t>
      </w:r>
    </w:p>
    <w:p w:rsidR="00BE086E" w:rsidRDefault="00BE086E" w:rsidP="00777D4B">
      <w:pPr>
        <w:pStyle w:val="ListParagraph"/>
        <w:numPr>
          <w:ilvl w:val="0"/>
          <w:numId w:val="28"/>
        </w:numPr>
        <w:spacing w:after="0" w:line="240" w:lineRule="auto"/>
        <w:jc w:val="both"/>
        <w:rPr>
          <w:rFonts w:ascii="Times New Roman" w:hAnsi="Times New Roman" w:cs="Times New Roman"/>
          <w:sz w:val="24"/>
        </w:rPr>
      </w:pPr>
      <w:r w:rsidRPr="00BE086E">
        <w:rPr>
          <w:rFonts w:ascii="Times New Roman" w:hAnsi="Times New Roman" w:cs="Times New Roman"/>
          <w:sz w:val="24"/>
        </w:rPr>
        <w:t>Apabila Penghasilan Sebelum Pajak (PSP-</w:t>
      </w:r>
      <w:r w:rsidR="008A4783">
        <w:rPr>
          <w:rFonts w:ascii="Times New Roman" w:hAnsi="Times New Roman" w:cs="Times New Roman"/>
          <w:i/>
          <w:sz w:val="24"/>
        </w:rPr>
        <w:t>Pretax a</w:t>
      </w:r>
      <w:r w:rsidRPr="00BE086E">
        <w:rPr>
          <w:rFonts w:ascii="Times New Roman" w:hAnsi="Times New Roman" w:cs="Times New Roman"/>
          <w:i/>
          <w:sz w:val="24"/>
        </w:rPr>
        <w:t>ccount</w:t>
      </w:r>
      <w:r w:rsidR="008A4783">
        <w:rPr>
          <w:rFonts w:ascii="Times New Roman" w:hAnsi="Times New Roman" w:cs="Times New Roman"/>
          <w:i/>
          <w:sz w:val="24"/>
        </w:rPr>
        <w:t>ing i</w:t>
      </w:r>
      <w:r w:rsidRPr="00BE086E">
        <w:rPr>
          <w:rFonts w:ascii="Times New Roman" w:hAnsi="Times New Roman" w:cs="Times New Roman"/>
          <w:i/>
          <w:sz w:val="24"/>
        </w:rPr>
        <w:t>ncome</w:t>
      </w:r>
      <w:r w:rsidRPr="00BE086E">
        <w:rPr>
          <w:rFonts w:ascii="Times New Roman" w:hAnsi="Times New Roman" w:cs="Times New Roman"/>
          <w:sz w:val="24"/>
        </w:rPr>
        <w:t>) lebih kecil dari Penghasilan Kena Pajak (PKP) dan Beban Pajaknya (BP) akan juga lebih kecil dari Pajak Terutang (PT), sehingga akan menghasilkan Aktiva Pajak Tangguhan (APT</w:t>
      </w:r>
      <w:r w:rsidR="008A4783">
        <w:rPr>
          <w:rFonts w:ascii="Times New Roman" w:hAnsi="Times New Roman" w:cs="Times New Roman"/>
          <w:sz w:val="24"/>
        </w:rPr>
        <w:t>-</w:t>
      </w:r>
      <w:r w:rsidR="008A4783">
        <w:rPr>
          <w:rFonts w:ascii="Times New Roman" w:hAnsi="Times New Roman" w:cs="Times New Roman"/>
          <w:i/>
          <w:sz w:val="24"/>
        </w:rPr>
        <w:t>D</w:t>
      </w:r>
      <w:r w:rsidRPr="00BE086E">
        <w:rPr>
          <w:rFonts w:ascii="Times New Roman" w:hAnsi="Times New Roman" w:cs="Times New Roman"/>
          <w:i/>
          <w:sz w:val="24"/>
        </w:rPr>
        <w:t>effered tax assets</w:t>
      </w:r>
      <w:r w:rsidRPr="00BE086E">
        <w:rPr>
          <w:rFonts w:ascii="Times New Roman" w:hAnsi="Times New Roman" w:cs="Times New Roman"/>
          <w:sz w:val="24"/>
        </w:rPr>
        <w:t>). Aktiva Pajak Tangguhan adalah sama dengan perbedaan temporer dengan tarif pajak pada saat perbedaan tersebut terpulihkan.</w:t>
      </w:r>
    </w:p>
    <w:p w:rsidR="00777D4B" w:rsidRPr="00BE086E" w:rsidRDefault="00777D4B" w:rsidP="00777D4B">
      <w:pPr>
        <w:pStyle w:val="ListParagraph"/>
        <w:spacing w:after="0" w:line="240" w:lineRule="auto"/>
        <w:ind w:left="1080"/>
        <w:jc w:val="both"/>
        <w:rPr>
          <w:rFonts w:ascii="Times New Roman" w:hAnsi="Times New Roman" w:cs="Times New Roman"/>
          <w:sz w:val="24"/>
        </w:rPr>
      </w:pPr>
    </w:p>
    <w:p w:rsidR="008A4783" w:rsidRDefault="00F97251" w:rsidP="007E414F">
      <w:pPr>
        <w:spacing w:after="0" w:line="480" w:lineRule="auto"/>
        <w:ind w:firstLine="720"/>
        <w:jc w:val="both"/>
        <w:rPr>
          <w:rFonts w:ascii="Times New Roman" w:hAnsi="Times New Roman" w:cs="Times New Roman"/>
          <w:sz w:val="24"/>
        </w:rPr>
      </w:pPr>
      <w:r>
        <w:rPr>
          <w:rFonts w:ascii="Times New Roman" w:hAnsi="Times New Roman" w:cs="Times New Roman"/>
          <w:sz w:val="24"/>
        </w:rPr>
        <w:t>Pajak tangguhan pada prinsipnya merupakan dampak dari PPh dimasa yang akan datang yang disebabkan perbedaan temporer (waktu) antara perlakuan akuntansi dan perpajakan serta kerugian fiskal yang masih dapat dikompensasikan di masa yang akan datang (</w:t>
      </w:r>
      <w:r>
        <w:rPr>
          <w:rFonts w:ascii="Times New Roman" w:hAnsi="Times New Roman" w:cs="Times New Roman"/>
          <w:i/>
          <w:sz w:val="24"/>
        </w:rPr>
        <w:t>tax loss carry forward</w:t>
      </w:r>
      <w:r>
        <w:rPr>
          <w:rFonts w:ascii="Times New Roman" w:hAnsi="Times New Roman" w:cs="Times New Roman"/>
          <w:sz w:val="24"/>
        </w:rPr>
        <w:t>) yang perlu disajikan dalam laporan keuangan suatu periode tertentu serta adanya perbedaan antara laba akuntansi yang berasal dari laporan keuangan komersial dengan laba fiskal yang berasal dari laporan keuangan fiskal. Dampak PPh di masa yang akan datang yang perlu diakui, dihitung, disajikan dan diungkapkan dalam laporan keuangan, baik laporan posisi keuangan maupun laporan laba komprehensif. Bila dampak pajak di masa datang tersebut tidak tersaji dalam laporan posisi keuangan dan laporan laba komprehensif, akibatnya bisa saja laporan keuangan menyesatkan pembacanya. Perbedaan yang terjadi perhitungan laba akun</w:t>
      </w:r>
      <w:r w:rsidR="008A4783">
        <w:rPr>
          <w:rFonts w:ascii="Times New Roman" w:hAnsi="Times New Roman" w:cs="Times New Roman"/>
          <w:sz w:val="24"/>
        </w:rPr>
        <w:t>t</w:t>
      </w:r>
      <w:r>
        <w:rPr>
          <w:rFonts w:ascii="Times New Roman" w:hAnsi="Times New Roman" w:cs="Times New Roman"/>
          <w:sz w:val="24"/>
        </w:rPr>
        <w:t>ansi fiskal disebabkan laba fiskal didasarkan pada undang-undang perpajakan, sedangkan laba akuntansi did</w:t>
      </w:r>
      <w:r w:rsidR="008A4783">
        <w:rPr>
          <w:rFonts w:ascii="Times New Roman" w:hAnsi="Times New Roman" w:cs="Times New Roman"/>
          <w:sz w:val="24"/>
        </w:rPr>
        <w:t>asarkan pada standar akuntansi.</w:t>
      </w:r>
    </w:p>
    <w:p w:rsidR="000B593C" w:rsidRDefault="00F97251" w:rsidP="000B593C">
      <w:pPr>
        <w:spacing w:after="0" w:line="480" w:lineRule="auto"/>
        <w:ind w:firstLine="720"/>
        <w:jc w:val="both"/>
        <w:rPr>
          <w:rFonts w:ascii="Times New Roman" w:hAnsi="Times New Roman" w:cs="Times New Roman"/>
          <w:sz w:val="24"/>
        </w:rPr>
      </w:pPr>
      <w:r>
        <w:rPr>
          <w:rFonts w:ascii="Times New Roman" w:hAnsi="Times New Roman" w:cs="Times New Roman"/>
          <w:sz w:val="24"/>
        </w:rPr>
        <w:t>Beban pajak tangguhan ini sesungguhnya mencerminkan besarnya beda waktu yang telah dikalikan dengan suatu tarif pajak marginal. Beda</w:t>
      </w:r>
      <w:r w:rsidR="008A4783">
        <w:rPr>
          <w:rFonts w:ascii="Times New Roman" w:hAnsi="Times New Roman" w:cs="Times New Roman"/>
          <w:sz w:val="24"/>
        </w:rPr>
        <w:t xml:space="preserve"> waktu timbul karena adanya keb</w:t>
      </w:r>
      <w:r>
        <w:rPr>
          <w:rFonts w:ascii="Times New Roman" w:hAnsi="Times New Roman" w:cs="Times New Roman"/>
          <w:sz w:val="24"/>
        </w:rPr>
        <w:t>ijakan akrual (</w:t>
      </w:r>
      <w:r>
        <w:rPr>
          <w:rFonts w:ascii="Times New Roman" w:hAnsi="Times New Roman" w:cs="Times New Roman"/>
          <w:i/>
          <w:sz w:val="24"/>
        </w:rPr>
        <w:t>discretionary accruals</w:t>
      </w:r>
      <w:r>
        <w:rPr>
          <w:rFonts w:ascii="Times New Roman" w:hAnsi="Times New Roman" w:cs="Times New Roman"/>
          <w:sz w:val="24"/>
        </w:rPr>
        <w:t xml:space="preserve">) tertentu yang diterapkan sehingga terdapat suatu perbedaan waktu pengakuan penghasilan atau biaya antara akuntansi dengan pajak. Oleh karena perbedaan ini maka terlebih dahulu harus </w:t>
      </w:r>
      <w:r>
        <w:rPr>
          <w:rFonts w:ascii="Times New Roman" w:hAnsi="Times New Roman" w:cs="Times New Roman"/>
          <w:sz w:val="24"/>
        </w:rPr>
        <w:lastRenderedPageBreak/>
        <w:t>disesuaikan antara laba akuntansi yang berasal dari laporan komersial dengan laba fiskal yang berasal dari laporan keuangan fiskal s</w:t>
      </w:r>
      <w:r w:rsidR="008A4783">
        <w:rPr>
          <w:rFonts w:ascii="Times New Roman" w:hAnsi="Times New Roman" w:cs="Times New Roman"/>
          <w:sz w:val="24"/>
        </w:rPr>
        <w:t>ebelum menghitung besarnya PKP.</w:t>
      </w:r>
      <w:r w:rsidR="000B593C">
        <w:rPr>
          <w:rFonts w:ascii="Times New Roman" w:hAnsi="Times New Roman" w:cs="Times New Roman"/>
          <w:sz w:val="24"/>
        </w:rPr>
        <w:t xml:space="preserve"> </w:t>
      </w:r>
      <w:r>
        <w:rPr>
          <w:rFonts w:ascii="Times New Roman" w:hAnsi="Times New Roman" w:cs="Times New Roman"/>
          <w:sz w:val="24"/>
        </w:rPr>
        <w:t>Proses penyesuaian laporan keuangan ini disebut dengan koreksi fiskal atau dapat juga disebut dengan rekonsiliasi laporan keuangan akuntansi dengan koreksi fiskal atau rekonsiliasi fiskal. Koreksi fiskal ini lebih dimaksudkan untuk meniadakan perbedaan antara laporan keuangan komersial yang disusun berdasarkan SAK dengan peraturan perpajakan, sehingga akan men</w:t>
      </w:r>
      <w:r w:rsidR="000B593C">
        <w:rPr>
          <w:rFonts w:ascii="Times New Roman" w:hAnsi="Times New Roman" w:cs="Times New Roman"/>
          <w:sz w:val="24"/>
        </w:rPr>
        <w:t>ghasilkan laba fiskal atau PKP.</w:t>
      </w:r>
    </w:p>
    <w:p w:rsidR="007E414F" w:rsidRDefault="007E414F" w:rsidP="007E414F">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Zain (2003:199) penyebab perbedaan yang terjadi antara Penghasilan Sebelum Pajak dengan Penghasilan Kena Pajak dan secara potensal juga menyebabkan perbedaan antara Beban Pajak Penghasilan (PPh) dengan Pajak Penghasilan (PPh) Terutang, dapat dikategorikan dalam lima kelompok berikut ini:</w:t>
      </w:r>
    </w:p>
    <w:p w:rsidR="000B593C" w:rsidRDefault="000B593C" w:rsidP="000B593C">
      <w:pPr>
        <w:pStyle w:val="ListParagraph"/>
        <w:numPr>
          <w:ilvl w:val="0"/>
          <w:numId w:val="61"/>
        </w:numPr>
        <w:spacing w:after="0" w:line="240" w:lineRule="auto"/>
        <w:jc w:val="both"/>
        <w:rPr>
          <w:rFonts w:ascii="Times New Roman" w:hAnsi="Times New Roman" w:cs="Times New Roman"/>
          <w:sz w:val="24"/>
        </w:rPr>
      </w:pPr>
      <w:r>
        <w:rPr>
          <w:rFonts w:ascii="Times New Roman" w:hAnsi="Times New Roman" w:cs="Times New Roman"/>
          <w:sz w:val="24"/>
        </w:rPr>
        <w:t>“Perbedaan permanen/tetap,</w:t>
      </w:r>
    </w:p>
    <w:p w:rsidR="000B593C" w:rsidRDefault="000B593C" w:rsidP="000B593C">
      <w:pPr>
        <w:pStyle w:val="ListParagraph"/>
        <w:numPr>
          <w:ilvl w:val="0"/>
          <w:numId w:val="61"/>
        </w:numPr>
        <w:spacing w:after="0" w:line="240" w:lineRule="auto"/>
        <w:jc w:val="both"/>
        <w:rPr>
          <w:rFonts w:ascii="Times New Roman" w:hAnsi="Times New Roman" w:cs="Times New Roman"/>
          <w:sz w:val="24"/>
        </w:rPr>
      </w:pPr>
      <w:r>
        <w:rPr>
          <w:rFonts w:ascii="Times New Roman" w:hAnsi="Times New Roman" w:cs="Times New Roman"/>
          <w:sz w:val="24"/>
        </w:rPr>
        <w:t>Perbedaan waktu/sementara,</w:t>
      </w:r>
    </w:p>
    <w:p w:rsidR="000B593C" w:rsidRDefault="000B593C" w:rsidP="000B593C">
      <w:pPr>
        <w:pStyle w:val="ListParagraph"/>
        <w:numPr>
          <w:ilvl w:val="0"/>
          <w:numId w:val="61"/>
        </w:numPr>
        <w:spacing w:after="0" w:line="240" w:lineRule="auto"/>
        <w:jc w:val="both"/>
        <w:rPr>
          <w:rFonts w:ascii="Times New Roman" w:hAnsi="Times New Roman" w:cs="Times New Roman"/>
          <w:sz w:val="24"/>
        </w:rPr>
      </w:pPr>
      <w:r>
        <w:rPr>
          <w:rFonts w:ascii="Times New Roman" w:hAnsi="Times New Roman" w:cs="Times New Roman"/>
          <w:sz w:val="24"/>
        </w:rPr>
        <w:t>Kompensasi kerugian,</w:t>
      </w:r>
    </w:p>
    <w:p w:rsidR="000B593C" w:rsidRDefault="000B593C" w:rsidP="000B593C">
      <w:pPr>
        <w:pStyle w:val="ListParagraph"/>
        <w:numPr>
          <w:ilvl w:val="0"/>
          <w:numId w:val="61"/>
        </w:numPr>
        <w:spacing w:after="0" w:line="240" w:lineRule="auto"/>
        <w:jc w:val="both"/>
        <w:rPr>
          <w:rFonts w:ascii="Times New Roman" w:hAnsi="Times New Roman" w:cs="Times New Roman"/>
          <w:sz w:val="24"/>
        </w:rPr>
      </w:pPr>
      <w:r>
        <w:rPr>
          <w:rFonts w:ascii="Times New Roman" w:hAnsi="Times New Roman" w:cs="Times New Roman"/>
          <w:sz w:val="24"/>
        </w:rPr>
        <w:t>Kredit pajak investasi,</w:t>
      </w:r>
    </w:p>
    <w:p w:rsidR="000B593C" w:rsidRPr="000B593C" w:rsidRDefault="000B593C" w:rsidP="000B593C">
      <w:pPr>
        <w:pStyle w:val="ListParagraph"/>
        <w:numPr>
          <w:ilvl w:val="0"/>
          <w:numId w:val="61"/>
        </w:numPr>
        <w:spacing w:after="0" w:line="480" w:lineRule="auto"/>
        <w:jc w:val="both"/>
        <w:rPr>
          <w:rFonts w:ascii="Times New Roman" w:hAnsi="Times New Roman" w:cs="Times New Roman"/>
          <w:sz w:val="24"/>
        </w:rPr>
      </w:pPr>
      <w:r>
        <w:rPr>
          <w:rFonts w:ascii="Times New Roman" w:hAnsi="Times New Roman" w:cs="Times New Roman"/>
          <w:sz w:val="24"/>
        </w:rPr>
        <w:t>Alokasi pajak interperiode.”</w:t>
      </w:r>
    </w:p>
    <w:p w:rsidR="000B593C" w:rsidRPr="00CC3E97" w:rsidRDefault="000B593C" w:rsidP="007E414F">
      <w:pPr>
        <w:spacing w:after="0" w:line="480" w:lineRule="auto"/>
        <w:ind w:firstLine="720"/>
        <w:jc w:val="both"/>
        <w:rPr>
          <w:rFonts w:ascii="Times New Roman" w:hAnsi="Times New Roman" w:cs="Times New Roman"/>
          <w:sz w:val="24"/>
        </w:rPr>
      </w:pPr>
      <w:r>
        <w:rPr>
          <w:rFonts w:ascii="Times New Roman" w:hAnsi="Times New Roman" w:cs="Times New Roman"/>
          <w:sz w:val="24"/>
        </w:rPr>
        <w:t>Adapun penjelasannya sebagai berikut:</w:t>
      </w:r>
    </w:p>
    <w:p w:rsidR="00F97251" w:rsidRPr="007E414F" w:rsidRDefault="007E414F" w:rsidP="000B593C">
      <w:pPr>
        <w:pStyle w:val="ListParagraph"/>
        <w:numPr>
          <w:ilvl w:val="0"/>
          <w:numId w:val="67"/>
        </w:numPr>
        <w:spacing w:after="0" w:line="480" w:lineRule="auto"/>
        <w:jc w:val="both"/>
        <w:rPr>
          <w:rFonts w:ascii="Times New Roman" w:hAnsi="Times New Roman" w:cs="Times New Roman"/>
          <w:sz w:val="24"/>
        </w:rPr>
      </w:pPr>
      <w:r w:rsidRPr="007E414F">
        <w:rPr>
          <w:rFonts w:ascii="Times New Roman" w:hAnsi="Times New Roman" w:cs="Times New Roman"/>
          <w:sz w:val="24"/>
        </w:rPr>
        <w:t>Perbedaan Permanen/Tetap</w:t>
      </w:r>
    </w:p>
    <w:p w:rsidR="00E51260" w:rsidRDefault="007E414F" w:rsidP="00C86319">
      <w:p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Perbedaan ini terjadi karena berdasarkan ketentuan peraturan perundang-undangan perpajakan, ada beberapa penghasilan yang tidak objek pajak, sedang secara komersial penghasilan tersebut diakui sebagai penghasilan. Begitu juga sebaliknya, ada beberapa biaya sesuai ketentuan peraturan perundang-undangan perpajakan, termasuk biaya fiskal yang tidak boleh </w:t>
      </w:r>
      <w:r>
        <w:rPr>
          <w:rFonts w:ascii="Times New Roman" w:hAnsi="Times New Roman" w:cs="Times New Roman"/>
          <w:sz w:val="24"/>
        </w:rPr>
        <w:lastRenderedPageBreak/>
        <w:t>dikurangkan, sedang komersial biaya tersebut diperhitungkan sebagai biaya. Perbedaan permanen tidak memerlukan Alokasi Pajak Penghasilan Interperiod (</w:t>
      </w:r>
      <w:r w:rsidR="00EB6F80">
        <w:rPr>
          <w:rFonts w:ascii="Times New Roman" w:hAnsi="Times New Roman" w:cs="Times New Roman"/>
          <w:i/>
          <w:sz w:val="24"/>
        </w:rPr>
        <w:t>Interperiod Income Tax Allocation</w:t>
      </w:r>
      <w:r w:rsidR="00EB6F80">
        <w:rPr>
          <w:rFonts w:ascii="Times New Roman" w:hAnsi="Times New Roman" w:cs="Times New Roman"/>
          <w:sz w:val="24"/>
        </w:rPr>
        <w:t>), karena perbedaan tersebut merupakan perbedaan yang mutlak yang tidak ada titik temunya atau saldo tandingannya (</w:t>
      </w:r>
      <w:r w:rsidR="00EB6F80">
        <w:rPr>
          <w:rFonts w:ascii="Times New Roman" w:hAnsi="Times New Roman" w:cs="Times New Roman"/>
          <w:i/>
          <w:sz w:val="24"/>
        </w:rPr>
        <w:t>counterbalance</w:t>
      </w:r>
      <w:r w:rsidR="00EB6F80">
        <w:rPr>
          <w:rFonts w:ascii="Times New Roman" w:hAnsi="Times New Roman" w:cs="Times New Roman"/>
          <w:sz w:val="24"/>
        </w:rPr>
        <w:t>)</w:t>
      </w:r>
    </w:p>
    <w:p w:rsidR="00EB6F80" w:rsidRDefault="00EB6F80" w:rsidP="000B593C">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Perbedaan Waktu/Sementara</w:t>
      </w:r>
    </w:p>
    <w:p w:rsidR="00EB6F80" w:rsidRDefault="00EB6F80" w:rsidP="00EB6F80">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Perbedaan ini terjadi karena berdasarkan ketentuan peraturan perundang-undangan perpajakan merupakan penghasilan atau biaya yang boleh dikurangkan pada periode akuntansi terdahulu atau periode akuntansi berikutnya dari periode akuntansi sekarang, sedang komersial mengakuinya sebagai penghasilan atau biaya pada periode yang bersangkutan. Perbedaan waktu dapat berupa:</w:t>
      </w:r>
    </w:p>
    <w:p w:rsidR="00EB6F80" w:rsidRDefault="00EB6F80" w:rsidP="00EB6F80">
      <w:pPr>
        <w:pStyle w:val="ListParagraph"/>
        <w:numPr>
          <w:ilvl w:val="1"/>
          <w:numId w:val="21"/>
        </w:numPr>
        <w:spacing w:after="0" w:line="480" w:lineRule="auto"/>
        <w:ind w:left="1134"/>
        <w:jc w:val="both"/>
        <w:rPr>
          <w:rFonts w:ascii="Times New Roman" w:hAnsi="Times New Roman" w:cs="Times New Roman"/>
          <w:sz w:val="24"/>
        </w:rPr>
      </w:pPr>
      <w:r>
        <w:rPr>
          <w:rFonts w:ascii="Times New Roman" w:hAnsi="Times New Roman" w:cs="Times New Roman"/>
          <w:sz w:val="24"/>
        </w:rPr>
        <w:t>Perbedaan temporer kena pajak (</w:t>
      </w:r>
      <w:r>
        <w:rPr>
          <w:rFonts w:ascii="Times New Roman" w:hAnsi="Times New Roman" w:cs="Times New Roman"/>
          <w:i/>
          <w:sz w:val="24"/>
        </w:rPr>
        <w:t>taxable temporary differences</w:t>
      </w:r>
      <w:r>
        <w:rPr>
          <w:rFonts w:ascii="Times New Roman" w:hAnsi="Times New Roman" w:cs="Times New Roman"/>
          <w:sz w:val="24"/>
        </w:rPr>
        <w:t>) adalah perbedaan temporer yang menimbulkan jumlah pajak (</w:t>
      </w:r>
      <w:r>
        <w:rPr>
          <w:rFonts w:ascii="Times New Roman" w:hAnsi="Times New Roman" w:cs="Times New Roman"/>
          <w:i/>
          <w:sz w:val="24"/>
        </w:rPr>
        <w:t>taxable amounts</w:t>
      </w:r>
      <w:r>
        <w:rPr>
          <w:rFonts w:ascii="Times New Roman" w:hAnsi="Times New Roman" w:cs="Times New Roman"/>
          <w:sz w:val="24"/>
        </w:rPr>
        <w:t>) untuk perhitungan laba fiskal periode mendatang pada saat nilai tercatat aktiva dipulihkan (</w:t>
      </w:r>
      <w:r>
        <w:rPr>
          <w:rFonts w:ascii="Times New Roman" w:hAnsi="Times New Roman" w:cs="Times New Roman"/>
          <w:i/>
          <w:sz w:val="24"/>
        </w:rPr>
        <w:t>recovered</w:t>
      </w:r>
      <w:r>
        <w:rPr>
          <w:rFonts w:ascii="Times New Roman" w:hAnsi="Times New Roman" w:cs="Times New Roman"/>
          <w:sz w:val="24"/>
        </w:rPr>
        <w:t>) atau nilai tercatat kewajiban tersebut dilunasi (</w:t>
      </w:r>
      <w:r>
        <w:rPr>
          <w:rFonts w:ascii="Times New Roman" w:hAnsi="Times New Roman" w:cs="Times New Roman"/>
          <w:i/>
          <w:sz w:val="24"/>
        </w:rPr>
        <w:t>settled</w:t>
      </w:r>
      <w:r>
        <w:rPr>
          <w:rFonts w:ascii="Times New Roman" w:hAnsi="Times New Roman" w:cs="Times New Roman"/>
          <w:sz w:val="24"/>
        </w:rPr>
        <w:t xml:space="preserve">). Apabila </w:t>
      </w:r>
      <w:r>
        <w:rPr>
          <w:rFonts w:ascii="Times New Roman" w:hAnsi="Times New Roman" w:cs="Times New Roman"/>
          <w:i/>
          <w:sz w:val="24"/>
        </w:rPr>
        <w:t>taxable temporary differences</w:t>
      </w:r>
      <w:r>
        <w:rPr>
          <w:rFonts w:ascii="Times New Roman" w:hAnsi="Times New Roman" w:cs="Times New Roman"/>
          <w:sz w:val="24"/>
        </w:rPr>
        <w:t xml:space="preserve"> dikalikan dengan Tarif PPh (pasal 17), maka akan terdapat </w:t>
      </w:r>
      <w:r>
        <w:rPr>
          <w:rFonts w:ascii="Times New Roman" w:hAnsi="Times New Roman" w:cs="Times New Roman"/>
          <w:i/>
          <w:sz w:val="24"/>
        </w:rPr>
        <w:t>future tax liability</w:t>
      </w:r>
      <w:r>
        <w:rPr>
          <w:rFonts w:ascii="Times New Roman" w:hAnsi="Times New Roman" w:cs="Times New Roman"/>
          <w:sz w:val="24"/>
        </w:rPr>
        <w:t xml:space="preserve"> yang sama dengan </w:t>
      </w:r>
      <w:r>
        <w:rPr>
          <w:rFonts w:ascii="Times New Roman" w:hAnsi="Times New Roman" w:cs="Times New Roman"/>
          <w:i/>
          <w:sz w:val="24"/>
        </w:rPr>
        <w:t>deferred tax liability</w:t>
      </w:r>
      <w:r>
        <w:rPr>
          <w:rFonts w:ascii="Times New Roman" w:hAnsi="Times New Roman" w:cs="Times New Roman"/>
          <w:sz w:val="24"/>
        </w:rPr>
        <w:t>.</w:t>
      </w:r>
    </w:p>
    <w:p w:rsidR="00C56FC1" w:rsidRPr="00A807C9" w:rsidRDefault="00EB6F80" w:rsidP="00C56FC1">
      <w:pPr>
        <w:pStyle w:val="ListParagraph"/>
        <w:numPr>
          <w:ilvl w:val="1"/>
          <w:numId w:val="21"/>
        </w:numPr>
        <w:spacing w:after="0" w:line="480" w:lineRule="auto"/>
        <w:ind w:left="1134"/>
        <w:jc w:val="both"/>
        <w:rPr>
          <w:rFonts w:ascii="Times New Roman" w:hAnsi="Times New Roman" w:cs="Times New Roman"/>
          <w:sz w:val="24"/>
        </w:rPr>
      </w:pPr>
      <w:r>
        <w:rPr>
          <w:rFonts w:ascii="Times New Roman" w:hAnsi="Times New Roman" w:cs="Times New Roman"/>
          <w:sz w:val="24"/>
        </w:rPr>
        <w:t>Perbedaan temporer</w:t>
      </w:r>
      <w:r w:rsidR="00976C51">
        <w:rPr>
          <w:rFonts w:ascii="Times New Roman" w:hAnsi="Times New Roman" w:cs="Times New Roman"/>
          <w:sz w:val="24"/>
        </w:rPr>
        <w:t xml:space="preserve"> yang boleh dikurangkan (</w:t>
      </w:r>
      <w:r w:rsidR="00976C51">
        <w:rPr>
          <w:rFonts w:ascii="Times New Roman" w:hAnsi="Times New Roman" w:cs="Times New Roman"/>
          <w:i/>
          <w:sz w:val="24"/>
        </w:rPr>
        <w:t>deductible temporart differences</w:t>
      </w:r>
      <w:r w:rsidR="00976C51">
        <w:rPr>
          <w:rFonts w:ascii="Times New Roman" w:hAnsi="Times New Roman" w:cs="Times New Roman"/>
          <w:sz w:val="24"/>
        </w:rPr>
        <w:t>) adalah perbedaan temporer yang menimbulkan suatu jumlah yang boleh dikurangkan (</w:t>
      </w:r>
      <w:r w:rsidR="00976C51">
        <w:rPr>
          <w:rFonts w:ascii="Times New Roman" w:hAnsi="Times New Roman" w:cs="Times New Roman"/>
          <w:i/>
          <w:sz w:val="24"/>
        </w:rPr>
        <w:t>deductible amounts</w:t>
      </w:r>
      <w:r w:rsidR="00976C51">
        <w:rPr>
          <w:rFonts w:ascii="Times New Roman" w:hAnsi="Times New Roman" w:cs="Times New Roman"/>
          <w:sz w:val="24"/>
        </w:rPr>
        <w:t xml:space="preserve">) untuk perhitungan laba fiskal periode mendatang pada saat nilai tercatat </w:t>
      </w:r>
      <w:r w:rsidR="00976C51">
        <w:rPr>
          <w:rFonts w:ascii="Times New Roman" w:hAnsi="Times New Roman" w:cs="Times New Roman"/>
          <w:sz w:val="24"/>
        </w:rPr>
        <w:lastRenderedPageBreak/>
        <w:t>aktiva dipulihkan (</w:t>
      </w:r>
      <w:r w:rsidR="00976C51">
        <w:rPr>
          <w:rFonts w:ascii="Times New Roman" w:hAnsi="Times New Roman" w:cs="Times New Roman"/>
          <w:i/>
          <w:sz w:val="24"/>
        </w:rPr>
        <w:t>recovered</w:t>
      </w:r>
      <w:r w:rsidR="00976C51">
        <w:rPr>
          <w:rFonts w:ascii="Times New Roman" w:hAnsi="Times New Roman" w:cs="Times New Roman"/>
          <w:sz w:val="24"/>
        </w:rPr>
        <w:t>) atau nilai tercatat kewajiban tersebut dilunasi (</w:t>
      </w:r>
      <w:r w:rsidR="00976C51">
        <w:rPr>
          <w:rFonts w:ascii="Times New Roman" w:hAnsi="Times New Roman" w:cs="Times New Roman"/>
          <w:i/>
          <w:sz w:val="24"/>
        </w:rPr>
        <w:t>settled</w:t>
      </w:r>
      <w:r w:rsidR="00976C51">
        <w:rPr>
          <w:rFonts w:ascii="Times New Roman" w:hAnsi="Times New Roman" w:cs="Times New Roman"/>
          <w:sz w:val="24"/>
        </w:rPr>
        <w:t xml:space="preserve">). Apabila </w:t>
      </w:r>
      <w:r w:rsidR="00976C51">
        <w:rPr>
          <w:rFonts w:ascii="Times New Roman" w:hAnsi="Times New Roman" w:cs="Times New Roman"/>
          <w:i/>
          <w:sz w:val="24"/>
        </w:rPr>
        <w:t>deductible temporary differences</w:t>
      </w:r>
      <w:r w:rsidR="00976C51">
        <w:rPr>
          <w:rFonts w:ascii="Times New Roman" w:hAnsi="Times New Roman" w:cs="Times New Roman"/>
          <w:sz w:val="24"/>
        </w:rPr>
        <w:t xml:space="preserve"> dikalikan dengan Tarif PPh (Pasal 17) maka akan terdapat </w:t>
      </w:r>
      <w:r w:rsidR="00976C51">
        <w:rPr>
          <w:rFonts w:ascii="Times New Roman" w:hAnsi="Times New Roman" w:cs="Times New Roman"/>
          <w:i/>
          <w:sz w:val="24"/>
        </w:rPr>
        <w:t>future tax refundable</w:t>
      </w:r>
      <w:r w:rsidR="00976C51">
        <w:rPr>
          <w:rFonts w:ascii="Times New Roman" w:hAnsi="Times New Roman" w:cs="Times New Roman"/>
          <w:sz w:val="24"/>
        </w:rPr>
        <w:t xml:space="preserve">. Jumlah </w:t>
      </w:r>
      <w:r w:rsidR="00976C51">
        <w:rPr>
          <w:rFonts w:ascii="Times New Roman" w:hAnsi="Times New Roman" w:cs="Times New Roman"/>
          <w:i/>
          <w:sz w:val="24"/>
        </w:rPr>
        <w:t>future tax refundable</w:t>
      </w:r>
      <w:r w:rsidR="00976C51">
        <w:rPr>
          <w:rFonts w:ascii="Times New Roman" w:hAnsi="Times New Roman" w:cs="Times New Roman"/>
          <w:sz w:val="24"/>
        </w:rPr>
        <w:t xml:space="preserve"> dengan hasil dari kompensasi kerugian yang dikalikan dengan Tarif PPh (Pasal 17), merupakan jumlag </w:t>
      </w:r>
      <w:r w:rsidR="00976C51">
        <w:rPr>
          <w:rFonts w:ascii="Times New Roman" w:hAnsi="Times New Roman" w:cs="Times New Roman"/>
          <w:i/>
          <w:sz w:val="24"/>
        </w:rPr>
        <w:t>deffered tax asset</w:t>
      </w:r>
      <w:r w:rsidR="00976C51">
        <w:rPr>
          <w:rFonts w:ascii="Times New Roman" w:hAnsi="Times New Roman" w:cs="Times New Roman"/>
          <w:sz w:val="24"/>
        </w:rPr>
        <w:t>.</w:t>
      </w:r>
    </w:p>
    <w:p w:rsidR="0093049E" w:rsidRDefault="00976C51" w:rsidP="000B593C">
      <w:pPr>
        <w:pStyle w:val="ListParagraph"/>
        <w:numPr>
          <w:ilvl w:val="0"/>
          <w:numId w:val="67"/>
        </w:numPr>
        <w:spacing w:after="0" w:line="480" w:lineRule="auto"/>
        <w:jc w:val="both"/>
        <w:rPr>
          <w:rFonts w:ascii="Times New Roman" w:hAnsi="Times New Roman" w:cs="Times New Roman"/>
          <w:sz w:val="24"/>
        </w:rPr>
      </w:pPr>
      <w:r w:rsidRPr="0093049E">
        <w:rPr>
          <w:rFonts w:ascii="Times New Roman" w:hAnsi="Times New Roman" w:cs="Times New Roman"/>
          <w:sz w:val="24"/>
        </w:rPr>
        <w:t>Kompensasi kerugian</w:t>
      </w:r>
    </w:p>
    <w:p w:rsidR="00976C51" w:rsidRPr="0093049E" w:rsidRDefault="00976C51" w:rsidP="0093049E">
      <w:pPr>
        <w:pStyle w:val="ListParagraph"/>
        <w:spacing w:after="0" w:line="480" w:lineRule="auto"/>
        <w:jc w:val="both"/>
        <w:rPr>
          <w:rFonts w:ascii="Times New Roman" w:hAnsi="Times New Roman" w:cs="Times New Roman"/>
          <w:sz w:val="24"/>
        </w:rPr>
      </w:pPr>
      <w:r w:rsidRPr="0093049E">
        <w:rPr>
          <w:rFonts w:ascii="Times New Roman" w:hAnsi="Times New Roman" w:cs="Times New Roman"/>
          <w:sz w:val="24"/>
        </w:rPr>
        <w:t>Secara komersial tidak ada pengakuan kompensasi kerugian, tetapi berdasarkan ketentuan peraturan perundang-undangan perpajakan, apabila terdapat kerugian, maka kerugian tersebut dapat dikompensasikan selama lima tahun berturut-turut pada tahun berikutnya setelah tahun kerugian terjadi.</w:t>
      </w:r>
    </w:p>
    <w:p w:rsidR="00976C51" w:rsidRDefault="00976C51" w:rsidP="000B593C">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Kredit pajak investasi</w:t>
      </w:r>
    </w:p>
    <w:p w:rsidR="00976C51" w:rsidRPr="0093049E" w:rsidRDefault="0093049E" w:rsidP="0093049E">
      <w:pPr>
        <w:spacing w:after="0" w:line="480" w:lineRule="auto"/>
        <w:ind w:left="720"/>
        <w:jc w:val="both"/>
        <w:rPr>
          <w:rFonts w:ascii="Times New Roman" w:hAnsi="Times New Roman" w:cs="Times New Roman"/>
          <w:sz w:val="24"/>
        </w:rPr>
      </w:pPr>
      <w:r w:rsidRPr="0093049E">
        <w:rPr>
          <w:rFonts w:ascii="Times New Roman" w:hAnsi="Times New Roman" w:cs="Times New Roman"/>
          <w:sz w:val="24"/>
        </w:rPr>
        <w:t>Apabila suatu perusahaan membeli atau mengkontruksi suatu aset tertentu, maka sejumlah persentase tertentu dari biaya perolehan aset tersebut dapat dikreditkan (dikurangkan) dari PPh Terutang pada tahun perolehan aset tersebut. Kredit Pajak Investasi tersebut tidak menyebabkan perbedaan antara Penghasilan sebelum pajak dengan Penghasilan Kena Pajak, tetapi akan terdapat perbedaan antara Beban Pajak dan PPh terutang.</w:t>
      </w:r>
    </w:p>
    <w:p w:rsidR="0093049E" w:rsidRPr="0093049E" w:rsidRDefault="0093049E" w:rsidP="0093049E">
      <w:pPr>
        <w:spacing w:after="0" w:line="480" w:lineRule="auto"/>
        <w:ind w:firstLine="720"/>
        <w:jc w:val="both"/>
        <w:rPr>
          <w:rFonts w:ascii="Times New Roman" w:hAnsi="Times New Roman" w:cs="Times New Roman"/>
          <w:sz w:val="24"/>
        </w:rPr>
      </w:pPr>
      <w:r w:rsidRPr="0093049E">
        <w:rPr>
          <w:rFonts w:ascii="Times New Roman" w:hAnsi="Times New Roman" w:cs="Times New Roman"/>
          <w:sz w:val="24"/>
        </w:rPr>
        <w:t>Catatan: Indonesia tidak ada ketentuan ini.</w:t>
      </w:r>
    </w:p>
    <w:p w:rsidR="0093049E" w:rsidRDefault="0093049E" w:rsidP="000B593C">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Alokasi Pajak Interperiode</w:t>
      </w:r>
    </w:p>
    <w:p w:rsidR="0093049E" w:rsidRDefault="0093049E" w:rsidP="0093049E">
      <w:pPr>
        <w:spacing w:after="0" w:line="480" w:lineRule="auto"/>
        <w:ind w:left="709"/>
        <w:jc w:val="both"/>
        <w:rPr>
          <w:rFonts w:ascii="Times New Roman" w:hAnsi="Times New Roman" w:cs="Times New Roman"/>
          <w:sz w:val="24"/>
        </w:rPr>
      </w:pPr>
      <w:r w:rsidRPr="0093049E">
        <w:rPr>
          <w:rFonts w:ascii="Times New Roman" w:hAnsi="Times New Roman" w:cs="Times New Roman"/>
          <w:sz w:val="24"/>
        </w:rPr>
        <w:t>Untuk keperluan laporan keuangan komersial, sejumlah Pajak Penghasilan dibagikan ke:</w:t>
      </w:r>
    </w:p>
    <w:p w:rsidR="0093049E" w:rsidRDefault="0093049E" w:rsidP="0093049E">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Penghasilan operasinal berkelanjutan</w:t>
      </w:r>
    </w:p>
    <w:p w:rsidR="0093049E" w:rsidRDefault="0093049E" w:rsidP="0093049E">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Sebagai akibat operasional yang tidak berlanjut</w:t>
      </w:r>
    </w:p>
    <w:p w:rsidR="0093049E" w:rsidRDefault="0093049E" w:rsidP="0093049E">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Hal-hal luar biasa</w:t>
      </w:r>
    </w:p>
    <w:p w:rsidR="0093049E" w:rsidRDefault="0093049E" w:rsidP="0093049E">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Efek kumulatif dari perubahan prinsip akuntansu pada laporan keuangan</w:t>
      </w:r>
    </w:p>
    <w:p w:rsidR="0093049E" w:rsidRDefault="0093049E" w:rsidP="0093049E">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Penyesuaian dengan periode terdahulu</w:t>
      </w:r>
    </w:p>
    <w:p w:rsidR="00A807C9" w:rsidRPr="0093049E" w:rsidRDefault="00A807C9" w:rsidP="00A807C9">
      <w:pPr>
        <w:pStyle w:val="ListParagraph"/>
        <w:spacing w:after="0" w:line="480" w:lineRule="auto"/>
        <w:ind w:left="1069"/>
        <w:jc w:val="both"/>
        <w:rPr>
          <w:rFonts w:ascii="Times New Roman" w:hAnsi="Times New Roman" w:cs="Times New Roman"/>
          <w:sz w:val="24"/>
        </w:rPr>
      </w:pPr>
    </w:p>
    <w:p w:rsidR="00F97251" w:rsidRPr="0093049E" w:rsidRDefault="00F97251" w:rsidP="00E51260">
      <w:pPr>
        <w:pStyle w:val="ListParagraph"/>
        <w:numPr>
          <w:ilvl w:val="3"/>
          <w:numId w:val="63"/>
        </w:numPr>
        <w:spacing w:after="0" w:line="600" w:lineRule="auto"/>
        <w:jc w:val="both"/>
        <w:rPr>
          <w:rFonts w:ascii="Times New Roman" w:hAnsi="Times New Roman" w:cs="Times New Roman"/>
          <w:b/>
          <w:sz w:val="24"/>
        </w:rPr>
      </w:pPr>
      <w:r w:rsidRPr="0093049E">
        <w:rPr>
          <w:rFonts w:ascii="Times New Roman" w:hAnsi="Times New Roman" w:cs="Times New Roman"/>
          <w:b/>
          <w:sz w:val="24"/>
        </w:rPr>
        <w:t>Dasar Pengenaan Pajak</w:t>
      </w:r>
    </w:p>
    <w:p w:rsidR="002B62C8" w:rsidRPr="002B62C8" w:rsidRDefault="002B62C8" w:rsidP="002B62C8">
      <w:pPr>
        <w:spacing w:after="0" w:line="480" w:lineRule="auto"/>
        <w:ind w:left="-11" w:firstLine="720"/>
        <w:jc w:val="both"/>
        <w:rPr>
          <w:rFonts w:ascii="Times New Roman" w:hAnsi="Times New Roman" w:cs="Times New Roman"/>
          <w:sz w:val="24"/>
        </w:rPr>
      </w:pPr>
      <w:r w:rsidRPr="002B62C8">
        <w:rPr>
          <w:rFonts w:ascii="Times New Roman" w:hAnsi="Times New Roman" w:cs="Times New Roman"/>
          <w:sz w:val="24"/>
        </w:rPr>
        <w:t>Menurut PSAK No. 46 dasar pengenaan pajak adalah sebagai berikut:</w:t>
      </w:r>
    </w:p>
    <w:p w:rsidR="00F97251" w:rsidRDefault="00F97251" w:rsidP="000B593C">
      <w:pPr>
        <w:pStyle w:val="ListParagraph"/>
        <w:numPr>
          <w:ilvl w:val="0"/>
          <w:numId w:val="32"/>
        </w:numPr>
        <w:spacing w:after="0" w:line="240" w:lineRule="auto"/>
        <w:jc w:val="both"/>
        <w:rPr>
          <w:rFonts w:ascii="Times New Roman" w:hAnsi="Times New Roman" w:cs="Times New Roman"/>
          <w:sz w:val="24"/>
        </w:rPr>
      </w:pPr>
      <w:r>
        <w:rPr>
          <w:rFonts w:ascii="Times New Roman" w:hAnsi="Times New Roman" w:cs="Times New Roman"/>
          <w:sz w:val="24"/>
        </w:rPr>
        <w:t>Dasar Pengenaan Pajak Aktiva yakni jumlah yang dapat dikurangkan, untuk tujuan fiskal, terhadap setiap manfaat ekonomi (penghasilan) kena pajak yang akan diterima perusahaan pada saat memulihkan nilai tercatat aktiva tersebut. Apabila manfaat ekonomi (penghasilan) tersebut tidak akan dikenakan pajak maka dasar pengenaan pajak aktiva adalah sama dengan nilai tercatat aktiva misalnya:</w:t>
      </w:r>
    </w:p>
    <w:p w:rsidR="00F97251" w:rsidRPr="0093049E" w:rsidRDefault="00F97251" w:rsidP="000B593C">
      <w:pPr>
        <w:pStyle w:val="ListParagraph"/>
        <w:numPr>
          <w:ilvl w:val="3"/>
          <w:numId w:val="21"/>
        </w:numPr>
        <w:spacing w:after="0" w:line="240" w:lineRule="auto"/>
        <w:ind w:left="1134"/>
        <w:jc w:val="both"/>
        <w:rPr>
          <w:rFonts w:ascii="Times New Roman" w:hAnsi="Times New Roman" w:cs="Times New Roman"/>
          <w:sz w:val="24"/>
        </w:rPr>
      </w:pPr>
      <w:r w:rsidRPr="0093049E">
        <w:rPr>
          <w:rFonts w:ascii="Times New Roman" w:hAnsi="Times New Roman" w:cs="Times New Roman"/>
          <w:sz w:val="24"/>
        </w:rPr>
        <w:t>Mesin nilai perolehan 100. Untuk tujuan fiskal, mesin telah disusutkan sebesar 30 dan sisa nilai buku dapat dikurangkan pada periode mendatang. Penghasilan mendatang dari penggunaan aktiva merupakan obyek pajak. DPP aktiva tersebut yakni 70.</w:t>
      </w:r>
    </w:p>
    <w:p w:rsidR="00F97251" w:rsidRDefault="00F97251" w:rsidP="000B593C">
      <w:pPr>
        <w:pStyle w:val="ListParagraph"/>
        <w:numPr>
          <w:ilvl w:val="3"/>
          <w:numId w:val="21"/>
        </w:numPr>
        <w:spacing w:after="0" w:line="240" w:lineRule="auto"/>
        <w:ind w:left="1134"/>
        <w:jc w:val="both"/>
        <w:rPr>
          <w:rFonts w:ascii="Times New Roman" w:hAnsi="Times New Roman" w:cs="Times New Roman"/>
          <w:sz w:val="24"/>
        </w:rPr>
      </w:pPr>
      <w:r>
        <w:rPr>
          <w:rFonts w:ascii="Times New Roman" w:hAnsi="Times New Roman" w:cs="Times New Roman"/>
          <w:sz w:val="24"/>
        </w:rPr>
        <w:t>Piutang bunga mempunyai nilai tercatat 100. Untuk tujuan fiskal, pendapatan bunga diakui dengan dasar kas. DPP piutang yakni nihil.</w:t>
      </w:r>
    </w:p>
    <w:p w:rsidR="00F97251" w:rsidRDefault="00F97251" w:rsidP="000B593C">
      <w:pPr>
        <w:pStyle w:val="ListParagraph"/>
        <w:numPr>
          <w:ilvl w:val="3"/>
          <w:numId w:val="21"/>
        </w:numPr>
        <w:spacing w:after="0" w:line="240" w:lineRule="auto"/>
        <w:ind w:left="1134"/>
        <w:jc w:val="both"/>
        <w:rPr>
          <w:rFonts w:ascii="Times New Roman" w:hAnsi="Times New Roman" w:cs="Times New Roman"/>
          <w:sz w:val="24"/>
        </w:rPr>
      </w:pPr>
      <w:r>
        <w:rPr>
          <w:rFonts w:ascii="Times New Roman" w:hAnsi="Times New Roman" w:cs="Times New Roman"/>
          <w:sz w:val="24"/>
        </w:rPr>
        <w:t>Piutang usaha mempunyai nilai tercatat 100. Pendapatan usaha terkait telah diakui untuk tujuan fiskal. DPP piutang yakni 100.</w:t>
      </w:r>
    </w:p>
    <w:p w:rsidR="00F97251" w:rsidRDefault="00F97251" w:rsidP="000B593C">
      <w:pPr>
        <w:pStyle w:val="ListParagraph"/>
        <w:numPr>
          <w:ilvl w:val="3"/>
          <w:numId w:val="21"/>
        </w:numPr>
        <w:spacing w:after="0" w:line="240" w:lineRule="auto"/>
        <w:ind w:left="1134"/>
        <w:jc w:val="both"/>
        <w:rPr>
          <w:rFonts w:ascii="Times New Roman" w:hAnsi="Times New Roman" w:cs="Times New Roman"/>
          <w:sz w:val="24"/>
        </w:rPr>
      </w:pPr>
      <w:r>
        <w:rPr>
          <w:rFonts w:ascii="Times New Roman" w:hAnsi="Times New Roman" w:cs="Times New Roman"/>
          <w:sz w:val="24"/>
        </w:rPr>
        <w:t>Pinjaman yang diberikan mempunyai nilai tercatat 100. Penerimaan kembali pinjaman tidak mempunyai konsekuensi pajak. DPP pinjaman tidak mempunyai konsekuensi pajak. DPP pinjaman yang diberikan yakni 100.</w:t>
      </w:r>
    </w:p>
    <w:p w:rsidR="00F97251" w:rsidRDefault="00F97251" w:rsidP="000B593C">
      <w:pPr>
        <w:pStyle w:val="ListParagraph"/>
        <w:numPr>
          <w:ilvl w:val="0"/>
          <w:numId w:val="32"/>
        </w:numPr>
        <w:spacing w:after="0" w:line="240" w:lineRule="auto"/>
        <w:jc w:val="both"/>
        <w:rPr>
          <w:rFonts w:ascii="Times New Roman" w:hAnsi="Times New Roman" w:cs="Times New Roman"/>
          <w:sz w:val="24"/>
        </w:rPr>
      </w:pPr>
      <w:r>
        <w:rPr>
          <w:rFonts w:ascii="Times New Roman" w:hAnsi="Times New Roman" w:cs="Times New Roman"/>
          <w:sz w:val="24"/>
        </w:rPr>
        <w:t>Dasar pengenaan pajak kewajiban merupakan nilai tercatat kewajiban dikurangi dengan stiap jumlah yang dapat dikurangkan pada masa mendatang, misalnya:</w:t>
      </w:r>
    </w:p>
    <w:p w:rsidR="00F97251" w:rsidRDefault="00F97251" w:rsidP="000B593C">
      <w:pPr>
        <w:pStyle w:val="ListParagraph"/>
        <w:numPr>
          <w:ilvl w:val="0"/>
          <w:numId w:val="33"/>
        </w:numPr>
        <w:spacing w:after="0" w:line="240" w:lineRule="auto"/>
        <w:ind w:left="1134"/>
        <w:jc w:val="both"/>
        <w:rPr>
          <w:rFonts w:ascii="Times New Roman" w:hAnsi="Times New Roman" w:cs="Times New Roman"/>
          <w:sz w:val="24"/>
        </w:rPr>
      </w:pPr>
      <w:r>
        <w:rPr>
          <w:rFonts w:ascii="Times New Roman" w:hAnsi="Times New Roman" w:cs="Times New Roman"/>
          <w:sz w:val="24"/>
        </w:rPr>
        <w:t>Nilai tercatat beban yang masih harus dibayar (</w:t>
      </w:r>
      <w:r>
        <w:rPr>
          <w:rFonts w:ascii="Times New Roman" w:hAnsi="Times New Roman" w:cs="Times New Roman"/>
          <w:i/>
          <w:sz w:val="24"/>
        </w:rPr>
        <w:t>acrrued expenses</w:t>
      </w:r>
      <w:r>
        <w:rPr>
          <w:rFonts w:ascii="Times New Roman" w:hAnsi="Times New Roman" w:cs="Times New Roman"/>
          <w:sz w:val="24"/>
        </w:rPr>
        <w:t>) 100. Biaya tersebut dapat dikurangkan untuk tujuan fiskal dengan dasar kas. DPP-nya yakni nol.</w:t>
      </w:r>
    </w:p>
    <w:p w:rsidR="00F97251" w:rsidRDefault="00F97251" w:rsidP="000B593C">
      <w:pPr>
        <w:pStyle w:val="ListParagraph"/>
        <w:numPr>
          <w:ilvl w:val="0"/>
          <w:numId w:val="33"/>
        </w:numPr>
        <w:spacing w:after="0" w:line="240" w:lineRule="auto"/>
        <w:ind w:left="1134"/>
        <w:jc w:val="both"/>
        <w:rPr>
          <w:rFonts w:ascii="Times New Roman" w:hAnsi="Times New Roman" w:cs="Times New Roman"/>
          <w:sz w:val="24"/>
        </w:rPr>
      </w:pPr>
      <w:r>
        <w:rPr>
          <w:rFonts w:ascii="Times New Roman" w:hAnsi="Times New Roman" w:cs="Times New Roman"/>
          <w:sz w:val="24"/>
        </w:rPr>
        <w:t>Nilai tercatat pendapatan bunga diterima dimuka 100. Untuk tujuan fiskal, pendapatan bunga tersebut dikenakan pajak dengan dasar kas. DPP-nya yakni nol.</w:t>
      </w:r>
    </w:p>
    <w:p w:rsidR="00F97251" w:rsidRDefault="00F97251" w:rsidP="000B593C">
      <w:pPr>
        <w:pStyle w:val="ListParagraph"/>
        <w:numPr>
          <w:ilvl w:val="0"/>
          <w:numId w:val="33"/>
        </w:numPr>
        <w:spacing w:after="0"/>
        <w:ind w:left="1134"/>
        <w:jc w:val="both"/>
        <w:rPr>
          <w:rFonts w:ascii="Times New Roman" w:hAnsi="Times New Roman" w:cs="Times New Roman"/>
          <w:sz w:val="24"/>
        </w:rPr>
      </w:pPr>
      <w:r>
        <w:rPr>
          <w:rFonts w:ascii="Times New Roman" w:hAnsi="Times New Roman" w:cs="Times New Roman"/>
          <w:sz w:val="24"/>
        </w:rPr>
        <w:lastRenderedPageBreak/>
        <w:t>Nilai tercatat beban masih harus dibayar (</w:t>
      </w:r>
      <w:r>
        <w:rPr>
          <w:rFonts w:ascii="Times New Roman" w:hAnsi="Times New Roman" w:cs="Times New Roman"/>
          <w:i/>
          <w:sz w:val="24"/>
        </w:rPr>
        <w:t>accrued expense</w:t>
      </w:r>
      <w:r>
        <w:rPr>
          <w:rFonts w:ascii="Times New Roman" w:hAnsi="Times New Roman" w:cs="Times New Roman"/>
          <w:sz w:val="24"/>
        </w:rPr>
        <w:t>) 100. Untuk tujuan fiskal biaya tersebut telah dikurangkan. DPP-nya yakni 100.</w:t>
      </w:r>
    </w:p>
    <w:p w:rsidR="00F97251" w:rsidRDefault="00F97251" w:rsidP="000B593C">
      <w:pPr>
        <w:pStyle w:val="ListParagraph"/>
        <w:numPr>
          <w:ilvl w:val="0"/>
          <w:numId w:val="33"/>
        </w:numPr>
        <w:spacing w:after="0"/>
        <w:ind w:left="1134"/>
        <w:jc w:val="both"/>
        <w:rPr>
          <w:rFonts w:ascii="Times New Roman" w:hAnsi="Times New Roman" w:cs="Times New Roman"/>
          <w:sz w:val="24"/>
        </w:rPr>
      </w:pPr>
      <w:r>
        <w:rPr>
          <w:rFonts w:ascii="Times New Roman" w:hAnsi="Times New Roman" w:cs="Times New Roman"/>
          <w:sz w:val="24"/>
        </w:rPr>
        <w:t>Nilai tercatat beban denda yang masih harus dibayar 100. Untuk tujuan fiskal, beban denda tersebut tidak dapat dikurangkan. DPP-nya yakni 100.</w:t>
      </w:r>
    </w:p>
    <w:p w:rsidR="00F97251" w:rsidRDefault="00F97251" w:rsidP="000B593C">
      <w:pPr>
        <w:pStyle w:val="ListParagraph"/>
        <w:numPr>
          <w:ilvl w:val="0"/>
          <w:numId w:val="33"/>
        </w:numPr>
        <w:spacing w:after="0"/>
        <w:ind w:left="1134"/>
        <w:jc w:val="both"/>
        <w:rPr>
          <w:rFonts w:ascii="Times New Roman" w:hAnsi="Times New Roman" w:cs="Times New Roman"/>
          <w:sz w:val="24"/>
        </w:rPr>
      </w:pPr>
      <w:r>
        <w:rPr>
          <w:rFonts w:ascii="Times New Roman" w:hAnsi="Times New Roman" w:cs="Times New Roman"/>
          <w:sz w:val="24"/>
        </w:rPr>
        <w:t>Nilai tercatat pinjaman yang diterima 100. Pelunasan pinjaman tersebut tidak mempunyai konsekuensi pajak. DPP-nya yakni 100.</w:t>
      </w:r>
    </w:p>
    <w:p w:rsidR="00C56FC1" w:rsidRDefault="00C56FC1" w:rsidP="00C56FC1">
      <w:pPr>
        <w:pStyle w:val="ListParagraph"/>
        <w:spacing w:after="0" w:line="480" w:lineRule="auto"/>
        <w:ind w:left="1134"/>
        <w:jc w:val="both"/>
        <w:rPr>
          <w:rFonts w:ascii="Times New Roman" w:hAnsi="Times New Roman" w:cs="Times New Roman"/>
          <w:sz w:val="24"/>
        </w:rPr>
      </w:pPr>
    </w:p>
    <w:p w:rsidR="00F97251" w:rsidRPr="0093049E" w:rsidRDefault="00F97251" w:rsidP="00E51260">
      <w:pPr>
        <w:pStyle w:val="ListParagraph"/>
        <w:numPr>
          <w:ilvl w:val="3"/>
          <w:numId w:val="63"/>
        </w:numPr>
        <w:spacing w:after="0" w:line="600" w:lineRule="auto"/>
        <w:jc w:val="both"/>
        <w:rPr>
          <w:rFonts w:ascii="Times New Roman" w:hAnsi="Times New Roman" w:cs="Times New Roman"/>
          <w:b/>
          <w:sz w:val="24"/>
        </w:rPr>
      </w:pPr>
      <w:r w:rsidRPr="0093049E">
        <w:rPr>
          <w:rFonts w:ascii="Times New Roman" w:hAnsi="Times New Roman" w:cs="Times New Roman"/>
          <w:b/>
          <w:sz w:val="24"/>
        </w:rPr>
        <w:t>Penentuan Pajak Tangguhan</w:t>
      </w:r>
    </w:p>
    <w:p w:rsidR="00F97251" w:rsidRDefault="00F97251" w:rsidP="00F97251">
      <w:pPr>
        <w:spacing w:after="0" w:line="480" w:lineRule="auto"/>
        <w:ind w:left="720"/>
        <w:jc w:val="both"/>
        <w:rPr>
          <w:rFonts w:ascii="Times New Roman" w:hAnsi="Times New Roman" w:cs="Times New Roman"/>
          <w:sz w:val="24"/>
        </w:rPr>
      </w:pPr>
      <w:r>
        <w:rPr>
          <w:rFonts w:ascii="Times New Roman" w:hAnsi="Times New Roman" w:cs="Times New Roman"/>
          <w:sz w:val="24"/>
        </w:rPr>
        <w:t>Pengakuan pada Pajak Tangguhan:</w:t>
      </w:r>
    </w:p>
    <w:p w:rsidR="00D87566" w:rsidRPr="008A4783" w:rsidRDefault="00F97251" w:rsidP="00D87566">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Untuk Kewajiban Pajak Tangguhan (</w:t>
      </w:r>
      <w:r>
        <w:rPr>
          <w:rFonts w:ascii="Times New Roman" w:hAnsi="Times New Roman" w:cs="Times New Roman"/>
          <w:i/>
          <w:sz w:val="24"/>
        </w:rPr>
        <w:t>Deferred Tax Liabilities</w:t>
      </w:r>
      <w:r>
        <w:rPr>
          <w:rFonts w:ascii="Times New Roman" w:hAnsi="Times New Roman" w:cs="Times New Roman"/>
          <w:sz w:val="24"/>
        </w:rPr>
        <w:t xml:space="preserve">), yaitu pengakuan aset atau kewajiban Pajak Tangguhan didasarkan pada fakta bahwa adanya kemungkinan pemulihan </w:t>
      </w:r>
      <w:r>
        <w:rPr>
          <w:rFonts w:ascii="Times New Roman" w:hAnsi="Times New Roman" w:cs="Times New Roman"/>
          <w:i/>
          <w:sz w:val="24"/>
        </w:rPr>
        <w:t>asset</w:t>
      </w:r>
      <w:r>
        <w:rPr>
          <w:rFonts w:ascii="Times New Roman" w:hAnsi="Times New Roman" w:cs="Times New Roman"/>
          <w:sz w:val="24"/>
        </w:rPr>
        <w:t xml:space="preserve"> atau pelunasan kewajiban yang mengakibatkan pembayaran pajak periode mendatang menjadi lebih kecil atau lebh besar. Akan tetapi, apabila akan terjadi pembayaran pajak yang lebih besar dimasa yang akan datang, maka berdasarkan standar akuntansi keuangan, harus diakui sebagai suatu kewajiban. Jurnal Pengakuan Pajak Tangguhannya:</w:t>
      </w:r>
    </w:p>
    <w:p w:rsidR="00F97251" w:rsidRDefault="00F97251" w:rsidP="008A478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i/>
          <w:sz w:val="24"/>
        </w:rPr>
        <w:t>Deferred Tax Expense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xxx</w:t>
      </w:r>
    </w:p>
    <w:p w:rsidR="00F97251" w:rsidRDefault="00F97251" w:rsidP="00F97251">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b/>
      </w:r>
      <w:r w:rsidR="008A4783">
        <w:rPr>
          <w:rFonts w:ascii="Times New Roman" w:hAnsi="Times New Roman" w:cs="Times New Roman"/>
          <w:sz w:val="24"/>
        </w:rPr>
        <w:tab/>
      </w:r>
      <w:r>
        <w:rPr>
          <w:rFonts w:ascii="Times New Roman" w:hAnsi="Times New Roman" w:cs="Times New Roman"/>
          <w:i/>
          <w:sz w:val="24"/>
        </w:rPr>
        <w:t>Deffered Tax Liabilities</w:t>
      </w:r>
      <w:r>
        <w:rPr>
          <w:rFonts w:ascii="Times New Roman" w:hAnsi="Times New Roman" w:cs="Times New Roman"/>
          <w:sz w:val="24"/>
        </w:rPr>
        <w:tab/>
      </w:r>
      <w:r>
        <w:rPr>
          <w:rFonts w:ascii="Times New Roman" w:hAnsi="Times New Roman" w:cs="Times New Roman"/>
          <w:sz w:val="24"/>
        </w:rPr>
        <w:tab/>
        <w:t>xxx</w:t>
      </w:r>
    </w:p>
    <w:p w:rsidR="00C86319" w:rsidRPr="00C86319" w:rsidRDefault="00F97251" w:rsidP="00C86319">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Untuk Asset Pajak Tangguhan (</w:t>
      </w:r>
      <w:r>
        <w:rPr>
          <w:rFonts w:ascii="Times New Roman" w:hAnsi="Times New Roman" w:cs="Times New Roman"/>
          <w:i/>
          <w:sz w:val="24"/>
        </w:rPr>
        <w:t>Deferred Tax Asset</w:t>
      </w:r>
      <w:r>
        <w:rPr>
          <w:rFonts w:ascii="Times New Roman" w:hAnsi="Times New Roman" w:cs="Times New Roman"/>
          <w:sz w:val="24"/>
        </w:rPr>
        <w:t xml:space="preserve">), yaitu dapat diakui apabila ada kemungkinan pembayaran pajak lebih kecil pada masa yang akan datang, maka berdasarkan standar akuntansi keuangan, harus diakui sebagai suatu asset. Dengan kata lain apabila kemungkinan pembayaran </w:t>
      </w:r>
      <w:r>
        <w:rPr>
          <w:rFonts w:ascii="Times New Roman" w:hAnsi="Times New Roman" w:cs="Times New Roman"/>
          <w:sz w:val="24"/>
        </w:rPr>
        <w:lastRenderedPageBreak/>
        <w:t>pajak dimasa yang akan datang lebih kecil akan dicatat sebagai asset pajak tangguhan. Jurnal Pengakuan Pajak Tangguhannya:</w:t>
      </w:r>
    </w:p>
    <w:p w:rsidR="00F97251" w:rsidRDefault="00F97251" w:rsidP="008A478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i/>
          <w:sz w:val="24"/>
        </w:rPr>
        <w:t>Deferred Tax Asset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xxx</w:t>
      </w:r>
    </w:p>
    <w:p w:rsidR="00F97251" w:rsidRDefault="00F97251" w:rsidP="00F97251">
      <w:pPr>
        <w:pStyle w:val="ListParagraph"/>
        <w:spacing w:after="0" w:line="480" w:lineRule="auto"/>
        <w:jc w:val="both"/>
        <w:rPr>
          <w:rFonts w:ascii="Times New Roman" w:hAnsi="Times New Roman" w:cs="Times New Roman"/>
          <w:sz w:val="24"/>
        </w:rPr>
      </w:pPr>
      <w:r>
        <w:rPr>
          <w:rFonts w:ascii="Times New Roman" w:hAnsi="Times New Roman" w:cs="Times New Roman"/>
          <w:i/>
          <w:sz w:val="24"/>
        </w:rPr>
        <w:tab/>
      </w:r>
      <w:r w:rsidR="008A4783">
        <w:rPr>
          <w:rFonts w:ascii="Times New Roman" w:hAnsi="Times New Roman" w:cs="Times New Roman"/>
          <w:i/>
          <w:sz w:val="24"/>
        </w:rPr>
        <w:tab/>
      </w:r>
      <w:r>
        <w:rPr>
          <w:rFonts w:ascii="Times New Roman" w:hAnsi="Times New Roman" w:cs="Times New Roman"/>
          <w:i/>
          <w:sz w:val="24"/>
        </w:rPr>
        <w:t>Deffered Tax Income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xxx</w:t>
      </w:r>
    </w:p>
    <w:p w:rsidR="00F97251" w:rsidRDefault="00F97251" w:rsidP="00F97251">
      <w:pPr>
        <w:spacing w:after="0" w:line="480" w:lineRule="auto"/>
        <w:ind w:firstLine="720"/>
        <w:jc w:val="both"/>
        <w:rPr>
          <w:rFonts w:ascii="Times New Roman" w:hAnsi="Times New Roman" w:cs="Times New Roman"/>
          <w:sz w:val="24"/>
        </w:rPr>
      </w:pPr>
      <w:r w:rsidRPr="00996FB4">
        <w:rPr>
          <w:rFonts w:ascii="Times New Roman" w:hAnsi="Times New Roman" w:cs="Times New Roman"/>
          <w:sz w:val="24"/>
        </w:rPr>
        <w:t xml:space="preserve">Adapun </w:t>
      </w:r>
      <w:r>
        <w:rPr>
          <w:rFonts w:ascii="Times New Roman" w:hAnsi="Times New Roman" w:cs="Times New Roman"/>
          <w:sz w:val="24"/>
        </w:rPr>
        <w:t xml:space="preserve">metode penangguhan </w:t>
      </w:r>
      <w:r w:rsidRPr="00996FB4">
        <w:rPr>
          <w:rFonts w:ascii="Times New Roman" w:hAnsi="Times New Roman" w:cs="Times New Roman"/>
          <w:sz w:val="24"/>
        </w:rPr>
        <w:t xml:space="preserve">pajak penghasilan </w:t>
      </w:r>
      <w:r>
        <w:rPr>
          <w:rFonts w:ascii="Times New Roman" w:hAnsi="Times New Roman" w:cs="Times New Roman"/>
          <w:sz w:val="24"/>
        </w:rPr>
        <w:t xml:space="preserve">dilakukan dengan 3 (tiga) cara </w:t>
      </w:r>
      <w:r w:rsidRPr="00996FB4">
        <w:rPr>
          <w:rFonts w:ascii="Times New Roman" w:hAnsi="Times New Roman" w:cs="Times New Roman"/>
          <w:sz w:val="24"/>
        </w:rPr>
        <w:t>dalam Zain (2008:182) yakni:</w:t>
      </w:r>
    </w:p>
    <w:p w:rsidR="00F97251" w:rsidRDefault="00F97251" w:rsidP="000B593C">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i/>
          <w:sz w:val="24"/>
        </w:rPr>
        <w:t>Defferal method</w:t>
      </w:r>
      <w:r>
        <w:rPr>
          <w:rFonts w:ascii="Times New Roman" w:hAnsi="Times New Roman" w:cs="Times New Roman"/>
          <w:sz w:val="24"/>
        </w:rPr>
        <w:t xml:space="preserve"> (metode pajak tangguhan)</w:t>
      </w:r>
    </w:p>
    <w:p w:rsidR="00F97251" w:rsidRDefault="00F97251" w:rsidP="000B593C">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i/>
          <w:sz w:val="24"/>
        </w:rPr>
        <w:t xml:space="preserve">Liability method </w:t>
      </w:r>
      <w:r>
        <w:rPr>
          <w:rFonts w:ascii="Times New Roman" w:hAnsi="Times New Roman" w:cs="Times New Roman"/>
          <w:sz w:val="24"/>
        </w:rPr>
        <w:t>(metode kewajiban)</w:t>
      </w:r>
    </w:p>
    <w:p w:rsidR="00F97251" w:rsidRDefault="00F97251" w:rsidP="000B593C">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i/>
          <w:sz w:val="24"/>
        </w:rPr>
        <w:t>Net-of-tax method</w:t>
      </w:r>
      <w:r>
        <w:rPr>
          <w:rFonts w:ascii="Times New Roman" w:hAnsi="Times New Roman" w:cs="Times New Roman"/>
          <w:sz w:val="24"/>
        </w:rPr>
        <w:t xml:space="preserve"> (metode pajak neto)</w:t>
      </w:r>
    </w:p>
    <w:p w:rsidR="00F97251" w:rsidRDefault="00F97251" w:rsidP="00F972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Standar Akuntansi Keuangan (PSAK 46) diantara ketiga metode tersebut, hanya </w:t>
      </w:r>
      <w:r>
        <w:rPr>
          <w:rFonts w:ascii="Times New Roman" w:hAnsi="Times New Roman" w:cs="Times New Roman"/>
          <w:i/>
          <w:sz w:val="24"/>
        </w:rPr>
        <w:t>defferal method</w:t>
      </w:r>
      <w:r>
        <w:rPr>
          <w:rFonts w:ascii="Times New Roman" w:hAnsi="Times New Roman" w:cs="Times New Roman"/>
          <w:sz w:val="24"/>
        </w:rPr>
        <w:t xml:space="preserve"> (metode pajak tangguhan) yang diperkenankan digunakan. Terpilihnya metode pajak tangguhan untuk digunakan dalam penyusunan laporan keuangan, karena secara umum dapat dikatakan bahwa metode ini memasukkan alokasi perbedaan temporer yang di komprehensif dan bukan alkasi perbedaan temporer yang parsial. Selain dari pada itu, keunggulan dan kelemahan dari metode ini adalah:</w:t>
      </w:r>
    </w:p>
    <w:p w:rsidR="00D87566" w:rsidRDefault="00F97251" w:rsidP="00C86319">
      <w:pPr>
        <w:pStyle w:val="ListParagraph"/>
        <w:numPr>
          <w:ilvl w:val="4"/>
          <w:numId w:val="63"/>
        </w:numPr>
        <w:spacing w:after="0" w:line="240" w:lineRule="auto"/>
        <w:ind w:left="1134" w:hanging="425"/>
        <w:jc w:val="both"/>
        <w:rPr>
          <w:rFonts w:ascii="Times New Roman" w:hAnsi="Times New Roman" w:cs="Times New Roman"/>
          <w:sz w:val="24"/>
        </w:rPr>
      </w:pPr>
      <w:r w:rsidRPr="0093049E">
        <w:rPr>
          <w:rFonts w:ascii="Times New Roman" w:hAnsi="Times New Roman" w:cs="Times New Roman"/>
          <w:sz w:val="24"/>
        </w:rPr>
        <w:t>Metode pajak tangguhan lebih menekankan pada pengukuran berapa besar penghematan pajak kini akibat perbedaan temporer tersebut yang dialokasikan pada periode mendatang, sedang dilain pihak metode kewajiban tekanannya pada berapa besar pengeluaran kas yang akan dilakukan di masa mendatang untuk keperluan pajak penghasilan terutang.</w:t>
      </w:r>
    </w:p>
    <w:p w:rsidR="00D87566" w:rsidRDefault="00F97251" w:rsidP="00C86319">
      <w:pPr>
        <w:pStyle w:val="ListParagraph"/>
        <w:numPr>
          <w:ilvl w:val="4"/>
          <w:numId w:val="63"/>
        </w:numPr>
        <w:spacing w:after="0" w:line="240" w:lineRule="auto"/>
        <w:ind w:left="1134" w:hanging="425"/>
        <w:jc w:val="both"/>
        <w:rPr>
          <w:rFonts w:ascii="Times New Roman" w:hAnsi="Times New Roman" w:cs="Times New Roman"/>
          <w:sz w:val="24"/>
        </w:rPr>
      </w:pPr>
      <w:r w:rsidRPr="00D87566">
        <w:rPr>
          <w:rFonts w:ascii="Times New Roman" w:hAnsi="Times New Roman" w:cs="Times New Roman"/>
          <w:sz w:val="24"/>
        </w:rPr>
        <w:t>Metode pajak tangguhan lebih objektif bila dibandingkan dengan metode kewajiban, karena tidak menggunakan estimasi atau sumsi berkenaan dengan waktu pemulihan Penghasilan Kena Pajak kini maupun pada periode pemulihan atau tarif pajak.</w:t>
      </w:r>
    </w:p>
    <w:p w:rsidR="00D87566" w:rsidRDefault="00F97251" w:rsidP="00C86319">
      <w:pPr>
        <w:pStyle w:val="ListParagraph"/>
        <w:numPr>
          <w:ilvl w:val="4"/>
          <w:numId w:val="63"/>
        </w:numPr>
        <w:spacing w:after="0" w:line="240" w:lineRule="auto"/>
        <w:ind w:left="1134" w:hanging="425"/>
        <w:jc w:val="both"/>
        <w:rPr>
          <w:rFonts w:ascii="Times New Roman" w:hAnsi="Times New Roman" w:cs="Times New Roman"/>
          <w:sz w:val="24"/>
        </w:rPr>
      </w:pPr>
      <w:r w:rsidRPr="00D87566">
        <w:rPr>
          <w:rFonts w:ascii="Times New Roman" w:hAnsi="Times New Roman" w:cs="Times New Roman"/>
          <w:sz w:val="24"/>
        </w:rPr>
        <w:t>Baik metode pajak tangguhan maupun metode kewajiban menggunakan secara terpisah berkenaan dengan pajak tangguhan di neraca dan laba-rugi perusahaan dan tidak bergabung dalam nilai individu aset atau kewajiban, penghasilan atau biaya, seperti halnya metode pajak neto.</w:t>
      </w:r>
    </w:p>
    <w:p w:rsidR="00A807C9" w:rsidRDefault="00F97251" w:rsidP="00C86319">
      <w:pPr>
        <w:pStyle w:val="ListParagraph"/>
        <w:numPr>
          <w:ilvl w:val="4"/>
          <w:numId w:val="63"/>
        </w:numPr>
        <w:spacing w:after="0" w:line="240" w:lineRule="auto"/>
        <w:ind w:left="1134" w:hanging="425"/>
        <w:jc w:val="both"/>
        <w:rPr>
          <w:rFonts w:ascii="Times New Roman" w:hAnsi="Times New Roman" w:cs="Times New Roman"/>
          <w:sz w:val="24"/>
        </w:rPr>
      </w:pPr>
      <w:r w:rsidRPr="00D87566">
        <w:rPr>
          <w:rFonts w:ascii="Times New Roman" w:hAnsi="Times New Roman" w:cs="Times New Roman"/>
          <w:sz w:val="24"/>
        </w:rPr>
        <w:lastRenderedPageBreak/>
        <w:t>Kelemahan yang serius dari metode pajak tangguhan adalah tidak terdapatnya konsep mendasar atau teori yag rasional yang mempersalahkan kredit pajak tangguhan. Kredit tersebut tidak memiliki atribut yang lazimnya sebagai utang menurut akuntansi, dan seolah-olah merupakan klaim pemilik atas aset perusahaan. Para direksi lebih memfokuskan pada masalah laporan laba-rugi dan objektivitas pengukuran beban pajak dalam metode pajak tangguhan, dibandingkan dengan perhatiannnya terhadap neraca perusahaan dan konsistensi teori kredit pajak tangguhan dengan ekuitas lainnya.</w:t>
      </w:r>
    </w:p>
    <w:p w:rsidR="00D87566" w:rsidRPr="00D87566" w:rsidRDefault="00D87566" w:rsidP="00D87566">
      <w:pPr>
        <w:pStyle w:val="ListParagraph"/>
        <w:spacing w:after="0" w:line="480" w:lineRule="auto"/>
        <w:ind w:left="1134"/>
        <w:jc w:val="both"/>
        <w:rPr>
          <w:rFonts w:ascii="Times New Roman" w:hAnsi="Times New Roman" w:cs="Times New Roman"/>
          <w:sz w:val="24"/>
        </w:rPr>
      </w:pPr>
    </w:p>
    <w:p w:rsidR="00F97251" w:rsidRPr="00F97251" w:rsidRDefault="00F97251" w:rsidP="00E51260">
      <w:pPr>
        <w:pStyle w:val="ListParagraph"/>
        <w:numPr>
          <w:ilvl w:val="3"/>
          <w:numId w:val="63"/>
        </w:numPr>
        <w:spacing w:after="0" w:line="600" w:lineRule="auto"/>
        <w:ind w:left="709"/>
        <w:jc w:val="both"/>
        <w:rPr>
          <w:rFonts w:ascii="Times New Roman" w:hAnsi="Times New Roman" w:cs="Times New Roman"/>
          <w:b/>
          <w:sz w:val="24"/>
        </w:rPr>
      </w:pPr>
      <w:r w:rsidRPr="00F97251">
        <w:rPr>
          <w:rFonts w:ascii="Times New Roman" w:hAnsi="Times New Roman" w:cs="Times New Roman"/>
          <w:b/>
          <w:sz w:val="24"/>
        </w:rPr>
        <w:t>Indikator Perhitungan Beban Pajak Tangguhan</w:t>
      </w:r>
    </w:p>
    <w:p w:rsidR="00F97251" w:rsidRDefault="00C56083" w:rsidP="00F97251">
      <w:pPr>
        <w:spacing w:after="0" w:line="480" w:lineRule="auto"/>
        <w:ind w:left="-11"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simplePos x="0" y="0"/>
                <wp:positionH relativeFrom="column">
                  <wp:posOffset>588645</wp:posOffset>
                </wp:positionH>
                <wp:positionV relativeFrom="paragraph">
                  <wp:posOffset>2070735</wp:posOffset>
                </wp:positionV>
                <wp:extent cx="4171950" cy="531495"/>
                <wp:effectExtent l="9525" t="9525" r="9525" b="1143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31495"/>
                        </a:xfrm>
                        <a:prstGeom prst="rect">
                          <a:avLst/>
                        </a:prstGeom>
                        <a:solidFill>
                          <a:srgbClr val="FFFFFF"/>
                        </a:solidFill>
                        <a:ln w="9525">
                          <a:solidFill>
                            <a:srgbClr val="000000"/>
                          </a:solidFill>
                          <a:miter lim="800000"/>
                          <a:headEnd/>
                          <a:tailEnd/>
                        </a:ln>
                      </wps:spPr>
                      <wps:txbx>
                        <w:txbxContent>
                          <w:p w:rsidR="007E3013" w:rsidRPr="00C86319" w:rsidRDefault="00C56083">
                            <m:oMathPara>
                              <m:oMath>
                                <m:sSub>
                                  <m:sSubPr>
                                    <m:ctrlPr>
                                      <w:rPr>
                                        <w:rFonts w:ascii="Cambria Math" w:hAnsi="Cambria Math" w:cs="Times New Roman"/>
                                      </w:rPr>
                                    </m:ctrlPr>
                                  </m:sSubPr>
                                  <m:e>
                                    <m:r>
                                      <m:rPr>
                                        <m:sty m:val="p"/>
                                      </m:rPr>
                                      <w:rPr>
                                        <w:rFonts w:ascii="Cambria Math" w:hAnsi="Cambria Math" w:cs="Times New Roman"/>
                                      </w:rPr>
                                      <m:t>BBPT</m:t>
                                    </m:r>
                                  </m:e>
                                  <m:sub>
                                    <m:r>
                                      <m:rPr>
                                        <m:sty m:val="p"/>
                                      </m:rPr>
                                      <w:rPr>
                                        <w:rFonts w:ascii="Cambria Math" w:hAnsi="Cambria Math" w:cs="Times New Roman"/>
                                      </w:rPr>
                                      <m:t>it</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Beban pajak tangguhan perusahaan i pada tahun</m:t>
                                        </m:r>
                                      </m:e>
                                      <m:sub>
                                        <m:r>
                                          <m:rPr>
                                            <m:sty m:val="p"/>
                                          </m:rPr>
                                          <w:rPr>
                                            <w:rFonts w:ascii="Cambria Math" w:hAnsi="Cambria Math" w:cs="Times New Roman"/>
                                          </w:rPr>
                                          <m:t>t</m:t>
                                        </m:r>
                                      </m:sub>
                                    </m:sSub>
                                  </m:num>
                                  <m:den>
                                    <m:sSub>
                                      <m:sSubPr>
                                        <m:ctrlPr>
                                          <w:rPr>
                                            <w:rFonts w:ascii="Cambria Math" w:hAnsi="Cambria Math" w:cs="Times New Roman"/>
                                          </w:rPr>
                                        </m:ctrlPr>
                                      </m:sSubPr>
                                      <m:e>
                                        <m:r>
                                          <m:rPr>
                                            <m:sty m:val="p"/>
                                          </m:rPr>
                                          <w:rPr>
                                            <w:rFonts w:ascii="Cambria Math" w:hAnsi="Cambria Math" w:cs="Times New Roman"/>
                                          </w:rPr>
                                          <m:t>Total aktiva pada akhir tahun</m:t>
                                        </m:r>
                                      </m:e>
                                      <m:sub>
                                        <m:r>
                                          <m:rPr>
                                            <m:sty m:val="p"/>
                                          </m:rPr>
                                          <w:rPr>
                                            <w:rFonts w:ascii="Cambria Math" w:hAnsi="Cambria Math" w:cs="Times New Roman"/>
                                          </w:rPr>
                                          <m:t>t-1</m:t>
                                        </m:r>
                                      </m:sub>
                                    </m:sSub>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6.35pt;margin-top:163.05pt;width:328.5pt;height:4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">
                <v:textbox>
                  <w:txbxContent>
                    <w:p w:rsidR="007E3013" w:rsidRPr="00C86319" w:rsidRDefault="00C56083">
                      <m:oMathPara>
                        <m:oMath>
                          <m:sSub>
                            <m:sSubPr>
                              <m:ctrlPr>
                                <w:rPr>
                                  <w:rFonts w:ascii="Cambria Math" w:hAnsi="Cambria Math" w:cs="Times New Roman"/>
                                </w:rPr>
                              </m:ctrlPr>
                            </m:sSubPr>
                            <m:e>
                              <m:r>
                                <m:rPr>
                                  <m:sty m:val="p"/>
                                </m:rPr>
                                <w:rPr>
                                  <w:rFonts w:ascii="Cambria Math" w:hAnsi="Cambria Math" w:cs="Times New Roman"/>
                                </w:rPr>
                                <m:t>BBPT</m:t>
                              </m:r>
                            </m:e>
                            <m:sub>
                              <m:r>
                                <m:rPr>
                                  <m:sty m:val="p"/>
                                </m:rPr>
                                <w:rPr>
                                  <w:rFonts w:ascii="Cambria Math" w:hAnsi="Cambria Math" w:cs="Times New Roman"/>
                                </w:rPr>
                                <m:t>it</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Beban pajak tangguhan perusahaan i pada tahun</m:t>
                                  </m:r>
                                </m:e>
                                <m:sub>
                                  <m:r>
                                    <m:rPr>
                                      <m:sty m:val="p"/>
                                    </m:rPr>
                                    <w:rPr>
                                      <w:rFonts w:ascii="Cambria Math" w:hAnsi="Cambria Math" w:cs="Times New Roman"/>
                                    </w:rPr>
                                    <m:t>t</m:t>
                                  </m:r>
                                </m:sub>
                              </m:sSub>
                            </m:num>
                            <m:den>
                              <m:sSub>
                                <m:sSubPr>
                                  <m:ctrlPr>
                                    <w:rPr>
                                      <w:rFonts w:ascii="Cambria Math" w:hAnsi="Cambria Math" w:cs="Times New Roman"/>
                                    </w:rPr>
                                  </m:ctrlPr>
                                </m:sSubPr>
                                <m:e>
                                  <m:r>
                                    <m:rPr>
                                      <m:sty m:val="p"/>
                                    </m:rPr>
                                    <w:rPr>
                                      <w:rFonts w:ascii="Cambria Math" w:hAnsi="Cambria Math" w:cs="Times New Roman"/>
                                    </w:rPr>
                                    <m:t>Total aktiva pada akhir tahun</m:t>
                                  </m:r>
                                </m:e>
                                <m:sub>
                                  <m:r>
                                    <m:rPr>
                                      <m:sty m:val="p"/>
                                    </m:rPr>
                                    <w:rPr>
                                      <w:rFonts w:ascii="Cambria Math" w:hAnsi="Cambria Math" w:cs="Times New Roman"/>
                                    </w:rPr>
                                    <m:t>t-1</m:t>
                                  </m:r>
                                </m:sub>
                              </m:sSub>
                            </m:den>
                          </m:f>
                        </m:oMath>
                      </m:oMathPara>
                    </w:p>
                  </w:txbxContent>
                </v:textbox>
              </v:shape>
            </w:pict>
          </mc:Fallback>
        </mc:AlternateContent>
      </w:r>
      <w:r w:rsidR="00F97251">
        <w:rPr>
          <w:rFonts w:ascii="Times New Roman" w:hAnsi="Times New Roman" w:cs="Times New Roman"/>
          <w:sz w:val="24"/>
        </w:rPr>
        <w:t>Beban pajak tangguhan (</w:t>
      </w:r>
      <w:r w:rsidR="00F97251">
        <w:rPr>
          <w:rFonts w:ascii="Times New Roman" w:hAnsi="Times New Roman" w:cs="Times New Roman"/>
          <w:i/>
          <w:sz w:val="24"/>
        </w:rPr>
        <w:t>deferred tax expense</w:t>
      </w:r>
      <w:r w:rsidR="00F97251">
        <w:rPr>
          <w:rFonts w:ascii="Times New Roman" w:hAnsi="Times New Roman" w:cs="Times New Roman"/>
          <w:sz w:val="24"/>
        </w:rPr>
        <w:t>) merupakan beban yang timbul akibat perbedaan temporer antara laba akuntansi dengan</w:t>
      </w:r>
      <w:r w:rsidR="00A807C9">
        <w:rPr>
          <w:rFonts w:ascii="Times New Roman" w:hAnsi="Times New Roman" w:cs="Times New Roman"/>
          <w:sz w:val="24"/>
        </w:rPr>
        <w:t xml:space="preserve"> laba fiskal (Yulianti, 2004). Berdasarkan referensi dari penelitian</w:t>
      </w:r>
      <w:r w:rsidR="00D87566">
        <w:rPr>
          <w:rFonts w:ascii="Times New Roman" w:hAnsi="Times New Roman" w:cs="Times New Roman"/>
          <w:sz w:val="24"/>
        </w:rPr>
        <w:t xml:space="preserve"> yang dilakukan oleh</w:t>
      </w:r>
      <w:r w:rsidR="00A807C9">
        <w:rPr>
          <w:rFonts w:ascii="Times New Roman" w:hAnsi="Times New Roman" w:cs="Times New Roman"/>
          <w:sz w:val="24"/>
        </w:rPr>
        <w:t xml:space="preserve"> P</w:t>
      </w:r>
      <w:r w:rsidR="00F97251">
        <w:rPr>
          <w:rFonts w:ascii="Times New Roman" w:hAnsi="Times New Roman" w:cs="Times New Roman"/>
          <w:sz w:val="24"/>
        </w:rPr>
        <w:t>hillips et al. (2003)</w:t>
      </w:r>
      <w:r w:rsidR="00C8018C">
        <w:rPr>
          <w:rFonts w:ascii="Times New Roman" w:hAnsi="Times New Roman" w:cs="Times New Roman"/>
          <w:sz w:val="24"/>
        </w:rPr>
        <w:t xml:space="preserve"> dalam Yulianti (2004)</w:t>
      </w:r>
      <w:r w:rsidR="00F97251">
        <w:rPr>
          <w:rFonts w:ascii="Times New Roman" w:hAnsi="Times New Roman" w:cs="Times New Roman"/>
          <w:sz w:val="24"/>
        </w:rPr>
        <w:t xml:space="preserve"> menyatakan bahwa rumus besaran </w:t>
      </w:r>
      <w:r w:rsidR="00F97251">
        <w:rPr>
          <w:rFonts w:ascii="Times New Roman" w:hAnsi="Times New Roman" w:cs="Times New Roman"/>
          <w:i/>
          <w:sz w:val="24"/>
        </w:rPr>
        <w:t>deferred tax expense</w:t>
      </w:r>
      <w:r w:rsidR="00F97251">
        <w:rPr>
          <w:rFonts w:ascii="Times New Roman" w:hAnsi="Times New Roman" w:cs="Times New Roman"/>
          <w:sz w:val="24"/>
        </w:rPr>
        <w:t xml:space="preserve"> dinyatakan dengan besaran be</w:t>
      </w:r>
      <w:r w:rsidR="00193EFA">
        <w:rPr>
          <w:rFonts w:ascii="Times New Roman" w:hAnsi="Times New Roman" w:cs="Times New Roman"/>
          <w:sz w:val="24"/>
        </w:rPr>
        <w:t xml:space="preserve">ban pajak tangguhan. </w:t>
      </w:r>
      <w:r w:rsidR="00F97251">
        <w:rPr>
          <w:rFonts w:ascii="Times New Roman" w:hAnsi="Times New Roman" w:cs="Times New Roman"/>
          <w:sz w:val="24"/>
        </w:rPr>
        <w:t>adalah sebagai berikut:</w:t>
      </w:r>
    </w:p>
    <w:p w:rsidR="00A807C9" w:rsidRDefault="00A807C9" w:rsidP="00F97251">
      <w:pPr>
        <w:spacing w:after="0" w:line="480" w:lineRule="auto"/>
        <w:ind w:left="-11" w:firstLine="720"/>
        <w:jc w:val="both"/>
        <w:rPr>
          <w:rFonts w:ascii="Times New Roman" w:hAnsi="Times New Roman" w:cs="Times New Roman"/>
          <w:sz w:val="24"/>
        </w:rPr>
      </w:pPr>
    </w:p>
    <w:p w:rsidR="00A807C9" w:rsidRDefault="00A807C9" w:rsidP="00F97251">
      <w:pPr>
        <w:spacing w:after="0" w:line="480" w:lineRule="auto"/>
        <w:ind w:left="-11" w:firstLine="720"/>
        <w:jc w:val="both"/>
        <w:rPr>
          <w:rFonts w:ascii="Times New Roman" w:hAnsi="Times New Roman" w:cs="Times New Roman"/>
          <w:sz w:val="24"/>
        </w:rPr>
      </w:pPr>
    </w:p>
    <w:p w:rsidR="00F97251" w:rsidRDefault="00F97251" w:rsidP="00C86319">
      <w:pPr>
        <w:spacing w:after="0"/>
        <w:ind w:firstLine="709"/>
        <w:jc w:val="both"/>
        <w:rPr>
          <w:rFonts w:ascii="Times New Roman" w:hAnsi="Times New Roman" w:cs="Times New Roman"/>
          <w:sz w:val="24"/>
        </w:rPr>
      </w:pPr>
      <w:r>
        <w:rPr>
          <w:rFonts w:ascii="Times New Roman" w:hAnsi="Times New Roman" w:cs="Times New Roman"/>
          <w:sz w:val="24"/>
        </w:rPr>
        <w:t>Keterangan:</w:t>
      </w:r>
    </w:p>
    <w:p w:rsidR="00C86319" w:rsidRDefault="00F97251" w:rsidP="00193EFA">
      <w:pPr>
        <w:spacing w:after="0"/>
        <w:ind w:firstLine="709"/>
        <w:jc w:val="both"/>
        <w:rPr>
          <w:rFonts w:ascii="Times New Roman" w:hAnsi="Times New Roman" w:cs="Times New Roman"/>
          <w:sz w:val="24"/>
        </w:rPr>
      </w:pPr>
      <w:r>
        <w:rPr>
          <w:rFonts w:ascii="Times New Roman" w:hAnsi="Times New Roman" w:cs="Times New Roman"/>
          <w:sz w:val="24"/>
        </w:rPr>
        <w:t>BBPT</w:t>
      </w:r>
      <w:r w:rsidRPr="00193EFA">
        <w:rPr>
          <w:rFonts w:ascii="Times New Roman" w:hAnsi="Times New Roman" w:cs="Times New Roman"/>
          <w:sz w:val="24"/>
          <w:vertAlign w:val="subscript"/>
        </w:rPr>
        <w:t>it</w:t>
      </w:r>
      <w:r>
        <w:rPr>
          <w:rFonts w:ascii="Times New Roman" w:hAnsi="Times New Roman" w:cs="Times New Roman"/>
          <w:sz w:val="24"/>
        </w:rPr>
        <w:t xml:space="preserve"> = Besaran Beban Pajak Tangguhan perusahaan i pada tahun t.</w:t>
      </w:r>
    </w:p>
    <w:p w:rsidR="00193EFA" w:rsidRDefault="00193EFA" w:rsidP="00193EFA">
      <w:pPr>
        <w:spacing w:after="0" w:line="480" w:lineRule="auto"/>
        <w:ind w:firstLine="709"/>
        <w:jc w:val="both"/>
        <w:rPr>
          <w:rFonts w:ascii="Times New Roman" w:hAnsi="Times New Roman" w:cs="Times New Roman"/>
          <w:sz w:val="24"/>
        </w:rPr>
      </w:pPr>
    </w:p>
    <w:p w:rsidR="00193EFA" w:rsidRDefault="00193EFA" w:rsidP="00C86319">
      <w:pPr>
        <w:spacing w:line="480" w:lineRule="auto"/>
        <w:ind w:firstLine="709"/>
        <w:jc w:val="both"/>
        <w:rPr>
          <w:rFonts w:ascii="Times New Roman" w:hAnsi="Times New Roman" w:cs="Times New Roman"/>
          <w:sz w:val="24"/>
        </w:rPr>
      </w:pPr>
      <w:r>
        <w:rPr>
          <w:rFonts w:ascii="Times New Roman" w:hAnsi="Times New Roman" w:cs="Times New Roman"/>
          <w:sz w:val="24"/>
        </w:rPr>
        <w:t>Penggunaan total aset disebabkan beban pajak tangguhan terjadi karena adanya perbedaan temporer sehingga biaya dan penghasilan tahun lalu yang baru diakui pada tahun ini.</w:t>
      </w:r>
    </w:p>
    <w:p w:rsidR="00193EFA" w:rsidRDefault="00193EFA" w:rsidP="00C86319">
      <w:pPr>
        <w:spacing w:line="480" w:lineRule="auto"/>
        <w:ind w:firstLine="709"/>
        <w:jc w:val="both"/>
        <w:rPr>
          <w:rFonts w:ascii="Times New Roman" w:hAnsi="Times New Roman" w:cs="Times New Roman"/>
          <w:sz w:val="24"/>
        </w:rPr>
      </w:pPr>
    </w:p>
    <w:p w:rsidR="00193EFA" w:rsidRDefault="00193EFA" w:rsidP="00C86319">
      <w:pPr>
        <w:spacing w:line="480" w:lineRule="auto"/>
        <w:ind w:firstLine="709"/>
        <w:jc w:val="both"/>
        <w:rPr>
          <w:rFonts w:ascii="Times New Roman" w:hAnsi="Times New Roman" w:cs="Times New Roman"/>
          <w:sz w:val="24"/>
        </w:rPr>
      </w:pPr>
    </w:p>
    <w:p w:rsidR="00A807C9" w:rsidRPr="00A807C9" w:rsidRDefault="00F97251" w:rsidP="00C86319">
      <w:pPr>
        <w:pStyle w:val="ListParagraph"/>
        <w:numPr>
          <w:ilvl w:val="2"/>
          <w:numId w:val="63"/>
        </w:numPr>
        <w:spacing w:line="360" w:lineRule="auto"/>
        <w:ind w:left="709"/>
        <w:jc w:val="both"/>
        <w:rPr>
          <w:rFonts w:ascii="Times New Roman" w:hAnsi="Times New Roman" w:cs="Times New Roman"/>
          <w:b/>
          <w:sz w:val="24"/>
        </w:rPr>
      </w:pPr>
      <w:r w:rsidRPr="00F97251">
        <w:rPr>
          <w:rFonts w:ascii="Times New Roman" w:hAnsi="Times New Roman" w:cs="Times New Roman"/>
          <w:b/>
          <w:sz w:val="24"/>
        </w:rPr>
        <w:lastRenderedPageBreak/>
        <w:t>Perencanaan Pajak</w:t>
      </w:r>
    </w:p>
    <w:p w:rsidR="00F97251" w:rsidRPr="00F97251" w:rsidRDefault="00F97251" w:rsidP="00C86319">
      <w:pPr>
        <w:pStyle w:val="ListParagraph"/>
        <w:numPr>
          <w:ilvl w:val="3"/>
          <w:numId w:val="63"/>
        </w:numPr>
        <w:spacing w:after="0" w:line="600" w:lineRule="auto"/>
        <w:ind w:left="709"/>
        <w:jc w:val="both"/>
        <w:rPr>
          <w:rFonts w:ascii="Times New Roman" w:hAnsi="Times New Roman" w:cs="Times New Roman"/>
          <w:b/>
          <w:sz w:val="24"/>
          <w:szCs w:val="24"/>
        </w:rPr>
      </w:pPr>
      <w:r w:rsidRPr="00F97251">
        <w:rPr>
          <w:rFonts w:ascii="Times New Roman" w:hAnsi="Times New Roman" w:cs="Times New Roman"/>
          <w:b/>
          <w:sz w:val="24"/>
          <w:szCs w:val="24"/>
        </w:rPr>
        <w:t>Pengertian Perencanaan Pajak</w:t>
      </w:r>
    </w:p>
    <w:p w:rsidR="00F97251" w:rsidRPr="00793C04" w:rsidRDefault="00F97251" w:rsidP="00F97251">
      <w:pPr>
        <w:spacing w:after="0" w:line="480" w:lineRule="auto"/>
        <w:ind w:firstLine="720"/>
        <w:jc w:val="both"/>
        <w:rPr>
          <w:rFonts w:ascii="Times New Roman" w:hAnsi="Times New Roman" w:cs="Times New Roman"/>
          <w:sz w:val="24"/>
          <w:szCs w:val="24"/>
        </w:rPr>
      </w:pPr>
      <w:r w:rsidRPr="00793C04">
        <w:rPr>
          <w:rFonts w:ascii="Times New Roman" w:hAnsi="Times New Roman" w:cs="Times New Roman"/>
          <w:sz w:val="24"/>
          <w:szCs w:val="24"/>
        </w:rPr>
        <w:t xml:space="preserve">Dalam Kamus Istilah Akuntansi </w:t>
      </w:r>
      <w:r w:rsidR="005570B8">
        <w:rPr>
          <w:rFonts w:ascii="Times New Roman" w:hAnsi="Times New Roman" w:cs="Times New Roman"/>
          <w:sz w:val="24"/>
          <w:szCs w:val="24"/>
        </w:rPr>
        <w:t>dalam Hidayat (2013</w:t>
      </w:r>
      <w:r w:rsidR="00070ACC">
        <w:rPr>
          <w:rFonts w:ascii="Times New Roman" w:hAnsi="Times New Roman" w:cs="Times New Roman"/>
          <w:sz w:val="24"/>
          <w:szCs w:val="24"/>
        </w:rPr>
        <w:t>:309</w:t>
      </w:r>
      <w:r w:rsidR="005570B8">
        <w:rPr>
          <w:rFonts w:ascii="Times New Roman" w:hAnsi="Times New Roman" w:cs="Times New Roman"/>
          <w:sz w:val="24"/>
          <w:szCs w:val="24"/>
        </w:rPr>
        <w:t>)</w:t>
      </w:r>
      <w:r w:rsidRPr="00793C04">
        <w:rPr>
          <w:rFonts w:ascii="Times New Roman" w:hAnsi="Times New Roman" w:cs="Times New Roman"/>
          <w:sz w:val="24"/>
          <w:szCs w:val="24"/>
        </w:rPr>
        <w:t>, yang dimaksud dengan perencanaan pajak (</w:t>
      </w:r>
      <w:r w:rsidRPr="00793C04">
        <w:rPr>
          <w:rFonts w:ascii="Times New Roman" w:hAnsi="Times New Roman" w:cs="Times New Roman"/>
          <w:i/>
          <w:sz w:val="24"/>
          <w:szCs w:val="24"/>
        </w:rPr>
        <w:t>tax planning</w:t>
      </w:r>
      <w:r w:rsidRPr="00793C04">
        <w:rPr>
          <w:rFonts w:ascii="Times New Roman" w:hAnsi="Times New Roman" w:cs="Times New Roman"/>
          <w:sz w:val="24"/>
          <w:szCs w:val="24"/>
        </w:rPr>
        <w:t>) adalah:</w:t>
      </w:r>
    </w:p>
    <w:p w:rsidR="00F97251" w:rsidRDefault="00F97251" w:rsidP="00F972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C04">
        <w:rPr>
          <w:rFonts w:ascii="Times New Roman" w:hAnsi="Times New Roman" w:cs="Times New Roman"/>
          <w:sz w:val="24"/>
          <w:szCs w:val="24"/>
        </w:rPr>
        <w:t>nalisis sistematik dalam membedakan kebebasan pajak yang ditujukan untuk meminimalkan kewajiban pajak dalam periode perpajakan berjalan dan masa depannya (Siegel dan Shim, 1999)</w:t>
      </w:r>
      <w:r>
        <w:rPr>
          <w:rFonts w:ascii="Times New Roman" w:hAnsi="Times New Roman" w:cs="Times New Roman"/>
          <w:sz w:val="24"/>
          <w:szCs w:val="24"/>
        </w:rPr>
        <w:t>.”</w:t>
      </w:r>
    </w:p>
    <w:p w:rsidR="00193EFA" w:rsidRDefault="00193EFA" w:rsidP="00C86319">
      <w:pPr>
        <w:spacing w:after="0" w:line="480" w:lineRule="auto"/>
        <w:jc w:val="both"/>
        <w:rPr>
          <w:rFonts w:ascii="Times New Roman" w:hAnsi="Times New Roman" w:cs="Times New Roman"/>
          <w:sz w:val="24"/>
          <w:szCs w:val="24"/>
        </w:rPr>
      </w:pPr>
    </w:p>
    <w:p w:rsidR="00F97251" w:rsidRPr="00793C04" w:rsidRDefault="002C1BE7" w:rsidP="00C863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pajak menurut Hidayat (2013:309) adalah:</w:t>
      </w:r>
    </w:p>
    <w:p w:rsidR="00C86319" w:rsidRDefault="00F97251" w:rsidP="00C86319">
      <w:pPr>
        <w:spacing w:after="0" w:line="240" w:lineRule="auto"/>
        <w:ind w:left="720"/>
        <w:jc w:val="both"/>
        <w:rPr>
          <w:rFonts w:ascii="Times New Roman" w:hAnsi="Times New Roman" w:cs="Times New Roman"/>
          <w:sz w:val="24"/>
          <w:szCs w:val="24"/>
        </w:rPr>
      </w:pPr>
      <w:r w:rsidRPr="00793C04">
        <w:rPr>
          <w:rFonts w:ascii="Times New Roman" w:hAnsi="Times New Roman" w:cs="Times New Roman"/>
          <w:sz w:val="24"/>
          <w:szCs w:val="24"/>
        </w:rPr>
        <w:t>“</w:t>
      </w:r>
      <w:r>
        <w:rPr>
          <w:rFonts w:ascii="Times New Roman" w:hAnsi="Times New Roman" w:cs="Times New Roman"/>
          <w:i/>
          <w:sz w:val="24"/>
          <w:szCs w:val="24"/>
        </w:rPr>
        <w:t>T</w:t>
      </w:r>
      <w:r w:rsidRPr="00793C04">
        <w:rPr>
          <w:rFonts w:ascii="Times New Roman" w:hAnsi="Times New Roman" w:cs="Times New Roman"/>
          <w:i/>
          <w:sz w:val="24"/>
          <w:szCs w:val="24"/>
        </w:rPr>
        <w:t xml:space="preserve">ax planning </w:t>
      </w:r>
      <w:r w:rsidRPr="00793C04">
        <w:rPr>
          <w:rFonts w:ascii="Times New Roman" w:hAnsi="Times New Roman" w:cs="Times New Roman"/>
          <w:sz w:val="24"/>
          <w:szCs w:val="24"/>
        </w:rPr>
        <w:t>(perencanaan pajak), suatu proses sistematis untuk meminimalkan pajak pendapatan dengan memperhatikan konsekuensi dari bisnis alternatif atau aksi investasi. Faktor utama dalam memilih bentuk organisasi bisnis dan struktur modal, membuat keputusan dan menentukan waktu yang tepat dalam bertransaksi.</w:t>
      </w:r>
      <w:r>
        <w:rPr>
          <w:rFonts w:ascii="Times New Roman" w:hAnsi="Times New Roman" w:cs="Times New Roman"/>
          <w:sz w:val="24"/>
          <w:szCs w:val="24"/>
        </w:rPr>
        <w:t>”</w:t>
      </w:r>
    </w:p>
    <w:p w:rsidR="00C86319" w:rsidRDefault="00C86319" w:rsidP="00C86319">
      <w:pPr>
        <w:spacing w:after="0" w:line="480" w:lineRule="auto"/>
        <w:ind w:left="720"/>
        <w:jc w:val="both"/>
        <w:rPr>
          <w:rFonts w:ascii="Times New Roman" w:hAnsi="Times New Roman" w:cs="Times New Roman"/>
          <w:sz w:val="24"/>
          <w:szCs w:val="24"/>
        </w:rPr>
      </w:pPr>
    </w:p>
    <w:p w:rsidR="00193EFA" w:rsidRPr="00C86319" w:rsidRDefault="00193EFA" w:rsidP="00193EFA">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Perencanaan pajak menurut Suandy (2008:6) adalah:</w:t>
      </w:r>
    </w:p>
    <w:p w:rsidR="00193EFA" w:rsidRDefault="00193EFA" w:rsidP="00193E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“Perencanaan pajak adalah langkah awal dalam manajemen pajak. Pada tahap ini dilakukan pengumpulan dan penelitian terhadap peraturan perpajakan agar dapat diseleksi jenis tindakan penghematan pajak yang akan dilakukan. Pada umumnya penekanan perencanaan pajak (</w:t>
      </w:r>
      <w:r>
        <w:rPr>
          <w:rFonts w:ascii="Times New Roman" w:hAnsi="Times New Roman" w:cs="Times New Roman"/>
          <w:i/>
          <w:sz w:val="24"/>
          <w:szCs w:val="24"/>
        </w:rPr>
        <w:t>tax planning</w:t>
      </w:r>
      <w:r>
        <w:rPr>
          <w:rFonts w:ascii="Times New Roman" w:hAnsi="Times New Roman" w:cs="Times New Roman"/>
          <w:sz w:val="24"/>
          <w:szCs w:val="24"/>
        </w:rPr>
        <w:t>) adalah untuk meminimumkan kewajiban pajak.”</w:t>
      </w:r>
    </w:p>
    <w:p w:rsidR="00193EFA" w:rsidRDefault="00193EFA" w:rsidP="00193EFA">
      <w:pPr>
        <w:spacing w:after="0" w:line="480" w:lineRule="auto"/>
        <w:ind w:left="720"/>
        <w:jc w:val="both"/>
        <w:rPr>
          <w:rFonts w:ascii="Times New Roman" w:hAnsi="Times New Roman" w:cs="Times New Roman"/>
          <w:sz w:val="24"/>
          <w:szCs w:val="24"/>
        </w:rPr>
      </w:pPr>
    </w:p>
    <w:p w:rsidR="00193EFA" w:rsidRDefault="00193EFA" w:rsidP="00193EF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Perencanaan pajak menurut Harnanto (2013:19):</w:t>
      </w:r>
    </w:p>
    <w:p w:rsidR="00193EFA" w:rsidRDefault="00193EFA" w:rsidP="00193EFA">
      <w:pPr>
        <w:ind w:left="720"/>
        <w:jc w:val="both"/>
        <w:rPr>
          <w:rFonts w:ascii="Times New Roman" w:hAnsi="Times New Roman" w:cs="Times New Roman"/>
          <w:sz w:val="24"/>
          <w:szCs w:val="24"/>
        </w:rPr>
      </w:pPr>
      <w:r>
        <w:rPr>
          <w:rFonts w:ascii="Times New Roman" w:hAnsi="Times New Roman" w:cs="Times New Roman"/>
          <w:sz w:val="24"/>
          <w:szCs w:val="24"/>
        </w:rPr>
        <w:t>“Perencanaan pajak yaitu minimisasi Penghasilan Kena Pajak dalam tahun berjalan dapat diinterpretasi sebagai maksimisasi Penghasilan Kena Pajak di kemudian hari. Proses minimisasi Penghasilan Kena Pajak atau pajak penghasilan yang terutang dalam tahun berjalan dapat dilakukan dengan mengidentifikasi dan memanfaatkan tarif pajak yang relevan dalam membuat keputusan-keputusan menyangkut aktivitas operasi, investasi dan pendanaan.”</w:t>
      </w:r>
    </w:p>
    <w:p w:rsidR="00193EFA" w:rsidRDefault="00193EFA" w:rsidP="00C86319">
      <w:pPr>
        <w:spacing w:after="0" w:line="480" w:lineRule="auto"/>
        <w:ind w:left="720"/>
        <w:jc w:val="both"/>
        <w:rPr>
          <w:rFonts w:ascii="Times New Roman" w:hAnsi="Times New Roman" w:cs="Times New Roman"/>
          <w:sz w:val="24"/>
          <w:szCs w:val="24"/>
        </w:rPr>
      </w:pPr>
    </w:p>
    <w:p w:rsidR="00193EFA" w:rsidRDefault="00193EFA" w:rsidP="00C86319">
      <w:pPr>
        <w:spacing w:after="0" w:line="480" w:lineRule="auto"/>
        <w:ind w:left="720"/>
        <w:jc w:val="both"/>
        <w:rPr>
          <w:rFonts w:ascii="Times New Roman" w:hAnsi="Times New Roman" w:cs="Times New Roman"/>
          <w:sz w:val="24"/>
          <w:szCs w:val="24"/>
        </w:rPr>
      </w:pPr>
    </w:p>
    <w:p w:rsidR="00193EFA" w:rsidRPr="00793C04" w:rsidRDefault="00193EFA" w:rsidP="00C86319">
      <w:pPr>
        <w:spacing w:after="0" w:line="480" w:lineRule="auto"/>
        <w:ind w:left="720"/>
        <w:jc w:val="both"/>
        <w:rPr>
          <w:rFonts w:ascii="Times New Roman" w:hAnsi="Times New Roman" w:cs="Times New Roman"/>
          <w:sz w:val="24"/>
          <w:szCs w:val="24"/>
        </w:rPr>
      </w:pPr>
    </w:p>
    <w:p w:rsidR="00F97251" w:rsidRPr="00793C04" w:rsidRDefault="008A475B" w:rsidP="00C863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F97251" w:rsidRPr="00793C04">
        <w:rPr>
          <w:rFonts w:ascii="Times New Roman" w:hAnsi="Times New Roman" w:cs="Times New Roman"/>
          <w:sz w:val="24"/>
          <w:szCs w:val="24"/>
        </w:rPr>
        <w:t xml:space="preserve">Larry </w:t>
      </w:r>
      <w:r w:rsidR="00F97251" w:rsidRPr="00793C04">
        <w:rPr>
          <w:rFonts w:ascii="Times New Roman" w:hAnsi="Times New Roman" w:cs="Times New Roman"/>
          <w:i/>
          <w:sz w:val="24"/>
          <w:szCs w:val="24"/>
        </w:rPr>
        <w:t xml:space="preserve">et al. </w:t>
      </w:r>
      <w:r w:rsidR="00F97251" w:rsidRPr="00793C04">
        <w:rPr>
          <w:rFonts w:ascii="Times New Roman" w:hAnsi="Times New Roman" w:cs="Times New Roman"/>
          <w:sz w:val="24"/>
          <w:szCs w:val="24"/>
        </w:rPr>
        <w:t>(1994) adalah sebagai berikut:</w:t>
      </w:r>
    </w:p>
    <w:p w:rsidR="00F97251" w:rsidRDefault="00F97251" w:rsidP="00C86319">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Pr="00793C04">
        <w:rPr>
          <w:rFonts w:ascii="Times New Roman" w:hAnsi="Times New Roman" w:cs="Times New Roman"/>
          <w:i/>
          <w:sz w:val="24"/>
          <w:szCs w:val="24"/>
        </w:rPr>
        <w:t>Tax planning is the systemathic analysis of difering tax options aimed at the minimization of tax liability in current an</w:t>
      </w:r>
      <w:r>
        <w:rPr>
          <w:rFonts w:ascii="Times New Roman" w:hAnsi="Times New Roman" w:cs="Times New Roman"/>
          <w:i/>
          <w:sz w:val="24"/>
          <w:szCs w:val="24"/>
        </w:rPr>
        <w:t>d future tax</w:t>
      </w:r>
      <w:r w:rsidRPr="00793C04">
        <w:rPr>
          <w:rFonts w:ascii="Times New Roman" w:hAnsi="Times New Roman" w:cs="Times New Roman"/>
          <w:i/>
          <w:sz w:val="24"/>
          <w:szCs w:val="24"/>
        </w:rPr>
        <w:t xml:space="preserve"> periods</w:t>
      </w:r>
      <w:r>
        <w:rPr>
          <w:rFonts w:ascii="Times New Roman" w:hAnsi="Times New Roman" w:cs="Times New Roman"/>
          <w:i/>
          <w:sz w:val="24"/>
          <w:szCs w:val="24"/>
        </w:rPr>
        <w:t xml:space="preserve"> </w:t>
      </w:r>
      <w:r>
        <w:rPr>
          <w:rFonts w:ascii="Times New Roman" w:hAnsi="Times New Roman" w:cs="Times New Roman"/>
          <w:sz w:val="24"/>
          <w:szCs w:val="24"/>
        </w:rPr>
        <w:t>(Perencanaan pajak adalah analisis sistematis perbedaan pilihan pajak ditujukan untuk meminimalkan kewajiban pajak dimasa saat ini dan masa depan)</w:t>
      </w:r>
      <w:r w:rsidRPr="00793C04">
        <w:rPr>
          <w:rFonts w:ascii="Times New Roman" w:hAnsi="Times New Roman" w:cs="Times New Roman"/>
          <w:i/>
          <w:sz w:val="24"/>
          <w:szCs w:val="24"/>
        </w:rPr>
        <w:t>.</w:t>
      </w:r>
      <w:r w:rsidRPr="002F5D68">
        <w:rPr>
          <w:rFonts w:ascii="Times New Roman" w:hAnsi="Times New Roman" w:cs="Times New Roman"/>
          <w:sz w:val="24"/>
          <w:szCs w:val="24"/>
        </w:rPr>
        <w:t>”</w:t>
      </w:r>
    </w:p>
    <w:p w:rsidR="00C86319" w:rsidRPr="00793C04" w:rsidRDefault="00C86319" w:rsidP="00C86319">
      <w:pPr>
        <w:spacing w:after="0" w:line="480" w:lineRule="auto"/>
        <w:ind w:left="720"/>
        <w:jc w:val="both"/>
        <w:rPr>
          <w:rFonts w:ascii="Times New Roman" w:hAnsi="Times New Roman" w:cs="Times New Roman"/>
          <w:i/>
          <w:sz w:val="24"/>
          <w:szCs w:val="24"/>
        </w:rPr>
      </w:pPr>
    </w:p>
    <w:p w:rsidR="00F97251" w:rsidRPr="00793C04" w:rsidRDefault="00F97251" w:rsidP="00F97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Lyons </w:t>
      </w:r>
      <w:r w:rsidRPr="00793C04">
        <w:rPr>
          <w:rFonts w:ascii="Times New Roman" w:hAnsi="Times New Roman" w:cs="Times New Roman"/>
          <w:sz w:val="24"/>
          <w:szCs w:val="24"/>
        </w:rPr>
        <w:t xml:space="preserve">Susan M. (1996) mendefinisikan </w:t>
      </w:r>
      <w:r w:rsidRPr="00793C04">
        <w:rPr>
          <w:rFonts w:ascii="Times New Roman" w:hAnsi="Times New Roman" w:cs="Times New Roman"/>
          <w:i/>
          <w:sz w:val="24"/>
          <w:szCs w:val="24"/>
        </w:rPr>
        <w:t xml:space="preserve">tax planning </w:t>
      </w:r>
      <w:r w:rsidRPr="00793C04">
        <w:rPr>
          <w:rFonts w:ascii="Times New Roman" w:hAnsi="Times New Roman" w:cs="Times New Roman"/>
          <w:sz w:val="24"/>
          <w:szCs w:val="24"/>
        </w:rPr>
        <w:t>sebagai berikut:</w:t>
      </w:r>
    </w:p>
    <w:p w:rsidR="00C86319" w:rsidRDefault="00F97251" w:rsidP="00C86319">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Pr="00793C04">
        <w:rPr>
          <w:rFonts w:ascii="Times New Roman" w:hAnsi="Times New Roman" w:cs="Times New Roman"/>
          <w:i/>
          <w:sz w:val="24"/>
          <w:szCs w:val="24"/>
        </w:rPr>
        <w:t>Tax planning is arrangements of a person’s business and/or private affairs in order to minimize tax liability</w:t>
      </w:r>
      <w:r>
        <w:rPr>
          <w:rFonts w:ascii="Times New Roman" w:hAnsi="Times New Roman" w:cs="Times New Roman"/>
          <w:i/>
          <w:sz w:val="24"/>
          <w:szCs w:val="24"/>
        </w:rPr>
        <w:t xml:space="preserve"> </w:t>
      </w:r>
      <w:r>
        <w:rPr>
          <w:rFonts w:ascii="Times New Roman" w:hAnsi="Times New Roman" w:cs="Times New Roman"/>
          <w:sz w:val="24"/>
          <w:szCs w:val="24"/>
        </w:rPr>
        <w:t>(Perencanaan pajak adalah pengaturan dari orang bisnis dan/atau urusan pribadi untuk meminimalkan kewajiban pajak</w:t>
      </w:r>
      <w:r w:rsidRPr="002F5D68">
        <w:rPr>
          <w:rFonts w:ascii="Times New Roman" w:hAnsi="Times New Roman" w:cs="Times New Roman"/>
          <w:sz w:val="24"/>
          <w:szCs w:val="24"/>
        </w:rPr>
        <w:t>.”</w:t>
      </w:r>
    </w:p>
    <w:p w:rsidR="00C86319" w:rsidRDefault="00C86319" w:rsidP="005E39C7">
      <w:pPr>
        <w:spacing w:after="0" w:line="240" w:lineRule="auto"/>
        <w:ind w:left="720"/>
        <w:jc w:val="both"/>
        <w:rPr>
          <w:rFonts w:ascii="Times New Roman" w:hAnsi="Times New Roman" w:cs="Times New Roman"/>
          <w:i/>
          <w:sz w:val="24"/>
          <w:szCs w:val="24"/>
        </w:rPr>
      </w:pPr>
    </w:p>
    <w:p w:rsidR="00F97251" w:rsidRPr="00793C04" w:rsidRDefault="00F97251" w:rsidP="005E39C7">
      <w:pPr>
        <w:spacing w:after="0" w:line="480" w:lineRule="auto"/>
        <w:ind w:firstLine="720"/>
        <w:jc w:val="both"/>
        <w:rPr>
          <w:rFonts w:ascii="Times New Roman" w:hAnsi="Times New Roman" w:cs="Times New Roman"/>
          <w:sz w:val="24"/>
          <w:szCs w:val="24"/>
        </w:rPr>
      </w:pPr>
      <w:r w:rsidRPr="00793C04">
        <w:rPr>
          <w:rFonts w:ascii="Times New Roman" w:hAnsi="Times New Roman" w:cs="Times New Roman"/>
          <w:sz w:val="24"/>
          <w:szCs w:val="24"/>
        </w:rPr>
        <w:t>Secara lengkap Zain (2003</w:t>
      </w:r>
      <w:r>
        <w:rPr>
          <w:rFonts w:ascii="Times New Roman" w:hAnsi="Times New Roman" w:cs="Times New Roman"/>
          <w:sz w:val="24"/>
          <w:szCs w:val="24"/>
        </w:rPr>
        <w:t>:67</w:t>
      </w:r>
      <w:r w:rsidRPr="00793C04">
        <w:rPr>
          <w:rFonts w:ascii="Times New Roman" w:hAnsi="Times New Roman" w:cs="Times New Roman"/>
          <w:sz w:val="24"/>
          <w:szCs w:val="24"/>
        </w:rPr>
        <w:t>) memberikan pengertian perencanaan pajak (</w:t>
      </w:r>
      <w:r w:rsidRPr="00793C04">
        <w:rPr>
          <w:rFonts w:ascii="Times New Roman" w:hAnsi="Times New Roman" w:cs="Times New Roman"/>
          <w:i/>
          <w:sz w:val="24"/>
          <w:szCs w:val="24"/>
        </w:rPr>
        <w:t>tax planning</w:t>
      </w:r>
      <w:r w:rsidRPr="00793C04">
        <w:rPr>
          <w:rFonts w:ascii="Times New Roman" w:hAnsi="Times New Roman" w:cs="Times New Roman"/>
          <w:sz w:val="24"/>
          <w:szCs w:val="24"/>
        </w:rPr>
        <w:t>) yaitu:</w:t>
      </w:r>
    </w:p>
    <w:p w:rsidR="00F97251" w:rsidRPr="00793C04" w:rsidRDefault="00F97251" w:rsidP="00F972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93C04">
        <w:rPr>
          <w:rFonts w:ascii="Times New Roman" w:hAnsi="Times New Roman" w:cs="Times New Roman"/>
          <w:sz w:val="24"/>
          <w:szCs w:val="24"/>
        </w:rPr>
        <w:t>Perencanaan pajak adalah tindakan penstrukturan yang terkait dengan konsekuensi potensi pajaknya, yang tekanannya kepada pengendalian setiap transaksi yang ada konsekuensi pajaknya. Tujuannya adalah bagaimana pengendalian tersebut dapat mengefisienkan jumlah pajak yang akan di transfer ke pemerintah, melalui apa yang disebut sebagai penghindaran pajak (</w:t>
      </w:r>
      <w:r w:rsidRPr="00793C04">
        <w:rPr>
          <w:rFonts w:ascii="Times New Roman" w:hAnsi="Times New Roman" w:cs="Times New Roman"/>
          <w:i/>
          <w:sz w:val="24"/>
          <w:szCs w:val="24"/>
        </w:rPr>
        <w:t>tax avoidance</w:t>
      </w:r>
      <w:r w:rsidRPr="00793C04">
        <w:rPr>
          <w:rFonts w:ascii="Times New Roman" w:hAnsi="Times New Roman" w:cs="Times New Roman"/>
          <w:sz w:val="24"/>
          <w:szCs w:val="24"/>
        </w:rPr>
        <w:t>) dan bukan penyelundupan pajak (</w:t>
      </w:r>
      <w:r w:rsidR="00070ACC">
        <w:rPr>
          <w:rFonts w:ascii="Times New Roman" w:hAnsi="Times New Roman" w:cs="Times New Roman"/>
          <w:i/>
          <w:sz w:val="24"/>
          <w:szCs w:val="24"/>
        </w:rPr>
        <w:t>tax ev</w:t>
      </w:r>
      <w:r w:rsidRPr="00793C04">
        <w:rPr>
          <w:rFonts w:ascii="Times New Roman" w:hAnsi="Times New Roman" w:cs="Times New Roman"/>
          <w:i/>
          <w:sz w:val="24"/>
          <w:szCs w:val="24"/>
        </w:rPr>
        <w:t>asion</w:t>
      </w:r>
      <w:r w:rsidRPr="00793C04">
        <w:rPr>
          <w:rFonts w:ascii="Times New Roman" w:hAnsi="Times New Roman" w:cs="Times New Roman"/>
          <w:sz w:val="24"/>
          <w:szCs w:val="24"/>
        </w:rPr>
        <w:t>) yang merupakan tindak pidana fiskal yang tidak akan ditoleransi. Walaupun kedua cara tersebut kedengarannya mempunyai konotasi yang sama sebagai tindakan kriminal, namun satu hal yang jelas berbeda disini, bahwa penghindaran pajak adalah perbuatan legal yang masih dalam ruang lingkup pemajakan dan tidak melanggar ketentuan peraturan perundang-undangan perpajakan, sedang penyelundupan pajak jelas-jelas merupakan perbuatan ilegal yang melanggar ketentuan perundang-undangan perpajakan.</w:t>
      </w:r>
      <w:r>
        <w:rPr>
          <w:rFonts w:ascii="Times New Roman" w:hAnsi="Times New Roman" w:cs="Times New Roman"/>
          <w:sz w:val="24"/>
          <w:szCs w:val="24"/>
        </w:rPr>
        <w:t>”</w:t>
      </w:r>
    </w:p>
    <w:p w:rsidR="00F97251" w:rsidRDefault="00F97251" w:rsidP="00F97251">
      <w:pPr>
        <w:spacing w:after="0" w:line="480" w:lineRule="auto"/>
        <w:jc w:val="both"/>
        <w:rPr>
          <w:rFonts w:ascii="Times New Roman" w:hAnsi="Times New Roman" w:cs="Times New Roman"/>
          <w:sz w:val="24"/>
          <w:szCs w:val="24"/>
        </w:rPr>
      </w:pPr>
    </w:p>
    <w:p w:rsidR="0093049E" w:rsidRPr="00193EFA" w:rsidRDefault="00F97251" w:rsidP="00193EFA">
      <w:pPr>
        <w:spacing w:after="0" w:line="480" w:lineRule="auto"/>
        <w:ind w:firstLine="720"/>
        <w:jc w:val="both"/>
        <w:rPr>
          <w:rFonts w:ascii="Times New Roman" w:hAnsi="Times New Roman" w:cs="Times New Roman"/>
          <w:sz w:val="24"/>
          <w:szCs w:val="24"/>
        </w:rPr>
      </w:pPr>
      <w:r w:rsidRPr="00793C04">
        <w:rPr>
          <w:rFonts w:ascii="Times New Roman" w:hAnsi="Times New Roman" w:cs="Times New Roman"/>
          <w:sz w:val="24"/>
          <w:szCs w:val="24"/>
        </w:rPr>
        <w:t xml:space="preserve">Dari beberapa definisi di atas pada intinya </w:t>
      </w:r>
      <w:r w:rsidRPr="00793C04">
        <w:rPr>
          <w:rFonts w:ascii="Times New Roman" w:hAnsi="Times New Roman" w:cs="Times New Roman"/>
          <w:i/>
          <w:sz w:val="24"/>
          <w:szCs w:val="24"/>
        </w:rPr>
        <w:t>tax planning</w:t>
      </w:r>
      <w:r w:rsidRPr="00793C04">
        <w:rPr>
          <w:rFonts w:ascii="Times New Roman" w:hAnsi="Times New Roman" w:cs="Times New Roman"/>
          <w:sz w:val="24"/>
          <w:szCs w:val="24"/>
        </w:rPr>
        <w:t xml:space="preserve"> dapat dimaknai sebagai suatu kegiatan untuk merekayasa agar beban pajak serendah mungkin dengan memanfaatkan celah-celah aturan yang ada, tetapi tidak secara eksplisit melawan undang-undang, dan tidak dapat dipersalahkan sebagai upaya penggelapan pajak.</w:t>
      </w:r>
    </w:p>
    <w:p w:rsidR="00F97251" w:rsidRPr="00F97251" w:rsidRDefault="00F97251" w:rsidP="008A475B">
      <w:pPr>
        <w:pStyle w:val="ListParagraph"/>
        <w:numPr>
          <w:ilvl w:val="3"/>
          <w:numId w:val="63"/>
        </w:numPr>
        <w:spacing w:after="0" w:line="600" w:lineRule="auto"/>
        <w:ind w:left="709"/>
        <w:jc w:val="both"/>
        <w:rPr>
          <w:rFonts w:ascii="Times New Roman" w:hAnsi="Times New Roman" w:cs="Times New Roman"/>
          <w:b/>
          <w:sz w:val="24"/>
        </w:rPr>
      </w:pPr>
      <w:r w:rsidRPr="00F97251">
        <w:rPr>
          <w:rFonts w:ascii="Times New Roman" w:hAnsi="Times New Roman" w:cs="Times New Roman"/>
          <w:b/>
          <w:sz w:val="24"/>
        </w:rPr>
        <w:lastRenderedPageBreak/>
        <w:t>Tujuan Perencanaan Pajak</w:t>
      </w:r>
    </w:p>
    <w:p w:rsidR="00F97251" w:rsidRDefault="00F97251" w:rsidP="00F97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Anwar Pohan (2013:21) secara umum tujuan pokok yang ingin dicapai dari manajemen pajak/ perencanaan pajak yang baik adalah:</w:t>
      </w:r>
    </w:p>
    <w:p w:rsidR="00F97251" w:rsidRDefault="00F97251" w:rsidP="008477CE">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Meminimalisasi beban pajak yang terutang.</w:t>
      </w:r>
    </w:p>
    <w:p w:rsidR="00F97251" w:rsidRDefault="00F97251" w:rsidP="008477CE">
      <w:pPr>
        <w:pStyle w:val="ListParagraph"/>
        <w:spacing w:after="0" w:line="240" w:lineRule="auto"/>
        <w:ind w:left="709"/>
        <w:jc w:val="both"/>
        <w:rPr>
          <w:rFonts w:ascii="Times New Roman" w:hAnsi="Times New Roman" w:cs="Times New Roman"/>
          <w:sz w:val="24"/>
          <w:szCs w:val="24"/>
        </w:rPr>
      </w:pPr>
      <w:r w:rsidRPr="00BB2A35">
        <w:rPr>
          <w:rFonts w:ascii="Times New Roman" w:hAnsi="Times New Roman" w:cs="Times New Roman"/>
          <w:sz w:val="24"/>
          <w:szCs w:val="24"/>
        </w:rPr>
        <w:t>Tindakan yang harus diambil dalam rangka perencanaan pajak tersebut berupa usaha-usaha mengefisiensikan beban pajak yang masih dalam ruang lingkup pemajakan dan tidak melanggar peraturan perpajakan.</w:t>
      </w:r>
    </w:p>
    <w:p w:rsidR="00F97251" w:rsidRDefault="00F97251" w:rsidP="008477CE">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Memaksimalkan laba setelah pajak</w:t>
      </w:r>
    </w:p>
    <w:p w:rsidR="00F97251" w:rsidRDefault="00F97251" w:rsidP="008477CE">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Meminimalkan terjadinya kejutan pajak (</w:t>
      </w:r>
      <w:r>
        <w:rPr>
          <w:rFonts w:ascii="Times New Roman" w:hAnsi="Times New Roman" w:cs="Times New Roman"/>
          <w:i/>
          <w:sz w:val="24"/>
          <w:szCs w:val="24"/>
        </w:rPr>
        <w:t>tax surprise</w:t>
      </w:r>
      <w:r>
        <w:rPr>
          <w:rFonts w:ascii="Times New Roman" w:hAnsi="Times New Roman" w:cs="Times New Roman"/>
          <w:sz w:val="24"/>
          <w:szCs w:val="24"/>
        </w:rPr>
        <w:t>) jika terjadi pemeriksaan pajak oleh fiskus</w:t>
      </w:r>
    </w:p>
    <w:p w:rsidR="00F97251" w:rsidRDefault="00F97251" w:rsidP="008477CE">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Memenuhi kewajiban perpajakannya secara benar, efisien dan efektif, sesuai dengan ketentuan perpajakan, yang antara lain meliputi:</w:t>
      </w:r>
    </w:p>
    <w:p w:rsidR="00F97251" w:rsidRDefault="00F97251" w:rsidP="008477CE">
      <w:pPr>
        <w:pStyle w:val="ListParagraph"/>
        <w:numPr>
          <w:ilvl w:val="1"/>
          <w:numId w:val="3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Mematuhi segala ketentuan administratif, sehingga terhindar dari pengenaan sanksi, baik sanksi administratif maupun pidana, seperti bunga, kenaikan, denda, dan hukum kurungan dan penjara.</w:t>
      </w:r>
    </w:p>
    <w:p w:rsidR="00F97251" w:rsidRDefault="00F97251" w:rsidP="008477CE">
      <w:pPr>
        <w:pStyle w:val="ListParagraph"/>
        <w:numPr>
          <w:ilvl w:val="1"/>
          <w:numId w:val="36"/>
        </w:numPr>
        <w:spacing w:after="0" w:line="240" w:lineRule="auto"/>
        <w:ind w:left="993"/>
        <w:jc w:val="both"/>
        <w:rPr>
          <w:rFonts w:ascii="Times New Roman" w:hAnsi="Times New Roman" w:cs="Times New Roman"/>
          <w:sz w:val="24"/>
          <w:szCs w:val="24"/>
        </w:rPr>
      </w:pPr>
      <w:r w:rsidRPr="00BD1827">
        <w:rPr>
          <w:rFonts w:ascii="Times New Roman" w:hAnsi="Times New Roman" w:cs="Times New Roman"/>
          <w:sz w:val="24"/>
          <w:szCs w:val="24"/>
        </w:rPr>
        <w:t>Melaksanakan secara efektif segala ketentuan undang-undang perpajakan yang terkait dengan pelaksanaan pemasaran, pembelian, dan fungsi keuangan, seperti pemotongan dan pemungutan pajak (PPh pasal 21, pasal 22, dan pasal 23)</w:t>
      </w:r>
      <w:r>
        <w:rPr>
          <w:rFonts w:ascii="Times New Roman" w:hAnsi="Times New Roman" w:cs="Times New Roman"/>
          <w:sz w:val="24"/>
          <w:szCs w:val="24"/>
        </w:rPr>
        <w:t>.</w:t>
      </w:r>
    </w:p>
    <w:p w:rsidR="00C86319" w:rsidRPr="00193EFA" w:rsidRDefault="00C86319" w:rsidP="00193EFA">
      <w:pPr>
        <w:spacing w:after="0" w:line="480" w:lineRule="auto"/>
        <w:jc w:val="both"/>
        <w:rPr>
          <w:rFonts w:ascii="Times New Roman" w:hAnsi="Times New Roman" w:cs="Times New Roman"/>
          <w:sz w:val="24"/>
          <w:szCs w:val="24"/>
        </w:rPr>
      </w:pPr>
    </w:p>
    <w:p w:rsidR="00F97251" w:rsidRPr="00F97251" w:rsidRDefault="00F97251" w:rsidP="008A475B">
      <w:pPr>
        <w:pStyle w:val="ListParagraph"/>
        <w:numPr>
          <w:ilvl w:val="3"/>
          <w:numId w:val="63"/>
        </w:numPr>
        <w:spacing w:after="0" w:line="600" w:lineRule="auto"/>
        <w:ind w:left="709"/>
        <w:jc w:val="both"/>
        <w:rPr>
          <w:rFonts w:ascii="Times New Roman" w:hAnsi="Times New Roman" w:cs="Times New Roman"/>
          <w:b/>
          <w:sz w:val="24"/>
          <w:szCs w:val="24"/>
        </w:rPr>
      </w:pPr>
      <w:r w:rsidRPr="00F97251">
        <w:rPr>
          <w:rFonts w:ascii="Times New Roman" w:hAnsi="Times New Roman" w:cs="Times New Roman"/>
          <w:b/>
          <w:sz w:val="24"/>
          <w:szCs w:val="24"/>
        </w:rPr>
        <w:t>Jenis-Jenis Perencanaan Pajak</w:t>
      </w:r>
    </w:p>
    <w:p w:rsidR="00F97251" w:rsidRDefault="00F97251" w:rsidP="00F9725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Jenis-jenis perencanaan pajak menurut Suandy (2008:109) adalah sebagai berikut:</w:t>
      </w:r>
    </w:p>
    <w:p w:rsidR="00F97251" w:rsidRDefault="00F97251" w:rsidP="000F496C">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Pajak Nasional (</w:t>
      </w:r>
      <w:r>
        <w:rPr>
          <w:rFonts w:ascii="Times New Roman" w:hAnsi="Times New Roman" w:cs="Times New Roman"/>
          <w:i/>
          <w:sz w:val="24"/>
          <w:szCs w:val="24"/>
        </w:rPr>
        <w:t>national tax planning</w:t>
      </w:r>
      <w:r>
        <w:rPr>
          <w:rFonts w:ascii="Times New Roman" w:hAnsi="Times New Roman" w:cs="Times New Roman"/>
          <w:sz w:val="24"/>
          <w:szCs w:val="24"/>
        </w:rPr>
        <w:t>).</w:t>
      </w:r>
    </w:p>
    <w:p w:rsidR="008477CE" w:rsidRPr="000F496C" w:rsidRDefault="00F97251" w:rsidP="000F496C">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Pajak Internasional (</w:t>
      </w:r>
      <w:r>
        <w:rPr>
          <w:rFonts w:ascii="Times New Roman" w:hAnsi="Times New Roman" w:cs="Times New Roman"/>
          <w:i/>
          <w:sz w:val="24"/>
          <w:szCs w:val="24"/>
        </w:rPr>
        <w:t>internasional tax planning</w:t>
      </w:r>
      <w:r>
        <w:rPr>
          <w:rFonts w:ascii="Times New Roman" w:hAnsi="Times New Roman" w:cs="Times New Roman"/>
          <w:sz w:val="24"/>
          <w:szCs w:val="24"/>
        </w:rPr>
        <w:t>)</w:t>
      </w:r>
    </w:p>
    <w:p w:rsidR="00C56FC1" w:rsidRPr="00AB069A" w:rsidRDefault="00F97251" w:rsidP="00193E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Perbedaan utama antara perencanaan pajak nasional dengan perencanaan pajak internasional adalah peraturan pajak yang akan digunakan. Dalam perencanaan pajak nasional hanya memerhatikan undang-undang domestik, tetapi perencanaan pajak internasionak di samping undang-undang domestik juga harus memerhatikan perjanjian pajak dan undang-undang dari negara-negara yang terlibat.</w:t>
      </w:r>
    </w:p>
    <w:p w:rsidR="00F97251" w:rsidRPr="00D87566" w:rsidRDefault="00F97251" w:rsidP="008A475B">
      <w:pPr>
        <w:pStyle w:val="ListParagraph"/>
        <w:numPr>
          <w:ilvl w:val="3"/>
          <w:numId w:val="63"/>
        </w:numPr>
        <w:spacing w:after="0" w:line="600" w:lineRule="auto"/>
        <w:jc w:val="both"/>
        <w:rPr>
          <w:rFonts w:ascii="Times New Roman" w:hAnsi="Times New Roman" w:cs="Times New Roman"/>
          <w:b/>
          <w:sz w:val="24"/>
          <w:szCs w:val="24"/>
        </w:rPr>
      </w:pPr>
      <w:r w:rsidRPr="00D87566">
        <w:rPr>
          <w:rFonts w:ascii="Times New Roman" w:hAnsi="Times New Roman" w:cs="Times New Roman"/>
          <w:b/>
          <w:sz w:val="24"/>
          <w:szCs w:val="24"/>
        </w:rPr>
        <w:lastRenderedPageBreak/>
        <w:t>Motivasi Perencanaan Pajak</w:t>
      </w:r>
    </w:p>
    <w:p w:rsidR="00F97251" w:rsidRDefault="008A475B" w:rsidP="00F97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F97251" w:rsidRPr="006637ED">
        <w:rPr>
          <w:rFonts w:ascii="Times New Roman" w:hAnsi="Times New Roman" w:cs="Times New Roman"/>
          <w:sz w:val="24"/>
          <w:szCs w:val="24"/>
        </w:rPr>
        <w:t xml:space="preserve"> Suandy (2008:10) ada tiga unsur perpajakan yang menjadi motivasi mendasari dilakukannya perencanaan pajak, yaitu:</w:t>
      </w:r>
    </w:p>
    <w:p w:rsidR="00F97251" w:rsidRDefault="00F97251" w:rsidP="009569E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“Kebijakan perpajakan (</w:t>
      </w:r>
      <w:r>
        <w:rPr>
          <w:rFonts w:ascii="Times New Roman" w:hAnsi="Times New Roman" w:cs="Times New Roman"/>
          <w:i/>
          <w:sz w:val="24"/>
          <w:szCs w:val="24"/>
        </w:rPr>
        <w:t>tax policy</w:t>
      </w:r>
      <w:r>
        <w:rPr>
          <w:rFonts w:ascii="Times New Roman" w:hAnsi="Times New Roman" w:cs="Times New Roman"/>
          <w:sz w:val="24"/>
          <w:szCs w:val="24"/>
        </w:rPr>
        <w:t>)</w:t>
      </w:r>
    </w:p>
    <w:p w:rsidR="00F97251" w:rsidRDefault="00F97251" w:rsidP="009569E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perpajakan (</w:t>
      </w:r>
      <w:r>
        <w:rPr>
          <w:rFonts w:ascii="Times New Roman" w:hAnsi="Times New Roman" w:cs="Times New Roman"/>
          <w:i/>
          <w:sz w:val="24"/>
          <w:szCs w:val="24"/>
        </w:rPr>
        <w:t>tax law</w:t>
      </w:r>
      <w:r>
        <w:rPr>
          <w:rFonts w:ascii="Times New Roman" w:hAnsi="Times New Roman" w:cs="Times New Roman"/>
          <w:sz w:val="24"/>
          <w:szCs w:val="24"/>
        </w:rPr>
        <w:t>)</w:t>
      </w:r>
    </w:p>
    <w:p w:rsidR="00F97251" w:rsidRDefault="00F97251" w:rsidP="009569E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Administrasi perpajakan (</w:t>
      </w:r>
      <w:r>
        <w:rPr>
          <w:rFonts w:ascii="Times New Roman" w:hAnsi="Times New Roman" w:cs="Times New Roman"/>
          <w:i/>
          <w:sz w:val="24"/>
          <w:szCs w:val="24"/>
        </w:rPr>
        <w:t>tax administration</w:t>
      </w:r>
      <w:r>
        <w:rPr>
          <w:rFonts w:ascii="Times New Roman" w:hAnsi="Times New Roman" w:cs="Times New Roman"/>
          <w:sz w:val="24"/>
          <w:szCs w:val="24"/>
        </w:rPr>
        <w:t>).”</w:t>
      </w:r>
    </w:p>
    <w:p w:rsidR="00F97251" w:rsidRPr="006637ED" w:rsidRDefault="00F97251" w:rsidP="00F97251">
      <w:pPr>
        <w:pStyle w:val="ListParagraph"/>
        <w:spacing w:after="0" w:line="240" w:lineRule="auto"/>
        <w:jc w:val="both"/>
        <w:rPr>
          <w:rFonts w:ascii="Times New Roman" w:hAnsi="Times New Roman" w:cs="Times New Roman"/>
          <w:sz w:val="24"/>
          <w:szCs w:val="24"/>
        </w:rPr>
      </w:pPr>
    </w:p>
    <w:p w:rsidR="00C56FC1" w:rsidRDefault="00F97251" w:rsidP="00D87566">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Dari kutipan diatas dapat dijelaskan</w:t>
      </w:r>
      <w:r>
        <w:rPr>
          <w:rFonts w:ascii="Times New Roman" w:hAnsi="Times New Roman" w:cs="Times New Roman"/>
          <w:sz w:val="24"/>
        </w:rPr>
        <w:t xml:space="preserve"> ketiga motivasi perencanaan pajak </w:t>
      </w:r>
      <w:r w:rsidRPr="00665B69">
        <w:rPr>
          <w:rFonts w:ascii="Times New Roman" w:hAnsi="Times New Roman" w:cs="Times New Roman"/>
          <w:sz w:val="24"/>
        </w:rPr>
        <w:t>sebagai berikut:</w:t>
      </w:r>
    </w:p>
    <w:p w:rsidR="00F97251" w:rsidRDefault="00F97251" w:rsidP="009569EE">
      <w:pPr>
        <w:pStyle w:val="ListParagraph"/>
        <w:numPr>
          <w:ilvl w:val="0"/>
          <w:numId w:val="40"/>
        </w:numPr>
        <w:spacing w:after="0" w:line="480" w:lineRule="auto"/>
        <w:jc w:val="both"/>
        <w:rPr>
          <w:rFonts w:ascii="Times New Roman" w:hAnsi="Times New Roman" w:cs="Times New Roman"/>
          <w:sz w:val="24"/>
        </w:rPr>
      </w:pPr>
      <w:r>
        <w:rPr>
          <w:rFonts w:ascii="Times New Roman" w:hAnsi="Times New Roman" w:cs="Times New Roman"/>
          <w:sz w:val="24"/>
        </w:rPr>
        <w:t>Kebijakan Perpajakan</w:t>
      </w:r>
    </w:p>
    <w:p w:rsidR="00F97251" w:rsidRDefault="00F97251" w:rsidP="00F97251">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Kebijakan perpajakan (</w:t>
      </w:r>
      <w:r>
        <w:rPr>
          <w:rFonts w:ascii="Times New Roman" w:hAnsi="Times New Roman" w:cs="Times New Roman"/>
          <w:i/>
          <w:sz w:val="24"/>
        </w:rPr>
        <w:t>tax policy</w:t>
      </w:r>
      <w:r>
        <w:rPr>
          <w:rFonts w:ascii="Times New Roman" w:hAnsi="Times New Roman" w:cs="Times New Roman"/>
          <w:sz w:val="24"/>
        </w:rPr>
        <w:t>) merupakan alternatif dari berbagai sasaran yang hendak dituju dalam sistem perpajakan. Dari berbagai aspek kebijakan pajak, terdapat faktor-faktor yang mendorong dilakukannya suatu perencanaan pajak.</w:t>
      </w:r>
    </w:p>
    <w:p w:rsidR="00F97251" w:rsidRDefault="00F97251" w:rsidP="009569EE">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Jenis Pajak yang akan Dipungut</w:t>
      </w:r>
    </w:p>
    <w:p w:rsidR="00F97251" w:rsidRDefault="00F97251" w:rsidP="00F9725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Dalam sistem perpajakan modern terdapat berbagai jenis pajak yang harus menjadi pertimbangan utama, baik berupa pajak langsung maupun pajak tidak langsung dan cukai, seperti:</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Pr>
          <w:rFonts w:ascii="Times New Roman" w:hAnsi="Times New Roman" w:cs="Times New Roman"/>
          <w:sz w:val="24"/>
        </w:rPr>
        <w:t>Pajak Penghasilan Badan dan Orang Pribadi;</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sz w:val="24"/>
        </w:rPr>
        <w:t>Pajak atas keuntungan modal</w:t>
      </w:r>
      <w:r>
        <w:rPr>
          <w:rFonts w:ascii="Times New Roman" w:hAnsi="Times New Roman" w:cs="Times New Roman"/>
          <w:sz w:val="24"/>
        </w:rPr>
        <w:t>;</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i/>
          <w:sz w:val="24"/>
        </w:rPr>
        <w:t>Withholding tax</w:t>
      </w:r>
      <w:r w:rsidRPr="005D0BB6">
        <w:rPr>
          <w:rFonts w:ascii="Times New Roman" w:hAnsi="Times New Roman" w:cs="Times New Roman"/>
          <w:sz w:val="24"/>
        </w:rPr>
        <w:t xml:space="preserve"> atas gaji, dividen, sewa, bunga, royalti, dan lain-lain</w:t>
      </w:r>
      <w:r>
        <w:rPr>
          <w:rFonts w:ascii="Times New Roman" w:hAnsi="Times New Roman" w:cs="Times New Roman"/>
          <w:sz w:val="24"/>
        </w:rPr>
        <w:t>;</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sz w:val="24"/>
        </w:rPr>
        <w:t>Pajak atas impor, ekspor, serta bea masuk</w:t>
      </w:r>
      <w:r>
        <w:rPr>
          <w:rFonts w:ascii="Times New Roman" w:hAnsi="Times New Roman" w:cs="Times New Roman"/>
          <w:sz w:val="24"/>
        </w:rPr>
        <w:t>;</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sz w:val="24"/>
        </w:rPr>
        <w:t>Pajak atas undian/hadiah</w:t>
      </w:r>
      <w:r>
        <w:rPr>
          <w:rFonts w:ascii="Times New Roman" w:hAnsi="Times New Roman" w:cs="Times New Roman"/>
          <w:sz w:val="24"/>
        </w:rPr>
        <w:t>;</w:t>
      </w:r>
    </w:p>
    <w:p w:rsidR="00F97251"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sz w:val="24"/>
        </w:rPr>
        <w:t>Bea materai</w:t>
      </w:r>
      <w:r>
        <w:rPr>
          <w:rFonts w:ascii="Times New Roman" w:hAnsi="Times New Roman" w:cs="Times New Roman"/>
          <w:sz w:val="24"/>
        </w:rPr>
        <w:t>;</w:t>
      </w:r>
    </w:p>
    <w:p w:rsidR="00F97251" w:rsidRPr="005D0BB6" w:rsidRDefault="00F97251" w:rsidP="009569EE">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i/>
          <w:sz w:val="24"/>
        </w:rPr>
        <w:lastRenderedPageBreak/>
        <w:t>Capital transfer taxes/transfer duties</w:t>
      </w:r>
      <w:r>
        <w:rPr>
          <w:rFonts w:ascii="Times New Roman" w:hAnsi="Times New Roman" w:cs="Times New Roman"/>
          <w:i/>
          <w:sz w:val="24"/>
        </w:rPr>
        <w:t>;</w:t>
      </w:r>
    </w:p>
    <w:p w:rsidR="00BA1BD2" w:rsidRPr="00193EFA" w:rsidRDefault="00F97251" w:rsidP="00BA1BD2">
      <w:pPr>
        <w:pStyle w:val="ListParagraph"/>
        <w:numPr>
          <w:ilvl w:val="0"/>
          <w:numId w:val="42"/>
        </w:numPr>
        <w:spacing w:after="0" w:line="480" w:lineRule="auto"/>
        <w:ind w:left="1560"/>
        <w:jc w:val="both"/>
        <w:rPr>
          <w:rFonts w:ascii="Times New Roman" w:hAnsi="Times New Roman" w:cs="Times New Roman"/>
          <w:sz w:val="24"/>
        </w:rPr>
      </w:pPr>
      <w:r w:rsidRPr="005D0BB6">
        <w:rPr>
          <w:rFonts w:ascii="Times New Roman" w:hAnsi="Times New Roman" w:cs="Times New Roman"/>
          <w:sz w:val="24"/>
        </w:rPr>
        <w:t>Lisensi usaha dan pajak perdangangan lainnya.</w:t>
      </w:r>
    </w:p>
    <w:p w:rsidR="00F97251" w:rsidRDefault="00F97251" w:rsidP="009569EE">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Subjek Pajak</w:t>
      </w:r>
    </w:p>
    <w:p w:rsidR="00F97251" w:rsidRPr="00C540AB" w:rsidRDefault="00F97251" w:rsidP="00F9725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Perbedaan perlakuan perpajakan atas pembayaran dividen badan usaha kepada pemegang saham perorangan dan kepada pemegang saham berbentuk badan usaha menyebabkan timbulnya usaha untuk merencanakan pajak dengan baik agar beban pajak rendah sehingga sumber daya perusahaan bisa dimanfaatkan untuk tujuan yang lain. Di samping itu, ada pertimbangan untuk menunda pembayaran dividen dengan cara meningkatkan jumlah laba yang ditahan (</w:t>
      </w:r>
      <w:r>
        <w:rPr>
          <w:rFonts w:ascii="Times New Roman" w:hAnsi="Times New Roman" w:cs="Times New Roman"/>
          <w:i/>
          <w:sz w:val="24"/>
        </w:rPr>
        <w:t>retained earning</w:t>
      </w:r>
      <w:r>
        <w:rPr>
          <w:rFonts w:ascii="Times New Roman" w:hAnsi="Times New Roman" w:cs="Times New Roman"/>
          <w:sz w:val="24"/>
        </w:rPr>
        <w:t>) bagi perusahaan yang juga akan menimbulkan penundaan pembayaran pajak.</w:t>
      </w:r>
    </w:p>
    <w:p w:rsidR="00F97251" w:rsidRPr="0041669B" w:rsidRDefault="00F97251" w:rsidP="009569EE">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rPr>
        <w:t>Objek Pajak</w:t>
      </w:r>
    </w:p>
    <w:p w:rsidR="00F97251" w:rsidRDefault="00F97251" w:rsidP="00F9725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Adanya perlakuan perpajakan yang berbeda atas objek pajak yang secara ekonomis hakikatnya sama, akan menimbulkan usaha perencanaan pajak agar beban pajaknya rendah. Karena objek pajak merupakan basis perhitungan (</w:t>
      </w:r>
      <w:r>
        <w:rPr>
          <w:rFonts w:ascii="Times New Roman" w:hAnsi="Times New Roman" w:cs="Times New Roman"/>
          <w:i/>
          <w:sz w:val="24"/>
        </w:rPr>
        <w:t>tax basses</w:t>
      </w:r>
      <w:r>
        <w:rPr>
          <w:rFonts w:ascii="Times New Roman" w:hAnsi="Times New Roman" w:cs="Times New Roman"/>
          <w:sz w:val="24"/>
        </w:rPr>
        <w:t>) besarnya pajak, maka untuk optimalisasi alokasi sumber dana, manajemen akan merencanakan pajak yang tidak lebih dan tidak kurang.</w:t>
      </w:r>
    </w:p>
    <w:p w:rsidR="00F97251" w:rsidRDefault="00F97251" w:rsidP="009569EE">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Tarif pajak</w:t>
      </w:r>
    </w:p>
    <w:p w:rsidR="00F97251" w:rsidRDefault="00F97251" w:rsidP="00F972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Adanya penerapan </w:t>
      </w:r>
      <w:r>
        <w:rPr>
          <w:rFonts w:ascii="Times New Roman" w:hAnsi="Times New Roman" w:cs="Times New Roman"/>
          <w:i/>
          <w:sz w:val="24"/>
          <w:szCs w:val="24"/>
        </w:rPr>
        <w:t>schedular taxation</w:t>
      </w:r>
      <w:r>
        <w:rPr>
          <w:rFonts w:ascii="Times New Roman" w:hAnsi="Times New Roman" w:cs="Times New Roman"/>
          <w:sz w:val="24"/>
          <w:szCs w:val="24"/>
        </w:rPr>
        <w:t xml:space="preserve"> mengakibatkan seorang perencana pajak berusaha sedapat mungkin agar dikenakan tarif yang </w:t>
      </w:r>
      <w:r>
        <w:rPr>
          <w:rFonts w:ascii="Times New Roman" w:hAnsi="Times New Roman" w:cs="Times New Roman"/>
          <w:sz w:val="24"/>
          <w:szCs w:val="24"/>
        </w:rPr>
        <w:lastRenderedPageBreak/>
        <w:t>paling rendah (</w:t>
      </w:r>
      <w:r>
        <w:rPr>
          <w:rFonts w:ascii="Times New Roman" w:hAnsi="Times New Roman" w:cs="Times New Roman"/>
          <w:i/>
          <w:sz w:val="24"/>
          <w:szCs w:val="24"/>
        </w:rPr>
        <w:t>low bracket</w:t>
      </w:r>
      <w:r>
        <w:rPr>
          <w:rFonts w:ascii="Times New Roman" w:hAnsi="Times New Roman" w:cs="Times New Roman"/>
          <w:sz w:val="24"/>
          <w:szCs w:val="24"/>
        </w:rPr>
        <w:t>). Barry Bracewell dan Milnes (1980), mengatakan dalam Suandy (2008:12):</w:t>
      </w:r>
    </w:p>
    <w:p w:rsidR="00F97251" w:rsidRDefault="00F97251" w:rsidP="00F9725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The heavier the burden,the stronger the motive, and the wider the scope for tax avoidance since the tax payer may avoid the bigher rates of tax while still remaining liable to the lower</w:t>
      </w:r>
      <w:r>
        <w:rPr>
          <w:rFonts w:ascii="Times New Roman" w:hAnsi="Times New Roman" w:cs="Times New Roman"/>
          <w:sz w:val="24"/>
          <w:szCs w:val="24"/>
        </w:rPr>
        <w:t xml:space="preserve"> (Semakin besar beban pajak, semakin kuat motif, dan semakin luas ruang lingkup terjadinya penghindaran pajak, karena Wajib Pajak dapat menghindari tarif pajak yang lebih tinggi namun tetap terutang tarif pajak yang lebih rendah)</w:t>
      </w:r>
      <w:r w:rsidR="002F5D68">
        <w:rPr>
          <w:rFonts w:ascii="Times New Roman" w:hAnsi="Times New Roman" w:cs="Times New Roman"/>
          <w:sz w:val="24"/>
          <w:szCs w:val="24"/>
        </w:rPr>
        <w:t>.</w:t>
      </w:r>
      <w:r>
        <w:rPr>
          <w:rFonts w:ascii="Times New Roman" w:hAnsi="Times New Roman" w:cs="Times New Roman"/>
          <w:sz w:val="24"/>
          <w:szCs w:val="24"/>
        </w:rPr>
        <w:t>”</w:t>
      </w:r>
    </w:p>
    <w:p w:rsidR="00C56FC1" w:rsidRPr="006C7F50" w:rsidRDefault="00C56FC1" w:rsidP="00F97251">
      <w:pPr>
        <w:spacing w:after="0" w:line="240" w:lineRule="auto"/>
        <w:jc w:val="both"/>
        <w:rPr>
          <w:rFonts w:ascii="Times New Roman" w:hAnsi="Times New Roman" w:cs="Times New Roman"/>
          <w:sz w:val="24"/>
          <w:szCs w:val="24"/>
        </w:rPr>
      </w:pPr>
    </w:p>
    <w:p w:rsidR="00F97251" w:rsidRDefault="00F97251" w:rsidP="009569EE">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Pembayaran</w:t>
      </w:r>
    </w:p>
    <w:p w:rsidR="00C86319" w:rsidRPr="00BA1BD2" w:rsidRDefault="00F97251" w:rsidP="00BA1B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self-assesment</w:t>
      </w:r>
      <w:r>
        <w:rPr>
          <w:rFonts w:ascii="Times New Roman" w:hAnsi="Times New Roman" w:cs="Times New Roman"/>
          <w:sz w:val="24"/>
          <w:szCs w:val="24"/>
        </w:rPr>
        <w:t xml:space="preserve"> dan sistem pembayaran mengharuskan perencanaan pajak untuk merencanakan pajaknya dengan baik.</w:t>
      </w:r>
    </w:p>
    <w:p w:rsidR="00F97251" w:rsidRDefault="00F97251" w:rsidP="009569EE">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Perpajakan</w:t>
      </w:r>
    </w:p>
    <w:p w:rsidR="00F97251" w:rsidRDefault="00F97251" w:rsidP="00F9725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perundang-undangan diikuti oleh ketentuan-ketentuan (Peraturan Pemerintah, Keputusan Presiden, Keputusan Menteri Keuangan, dan Keputusan Dirjen Pajak). Tidak jarang ketentuan pelaksanaan tersebut bertentangan dengan undang-undang itu sendiri karena disesuaikan dengan kepentingan pembuat kebijakan dalam mencapai tujuan lain yang ingin dicapainya. Akibatnya terbuka celah bagi Wajib Pajak untuk menganalisis kesempatan tersebut dengan cermat untuk perencanaan pajak yang baik.</w:t>
      </w:r>
    </w:p>
    <w:p w:rsidR="00F97251" w:rsidRDefault="00F97251" w:rsidP="009569EE">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Administrasi Perpajakan</w:t>
      </w:r>
    </w:p>
    <w:p w:rsidR="00F97251" w:rsidRDefault="00F97251" w:rsidP="00F9725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negara berkembang, Indonesia masih mengalami kesulitan dalam melakukan administrasi perpajakannya secara memadai. Hal ini mendorong perusahaan untuk melaksanakan perencanaan pajak dengan baik agar terhindar dari sanksi administrasi maupun pidana karena adanya </w:t>
      </w:r>
      <w:r>
        <w:rPr>
          <w:rFonts w:ascii="Times New Roman" w:hAnsi="Times New Roman" w:cs="Times New Roman"/>
          <w:sz w:val="24"/>
          <w:szCs w:val="24"/>
        </w:rPr>
        <w:lastRenderedPageBreak/>
        <w:t>perbedaan penafsiran antara aparat fiskus dengan Wajib Pajak akibat luasnya peraturan perpajakan yang berlaku dan sistem infornasi yang belum efektif.</w:t>
      </w:r>
    </w:p>
    <w:p w:rsidR="00C56FC1" w:rsidRPr="00793C04" w:rsidRDefault="00F97251" w:rsidP="008477CE">
      <w:pPr>
        <w:spacing w:after="0" w:line="480" w:lineRule="auto"/>
        <w:ind w:firstLine="720"/>
        <w:jc w:val="both"/>
        <w:rPr>
          <w:rFonts w:ascii="Times New Roman" w:hAnsi="Times New Roman" w:cs="Times New Roman"/>
          <w:sz w:val="24"/>
          <w:szCs w:val="24"/>
        </w:rPr>
      </w:pPr>
      <w:r w:rsidRPr="00793C04">
        <w:rPr>
          <w:rFonts w:ascii="Times New Roman" w:hAnsi="Times New Roman" w:cs="Times New Roman"/>
          <w:sz w:val="24"/>
          <w:szCs w:val="24"/>
        </w:rPr>
        <w:t>Menurut Zain (2003) dalam Hidayat (2013:312) ada empat langkah pokok yang harus dilakukan dalam perencanaan yaitu:</w:t>
      </w:r>
    </w:p>
    <w:p w:rsidR="00F97251" w:rsidRPr="00793C04" w:rsidRDefault="00F97251" w:rsidP="008477C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793C04">
        <w:rPr>
          <w:rFonts w:ascii="Times New Roman" w:hAnsi="Times New Roman" w:cs="Times New Roman"/>
          <w:sz w:val="24"/>
          <w:szCs w:val="24"/>
        </w:rPr>
        <w:t>etapkan sasaran atau perangkat tujuan</w:t>
      </w:r>
      <w:r>
        <w:rPr>
          <w:rFonts w:ascii="Times New Roman" w:hAnsi="Times New Roman" w:cs="Times New Roman"/>
          <w:sz w:val="24"/>
          <w:szCs w:val="24"/>
        </w:rPr>
        <w:t>.</w:t>
      </w:r>
    </w:p>
    <w:p w:rsidR="00F97251" w:rsidRPr="00793C04" w:rsidRDefault="00F97251" w:rsidP="008477C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793C04">
        <w:rPr>
          <w:rFonts w:ascii="Times New Roman" w:hAnsi="Times New Roman" w:cs="Times New Roman"/>
          <w:sz w:val="24"/>
          <w:szCs w:val="24"/>
        </w:rPr>
        <w:t>entukan situasi sekarang</w:t>
      </w:r>
      <w:r>
        <w:rPr>
          <w:rFonts w:ascii="Times New Roman" w:hAnsi="Times New Roman" w:cs="Times New Roman"/>
          <w:sz w:val="24"/>
          <w:szCs w:val="24"/>
        </w:rPr>
        <w:t>.</w:t>
      </w:r>
    </w:p>
    <w:p w:rsidR="00F97251" w:rsidRDefault="00F97251" w:rsidP="008477CE">
      <w:pPr>
        <w:pStyle w:val="ListParagraph"/>
        <w:numPr>
          <w:ilvl w:val="0"/>
          <w:numId w:val="38"/>
        </w:numPr>
        <w:spacing w:after="0" w:line="240" w:lineRule="auto"/>
        <w:jc w:val="both"/>
        <w:rPr>
          <w:rFonts w:ascii="Times New Roman" w:hAnsi="Times New Roman" w:cs="Times New Roman"/>
          <w:sz w:val="24"/>
          <w:szCs w:val="24"/>
        </w:rPr>
      </w:pPr>
      <w:r w:rsidRPr="00793C04">
        <w:rPr>
          <w:rFonts w:ascii="Times New Roman" w:hAnsi="Times New Roman" w:cs="Times New Roman"/>
          <w:sz w:val="24"/>
          <w:szCs w:val="24"/>
        </w:rPr>
        <w:t>Identifikasi pendukung dan penghambat tujuan</w:t>
      </w:r>
      <w:r>
        <w:rPr>
          <w:rFonts w:ascii="Times New Roman" w:hAnsi="Times New Roman" w:cs="Times New Roman"/>
          <w:sz w:val="24"/>
          <w:szCs w:val="24"/>
        </w:rPr>
        <w:t>.</w:t>
      </w:r>
    </w:p>
    <w:p w:rsidR="00C56FC1" w:rsidRPr="00BA1BD2" w:rsidRDefault="00F97251" w:rsidP="00BA1BD2">
      <w:pPr>
        <w:pStyle w:val="ListParagraph"/>
        <w:numPr>
          <w:ilvl w:val="0"/>
          <w:numId w:val="38"/>
        </w:numPr>
        <w:spacing w:after="0" w:line="240" w:lineRule="auto"/>
        <w:jc w:val="both"/>
        <w:rPr>
          <w:rFonts w:ascii="Times New Roman" w:hAnsi="Times New Roman" w:cs="Times New Roman"/>
          <w:sz w:val="24"/>
          <w:szCs w:val="24"/>
        </w:rPr>
      </w:pPr>
      <w:r w:rsidRPr="00BD1827">
        <w:rPr>
          <w:rFonts w:ascii="Times New Roman" w:hAnsi="Times New Roman" w:cs="Times New Roman"/>
          <w:sz w:val="24"/>
          <w:szCs w:val="24"/>
        </w:rPr>
        <w:t>Kembangkan rencana atau perangkat tindakan untuk mencapai tujuan.</w:t>
      </w:r>
    </w:p>
    <w:p w:rsidR="00C86319" w:rsidRDefault="00C86319" w:rsidP="00C56FC1">
      <w:pPr>
        <w:pStyle w:val="ListParagraph"/>
        <w:spacing w:after="0" w:line="480" w:lineRule="auto"/>
        <w:ind w:left="1080"/>
        <w:jc w:val="both"/>
        <w:rPr>
          <w:rFonts w:ascii="Times New Roman" w:hAnsi="Times New Roman" w:cs="Times New Roman"/>
          <w:sz w:val="24"/>
          <w:szCs w:val="24"/>
        </w:rPr>
      </w:pPr>
    </w:p>
    <w:p w:rsidR="0054614A" w:rsidRPr="005C30A0" w:rsidRDefault="00F97251" w:rsidP="005C30A0">
      <w:pPr>
        <w:pStyle w:val="ListParagraph"/>
        <w:numPr>
          <w:ilvl w:val="3"/>
          <w:numId w:val="63"/>
        </w:numPr>
        <w:spacing w:after="0" w:line="600" w:lineRule="auto"/>
        <w:ind w:left="709"/>
        <w:jc w:val="both"/>
        <w:rPr>
          <w:rFonts w:ascii="Times New Roman" w:hAnsi="Times New Roman" w:cs="Times New Roman"/>
          <w:b/>
          <w:sz w:val="24"/>
        </w:rPr>
      </w:pPr>
      <w:r w:rsidRPr="00F97251">
        <w:rPr>
          <w:rFonts w:ascii="Times New Roman" w:hAnsi="Times New Roman" w:cs="Times New Roman"/>
          <w:b/>
          <w:sz w:val="24"/>
        </w:rPr>
        <w:t>Indikator Perencanaan Pajak</w:t>
      </w:r>
    </w:p>
    <w:p w:rsidR="005C30A0" w:rsidRDefault="006E0E51" w:rsidP="005C30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pajak menurut Harnanto (2013:19) yaitu minimisasi Penghasilan Kena Pajak dalam tahun berjalan dapat diinterpretasi sebagai maksimisasi Penghasilan Kena Pajak di kemudian hari. Proses minimisasi Penghasilan Kena Pajak atau pajak penghasilan yang terutang dalam tahun berjalan dapat dilakukan dengan mengidentifikasi dan memanfaatkan tarif pajak yang relevan dalam membuat keputusan-keputusan menyangkut aktivitas operasi, investasi dan pendanaan</w:t>
      </w:r>
      <w:r w:rsidR="005C30A0">
        <w:rPr>
          <w:rFonts w:ascii="Times New Roman" w:hAnsi="Times New Roman" w:cs="Times New Roman"/>
          <w:sz w:val="24"/>
          <w:szCs w:val="24"/>
        </w:rPr>
        <w:t>.</w:t>
      </w:r>
    </w:p>
    <w:p w:rsidR="005C30A0" w:rsidRPr="00CC04F2" w:rsidRDefault="005C30A0" w:rsidP="005C30A0">
      <w:pPr>
        <w:spacing w:after="0" w:line="480" w:lineRule="auto"/>
        <w:ind w:firstLine="720"/>
        <w:jc w:val="both"/>
        <w:rPr>
          <w:rFonts w:ascii="Times New Roman" w:hAnsi="Times New Roman" w:cs="Times New Roman"/>
          <w:sz w:val="24"/>
          <w:szCs w:val="24"/>
        </w:rPr>
      </w:pPr>
      <w:r w:rsidRPr="00CC04F2">
        <w:rPr>
          <w:rFonts w:ascii="Times New Roman" w:hAnsi="Times New Roman" w:cs="Times New Roman"/>
          <w:color w:val="000000" w:themeColor="text1"/>
          <w:sz w:val="24"/>
          <w:szCs w:val="24"/>
        </w:rPr>
        <w:t>Berdasarkan referensi dari penelitian Khotimah Khusnul (2014) proksi perencanaan pajak sering diteliti adalah tarif pajak efektif (</w:t>
      </w:r>
      <w:r w:rsidRPr="00CC04F2">
        <w:rPr>
          <w:rFonts w:ascii="Times New Roman" w:hAnsi="Times New Roman" w:cs="Times New Roman"/>
          <w:i/>
          <w:color w:val="000000" w:themeColor="text1"/>
          <w:sz w:val="24"/>
          <w:szCs w:val="24"/>
        </w:rPr>
        <w:t>Effective Tax Rate</w:t>
      </w:r>
      <w:r w:rsidRPr="00CC04F2">
        <w:rPr>
          <w:rFonts w:ascii="Times New Roman" w:hAnsi="Times New Roman" w:cs="Times New Roman"/>
          <w:color w:val="000000" w:themeColor="text1"/>
          <w:sz w:val="24"/>
          <w:szCs w:val="24"/>
        </w:rPr>
        <w:t>, ETR). Tarif pajak efektif ini merupakan pembagian beban pajak kini atau beban pajak dengan laba sebelum pajak, yaitu sebagai berikut:</w:t>
      </w:r>
    </w:p>
    <w:p w:rsidR="005C30A0" w:rsidRPr="003848FC" w:rsidRDefault="00C56083" w:rsidP="005C30A0">
      <w:pPr>
        <w:spacing w:after="0" w:line="480" w:lineRule="auto"/>
        <w:ind w:left="349" w:firstLine="360"/>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21728" behindDoc="0" locked="0" layoutInCell="1" allowOverlap="1">
                <wp:simplePos x="0" y="0"/>
                <wp:positionH relativeFrom="column">
                  <wp:posOffset>855345</wp:posOffset>
                </wp:positionH>
                <wp:positionV relativeFrom="paragraph">
                  <wp:posOffset>20320</wp:posOffset>
                </wp:positionV>
                <wp:extent cx="3190875" cy="605790"/>
                <wp:effectExtent l="9525" t="13970" r="9525" b="889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05790"/>
                        </a:xfrm>
                        <a:prstGeom prst="rect">
                          <a:avLst/>
                        </a:prstGeom>
                        <a:solidFill>
                          <a:srgbClr val="FFFFFF"/>
                        </a:solidFill>
                        <a:ln w="9525">
                          <a:solidFill>
                            <a:srgbClr val="000000"/>
                          </a:solidFill>
                          <a:miter lim="800000"/>
                          <a:headEnd/>
                          <a:tailEnd/>
                        </a:ln>
                      </wps:spPr>
                      <wps:txbx>
                        <w:txbxContent>
                          <w:p w:rsidR="007E3013" w:rsidRPr="00CC04F2" w:rsidRDefault="007E3013" w:rsidP="005C30A0">
                            <w:pPr>
                              <w:spacing w:line="480" w:lineRule="auto"/>
                              <w:jc w:val="both"/>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Tarif Pajak Efektif=</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Beban Pajak</m:t>
                                    </m:r>
                                  </m:num>
                                  <m:den>
                                    <m:r>
                                      <m:rPr>
                                        <m:sty m:val="p"/>
                                      </m:rPr>
                                      <w:rPr>
                                        <w:rFonts w:ascii="Cambria Math" w:hAnsi="Cambria Math" w:cs="Times New Roman"/>
                                        <w:color w:val="000000" w:themeColor="text1"/>
                                        <w:sz w:val="24"/>
                                        <w:szCs w:val="24"/>
                                      </w:rPr>
                                      <m:t>Laba Sebelum Pajak</m:t>
                                    </m:r>
                                  </m:den>
                                </m:f>
                              </m:oMath>
                            </m:oMathPara>
                          </w:p>
                          <w:p w:rsidR="007E3013" w:rsidRDefault="007E3013" w:rsidP="005C3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67.35pt;margin-top:1.6pt;width:251.2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">
                <v:textbox>
                  <w:txbxContent>
                    <w:p w:rsidR="007E3013" w:rsidRPr="00CC04F2" w:rsidRDefault="007E3013" w:rsidP="005C30A0">
                      <w:pPr>
                        <w:spacing w:line="480" w:lineRule="auto"/>
                        <w:jc w:val="both"/>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Tarif Pajak Efektif=</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Beban Pajak</m:t>
                              </m:r>
                            </m:num>
                            <m:den>
                              <m:r>
                                <m:rPr>
                                  <m:sty m:val="p"/>
                                </m:rPr>
                                <w:rPr>
                                  <w:rFonts w:ascii="Cambria Math" w:hAnsi="Cambria Math" w:cs="Times New Roman"/>
                                  <w:color w:val="000000" w:themeColor="text1"/>
                                  <w:sz w:val="24"/>
                                  <w:szCs w:val="24"/>
                                </w:rPr>
                                <m:t>Laba Sebelum Pajak</m:t>
                              </m:r>
                            </m:den>
                          </m:f>
                        </m:oMath>
                      </m:oMathPara>
                    </w:p>
                    <w:p w:rsidR="007E3013" w:rsidRDefault="007E3013" w:rsidP="005C30A0"/>
                  </w:txbxContent>
                </v:textbox>
              </v:shape>
            </w:pict>
          </mc:Fallback>
        </mc:AlternateContent>
      </w:r>
    </w:p>
    <w:p w:rsidR="00A807C9" w:rsidRDefault="00A807C9" w:rsidP="00F97251">
      <w:pPr>
        <w:autoSpaceDE w:val="0"/>
        <w:autoSpaceDN w:val="0"/>
        <w:adjustRightInd w:val="0"/>
        <w:spacing w:after="0" w:line="480" w:lineRule="auto"/>
        <w:jc w:val="both"/>
        <w:rPr>
          <w:rFonts w:ascii="Times New Roman" w:hAnsi="Times New Roman" w:cs="Times New Roman"/>
          <w:sz w:val="24"/>
          <w:szCs w:val="24"/>
        </w:rPr>
      </w:pPr>
    </w:p>
    <w:p w:rsidR="005C30A0" w:rsidRPr="0024205B" w:rsidRDefault="005C30A0" w:rsidP="00F97251">
      <w:pPr>
        <w:autoSpaceDE w:val="0"/>
        <w:autoSpaceDN w:val="0"/>
        <w:adjustRightInd w:val="0"/>
        <w:spacing w:after="0" w:line="480" w:lineRule="auto"/>
        <w:jc w:val="both"/>
        <w:rPr>
          <w:rFonts w:ascii="Times New Roman" w:hAnsi="Times New Roman" w:cs="Times New Roman"/>
          <w:sz w:val="24"/>
          <w:szCs w:val="24"/>
        </w:rPr>
      </w:pPr>
    </w:p>
    <w:p w:rsidR="00F97251" w:rsidRPr="00F97251" w:rsidRDefault="00F97251" w:rsidP="008A475B">
      <w:pPr>
        <w:pStyle w:val="ListParagraph"/>
        <w:numPr>
          <w:ilvl w:val="3"/>
          <w:numId w:val="63"/>
        </w:numPr>
        <w:spacing w:after="0" w:line="600" w:lineRule="auto"/>
        <w:ind w:left="709"/>
        <w:jc w:val="both"/>
        <w:rPr>
          <w:rFonts w:ascii="Times New Roman" w:hAnsi="Times New Roman" w:cs="Times New Roman"/>
          <w:b/>
          <w:sz w:val="24"/>
        </w:rPr>
      </w:pPr>
      <w:r w:rsidRPr="00F97251">
        <w:rPr>
          <w:rFonts w:ascii="Times New Roman" w:hAnsi="Times New Roman" w:cs="Times New Roman"/>
          <w:b/>
          <w:sz w:val="24"/>
        </w:rPr>
        <w:lastRenderedPageBreak/>
        <w:t>Tahapan dalam Membuat Perencanaan Pajak</w:t>
      </w:r>
    </w:p>
    <w:p w:rsidR="00F97251" w:rsidRDefault="00F97251" w:rsidP="00F97251">
      <w:pPr>
        <w:spacing w:after="0" w:line="480" w:lineRule="auto"/>
        <w:ind w:firstLine="720"/>
        <w:jc w:val="both"/>
        <w:rPr>
          <w:rFonts w:ascii="Times New Roman" w:hAnsi="Times New Roman" w:cs="Times New Roman"/>
          <w:sz w:val="24"/>
          <w:szCs w:val="24"/>
        </w:rPr>
      </w:pPr>
      <w:r w:rsidRPr="0045289F">
        <w:rPr>
          <w:rFonts w:ascii="Times New Roman" w:hAnsi="Times New Roman" w:cs="Times New Roman"/>
          <w:sz w:val="24"/>
          <w:szCs w:val="24"/>
        </w:rPr>
        <w:t>Urutan tahap-tahap agar perencanaan pajak berhasil sesuai yang diharapkan</w:t>
      </w:r>
      <w:r>
        <w:rPr>
          <w:rFonts w:ascii="Times New Roman" w:hAnsi="Times New Roman" w:cs="Times New Roman"/>
          <w:sz w:val="24"/>
          <w:szCs w:val="24"/>
        </w:rPr>
        <w:t xml:space="preserve"> menurut Barry Spitz (1983) dalam Suandy (2008:13):</w:t>
      </w:r>
    </w:p>
    <w:p w:rsidR="00F97251" w:rsidRPr="000C336A" w:rsidRDefault="00F97251" w:rsidP="009569EE">
      <w:pPr>
        <w:pStyle w:val="ListParagraph"/>
        <w:numPr>
          <w:ilvl w:val="0"/>
          <w:numId w:val="44"/>
        </w:numPr>
        <w:spacing w:after="0" w:line="240" w:lineRule="auto"/>
        <w:jc w:val="both"/>
        <w:rPr>
          <w:rFonts w:ascii="Times New Roman" w:hAnsi="Times New Roman" w:cs="Times New Roman"/>
          <w:b/>
          <w:sz w:val="24"/>
        </w:rPr>
      </w:pPr>
      <w:r>
        <w:rPr>
          <w:rFonts w:ascii="Times New Roman" w:hAnsi="Times New Roman" w:cs="Times New Roman"/>
          <w:sz w:val="24"/>
          <w:szCs w:val="24"/>
        </w:rPr>
        <w:t>“</w:t>
      </w:r>
      <w:r>
        <w:rPr>
          <w:rFonts w:ascii="Times New Roman" w:hAnsi="Times New Roman" w:cs="Times New Roman"/>
          <w:i/>
          <w:sz w:val="24"/>
          <w:szCs w:val="24"/>
        </w:rPr>
        <w:t xml:space="preserve">Analysis of the existing data base </w:t>
      </w:r>
      <w:r>
        <w:rPr>
          <w:rFonts w:ascii="Times New Roman" w:hAnsi="Times New Roman" w:cs="Times New Roman"/>
          <w:sz w:val="24"/>
          <w:szCs w:val="24"/>
        </w:rPr>
        <w:t>(menganalisis informasi yang ada)</w:t>
      </w:r>
    </w:p>
    <w:p w:rsidR="00F97251" w:rsidRPr="000C336A" w:rsidRDefault="00F97251" w:rsidP="009569EE">
      <w:pPr>
        <w:pStyle w:val="ListParagraph"/>
        <w:numPr>
          <w:ilvl w:val="0"/>
          <w:numId w:val="44"/>
        </w:numPr>
        <w:spacing w:after="0" w:line="240" w:lineRule="auto"/>
        <w:jc w:val="both"/>
        <w:rPr>
          <w:rFonts w:ascii="Times New Roman" w:hAnsi="Times New Roman" w:cs="Times New Roman"/>
          <w:b/>
          <w:sz w:val="24"/>
        </w:rPr>
      </w:pPr>
      <w:r>
        <w:rPr>
          <w:rFonts w:ascii="Times New Roman" w:hAnsi="Times New Roman" w:cs="Times New Roman"/>
          <w:i/>
          <w:sz w:val="24"/>
          <w:szCs w:val="24"/>
        </w:rPr>
        <w:t xml:space="preserve">Design of one or more possible tax plans </w:t>
      </w:r>
      <w:r>
        <w:rPr>
          <w:rFonts w:ascii="Times New Roman" w:hAnsi="Times New Roman" w:cs="Times New Roman"/>
          <w:sz w:val="24"/>
          <w:szCs w:val="24"/>
        </w:rPr>
        <w:t>(membuat satu model atau lebih rencana kemungkinan besarnya pajak)</w:t>
      </w:r>
    </w:p>
    <w:p w:rsidR="00F97251" w:rsidRPr="000C336A" w:rsidRDefault="00F97251" w:rsidP="009569EE">
      <w:pPr>
        <w:pStyle w:val="ListParagraph"/>
        <w:numPr>
          <w:ilvl w:val="0"/>
          <w:numId w:val="44"/>
        </w:numPr>
        <w:spacing w:after="0" w:line="240" w:lineRule="auto"/>
        <w:jc w:val="both"/>
        <w:rPr>
          <w:rFonts w:ascii="Times New Roman" w:hAnsi="Times New Roman" w:cs="Times New Roman"/>
          <w:b/>
          <w:sz w:val="24"/>
        </w:rPr>
      </w:pPr>
      <w:r>
        <w:rPr>
          <w:rFonts w:ascii="Times New Roman" w:hAnsi="Times New Roman" w:cs="Times New Roman"/>
          <w:i/>
          <w:sz w:val="24"/>
          <w:szCs w:val="24"/>
        </w:rPr>
        <w:t xml:space="preserve">Evaluating a tax plan </w:t>
      </w:r>
      <w:r>
        <w:rPr>
          <w:rFonts w:ascii="Times New Roman" w:hAnsi="Times New Roman" w:cs="Times New Roman"/>
          <w:sz w:val="24"/>
          <w:szCs w:val="24"/>
        </w:rPr>
        <w:t>(mengevaluasi pelaksanaan perencanaan pajak)</w:t>
      </w:r>
    </w:p>
    <w:p w:rsidR="00F97251" w:rsidRPr="000C336A" w:rsidRDefault="00F97251" w:rsidP="009569EE">
      <w:pPr>
        <w:pStyle w:val="ListParagraph"/>
        <w:numPr>
          <w:ilvl w:val="0"/>
          <w:numId w:val="44"/>
        </w:numPr>
        <w:spacing w:after="0" w:line="240" w:lineRule="auto"/>
        <w:jc w:val="both"/>
        <w:rPr>
          <w:rFonts w:ascii="Times New Roman" w:hAnsi="Times New Roman" w:cs="Times New Roman"/>
          <w:b/>
          <w:sz w:val="24"/>
        </w:rPr>
      </w:pPr>
      <w:r>
        <w:rPr>
          <w:rFonts w:ascii="Times New Roman" w:hAnsi="Times New Roman" w:cs="Times New Roman"/>
          <w:i/>
          <w:sz w:val="24"/>
          <w:szCs w:val="24"/>
        </w:rPr>
        <w:t xml:space="preserve">Debugging the tax plan </w:t>
      </w:r>
      <w:r>
        <w:rPr>
          <w:rFonts w:ascii="Times New Roman" w:hAnsi="Times New Roman" w:cs="Times New Roman"/>
          <w:sz w:val="24"/>
          <w:szCs w:val="24"/>
        </w:rPr>
        <w:t>(mencari kelemahan dan kemudian memperbaiki kembali rencana pajak)</w:t>
      </w:r>
    </w:p>
    <w:p w:rsidR="00F97251" w:rsidRPr="00C37AC0" w:rsidRDefault="00F97251" w:rsidP="009569EE">
      <w:pPr>
        <w:pStyle w:val="ListParagraph"/>
        <w:numPr>
          <w:ilvl w:val="0"/>
          <w:numId w:val="44"/>
        </w:numPr>
        <w:spacing w:after="0" w:line="240" w:lineRule="auto"/>
        <w:jc w:val="both"/>
        <w:rPr>
          <w:rFonts w:ascii="Times New Roman" w:hAnsi="Times New Roman" w:cs="Times New Roman"/>
          <w:b/>
          <w:sz w:val="24"/>
        </w:rPr>
      </w:pPr>
      <w:r>
        <w:rPr>
          <w:rFonts w:ascii="Times New Roman" w:hAnsi="Times New Roman" w:cs="Times New Roman"/>
          <w:i/>
          <w:sz w:val="24"/>
          <w:szCs w:val="24"/>
        </w:rPr>
        <w:t xml:space="preserve">Updating the tax plan </w:t>
      </w:r>
      <w:r>
        <w:rPr>
          <w:rFonts w:ascii="Times New Roman" w:hAnsi="Times New Roman" w:cs="Times New Roman"/>
          <w:sz w:val="24"/>
          <w:szCs w:val="24"/>
        </w:rPr>
        <w:t>(memutakhirkan rencana pajak)</w:t>
      </w:r>
      <w:r w:rsidR="002F5D68">
        <w:rPr>
          <w:rFonts w:ascii="Times New Roman" w:hAnsi="Times New Roman" w:cs="Times New Roman"/>
          <w:sz w:val="24"/>
          <w:szCs w:val="24"/>
        </w:rPr>
        <w:t>.</w:t>
      </w:r>
      <w:r>
        <w:rPr>
          <w:rFonts w:ascii="Times New Roman" w:hAnsi="Times New Roman" w:cs="Times New Roman"/>
          <w:sz w:val="24"/>
          <w:szCs w:val="24"/>
        </w:rPr>
        <w:t>”</w:t>
      </w:r>
    </w:p>
    <w:p w:rsidR="00F97251" w:rsidRDefault="00F97251" w:rsidP="00F97251">
      <w:pPr>
        <w:spacing w:after="0" w:line="240" w:lineRule="auto"/>
        <w:jc w:val="both"/>
        <w:rPr>
          <w:rFonts w:ascii="Times New Roman" w:hAnsi="Times New Roman" w:cs="Times New Roman"/>
          <w:b/>
          <w:sz w:val="24"/>
        </w:rPr>
      </w:pPr>
    </w:p>
    <w:p w:rsidR="00F97251" w:rsidRDefault="00F97251" w:rsidP="00F97251">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Dari kutipan diatas dapat dijelaskan</w:t>
      </w:r>
      <w:r>
        <w:rPr>
          <w:rFonts w:ascii="Times New Roman" w:hAnsi="Times New Roman" w:cs="Times New Roman"/>
          <w:sz w:val="24"/>
        </w:rPr>
        <w:t xml:space="preserve"> kelima tahap-tahap perencanaan pajak </w:t>
      </w:r>
      <w:r w:rsidRPr="00665B69">
        <w:rPr>
          <w:rFonts w:ascii="Times New Roman" w:hAnsi="Times New Roman" w:cs="Times New Roman"/>
          <w:sz w:val="24"/>
        </w:rPr>
        <w:t>sebagai berikut:</w:t>
      </w:r>
    </w:p>
    <w:p w:rsidR="00F97251" w:rsidRDefault="00F97251" w:rsidP="009569EE">
      <w:pPr>
        <w:pStyle w:val="ListParagraph"/>
        <w:numPr>
          <w:ilvl w:val="3"/>
          <w:numId w:val="38"/>
        </w:numPr>
        <w:spacing w:after="0" w:line="480" w:lineRule="auto"/>
        <w:ind w:left="709"/>
        <w:jc w:val="both"/>
        <w:rPr>
          <w:rFonts w:ascii="Times New Roman" w:hAnsi="Times New Roman" w:cs="Times New Roman"/>
          <w:sz w:val="24"/>
        </w:rPr>
      </w:pPr>
      <w:r>
        <w:rPr>
          <w:rFonts w:ascii="Times New Roman" w:hAnsi="Times New Roman" w:cs="Times New Roman"/>
          <w:sz w:val="24"/>
        </w:rPr>
        <w:t>Menganalisis informasi yang ada</w:t>
      </w:r>
    </w:p>
    <w:p w:rsidR="00F97251" w:rsidRDefault="00F97251" w:rsidP="00F97251">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Tahap pertama dari proses pembuatan perencanaan pajak adalah menganalisis komponen yang berbeda atas pajak yang terlibat dalam suatu proyek dan menghitung seakurat mungkin beban pajak yang harus ditanggung. Penting juga untuk memperhitungkan kemungkinan besarnya penghasilan dari suatu proyek dan pengeluaran-pengeluaran lain di luar pajak yang mungkin terjadi. Untuk itu, seorang manajer perpajakan harus memperhatikan faktor-faktor baik internal maupun eksternal, yaitu:</w:t>
      </w:r>
    </w:p>
    <w:p w:rsidR="00F97251" w:rsidRDefault="00F97251" w:rsidP="009569EE">
      <w:pPr>
        <w:pStyle w:val="ListParagraph"/>
        <w:numPr>
          <w:ilvl w:val="0"/>
          <w:numId w:val="45"/>
        </w:numPr>
        <w:spacing w:after="0" w:line="480" w:lineRule="auto"/>
        <w:jc w:val="both"/>
        <w:rPr>
          <w:rFonts w:ascii="Times New Roman" w:hAnsi="Times New Roman" w:cs="Times New Roman"/>
          <w:sz w:val="24"/>
        </w:rPr>
      </w:pPr>
      <w:r>
        <w:rPr>
          <w:rFonts w:ascii="Times New Roman" w:hAnsi="Times New Roman" w:cs="Times New Roman"/>
          <w:sz w:val="24"/>
        </w:rPr>
        <w:t>Fakta yang relevan.</w:t>
      </w:r>
    </w:p>
    <w:p w:rsidR="00F97251" w:rsidRDefault="00F97251" w:rsidP="009569EE">
      <w:pPr>
        <w:pStyle w:val="ListParagraph"/>
        <w:numPr>
          <w:ilvl w:val="0"/>
          <w:numId w:val="45"/>
        </w:numPr>
        <w:spacing w:after="0" w:line="480" w:lineRule="auto"/>
        <w:jc w:val="both"/>
        <w:rPr>
          <w:rFonts w:ascii="Times New Roman" w:hAnsi="Times New Roman" w:cs="Times New Roman"/>
          <w:sz w:val="24"/>
        </w:rPr>
      </w:pPr>
      <w:r>
        <w:rPr>
          <w:rFonts w:ascii="Times New Roman" w:hAnsi="Times New Roman" w:cs="Times New Roman"/>
          <w:sz w:val="24"/>
        </w:rPr>
        <w:t>Faktor pajak.</w:t>
      </w:r>
    </w:p>
    <w:p w:rsidR="00F97251" w:rsidRDefault="00F97251" w:rsidP="009569EE">
      <w:pPr>
        <w:pStyle w:val="ListParagraph"/>
        <w:numPr>
          <w:ilvl w:val="0"/>
          <w:numId w:val="45"/>
        </w:numPr>
        <w:spacing w:after="0" w:line="480" w:lineRule="auto"/>
        <w:jc w:val="both"/>
        <w:rPr>
          <w:rFonts w:ascii="Times New Roman" w:hAnsi="Times New Roman" w:cs="Times New Roman"/>
          <w:sz w:val="24"/>
        </w:rPr>
      </w:pPr>
      <w:r>
        <w:rPr>
          <w:rFonts w:ascii="Times New Roman" w:hAnsi="Times New Roman" w:cs="Times New Roman"/>
          <w:sz w:val="24"/>
        </w:rPr>
        <w:t>Faktor nonpajak lainnya.</w:t>
      </w:r>
    </w:p>
    <w:p w:rsidR="00F97251" w:rsidRDefault="00F97251" w:rsidP="009569EE">
      <w:pPr>
        <w:pStyle w:val="ListParagraph"/>
        <w:numPr>
          <w:ilvl w:val="3"/>
          <w:numId w:val="38"/>
        </w:numPr>
        <w:spacing w:after="0" w:line="480" w:lineRule="auto"/>
        <w:ind w:left="709"/>
        <w:jc w:val="both"/>
        <w:rPr>
          <w:rFonts w:ascii="Times New Roman" w:hAnsi="Times New Roman" w:cs="Times New Roman"/>
          <w:sz w:val="24"/>
        </w:rPr>
      </w:pPr>
      <w:r>
        <w:rPr>
          <w:rFonts w:ascii="Times New Roman" w:hAnsi="Times New Roman" w:cs="Times New Roman"/>
          <w:sz w:val="24"/>
        </w:rPr>
        <w:t>Buat satu model atau lebih rencana besarnya pajak</w:t>
      </w:r>
    </w:p>
    <w:p w:rsidR="00F97251" w:rsidRDefault="00F97251" w:rsidP="00F97251">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Model perjanjian internasional dapat melibatkan satu atau lebih atas tindakan-tindakan berikut:</w:t>
      </w:r>
    </w:p>
    <w:p w:rsidR="00F97251" w:rsidRDefault="00F97251" w:rsidP="009569EE">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Pemilihan bentuk transaksi operasi atau hubungan internasional. Pada hampir semua sistem perpajakan internasional, paling tidak ada dua negara yang ditentukan lebih dahulu. Dari sudut pandang perpajakan, proses perencanaan tidak bisa berada di luar dari tahapan pemilihan transaksi, operasi, dan hubungan yang paling menguntungkan</w:t>
      </w:r>
    </w:p>
    <w:p w:rsidR="00BA1BD2" w:rsidRPr="005C30A0" w:rsidRDefault="00F97251" w:rsidP="00BA1BD2">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t>Pemilihan negara asing sebagai tempat melakukan investasi atau menjadi residen dari negara tersebut. Dalam rencana perpajakan internasional mungkin dapat diperoleh perlakuan khusus dengan memilih antara dua atau lebih kemungkinan investasi di negara-negara yang berbeda. Dalam menguji keunggulannya, yang harus diperhatikan tidak hanya pertimbangan bisnis, tetapi juga keunggulan pengenaan pajaknya.</w:t>
      </w:r>
    </w:p>
    <w:p w:rsidR="00F97251" w:rsidRDefault="00F97251" w:rsidP="009569EE">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t>Evaluasi atas perencanaan pajak</w:t>
      </w:r>
    </w:p>
    <w:p w:rsidR="001E46B4" w:rsidRDefault="00F97251" w:rsidP="00487E75">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Perencanaan pajak sebagai suatu perencanaan yang merupakan bagian kecil dari seluruh perencanaan perusahaan, oleh karena itu perlu dilakukan evaluasi untuk melihat sejauh mana hasil pelaksanaan suatu perencanaan pajak terhadap beban pajak, perbedaan laba kotor, dan pengeluaran selain pajak atas berbagai alternatif perencanaan.</w:t>
      </w:r>
    </w:p>
    <w:p w:rsidR="00F97251" w:rsidRDefault="00F97251" w:rsidP="009569EE">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t>Mencari kelemahan dan kemudian memperbaiki kembali rencana pajak</w:t>
      </w:r>
    </w:p>
    <w:p w:rsidR="00F97251" w:rsidRDefault="00F97251" w:rsidP="00F97251">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 xml:space="preserve">Rencana yang dibuat tentu harus dievaluasi. Dengan demikian, keputusan yang terbaik atas suatu perencanaan pajak harus sesuai dengan bentuk transaksi dan tujuan operasi. Perbandingan berbagai rencana harus dibuat sebanyak mungkin sesuai bentuk perencanaan </w:t>
      </w:r>
      <w:r>
        <w:rPr>
          <w:rFonts w:ascii="Times New Roman" w:hAnsi="Times New Roman" w:cs="Times New Roman"/>
          <w:sz w:val="24"/>
        </w:rPr>
        <w:lastRenderedPageBreak/>
        <w:t xml:space="preserve">pajak yang diinginkan. Kadang suatu rencana harus diubah mengingat adanya perubahan peraturan/ perundang-undangan. Tindakan perubahan </w:t>
      </w:r>
      <w:r>
        <w:rPr>
          <w:rFonts w:ascii="Times New Roman" w:hAnsi="Times New Roman" w:cs="Times New Roman"/>
          <w:i/>
          <w:sz w:val="24"/>
        </w:rPr>
        <w:t>(up to date planning)</w:t>
      </w:r>
      <w:r>
        <w:rPr>
          <w:rFonts w:ascii="Times New Roman" w:hAnsi="Times New Roman" w:cs="Times New Roman"/>
          <w:sz w:val="24"/>
        </w:rPr>
        <w:t xml:space="preserve"> harus tetap dijalankan walaupun diperlukan penambahan biaya atau kemungkinannya sangat kecil.</w:t>
      </w:r>
    </w:p>
    <w:p w:rsidR="00F97251" w:rsidRDefault="00F97251" w:rsidP="009569EE">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t>Memutakhirkan rencana pajak</w:t>
      </w:r>
    </w:p>
    <w:p w:rsidR="00BA1BD2" w:rsidRDefault="00F97251" w:rsidP="005C30A0">
      <w:pPr>
        <w:spacing w:after="0" w:line="480" w:lineRule="auto"/>
        <w:ind w:left="1069"/>
        <w:jc w:val="both"/>
        <w:rPr>
          <w:rFonts w:ascii="Times New Roman" w:hAnsi="Times New Roman" w:cs="Times New Roman"/>
          <w:sz w:val="24"/>
        </w:rPr>
      </w:pPr>
      <w:r>
        <w:rPr>
          <w:rFonts w:ascii="Times New Roman" w:hAnsi="Times New Roman" w:cs="Times New Roman"/>
          <w:sz w:val="24"/>
        </w:rPr>
        <w:t>Meskipun suatu rencana pajak telah dilaksanakan dan proyek juga telah berjalan, tetap perlu diperhitungkan setiap perubahan yang terjadi, baik dari undang-undang maupun pelaksanaannya yang dapat berdampak terhadap komponen suatu perjanjian.</w:t>
      </w:r>
    </w:p>
    <w:p w:rsidR="005C30A0" w:rsidRDefault="005C30A0" w:rsidP="005C30A0">
      <w:pPr>
        <w:spacing w:after="0" w:line="480" w:lineRule="auto"/>
        <w:ind w:left="1069"/>
        <w:jc w:val="both"/>
        <w:rPr>
          <w:rFonts w:ascii="Times New Roman" w:hAnsi="Times New Roman" w:cs="Times New Roman"/>
          <w:sz w:val="24"/>
        </w:rPr>
      </w:pPr>
    </w:p>
    <w:p w:rsidR="00F97251" w:rsidRPr="00F97251" w:rsidRDefault="00F97251" w:rsidP="00C86319">
      <w:pPr>
        <w:pStyle w:val="ListParagraph"/>
        <w:numPr>
          <w:ilvl w:val="3"/>
          <w:numId w:val="63"/>
        </w:numPr>
        <w:spacing w:line="480" w:lineRule="auto"/>
        <w:ind w:left="709"/>
        <w:jc w:val="both"/>
        <w:rPr>
          <w:rFonts w:ascii="Times New Roman" w:hAnsi="Times New Roman" w:cs="Times New Roman"/>
          <w:b/>
          <w:sz w:val="24"/>
        </w:rPr>
      </w:pPr>
      <w:r w:rsidRPr="00F97251">
        <w:rPr>
          <w:rFonts w:ascii="Times New Roman" w:hAnsi="Times New Roman" w:cs="Times New Roman"/>
          <w:b/>
          <w:sz w:val="24"/>
        </w:rPr>
        <w:t>Tujuan Penerapan Perencanaan Pajak dalam Penyajian Pelaporan Keuangan</w:t>
      </w:r>
    </w:p>
    <w:p w:rsidR="00F97251" w:rsidRDefault="00F97251" w:rsidP="00F97251">
      <w:pPr>
        <w:spacing w:after="0" w:line="480" w:lineRule="auto"/>
        <w:ind w:firstLine="720"/>
        <w:jc w:val="both"/>
        <w:rPr>
          <w:rFonts w:ascii="Times New Roman" w:hAnsi="Times New Roman" w:cs="Times New Roman"/>
          <w:i/>
          <w:sz w:val="24"/>
          <w:szCs w:val="24"/>
        </w:rPr>
      </w:pPr>
      <w:r w:rsidRPr="00793C04">
        <w:rPr>
          <w:rFonts w:ascii="Times New Roman" w:hAnsi="Times New Roman" w:cs="Times New Roman"/>
          <w:sz w:val="24"/>
          <w:szCs w:val="24"/>
        </w:rPr>
        <w:t xml:space="preserve">Pada dasarnya tidak seorang pun yang senang membayar pajak dan potensi untuk bertahan terhadap pembayaran pajak agaknya sudah ada pada diri wajib pajak. Wajib pajak selalu berusaha untuk membayar pajak yang terutang sekecil mungkin, sepanjang hal itu dimungkinkan oleh ketentuan peraturan perundang-undangan yang berlaku (Tresnajaya dan Rusdin, 2004). Upaya-upaya yang sering dilakukan oleh wajib pajak untuk hal tersebut adalah dengan melakukan </w:t>
      </w:r>
      <w:r w:rsidRPr="00793C04">
        <w:rPr>
          <w:rFonts w:ascii="Times New Roman" w:hAnsi="Times New Roman" w:cs="Times New Roman"/>
          <w:i/>
          <w:sz w:val="24"/>
          <w:szCs w:val="24"/>
        </w:rPr>
        <w:t>tax planning.</w:t>
      </w:r>
    </w:p>
    <w:p w:rsidR="00F97251" w:rsidRPr="00793C04" w:rsidRDefault="00F97251" w:rsidP="00F97251">
      <w:pPr>
        <w:spacing w:after="0" w:line="480" w:lineRule="auto"/>
        <w:ind w:firstLine="720"/>
        <w:jc w:val="both"/>
        <w:rPr>
          <w:rFonts w:ascii="Times New Roman" w:hAnsi="Times New Roman" w:cs="Times New Roman"/>
          <w:i/>
          <w:sz w:val="24"/>
          <w:szCs w:val="24"/>
        </w:rPr>
      </w:pPr>
      <w:r w:rsidRPr="00793C04">
        <w:rPr>
          <w:rFonts w:ascii="Times New Roman" w:hAnsi="Times New Roman" w:cs="Times New Roman"/>
          <w:sz w:val="24"/>
          <w:szCs w:val="24"/>
        </w:rPr>
        <w:t xml:space="preserve">Sinyalemen di atas yang mendasari </w:t>
      </w:r>
      <w:r w:rsidRPr="00793C04">
        <w:rPr>
          <w:rFonts w:ascii="Times New Roman" w:hAnsi="Times New Roman" w:cs="Times New Roman"/>
          <w:i/>
          <w:sz w:val="24"/>
          <w:szCs w:val="24"/>
        </w:rPr>
        <w:t>tax planning</w:t>
      </w:r>
      <w:r w:rsidRPr="00793C04">
        <w:rPr>
          <w:rFonts w:ascii="Times New Roman" w:hAnsi="Times New Roman" w:cs="Times New Roman"/>
          <w:sz w:val="24"/>
          <w:szCs w:val="24"/>
        </w:rPr>
        <w:t xml:space="preserve">, sehingga </w:t>
      </w:r>
      <w:r w:rsidRPr="00793C04">
        <w:rPr>
          <w:rFonts w:ascii="Times New Roman" w:hAnsi="Times New Roman" w:cs="Times New Roman"/>
          <w:i/>
          <w:sz w:val="24"/>
          <w:szCs w:val="24"/>
        </w:rPr>
        <w:t>tax planning</w:t>
      </w:r>
      <w:r w:rsidRPr="00793C04">
        <w:rPr>
          <w:rFonts w:ascii="Times New Roman" w:hAnsi="Times New Roman" w:cs="Times New Roman"/>
          <w:sz w:val="24"/>
          <w:szCs w:val="24"/>
        </w:rPr>
        <w:t xml:space="preserve"> yang efektif paling tidak memiliki tujuan  (dapat mencapai), hal-hal berikut:</w:t>
      </w:r>
    </w:p>
    <w:p w:rsidR="00F97251" w:rsidRPr="00793C04" w:rsidRDefault="00F97251" w:rsidP="009569EE">
      <w:pPr>
        <w:pStyle w:val="ListParagraph"/>
        <w:numPr>
          <w:ilvl w:val="0"/>
          <w:numId w:val="47"/>
        </w:numPr>
        <w:spacing w:after="0" w:line="480" w:lineRule="auto"/>
        <w:jc w:val="both"/>
        <w:rPr>
          <w:rFonts w:ascii="Times New Roman" w:hAnsi="Times New Roman" w:cs="Times New Roman"/>
          <w:sz w:val="24"/>
          <w:szCs w:val="24"/>
        </w:rPr>
      </w:pPr>
      <w:r w:rsidRPr="00793C04">
        <w:rPr>
          <w:rFonts w:ascii="Times New Roman" w:hAnsi="Times New Roman" w:cs="Times New Roman"/>
          <w:sz w:val="24"/>
          <w:szCs w:val="24"/>
        </w:rPr>
        <w:lastRenderedPageBreak/>
        <w:t xml:space="preserve">Mengatur </w:t>
      </w:r>
      <w:r w:rsidRPr="00793C04">
        <w:rPr>
          <w:rFonts w:ascii="Times New Roman" w:hAnsi="Times New Roman" w:cs="Times New Roman"/>
          <w:i/>
          <w:sz w:val="24"/>
          <w:szCs w:val="24"/>
        </w:rPr>
        <w:t>cashflow</w:t>
      </w:r>
      <w:r w:rsidRPr="00793C04">
        <w:rPr>
          <w:rFonts w:ascii="Times New Roman" w:hAnsi="Times New Roman" w:cs="Times New Roman"/>
          <w:sz w:val="24"/>
          <w:szCs w:val="24"/>
        </w:rPr>
        <w:t xml:space="preserve"> perusahaan agar pembayaran setoran pajak bulanan tidak mengganggu </w:t>
      </w:r>
      <w:r w:rsidRPr="00793C04">
        <w:rPr>
          <w:rFonts w:ascii="Times New Roman" w:hAnsi="Times New Roman" w:cs="Times New Roman"/>
          <w:i/>
          <w:sz w:val="24"/>
          <w:szCs w:val="24"/>
        </w:rPr>
        <w:t>cashflow</w:t>
      </w:r>
      <w:r w:rsidRPr="00793C04">
        <w:rPr>
          <w:rFonts w:ascii="Times New Roman" w:hAnsi="Times New Roman" w:cs="Times New Roman"/>
          <w:sz w:val="24"/>
          <w:szCs w:val="24"/>
        </w:rPr>
        <w:t xml:space="preserve"> perusahaan, dan itu artinya laporan arus kas yang disajikan oleh akuntansi akan semakin baik.</w:t>
      </w:r>
    </w:p>
    <w:p w:rsidR="00F97251" w:rsidRPr="00793C04" w:rsidRDefault="00F97251" w:rsidP="009569EE">
      <w:pPr>
        <w:pStyle w:val="ListParagraph"/>
        <w:numPr>
          <w:ilvl w:val="0"/>
          <w:numId w:val="47"/>
        </w:numPr>
        <w:spacing w:after="0" w:line="480" w:lineRule="auto"/>
        <w:jc w:val="both"/>
        <w:rPr>
          <w:rFonts w:ascii="Times New Roman" w:hAnsi="Times New Roman" w:cs="Times New Roman"/>
          <w:sz w:val="24"/>
          <w:szCs w:val="24"/>
        </w:rPr>
      </w:pPr>
      <w:r w:rsidRPr="00793C04">
        <w:rPr>
          <w:rFonts w:ascii="Times New Roman" w:hAnsi="Times New Roman" w:cs="Times New Roman"/>
          <w:sz w:val="24"/>
          <w:szCs w:val="24"/>
        </w:rPr>
        <w:t>Mengatur jumlah kredit pajak agar tida terjadi lebih bayar pada perhitungan SPT PPh badan pada akhir tahun pajak.</w:t>
      </w:r>
    </w:p>
    <w:p w:rsidR="00F97251" w:rsidRPr="00793C04" w:rsidRDefault="00F97251" w:rsidP="009569EE">
      <w:pPr>
        <w:pStyle w:val="ListParagraph"/>
        <w:numPr>
          <w:ilvl w:val="0"/>
          <w:numId w:val="47"/>
        </w:numPr>
        <w:spacing w:after="0" w:line="480" w:lineRule="auto"/>
        <w:jc w:val="both"/>
        <w:rPr>
          <w:rFonts w:ascii="Times New Roman" w:hAnsi="Times New Roman" w:cs="Times New Roman"/>
          <w:sz w:val="24"/>
          <w:szCs w:val="24"/>
        </w:rPr>
      </w:pPr>
      <w:r w:rsidRPr="00793C04">
        <w:rPr>
          <w:rFonts w:ascii="Times New Roman" w:hAnsi="Times New Roman" w:cs="Times New Roman"/>
          <w:sz w:val="24"/>
          <w:szCs w:val="24"/>
        </w:rPr>
        <w:t>Mengatur agar tidak terjadi pemeriksaan pajak yang mengakibatkan terbitnya surat ketetapan pajak kurang bayar (SKPKB)</w:t>
      </w:r>
      <w:r w:rsidRPr="00793C04">
        <w:rPr>
          <w:rFonts w:ascii="Times New Roman" w:hAnsi="Times New Roman" w:cs="Times New Roman"/>
          <w:i/>
          <w:sz w:val="24"/>
          <w:szCs w:val="24"/>
        </w:rPr>
        <w:t xml:space="preserve"> </w:t>
      </w:r>
      <w:r w:rsidRPr="00793C04">
        <w:rPr>
          <w:rFonts w:ascii="Times New Roman" w:hAnsi="Times New Roman" w:cs="Times New Roman"/>
          <w:sz w:val="24"/>
          <w:szCs w:val="24"/>
        </w:rPr>
        <w:t>yang jumlahnya memberatkan perusahaan</w:t>
      </w:r>
    </w:p>
    <w:p w:rsidR="00F97251" w:rsidRPr="00793C04" w:rsidRDefault="00F97251" w:rsidP="009569EE">
      <w:pPr>
        <w:pStyle w:val="ListParagraph"/>
        <w:numPr>
          <w:ilvl w:val="0"/>
          <w:numId w:val="47"/>
        </w:numPr>
        <w:spacing w:after="0" w:line="480" w:lineRule="auto"/>
        <w:jc w:val="both"/>
        <w:rPr>
          <w:rFonts w:ascii="Times New Roman" w:hAnsi="Times New Roman" w:cs="Times New Roman"/>
          <w:sz w:val="24"/>
          <w:szCs w:val="24"/>
        </w:rPr>
      </w:pPr>
      <w:r w:rsidRPr="00793C04">
        <w:rPr>
          <w:rFonts w:ascii="Times New Roman" w:hAnsi="Times New Roman" w:cs="Times New Roman"/>
          <w:sz w:val="24"/>
          <w:szCs w:val="24"/>
        </w:rPr>
        <w:t>Pemenuhan kewajiban perpajakan sesuai dengan ketentuan perundang-undangan yang berlaku.</w:t>
      </w:r>
    </w:p>
    <w:p w:rsidR="00487E75" w:rsidRDefault="00F97251" w:rsidP="00D35073">
      <w:pPr>
        <w:spacing w:after="0" w:line="480" w:lineRule="auto"/>
        <w:ind w:firstLine="720"/>
        <w:jc w:val="both"/>
        <w:rPr>
          <w:rFonts w:ascii="Times New Roman" w:hAnsi="Times New Roman" w:cs="Times New Roman"/>
          <w:sz w:val="24"/>
          <w:szCs w:val="24"/>
        </w:rPr>
      </w:pPr>
      <w:r w:rsidRPr="001E46B4">
        <w:rPr>
          <w:rFonts w:ascii="Times New Roman" w:hAnsi="Times New Roman" w:cs="Times New Roman"/>
          <w:sz w:val="24"/>
          <w:szCs w:val="24"/>
        </w:rPr>
        <w:t xml:space="preserve">Keempat alasan di atas sangat relevan dengan diterapkannya </w:t>
      </w:r>
      <w:r w:rsidRPr="001E46B4">
        <w:rPr>
          <w:rFonts w:ascii="Times New Roman" w:hAnsi="Times New Roman" w:cs="Times New Roman"/>
          <w:i/>
          <w:sz w:val="24"/>
          <w:szCs w:val="24"/>
        </w:rPr>
        <w:t>tax planning</w:t>
      </w:r>
      <w:r w:rsidRPr="001E46B4">
        <w:rPr>
          <w:rFonts w:ascii="Times New Roman" w:hAnsi="Times New Roman" w:cs="Times New Roman"/>
          <w:sz w:val="24"/>
          <w:szCs w:val="24"/>
        </w:rPr>
        <w:t xml:space="preserve"> dalam penyajian laporan keuangan, karena laporan keuangan tidak hanya sebatas pemberi informasi tetapi juga merupakan pertanggungjawaban pihak manajemen perusahaan baik tanggung jawab internal maupun tanggung jawab eksternal.</w:t>
      </w:r>
    </w:p>
    <w:p w:rsidR="000F496C" w:rsidRPr="00D35073" w:rsidRDefault="000F496C" w:rsidP="00C86319">
      <w:pPr>
        <w:spacing w:after="0" w:line="480" w:lineRule="auto"/>
        <w:jc w:val="both"/>
        <w:rPr>
          <w:rFonts w:ascii="Times New Roman" w:hAnsi="Times New Roman" w:cs="Times New Roman"/>
          <w:sz w:val="24"/>
          <w:szCs w:val="24"/>
        </w:rPr>
      </w:pPr>
    </w:p>
    <w:p w:rsidR="00F97251" w:rsidRDefault="00F97251" w:rsidP="008A475B">
      <w:pPr>
        <w:spacing w:after="0" w:line="360" w:lineRule="auto"/>
        <w:jc w:val="both"/>
        <w:rPr>
          <w:rFonts w:ascii="Times New Roman" w:hAnsi="Times New Roman" w:cs="Times New Roman"/>
          <w:b/>
          <w:sz w:val="24"/>
        </w:rPr>
      </w:pPr>
      <w:r>
        <w:rPr>
          <w:rFonts w:ascii="Times New Roman" w:hAnsi="Times New Roman" w:cs="Times New Roman"/>
          <w:b/>
          <w:sz w:val="24"/>
        </w:rPr>
        <w:t>2.1.5 Manajemen Laba</w:t>
      </w:r>
    </w:p>
    <w:p w:rsidR="00F97251" w:rsidRPr="00937C35" w:rsidRDefault="00F97251" w:rsidP="008A475B">
      <w:pPr>
        <w:pStyle w:val="ListParagraph"/>
        <w:numPr>
          <w:ilvl w:val="3"/>
          <w:numId w:val="60"/>
        </w:numPr>
        <w:spacing w:after="0" w:line="600" w:lineRule="auto"/>
        <w:jc w:val="both"/>
        <w:rPr>
          <w:rFonts w:ascii="Times New Roman" w:hAnsi="Times New Roman" w:cs="Times New Roman"/>
          <w:b/>
          <w:sz w:val="24"/>
        </w:rPr>
      </w:pPr>
      <w:r w:rsidRPr="00937C35">
        <w:rPr>
          <w:rFonts w:ascii="Times New Roman" w:hAnsi="Times New Roman" w:cs="Times New Roman"/>
          <w:b/>
          <w:sz w:val="24"/>
        </w:rPr>
        <w:t>Pengertian Manajemen Laba</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b/>
          <w:sz w:val="24"/>
        </w:rPr>
        <w:tab/>
      </w:r>
      <w:r w:rsidRPr="00665B69">
        <w:rPr>
          <w:rFonts w:ascii="Times New Roman" w:hAnsi="Times New Roman" w:cs="Times New Roman"/>
          <w:sz w:val="24"/>
        </w:rPr>
        <w:t xml:space="preserve">Informasi laba sebagai bagian dari laporan keuangan sering menjadi target rekayasa melalui tindakan oportunis manajemen untuk memaksimumkan kepuasannya, tetapi dapat merugikan pemegang saham atau investor. Tindakan oportunis tersebut dilakukan dengan cara memilih kebijakan akuntansi tertentu, sehingga laba perusahaan dapat diatur sesuai dengan keinginannya, perilaku </w:t>
      </w:r>
      <w:r w:rsidRPr="00665B69">
        <w:rPr>
          <w:rFonts w:ascii="Times New Roman" w:hAnsi="Times New Roman" w:cs="Times New Roman"/>
          <w:sz w:val="24"/>
        </w:rPr>
        <w:lastRenderedPageBreak/>
        <w:t>manajemen untuk mengatur laba sesuai dengan keinginan tersebut dikenal dengan istilah manajemen laba.</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sz w:val="24"/>
        </w:rPr>
        <w:tab/>
        <w:t xml:space="preserve">Praktek manajemen laba dapat dipandang dua perspektif yang berbeda yaitu sebagai tindakan yang salah (negatif) dan tindakan yang seharusnya dilakukan manajemen (positif). Manajemen laba dikatakan (negatif) jika dilihat sebagai perilaku oportunik manajer untuk memaksimumkan utilitasnya dalam menghadapi kontrak kompesasi, kontrak utang dan </w:t>
      </w:r>
      <w:r w:rsidRPr="00665B69">
        <w:rPr>
          <w:rFonts w:ascii="Times New Roman" w:hAnsi="Times New Roman" w:cs="Times New Roman"/>
          <w:i/>
          <w:sz w:val="24"/>
        </w:rPr>
        <w:t>political cost,</w:t>
      </w:r>
      <w:r w:rsidRPr="00665B69">
        <w:rPr>
          <w:rFonts w:ascii="Times New Roman" w:hAnsi="Times New Roman" w:cs="Times New Roman"/>
          <w:sz w:val="24"/>
        </w:rPr>
        <w:t xml:space="preserve"> sedangkan manajemen manajemen laba disebut (positif) jika dilihat dari perspektif </w:t>
      </w:r>
      <w:r w:rsidRPr="00665B69">
        <w:rPr>
          <w:rFonts w:ascii="Times New Roman" w:hAnsi="Times New Roman" w:cs="Times New Roman"/>
          <w:i/>
          <w:sz w:val="24"/>
        </w:rPr>
        <w:t>effecient earnings management</w:t>
      </w:r>
      <w:r w:rsidRPr="00665B69">
        <w:rPr>
          <w:rFonts w:ascii="Times New Roman" w:hAnsi="Times New Roman" w:cs="Times New Roman"/>
          <w:sz w:val="24"/>
        </w:rPr>
        <w:t xml:space="preserve"> dimana manajemen laba memberikan manajer suatu fleksibilitas untuk melindungi diri mereka dan perusahaan dalam mengantisipasi kejadian-kejadian yang tak terduga untuk kepentingan pihak-pihak yang terlibat dalam kontrak.</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sz w:val="24"/>
        </w:rPr>
        <w:tab/>
        <w:t>Sedangkan menurut teori keagenan manajemen laba dapat terjadi karena adanya kepentingan yang berbeda antara prinsipal (pemilik perusahaan) dan agen (pengelola). Hal ini terjadi karena manajer (pengelola) mempunyai informasi mengenai perusahaan yang tidak dimiliki oleh pemegang saham dan mempergunakannya untuk meningkatkan utilitasnya.</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sz w:val="24"/>
        </w:rPr>
        <w:tab/>
        <w:t xml:space="preserve">Ada beberapa definisi yang berbeda dari satu dengan yang lain antara lain: definisi manajemen laba yang diciptakan oleh </w:t>
      </w:r>
      <w:r w:rsidRPr="00665B69">
        <w:rPr>
          <w:rFonts w:ascii="Times New Roman" w:hAnsi="Times New Roman" w:cs="Times New Roman"/>
          <w:i/>
          <w:sz w:val="24"/>
        </w:rPr>
        <w:t xml:space="preserve">National Association of Fraud Examiners, </w:t>
      </w:r>
      <w:r w:rsidRPr="00665B69">
        <w:rPr>
          <w:rFonts w:ascii="Times New Roman" w:hAnsi="Times New Roman" w:cs="Times New Roman"/>
          <w:sz w:val="24"/>
        </w:rPr>
        <w:t>Fisher dan Resenzweig, Lewitt, serta Healy da</w:t>
      </w:r>
      <w:r w:rsidR="00C810FB">
        <w:rPr>
          <w:rFonts w:ascii="Times New Roman" w:hAnsi="Times New Roman" w:cs="Times New Roman"/>
          <w:sz w:val="24"/>
        </w:rPr>
        <w:t>n Wahlen dalam (</w:t>
      </w:r>
      <w:r w:rsidR="001F1EFB">
        <w:rPr>
          <w:rFonts w:ascii="Times New Roman" w:hAnsi="Times New Roman" w:cs="Times New Roman"/>
          <w:sz w:val="24"/>
        </w:rPr>
        <w:t xml:space="preserve">Sulistyanto </w:t>
      </w:r>
      <w:r w:rsidRPr="00665B69">
        <w:rPr>
          <w:rFonts w:ascii="Times New Roman" w:hAnsi="Times New Roman" w:cs="Times New Roman"/>
          <w:sz w:val="24"/>
        </w:rPr>
        <w:t>2008</w:t>
      </w:r>
      <w:r w:rsidR="001F1EFB">
        <w:rPr>
          <w:rFonts w:ascii="Times New Roman" w:hAnsi="Times New Roman" w:cs="Times New Roman"/>
          <w:sz w:val="24"/>
        </w:rPr>
        <w:t>:49</w:t>
      </w:r>
      <w:r w:rsidRPr="00665B69">
        <w:rPr>
          <w:rFonts w:ascii="Times New Roman" w:hAnsi="Times New Roman" w:cs="Times New Roman"/>
          <w:sz w:val="24"/>
        </w:rPr>
        <w:t>).</w:t>
      </w:r>
    </w:p>
    <w:p w:rsidR="00F97251" w:rsidRPr="00665B69" w:rsidRDefault="00F97251" w:rsidP="00F97251">
      <w:pPr>
        <w:spacing w:line="480" w:lineRule="auto"/>
        <w:ind w:left="720"/>
        <w:jc w:val="both"/>
        <w:rPr>
          <w:rFonts w:ascii="Times New Roman" w:hAnsi="Times New Roman" w:cs="Times New Roman"/>
          <w:sz w:val="24"/>
        </w:rPr>
      </w:pPr>
      <w:r w:rsidRPr="00665B69">
        <w:rPr>
          <w:rFonts w:ascii="Times New Roman" w:hAnsi="Times New Roman" w:cs="Times New Roman"/>
          <w:sz w:val="24"/>
        </w:rPr>
        <w:t xml:space="preserve">Menurut </w:t>
      </w:r>
      <w:r w:rsidRPr="00665B69">
        <w:rPr>
          <w:rFonts w:ascii="Times New Roman" w:hAnsi="Times New Roman" w:cs="Times New Roman"/>
          <w:i/>
          <w:sz w:val="24"/>
        </w:rPr>
        <w:t xml:space="preserve">National Association of Certified Fraud Examiners </w:t>
      </w:r>
      <w:r w:rsidR="008A475B">
        <w:rPr>
          <w:rFonts w:ascii="Times New Roman" w:hAnsi="Times New Roman" w:cs="Times New Roman"/>
          <w:sz w:val="24"/>
        </w:rPr>
        <w:t xml:space="preserve"> dalam </w:t>
      </w:r>
      <w:r w:rsidRPr="00665B69">
        <w:rPr>
          <w:rFonts w:ascii="Times New Roman" w:hAnsi="Times New Roman" w:cs="Times New Roman"/>
          <w:sz w:val="24"/>
        </w:rPr>
        <w:t>Sulistyanto (2008:49):</w:t>
      </w:r>
    </w:p>
    <w:p w:rsidR="00F97251" w:rsidRDefault="00F97251" w:rsidP="000F496C">
      <w:pPr>
        <w:spacing w:after="0" w:line="240" w:lineRule="auto"/>
        <w:ind w:left="720"/>
        <w:jc w:val="both"/>
        <w:rPr>
          <w:rFonts w:ascii="Times New Roman" w:hAnsi="Times New Roman" w:cs="Times New Roman"/>
          <w:sz w:val="24"/>
        </w:rPr>
      </w:pPr>
      <w:r w:rsidRPr="00665B69">
        <w:rPr>
          <w:rFonts w:ascii="Times New Roman" w:hAnsi="Times New Roman" w:cs="Times New Roman"/>
          <w:sz w:val="24"/>
        </w:rPr>
        <w:lastRenderedPageBreak/>
        <w:t>“</w:t>
      </w:r>
      <w:r w:rsidRPr="00665B69">
        <w:rPr>
          <w:rFonts w:ascii="Times New Roman" w:hAnsi="Times New Roman" w:cs="Times New Roman"/>
          <w:i/>
          <w:sz w:val="24"/>
        </w:rPr>
        <w:t xml:space="preserve">Earnings management is the intentional, deliberate, misstatement or omission of material facts, or accounting data, which is misleading and, when considered with all the information made available, would cause the reader to change or alter his or judgement or decision </w:t>
      </w:r>
      <w:r w:rsidRPr="00665B69">
        <w:rPr>
          <w:rFonts w:ascii="Times New Roman" w:hAnsi="Times New Roman" w:cs="Times New Roman"/>
          <w:sz w:val="24"/>
        </w:rPr>
        <w:t>(Manajemen laba adalah kesalahan atau kelalaian yang disengaja dalam membuat laporan mengenai fakta material atau data akuntansi sehingga menyesatkan ketika semua informasi itu dipakai untuk membuat pertimbangan yang akhirnya akan menyebabkan orang yang membacanya akan mengganti atau mengubah pendapat atau keputusannya).</w:t>
      </w:r>
      <w:r w:rsidR="002F5D68">
        <w:rPr>
          <w:rFonts w:ascii="Times New Roman" w:hAnsi="Times New Roman" w:cs="Times New Roman"/>
          <w:sz w:val="24"/>
        </w:rPr>
        <w:t>”</w:t>
      </w:r>
    </w:p>
    <w:p w:rsidR="008A475B" w:rsidRPr="00665B69" w:rsidRDefault="008A475B" w:rsidP="00C86319">
      <w:pPr>
        <w:spacing w:after="0" w:line="480" w:lineRule="auto"/>
        <w:jc w:val="both"/>
        <w:rPr>
          <w:rFonts w:ascii="Times New Roman" w:hAnsi="Times New Roman" w:cs="Times New Roman"/>
          <w:sz w:val="24"/>
        </w:rPr>
      </w:pPr>
    </w:p>
    <w:p w:rsidR="00F97251" w:rsidRPr="00665B69" w:rsidRDefault="00F97251" w:rsidP="000F496C">
      <w:pPr>
        <w:spacing w:after="0" w:line="480" w:lineRule="auto"/>
        <w:ind w:left="720"/>
        <w:jc w:val="both"/>
        <w:rPr>
          <w:rFonts w:ascii="Times New Roman" w:hAnsi="Times New Roman" w:cs="Times New Roman"/>
          <w:sz w:val="24"/>
        </w:rPr>
      </w:pPr>
      <w:r w:rsidRPr="00665B69">
        <w:rPr>
          <w:rFonts w:ascii="Times New Roman" w:hAnsi="Times New Roman" w:cs="Times New Roman"/>
          <w:sz w:val="24"/>
        </w:rPr>
        <w:t xml:space="preserve">Menurut </w:t>
      </w:r>
      <w:r w:rsidR="008A475B">
        <w:rPr>
          <w:rFonts w:ascii="Times New Roman" w:hAnsi="Times New Roman" w:cs="Times New Roman"/>
          <w:sz w:val="24"/>
        </w:rPr>
        <w:t xml:space="preserve">Fisher dan Rosenzweig dalam </w:t>
      </w:r>
      <w:r w:rsidRPr="00665B69">
        <w:rPr>
          <w:rFonts w:ascii="Times New Roman" w:hAnsi="Times New Roman" w:cs="Times New Roman"/>
          <w:sz w:val="24"/>
        </w:rPr>
        <w:t>Sulistyanto (2008:49):</w:t>
      </w:r>
    </w:p>
    <w:p w:rsidR="00F97251" w:rsidRDefault="00F97251" w:rsidP="00F97251">
      <w:pPr>
        <w:spacing w:after="0" w:line="240" w:lineRule="auto"/>
        <w:ind w:left="720"/>
        <w:jc w:val="both"/>
        <w:rPr>
          <w:rFonts w:ascii="Times New Roman" w:hAnsi="Times New Roman" w:cs="Times New Roman"/>
          <w:sz w:val="24"/>
        </w:rPr>
      </w:pPr>
      <w:r w:rsidRPr="00665B69">
        <w:rPr>
          <w:rFonts w:ascii="Times New Roman" w:hAnsi="Times New Roman" w:cs="Times New Roman"/>
          <w:i/>
          <w:sz w:val="24"/>
        </w:rPr>
        <w:t xml:space="preserve">“Earnings management is a actions of a manager which serve to increase (decrease) current reported earnings of the unit which the manager is responsible without generating a corresponding increase (decrease) in long-term economic profitability of the unit </w:t>
      </w:r>
      <w:r w:rsidRPr="00665B69">
        <w:rPr>
          <w:rFonts w:ascii="Times New Roman" w:hAnsi="Times New Roman" w:cs="Times New Roman"/>
          <w:sz w:val="24"/>
        </w:rPr>
        <w:t>(Manajemen laba adalah tindakan-tindakan manajer untuk menaikkan (menurunkan) laba periode berjalan dari sebuah perusahaan yang dikelolanya tanpa menyebabkan kenaikkan (penurunan) keuntungan ekonomi perusahaan jangka panjang).</w:t>
      </w:r>
      <w:r w:rsidR="002F5D68">
        <w:rPr>
          <w:rFonts w:ascii="Times New Roman" w:hAnsi="Times New Roman" w:cs="Times New Roman"/>
          <w:sz w:val="24"/>
        </w:rPr>
        <w:t>”</w:t>
      </w:r>
    </w:p>
    <w:p w:rsidR="00BA1BD2" w:rsidRPr="00665B69" w:rsidRDefault="00BA1BD2" w:rsidP="00C86319">
      <w:pPr>
        <w:spacing w:after="0" w:line="480" w:lineRule="auto"/>
        <w:jc w:val="both"/>
        <w:rPr>
          <w:rFonts w:ascii="Times New Roman" w:hAnsi="Times New Roman" w:cs="Times New Roman"/>
          <w:sz w:val="24"/>
        </w:rPr>
      </w:pPr>
    </w:p>
    <w:p w:rsidR="00F97251" w:rsidRPr="00665B69" w:rsidRDefault="008A475B" w:rsidP="00F97251">
      <w:pPr>
        <w:spacing w:after="0" w:line="240" w:lineRule="auto"/>
        <w:ind w:left="720"/>
        <w:jc w:val="both"/>
        <w:rPr>
          <w:rFonts w:ascii="Times New Roman" w:hAnsi="Times New Roman" w:cs="Times New Roman"/>
          <w:sz w:val="24"/>
        </w:rPr>
      </w:pPr>
      <w:r>
        <w:rPr>
          <w:rFonts w:ascii="Times New Roman" w:hAnsi="Times New Roman" w:cs="Times New Roman"/>
          <w:sz w:val="24"/>
        </w:rPr>
        <w:t>Menurut Lewitt dalam</w:t>
      </w:r>
      <w:r w:rsidR="00F97251" w:rsidRPr="00665B69">
        <w:rPr>
          <w:rFonts w:ascii="Times New Roman" w:hAnsi="Times New Roman" w:cs="Times New Roman"/>
          <w:sz w:val="24"/>
        </w:rPr>
        <w:t xml:space="preserve"> Sulistyanto (2008:50):</w:t>
      </w:r>
    </w:p>
    <w:p w:rsidR="00F97251" w:rsidRPr="00665B69" w:rsidRDefault="00F97251" w:rsidP="00F97251">
      <w:pPr>
        <w:spacing w:after="0" w:line="240" w:lineRule="auto"/>
        <w:ind w:left="720"/>
        <w:jc w:val="both"/>
        <w:rPr>
          <w:rFonts w:ascii="Times New Roman" w:hAnsi="Times New Roman" w:cs="Times New Roman"/>
          <w:sz w:val="24"/>
        </w:rPr>
      </w:pPr>
    </w:p>
    <w:p w:rsidR="0009726F" w:rsidRDefault="00F97251" w:rsidP="000F496C">
      <w:pPr>
        <w:spacing w:after="0" w:line="240" w:lineRule="auto"/>
        <w:ind w:left="720"/>
        <w:jc w:val="both"/>
        <w:rPr>
          <w:rFonts w:ascii="Times New Roman" w:hAnsi="Times New Roman" w:cs="Times New Roman"/>
          <w:sz w:val="24"/>
        </w:rPr>
      </w:pPr>
      <w:r w:rsidRPr="00665B69">
        <w:rPr>
          <w:rFonts w:ascii="Times New Roman" w:hAnsi="Times New Roman" w:cs="Times New Roman"/>
          <w:sz w:val="24"/>
        </w:rPr>
        <w:t>“</w:t>
      </w:r>
      <w:r w:rsidRPr="00665B69">
        <w:rPr>
          <w:rFonts w:ascii="Times New Roman" w:hAnsi="Times New Roman" w:cs="Times New Roman"/>
          <w:i/>
          <w:sz w:val="24"/>
        </w:rPr>
        <w:t>Management Laba is flexibility in accounting allows it to keep pace with business innovations. Abuses such as earnings occur when people exploit this pliacy. Trickey is employed to abscure actual financial volatility. This in turn, make the true consequences of management decisions</w:t>
      </w:r>
      <w:r w:rsidRPr="00665B69">
        <w:rPr>
          <w:rFonts w:ascii="Times New Roman" w:hAnsi="Times New Roman" w:cs="Times New Roman"/>
          <w:sz w:val="24"/>
        </w:rPr>
        <w:t xml:space="preserve"> (Manajamen Laba adalah fleksibilitas akuntansi untuk menyetarafkan diri dengan inovasi bisnis. Penyalahgunaan laba ketika publik memanfaatkan hasilnya. Penipuan mengaburkan volatilitas keuangan sesungguhnya. Itu semua untuk menutupi konsekuensi dari keputusan-keputusan manajer).</w:t>
      </w:r>
      <w:r w:rsidR="002F5D68">
        <w:rPr>
          <w:rFonts w:ascii="Times New Roman" w:hAnsi="Times New Roman" w:cs="Times New Roman"/>
          <w:sz w:val="24"/>
        </w:rPr>
        <w:t>”</w:t>
      </w:r>
    </w:p>
    <w:p w:rsidR="00C86319" w:rsidRPr="00665B69" w:rsidRDefault="00C86319" w:rsidP="00C86319">
      <w:pPr>
        <w:spacing w:after="0" w:line="480" w:lineRule="auto"/>
        <w:ind w:left="720"/>
        <w:jc w:val="both"/>
        <w:rPr>
          <w:rFonts w:ascii="Times New Roman" w:hAnsi="Times New Roman" w:cs="Times New Roman"/>
          <w:sz w:val="24"/>
        </w:rPr>
      </w:pPr>
    </w:p>
    <w:p w:rsidR="00F97251" w:rsidRPr="00665B69" w:rsidRDefault="00F97251" w:rsidP="00F97251">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M</w:t>
      </w:r>
      <w:r w:rsidR="001F1EFB">
        <w:rPr>
          <w:rFonts w:ascii="Times New Roman" w:hAnsi="Times New Roman" w:cs="Times New Roman"/>
          <w:sz w:val="24"/>
        </w:rPr>
        <w:t>enurut Ahmed Riah</w:t>
      </w:r>
      <w:r w:rsidRPr="00665B69">
        <w:rPr>
          <w:rFonts w:ascii="Times New Roman" w:hAnsi="Times New Roman" w:cs="Times New Roman"/>
          <w:sz w:val="24"/>
        </w:rPr>
        <w:t>i dan Belkaoui yang d</w:t>
      </w:r>
      <w:r w:rsidR="001F1EFB">
        <w:rPr>
          <w:rFonts w:ascii="Times New Roman" w:hAnsi="Times New Roman" w:cs="Times New Roman"/>
          <w:sz w:val="24"/>
        </w:rPr>
        <w:t>ialihbahasakan oleh Ali Akbar Yu</w:t>
      </w:r>
      <w:r w:rsidRPr="00665B69">
        <w:rPr>
          <w:rFonts w:ascii="Times New Roman" w:hAnsi="Times New Roman" w:cs="Times New Roman"/>
          <w:sz w:val="24"/>
        </w:rPr>
        <w:t>lianto dan Risnawati Dermauli (2006:74) manajemen laba</w:t>
      </w:r>
      <w:r w:rsidR="005570B8">
        <w:rPr>
          <w:rFonts w:ascii="Times New Roman" w:hAnsi="Times New Roman" w:cs="Times New Roman"/>
          <w:sz w:val="24"/>
        </w:rPr>
        <w:t xml:space="preserve"> adalah</w:t>
      </w:r>
      <w:r w:rsidRPr="00665B69">
        <w:rPr>
          <w:rFonts w:ascii="Times New Roman" w:hAnsi="Times New Roman" w:cs="Times New Roman"/>
          <w:sz w:val="24"/>
        </w:rPr>
        <w:t xml:space="preserve"> sebagai berikut:</w:t>
      </w:r>
    </w:p>
    <w:p w:rsidR="00F97251" w:rsidRPr="00665B69" w:rsidRDefault="00F97251" w:rsidP="00F97251">
      <w:pPr>
        <w:spacing w:after="0" w:line="480" w:lineRule="auto"/>
        <w:ind w:left="720"/>
        <w:jc w:val="both"/>
        <w:rPr>
          <w:rFonts w:ascii="Times New Roman" w:hAnsi="Times New Roman" w:cs="Times New Roman"/>
          <w:sz w:val="24"/>
        </w:rPr>
      </w:pPr>
      <w:r w:rsidRPr="00665B69">
        <w:rPr>
          <w:rFonts w:ascii="Times New Roman" w:hAnsi="Times New Roman" w:cs="Times New Roman"/>
          <w:sz w:val="24"/>
        </w:rPr>
        <w:t>“Manajemen laba sebagai kemampuan untuk “memanipulasi: pilihan-pilihan yang tersedia dan mengambil pilihan yang tepat untuk dapat mencapai tingkat laba yang diharapkan”</w:t>
      </w:r>
    </w:p>
    <w:p w:rsidR="00F97251" w:rsidRPr="00665B69" w:rsidRDefault="00F97251" w:rsidP="00F97251">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lastRenderedPageBreak/>
        <w:t>Mulford</w:t>
      </w:r>
      <w:r w:rsidR="00C810FB">
        <w:rPr>
          <w:rFonts w:ascii="Times New Roman" w:hAnsi="Times New Roman" w:cs="Times New Roman"/>
          <w:sz w:val="24"/>
        </w:rPr>
        <w:t xml:space="preserve"> Charles W</w:t>
      </w:r>
      <w:r w:rsidRPr="00665B69">
        <w:rPr>
          <w:rFonts w:ascii="Times New Roman" w:hAnsi="Times New Roman" w:cs="Times New Roman"/>
          <w:sz w:val="24"/>
        </w:rPr>
        <w:t xml:space="preserve"> &amp; Eugene E.Comiskey yang dialihbahasak</w:t>
      </w:r>
      <w:r w:rsidR="00C810FB">
        <w:rPr>
          <w:rFonts w:ascii="Times New Roman" w:hAnsi="Times New Roman" w:cs="Times New Roman"/>
          <w:sz w:val="24"/>
        </w:rPr>
        <w:t>an oleh Aurolla Saparani Harapap</w:t>
      </w:r>
      <w:r w:rsidRPr="00665B69">
        <w:rPr>
          <w:rFonts w:ascii="Times New Roman" w:hAnsi="Times New Roman" w:cs="Times New Roman"/>
          <w:sz w:val="24"/>
        </w:rPr>
        <w:t xml:space="preserve"> (2010:81) manajemen laba didefinisikan sebagai berikut: </w:t>
      </w:r>
    </w:p>
    <w:p w:rsidR="008A475B" w:rsidRPr="00665B69" w:rsidRDefault="00F97251" w:rsidP="000F496C">
      <w:pPr>
        <w:spacing w:after="0" w:line="480" w:lineRule="auto"/>
        <w:ind w:left="720"/>
        <w:jc w:val="both"/>
        <w:rPr>
          <w:rFonts w:ascii="Times New Roman" w:hAnsi="Times New Roman" w:cs="Times New Roman"/>
          <w:sz w:val="24"/>
        </w:rPr>
      </w:pPr>
      <w:r w:rsidRPr="00665B69">
        <w:rPr>
          <w:rFonts w:ascii="Times New Roman" w:hAnsi="Times New Roman" w:cs="Times New Roman"/>
          <w:sz w:val="24"/>
        </w:rPr>
        <w:t>“Manajemen laba adalah manipulasi akuntansi dengan tujuan menciptakan kinerja perusahaan agar terkesan lebih baik dari sebenarnya”.</w:t>
      </w:r>
    </w:p>
    <w:p w:rsidR="00F97251" w:rsidRPr="00665B69" w:rsidRDefault="008A475B" w:rsidP="00F972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F97251">
        <w:rPr>
          <w:rFonts w:ascii="Times New Roman" w:hAnsi="Times New Roman" w:cs="Times New Roman"/>
          <w:sz w:val="24"/>
        </w:rPr>
        <w:t xml:space="preserve"> Fahmi (2011:321</w:t>
      </w:r>
      <w:r w:rsidR="005570B8">
        <w:rPr>
          <w:rFonts w:ascii="Times New Roman" w:hAnsi="Times New Roman" w:cs="Times New Roman"/>
          <w:sz w:val="24"/>
        </w:rPr>
        <w:t>) manajemen laba adalah</w:t>
      </w:r>
      <w:r w:rsidR="00F97251" w:rsidRPr="00665B69">
        <w:rPr>
          <w:rFonts w:ascii="Times New Roman" w:hAnsi="Times New Roman" w:cs="Times New Roman"/>
          <w:sz w:val="24"/>
        </w:rPr>
        <w:t xml:space="preserve"> sebagai berikut:</w:t>
      </w:r>
    </w:p>
    <w:p w:rsidR="00F97251" w:rsidRDefault="00F97251" w:rsidP="00F97251">
      <w:pPr>
        <w:spacing w:after="0" w:line="240" w:lineRule="auto"/>
        <w:ind w:left="720"/>
        <w:jc w:val="both"/>
        <w:rPr>
          <w:rFonts w:ascii="Times New Roman" w:hAnsi="Times New Roman" w:cs="Times New Roman"/>
          <w:sz w:val="24"/>
        </w:rPr>
      </w:pPr>
      <w:r w:rsidRPr="00665B69">
        <w:rPr>
          <w:rFonts w:ascii="Times New Roman" w:hAnsi="Times New Roman" w:cs="Times New Roman"/>
          <w:sz w:val="24"/>
        </w:rPr>
        <w:t>“</w:t>
      </w:r>
      <w:r w:rsidRPr="00665B69">
        <w:rPr>
          <w:rFonts w:ascii="Times New Roman" w:hAnsi="Times New Roman" w:cs="Times New Roman"/>
          <w:i/>
          <w:sz w:val="24"/>
        </w:rPr>
        <w:t>Earning</w:t>
      </w:r>
      <w:r w:rsidR="001F1EFB">
        <w:rPr>
          <w:rFonts w:ascii="Times New Roman" w:hAnsi="Times New Roman" w:cs="Times New Roman"/>
          <w:i/>
          <w:sz w:val="24"/>
        </w:rPr>
        <w:t>s</w:t>
      </w:r>
      <w:r w:rsidRPr="00665B69">
        <w:rPr>
          <w:rFonts w:ascii="Times New Roman" w:hAnsi="Times New Roman" w:cs="Times New Roman"/>
          <w:i/>
          <w:sz w:val="24"/>
        </w:rPr>
        <w:t xml:space="preserve"> management </w:t>
      </w:r>
      <w:r w:rsidRPr="00665B69">
        <w:rPr>
          <w:rFonts w:ascii="Times New Roman" w:hAnsi="Times New Roman" w:cs="Times New Roman"/>
          <w:sz w:val="24"/>
        </w:rPr>
        <w:t>(manajemen laba) adalah suatu tindakan yang mengatur laba sesuai dengan yang dikehendaki oleh pihak tertentu atau terutama oleh manajemen perusahaan (</w:t>
      </w:r>
      <w:r w:rsidRPr="00665B69">
        <w:rPr>
          <w:rFonts w:ascii="Times New Roman" w:hAnsi="Times New Roman" w:cs="Times New Roman"/>
          <w:i/>
          <w:sz w:val="24"/>
        </w:rPr>
        <w:t>company management</w:t>
      </w:r>
      <w:r w:rsidRPr="00665B69">
        <w:rPr>
          <w:rFonts w:ascii="Times New Roman" w:hAnsi="Times New Roman" w:cs="Times New Roman"/>
          <w:sz w:val="24"/>
        </w:rPr>
        <w:t xml:space="preserve">). Tindakan </w:t>
      </w:r>
      <w:r w:rsidRPr="00665B69">
        <w:rPr>
          <w:rFonts w:ascii="Times New Roman" w:hAnsi="Times New Roman" w:cs="Times New Roman"/>
          <w:i/>
          <w:sz w:val="24"/>
        </w:rPr>
        <w:t xml:space="preserve">earnings management </w:t>
      </w:r>
      <w:r w:rsidRPr="00665B69">
        <w:rPr>
          <w:rFonts w:ascii="Times New Roman" w:hAnsi="Times New Roman" w:cs="Times New Roman"/>
          <w:sz w:val="24"/>
        </w:rPr>
        <w:t>sebenarnya didasarkan oleh berbagai tujuan dan maksud-maksud yang terkandung didalamnya”.</w:t>
      </w:r>
    </w:p>
    <w:p w:rsidR="00BA1BD2" w:rsidRDefault="00BA1BD2" w:rsidP="005C30A0">
      <w:pPr>
        <w:spacing w:after="0" w:line="480" w:lineRule="auto"/>
        <w:ind w:left="720"/>
        <w:jc w:val="both"/>
        <w:rPr>
          <w:rFonts w:ascii="Times New Roman" w:hAnsi="Times New Roman" w:cs="Times New Roman"/>
          <w:sz w:val="24"/>
        </w:rPr>
      </w:pPr>
    </w:p>
    <w:p w:rsidR="00BA1BD2" w:rsidRDefault="00BA1BD2" w:rsidP="00BA1B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Manejemen laba menurut Scott, (1997) dalam Muid, (2005) adalah”</w:t>
      </w:r>
    </w:p>
    <w:p w:rsidR="00BA1BD2" w:rsidRPr="00B64C5F" w:rsidRDefault="00BA1BD2" w:rsidP="00BA1BD2">
      <w:pPr>
        <w:ind w:left="720"/>
        <w:jc w:val="both"/>
        <w:rPr>
          <w:rFonts w:ascii="Times New Roman" w:hAnsi="Times New Roman" w:cs="Times New Roman"/>
          <w:sz w:val="24"/>
          <w:szCs w:val="24"/>
        </w:rPr>
      </w:pPr>
      <w:r>
        <w:rPr>
          <w:rFonts w:ascii="Times New Roman" w:hAnsi="Times New Roman" w:cs="Times New Roman"/>
          <w:sz w:val="24"/>
          <w:szCs w:val="24"/>
        </w:rPr>
        <w:t>“Manajemen laba merupakan intervensi manajemen dalam proses menyusun pelaporan keuangan eksternal sehingga dapat menaikkan atau menurunkan laba akuntansi. Manajemen laba dapat dilakukan dengan memanfaatkan kelonggaran penggunaan metode dan prosedur akuntansi, membuat kebijakan-kebijakan (</w:t>
      </w:r>
      <w:r>
        <w:rPr>
          <w:rFonts w:ascii="Times New Roman" w:hAnsi="Times New Roman" w:cs="Times New Roman"/>
          <w:i/>
          <w:sz w:val="24"/>
          <w:szCs w:val="24"/>
        </w:rPr>
        <w:t>discretionary</w:t>
      </w:r>
      <w:r>
        <w:rPr>
          <w:rFonts w:ascii="Times New Roman" w:hAnsi="Times New Roman" w:cs="Times New Roman"/>
          <w:sz w:val="24"/>
          <w:szCs w:val="24"/>
        </w:rPr>
        <w:t>) yang dapat mempercepat atau menunda biaya-biaya dan pendapatan agar laba perusahaan lebih kecil atau lebih besar sesuai dengan yang diharapkan.”</w:t>
      </w:r>
    </w:p>
    <w:p w:rsidR="00487E75" w:rsidRDefault="00F97251" w:rsidP="005570B8">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Berdasarkan beberapa definisi diatas, maka dapat disimpulkan bahwa manajemen laba merupakan suatu tindakan yang dilakukan manajer dengan cara memanipulasi data atau informasi akuntansi agar jumlah laba yang tercatat dalam laporan keuangan untuk memperoleh tujuan tertentu.</w:t>
      </w:r>
    </w:p>
    <w:p w:rsidR="005570B8" w:rsidRPr="00665B69" w:rsidRDefault="005570B8" w:rsidP="00C86319">
      <w:pPr>
        <w:spacing w:after="0" w:line="480" w:lineRule="auto"/>
        <w:ind w:firstLine="720"/>
        <w:rPr>
          <w:rFonts w:ascii="Times New Roman" w:hAnsi="Times New Roman" w:cs="Times New Roman"/>
          <w:sz w:val="24"/>
        </w:rPr>
      </w:pPr>
    </w:p>
    <w:p w:rsidR="00F97251" w:rsidRPr="00E0372E" w:rsidRDefault="00F97251" w:rsidP="008A475B">
      <w:pPr>
        <w:pStyle w:val="ListParagraph"/>
        <w:numPr>
          <w:ilvl w:val="3"/>
          <w:numId w:val="60"/>
        </w:numPr>
        <w:spacing w:after="0" w:line="600" w:lineRule="auto"/>
        <w:jc w:val="both"/>
        <w:rPr>
          <w:rFonts w:ascii="Times New Roman" w:hAnsi="Times New Roman" w:cs="Times New Roman"/>
          <w:b/>
          <w:sz w:val="24"/>
        </w:rPr>
      </w:pPr>
      <w:r w:rsidRPr="00E0372E">
        <w:rPr>
          <w:rFonts w:ascii="Times New Roman" w:hAnsi="Times New Roman" w:cs="Times New Roman"/>
          <w:b/>
          <w:sz w:val="24"/>
        </w:rPr>
        <w:t>Faktor Penyebab Perusahaan Melakukan Manajemen Laba</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b/>
          <w:sz w:val="24"/>
        </w:rPr>
        <w:tab/>
      </w:r>
      <w:r w:rsidRPr="00665B69">
        <w:rPr>
          <w:rFonts w:ascii="Times New Roman" w:hAnsi="Times New Roman" w:cs="Times New Roman"/>
          <w:sz w:val="24"/>
        </w:rPr>
        <w:t xml:space="preserve">Secara Akuntansi ada beberapa faktor yang menyebabkan suatu perusahaan berani melakukan </w:t>
      </w:r>
      <w:r w:rsidRPr="00665B69">
        <w:rPr>
          <w:rFonts w:ascii="Times New Roman" w:hAnsi="Times New Roman" w:cs="Times New Roman"/>
          <w:i/>
          <w:sz w:val="24"/>
        </w:rPr>
        <w:t>earning</w:t>
      </w:r>
      <w:r w:rsidR="001F1EFB">
        <w:rPr>
          <w:rFonts w:ascii="Times New Roman" w:hAnsi="Times New Roman" w:cs="Times New Roman"/>
          <w:i/>
          <w:sz w:val="24"/>
        </w:rPr>
        <w:t>s</w:t>
      </w:r>
      <w:r w:rsidRPr="00665B69">
        <w:rPr>
          <w:rFonts w:ascii="Times New Roman" w:hAnsi="Times New Roman" w:cs="Times New Roman"/>
          <w:i/>
          <w:sz w:val="24"/>
        </w:rPr>
        <w:t xml:space="preserve"> management. </w:t>
      </w:r>
      <w:r>
        <w:rPr>
          <w:rFonts w:ascii="Times New Roman" w:hAnsi="Times New Roman" w:cs="Times New Roman"/>
          <w:sz w:val="24"/>
        </w:rPr>
        <w:t>Menurut Fahmi (2011:322</w:t>
      </w:r>
      <w:r w:rsidRPr="00665B69">
        <w:rPr>
          <w:rFonts w:ascii="Times New Roman" w:hAnsi="Times New Roman" w:cs="Times New Roman"/>
          <w:sz w:val="24"/>
        </w:rPr>
        <w:t xml:space="preserve">) </w:t>
      </w:r>
      <w:r w:rsidRPr="00665B69">
        <w:rPr>
          <w:rFonts w:ascii="Times New Roman" w:hAnsi="Times New Roman" w:cs="Times New Roman"/>
          <w:sz w:val="24"/>
        </w:rPr>
        <w:lastRenderedPageBreak/>
        <w:t>ada beber</w:t>
      </w:r>
      <w:r>
        <w:rPr>
          <w:rFonts w:ascii="Times New Roman" w:hAnsi="Times New Roman" w:cs="Times New Roman"/>
          <w:sz w:val="24"/>
        </w:rPr>
        <w:t>a</w:t>
      </w:r>
      <w:r w:rsidRPr="00665B69">
        <w:rPr>
          <w:rFonts w:ascii="Times New Roman" w:hAnsi="Times New Roman" w:cs="Times New Roman"/>
          <w:sz w:val="24"/>
        </w:rPr>
        <w:t xml:space="preserve">pa faktor yang menyebabkan suatu perusahaan berani melakukan </w:t>
      </w:r>
      <w:r w:rsidRPr="00665B69">
        <w:rPr>
          <w:rFonts w:ascii="Times New Roman" w:hAnsi="Times New Roman" w:cs="Times New Roman"/>
          <w:i/>
          <w:sz w:val="24"/>
        </w:rPr>
        <w:t>earnings management</w:t>
      </w:r>
      <w:r w:rsidRPr="00665B69">
        <w:rPr>
          <w:rFonts w:ascii="Times New Roman" w:hAnsi="Times New Roman" w:cs="Times New Roman"/>
          <w:sz w:val="24"/>
        </w:rPr>
        <w:t xml:space="preserve"> (manajemen laba) yaitu:</w:t>
      </w:r>
    </w:p>
    <w:p w:rsidR="00F97251" w:rsidRPr="00665B69" w:rsidRDefault="00F97251" w:rsidP="009569EE">
      <w:pPr>
        <w:pStyle w:val="ListParagraph"/>
        <w:numPr>
          <w:ilvl w:val="0"/>
          <w:numId w:val="48"/>
        </w:numPr>
        <w:spacing w:after="0" w:line="240" w:lineRule="auto"/>
        <w:jc w:val="both"/>
        <w:rPr>
          <w:rFonts w:ascii="Times New Roman" w:hAnsi="Times New Roman" w:cs="Times New Roman"/>
          <w:sz w:val="24"/>
        </w:rPr>
      </w:pPr>
      <w:r w:rsidRPr="00665B69">
        <w:rPr>
          <w:rFonts w:ascii="Times New Roman" w:hAnsi="Times New Roman" w:cs="Times New Roman"/>
          <w:sz w:val="24"/>
        </w:rPr>
        <w:t>“Standar Akuntansi Keuangan (SAK) memberikan fleksibilitas kepada manajemen untuk memilih prosedur dan metode akuntansi untuk mencatat suatu fakta tertentu dengan cara yang berbeda, seperti mempergunakan metode LIFO dan FIFO dalam menetapkan harga pokok persediaan, metode depresiasi aktiva tetap dan sebagainya.</w:t>
      </w:r>
    </w:p>
    <w:p w:rsidR="00F97251" w:rsidRPr="00665B69" w:rsidRDefault="00F97251" w:rsidP="009569EE">
      <w:pPr>
        <w:pStyle w:val="ListParagraph"/>
        <w:numPr>
          <w:ilvl w:val="0"/>
          <w:numId w:val="48"/>
        </w:numPr>
        <w:spacing w:after="0" w:line="240" w:lineRule="auto"/>
        <w:jc w:val="both"/>
        <w:rPr>
          <w:rFonts w:ascii="Times New Roman" w:hAnsi="Times New Roman" w:cs="Times New Roman"/>
          <w:sz w:val="24"/>
        </w:rPr>
      </w:pPr>
      <w:r w:rsidRPr="00665B69">
        <w:rPr>
          <w:rFonts w:ascii="Times New Roman" w:hAnsi="Times New Roman" w:cs="Times New Roman"/>
          <w:sz w:val="24"/>
        </w:rPr>
        <w:t>SAK memberikan fleksibilitas kepada pihak manajemen dapat mengunakan judgement dalam menyusun estimasi.</w:t>
      </w:r>
    </w:p>
    <w:p w:rsidR="00F97251" w:rsidRPr="00665B69" w:rsidRDefault="00F97251" w:rsidP="009569EE">
      <w:pPr>
        <w:pStyle w:val="ListParagraph"/>
        <w:numPr>
          <w:ilvl w:val="0"/>
          <w:numId w:val="48"/>
        </w:numPr>
        <w:spacing w:after="0" w:line="240" w:lineRule="auto"/>
        <w:jc w:val="both"/>
        <w:rPr>
          <w:rFonts w:ascii="Times New Roman" w:hAnsi="Times New Roman" w:cs="Times New Roman"/>
          <w:sz w:val="24"/>
        </w:rPr>
      </w:pPr>
      <w:r w:rsidRPr="00665B69">
        <w:rPr>
          <w:rFonts w:ascii="Times New Roman" w:hAnsi="Times New Roman" w:cs="Times New Roman"/>
          <w:sz w:val="24"/>
        </w:rPr>
        <w:t>Pihak manajemen perusahaan berkesempatan untuk merekayasa transaksi dengan cara menggeser p</w:t>
      </w:r>
      <w:r w:rsidR="002F5D68">
        <w:rPr>
          <w:rFonts w:ascii="Times New Roman" w:hAnsi="Times New Roman" w:cs="Times New Roman"/>
          <w:sz w:val="24"/>
        </w:rPr>
        <w:t>engukuran biaya dan pendapatan.”</w:t>
      </w:r>
    </w:p>
    <w:p w:rsidR="00F97251" w:rsidRPr="00665B69" w:rsidRDefault="00F97251" w:rsidP="00F97251">
      <w:pPr>
        <w:spacing w:after="0" w:line="240" w:lineRule="auto"/>
        <w:ind w:left="720"/>
        <w:jc w:val="both"/>
        <w:rPr>
          <w:rFonts w:ascii="Times New Roman" w:hAnsi="Times New Roman" w:cs="Times New Roman"/>
          <w:sz w:val="24"/>
        </w:rPr>
      </w:pPr>
    </w:p>
    <w:p w:rsidR="00F97251" w:rsidRDefault="00F97251" w:rsidP="00F97251">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 xml:space="preserve">Faktor lain tumbulnya manajemen laba adalah hubungan yang bersifat asimetri informasi yang pada awalnya didasarkan karena </w:t>
      </w:r>
      <w:r w:rsidRPr="00665B69">
        <w:rPr>
          <w:rFonts w:ascii="Times New Roman" w:hAnsi="Times New Roman" w:cs="Times New Roman"/>
          <w:i/>
          <w:sz w:val="24"/>
        </w:rPr>
        <w:t>conflict of interest</w:t>
      </w:r>
      <w:r w:rsidRPr="00665B69">
        <w:rPr>
          <w:rFonts w:ascii="Times New Roman" w:hAnsi="Times New Roman" w:cs="Times New Roman"/>
          <w:sz w:val="24"/>
        </w:rPr>
        <w:t xml:space="preserve"> antara </w:t>
      </w:r>
      <w:r w:rsidRPr="00665B69">
        <w:rPr>
          <w:rFonts w:ascii="Times New Roman" w:hAnsi="Times New Roman" w:cs="Times New Roman"/>
          <w:i/>
          <w:sz w:val="24"/>
        </w:rPr>
        <w:t>agent</w:t>
      </w:r>
      <w:r w:rsidRPr="00665B69">
        <w:rPr>
          <w:rFonts w:ascii="Times New Roman" w:hAnsi="Times New Roman" w:cs="Times New Roman"/>
          <w:sz w:val="24"/>
        </w:rPr>
        <w:t xml:space="preserve"> dan </w:t>
      </w:r>
      <w:r w:rsidRPr="00665B69">
        <w:rPr>
          <w:rFonts w:ascii="Times New Roman" w:hAnsi="Times New Roman" w:cs="Times New Roman"/>
          <w:i/>
          <w:sz w:val="24"/>
        </w:rPr>
        <w:t xml:space="preserve">parsial. Agent </w:t>
      </w:r>
      <w:r w:rsidRPr="00665B69">
        <w:rPr>
          <w:rFonts w:ascii="Times New Roman" w:hAnsi="Times New Roman" w:cs="Times New Roman"/>
          <w:sz w:val="24"/>
        </w:rPr>
        <w:t xml:space="preserve">adalah manajemen perusahaan (internal) dan </w:t>
      </w:r>
      <w:r w:rsidRPr="00665B69">
        <w:rPr>
          <w:rFonts w:ascii="Times New Roman" w:hAnsi="Times New Roman" w:cs="Times New Roman"/>
          <w:i/>
          <w:sz w:val="24"/>
        </w:rPr>
        <w:t>parsial</w:t>
      </w:r>
      <w:r w:rsidRPr="00665B69">
        <w:rPr>
          <w:rFonts w:ascii="Times New Roman" w:hAnsi="Times New Roman" w:cs="Times New Roman"/>
          <w:sz w:val="24"/>
        </w:rPr>
        <w:t xml:space="preserve"> adalah komisaris perusahaan (eksternal). Pihak parsial disini tidak hanya komisaris perusahaan, tetapi juga termasuk kreditur, </w:t>
      </w:r>
      <w:r>
        <w:rPr>
          <w:rFonts w:ascii="Times New Roman" w:hAnsi="Times New Roman" w:cs="Times New Roman"/>
          <w:i/>
          <w:sz w:val="24"/>
        </w:rPr>
        <w:t>government</w:t>
      </w:r>
      <w:r w:rsidRPr="00665B69">
        <w:rPr>
          <w:rFonts w:ascii="Times New Roman" w:hAnsi="Times New Roman" w:cs="Times New Roman"/>
          <w:sz w:val="24"/>
        </w:rPr>
        <w:t xml:space="preserve"> dan lainnya.</w:t>
      </w:r>
    </w:p>
    <w:p w:rsidR="00C56FC1" w:rsidRPr="00665B69" w:rsidRDefault="00C56FC1" w:rsidP="00F97251">
      <w:pPr>
        <w:spacing w:after="0" w:line="480" w:lineRule="auto"/>
        <w:ind w:firstLine="720"/>
        <w:jc w:val="both"/>
        <w:rPr>
          <w:rFonts w:ascii="Times New Roman" w:hAnsi="Times New Roman" w:cs="Times New Roman"/>
          <w:sz w:val="24"/>
        </w:rPr>
      </w:pPr>
    </w:p>
    <w:p w:rsidR="00F97251" w:rsidRPr="0041669B" w:rsidRDefault="00F97251" w:rsidP="008A475B">
      <w:pPr>
        <w:pStyle w:val="ListParagraph"/>
        <w:numPr>
          <w:ilvl w:val="3"/>
          <w:numId w:val="60"/>
        </w:numPr>
        <w:spacing w:after="0" w:line="600" w:lineRule="auto"/>
        <w:ind w:left="709"/>
        <w:jc w:val="both"/>
        <w:rPr>
          <w:rFonts w:ascii="Times New Roman" w:hAnsi="Times New Roman" w:cs="Times New Roman"/>
          <w:b/>
          <w:sz w:val="24"/>
        </w:rPr>
      </w:pPr>
      <w:r>
        <w:rPr>
          <w:rFonts w:ascii="Times New Roman" w:hAnsi="Times New Roman" w:cs="Times New Roman"/>
          <w:b/>
          <w:sz w:val="24"/>
        </w:rPr>
        <w:t>Motivasi Manajemen Laba</w:t>
      </w:r>
    </w:p>
    <w:p w:rsidR="00F97251" w:rsidRPr="00665B69" w:rsidRDefault="00F97251" w:rsidP="00F97251">
      <w:pPr>
        <w:spacing w:after="0" w:line="480" w:lineRule="auto"/>
        <w:jc w:val="both"/>
        <w:rPr>
          <w:rFonts w:ascii="Times New Roman" w:hAnsi="Times New Roman" w:cs="Times New Roman"/>
          <w:sz w:val="24"/>
        </w:rPr>
      </w:pPr>
      <w:r w:rsidRPr="00665B69">
        <w:rPr>
          <w:rFonts w:ascii="Times New Roman" w:hAnsi="Times New Roman" w:cs="Times New Roman"/>
          <w:b/>
          <w:sz w:val="24"/>
        </w:rPr>
        <w:tab/>
      </w:r>
      <w:r w:rsidRPr="00665B69">
        <w:rPr>
          <w:rFonts w:ascii="Times New Roman" w:hAnsi="Times New Roman" w:cs="Times New Roman"/>
          <w:sz w:val="24"/>
        </w:rPr>
        <w:t>Ada tiga hipotesis dalam teori akuntansi positif yang dipergunakan untuk menguji perilaku etis seseorang dalam mencatat transaksi dan menyus</w:t>
      </w:r>
      <w:r>
        <w:rPr>
          <w:rFonts w:ascii="Times New Roman" w:hAnsi="Times New Roman" w:cs="Times New Roman"/>
          <w:sz w:val="24"/>
        </w:rPr>
        <w:t>u</w:t>
      </w:r>
      <w:r w:rsidRPr="00665B69">
        <w:rPr>
          <w:rFonts w:ascii="Times New Roman" w:hAnsi="Times New Roman" w:cs="Times New Roman"/>
          <w:sz w:val="24"/>
        </w:rPr>
        <w:t>n laporan keuangan dalam Sulistyanto (2008:63):</w:t>
      </w:r>
    </w:p>
    <w:p w:rsidR="00F97251" w:rsidRPr="00665B69" w:rsidRDefault="00F97251" w:rsidP="00901A6C">
      <w:pPr>
        <w:pStyle w:val="ListParagraph"/>
        <w:numPr>
          <w:ilvl w:val="0"/>
          <w:numId w:val="49"/>
        </w:numPr>
        <w:spacing w:after="0" w:line="240" w:lineRule="auto"/>
        <w:jc w:val="both"/>
        <w:rPr>
          <w:rFonts w:ascii="Times New Roman" w:hAnsi="Times New Roman" w:cs="Times New Roman"/>
          <w:sz w:val="24"/>
        </w:rPr>
      </w:pPr>
      <w:r w:rsidRPr="00665B69">
        <w:rPr>
          <w:rFonts w:ascii="Times New Roman" w:hAnsi="Times New Roman" w:cs="Times New Roman"/>
          <w:sz w:val="24"/>
        </w:rPr>
        <w:t>“</w:t>
      </w:r>
      <w:r w:rsidRPr="00665B69">
        <w:rPr>
          <w:rFonts w:ascii="Times New Roman" w:hAnsi="Times New Roman" w:cs="Times New Roman"/>
          <w:i/>
          <w:sz w:val="24"/>
        </w:rPr>
        <w:t>Bonus Plan Hypothesis</w:t>
      </w:r>
    </w:p>
    <w:p w:rsidR="00F97251" w:rsidRPr="00665B69" w:rsidRDefault="00F97251" w:rsidP="00901A6C">
      <w:pPr>
        <w:pStyle w:val="ListParagraph"/>
        <w:numPr>
          <w:ilvl w:val="0"/>
          <w:numId w:val="49"/>
        </w:numPr>
        <w:spacing w:after="0" w:line="240" w:lineRule="auto"/>
        <w:jc w:val="both"/>
        <w:rPr>
          <w:rFonts w:ascii="Times New Roman" w:hAnsi="Times New Roman" w:cs="Times New Roman"/>
          <w:sz w:val="24"/>
        </w:rPr>
      </w:pPr>
      <w:r w:rsidRPr="00665B69">
        <w:rPr>
          <w:rFonts w:ascii="Times New Roman" w:hAnsi="Times New Roman" w:cs="Times New Roman"/>
          <w:i/>
          <w:sz w:val="24"/>
        </w:rPr>
        <w:t>Debt Convenant Hypothesis</w:t>
      </w:r>
    </w:p>
    <w:p w:rsidR="00F97251" w:rsidRPr="00901A6C" w:rsidRDefault="00F97251" w:rsidP="00901A6C">
      <w:pPr>
        <w:pStyle w:val="ListParagraph"/>
        <w:numPr>
          <w:ilvl w:val="0"/>
          <w:numId w:val="49"/>
        </w:numPr>
        <w:spacing w:after="0" w:line="240" w:lineRule="auto"/>
        <w:jc w:val="both"/>
        <w:rPr>
          <w:rFonts w:ascii="Times New Roman" w:hAnsi="Times New Roman" w:cs="Times New Roman"/>
          <w:sz w:val="24"/>
        </w:rPr>
      </w:pPr>
      <w:r w:rsidRPr="00665B69">
        <w:rPr>
          <w:rFonts w:ascii="Times New Roman" w:hAnsi="Times New Roman" w:cs="Times New Roman"/>
          <w:i/>
          <w:sz w:val="24"/>
        </w:rPr>
        <w:t>Political Cost Hypothesis</w:t>
      </w:r>
      <w:r w:rsidR="002F5D68">
        <w:rPr>
          <w:rFonts w:ascii="Times New Roman" w:hAnsi="Times New Roman" w:cs="Times New Roman"/>
          <w:sz w:val="24"/>
        </w:rPr>
        <w:t>.”</w:t>
      </w:r>
    </w:p>
    <w:p w:rsidR="00901A6C" w:rsidRPr="00D85D3E" w:rsidRDefault="00901A6C" w:rsidP="00901A6C">
      <w:pPr>
        <w:pStyle w:val="ListParagraph"/>
        <w:spacing w:after="0" w:line="240" w:lineRule="auto"/>
        <w:ind w:left="1080"/>
        <w:jc w:val="both"/>
        <w:rPr>
          <w:rFonts w:ascii="Times New Roman" w:hAnsi="Times New Roman" w:cs="Times New Roman"/>
          <w:sz w:val="24"/>
        </w:rPr>
      </w:pPr>
    </w:p>
    <w:p w:rsidR="002F5D68" w:rsidRDefault="00F97251" w:rsidP="00BA1BD2">
      <w:pPr>
        <w:spacing w:after="0" w:line="480" w:lineRule="auto"/>
        <w:ind w:left="720"/>
        <w:jc w:val="both"/>
        <w:rPr>
          <w:rFonts w:ascii="Times New Roman" w:hAnsi="Times New Roman" w:cs="Times New Roman"/>
          <w:sz w:val="24"/>
        </w:rPr>
      </w:pPr>
      <w:r w:rsidRPr="00665B69">
        <w:rPr>
          <w:rFonts w:ascii="Times New Roman" w:hAnsi="Times New Roman" w:cs="Times New Roman"/>
          <w:sz w:val="24"/>
        </w:rPr>
        <w:t>Dari kutipan diatas d</w:t>
      </w:r>
      <w:r w:rsidR="00BA1BD2">
        <w:rPr>
          <w:rFonts w:ascii="Times New Roman" w:hAnsi="Times New Roman" w:cs="Times New Roman"/>
          <w:sz w:val="24"/>
        </w:rPr>
        <w:t>apat dijelaskan sebagai berikut:</w:t>
      </w:r>
    </w:p>
    <w:p w:rsidR="005C30A0" w:rsidRDefault="005C30A0" w:rsidP="00BA1BD2">
      <w:pPr>
        <w:spacing w:after="0" w:line="480" w:lineRule="auto"/>
        <w:ind w:left="720"/>
        <w:jc w:val="both"/>
        <w:rPr>
          <w:rFonts w:ascii="Times New Roman" w:hAnsi="Times New Roman" w:cs="Times New Roman"/>
          <w:sz w:val="24"/>
        </w:rPr>
      </w:pPr>
    </w:p>
    <w:p w:rsidR="005C30A0" w:rsidRDefault="005C30A0" w:rsidP="00BA1BD2">
      <w:pPr>
        <w:spacing w:after="0" w:line="480" w:lineRule="auto"/>
        <w:ind w:left="720"/>
        <w:jc w:val="both"/>
        <w:rPr>
          <w:rFonts w:ascii="Times New Roman" w:hAnsi="Times New Roman" w:cs="Times New Roman"/>
          <w:sz w:val="24"/>
        </w:rPr>
      </w:pPr>
    </w:p>
    <w:p w:rsidR="005C30A0" w:rsidRDefault="005C30A0" w:rsidP="00BA1BD2">
      <w:pPr>
        <w:spacing w:after="0" w:line="480" w:lineRule="auto"/>
        <w:ind w:left="720"/>
        <w:jc w:val="both"/>
        <w:rPr>
          <w:rFonts w:ascii="Times New Roman" w:hAnsi="Times New Roman" w:cs="Times New Roman"/>
          <w:sz w:val="24"/>
        </w:rPr>
      </w:pPr>
    </w:p>
    <w:p w:rsidR="00F97251" w:rsidRPr="00D85D3E" w:rsidRDefault="00F97251" w:rsidP="009569EE">
      <w:pPr>
        <w:pStyle w:val="ListParagraph"/>
        <w:numPr>
          <w:ilvl w:val="0"/>
          <w:numId w:val="50"/>
        </w:numPr>
        <w:spacing w:after="0" w:line="480" w:lineRule="auto"/>
        <w:ind w:left="709"/>
        <w:jc w:val="both"/>
        <w:rPr>
          <w:rFonts w:ascii="Times New Roman" w:hAnsi="Times New Roman" w:cs="Times New Roman"/>
          <w:sz w:val="24"/>
        </w:rPr>
      </w:pPr>
      <w:r w:rsidRPr="00D85D3E">
        <w:rPr>
          <w:rFonts w:ascii="Times New Roman" w:hAnsi="Times New Roman" w:cs="Times New Roman"/>
          <w:i/>
          <w:sz w:val="24"/>
        </w:rPr>
        <w:lastRenderedPageBreak/>
        <w:t>Bonus Plan</w:t>
      </w:r>
      <w:r w:rsidRPr="00D85D3E">
        <w:rPr>
          <w:rFonts w:ascii="Times New Roman" w:hAnsi="Times New Roman" w:cs="Times New Roman"/>
          <w:sz w:val="24"/>
        </w:rPr>
        <w:t xml:space="preserve"> </w:t>
      </w:r>
      <w:r w:rsidRPr="00D85D3E">
        <w:rPr>
          <w:rFonts w:ascii="Times New Roman" w:hAnsi="Times New Roman" w:cs="Times New Roman"/>
          <w:i/>
          <w:sz w:val="24"/>
        </w:rPr>
        <w:t>Hypothesis</w:t>
      </w:r>
    </w:p>
    <w:p w:rsidR="00F97251" w:rsidRPr="00D85D3E" w:rsidRDefault="00F97251" w:rsidP="00F97251">
      <w:p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Menyatakan bahwa rencana bonus atau kompensasi manajerial akan cenderung memilih dan menggunakan metode-metode akuntansi yang akan membuat laba yang dilaporkannya menjadi lebih tinggi.</w:t>
      </w:r>
    </w:p>
    <w:p w:rsidR="008A475B" w:rsidRPr="00D85D3E" w:rsidRDefault="00F97251" w:rsidP="000F496C">
      <w:p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Konsep ini membahas bahwa bonus yang dijanjikan pemilik kepada manajer perusahaan tidak hanya memotivasi manajer untuk bekerja dengan lebih baik tetapi juga memotivasi manajer untuk melakukan kecurangan manajerial. Agar selalu bisa mencapai tingkat kinerja yang memberikan bonus, manajer mempermainkan besar kecilnya angka-angka akuntansi dalam laporan inilah yang mengakibatkan pemilik mengalami kerugian ganda, yaitu memperoleh informasi palsu dan mengeluarkan sejumlah bonus untuk sesuatu yang tidak semestinya.</w:t>
      </w:r>
    </w:p>
    <w:p w:rsidR="00F97251" w:rsidRPr="00665B69" w:rsidRDefault="00F97251" w:rsidP="009569EE">
      <w:pPr>
        <w:pStyle w:val="ListParagraph"/>
        <w:numPr>
          <w:ilvl w:val="0"/>
          <w:numId w:val="50"/>
        </w:numPr>
        <w:spacing w:after="0" w:line="480" w:lineRule="auto"/>
        <w:ind w:left="709"/>
        <w:jc w:val="both"/>
        <w:rPr>
          <w:rFonts w:ascii="Times New Roman" w:hAnsi="Times New Roman" w:cs="Times New Roman"/>
          <w:sz w:val="24"/>
        </w:rPr>
      </w:pPr>
      <w:r w:rsidRPr="00665B69">
        <w:rPr>
          <w:rFonts w:ascii="Times New Roman" w:hAnsi="Times New Roman" w:cs="Times New Roman"/>
          <w:i/>
          <w:sz w:val="24"/>
        </w:rPr>
        <w:t>Debt (equity) Hypothesis</w:t>
      </w:r>
    </w:p>
    <w:p w:rsidR="00F97251" w:rsidRPr="00D85D3E" w:rsidRDefault="00F97251" w:rsidP="00F97251">
      <w:p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Menyatakan bahwa perusahaan yang mempunyai rasio antara utang dan ekuitas lebih besar, cenderung memilih dan menggunakan metode-metode akuntansi dengan laporan laba yang lebih tinggi serta cenderung melanggar perjanjian utang apabila ada manfaat dan keuntungan tertentu yang dapat diperolehnya.</w:t>
      </w:r>
    </w:p>
    <w:p w:rsidR="00F97251" w:rsidRPr="00D85D3E" w:rsidRDefault="00F97251" w:rsidP="00F97251">
      <w:p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Keuntungan tersebut berupa permainan laba agar kewajiban utang-piutang dapat ditunda untuk periode berikutnya sehingga semua pihak yang ingin mengetahui kondisi perusahaan yang sesungguhnya memperoleh informasi yang keliru dan membuat keputusan bisnis menjadi keliru pula. Akibatnya, terjadi kesalahan dalam mengalokasikan sumberdaya.</w:t>
      </w:r>
    </w:p>
    <w:p w:rsidR="00F97251" w:rsidRPr="00665B69" w:rsidRDefault="00F97251" w:rsidP="009569EE">
      <w:pPr>
        <w:pStyle w:val="ListParagraph"/>
        <w:numPr>
          <w:ilvl w:val="0"/>
          <w:numId w:val="50"/>
        </w:numPr>
        <w:spacing w:after="0" w:line="480" w:lineRule="auto"/>
        <w:ind w:left="709"/>
        <w:jc w:val="both"/>
        <w:rPr>
          <w:rFonts w:ascii="Times New Roman" w:hAnsi="Times New Roman" w:cs="Times New Roman"/>
          <w:sz w:val="24"/>
        </w:rPr>
      </w:pPr>
      <w:r w:rsidRPr="00665B69">
        <w:rPr>
          <w:rFonts w:ascii="Times New Roman" w:hAnsi="Times New Roman" w:cs="Times New Roman"/>
          <w:i/>
          <w:sz w:val="24"/>
        </w:rPr>
        <w:lastRenderedPageBreak/>
        <w:t>Political Cost Hypothesis</w:t>
      </w:r>
    </w:p>
    <w:p w:rsidR="00F97251" w:rsidRPr="00D85D3E" w:rsidRDefault="00F97251" w:rsidP="00F97251">
      <w:p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Menyatakan bahwa perusahaan cenderung memilih dan menggunakan metode-metode akuntansi yang dapat memperkecil dan memperbesar laba yang dilaporkannya. Konsep ini membahas bahwa manajer perusahaan cenderung melanggar regulasi pemerintah, seperti undang-undang perpajakan, apabila ada manfaat dan keuntungan tertentu yang dapat diperolehnya. Manajer akan mempermainkan laba agar kewajiban permbayaran tidak terlalu tinggi sehingga alokasi laba sesuai dengan kemauan perusahaan.</w:t>
      </w:r>
    </w:p>
    <w:p w:rsidR="00F97251" w:rsidRPr="00D85D3E" w:rsidRDefault="00F97251" w:rsidP="000F496C">
      <w:pPr>
        <w:spacing w:after="0" w:line="480" w:lineRule="auto"/>
        <w:jc w:val="both"/>
        <w:rPr>
          <w:rFonts w:ascii="Times New Roman" w:hAnsi="Times New Roman" w:cs="Times New Roman"/>
          <w:sz w:val="24"/>
        </w:rPr>
      </w:pPr>
      <w:r w:rsidRPr="00665B69">
        <w:rPr>
          <w:rFonts w:ascii="Times New Roman" w:hAnsi="Times New Roman" w:cs="Times New Roman"/>
          <w:sz w:val="24"/>
        </w:rPr>
        <w:tab/>
      </w:r>
      <w:r w:rsidRPr="00132F2F">
        <w:rPr>
          <w:rFonts w:ascii="Times New Roman" w:hAnsi="Times New Roman" w:cs="Times New Roman"/>
          <w:sz w:val="24"/>
        </w:rPr>
        <w:t xml:space="preserve">Menurut </w:t>
      </w:r>
      <w:r w:rsidR="00132F2F" w:rsidRPr="00132F2F">
        <w:rPr>
          <w:rFonts w:ascii="Times New Roman" w:hAnsi="Times New Roman" w:cs="Times New Roman"/>
          <w:sz w:val="24"/>
        </w:rPr>
        <w:t>K. R. Subramanyam dan John J. Wild yang dit</w:t>
      </w:r>
      <w:r w:rsidR="00BA1BD2">
        <w:rPr>
          <w:rFonts w:ascii="Times New Roman" w:hAnsi="Times New Roman" w:cs="Times New Roman"/>
          <w:sz w:val="24"/>
        </w:rPr>
        <w:t>erjemahkan oleh Dewi Yanti (2014</w:t>
      </w:r>
      <w:r w:rsidRPr="00132F2F">
        <w:rPr>
          <w:rFonts w:ascii="Times New Roman" w:hAnsi="Times New Roman" w:cs="Times New Roman"/>
          <w:sz w:val="24"/>
        </w:rPr>
        <w:t>:131) mencatat</w:t>
      </w:r>
      <w:r w:rsidRPr="00D85D3E">
        <w:rPr>
          <w:rFonts w:ascii="Times New Roman" w:hAnsi="Times New Roman" w:cs="Times New Roman"/>
          <w:sz w:val="24"/>
        </w:rPr>
        <w:t xml:space="preserve"> ada tiga </w:t>
      </w:r>
      <w:r w:rsidR="001F1EFB" w:rsidRPr="00D85D3E">
        <w:rPr>
          <w:rFonts w:ascii="Times New Roman" w:hAnsi="Times New Roman" w:cs="Times New Roman"/>
          <w:sz w:val="24"/>
        </w:rPr>
        <w:t>motivasi</w:t>
      </w:r>
      <w:r w:rsidR="001F1EFB">
        <w:rPr>
          <w:rFonts w:ascii="Times New Roman" w:hAnsi="Times New Roman" w:cs="Times New Roman"/>
          <w:sz w:val="24"/>
        </w:rPr>
        <w:t xml:space="preserve"> </w:t>
      </w:r>
      <w:r w:rsidRPr="00D85D3E">
        <w:rPr>
          <w:rFonts w:ascii="Times New Roman" w:hAnsi="Times New Roman" w:cs="Times New Roman"/>
          <w:sz w:val="24"/>
        </w:rPr>
        <w:t>yang dapat memicu manajer melakukan manajemen laba. Ketiga motivasi tersebut adalah sebagai berikut:</w:t>
      </w:r>
    </w:p>
    <w:p w:rsidR="00F97251" w:rsidRPr="00D85D3E" w:rsidRDefault="00F97251" w:rsidP="000F496C">
      <w:pPr>
        <w:pStyle w:val="ListParagraph"/>
        <w:numPr>
          <w:ilvl w:val="0"/>
          <w:numId w:val="51"/>
        </w:numPr>
        <w:spacing w:after="0" w:line="480" w:lineRule="auto"/>
        <w:jc w:val="both"/>
        <w:rPr>
          <w:rFonts w:ascii="Times New Roman" w:hAnsi="Times New Roman" w:cs="Times New Roman"/>
          <w:sz w:val="24"/>
        </w:rPr>
      </w:pPr>
      <w:r w:rsidRPr="00D85D3E">
        <w:rPr>
          <w:rFonts w:ascii="Times New Roman" w:hAnsi="Times New Roman" w:cs="Times New Roman"/>
          <w:sz w:val="24"/>
        </w:rPr>
        <w:t>“Insentif Perjanjian</w:t>
      </w:r>
    </w:p>
    <w:p w:rsidR="00F97251" w:rsidRPr="00D85D3E" w:rsidRDefault="00F97251" w:rsidP="000F496C">
      <w:pPr>
        <w:pStyle w:val="ListParagraph"/>
        <w:numPr>
          <w:ilvl w:val="0"/>
          <w:numId w:val="51"/>
        </w:numPr>
        <w:spacing w:after="0" w:line="480" w:lineRule="auto"/>
        <w:jc w:val="both"/>
        <w:rPr>
          <w:rFonts w:ascii="Times New Roman" w:hAnsi="Times New Roman" w:cs="Times New Roman"/>
          <w:sz w:val="24"/>
        </w:rPr>
      </w:pPr>
      <w:r w:rsidRPr="00D85D3E">
        <w:rPr>
          <w:rFonts w:ascii="Times New Roman" w:hAnsi="Times New Roman" w:cs="Times New Roman"/>
          <w:sz w:val="24"/>
        </w:rPr>
        <w:t>Dampak Harga Saham</w:t>
      </w:r>
    </w:p>
    <w:p w:rsidR="00901A6C" w:rsidRPr="000F496C" w:rsidRDefault="00F97251" w:rsidP="000F496C">
      <w:pPr>
        <w:pStyle w:val="ListParagraph"/>
        <w:numPr>
          <w:ilvl w:val="0"/>
          <w:numId w:val="51"/>
        </w:numPr>
        <w:spacing w:after="0" w:line="480" w:lineRule="auto"/>
        <w:jc w:val="both"/>
        <w:rPr>
          <w:rFonts w:ascii="Times New Roman" w:hAnsi="Times New Roman" w:cs="Times New Roman"/>
          <w:sz w:val="24"/>
        </w:rPr>
      </w:pPr>
      <w:r w:rsidRPr="00D85D3E">
        <w:rPr>
          <w:rFonts w:ascii="Times New Roman" w:hAnsi="Times New Roman" w:cs="Times New Roman"/>
          <w:sz w:val="24"/>
        </w:rPr>
        <w:t>I</w:t>
      </w:r>
      <w:r w:rsidR="002F5D68">
        <w:rPr>
          <w:rFonts w:ascii="Times New Roman" w:hAnsi="Times New Roman" w:cs="Times New Roman"/>
          <w:sz w:val="24"/>
        </w:rPr>
        <w:t>nsentis Lain.”</w:t>
      </w:r>
    </w:p>
    <w:p w:rsidR="00F97251" w:rsidRPr="00D85D3E" w:rsidRDefault="00F97251" w:rsidP="000F496C">
      <w:pPr>
        <w:spacing w:after="0" w:line="480" w:lineRule="auto"/>
        <w:ind w:firstLine="720"/>
        <w:jc w:val="both"/>
        <w:rPr>
          <w:rFonts w:ascii="Times New Roman" w:hAnsi="Times New Roman" w:cs="Times New Roman"/>
          <w:sz w:val="24"/>
        </w:rPr>
      </w:pPr>
      <w:r w:rsidRPr="00D85D3E">
        <w:rPr>
          <w:rFonts w:ascii="Times New Roman" w:hAnsi="Times New Roman" w:cs="Times New Roman"/>
          <w:sz w:val="24"/>
        </w:rPr>
        <w:t>Dari kutipan diatas dapat dijelaskan ketiga motivasi manajemen laba sebagai berikut:</w:t>
      </w:r>
    </w:p>
    <w:p w:rsidR="00F97251" w:rsidRPr="00D85D3E" w:rsidRDefault="00F97251" w:rsidP="009569EE">
      <w:pPr>
        <w:pStyle w:val="ListParagraph"/>
        <w:numPr>
          <w:ilvl w:val="0"/>
          <w:numId w:val="52"/>
        </w:num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Insentif Perjanjian</w:t>
      </w:r>
    </w:p>
    <w:p w:rsidR="00A807C9" w:rsidRPr="00B8097C" w:rsidRDefault="00F97251" w:rsidP="00B8097C">
      <w:pPr>
        <w:pStyle w:val="ListParagraph"/>
        <w:spacing w:after="0" w:line="480" w:lineRule="auto"/>
        <w:ind w:left="709"/>
        <w:jc w:val="both"/>
        <w:rPr>
          <w:rFonts w:ascii="Times New Roman" w:hAnsi="Times New Roman" w:cs="Times New Roman"/>
          <w:sz w:val="24"/>
        </w:rPr>
      </w:pPr>
      <w:r w:rsidRPr="00D85D3E">
        <w:rPr>
          <w:rFonts w:ascii="Times New Roman" w:hAnsi="Times New Roman" w:cs="Times New Roman"/>
          <w:sz w:val="24"/>
        </w:rPr>
        <w:t>Banyak perjanjian yang menggunakan angka akuntansi. Misalnya perjanjian kompensasi manajer biasanya mencakup bonus berdasarkan laba. Perjanjian bonus biasanya memiliki batas atas dan bawah, artinya manajer tidak mendapat bonus</w:t>
      </w:r>
      <w:r>
        <w:rPr>
          <w:rFonts w:ascii="Times New Roman" w:hAnsi="Times New Roman" w:cs="Times New Roman"/>
          <w:sz w:val="24"/>
        </w:rPr>
        <w:t xml:space="preserve"> jika laba lebih rendah dari</w:t>
      </w:r>
      <w:r w:rsidRPr="00D85D3E">
        <w:rPr>
          <w:rFonts w:ascii="Times New Roman" w:hAnsi="Times New Roman" w:cs="Times New Roman"/>
          <w:sz w:val="24"/>
        </w:rPr>
        <w:t xml:space="preserve"> batas atas. Hal ini berati manajer memiliki insentif untuk meningkatkan atau mengurangi </w:t>
      </w:r>
      <w:r w:rsidRPr="00D85D3E">
        <w:rPr>
          <w:rFonts w:ascii="Times New Roman" w:hAnsi="Times New Roman" w:cs="Times New Roman"/>
          <w:sz w:val="24"/>
        </w:rPr>
        <w:lastRenderedPageBreak/>
        <w:t>laba berdasarkan tingkat laba yang belum diubah terkait dengan batas atas dan bawah ini. Jika laba yang belum diubah berada diantara batas atas dan bawah, manajer memiliki insentif untuk meningkatkan laba. Saat laba lebih tinggi dari batas atas atau lebih rendah dari batas bawah, manajer memiliki insentif untuk menurunkan laba dan membuat cadangan untuk bonus masa depan</w:t>
      </w:r>
    </w:p>
    <w:p w:rsidR="00F97251" w:rsidRPr="00D85D3E" w:rsidRDefault="00F97251" w:rsidP="009569EE">
      <w:pPr>
        <w:pStyle w:val="ListParagraph"/>
        <w:numPr>
          <w:ilvl w:val="0"/>
          <w:numId w:val="52"/>
        </w:num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Dampak Harga Saham</w:t>
      </w:r>
    </w:p>
    <w:p w:rsidR="00BA1BD2" w:rsidRPr="005C30A0" w:rsidRDefault="00F97251" w:rsidP="005C30A0">
      <w:pPr>
        <w:pStyle w:val="ListParagraph"/>
        <w:spacing w:after="0" w:line="480" w:lineRule="auto"/>
        <w:ind w:left="709"/>
        <w:jc w:val="both"/>
        <w:rPr>
          <w:rFonts w:ascii="Times New Roman" w:hAnsi="Times New Roman" w:cs="Times New Roman"/>
          <w:sz w:val="24"/>
        </w:rPr>
      </w:pPr>
      <w:r w:rsidRPr="00D85D3E">
        <w:rPr>
          <w:rFonts w:ascii="Times New Roman" w:hAnsi="Times New Roman" w:cs="Times New Roman"/>
          <w:sz w:val="24"/>
        </w:rPr>
        <w:t>Manajer dapat meningkatkan laba untuk menaikan harga saham perusahaan. Manajer juga dapat melakukan perataan laba untuk menurunkan persepsi pasar akan resiko dan menurunkan biaya modal.</w:t>
      </w:r>
    </w:p>
    <w:p w:rsidR="00F97251" w:rsidRPr="00D85D3E" w:rsidRDefault="00F97251" w:rsidP="009569EE">
      <w:pPr>
        <w:pStyle w:val="ListParagraph"/>
        <w:numPr>
          <w:ilvl w:val="0"/>
          <w:numId w:val="52"/>
        </w:numPr>
        <w:spacing w:after="0" w:line="480" w:lineRule="auto"/>
        <w:ind w:left="709"/>
        <w:jc w:val="both"/>
        <w:rPr>
          <w:rFonts w:ascii="Times New Roman" w:hAnsi="Times New Roman" w:cs="Times New Roman"/>
          <w:sz w:val="24"/>
        </w:rPr>
      </w:pPr>
      <w:r w:rsidRPr="00D85D3E">
        <w:rPr>
          <w:rFonts w:ascii="Times New Roman" w:hAnsi="Times New Roman" w:cs="Times New Roman"/>
          <w:sz w:val="24"/>
        </w:rPr>
        <w:t>Insentif lain</w:t>
      </w:r>
    </w:p>
    <w:p w:rsidR="001F1EFB" w:rsidRDefault="00F97251" w:rsidP="00901A6C">
      <w:pPr>
        <w:pStyle w:val="ListParagraph"/>
        <w:spacing w:after="0" w:line="480" w:lineRule="auto"/>
        <w:ind w:left="709"/>
        <w:jc w:val="both"/>
        <w:rPr>
          <w:rFonts w:ascii="Times New Roman" w:hAnsi="Times New Roman" w:cs="Times New Roman"/>
          <w:sz w:val="24"/>
        </w:rPr>
      </w:pPr>
      <w:r w:rsidRPr="00D85D3E">
        <w:rPr>
          <w:rFonts w:ascii="Times New Roman" w:hAnsi="Times New Roman" w:cs="Times New Roman"/>
          <w:sz w:val="24"/>
        </w:rPr>
        <w:t>Terdapat beberapa alasan manajemen laba lainnya. Laba seringkali diturunkan untuk menghindari biaya politik dan penelitian yang dilakukan badan pemerintah misalnya untuk ketaatan undang-undang antimonopoly. Selain itu, perusahaan dapat menurunkan laba untuk memperoleh keuntungan dari pemerintah misalnya subsidi atau proteksi dari persaingan pesaing</w:t>
      </w:r>
      <w:r>
        <w:rPr>
          <w:rFonts w:ascii="Times New Roman" w:hAnsi="Times New Roman" w:cs="Times New Roman"/>
          <w:sz w:val="24"/>
        </w:rPr>
        <w:t>. Perusahaan juga menurunkan laba untuk mengelakkan permintaan serikat buruh.</w:t>
      </w:r>
    </w:p>
    <w:p w:rsidR="008A475B" w:rsidRPr="00901A6C" w:rsidRDefault="008A475B" w:rsidP="00901A6C">
      <w:pPr>
        <w:pStyle w:val="ListParagraph"/>
        <w:spacing w:after="0" w:line="480" w:lineRule="auto"/>
        <w:ind w:left="709"/>
        <w:jc w:val="both"/>
        <w:rPr>
          <w:rFonts w:ascii="Times New Roman" w:hAnsi="Times New Roman" w:cs="Times New Roman"/>
          <w:sz w:val="24"/>
        </w:rPr>
      </w:pPr>
    </w:p>
    <w:p w:rsidR="00F97251" w:rsidRPr="0041669B" w:rsidRDefault="00F97251" w:rsidP="008A475B">
      <w:pPr>
        <w:pStyle w:val="ListParagraph"/>
        <w:numPr>
          <w:ilvl w:val="3"/>
          <w:numId w:val="60"/>
        </w:numPr>
        <w:spacing w:after="0" w:line="600" w:lineRule="auto"/>
        <w:ind w:left="709"/>
        <w:jc w:val="both"/>
        <w:rPr>
          <w:rFonts w:ascii="Times New Roman" w:hAnsi="Times New Roman" w:cs="Times New Roman"/>
          <w:b/>
          <w:sz w:val="24"/>
        </w:rPr>
      </w:pPr>
      <w:r w:rsidRPr="0041669B">
        <w:rPr>
          <w:rFonts w:ascii="Times New Roman" w:hAnsi="Times New Roman" w:cs="Times New Roman"/>
          <w:b/>
          <w:sz w:val="24"/>
        </w:rPr>
        <w:t>Pola dan Teknik Manajemen Laba</w:t>
      </w:r>
    </w:p>
    <w:p w:rsidR="00F97251" w:rsidRPr="00665B69" w:rsidRDefault="008A475B" w:rsidP="00F97251">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Menurut </w:t>
      </w:r>
      <w:r w:rsidR="00F97251" w:rsidRPr="00665B69">
        <w:rPr>
          <w:rFonts w:ascii="Times New Roman" w:hAnsi="Times New Roman" w:cs="Times New Roman"/>
          <w:sz w:val="24"/>
        </w:rPr>
        <w:t>Sulistyanto (2008:177) pola manajemen laba antara lain:</w:t>
      </w:r>
    </w:p>
    <w:p w:rsidR="00F97251" w:rsidRPr="00665B69" w:rsidRDefault="00F97251" w:rsidP="000F496C">
      <w:pPr>
        <w:pStyle w:val="ListParagraph"/>
        <w:numPr>
          <w:ilvl w:val="0"/>
          <w:numId w:val="55"/>
        </w:numPr>
        <w:spacing w:after="0" w:line="480" w:lineRule="auto"/>
        <w:jc w:val="both"/>
        <w:rPr>
          <w:rFonts w:ascii="Times New Roman" w:hAnsi="Times New Roman" w:cs="Times New Roman"/>
          <w:sz w:val="24"/>
        </w:rPr>
      </w:pPr>
      <w:r w:rsidRPr="00665B69">
        <w:rPr>
          <w:rFonts w:ascii="Times New Roman" w:hAnsi="Times New Roman" w:cs="Times New Roman"/>
          <w:sz w:val="24"/>
        </w:rPr>
        <w:t>Penaikkan laba (</w:t>
      </w:r>
      <w:r w:rsidRPr="00665B69">
        <w:rPr>
          <w:rFonts w:ascii="Times New Roman" w:hAnsi="Times New Roman" w:cs="Times New Roman"/>
          <w:i/>
          <w:sz w:val="24"/>
        </w:rPr>
        <w:t>income increasing</w:t>
      </w:r>
      <w:r w:rsidRPr="00665B69">
        <w:rPr>
          <w:rFonts w:ascii="Times New Roman" w:hAnsi="Times New Roman" w:cs="Times New Roman"/>
          <w:sz w:val="24"/>
        </w:rPr>
        <w:t>)</w:t>
      </w:r>
    </w:p>
    <w:p w:rsidR="00F97251" w:rsidRPr="00665B69" w:rsidRDefault="00F97251" w:rsidP="000F496C">
      <w:pPr>
        <w:pStyle w:val="ListParagraph"/>
        <w:numPr>
          <w:ilvl w:val="0"/>
          <w:numId w:val="55"/>
        </w:numPr>
        <w:spacing w:after="0" w:line="480" w:lineRule="auto"/>
        <w:jc w:val="both"/>
        <w:rPr>
          <w:rFonts w:ascii="Times New Roman" w:hAnsi="Times New Roman" w:cs="Times New Roman"/>
          <w:sz w:val="24"/>
        </w:rPr>
      </w:pPr>
      <w:r w:rsidRPr="00665B69">
        <w:rPr>
          <w:rFonts w:ascii="Times New Roman" w:hAnsi="Times New Roman" w:cs="Times New Roman"/>
          <w:sz w:val="24"/>
        </w:rPr>
        <w:t>Penurunan laba (</w:t>
      </w:r>
      <w:r w:rsidRPr="00665B69">
        <w:rPr>
          <w:rFonts w:ascii="Times New Roman" w:hAnsi="Times New Roman" w:cs="Times New Roman"/>
          <w:i/>
          <w:sz w:val="24"/>
        </w:rPr>
        <w:t>income decreasing</w:t>
      </w:r>
      <w:r w:rsidRPr="00665B69">
        <w:rPr>
          <w:rFonts w:ascii="Times New Roman" w:hAnsi="Times New Roman" w:cs="Times New Roman"/>
          <w:sz w:val="24"/>
        </w:rPr>
        <w:t>)</w:t>
      </w:r>
    </w:p>
    <w:p w:rsidR="00901A6C" w:rsidRPr="000F496C" w:rsidRDefault="00F97251" w:rsidP="000F496C">
      <w:pPr>
        <w:pStyle w:val="ListParagraph"/>
        <w:numPr>
          <w:ilvl w:val="0"/>
          <w:numId w:val="55"/>
        </w:numPr>
        <w:spacing w:after="0" w:line="480" w:lineRule="auto"/>
        <w:jc w:val="both"/>
        <w:rPr>
          <w:rFonts w:ascii="Times New Roman" w:hAnsi="Times New Roman" w:cs="Times New Roman"/>
          <w:sz w:val="24"/>
        </w:rPr>
      </w:pPr>
      <w:r w:rsidRPr="00665B69">
        <w:rPr>
          <w:rFonts w:ascii="Times New Roman" w:hAnsi="Times New Roman" w:cs="Times New Roman"/>
          <w:sz w:val="24"/>
        </w:rPr>
        <w:lastRenderedPageBreak/>
        <w:t>Perataan laba (</w:t>
      </w:r>
      <w:r w:rsidRPr="00665B69">
        <w:rPr>
          <w:rFonts w:ascii="Times New Roman" w:hAnsi="Times New Roman" w:cs="Times New Roman"/>
          <w:i/>
          <w:sz w:val="24"/>
        </w:rPr>
        <w:t>income smoothing</w:t>
      </w:r>
      <w:r w:rsidRPr="00665B69">
        <w:rPr>
          <w:rFonts w:ascii="Times New Roman" w:hAnsi="Times New Roman" w:cs="Times New Roman"/>
          <w:sz w:val="24"/>
        </w:rPr>
        <w:t>)</w:t>
      </w:r>
    </w:p>
    <w:p w:rsidR="00C86319" w:rsidRPr="00665B69" w:rsidRDefault="00F97251" w:rsidP="002F5D68">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t>Dari kutipan diatas dapat dijelaskan pola manajemen laba adalah sebagai berikut:</w:t>
      </w:r>
    </w:p>
    <w:p w:rsidR="00F97251" w:rsidRPr="00665B69" w:rsidRDefault="00F97251" w:rsidP="009569EE">
      <w:pPr>
        <w:pStyle w:val="ListParagraph"/>
        <w:numPr>
          <w:ilvl w:val="0"/>
          <w:numId w:val="56"/>
        </w:numPr>
        <w:spacing w:after="0" w:line="480" w:lineRule="auto"/>
        <w:jc w:val="both"/>
        <w:rPr>
          <w:rFonts w:ascii="Times New Roman" w:hAnsi="Times New Roman" w:cs="Times New Roman"/>
          <w:sz w:val="24"/>
        </w:rPr>
      </w:pPr>
      <w:r w:rsidRPr="00665B69">
        <w:rPr>
          <w:rFonts w:ascii="Times New Roman" w:hAnsi="Times New Roman" w:cs="Times New Roman"/>
          <w:sz w:val="24"/>
        </w:rPr>
        <w:t>Penaikkan laba (</w:t>
      </w:r>
      <w:r w:rsidRPr="00665B69">
        <w:rPr>
          <w:rFonts w:ascii="Times New Roman" w:hAnsi="Times New Roman" w:cs="Times New Roman"/>
          <w:i/>
          <w:sz w:val="24"/>
        </w:rPr>
        <w:t>income increasing</w:t>
      </w:r>
      <w:r w:rsidRPr="00665B69">
        <w:rPr>
          <w:rFonts w:ascii="Times New Roman" w:hAnsi="Times New Roman" w:cs="Times New Roman"/>
          <w:sz w:val="24"/>
        </w:rPr>
        <w:t>)</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Penaikkan laba (</w:t>
      </w:r>
      <w:r w:rsidRPr="00665B69">
        <w:rPr>
          <w:rFonts w:ascii="Times New Roman" w:hAnsi="Times New Roman" w:cs="Times New Roman"/>
          <w:i/>
          <w:sz w:val="24"/>
        </w:rPr>
        <w:t>income increasing</w:t>
      </w:r>
      <w:r w:rsidRPr="00665B69">
        <w:rPr>
          <w:rFonts w:ascii="Times New Roman" w:hAnsi="Times New Roman" w:cs="Times New Roman"/>
          <w:sz w:val="24"/>
        </w:rPr>
        <w:t>) adalah upaya perusahaan mengatur agar laba periode berjalan menjadi lebih tinggi daripada laba sesungguhnya. Upaya ini dilakukan dengan mempermainkan pendapatan periode berjalan menjadi lebih tinggi daripada pendapatan sesungguhnya dan atau biaya periode berjalan menjadi lebih rendah dari biaya sesungguhnya.</w:t>
      </w:r>
    </w:p>
    <w:p w:rsidR="00F97251" w:rsidRPr="00665B69" w:rsidRDefault="00F97251" w:rsidP="009569EE">
      <w:pPr>
        <w:pStyle w:val="ListParagraph"/>
        <w:numPr>
          <w:ilvl w:val="0"/>
          <w:numId w:val="56"/>
        </w:numPr>
        <w:spacing w:after="0" w:line="480" w:lineRule="auto"/>
        <w:jc w:val="both"/>
        <w:rPr>
          <w:rFonts w:ascii="Times New Roman" w:hAnsi="Times New Roman" w:cs="Times New Roman"/>
          <w:sz w:val="24"/>
        </w:rPr>
      </w:pPr>
      <w:r w:rsidRPr="00665B69">
        <w:rPr>
          <w:rFonts w:ascii="Times New Roman" w:hAnsi="Times New Roman" w:cs="Times New Roman"/>
          <w:sz w:val="24"/>
        </w:rPr>
        <w:t>Penurunan laba (</w:t>
      </w:r>
      <w:r w:rsidRPr="00665B69">
        <w:rPr>
          <w:rFonts w:ascii="Times New Roman" w:hAnsi="Times New Roman" w:cs="Times New Roman"/>
          <w:i/>
          <w:sz w:val="24"/>
        </w:rPr>
        <w:t>income decreasing</w:t>
      </w:r>
      <w:r w:rsidRPr="00665B69">
        <w:rPr>
          <w:rFonts w:ascii="Times New Roman" w:hAnsi="Times New Roman" w:cs="Times New Roman"/>
          <w:sz w:val="24"/>
        </w:rPr>
        <w:t>)</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Penurunan laba (</w:t>
      </w:r>
      <w:r w:rsidRPr="00665B69">
        <w:rPr>
          <w:rFonts w:ascii="Times New Roman" w:hAnsi="Times New Roman" w:cs="Times New Roman"/>
          <w:i/>
          <w:sz w:val="24"/>
        </w:rPr>
        <w:t>income decreasing</w:t>
      </w:r>
      <w:r w:rsidRPr="00665B69">
        <w:rPr>
          <w:rFonts w:ascii="Times New Roman" w:hAnsi="Times New Roman" w:cs="Times New Roman"/>
          <w:sz w:val="24"/>
        </w:rPr>
        <w:t>) adalah upaya perusahaan mengatur laba periode berjalan menjadi lebh rendah daripada laba sesungguhnya. Upaya ini dilakukan dengan mempermainkan pendapatan periode berjalan menjadi lebih rendah daripada pendapatan sesungguhnya dan atau biaya periode berjalan menjadi lebih tinggi dari biaya sesungguhnya.</w:t>
      </w:r>
    </w:p>
    <w:p w:rsidR="00F97251" w:rsidRPr="00665B69" w:rsidRDefault="00F97251" w:rsidP="009569EE">
      <w:pPr>
        <w:pStyle w:val="ListParagraph"/>
        <w:numPr>
          <w:ilvl w:val="0"/>
          <w:numId w:val="56"/>
        </w:numPr>
        <w:spacing w:after="0" w:line="480" w:lineRule="auto"/>
        <w:jc w:val="both"/>
        <w:rPr>
          <w:rFonts w:ascii="Times New Roman" w:hAnsi="Times New Roman" w:cs="Times New Roman"/>
          <w:sz w:val="24"/>
        </w:rPr>
      </w:pPr>
      <w:r w:rsidRPr="00665B69">
        <w:rPr>
          <w:rFonts w:ascii="Times New Roman" w:hAnsi="Times New Roman" w:cs="Times New Roman"/>
          <w:sz w:val="24"/>
        </w:rPr>
        <w:t>Perataan laba (</w:t>
      </w:r>
      <w:r w:rsidRPr="00665B69">
        <w:rPr>
          <w:rFonts w:ascii="Times New Roman" w:hAnsi="Times New Roman" w:cs="Times New Roman"/>
          <w:i/>
          <w:sz w:val="24"/>
        </w:rPr>
        <w:t>income smoothing</w:t>
      </w:r>
      <w:r w:rsidRPr="00665B69">
        <w:rPr>
          <w:rFonts w:ascii="Times New Roman" w:hAnsi="Times New Roman" w:cs="Times New Roman"/>
          <w:sz w:val="24"/>
        </w:rPr>
        <w:t>)</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Perataan laba (</w:t>
      </w:r>
      <w:r w:rsidRPr="00665B69">
        <w:rPr>
          <w:rFonts w:ascii="Times New Roman" w:hAnsi="Times New Roman" w:cs="Times New Roman"/>
          <w:i/>
          <w:sz w:val="24"/>
        </w:rPr>
        <w:t>income smoothing</w:t>
      </w:r>
      <w:r w:rsidRPr="00665B69">
        <w:rPr>
          <w:rFonts w:ascii="Times New Roman" w:hAnsi="Times New Roman" w:cs="Times New Roman"/>
          <w:sz w:val="24"/>
        </w:rPr>
        <w:t>) adalah upaya perusahaan mengatur agar labanya relatif sama selama beberapa periode. Upaya ini dilakukan dengan mempermainkan pendapatan dan biaya periode berjalan menjadi lebih tinggi atau lebih rendah daripada pendapatan atau biaya sesungguhnya.</w:t>
      </w:r>
    </w:p>
    <w:p w:rsidR="00F97251" w:rsidRPr="00665B69" w:rsidRDefault="00F97251" w:rsidP="00F97251">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lastRenderedPageBreak/>
        <w:t>Menurut Mulford</w:t>
      </w:r>
      <w:r w:rsidR="00C810FB">
        <w:rPr>
          <w:rFonts w:ascii="Times New Roman" w:hAnsi="Times New Roman" w:cs="Times New Roman"/>
          <w:sz w:val="24"/>
        </w:rPr>
        <w:t xml:space="preserve"> Charles W</w:t>
      </w:r>
      <w:r w:rsidRPr="00665B69">
        <w:rPr>
          <w:rFonts w:ascii="Times New Roman" w:hAnsi="Times New Roman" w:cs="Times New Roman"/>
          <w:sz w:val="24"/>
        </w:rPr>
        <w:t xml:space="preserve"> &amp; Eugene E. Comiskey yang dialihbahasakan Aurolla S</w:t>
      </w:r>
      <w:r w:rsidR="00901A6C">
        <w:rPr>
          <w:rFonts w:ascii="Times New Roman" w:hAnsi="Times New Roman" w:cs="Times New Roman"/>
          <w:sz w:val="24"/>
        </w:rPr>
        <w:t>aparani Harahap</w:t>
      </w:r>
      <w:r w:rsidRPr="00665B69">
        <w:rPr>
          <w:rFonts w:ascii="Times New Roman" w:hAnsi="Times New Roman" w:cs="Times New Roman"/>
          <w:sz w:val="24"/>
        </w:rPr>
        <w:t xml:space="preserve"> oleh (2010:88) teknik atau tindakan manajemen laba meliputi:</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“Mengubah metode depresiasi (misal dari metode dipercepat menjadi metode garis lurus).</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Mengubah umur harta – untuk menghitung depresiasi</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Mengubah nilai sisa harta – untuk menghitung depresiasi</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Menetapkan cadangan/ penyisihan piutang tak tertagih</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Menetapkan cadangan/ penyisihan kewajiban warranty (jaminan)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Menentukan penilaian atas cadangan pajak tangguhan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Menentukan adanya kerusakan harta atau kerugian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Mengestimasi tahapan penyelesaian dari kontrak (dengan) metode persentase – penyelesaian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Mengestimasi realisasi atas klaim kontrak</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Mengestimasi penghapusan atas investasi tertentu</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Mengestimasi biaya restrukturisasi yang ditangguhkan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Mempertimbangkan perlunya dan jumlah persediaan yang dihapus</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Mengestimasi kewajiban dampak lingkungan yang ditangguhkan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Membuat atau mengubah asumsi aktuaria pension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Menentukan besarnya harga transaksi pembelian (akuisisi) yang dialokasikan ke perolehan R&amp;D dalam proses</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Menentukan atau mengubah umur amortisasi harta tak berwujud</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Memutuskan umur kapitalisasi dari berbagai biaya seperti: pengembangan urukan tanah, advertensi tanggap langsung, dan pengembangan piranti lunak</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Menentukan klasifikasi lindung nilai yang memadai untuk suatu derivative keuangan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 xml:space="preserve">Menetapkan apakah suatu investasi memperbolehkan tindakan mempengaruhi perusahaan </w:t>
      </w:r>
      <w:r w:rsidRPr="00665B69">
        <w:rPr>
          <w:rFonts w:ascii="Times New Roman" w:hAnsi="Times New Roman" w:cs="Times New Roman"/>
          <w:i/>
          <w:sz w:val="24"/>
        </w:rPr>
        <w:t>investee</w:t>
      </w:r>
      <w:r w:rsidRPr="00665B69">
        <w:rPr>
          <w:rFonts w:ascii="Times New Roman" w:hAnsi="Times New Roman" w:cs="Times New Roman"/>
          <w:sz w:val="24"/>
        </w:rPr>
        <w:t xml:space="preserve"> (anak perusahaan)</w:t>
      </w:r>
    </w:p>
    <w:p w:rsidR="00F97251" w:rsidRPr="00665B69" w:rsidRDefault="00F97251" w:rsidP="009569EE">
      <w:pPr>
        <w:pStyle w:val="ListParagraph"/>
        <w:numPr>
          <w:ilvl w:val="0"/>
          <w:numId w:val="57"/>
        </w:numPr>
        <w:spacing w:after="0" w:line="240" w:lineRule="auto"/>
        <w:jc w:val="both"/>
        <w:rPr>
          <w:rFonts w:ascii="Times New Roman" w:hAnsi="Times New Roman" w:cs="Times New Roman"/>
          <w:sz w:val="24"/>
        </w:rPr>
      </w:pPr>
      <w:r w:rsidRPr="00665B69">
        <w:rPr>
          <w:rFonts w:ascii="Times New Roman" w:hAnsi="Times New Roman" w:cs="Times New Roman"/>
          <w:sz w:val="24"/>
        </w:rPr>
        <w:t>Memutusakan apakah penurunan nilai pasar suatu investasi bukan</w:t>
      </w:r>
      <w:r w:rsidR="002F5D68">
        <w:rPr>
          <w:rFonts w:ascii="Times New Roman" w:hAnsi="Times New Roman" w:cs="Times New Roman"/>
          <w:sz w:val="24"/>
        </w:rPr>
        <w:t>lah temporer.”</w:t>
      </w:r>
    </w:p>
    <w:p w:rsidR="00F97251" w:rsidRPr="00665B69" w:rsidRDefault="00F97251" w:rsidP="00C86319">
      <w:pPr>
        <w:pStyle w:val="ListParagraph"/>
        <w:spacing w:after="0" w:line="480" w:lineRule="auto"/>
        <w:ind w:left="1080"/>
        <w:jc w:val="both"/>
        <w:rPr>
          <w:rFonts w:ascii="Times New Roman" w:hAnsi="Times New Roman" w:cs="Times New Roman"/>
          <w:sz w:val="24"/>
        </w:rPr>
      </w:pPr>
    </w:p>
    <w:p w:rsidR="00F97251" w:rsidRPr="00665B69" w:rsidRDefault="008A475B" w:rsidP="00F972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F97251" w:rsidRPr="00665B69">
        <w:rPr>
          <w:rFonts w:ascii="Times New Roman" w:hAnsi="Times New Roman" w:cs="Times New Roman"/>
          <w:sz w:val="24"/>
        </w:rPr>
        <w:t>Sulistyanto (2008:34) ada empat cara yang digunakan manajer untuk melakukan manajemen laba, yaitu:</w:t>
      </w:r>
    </w:p>
    <w:p w:rsidR="00F97251" w:rsidRPr="00665B69" w:rsidRDefault="00F97251" w:rsidP="009569EE">
      <w:pPr>
        <w:pStyle w:val="ListParagraph"/>
        <w:numPr>
          <w:ilvl w:val="0"/>
          <w:numId w:val="58"/>
        </w:numPr>
        <w:spacing w:after="0" w:line="240" w:lineRule="auto"/>
        <w:jc w:val="both"/>
        <w:rPr>
          <w:rFonts w:ascii="Times New Roman" w:hAnsi="Times New Roman" w:cs="Times New Roman"/>
          <w:sz w:val="24"/>
        </w:rPr>
      </w:pPr>
      <w:r w:rsidRPr="00665B69">
        <w:rPr>
          <w:rFonts w:ascii="Times New Roman" w:hAnsi="Times New Roman" w:cs="Times New Roman"/>
          <w:sz w:val="24"/>
        </w:rPr>
        <w:t>“Mengakui dan mencatat pendapatan lebih cepat satu periode atau lebih</w:t>
      </w:r>
    </w:p>
    <w:p w:rsidR="00F97251" w:rsidRPr="00665B69" w:rsidRDefault="00F97251" w:rsidP="009569EE">
      <w:pPr>
        <w:pStyle w:val="ListParagraph"/>
        <w:numPr>
          <w:ilvl w:val="0"/>
          <w:numId w:val="58"/>
        </w:numPr>
        <w:spacing w:after="0" w:line="240" w:lineRule="auto"/>
        <w:jc w:val="both"/>
        <w:rPr>
          <w:rFonts w:ascii="Times New Roman" w:hAnsi="Times New Roman" w:cs="Times New Roman"/>
          <w:sz w:val="24"/>
        </w:rPr>
      </w:pPr>
      <w:r w:rsidRPr="00665B69">
        <w:rPr>
          <w:rFonts w:ascii="Times New Roman" w:hAnsi="Times New Roman" w:cs="Times New Roman"/>
          <w:sz w:val="24"/>
        </w:rPr>
        <w:t>Mengakui pendapatan lebih cepat satu periode atau lebih</w:t>
      </w:r>
    </w:p>
    <w:p w:rsidR="00F97251" w:rsidRPr="00665B69" w:rsidRDefault="00F97251" w:rsidP="009569EE">
      <w:pPr>
        <w:pStyle w:val="ListParagraph"/>
        <w:numPr>
          <w:ilvl w:val="0"/>
          <w:numId w:val="58"/>
        </w:numPr>
        <w:spacing w:after="0" w:line="240" w:lineRule="auto"/>
        <w:jc w:val="both"/>
        <w:rPr>
          <w:rFonts w:ascii="Times New Roman" w:hAnsi="Times New Roman" w:cs="Times New Roman"/>
          <w:sz w:val="24"/>
        </w:rPr>
      </w:pPr>
      <w:r w:rsidRPr="00665B69">
        <w:rPr>
          <w:rFonts w:ascii="Times New Roman" w:hAnsi="Times New Roman" w:cs="Times New Roman"/>
          <w:sz w:val="24"/>
        </w:rPr>
        <w:t>Mencatat pendapatan palsu</w:t>
      </w:r>
    </w:p>
    <w:p w:rsidR="00F97251" w:rsidRPr="00665B69" w:rsidRDefault="00F97251" w:rsidP="009569EE">
      <w:pPr>
        <w:pStyle w:val="ListParagraph"/>
        <w:numPr>
          <w:ilvl w:val="0"/>
          <w:numId w:val="58"/>
        </w:numPr>
        <w:spacing w:after="0" w:line="240" w:lineRule="auto"/>
        <w:jc w:val="both"/>
        <w:rPr>
          <w:rFonts w:ascii="Times New Roman" w:hAnsi="Times New Roman" w:cs="Times New Roman"/>
          <w:sz w:val="24"/>
        </w:rPr>
      </w:pPr>
      <w:r w:rsidRPr="00665B69">
        <w:rPr>
          <w:rFonts w:ascii="Times New Roman" w:hAnsi="Times New Roman" w:cs="Times New Roman"/>
          <w:sz w:val="24"/>
        </w:rPr>
        <w:t>Mengakui dan mencatat biaya lebih cepat atau lambat.”</w:t>
      </w:r>
    </w:p>
    <w:p w:rsidR="00F97251" w:rsidRPr="00665B69" w:rsidRDefault="00F97251" w:rsidP="00C86319">
      <w:pPr>
        <w:pStyle w:val="ListParagraph"/>
        <w:spacing w:after="0" w:line="480" w:lineRule="auto"/>
        <w:ind w:left="1080"/>
        <w:jc w:val="both"/>
        <w:rPr>
          <w:rFonts w:ascii="Times New Roman" w:hAnsi="Times New Roman" w:cs="Times New Roman"/>
          <w:sz w:val="24"/>
        </w:rPr>
      </w:pPr>
    </w:p>
    <w:p w:rsidR="005570B8" w:rsidRPr="00665B69" w:rsidRDefault="00F97251" w:rsidP="001F1EFB">
      <w:pPr>
        <w:spacing w:after="0" w:line="480" w:lineRule="auto"/>
        <w:ind w:firstLine="720"/>
        <w:jc w:val="both"/>
        <w:rPr>
          <w:rFonts w:ascii="Times New Roman" w:hAnsi="Times New Roman" w:cs="Times New Roman"/>
          <w:sz w:val="24"/>
        </w:rPr>
      </w:pPr>
      <w:r w:rsidRPr="00665B69">
        <w:rPr>
          <w:rFonts w:ascii="Times New Roman" w:hAnsi="Times New Roman" w:cs="Times New Roman"/>
          <w:sz w:val="24"/>
        </w:rPr>
        <w:lastRenderedPageBreak/>
        <w:t xml:space="preserve">Dari kutipan diatas dapat dijelaskan empat cara yang digunakan manajer untuk melakukan manajemen laba sebagai berikut: </w:t>
      </w:r>
    </w:p>
    <w:p w:rsidR="00F97251" w:rsidRPr="00665B69" w:rsidRDefault="00F97251" w:rsidP="009569EE">
      <w:pPr>
        <w:pStyle w:val="ListParagraph"/>
        <w:numPr>
          <w:ilvl w:val="0"/>
          <w:numId w:val="59"/>
        </w:numPr>
        <w:spacing w:after="0" w:line="480" w:lineRule="auto"/>
        <w:jc w:val="both"/>
        <w:rPr>
          <w:rFonts w:ascii="Times New Roman" w:hAnsi="Times New Roman" w:cs="Times New Roman"/>
          <w:sz w:val="24"/>
        </w:rPr>
      </w:pPr>
      <w:r w:rsidRPr="00665B69">
        <w:rPr>
          <w:rFonts w:ascii="Times New Roman" w:hAnsi="Times New Roman" w:cs="Times New Roman"/>
          <w:sz w:val="24"/>
        </w:rPr>
        <w:t>Mengakui dan mencatat pendapatan lebih cepat satu periode atau lebih</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Upaya ini dilakukan manajer dengan mengakui dan mencatat pendapatan periode-periode yang akan datang atau pendapatan yang secara pasti belum dapat ditentukan kapan dapat terealisir sebagai pendapat periode berjalan (</w:t>
      </w:r>
      <w:r w:rsidRPr="00665B69">
        <w:rPr>
          <w:rFonts w:ascii="Times New Roman" w:hAnsi="Times New Roman" w:cs="Times New Roman"/>
          <w:i/>
          <w:sz w:val="24"/>
        </w:rPr>
        <w:t>current revenue</w:t>
      </w:r>
      <w:r w:rsidRPr="00665B69">
        <w:rPr>
          <w:rFonts w:ascii="Times New Roman" w:hAnsi="Times New Roman" w:cs="Times New Roman"/>
          <w:sz w:val="24"/>
        </w:rPr>
        <w:t>). Hal ini mengakibatkan pendapatan periode berjalan menjadi lebih besar daripada pendapatan sesungguhnya. Meningkatnya pendapatan ini membuat laba periode berjalan juga menjadi lebih besar daripada laba sesungguhnya.</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Akibatnya, kinerja perusahaan periode berjalan seolah-olah lebih bagus bila dibandingkan dengan kinerja sesungguhnya. Meskipun hal ini akan mengakibatkan pendapatan atau laba periode-periode berikutnya akan menjadi lebih rendah dibandingkan pendapatan atau laba sesung</w:t>
      </w:r>
      <w:r>
        <w:rPr>
          <w:rFonts w:ascii="Times New Roman" w:hAnsi="Times New Roman" w:cs="Times New Roman"/>
          <w:sz w:val="24"/>
        </w:rPr>
        <w:t>a</w:t>
      </w:r>
      <w:r w:rsidRPr="00665B69">
        <w:rPr>
          <w:rFonts w:ascii="Times New Roman" w:hAnsi="Times New Roman" w:cs="Times New Roman"/>
          <w:sz w:val="24"/>
        </w:rPr>
        <w:t>guhnya. Upaya semacam ini dilakukan perusahaan untuk mempengaruhi investor akan mau membeli sahamnya, menaikkan posisi perusahaan ke level yang lebih baik, dan sebagainya.</w:t>
      </w:r>
    </w:p>
    <w:p w:rsidR="00F97251" w:rsidRPr="00665B69" w:rsidRDefault="00F97251" w:rsidP="009569EE">
      <w:pPr>
        <w:pStyle w:val="ListParagraph"/>
        <w:numPr>
          <w:ilvl w:val="0"/>
          <w:numId w:val="59"/>
        </w:numPr>
        <w:spacing w:after="0" w:line="480" w:lineRule="auto"/>
        <w:jc w:val="both"/>
        <w:rPr>
          <w:rFonts w:ascii="Times New Roman" w:hAnsi="Times New Roman" w:cs="Times New Roman"/>
          <w:sz w:val="24"/>
        </w:rPr>
      </w:pPr>
      <w:r w:rsidRPr="00665B69">
        <w:rPr>
          <w:rFonts w:ascii="Times New Roman" w:hAnsi="Times New Roman" w:cs="Times New Roman"/>
          <w:sz w:val="24"/>
        </w:rPr>
        <w:t>Mengakui pendapatan lebih cepat satu periode atau lebih</w:t>
      </w:r>
    </w:p>
    <w:p w:rsidR="00B8097C" w:rsidRPr="00487E75" w:rsidRDefault="00F97251" w:rsidP="00487E75">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 xml:space="preserve">Upaya ini dilakukan mengakui pendapatan periode berjalan menjadi pendapatan periode sebelumnya. Pendapatan periode berjalan menjadi lebih kecil daripada pendapatan sesungguhnya. Semakin kecil pendapatan akan membuat laba periode berjalan juga akan menjadi semakin kecil darpada laba sesungguhnya. Akibatnya, kenerja perusahaan untuk periode </w:t>
      </w:r>
      <w:r w:rsidRPr="00665B69">
        <w:rPr>
          <w:rFonts w:ascii="Times New Roman" w:hAnsi="Times New Roman" w:cs="Times New Roman"/>
          <w:sz w:val="24"/>
        </w:rPr>
        <w:lastRenderedPageBreak/>
        <w:t>berjalan seolah-olah lebih buruk atau kecil bila dibandingkan dengan kinerja sesungguhnya. Upaya semacam ini dilakukan perusahaan untuk mempengaruhi keputusan investor agar menjual sahamnya (</w:t>
      </w:r>
      <w:r w:rsidRPr="00665B69">
        <w:rPr>
          <w:rFonts w:ascii="Times New Roman" w:hAnsi="Times New Roman" w:cs="Times New Roman"/>
          <w:i/>
          <w:sz w:val="24"/>
        </w:rPr>
        <w:t>management buyout</w:t>
      </w:r>
      <w:r w:rsidRPr="00665B69">
        <w:rPr>
          <w:rFonts w:ascii="Times New Roman" w:hAnsi="Times New Roman" w:cs="Times New Roman"/>
          <w:sz w:val="24"/>
        </w:rPr>
        <w:t>), mengecilkan pajak yang harus dibayar kepada pemerintah, dan menghindari kewajiban pembayaran hutang.</w:t>
      </w:r>
    </w:p>
    <w:p w:rsidR="00F97251" w:rsidRPr="00665B69" w:rsidRDefault="00F97251" w:rsidP="009569EE">
      <w:pPr>
        <w:pStyle w:val="ListParagraph"/>
        <w:numPr>
          <w:ilvl w:val="0"/>
          <w:numId w:val="59"/>
        </w:numPr>
        <w:spacing w:after="0" w:line="480" w:lineRule="auto"/>
        <w:jc w:val="both"/>
        <w:rPr>
          <w:rFonts w:ascii="Times New Roman" w:hAnsi="Times New Roman" w:cs="Times New Roman"/>
          <w:sz w:val="24"/>
        </w:rPr>
      </w:pPr>
      <w:r w:rsidRPr="00665B69">
        <w:rPr>
          <w:rFonts w:ascii="Times New Roman" w:hAnsi="Times New Roman" w:cs="Times New Roman"/>
          <w:sz w:val="24"/>
        </w:rPr>
        <w:t>Mencatat pendapatan palsu</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Upaya ini dilakukan manajer dengan mancatat pendapatan dari suatu transaksi yang sebenarnya tidak pernah terjadi sehingga pendapatan ini juga tidak akan pernah terealisir sampai kapanpun. Upaya ini mengakibatkan pendapatan periode berjalan manjadi lebih besar daripada pendapatan sesungguhnya. Meningkatnya pendapatan ini membuat laba periode berjalan juga menjadi lebih besar daripada laba sesungguhnya. Akibatnya, kinerja perusahaan periode berjalan seolah-olah lebih bagus bila dibandingkan dengan kinerja sesungguhnya. Upaya semacam ini dilakukan perusahaan dengan mengakui pendapatan palsu sebagai piutang yang pelunasan kasnya tidak akan pernah diterima sampai kapanpun. Upaya ini dilakukan perusahaan untuk mempengaruhi investor agar membeli sahamnya, menaikkan posisi perusahaan ke level yang lebih baik, dan sebagainya.</w:t>
      </w:r>
    </w:p>
    <w:p w:rsidR="00F97251" w:rsidRPr="00665B69" w:rsidRDefault="00F97251" w:rsidP="009569EE">
      <w:pPr>
        <w:pStyle w:val="ListParagraph"/>
        <w:numPr>
          <w:ilvl w:val="0"/>
          <w:numId w:val="59"/>
        </w:numPr>
        <w:spacing w:after="0" w:line="480" w:lineRule="auto"/>
        <w:jc w:val="both"/>
        <w:rPr>
          <w:rFonts w:ascii="Times New Roman" w:hAnsi="Times New Roman" w:cs="Times New Roman"/>
          <w:sz w:val="24"/>
        </w:rPr>
      </w:pPr>
      <w:r w:rsidRPr="00665B69">
        <w:rPr>
          <w:rFonts w:ascii="Times New Roman" w:hAnsi="Times New Roman" w:cs="Times New Roman"/>
          <w:sz w:val="24"/>
        </w:rPr>
        <w:t>Mengakui dan mencatat biaya lebih cepat atau lambat</w:t>
      </w:r>
    </w:p>
    <w:p w:rsidR="00F97251" w:rsidRPr="00665B69" w:rsidRDefault="00F97251" w:rsidP="00F97251">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Upaya ini dapat dilakukan manajer mengakui dan mencatat biaya periode-periode yang akan datang sebagai biaya periode berjalan (</w:t>
      </w:r>
      <w:r w:rsidRPr="00665B69">
        <w:rPr>
          <w:rFonts w:ascii="Times New Roman" w:hAnsi="Times New Roman" w:cs="Times New Roman"/>
          <w:i/>
          <w:sz w:val="24"/>
        </w:rPr>
        <w:t>current cost</w:t>
      </w:r>
      <w:r w:rsidRPr="00665B69">
        <w:rPr>
          <w:rFonts w:ascii="Times New Roman" w:hAnsi="Times New Roman" w:cs="Times New Roman"/>
          <w:sz w:val="24"/>
        </w:rPr>
        <w:t xml:space="preserve">). Upaya semacam ini membuat biaya periode berjalan menjadi lebih besar </w:t>
      </w:r>
      <w:r w:rsidRPr="00665B69">
        <w:rPr>
          <w:rFonts w:ascii="Times New Roman" w:hAnsi="Times New Roman" w:cs="Times New Roman"/>
          <w:sz w:val="24"/>
        </w:rPr>
        <w:lastRenderedPageBreak/>
        <w:t>daripada biaya sesungguhnya. Meningkatnya biaya ini membuat laba periode berjalan juga akan menjadi lebih kecil daripada laba sesungguhnya. Akibatnya, kinerja perusahaan untuk perode berjalan seolah-olah lebih buruk atau kecil bila dibandingkan dengan kinerja sesungguhnya.</w:t>
      </w:r>
    </w:p>
    <w:p w:rsidR="000F496C" w:rsidRDefault="00F97251" w:rsidP="00BA1BD2">
      <w:pPr>
        <w:pStyle w:val="ListParagraph"/>
        <w:spacing w:after="0" w:line="480" w:lineRule="auto"/>
        <w:jc w:val="both"/>
        <w:rPr>
          <w:rFonts w:ascii="Times New Roman" w:hAnsi="Times New Roman" w:cs="Times New Roman"/>
          <w:sz w:val="24"/>
        </w:rPr>
      </w:pPr>
      <w:r w:rsidRPr="00665B69">
        <w:rPr>
          <w:rFonts w:ascii="Times New Roman" w:hAnsi="Times New Roman" w:cs="Times New Roman"/>
          <w:sz w:val="24"/>
        </w:rPr>
        <w:t>Meskipun hal ini akan mengakibatkan biaya periode-periode berikutnya menjadi lebih kecil dan sebaliknya, laba periode-periode berikutnya akan menjadi lebih besar dibandingkan pendapatan atau laba sasungguhnya. Upaya semacam ini dilakukan perusahaan untuk mempengaruhi keputusan investor agar menjual sahamnya (</w:t>
      </w:r>
      <w:r w:rsidRPr="00665B69">
        <w:rPr>
          <w:rFonts w:ascii="Times New Roman" w:hAnsi="Times New Roman" w:cs="Times New Roman"/>
          <w:i/>
          <w:sz w:val="24"/>
        </w:rPr>
        <w:t>management buyout</w:t>
      </w:r>
      <w:r w:rsidRPr="00665B69">
        <w:rPr>
          <w:rFonts w:ascii="Times New Roman" w:hAnsi="Times New Roman" w:cs="Times New Roman"/>
          <w:sz w:val="24"/>
        </w:rPr>
        <w:t>), mengecilkan pajak yang harus dibayar kepada pemerintah, dan menghindari kewajiban pembayaran hutang.</w:t>
      </w:r>
    </w:p>
    <w:p w:rsidR="005C30A0" w:rsidRPr="00BA1BD2" w:rsidRDefault="005C30A0" w:rsidP="00BA1BD2">
      <w:pPr>
        <w:pStyle w:val="ListParagraph"/>
        <w:spacing w:after="0" w:line="480" w:lineRule="auto"/>
        <w:jc w:val="both"/>
        <w:rPr>
          <w:rFonts w:ascii="Times New Roman" w:hAnsi="Times New Roman" w:cs="Times New Roman"/>
          <w:sz w:val="24"/>
        </w:rPr>
      </w:pPr>
    </w:p>
    <w:p w:rsidR="00C56FC1" w:rsidRPr="00132F2F" w:rsidRDefault="00132F2F" w:rsidP="000F496C">
      <w:pPr>
        <w:pStyle w:val="ListParagraph"/>
        <w:numPr>
          <w:ilvl w:val="3"/>
          <w:numId w:val="60"/>
        </w:numPr>
        <w:spacing w:after="0" w:line="600" w:lineRule="auto"/>
        <w:jc w:val="both"/>
        <w:rPr>
          <w:rFonts w:ascii="Times New Roman" w:hAnsi="Times New Roman" w:cs="Times New Roman"/>
          <w:b/>
          <w:sz w:val="24"/>
        </w:rPr>
      </w:pPr>
      <w:r w:rsidRPr="00132F2F">
        <w:rPr>
          <w:rFonts w:ascii="Times New Roman" w:hAnsi="Times New Roman" w:cs="Times New Roman"/>
          <w:b/>
          <w:sz w:val="24"/>
        </w:rPr>
        <w:t>Implikasi Manajemen Laba terhadap Analisis Laporan Keuangan</w:t>
      </w:r>
    </w:p>
    <w:p w:rsidR="00132F2F" w:rsidRDefault="00132F2F" w:rsidP="00132F2F">
      <w:pPr>
        <w:spacing w:after="0" w:line="480" w:lineRule="auto"/>
        <w:ind w:left="-9" w:firstLine="720"/>
        <w:jc w:val="both"/>
        <w:rPr>
          <w:rFonts w:ascii="Times New Roman" w:hAnsi="Times New Roman" w:cs="Times New Roman"/>
          <w:sz w:val="24"/>
        </w:rPr>
      </w:pPr>
      <w:r w:rsidRPr="00132F2F">
        <w:rPr>
          <w:rFonts w:ascii="Times New Roman" w:hAnsi="Times New Roman" w:cs="Times New Roman"/>
          <w:sz w:val="24"/>
        </w:rPr>
        <w:t>Menurut K. R. Subramanyam dan John J. Wild yang dit</w:t>
      </w:r>
      <w:r w:rsidR="00C810FB">
        <w:rPr>
          <w:rFonts w:ascii="Times New Roman" w:hAnsi="Times New Roman" w:cs="Times New Roman"/>
          <w:sz w:val="24"/>
        </w:rPr>
        <w:t>erjemahkan oleh Dewi Yanti (2014</w:t>
      </w:r>
      <w:r>
        <w:rPr>
          <w:rFonts w:ascii="Times New Roman" w:hAnsi="Times New Roman" w:cs="Times New Roman"/>
          <w:sz w:val="24"/>
        </w:rPr>
        <w:t>:135</w:t>
      </w:r>
      <w:r w:rsidRPr="00132F2F">
        <w:rPr>
          <w:rFonts w:ascii="Times New Roman" w:hAnsi="Times New Roman" w:cs="Times New Roman"/>
          <w:sz w:val="24"/>
        </w:rPr>
        <w:t>)</w:t>
      </w:r>
      <w:r>
        <w:rPr>
          <w:rFonts w:ascii="Times New Roman" w:hAnsi="Times New Roman" w:cs="Times New Roman"/>
          <w:sz w:val="24"/>
        </w:rPr>
        <w:t xml:space="preserve"> sebelum menentukan apakah sebuah perusahaan melakukan manajemen laba, seorang analisis harus memeriksa hal berikut:</w:t>
      </w:r>
    </w:p>
    <w:p w:rsidR="00132F2F" w:rsidRDefault="00132F2F" w:rsidP="00132F2F">
      <w:pPr>
        <w:pStyle w:val="ListParagraph"/>
        <w:numPr>
          <w:ilvl w:val="0"/>
          <w:numId w:val="68"/>
        </w:numPr>
        <w:spacing w:after="0" w:line="240" w:lineRule="auto"/>
        <w:jc w:val="both"/>
        <w:rPr>
          <w:rFonts w:ascii="Times New Roman" w:hAnsi="Times New Roman" w:cs="Times New Roman"/>
          <w:sz w:val="24"/>
        </w:rPr>
      </w:pPr>
      <w:r>
        <w:rPr>
          <w:rFonts w:ascii="Times New Roman" w:hAnsi="Times New Roman" w:cs="Times New Roman"/>
          <w:sz w:val="24"/>
        </w:rPr>
        <w:t>Insentif melakukan manajemen laba. Manajemen laba tidak dilakukan kecuali jika terdapat insentif bagi manajer. Insentif ini telah dibahas sebelumnya dan seorang analis harus mempertimbangkan insentif tersebut.</w:t>
      </w:r>
    </w:p>
    <w:p w:rsidR="00132F2F" w:rsidRDefault="00132F2F" w:rsidP="00132F2F">
      <w:pPr>
        <w:pStyle w:val="ListParagraph"/>
        <w:numPr>
          <w:ilvl w:val="0"/>
          <w:numId w:val="68"/>
        </w:numPr>
        <w:spacing w:after="0" w:line="240" w:lineRule="auto"/>
        <w:jc w:val="both"/>
        <w:rPr>
          <w:rFonts w:ascii="Times New Roman" w:hAnsi="Times New Roman" w:cs="Times New Roman"/>
          <w:sz w:val="24"/>
        </w:rPr>
      </w:pPr>
      <w:r>
        <w:rPr>
          <w:rFonts w:ascii="Times New Roman" w:hAnsi="Times New Roman" w:cs="Times New Roman"/>
          <w:sz w:val="24"/>
        </w:rPr>
        <w:t>Reputasi dan masa lalu manajemen. Perlu untuk menilai reputasi dan integritas manajemen. Membaca laporan keuangan periode lalu, persyaratan SEC, laporan audit, penggantian auditor, dan media keuangan memberikan informasi yang berguna untuk masalah ini.</w:t>
      </w:r>
    </w:p>
    <w:p w:rsidR="00132F2F" w:rsidRDefault="00132F2F" w:rsidP="00132F2F">
      <w:pPr>
        <w:pStyle w:val="ListParagraph"/>
        <w:numPr>
          <w:ilvl w:val="0"/>
          <w:numId w:val="68"/>
        </w:numPr>
        <w:spacing w:after="0" w:line="240" w:lineRule="auto"/>
        <w:jc w:val="both"/>
        <w:rPr>
          <w:rFonts w:ascii="Times New Roman" w:hAnsi="Times New Roman" w:cs="Times New Roman"/>
          <w:sz w:val="24"/>
        </w:rPr>
      </w:pPr>
      <w:r>
        <w:rPr>
          <w:rFonts w:ascii="Times New Roman" w:hAnsi="Times New Roman" w:cs="Times New Roman"/>
          <w:sz w:val="24"/>
        </w:rPr>
        <w:t xml:space="preserve">Pola yang konsisten. Tujuan manajemen laba adalah mempengaruhi angka paling bawah seperti laba atau rasio utama seperti </w:t>
      </w:r>
      <w:r>
        <w:rPr>
          <w:rFonts w:ascii="Times New Roman" w:hAnsi="Times New Roman" w:cs="Times New Roman"/>
          <w:i/>
          <w:sz w:val="24"/>
        </w:rPr>
        <w:t>debt to equity</w:t>
      </w:r>
      <w:r>
        <w:rPr>
          <w:rFonts w:ascii="Times New Roman" w:hAnsi="Times New Roman" w:cs="Times New Roman"/>
          <w:sz w:val="24"/>
        </w:rPr>
        <w:t xml:space="preserve"> atau </w:t>
      </w:r>
      <w:r>
        <w:rPr>
          <w:rFonts w:ascii="Times New Roman" w:hAnsi="Times New Roman" w:cs="Times New Roman"/>
          <w:i/>
          <w:sz w:val="24"/>
        </w:rPr>
        <w:t>interest</w:t>
      </w:r>
      <w:r>
        <w:rPr>
          <w:rFonts w:ascii="Times New Roman" w:hAnsi="Times New Roman" w:cs="Times New Roman"/>
          <w:sz w:val="24"/>
        </w:rPr>
        <w:t xml:space="preserve"> </w:t>
      </w:r>
      <w:r>
        <w:rPr>
          <w:rFonts w:ascii="Times New Roman" w:hAnsi="Times New Roman" w:cs="Times New Roman"/>
          <w:i/>
          <w:sz w:val="24"/>
        </w:rPr>
        <w:t>coverage</w:t>
      </w:r>
      <w:r>
        <w:rPr>
          <w:rFonts w:ascii="Times New Roman" w:hAnsi="Times New Roman" w:cs="Times New Roman"/>
          <w:sz w:val="24"/>
        </w:rPr>
        <w:t>. Perlu diverifikasi apakah komponen laba (atau neraca) tertentu telah diubah untuk tujuan tertentu.</w:t>
      </w:r>
    </w:p>
    <w:p w:rsidR="00132F2F" w:rsidRDefault="00132F2F" w:rsidP="00132F2F">
      <w:pPr>
        <w:pStyle w:val="ListParagraph"/>
        <w:numPr>
          <w:ilvl w:val="0"/>
          <w:numId w:val="68"/>
        </w:numPr>
        <w:spacing w:after="0" w:line="240" w:lineRule="auto"/>
        <w:jc w:val="both"/>
        <w:rPr>
          <w:rFonts w:ascii="Times New Roman" w:hAnsi="Times New Roman" w:cs="Times New Roman"/>
          <w:sz w:val="24"/>
        </w:rPr>
      </w:pPr>
      <w:r>
        <w:rPr>
          <w:rFonts w:ascii="Times New Roman" w:hAnsi="Times New Roman" w:cs="Times New Roman"/>
          <w:sz w:val="24"/>
        </w:rPr>
        <w:lastRenderedPageBreak/>
        <w:t>Kesempatan melakukan manajemen laba. Sifat aktivitas usaha menentukan sejauh mana manajemen laba dapat dilakukan. Jika sifat aktivitas usaha membutuhkan penilaian yang cukup banyak untuk menentukan angka laporan keuangan, maka semakin besar kesempatan untuk melakukan manajemen laba.</w:t>
      </w:r>
    </w:p>
    <w:p w:rsidR="00C86319" w:rsidRPr="002F5D68" w:rsidRDefault="00C86319" w:rsidP="002F5D68">
      <w:pPr>
        <w:spacing w:after="0" w:line="480" w:lineRule="auto"/>
        <w:jc w:val="both"/>
        <w:rPr>
          <w:rFonts w:ascii="Times New Roman" w:hAnsi="Times New Roman" w:cs="Times New Roman"/>
          <w:sz w:val="24"/>
        </w:rPr>
      </w:pPr>
    </w:p>
    <w:p w:rsidR="0005479A" w:rsidRPr="0005479A" w:rsidRDefault="0005479A" w:rsidP="000F496C">
      <w:pPr>
        <w:pStyle w:val="ListParagraph"/>
        <w:numPr>
          <w:ilvl w:val="3"/>
          <w:numId w:val="60"/>
        </w:numPr>
        <w:spacing w:after="0" w:line="600" w:lineRule="auto"/>
        <w:jc w:val="both"/>
        <w:rPr>
          <w:rFonts w:ascii="Times New Roman" w:hAnsi="Times New Roman" w:cs="Times New Roman"/>
          <w:b/>
          <w:sz w:val="24"/>
        </w:rPr>
      </w:pPr>
      <w:r w:rsidRPr="0005479A">
        <w:rPr>
          <w:rFonts w:ascii="Times New Roman" w:hAnsi="Times New Roman" w:cs="Times New Roman"/>
          <w:b/>
          <w:sz w:val="24"/>
        </w:rPr>
        <w:t>Model Empiris Manajemen Laba</w:t>
      </w:r>
    </w:p>
    <w:p w:rsidR="0005479A" w:rsidRDefault="0005479A" w:rsidP="0005479A">
      <w:pPr>
        <w:spacing w:after="0" w:line="480" w:lineRule="auto"/>
        <w:ind w:left="-9" w:firstLine="720"/>
        <w:jc w:val="both"/>
        <w:rPr>
          <w:rFonts w:ascii="Times New Roman" w:hAnsi="Times New Roman" w:cs="Times New Roman"/>
          <w:sz w:val="24"/>
        </w:rPr>
      </w:pPr>
      <w:r w:rsidRPr="0005479A">
        <w:rPr>
          <w:rFonts w:ascii="Times New Roman" w:hAnsi="Times New Roman" w:cs="Times New Roman"/>
          <w:sz w:val="24"/>
        </w:rPr>
        <w:t>Secara umum ada tiga kelompok model empiris manajemen laba yang diklas</w:t>
      </w:r>
      <w:r>
        <w:rPr>
          <w:rFonts w:ascii="Times New Roman" w:hAnsi="Times New Roman" w:cs="Times New Roman"/>
          <w:sz w:val="24"/>
        </w:rPr>
        <w:t>ifikasikan atas dasar basis pengukuran yang digunakan, yaitu model yang berbasis akrual agregat (</w:t>
      </w:r>
      <w:r>
        <w:rPr>
          <w:rFonts w:ascii="Times New Roman" w:hAnsi="Times New Roman" w:cs="Times New Roman"/>
          <w:i/>
          <w:sz w:val="24"/>
        </w:rPr>
        <w:t>aggregate accruals</w:t>
      </w:r>
      <w:r>
        <w:rPr>
          <w:rFonts w:ascii="Times New Roman" w:hAnsi="Times New Roman" w:cs="Times New Roman"/>
          <w:sz w:val="24"/>
        </w:rPr>
        <w:t>), akrual khusus (</w:t>
      </w:r>
      <w:r>
        <w:rPr>
          <w:rFonts w:ascii="Times New Roman" w:hAnsi="Times New Roman" w:cs="Times New Roman"/>
          <w:i/>
          <w:sz w:val="24"/>
        </w:rPr>
        <w:t>specific accruals</w:t>
      </w:r>
      <w:r>
        <w:rPr>
          <w:rFonts w:ascii="Times New Roman" w:hAnsi="Times New Roman" w:cs="Times New Roman"/>
          <w:sz w:val="24"/>
        </w:rPr>
        <w:t>), dan distribusi laba (</w:t>
      </w:r>
      <w:r>
        <w:rPr>
          <w:rFonts w:ascii="Times New Roman" w:hAnsi="Times New Roman" w:cs="Times New Roman"/>
          <w:i/>
          <w:sz w:val="24"/>
        </w:rPr>
        <w:t>distribution of earnings</w:t>
      </w:r>
      <w:r w:rsidR="00C86319">
        <w:rPr>
          <w:rFonts w:ascii="Times New Roman" w:hAnsi="Times New Roman" w:cs="Times New Roman"/>
          <w:sz w:val="24"/>
        </w:rPr>
        <w:t>) (Sulistyanto 2008:7):</w:t>
      </w:r>
    </w:p>
    <w:p w:rsidR="0005479A" w:rsidRDefault="00FD4668" w:rsidP="00901A6C">
      <w:pPr>
        <w:pStyle w:val="ListParagraph"/>
        <w:numPr>
          <w:ilvl w:val="0"/>
          <w:numId w:val="65"/>
        </w:numPr>
        <w:spacing w:after="0" w:line="240" w:lineRule="auto"/>
        <w:jc w:val="both"/>
        <w:rPr>
          <w:rFonts w:ascii="Times New Roman" w:hAnsi="Times New Roman" w:cs="Times New Roman"/>
          <w:sz w:val="24"/>
        </w:rPr>
      </w:pPr>
      <w:r>
        <w:rPr>
          <w:rFonts w:ascii="Times New Roman" w:hAnsi="Times New Roman" w:cs="Times New Roman"/>
          <w:sz w:val="24"/>
        </w:rPr>
        <w:t xml:space="preserve">Model berbasis akrual merupakan model yang menggunakan </w:t>
      </w:r>
      <w:r>
        <w:rPr>
          <w:rFonts w:ascii="Times New Roman" w:hAnsi="Times New Roman" w:cs="Times New Roman"/>
          <w:i/>
          <w:sz w:val="24"/>
        </w:rPr>
        <w:t>discretionary accruals</w:t>
      </w:r>
      <w:r>
        <w:rPr>
          <w:rFonts w:ascii="Times New Roman" w:hAnsi="Times New Roman" w:cs="Times New Roman"/>
          <w:sz w:val="24"/>
        </w:rPr>
        <w:t xml:space="preserve"> sebagai proksi manajemen laba. Model manajemen laba ini dikembangkan oleh Healy (1985), DeAngelo (1986), Jones (1991), serta Dechow, Sloan, dan Sweeney (1995).</w:t>
      </w:r>
    </w:p>
    <w:p w:rsidR="00FD4668" w:rsidRDefault="00FD4668" w:rsidP="00901A6C">
      <w:pPr>
        <w:pStyle w:val="ListParagraph"/>
        <w:numPr>
          <w:ilvl w:val="0"/>
          <w:numId w:val="65"/>
        </w:numPr>
        <w:spacing w:after="0" w:line="240" w:lineRule="auto"/>
        <w:jc w:val="both"/>
        <w:rPr>
          <w:rFonts w:ascii="Times New Roman" w:hAnsi="Times New Roman" w:cs="Times New Roman"/>
          <w:sz w:val="24"/>
        </w:rPr>
      </w:pPr>
      <w:r>
        <w:rPr>
          <w:rFonts w:ascii="Times New Roman" w:hAnsi="Times New Roman" w:cs="Times New Roman"/>
          <w:sz w:val="24"/>
        </w:rPr>
        <w:t xml:space="preserve">Model yang berbasis </w:t>
      </w:r>
      <w:r>
        <w:rPr>
          <w:rFonts w:ascii="Times New Roman" w:hAnsi="Times New Roman" w:cs="Times New Roman"/>
          <w:i/>
          <w:sz w:val="24"/>
        </w:rPr>
        <w:t>specific accruals</w:t>
      </w:r>
      <w:r>
        <w:rPr>
          <w:rFonts w:ascii="Times New Roman" w:hAnsi="Times New Roman" w:cs="Times New Roman"/>
          <w:sz w:val="24"/>
        </w:rPr>
        <w:t>, yaitu pendekatan yang menghitung akrual sebagai proksi manajemen laba dengan menggunakan item laporan keuangan tertentu dari industri tertentu pula. Model ini dikembangkan oleh McNichols dan Wilson, Petroni, Beaver dan Engel, Beneish, serta Beaver dan McNichols. Sedangkan,</w:t>
      </w:r>
    </w:p>
    <w:p w:rsidR="00FD4668" w:rsidRDefault="00FD4668" w:rsidP="00901A6C">
      <w:pPr>
        <w:pStyle w:val="ListParagraph"/>
        <w:numPr>
          <w:ilvl w:val="0"/>
          <w:numId w:val="65"/>
        </w:numPr>
        <w:spacing w:after="0" w:line="240" w:lineRule="auto"/>
        <w:jc w:val="both"/>
        <w:rPr>
          <w:rFonts w:ascii="Times New Roman" w:hAnsi="Times New Roman" w:cs="Times New Roman"/>
          <w:sz w:val="24"/>
        </w:rPr>
      </w:pPr>
      <w:r>
        <w:rPr>
          <w:rFonts w:ascii="Times New Roman" w:hAnsi="Times New Roman" w:cs="Times New Roman"/>
          <w:sz w:val="24"/>
        </w:rPr>
        <w:t xml:space="preserve">Model </w:t>
      </w:r>
      <w:r>
        <w:rPr>
          <w:rFonts w:ascii="Times New Roman" w:hAnsi="Times New Roman" w:cs="Times New Roman"/>
          <w:i/>
          <w:sz w:val="24"/>
        </w:rPr>
        <w:t>distribution of earnings</w:t>
      </w:r>
      <w:r>
        <w:rPr>
          <w:rFonts w:ascii="Times New Roman" w:hAnsi="Times New Roman" w:cs="Times New Roman"/>
          <w:sz w:val="24"/>
        </w:rPr>
        <w:t xml:space="preserve"> dikembangkan oleh Burgtahler dan Dichev, Degeorge, Patel, dan Zeckhauser, serta Myers dan Skinner.</w:t>
      </w:r>
    </w:p>
    <w:p w:rsidR="00901A6C" w:rsidRDefault="00901A6C" w:rsidP="00901A6C">
      <w:pPr>
        <w:pStyle w:val="ListParagraph"/>
        <w:spacing w:after="0" w:line="240" w:lineRule="auto"/>
        <w:ind w:left="1071"/>
        <w:jc w:val="both"/>
        <w:rPr>
          <w:rFonts w:ascii="Times New Roman" w:hAnsi="Times New Roman" w:cs="Times New Roman"/>
          <w:sz w:val="24"/>
        </w:rPr>
      </w:pPr>
    </w:p>
    <w:p w:rsidR="00FD4668" w:rsidRDefault="00FD4668" w:rsidP="006D1ECB">
      <w:pPr>
        <w:tabs>
          <w:tab w:val="left" w:pos="4536"/>
        </w:tabs>
        <w:spacing w:after="0"/>
        <w:jc w:val="center"/>
        <w:rPr>
          <w:rFonts w:ascii="Times New Roman" w:hAnsi="Times New Roman" w:cs="Times New Roman"/>
          <w:b/>
          <w:sz w:val="24"/>
        </w:rPr>
      </w:pPr>
      <w:r>
        <w:rPr>
          <w:rFonts w:ascii="Times New Roman" w:hAnsi="Times New Roman" w:cs="Times New Roman"/>
          <w:b/>
          <w:sz w:val="24"/>
        </w:rPr>
        <w:t>Tabel 2.1</w:t>
      </w:r>
    </w:p>
    <w:p w:rsidR="00FD4668" w:rsidRDefault="00FD4668" w:rsidP="006D1ECB">
      <w:pPr>
        <w:spacing w:after="0"/>
        <w:jc w:val="center"/>
        <w:rPr>
          <w:rFonts w:ascii="Times New Roman" w:hAnsi="Times New Roman" w:cs="Times New Roman"/>
          <w:b/>
          <w:sz w:val="24"/>
        </w:rPr>
      </w:pPr>
      <w:r>
        <w:rPr>
          <w:rFonts w:ascii="Times New Roman" w:hAnsi="Times New Roman" w:cs="Times New Roman"/>
          <w:b/>
          <w:sz w:val="24"/>
        </w:rPr>
        <w:t>Model Empiris Manajeme Laba</w:t>
      </w:r>
    </w:p>
    <w:p w:rsidR="008A475B" w:rsidRDefault="008A475B" w:rsidP="008A475B">
      <w:pPr>
        <w:spacing w:after="0" w:line="240" w:lineRule="auto"/>
        <w:jc w:val="center"/>
        <w:rPr>
          <w:rFonts w:ascii="Times New Roman" w:hAnsi="Times New Roman" w:cs="Times New Roman"/>
          <w:b/>
          <w:sz w:val="24"/>
        </w:rPr>
      </w:pPr>
    </w:p>
    <w:tbl>
      <w:tblPr>
        <w:tblStyle w:val="LightShading1"/>
        <w:tblW w:w="0" w:type="auto"/>
        <w:jc w:val="center"/>
        <w:tblLook w:val="04A0" w:firstRow="1" w:lastRow="0" w:firstColumn="1" w:lastColumn="0" w:noHBand="0" w:noVBand="1"/>
      </w:tblPr>
      <w:tblGrid>
        <w:gridCol w:w="2836"/>
        <w:gridCol w:w="4251"/>
      </w:tblGrid>
      <w:tr w:rsidR="00FD4668" w:rsidRPr="00FD4668" w:rsidTr="004919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tcBorders>
          </w:tcPr>
          <w:p w:rsidR="00FD4668" w:rsidRPr="00976036" w:rsidRDefault="00FD4668" w:rsidP="00FD4668">
            <w:pPr>
              <w:spacing w:line="360" w:lineRule="auto"/>
              <w:jc w:val="center"/>
              <w:rPr>
                <w:rFonts w:ascii="Times New Roman" w:hAnsi="Times New Roman" w:cs="Times New Roman"/>
                <w:sz w:val="24"/>
              </w:rPr>
            </w:pPr>
            <w:r w:rsidRPr="00976036">
              <w:rPr>
                <w:rFonts w:ascii="Times New Roman" w:hAnsi="Times New Roman" w:cs="Times New Roman"/>
                <w:sz w:val="24"/>
              </w:rPr>
              <w:t>Peneliti</w:t>
            </w:r>
          </w:p>
        </w:tc>
        <w:tc>
          <w:tcPr>
            <w:tcW w:w="4251" w:type="dxa"/>
            <w:tcBorders>
              <w:top w:val="single" w:sz="4" w:space="0" w:color="auto"/>
              <w:right w:val="single" w:sz="4" w:space="0" w:color="auto"/>
            </w:tcBorders>
          </w:tcPr>
          <w:p w:rsidR="00FD4668" w:rsidRPr="00976036" w:rsidRDefault="00FD4668" w:rsidP="00FD46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76036">
              <w:rPr>
                <w:rFonts w:ascii="Times New Roman" w:hAnsi="Times New Roman" w:cs="Times New Roman"/>
                <w:sz w:val="24"/>
              </w:rPr>
              <w:t>Proksi Manajemen Laba</w:t>
            </w:r>
          </w:p>
        </w:tc>
      </w:tr>
      <w:tr w:rsidR="00FD4668" w:rsidRPr="00FD4668" w:rsidTr="007E7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7" w:type="dxa"/>
            <w:gridSpan w:val="2"/>
            <w:tcBorders>
              <w:left w:val="single" w:sz="4" w:space="0" w:color="auto"/>
              <w:right w:val="single" w:sz="4" w:space="0" w:color="auto"/>
            </w:tcBorders>
            <w:shd w:val="clear" w:color="auto" w:fill="404040" w:themeFill="text1" w:themeFillTint="BF"/>
          </w:tcPr>
          <w:p w:rsidR="00FD4668" w:rsidRPr="00491997" w:rsidRDefault="00FD4668" w:rsidP="00FD4668">
            <w:pPr>
              <w:pStyle w:val="ListParagraph"/>
              <w:numPr>
                <w:ilvl w:val="3"/>
                <w:numId w:val="4"/>
              </w:numPr>
              <w:spacing w:line="360" w:lineRule="auto"/>
              <w:ind w:left="459"/>
              <w:rPr>
                <w:rFonts w:ascii="Times New Roman" w:hAnsi="Times New Roman" w:cs="Times New Roman"/>
                <w:sz w:val="24"/>
              </w:rPr>
            </w:pPr>
            <w:r w:rsidRPr="00491997">
              <w:rPr>
                <w:rFonts w:ascii="Times New Roman" w:hAnsi="Times New Roman" w:cs="Times New Roman"/>
                <w:sz w:val="24"/>
              </w:rPr>
              <w:t xml:space="preserve">Model </w:t>
            </w:r>
            <w:r w:rsidRPr="00491997">
              <w:rPr>
                <w:rFonts w:ascii="Times New Roman" w:hAnsi="Times New Roman" w:cs="Times New Roman"/>
                <w:i/>
                <w:sz w:val="24"/>
              </w:rPr>
              <w:t>Aggregate Accruals</w:t>
            </w:r>
          </w:p>
        </w:tc>
      </w:tr>
      <w:tr w:rsidR="00FD4668" w:rsidRPr="00FD4668" w:rsidTr="00491997">
        <w:trPr>
          <w:jc w:val="center"/>
        </w:trPr>
        <w:tc>
          <w:tcPr>
            <w:cnfStyle w:val="001000000000" w:firstRow="0" w:lastRow="0" w:firstColumn="1" w:lastColumn="0" w:oddVBand="0" w:evenVBand="0" w:oddHBand="0" w:evenHBand="0" w:firstRowFirstColumn="0" w:firstRowLastColumn="0" w:lastRowFirstColumn="0" w:lastRowLastColumn="0"/>
            <w:tcW w:w="2836" w:type="dxa"/>
            <w:tcBorders>
              <w:left w:val="single" w:sz="4" w:space="0" w:color="auto"/>
            </w:tcBorders>
          </w:tcPr>
          <w:p w:rsidR="00FD4668" w:rsidRDefault="00FD4668" w:rsidP="00FD4668">
            <w:pPr>
              <w:spacing w:line="360" w:lineRule="auto"/>
              <w:rPr>
                <w:rFonts w:ascii="Times New Roman" w:hAnsi="Times New Roman" w:cs="Times New Roman"/>
                <w:sz w:val="24"/>
              </w:rPr>
            </w:pPr>
            <w:r>
              <w:rPr>
                <w:rFonts w:ascii="Times New Roman" w:hAnsi="Times New Roman" w:cs="Times New Roman"/>
                <w:sz w:val="24"/>
              </w:rPr>
              <w:t>Healy (1985)</w:t>
            </w:r>
          </w:p>
          <w:p w:rsidR="00FD4668" w:rsidRDefault="00FD4668" w:rsidP="00FD4668">
            <w:pPr>
              <w:spacing w:line="360" w:lineRule="auto"/>
              <w:rPr>
                <w:rFonts w:ascii="Times New Roman" w:hAnsi="Times New Roman" w:cs="Times New Roman"/>
                <w:sz w:val="24"/>
              </w:rPr>
            </w:pPr>
            <w:r>
              <w:rPr>
                <w:rFonts w:ascii="Times New Roman" w:hAnsi="Times New Roman" w:cs="Times New Roman"/>
                <w:sz w:val="24"/>
              </w:rPr>
              <w:t>DeAngelo (1986)</w:t>
            </w:r>
          </w:p>
          <w:p w:rsidR="00FD4668" w:rsidRDefault="00FD4668" w:rsidP="00FD4668">
            <w:pPr>
              <w:spacing w:line="360" w:lineRule="auto"/>
              <w:rPr>
                <w:rFonts w:ascii="Times New Roman" w:hAnsi="Times New Roman" w:cs="Times New Roman"/>
                <w:sz w:val="24"/>
              </w:rPr>
            </w:pPr>
            <w:r>
              <w:rPr>
                <w:rFonts w:ascii="Times New Roman" w:hAnsi="Times New Roman" w:cs="Times New Roman"/>
                <w:sz w:val="24"/>
              </w:rPr>
              <w:t>Jones (1991)</w:t>
            </w:r>
          </w:p>
          <w:p w:rsidR="00FD4668" w:rsidRDefault="00FD4668" w:rsidP="00FD4668">
            <w:pPr>
              <w:spacing w:line="360" w:lineRule="auto"/>
              <w:rPr>
                <w:rFonts w:ascii="Times New Roman" w:hAnsi="Times New Roman" w:cs="Times New Roman"/>
                <w:sz w:val="24"/>
              </w:rPr>
            </w:pPr>
          </w:p>
          <w:p w:rsidR="00FD4668" w:rsidRDefault="00FD4668" w:rsidP="00FD4668">
            <w:pPr>
              <w:spacing w:line="360" w:lineRule="auto"/>
              <w:rPr>
                <w:rFonts w:ascii="Times New Roman" w:hAnsi="Times New Roman" w:cs="Times New Roman"/>
                <w:sz w:val="24"/>
              </w:rPr>
            </w:pPr>
          </w:p>
          <w:p w:rsidR="00FD4668" w:rsidRDefault="00FD4668" w:rsidP="00FD4668">
            <w:pPr>
              <w:spacing w:line="360" w:lineRule="auto"/>
              <w:rPr>
                <w:rFonts w:ascii="Times New Roman" w:hAnsi="Times New Roman" w:cs="Times New Roman"/>
                <w:sz w:val="24"/>
              </w:rPr>
            </w:pPr>
            <w:r>
              <w:rPr>
                <w:rFonts w:ascii="Times New Roman" w:hAnsi="Times New Roman" w:cs="Times New Roman"/>
                <w:sz w:val="24"/>
              </w:rPr>
              <w:t xml:space="preserve">Model Jones Dimodifikasi dari </w:t>
            </w:r>
            <w:r>
              <w:rPr>
                <w:rFonts w:ascii="Times New Roman" w:hAnsi="Times New Roman" w:cs="Times New Roman"/>
                <w:sz w:val="24"/>
              </w:rPr>
              <w:lastRenderedPageBreak/>
              <w:t>Dechow, Sloan &amp; Sweeney (1995)</w:t>
            </w: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Pr="00FD4668" w:rsidRDefault="00491997" w:rsidP="00FD4668">
            <w:pPr>
              <w:spacing w:line="360" w:lineRule="auto"/>
              <w:rPr>
                <w:rFonts w:ascii="Times New Roman" w:hAnsi="Times New Roman" w:cs="Times New Roman"/>
                <w:sz w:val="24"/>
              </w:rPr>
            </w:pPr>
            <w:r>
              <w:rPr>
                <w:rFonts w:ascii="Times New Roman" w:hAnsi="Times New Roman" w:cs="Times New Roman"/>
                <w:sz w:val="24"/>
              </w:rPr>
              <w:t>Kang &amp; Suvaramakrishnan (1995)</w:t>
            </w:r>
          </w:p>
        </w:tc>
        <w:tc>
          <w:tcPr>
            <w:tcW w:w="4251" w:type="dxa"/>
            <w:tcBorders>
              <w:right w:val="single" w:sz="4" w:space="0" w:color="auto"/>
            </w:tcBorders>
          </w:tcPr>
          <w:p w:rsidR="00FD4668" w:rsidRDefault="00FD4668"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Total akrual</w:t>
            </w:r>
          </w:p>
          <w:p w:rsidR="00FD4668" w:rsidRDefault="00FD4668"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Perubahan dalam total akrual</w:t>
            </w:r>
          </w:p>
          <w:p w:rsidR="00FD4668" w:rsidRDefault="00FD4668"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Sisa regresi total akrual dari perubahan penjualan dan </w:t>
            </w:r>
            <w:r>
              <w:rPr>
                <w:rFonts w:ascii="Times New Roman" w:hAnsi="Times New Roman" w:cs="Times New Roman"/>
                <w:i/>
                <w:sz w:val="24"/>
              </w:rPr>
              <w:t>property, plant, and equipment</w:t>
            </w:r>
            <w:r>
              <w:rPr>
                <w:rFonts w:ascii="Times New Roman" w:hAnsi="Times New Roman" w:cs="Times New Roman"/>
                <w:sz w:val="24"/>
              </w:rPr>
              <w:t>.</w:t>
            </w:r>
          </w:p>
          <w:p w:rsidR="00FD4668" w:rsidRDefault="00FD4668"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Sisa regresi total akrual dari perubahan penjualan dan </w:t>
            </w:r>
            <w:r>
              <w:rPr>
                <w:rFonts w:ascii="Times New Roman" w:hAnsi="Times New Roman" w:cs="Times New Roman"/>
                <w:i/>
                <w:sz w:val="24"/>
              </w:rPr>
              <w:t xml:space="preserve">property, plant, and </w:t>
            </w:r>
            <w:r>
              <w:rPr>
                <w:rFonts w:ascii="Times New Roman" w:hAnsi="Times New Roman" w:cs="Times New Roman"/>
                <w:i/>
                <w:sz w:val="24"/>
              </w:rPr>
              <w:lastRenderedPageBreak/>
              <w:t>equipment</w:t>
            </w:r>
            <w:r>
              <w:rPr>
                <w:rFonts w:ascii="Times New Roman" w:hAnsi="Times New Roman" w:cs="Times New Roman"/>
                <w:sz w:val="24"/>
              </w:rPr>
              <w:t>, dimana pendapatan disesuaikan dengan perubahan piutang yang terjadi pada periode bersangkutan.</w:t>
            </w:r>
          </w:p>
          <w:p w:rsidR="00491997" w:rsidRPr="00FD4668" w:rsidRDefault="00491997"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Sisa regresi dari aktiva lancar nonkas yang dikurangi dengan kewajiban yang dibagi dengan aktiva bersangkutan pada periode sebelumnya yang disesuaikan dengan kenaikan pendapatan, biaya dan </w:t>
            </w:r>
            <w:r>
              <w:rPr>
                <w:rFonts w:ascii="Times New Roman" w:hAnsi="Times New Roman" w:cs="Times New Roman"/>
                <w:i/>
                <w:sz w:val="24"/>
              </w:rPr>
              <w:t>plant, and equipment</w:t>
            </w:r>
            <w:r>
              <w:rPr>
                <w:rFonts w:ascii="Times New Roman" w:hAnsi="Times New Roman" w:cs="Times New Roman"/>
                <w:sz w:val="24"/>
              </w:rPr>
              <w:t>.</w:t>
            </w:r>
          </w:p>
        </w:tc>
      </w:tr>
      <w:tr w:rsidR="00491997" w:rsidRPr="00FD4668" w:rsidTr="007E7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7" w:type="dxa"/>
            <w:gridSpan w:val="2"/>
            <w:tcBorders>
              <w:left w:val="single" w:sz="4" w:space="0" w:color="auto"/>
              <w:right w:val="single" w:sz="4" w:space="0" w:color="auto"/>
            </w:tcBorders>
            <w:shd w:val="clear" w:color="auto" w:fill="404040" w:themeFill="text1" w:themeFillTint="BF"/>
          </w:tcPr>
          <w:p w:rsidR="00491997" w:rsidRPr="00491997" w:rsidRDefault="00491997" w:rsidP="008A475B">
            <w:pPr>
              <w:pStyle w:val="ListParagraph"/>
              <w:numPr>
                <w:ilvl w:val="3"/>
                <w:numId w:val="4"/>
              </w:numPr>
              <w:spacing w:line="360" w:lineRule="auto"/>
              <w:ind w:left="460"/>
              <w:jc w:val="both"/>
              <w:rPr>
                <w:rFonts w:ascii="Times New Roman" w:hAnsi="Times New Roman" w:cs="Times New Roman"/>
                <w:sz w:val="24"/>
              </w:rPr>
            </w:pPr>
            <w:r w:rsidRPr="00491997">
              <w:rPr>
                <w:rFonts w:ascii="Times New Roman" w:hAnsi="Times New Roman" w:cs="Times New Roman"/>
                <w:sz w:val="24"/>
              </w:rPr>
              <w:lastRenderedPageBreak/>
              <w:t xml:space="preserve">Model </w:t>
            </w:r>
            <w:r w:rsidRPr="00491997">
              <w:rPr>
                <w:rFonts w:ascii="Times New Roman" w:hAnsi="Times New Roman" w:cs="Times New Roman"/>
                <w:i/>
                <w:sz w:val="24"/>
              </w:rPr>
              <w:t>Specific Accruals</w:t>
            </w:r>
          </w:p>
        </w:tc>
      </w:tr>
      <w:tr w:rsidR="00491997" w:rsidRPr="00FD4668" w:rsidTr="00491997">
        <w:trPr>
          <w:jc w:val="center"/>
        </w:trPr>
        <w:tc>
          <w:tcPr>
            <w:cnfStyle w:val="001000000000" w:firstRow="0" w:lastRow="0" w:firstColumn="1" w:lastColumn="0" w:oddVBand="0" w:evenVBand="0" w:oddHBand="0" w:evenHBand="0" w:firstRowFirstColumn="0" w:firstRowLastColumn="0" w:lastRowFirstColumn="0" w:lastRowLastColumn="0"/>
            <w:tcW w:w="2836" w:type="dxa"/>
            <w:tcBorders>
              <w:left w:val="single" w:sz="4" w:space="0" w:color="auto"/>
            </w:tcBorders>
          </w:tcPr>
          <w:p w:rsidR="00491997" w:rsidRDefault="00491997" w:rsidP="00FD4668">
            <w:pPr>
              <w:spacing w:line="360" w:lineRule="auto"/>
              <w:rPr>
                <w:rFonts w:ascii="Times New Roman" w:hAnsi="Times New Roman" w:cs="Times New Roman"/>
                <w:sz w:val="24"/>
              </w:rPr>
            </w:pPr>
            <w:r>
              <w:rPr>
                <w:rFonts w:ascii="Times New Roman" w:hAnsi="Times New Roman" w:cs="Times New Roman"/>
                <w:sz w:val="24"/>
              </w:rPr>
              <w:t>McNichols &amp; Wilson (1988)</w:t>
            </w: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r>
              <w:rPr>
                <w:rFonts w:ascii="Times New Roman" w:hAnsi="Times New Roman" w:cs="Times New Roman"/>
                <w:sz w:val="24"/>
              </w:rPr>
              <w:t>Petroni (1992)</w:t>
            </w: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r>
              <w:rPr>
                <w:rFonts w:ascii="Times New Roman" w:hAnsi="Times New Roman" w:cs="Times New Roman"/>
                <w:sz w:val="24"/>
              </w:rPr>
              <w:t>Beaver &amp; Engel (1996)</w:t>
            </w: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p>
          <w:p w:rsidR="00491997" w:rsidRDefault="00491997" w:rsidP="00FD4668">
            <w:pPr>
              <w:spacing w:line="360" w:lineRule="auto"/>
              <w:rPr>
                <w:rFonts w:ascii="Times New Roman" w:hAnsi="Times New Roman" w:cs="Times New Roman"/>
                <w:sz w:val="24"/>
              </w:rPr>
            </w:pPr>
            <w:r>
              <w:rPr>
                <w:rFonts w:ascii="Times New Roman" w:hAnsi="Times New Roman" w:cs="Times New Roman"/>
                <w:sz w:val="24"/>
              </w:rPr>
              <w:t>Beneish (1997)</w:t>
            </w: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r>
              <w:rPr>
                <w:rFonts w:ascii="Times New Roman" w:hAnsi="Times New Roman" w:cs="Times New Roman"/>
                <w:sz w:val="24"/>
              </w:rPr>
              <w:t>Beaver &amp; McNichols (1998)</w:t>
            </w:r>
          </w:p>
        </w:tc>
        <w:tc>
          <w:tcPr>
            <w:tcW w:w="4251" w:type="dxa"/>
            <w:tcBorders>
              <w:right w:val="single" w:sz="4" w:space="0" w:color="auto"/>
            </w:tcBorders>
          </w:tcPr>
          <w:p w:rsidR="00491997" w:rsidRDefault="00491997"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Sisa provisi untuk piutang tak tertagih, yang diestimasi sebagai sisa regresi provisi untuk piutang tak tertagih pada saldo awal, serta penghapusan piutang periode berjalan dan periode yang akan datang.</w:t>
            </w:r>
          </w:p>
          <w:p w:rsidR="00491997" w:rsidRDefault="00491997"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Klaim terhadap estimasi cadangan kesalahan, yang diukur selama lima tahun perkembangan cadangan kerugian penjaminan kerusakan </w:t>
            </w:r>
            <w:r>
              <w:rPr>
                <w:rFonts w:ascii="Times New Roman" w:hAnsi="Times New Roman" w:cs="Times New Roman"/>
                <w:i/>
                <w:sz w:val="24"/>
              </w:rPr>
              <w:t>property</w:t>
            </w:r>
            <w:r>
              <w:rPr>
                <w:rFonts w:ascii="Times New Roman" w:hAnsi="Times New Roman" w:cs="Times New Roman"/>
                <w:sz w:val="24"/>
              </w:rPr>
              <w:t>.</w:t>
            </w:r>
          </w:p>
          <w:p w:rsidR="00491997" w:rsidRDefault="00491997"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Biaya yang tersisa dari kerugian pinjaman, yang diestimasi sebagai sisa regresi biaya kerugian pinjaman pada </w:t>
            </w:r>
            <w:r>
              <w:rPr>
                <w:rFonts w:ascii="Times New Roman" w:hAnsi="Times New Roman" w:cs="Times New Roman"/>
                <w:i/>
                <w:sz w:val="24"/>
              </w:rPr>
              <w:t>charge-of</w:t>
            </w:r>
            <w:r>
              <w:rPr>
                <w:rFonts w:ascii="Times New Roman" w:hAnsi="Times New Roman" w:cs="Times New Roman"/>
                <w:sz w:val="24"/>
              </w:rPr>
              <w:t xml:space="preserve"> bersih, pinjaman yang beredar, aktiva yang tidak bermanfaat dan melebihi satu tahun perubahan aktiva tidak bermanfaat.</w:t>
            </w:r>
          </w:p>
          <w:p w:rsidR="00491997" w:rsidRDefault="00491997"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Hari-hari dalam indeks piutang, indeks laba kotor, indeks kualitas aktiva, indeks depresiasi, indeks biaya adminitrasi </w:t>
            </w:r>
            <w:r>
              <w:rPr>
                <w:rFonts w:ascii="Times New Roman" w:hAnsi="Times New Roman" w:cs="Times New Roman"/>
                <w:sz w:val="24"/>
              </w:rPr>
              <w:lastRenderedPageBreak/>
              <w:t>umum dan penjualan, indeks total akrual terhadap total aktiva.</w:t>
            </w:r>
          </w:p>
          <w:p w:rsidR="00871B99" w:rsidRPr="00491997" w:rsidRDefault="00871B99"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Korelasi serial dari satu tahun perkembangan kerugian penjaminan kerusahan </w:t>
            </w:r>
            <w:r>
              <w:rPr>
                <w:rFonts w:ascii="Times New Roman" w:hAnsi="Times New Roman" w:cs="Times New Roman"/>
                <w:i/>
                <w:sz w:val="24"/>
              </w:rPr>
              <w:t>property.</w:t>
            </w:r>
          </w:p>
        </w:tc>
      </w:tr>
      <w:tr w:rsidR="00871B99" w:rsidRPr="00FD4668" w:rsidTr="007E7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7" w:type="dxa"/>
            <w:gridSpan w:val="2"/>
            <w:tcBorders>
              <w:left w:val="single" w:sz="4" w:space="0" w:color="auto"/>
              <w:right w:val="single" w:sz="4" w:space="0" w:color="auto"/>
            </w:tcBorders>
            <w:shd w:val="clear" w:color="auto" w:fill="404040" w:themeFill="text1" w:themeFillTint="BF"/>
          </w:tcPr>
          <w:p w:rsidR="00871B99" w:rsidRPr="00871B99" w:rsidRDefault="00871B99" w:rsidP="008A475B">
            <w:pPr>
              <w:pStyle w:val="ListParagraph"/>
              <w:numPr>
                <w:ilvl w:val="3"/>
                <w:numId w:val="4"/>
              </w:numPr>
              <w:spacing w:line="360" w:lineRule="auto"/>
              <w:ind w:left="460"/>
              <w:jc w:val="both"/>
              <w:rPr>
                <w:rFonts w:ascii="Times New Roman" w:hAnsi="Times New Roman" w:cs="Times New Roman"/>
                <w:sz w:val="24"/>
              </w:rPr>
            </w:pPr>
            <w:r>
              <w:rPr>
                <w:rFonts w:ascii="Times New Roman" w:hAnsi="Times New Roman" w:cs="Times New Roman"/>
                <w:sz w:val="24"/>
              </w:rPr>
              <w:lastRenderedPageBreak/>
              <w:t xml:space="preserve">Pendekatan </w:t>
            </w:r>
            <w:r>
              <w:rPr>
                <w:rFonts w:ascii="Times New Roman" w:hAnsi="Times New Roman" w:cs="Times New Roman"/>
                <w:i/>
                <w:sz w:val="24"/>
              </w:rPr>
              <w:t>Distribution of Earnings</w:t>
            </w:r>
          </w:p>
        </w:tc>
      </w:tr>
      <w:tr w:rsidR="00871B99" w:rsidRPr="00FD4668" w:rsidTr="00491997">
        <w:trPr>
          <w:jc w:val="center"/>
        </w:trPr>
        <w:tc>
          <w:tcPr>
            <w:cnfStyle w:val="001000000000" w:firstRow="0" w:lastRow="0" w:firstColumn="1" w:lastColumn="0" w:oddVBand="0" w:evenVBand="0" w:oddHBand="0" w:evenHBand="0" w:firstRowFirstColumn="0" w:firstRowLastColumn="0" w:lastRowFirstColumn="0" w:lastRowLastColumn="0"/>
            <w:tcW w:w="2836" w:type="dxa"/>
            <w:tcBorders>
              <w:left w:val="single" w:sz="4" w:space="0" w:color="auto"/>
            </w:tcBorders>
          </w:tcPr>
          <w:p w:rsidR="00871B99" w:rsidRDefault="00871B99" w:rsidP="00FD4668">
            <w:pPr>
              <w:spacing w:line="360" w:lineRule="auto"/>
              <w:rPr>
                <w:rFonts w:ascii="Times New Roman" w:hAnsi="Times New Roman" w:cs="Times New Roman"/>
                <w:sz w:val="24"/>
              </w:rPr>
            </w:pPr>
            <w:r>
              <w:rPr>
                <w:rFonts w:ascii="Times New Roman" w:hAnsi="Times New Roman" w:cs="Times New Roman"/>
                <w:sz w:val="24"/>
              </w:rPr>
              <w:t>Burgthler &amp; Dichev (1997)</w:t>
            </w: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p>
          <w:p w:rsidR="00871B99" w:rsidRDefault="00871B99" w:rsidP="00FD4668">
            <w:pPr>
              <w:spacing w:line="360" w:lineRule="auto"/>
              <w:rPr>
                <w:rFonts w:ascii="Times New Roman" w:hAnsi="Times New Roman" w:cs="Times New Roman"/>
                <w:sz w:val="24"/>
              </w:rPr>
            </w:pPr>
            <w:r>
              <w:rPr>
                <w:rFonts w:ascii="Times New Roman" w:hAnsi="Times New Roman" w:cs="Times New Roman"/>
                <w:sz w:val="24"/>
              </w:rPr>
              <w:t xml:space="preserve">Degeorge </w:t>
            </w:r>
            <w:r>
              <w:rPr>
                <w:rFonts w:ascii="Times New Roman" w:hAnsi="Times New Roman" w:cs="Times New Roman"/>
                <w:i/>
                <w:sz w:val="24"/>
              </w:rPr>
              <w:t>et al</w:t>
            </w:r>
            <w:r>
              <w:rPr>
                <w:rFonts w:ascii="Times New Roman" w:hAnsi="Times New Roman" w:cs="Times New Roman"/>
                <w:sz w:val="24"/>
              </w:rPr>
              <w:t>. (1999)</w:t>
            </w:r>
          </w:p>
          <w:p w:rsidR="0075224D" w:rsidRDefault="0075224D" w:rsidP="00FD4668">
            <w:pPr>
              <w:spacing w:line="360" w:lineRule="auto"/>
              <w:rPr>
                <w:rFonts w:ascii="Times New Roman" w:hAnsi="Times New Roman" w:cs="Times New Roman"/>
                <w:sz w:val="24"/>
              </w:rPr>
            </w:pPr>
          </w:p>
          <w:p w:rsidR="0075224D" w:rsidRDefault="0075224D" w:rsidP="00FD4668">
            <w:pPr>
              <w:spacing w:line="360" w:lineRule="auto"/>
              <w:rPr>
                <w:rFonts w:ascii="Times New Roman" w:hAnsi="Times New Roman" w:cs="Times New Roman"/>
                <w:sz w:val="24"/>
              </w:rPr>
            </w:pPr>
          </w:p>
          <w:p w:rsidR="0075224D" w:rsidRDefault="0075224D" w:rsidP="00FD4668">
            <w:pPr>
              <w:spacing w:line="360" w:lineRule="auto"/>
              <w:rPr>
                <w:rFonts w:ascii="Times New Roman" w:hAnsi="Times New Roman" w:cs="Times New Roman"/>
                <w:sz w:val="24"/>
              </w:rPr>
            </w:pPr>
          </w:p>
          <w:p w:rsidR="0075224D" w:rsidRDefault="0075224D" w:rsidP="00FD4668">
            <w:pPr>
              <w:spacing w:line="360" w:lineRule="auto"/>
              <w:rPr>
                <w:rFonts w:ascii="Times New Roman" w:hAnsi="Times New Roman" w:cs="Times New Roman"/>
                <w:sz w:val="24"/>
              </w:rPr>
            </w:pPr>
          </w:p>
          <w:p w:rsidR="0075224D" w:rsidRDefault="0075224D" w:rsidP="00FD4668">
            <w:pPr>
              <w:spacing w:line="360" w:lineRule="auto"/>
              <w:rPr>
                <w:rFonts w:ascii="Times New Roman" w:hAnsi="Times New Roman" w:cs="Times New Roman"/>
                <w:sz w:val="24"/>
              </w:rPr>
            </w:pPr>
          </w:p>
          <w:p w:rsidR="0075224D" w:rsidRPr="00871B99" w:rsidRDefault="0075224D" w:rsidP="00FD4668">
            <w:pPr>
              <w:spacing w:line="360" w:lineRule="auto"/>
              <w:rPr>
                <w:rFonts w:ascii="Times New Roman" w:hAnsi="Times New Roman" w:cs="Times New Roman"/>
                <w:sz w:val="24"/>
              </w:rPr>
            </w:pPr>
            <w:r>
              <w:rPr>
                <w:rFonts w:ascii="Times New Roman" w:hAnsi="Times New Roman" w:cs="Times New Roman"/>
                <w:sz w:val="24"/>
              </w:rPr>
              <w:t>Myers &amp; Skinner (1999)</w:t>
            </w:r>
          </w:p>
        </w:tc>
        <w:tc>
          <w:tcPr>
            <w:tcW w:w="4251" w:type="dxa"/>
            <w:tcBorders>
              <w:right w:val="single" w:sz="4" w:space="0" w:color="auto"/>
            </w:tcBorders>
          </w:tcPr>
          <w:p w:rsidR="00871B99" w:rsidRDefault="00871B99"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Menguji apakah frekuensi realisasi laba tahunan yang merupakan bagian atas (bawah) laba yang besarnya nol dan laba akhir tahun adalah lebih besar (kecil) daripada yang diharapkan).</w:t>
            </w:r>
          </w:p>
          <w:p w:rsidR="00871B99" w:rsidRDefault="00871B99"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Menguji apakah frekuensi realisasi laba kuartalan yang merupakan bagian atas (bawah) laba yang besarnya nol. Laba akhir kuartal dan </w:t>
            </w:r>
            <w:r>
              <w:rPr>
                <w:rFonts w:ascii="Times New Roman" w:hAnsi="Times New Roman" w:cs="Times New Roman"/>
                <w:i/>
                <w:sz w:val="24"/>
              </w:rPr>
              <w:t>forecast</w:t>
            </w:r>
            <w:r>
              <w:rPr>
                <w:rFonts w:ascii="Times New Roman" w:hAnsi="Times New Roman" w:cs="Times New Roman"/>
                <w:sz w:val="24"/>
              </w:rPr>
              <w:t xml:space="preserve"> investor adalah lebih besar (kecil) daripada yang diharapkan.</w:t>
            </w:r>
          </w:p>
          <w:p w:rsidR="00871B99" w:rsidRPr="00871B99" w:rsidRDefault="0075224D" w:rsidP="008A47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Menguji apakah angka-angka laba meningkat yang berurutan adalah lebih besar dibandingkan angka-angka jika tanpa manajemen laba.</w:t>
            </w:r>
          </w:p>
        </w:tc>
      </w:tr>
    </w:tbl>
    <w:p w:rsidR="00FD4668" w:rsidRDefault="0075224D" w:rsidP="0075224D">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Sumber: McNichols, 2000 dalam Sulistyanto (2008:8)</w:t>
      </w:r>
    </w:p>
    <w:p w:rsidR="0075224D" w:rsidRDefault="0075224D" w:rsidP="0075224D">
      <w:pPr>
        <w:spacing w:after="0" w:line="480" w:lineRule="auto"/>
        <w:rPr>
          <w:rFonts w:ascii="Times New Roman" w:hAnsi="Times New Roman" w:cs="Times New Roman"/>
          <w:sz w:val="24"/>
        </w:rPr>
      </w:pPr>
    </w:p>
    <w:p w:rsidR="00F97251" w:rsidRDefault="00B8097C" w:rsidP="001E65D3">
      <w:pPr>
        <w:pStyle w:val="ListParagraph"/>
        <w:numPr>
          <w:ilvl w:val="3"/>
          <w:numId w:val="60"/>
        </w:numPr>
        <w:spacing w:after="0" w:line="600" w:lineRule="auto"/>
        <w:jc w:val="both"/>
        <w:rPr>
          <w:rFonts w:ascii="Times New Roman" w:hAnsi="Times New Roman" w:cs="Times New Roman"/>
          <w:b/>
          <w:sz w:val="24"/>
        </w:rPr>
      </w:pPr>
      <w:r>
        <w:rPr>
          <w:rFonts w:ascii="Times New Roman" w:hAnsi="Times New Roman" w:cs="Times New Roman"/>
          <w:b/>
          <w:sz w:val="24"/>
        </w:rPr>
        <w:t>Indikator Manajemen Laba</w:t>
      </w:r>
    </w:p>
    <w:p w:rsidR="001F1741" w:rsidRDefault="001E65D3" w:rsidP="005530B2">
      <w:pPr>
        <w:spacing w:after="0" w:line="480" w:lineRule="auto"/>
        <w:ind w:left="-9" w:firstLine="720"/>
        <w:jc w:val="both"/>
        <w:rPr>
          <w:rFonts w:ascii="Times New Roman" w:hAnsi="Times New Roman" w:cs="Times New Roman"/>
          <w:sz w:val="24"/>
        </w:rPr>
      </w:pPr>
      <w:r w:rsidRPr="001E65D3">
        <w:rPr>
          <w:rFonts w:ascii="Times New Roman" w:hAnsi="Times New Roman" w:cs="Times New Roman"/>
          <w:sz w:val="24"/>
        </w:rPr>
        <w:t xml:space="preserve">Untuk mendeteksi apakah perusahaan melakukan manajemen laba dalam laporan keuangannya digunakan rumus total </w:t>
      </w:r>
      <w:r w:rsidRPr="001E65D3">
        <w:rPr>
          <w:rFonts w:ascii="Times New Roman" w:hAnsi="Times New Roman" w:cs="Times New Roman"/>
          <w:i/>
          <w:sz w:val="24"/>
        </w:rPr>
        <w:t>accruals</w:t>
      </w:r>
      <w:r w:rsidRPr="001E65D3">
        <w:rPr>
          <w:rFonts w:ascii="Times New Roman" w:hAnsi="Times New Roman" w:cs="Times New Roman"/>
          <w:sz w:val="24"/>
        </w:rPr>
        <w:t>. Aharony (Scott, 1997) dalam Muid (2005) menerjemahkannya ke dalam persamaan:</w:t>
      </w:r>
    </w:p>
    <w:p w:rsidR="005C30A0" w:rsidRDefault="005C30A0" w:rsidP="005530B2">
      <w:pPr>
        <w:spacing w:after="0" w:line="480" w:lineRule="auto"/>
        <w:ind w:left="-9" w:firstLine="720"/>
        <w:jc w:val="both"/>
        <w:rPr>
          <w:rFonts w:ascii="Times New Roman" w:hAnsi="Times New Roman" w:cs="Times New Roman"/>
          <w:sz w:val="24"/>
        </w:rPr>
      </w:pPr>
    </w:p>
    <w:p w:rsidR="001E65D3" w:rsidRDefault="00C56083" w:rsidP="001F1741">
      <w:pPr>
        <w:spacing w:after="0" w:line="480" w:lineRule="auto"/>
        <w:ind w:firstLine="711"/>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98176" behindDoc="0" locked="0" layoutInCell="1" allowOverlap="1">
                <wp:simplePos x="0" y="0"/>
                <wp:positionH relativeFrom="column">
                  <wp:posOffset>1617345</wp:posOffset>
                </wp:positionH>
                <wp:positionV relativeFrom="paragraph">
                  <wp:posOffset>36195</wp:posOffset>
                </wp:positionV>
                <wp:extent cx="1885950" cy="628650"/>
                <wp:effectExtent l="9525" t="9525" r="9525" b="952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28650"/>
                        </a:xfrm>
                        <a:prstGeom prst="rect">
                          <a:avLst/>
                        </a:prstGeom>
                        <a:solidFill>
                          <a:srgbClr val="FFFFFF"/>
                        </a:solidFill>
                        <a:ln w="9525">
                          <a:solidFill>
                            <a:srgbClr val="000000"/>
                          </a:solidFill>
                          <a:miter lim="800000"/>
                          <a:headEnd/>
                          <a:tailEnd/>
                        </a:ln>
                      </wps:spPr>
                      <wps:txbx>
                        <w:txbxContent>
                          <w:p w:rsidR="007E3013" w:rsidRDefault="007E3013" w:rsidP="001E65D3">
                            <w:pPr>
                              <w:spacing w:after="0" w:line="240" w:lineRule="auto"/>
                              <w:jc w:val="center"/>
                              <w:rPr>
                                <w:rFonts w:ascii="Times New Roman" w:hAnsi="Times New Roman" w:cs="Times New Roman"/>
                                <w:sz w:val="24"/>
                                <w:szCs w:val="24"/>
                              </w:rPr>
                            </w:pPr>
                          </w:p>
                          <w:p w:rsidR="007E3013" w:rsidRPr="00F54E51" w:rsidRDefault="007E3013" w:rsidP="001E6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TAC</w:t>
                            </w:r>
                            <w:r w:rsidRPr="00B51F77">
                              <w:rPr>
                                <w:rFonts w:ascii="Times New Roman" w:hAnsi="Times New Roman" w:cs="Times New Roman"/>
                                <w:sz w:val="24"/>
                                <w:szCs w:val="24"/>
                                <w:vertAlign w:val="subscript"/>
                              </w:rPr>
                              <w:t xml:space="preserve">it </w:t>
                            </w:r>
                            <w:r>
                              <w:rPr>
                                <w:rFonts w:ascii="Times New Roman" w:hAnsi="Times New Roman" w:cs="Times New Roman"/>
                                <w:sz w:val="24"/>
                                <w:szCs w:val="24"/>
                              </w:rPr>
                              <w:t>= NOI</w:t>
                            </w:r>
                            <w:r w:rsidRPr="00B51F77">
                              <w:rPr>
                                <w:rFonts w:ascii="Times New Roman" w:hAnsi="Times New Roman" w:cs="Times New Roman"/>
                                <w:sz w:val="24"/>
                                <w:szCs w:val="24"/>
                                <w:vertAlign w:val="subscript"/>
                              </w:rPr>
                              <w:t>it</w:t>
                            </w:r>
                            <w:r>
                              <w:rPr>
                                <w:rFonts w:ascii="Times New Roman" w:hAnsi="Times New Roman" w:cs="Times New Roman"/>
                                <w:sz w:val="24"/>
                                <w:szCs w:val="24"/>
                              </w:rPr>
                              <w:t xml:space="preserve"> - CFFO</w:t>
                            </w:r>
                            <w:r w:rsidRPr="00B51F77">
                              <w:rPr>
                                <w:rFonts w:ascii="Times New Roman" w:hAnsi="Times New Roman" w:cs="Times New Roman"/>
                                <w:sz w:val="24"/>
                                <w:szCs w:val="24"/>
                                <w:vertAlign w:val="subscript"/>
                              </w:rPr>
                              <w:t>it</w:t>
                            </w:r>
                          </w:p>
                          <w:p w:rsidR="007E3013" w:rsidRDefault="007E3013" w:rsidP="001E65D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27.35pt;margin-top:2.85pt;width:148.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3GKw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">
                <v:textbox>
                  <w:txbxContent>
                    <w:p w:rsidR="007E3013" w:rsidRDefault="007E3013" w:rsidP="001E65D3">
                      <w:pPr>
                        <w:spacing w:after="0" w:line="240" w:lineRule="auto"/>
                        <w:jc w:val="center"/>
                        <w:rPr>
                          <w:rFonts w:ascii="Times New Roman" w:hAnsi="Times New Roman" w:cs="Times New Roman"/>
                          <w:sz w:val="24"/>
                          <w:szCs w:val="24"/>
                        </w:rPr>
                      </w:pPr>
                    </w:p>
                    <w:p w:rsidR="007E3013" w:rsidRPr="00F54E51" w:rsidRDefault="007E3013" w:rsidP="001E6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TAC</w:t>
                      </w:r>
                      <w:r w:rsidRPr="00B51F77">
                        <w:rPr>
                          <w:rFonts w:ascii="Times New Roman" w:hAnsi="Times New Roman" w:cs="Times New Roman"/>
                          <w:sz w:val="24"/>
                          <w:szCs w:val="24"/>
                          <w:vertAlign w:val="subscript"/>
                        </w:rPr>
                        <w:t xml:space="preserve">it </w:t>
                      </w:r>
                      <w:r>
                        <w:rPr>
                          <w:rFonts w:ascii="Times New Roman" w:hAnsi="Times New Roman" w:cs="Times New Roman"/>
                          <w:sz w:val="24"/>
                          <w:szCs w:val="24"/>
                        </w:rPr>
                        <w:t>= NOI</w:t>
                      </w:r>
                      <w:r w:rsidRPr="00B51F77">
                        <w:rPr>
                          <w:rFonts w:ascii="Times New Roman" w:hAnsi="Times New Roman" w:cs="Times New Roman"/>
                          <w:sz w:val="24"/>
                          <w:szCs w:val="24"/>
                          <w:vertAlign w:val="subscript"/>
                        </w:rPr>
                        <w:t>it</w:t>
                      </w:r>
                      <w:r>
                        <w:rPr>
                          <w:rFonts w:ascii="Times New Roman" w:hAnsi="Times New Roman" w:cs="Times New Roman"/>
                          <w:sz w:val="24"/>
                          <w:szCs w:val="24"/>
                        </w:rPr>
                        <w:t xml:space="preserve"> - CFFO</w:t>
                      </w:r>
                      <w:r w:rsidRPr="00B51F77">
                        <w:rPr>
                          <w:rFonts w:ascii="Times New Roman" w:hAnsi="Times New Roman" w:cs="Times New Roman"/>
                          <w:sz w:val="24"/>
                          <w:szCs w:val="24"/>
                          <w:vertAlign w:val="subscript"/>
                        </w:rPr>
                        <w:t>it</w:t>
                      </w:r>
                    </w:p>
                    <w:p w:rsidR="007E3013" w:rsidRDefault="007E3013" w:rsidP="001E65D3">
                      <w:pPr>
                        <w:spacing w:after="0"/>
                      </w:pPr>
                    </w:p>
                  </w:txbxContent>
                </v:textbox>
              </v:shape>
            </w:pict>
          </mc:Fallback>
        </mc:AlternateContent>
      </w:r>
    </w:p>
    <w:p w:rsidR="001E65D3" w:rsidRDefault="001E65D3" w:rsidP="001F1741">
      <w:pPr>
        <w:spacing w:after="0" w:line="480" w:lineRule="auto"/>
        <w:ind w:firstLine="711"/>
        <w:jc w:val="both"/>
        <w:rPr>
          <w:rFonts w:ascii="Times New Roman" w:hAnsi="Times New Roman" w:cs="Times New Roman"/>
          <w:sz w:val="24"/>
        </w:rPr>
      </w:pPr>
    </w:p>
    <w:p w:rsidR="001E65D3" w:rsidRDefault="001E65D3" w:rsidP="001E65D3">
      <w:pPr>
        <w:ind w:left="720" w:firstLine="720"/>
        <w:rPr>
          <w:rFonts w:ascii="Times New Roman" w:hAnsi="Times New Roman" w:cs="Times New Roman"/>
          <w:sz w:val="24"/>
          <w:szCs w:val="24"/>
        </w:rPr>
      </w:pPr>
      <w:r>
        <w:rPr>
          <w:rFonts w:ascii="Times New Roman" w:hAnsi="Times New Roman" w:cs="Times New Roman"/>
          <w:sz w:val="24"/>
          <w:szCs w:val="24"/>
        </w:rPr>
        <w:t>Keterangan:</w:t>
      </w:r>
    </w:p>
    <w:p w:rsidR="001E65D3" w:rsidRDefault="001E65D3" w:rsidP="001E65D3">
      <w:pPr>
        <w:spacing w:after="0"/>
        <w:ind w:left="720" w:firstLine="720"/>
        <w:rPr>
          <w:rFonts w:ascii="Times New Roman" w:hAnsi="Times New Roman" w:cs="Times New Roman"/>
          <w:sz w:val="24"/>
          <w:szCs w:val="24"/>
        </w:rPr>
      </w:pPr>
      <w:r>
        <w:rPr>
          <w:rFonts w:ascii="Times New Roman" w:hAnsi="Times New Roman" w:cs="Times New Roman"/>
          <w:sz w:val="24"/>
          <w:szCs w:val="24"/>
        </w:rPr>
        <w:t>TAC</w:t>
      </w:r>
      <w:r w:rsidRPr="00B51F77">
        <w:rPr>
          <w:rFonts w:ascii="Times New Roman" w:hAnsi="Times New Roman" w:cs="Times New Roman"/>
          <w:sz w:val="24"/>
          <w:szCs w:val="24"/>
          <w:vertAlign w:val="subscript"/>
        </w:rPr>
        <w:t xml:space="preserve"> it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Pr="00151ECD">
        <w:rPr>
          <w:rFonts w:ascii="Times New Roman" w:hAnsi="Times New Roman" w:cs="Times New Roman"/>
          <w:sz w:val="24"/>
          <w:szCs w:val="24"/>
        </w:rPr>
        <w:t>Total</w:t>
      </w:r>
      <w:r>
        <w:rPr>
          <w:rFonts w:ascii="Times New Roman" w:hAnsi="Times New Roman" w:cs="Times New Roman"/>
          <w:i/>
          <w:sz w:val="24"/>
          <w:szCs w:val="24"/>
        </w:rPr>
        <w:t xml:space="preserve"> Accruals</w:t>
      </w:r>
      <w:r>
        <w:rPr>
          <w:rFonts w:ascii="Times New Roman" w:hAnsi="Times New Roman" w:cs="Times New Roman"/>
          <w:sz w:val="24"/>
          <w:szCs w:val="24"/>
        </w:rPr>
        <w:t xml:space="preserve"> periode tes</w:t>
      </w:r>
    </w:p>
    <w:p w:rsidR="001E65D3" w:rsidRDefault="001E65D3" w:rsidP="001E65D3">
      <w:pPr>
        <w:spacing w:after="0"/>
        <w:ind w:left="720" w:firstLine="720"/>
        <w:rPr>
          <w:rFonts w:ascii="Times New Roman" w:hAnsi="Times New Roman" w:cs="Times New Roman"/>
          <w:sz w:val="24"/>
          <w:szCs w:val="24"/>
        </w:rPr>
      </w:pPr>
      <w:r>
        <w:rPr>
          <w:rFonts w:ascii="Times New Roman" w:hAnsi="Times New Roman" w:cs="Times New Roman"/>
          <w:sz w:val="24"/>
          <w:szCs w:val="24"/>
        </w:rPr>
        <w:t>NOI</w:t>
      </w:r>
      <w:r w:rsidRPr="00B51F77">
        <w:rPr>
          <w:rFonts w:ascii="Times New Roman" w:hAnsi="Times New Roman" w:cs="Times New Roman"/>
          <w:sz w:val="24"/>
          <w:szCs w:val="24"/>
          <w:vertAlign w:val="subscript"/>
        </w:rPr>
        <w:t xml:space="preserve"> it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i/>
          <w:sz w:val="24"/>
          <w:szCs w:val="24"/>
        </w:rPr>
        <w:t>Net Operating Income</w:t>
      </w:r>
      <w:r>
        <w:rPr>
          <w:rFonts w:ascii="Times New Roman" w:hAnsi="Times New Roman" w:cs="Times New Roman"/>
          <w:sz w:val="24"/>
          <w:szCs w:val="24"/>
        </w:rPr>
        <w:t xml:space="preserve"> periode tes</w:t>
      </w:r>
    </w:p>
    <w:p w:rsidR="001E65D3" w:rsidRDefault="001E65D3" w:rsidP="001E65D3">
      <w:pPr>
        <w:ind w:left="720" w:firstLine="720"/>
        <w:rPr>
          <w:rFonts w:ascii="Times New Roman" w:hAnsi="Times New Roman" w:cs="Times New Roman"/>
          <w:sz w:val="24"/>
          <w:szCs w:val="24"/>
        </w:rPr>
      </w:pPr>
      <w:r>
        <w:rPr>
          <w:rFonts w:ascii="Times New Roman" w:hAnsi="Times New Roman" w:cs="Times New Roman"/>
          <w:sz w:val="24"/>
          <w:szCs w:val="24"/>
        </w:rPr>
        <w:t>CFFO</w:t>
      </w:r>
      <w:r w:rsidRPr="00B51F77">
        <w:rPr>
          <w:rFonts w:ascii="Times New Roman" w:hAnsi="Times New Roman" w:cs="Times New Roman"/>
          <w:sz w:val="24"/>
          <w:szCs w:val="24"/>
          <w:vertAlign w:val="subscript"/>
        </w:rPr>
        <w:t xml:space="preserve"> it </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i/>
          <w:sz w:val="24"/>
          <w:szCs w:val="24"/>
        </w:rPr>
        <w:t>Cash Flow From Operations</w:t>
      </w:r>
      <w:r>
        <w:rPr>
          <w:rFonts w:ascii="Times New Roman" w:hAnsi="Times New Roman" w:cs="Times New Roman"/>
          <w:sz w:val="24"/>
          <w:szCs w:val="24"/>
        </w:rPr>
        <w:t xml:space="preserve"> periode tes</w:t>
      </w:r>
    </w:p>
    <w:p w:rsidR="001E65D3" w:rsidRDefault="001E65D3" w:rsidP="001E65D3">
      <w:pPr>
        <w:spacing w:after="0" w:line="480" w:lineRule="auto"/>
        <w:ind w:firstLine="711"/>
        <w:jc w:val="both"/>
        <w:rPr>
          <w:rFonts w:ascii="Times New Roman" w:hAnsi="Times New Roman" w:cs="Times New Roman"/>
          <w:sz w:val="24"/>
          <w:szCs w:val="24"/>
        </w:rPr>
      </w:pPr>
      <w:r>
        <w:rPr>
          <w:rFonts w:ascii="Times New Roman" w:hAnsi="Times New Roman" w:cs="Times New Roman"/>
          <w:sz w:val="24"/>
          <w:szCs w:val="24"/>
        </w:rPr>
        <w:t xml:space="preserve">Menurut Healy dan De Anggelo (Scott, 1997) dalam Muid (2005), total </w:t>
      </w:r>
      <w:r>
        <w:rPr>
          <w:rFonts w:ascii="Times New Roman" w:hAnsi="Times New Roman" w:cs="Times New Roman"/>
          <w:i/>
          <w:sz w:val="24"/>
          <w:szCs w:val="24"/>
        </w:rPr>
        <w:t>accruals</w:t>
      </w:r>
      <w:r>
        <w:rPr>
          <w:rFonts w:ascii="Times New Roman" w:hAnsi="Times New Roman" w:cs="Times New Roman"/>
          <w:sz w:val="24"/>
          <w:szCs w:val="24"/>
        </w:rPr>
        <w:t xml:space="preserve"> terdiri dari </w:t>
      </w:r>
      <w:r>
        <w:rPr>
          <w:rFonts w:ascii="Times New Roman" w:hAnsi="Times New Roman" w:cs="Times New Roman"/>
          <w:i/>
          <w:sz w:val="24"/>
          <w:szCs w:val="24"/>
        </w:rPr>
        <w:t>discretionary accruals</w:t>
      </w:r>
      <w:r>
        <w:rPr>
          <w:rFonts w:ascii="Times New Roman" w:hAnsi="Times New Roman" w:cs="Times New Roman"/>
          <w:sz w:val="24"/>
          <w:szCs w:val="24"/>
        </w:rPr>
        <w:t xml:space="preserve"> dan </w:t>
      </w:r>
      <w:r>
        <w:rPr>
          <w:rFonts w:ascii="Times New Roman" w:hAnsi="Times New Roman" w:cs="Times New Roman"/>
          <w:i/>
          <w:sz w:val="24"/>
          <w:szCs w:val="24"/>
        </w:rPr>
        <w:t>non-discretionary accruals.</w:t>
      </w:r>
      <w:r>
        <w:rPr>
          <w:rFonts w:ascii="Times New Roman" w:hAnsi="Times New Roman" w:cs="Times New Roman"/>
          <w:sz w:val="24"/>
          <w:szCs w:val="24"/>
        </w:rPr>
        <w:t xml:space="preserve"> Total </w:t>
      </w:r>
      <w:r>
        <w:rPr>
          <w:rFonts w:ascii="Times New Roman" w:hAnsi="Times New Roman" w:cs="Times New Roman"/>
          <w:i/>
          <w:sz w:val="24"/>
          <w:szCs w:val="24"/>
        </w:rPr>
        <w:t>accruals</w:t>
      </w:r>
      <w:r>
        <w:rPr>
          <w:rFonts w:ascii="Times New Roman" w:hAnsi="Times New Roman" w:cs="Times New Roman"/>
          <w:sz w:val="24"/>
          <w:szCs w:val="24"/>
        </w:rPr>
        <w:t xml:space="preserve"> digunakan sebagai indikator, sebab </w:t>
      </w:r>
      <w:r>
        <w:rPr>
          <w:rFonts w:ascii="Times New Roman" w:hAnsi="Times New Roman" w:cs="Times New Roman"/>
          <w:i/>
          <w:sz w:val="24"/>
          <w:szCs w:val="24"/>
        </w:rPr>
        <w:t>dicretionary accruals</w:t>
      </w:r>
      <w:r>
        <w:rPr>
          <w:rFonts w:ascii="Times New Roman" w:hAnsi="Times New Roman" w:cs="Times New Roman"/>
          <w:sz w:val="24"/>
          <w:szCs w:val="24"/>
        </w:rPr>
        <w:t xml:space="preserve"> (DAC) sulit untuk diamati, karena ditentukan oleh kebijakan masing-masing manajer.</w:t>
      </w:r>
    </w:p>
    <w:p w:rsidR="001E65D3" w:rsidRPr="001E65D3" w:rsidRDefault="00C56083" w:rsidP="001E65D3">
      <w:pPr>
        <w:spacing w:line="480" w:lineRule="auto"/>
        <w:ind w:firstLine="7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1531620</wp:posOffset>
                </wp:positionH>
                <wp:positionV relativeFrom="paragraph">
                  <wp:posOffset>540385</wp:posOffset>
                </wp:positionV>
                <wp:extent cx="2371725" cy="571500"/>
                <wp:effectExtent l="9525" t="9525" r="9525" b="952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w="9525">
                          <a:solidFill>
                            <a:srgbClr val="000000"/>
                          </a:solidFill>
                          <a:miter lim="800000"/>
                          <a:headEnd/>
                          <a:tailEnd/>
                        </a:ln>
                      </wps:spPr>
                      <wps:txbx>
                        <w:txbxContent>
                          <w:p w:rsidR="007E3013" w:rsidRDefault="00C56083">
                            <m:oMathPara>
                              <m:oMath>
                                <m:sSub>
                                  <m:sSubPr>
                                    <m:ctrlPr>
                                      <w:rPr>
                                        <w:rFonts w:ascii="Cambria Math" w:hAnsi="Cambria Math" w:cs="Times New Roman"/>
                                        <w:szCs w:val="24"/>
                                      </w:rPr>
                                    </m:ctrlPr>
                                  </m:sSubPr>
                                  <m:e>
                                    <m:r>
                                      <m:rPr>
                                        <m:sty m:val="p"/>
                                      </m:rPr>
                                      <w:rPr>
                                        <w:rFonts w:ascii="Cambria Math" w:hAnsi="Cambria Math" w:cs="Times New Roman"/>
                                        <w:szCs w:val="24"/>
                                      </w:rPr>
                                      <m:t>DAC</m:t>
                                    </m:r>
                                  </m:e>
                                  <m:sub>
                                    <m:r>
                                      <m:rPr>
                                        <m:sty m:val="p"/>
                                      </m:rPr>
                                      <w:rPr>
                                        <w:rFonts w:ascii="Cambria Math" w:hAnsi="Cambria Math" w:cs="Times New Roman"/>
                                        <w:szCs w:val="24"/>
                                      </w:rPr>
                                      <m:t>it</m:t>
                                    </m:r>
                                  </m:sub>
                                </m:sSub>
                                <m:r>
                                  <m:rPr>
                                    <m:sty m:val="p"/>
                                  </m:rPr>
                                  <w:rPr>
                                    <w:rFonts w:ascii="Cambria Math" w:hAnsi="Cambria Math" w:cs="Times New Roman"/>
                                    <w:szCs w:val="24"/>
                                  </w:rPr>
                                  <m:t>=</m:t>
                                </m:r>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TAC</m:t>
                                            </m:r>
                                          </m:e>
                                          <m:sub>
                                            <m:r>
                                              <m:rPr>
                                                <m:sty m:val="p"/>
                                              </m:rPr>
                                              <w:rPr>
                                                <w:rFonts w:ascii="Cambria Math" w:hAnsi="Cambria Math" w:cs="Times New Roman"/>
                                                <w:szCs w:val="24"/>
                                              </w:rPr>
                                              <m:t>it</m:t>
                                            </m:r>
                                          </m:sub>
                                        </m:sSub>
                                      </m:num>
                                      <m:den>
                                        <m:sSub>
                                          <m:sSubPr>
                                            <m:ctrlPr>
                                              <w:rPr>
                                                <w:rFonts w:ascii="Cambria Math" w:hAnsi="Cambria Math" w:cs="Times New Roman"/>
                                                <w:szCs w:val="24"/>
                                              </w:rPr>
                                            </m:ctrlPr>
                                          </m:sSubPr>
                                          <m:e>
                                            <m:r>
                                              <w:rPr>
                                                <w:rFonts w:ascii="Cambria Math" w:hAnsi="Cambria Math" w:cs="Times New Roman"/>
                                                <w:szCs w:val="24"/>
                                              </w:rPr>
                                              <m:t>Sales</m:t>
                                            </m:r>
                                          </m:e>
                                          <m:sub>
                                            <m:r>
                                              <m:rPr>
                                                <m:sty m:val="p"/>
                                              </m:rPr>
                                              <w:rPr>
                                                <w:rFonts w:ascii="Cambria Math" w:hAnsi="Cambria Math" w:cs="Times New Roman"/>
                                                <w:szCs w:val="24"/>
                                              </w:rPr>
                                              <m:t>it</m:t>
                                            </m:r>
                                          </m:sub>
                                        </m:sSub>
                                      </m:den>
                                    </m:f>
                                  </m:e>
                                </m:d>
                                <m:r>
                                  <m:rPr>
                                    <m:sty m:val="p"/>
                                  </m:rPr>
                                  <w:rPr>
                                    <w:rFonts w:ascii="Cambria Math" w:hAnsi="Cambria Math" w:cs="Times New Roman"/>
                                    <w:szCs w:val="24"/>
                                  </w:rPr>
                                  <m:t>-</m:t>
                                </m:r>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TAC</m:t>
                                            </m:r>
                                          </m:e>
                                          <m:sub>
                                            <m:r>
                                              <m:rPr>
                                                <m:sty m:val="p"/>
                                              </m:rPr>
                                              <w:rPr>
                                                <w:rFonts w:ascii="Cambria Math" w:hAnsi="Cambria Math" w:cs="Times New Roman"/>
                                                <w:szCs w:val="24"/>
                                              </w:rPr>
                                              <m:t>pd</m:t>
                                            </m:r>
                                          </m:sub>
                                        </m:sSub>
                                      </m:num>
                                      <m:den>
                                        <m:sSub>
                                          <m:sSubPr>
                                            <m:ctrlPr>
                                              <w:rPr>
                                                <w:rFonts w:ascii="Cambria Math" w:hAnsi="Cambria Math" w:cs="Times New Roman"/>
                                                <w:szCs w:val="24"/>
                                              </w:rPr>
                                            </m:ctrlPr>
                                          </m:sSubPr>
                                          <m:e>
                                            <m:r>
                                              <w:rPr>
                                                <w:rFonts w:ascii="Cambria Math" w:hAnsi="Cambria Math" w:cs="Times New Roman"/>
                                                <w:szCs w:val="24"/>
                                              </w:rPr>
                                              <m:t>Sales</m:t>
                                            </m:r>
                                          </m:e>
                                          <m:sub>
                                            <m:r>
                                              <m:rPr>
                                                <m:sty m:val="p"/>
                                              </m:rPr>
                                              <w:rPr>
                                                <w:rFonts w:ascii="Cambria Math" w:hAnsi="Cambria Math" w:cs="Times New Roman"/>
                                                <w:szCs w:val="24"/>
                                              </w:rPr>
                                              <m:t>pd</m:t>
                                            </m:r>
                                          </m:sub>
                                        </m:sSub>
                                      </m:den>
                                    </m:f>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20.6pt;margin-top:42.55pt;width:186.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">
                <v:textbox>
                  <w:txbxContent>
                    <w:p w:rsidR="007E3013" w:rsidRDefault="00C56083">
                      <m:oMathPara>
                        <m:oMath>
                          <m:sSub>
                            <m:sSubPr>
                              <m:ctrlPr>
                                <w:rPr>
                                  <w:rFonts w:ascii="Cambria Math" w:hAnsi="Cambria Math" w:cs="Times New Roman"/>
                                  <w:szCs w:val="24"/>
                                </w:rPr>
                              </m:ctrlPr>
                            </m:sSubPr>
                            <m:e>
                              <m:r>
                                <m:rPr>
                                  <m:sty m:val="p"/>
                                </m:rPr>
                                <w:rPr>
                                  <w:rFonts w:ascii="Cambria Math" w:hAnsi="Cambria Math" w:cs="Times New Roman"/>
                                  <w:szCs w:val="24"/>
                                </w:rPr>
                                <m:t>DAC</m:t>
                              </m:r>
                            </m:e>
                            <m:sub>
                              <m:r>
                                <m:rPr>
                                  <m:sty m:val="p"/>
                                </m:rPr>
                                <w:rPr>
                                  <w:rFonts w:ascii="Cambria Math" w:hAnsi="Cambria Math" w:cs="Times New Roman"/>
                                  <w:szCs w:val="24"/>
                                </w:rPr>
                                <m:t>it</m:t>
                              </m:r>
                            </m:sub>
                          </m:sSub>
                          <m:r>
                            <m:rPr>
                              <m:sty m:val="p"/>
                            </m:rPr>
                            <w:rPr>
                              <w:rFonts w:ascii="Cambria Math" w:hAnsi="Cambria Math" w:cs="Times New Roman"/>
                              <w:szCs w:val="24"/>
                            </w:rPr>
                            <m:t>=</m:t>
                          </m:r>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TAC</m:t>
                                      </m:r>
                                    </m:e>
                                    <m:sub>
                                      <m:r>
                                        <m:rPr>
                                          <m:sty m:val="p"/>
                                        </m:rPr>
                                        <w:rPr>
                                          <w:rFonts w:ascii="Cambria Math" w:hAnsi="Cambria Math" w:cs="Times New Roman"/>
                                          <w:szCs w:val="24"/>
                                        </w:rPr>
                                        <m:t>it</m:t>
                                      </m:r>
                                    </m:sub>
                                  </m:sSub>
                                </m:num>
                                <m:den>
                                  <m:sSub>
                                    <m:sSubPr>
                                      <m:ctrlPr>
                                        <w:rPr>
                                          <w:rFonts w:ascii="Cambria Math" w:hAnsi="Cambria Math" w:cs="Times New Roman"/>
                                          <w:szCs w:val="24"/>
                                        </w:rPr>
                                      </m:ctrlPr>
                                    </m:sSubPr>
                                    <m:e>
                                      <m:r>
                                        <w:rPr>
                                          <w:rFonts w:ascii="Cambria Math" w:hAnsi="Cambria Math" w:cs="Times New Roman"/>
                                          <w:szCs w:val="24"/>
                                        </w:rPr>
                                        <m:t>Sales</m:t>
                                      </m:r>
                                    </m:e>
                                    <m:sub>
                                      <m:r>
                                        <m:rPr>
                                          <m:sty m:val="p"/>
                                        </m:rPr>
                                        <w:rPr>
                                          <w:rFonts w:ascii="Cambria Math" w:hAnsi="Cambria Math" w:cs="Times New Roman"/>
                                          <w:szCs w:val="24"/>
                                        </w:rPr>
                                        <m:t>it</m:t>
                                      </m:r>
                                    </m:sub>
                                  </m:sSub>
                                </m:den>
                              </m:f>
                            </m:e>
                          </m:d>
                          <m:r>
                            <m:rPr>
                              <m:sty m:val="p"/>
                            </m:rPr>
                            <w:rPr>
                              <w:rFonts w:ascii="Cambria Math" w:hAnsi="Cambria Math" w:cs="Times New Roman"/>
                              <w:szCs w:val="24"/>
                            </w:rPr>
                            <m:t>-</m:t>
                          </m:r>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TAC</m:t>
                                      </m:r>
                                    </m:e>
                                    <m:sub>
                                      <m:r>
                                        <m:rPr>
                                          <m:sty m:val="p"/>
                                        </m:rPr>
                                        <w:rPr>
                                          <w:rFonts w:ascii="Cambria Math" w:hAnsi="Cambria Math" w:cs="Times New Roman"/>
                                          <w:szCs w:val="24"/>
                                        </w:rPr>
                                        <m:t>pd</m:t>
                                      </m:r>
                                    </m:sub>
                                  </m:sSub>
                                </m:num>
                                <m:den>
                                  <m:sSub>
                                    <m:sSubPr>
                                      <m:ctrlPr>
                                        <w:rPr>
                                          <w:rFonts w:ascii="Cambria Math" w:hAnsi="Cambria Math" w:cs="Times New Roman"/>
                                          <w:szCs w:val="24"/>
                                        </w:rPr>
                                      </m:ctrlPr>
                                    </m:sSubPr>
                                    <m:e>
                                      <m:r>
                                        <w:rPr>
                                          <w:rFonts w:ascii="Cambria Math" w:hAnsi="Cambria Math" w:cs="Times New Roman"/>
                                          <w:szCs w:val="24"/>
                                        </w:rPr>
                                        <m:t>Sales</m:t>
                                      </m:r>
                                    </m:e>
                                    <m:sub>
                                      <m:r>
                                        <m:rPr>
                                          <m:sty m:val="p"/>
                                        </m:rPr>
                                        <w:rPr>
                                          <w:rFonts w:ascii="Cambria Math" w:hAnsi="Cambria Math" w:cs="Times New Roman"/>
                                          <w:szCs w:val="24"/>
                                        </w:rPr>
                                        <m:t>pd</m:t>
                                      </m:r>
                                    </m:sub>
                                  </m:sSub>
                                </m:den>
                              </m:f>
                            </m:e>
                          </m:d>
                        </m:oMath>
                      </m:oMathPara>
                    </w:p>
                  </w:txbxContent>
                </v:textbox>
              </v:shape>
            </w:pict>
          </mc:Fallback>
        </mc:AlternateContent>
      </w:r>
      <w:r w:rsidR="001E65D3">
        <w:rPr>
          <w:rFonts w:ascii="Times New Roman" w:hAnsi="Times New Roman" w:cs="Times New Roman"/>
          <w:sz w:val="24"/>
          <w:szCs w:val="24"/>
        </w:rPr>
        <w:t>Friedlan dalam Muid (2005) merumuskan dalam persamaan sebagai berikut:</w:t>
      </w:r>
    </w:p>
    <w:p w:rsidR="001E65D3" w:rsidRDefault="001E65D3" w:rsidP="001E65D3">
      <w:pPr>
        <w:spacing w:after="0" w:line="480" w:lineRule="auto"/>
        <w:jc w:val="both"/>
        <w:rPr>
          <w:rFonts w:ascii="Times New Roman" w:hAnsi="Times New Roman" w:cs="Times New Roman"/>
          <w:sz w:val="24"/>
        </w:rPr>
      </w:pPr>
    </w:p>
    <w:p w:rsidR="001E65D3" w:rsidRDefault="001E65D3" w:rsidP="001E65D3">
      <w:pPr>
        <w:ind w:firstLine="711"/>
        <w:rPr>
          <w:rFonts w:ascii="Times New Roman" w:hAnsi="Times New Roman" w:cs="Times New Roman"/>
          <w:sz w:val="24"/>
          <w:szCs w:val="24"/>
        </w:rPr>
      </w:pPr>
      <w:r>
        <w:rPr>
          <w:rFonts w:ascii="Times New Roman" w:hAnsi="Times New Roman" w:cs="Times New Roman"/>
          <w:sz w:val="24"/>
          <w:szCs w:val="24"/>
        </w:rPr>
        <w:t>Keterangan:</w:t>
      </w:r>
    </w:p>
    <w:p w:rsidR="001E65D3" w:rsidRDefault="001E65D3" w:rsidP="001E65D3">
      <w:pPr>
        <w:spacing w:after="0"/>
        <w:ind w:firstLine="711"/>
        <w:rPr>
          <w:rFonts w:ascii="Times New Roman" w:hAnsi="Times New Roman" w:cs="Times New Roman"/>
          <w:sz w:val="24"/>
          <w:szCs w:val="24"/>
        </w:rPr>
      </w:pPr>
      <w:r>
        <w:rPr>
          <w:rFonts w:ascii="Times New Roman" w:hAnsi="Times New Roman" w:cs="Times New Roman"/>
          <w:sz w:val="24"/>
          <w:szCs w:val="24"/>
        </w:rPr>
        <w:t>DAC</w:t>
      </w:r>
      <w:r w:rsidRPr="00B51F77">
        <w:rPr>
          <w:rFonts w:ascii="Times New Roman" w:hAnsi="Times New Roman" w:cs="Times New Roman"/>
          <w:sz w:val="24"/>
          <w:szCs w:val="24"/>
          <w:vertAlign w:val="subscript"/>
        </w:rPr>
        <w:t xml:space="preserve"> it</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i/>
          <w:sz w:val="24"/>
          <w:szCs w:val="24"/>
        </w:rPr>
        <w:t>Discretionary accrual</w:t>
      </w:r>
      <w:r>
        <w:rPr>
          <w:rFonts w:ascii="Times New Roman" w:hAnsi="Times New Roman" w:cs="Times New Roman"/>
          <w:sz w:val="24"/>
          <w:szCs w:val="24"/>
        </w:rPr>
        <w:t xml:space="preserve"> periode tes</w:t>
      </w:r>
    </w:p>
    <w:p w:rsidR="001E65D3" w:rsidRDefault="001E65D3" w:rsidP="001E65D3">
      <w:pPr>
        <w:spacing w:after="0"/>
        <w:ind w:firstLine="711"/>
        <w:rPr>
          <w:rFonts w:ascii="Times New Roman" w:hAnsi="Times New Roman" w:cs="Times New Roman"/>
          <w:sz w:val="24"/>
          <w:szCs w:val="24"/>
        </w:rPr>
      </w:pPr>
      <w:r>
        <w:rPr>
          <w:rFonts w:ascii="Times New Roman" w:hAnsi="Times New Roman" w:cs="Times New Roman"/>
          <w:sz w:val="24"/>
          <w:szCs w:val="24"/>
        </w:rPr>
        <w:t>TA</w:t>
      </w:r>
      <w:r w:rsidRPr="00B51F77">
        <w:rPr>
          <w:rFonts w:ascii="Times New Roman" w:hAnsi="Times New Roman" w:cs="Times New Roman"/>
          <w:sz w:val="24"/>
          <w:szCs w:val="24"/>
          <w:vertAlign w:val="subscript"/>
        </w:rPr>
        <w:t xml:space="preserve"> it</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Pr="00151ECD">
        <w:rPr>
          <w:rFonts w:ascii="Times New Roman" w:hAnsi="Times New Roman" w:cs="Times New Roman"/>
          <w:sz w:val="24"/>
          <w:szCs w:val="24"/>
        </w:rPr>
        <w:t>Total</w:t>
      </w:r>
      <w:r>
        <w:rPr>
          <w:rFonts w:ascii="Times New Roman" w:hAnsi="Times New Roman" w:cs="Times New Roman"/>
          <w:i/>
          <w:sz w:val="24"/>
          <w:szCs w:val="24"/>
        </w:rPr>
        <w:t xml:space="preserve"> Accruals</w:t>
      </w:r>
      <w:r>
        <w:rPr>
          <w:rFonts w:ascii="Times New Roman" w:hAnsi="Times New Roman" w:cs="Times New Roman"/>
          <w:sz w:val="24"/>
          <w:szCs w:val="24"/>
        </w:rPr>
        <w:t xml:space="preserve"> periode tes</w:t>
      </w:r>
    </w:p>
    <w:p w:rsidR="001E65D3" w:rsidRDefault="001E65D3" w:rsidP="001E65D3">
      <w:pPr>
        <w:spacing w:after="0"/>
        <w:ind w:firstLine="711"/>
        <w:rPr>
          <w:rFonts w:ascii="Times New Roman" w:hAnsi="Times New Roman" w:cs="Times New Roman"/>
          <w:sz w:val="24"/>
          <w:szCs w:val="24"/>
        </w:rPr>
      </w:pPr>
      <w:r>
        <w:rPr>
          <w:rFonts w:ascii="Times New Roman" w:hAnsi="Times New Roman" w:cs="Times New Roman"/>
          <w:i/>
          <w:sz w:val="24"/>
          <w:szCs w:val="24"/>
        </w:rPr>
        <w:t>Sales</w:t>
      </w:r>
      <w:r w:rsidRPr="00B51F77">
        <w:rPr>
          <w:rFonts w:ascii="Times New Roman" w:hAnsi="Times New Roman" w:cs="Times New Roman"/>
          <w:sz w:val="24"/>
          <w:szCs w:val="24"/>
          <w:vertAlign w:val="subscript"/>
        </w:rPr>
        <w:t xml:space="preserve"> it</w:t>
      </w:r>
      <w:r>
        <w:rPr>
          <w:rFonts w:ascii="Times New Roman" w:hAnsi="Times New Roman" w:cs="Times New Roman"/>
          <w:sz w:val="24"/>
          <w:szCs w:val="24"/>
          <w:vertAlign w:val="subscript"/>
        </w:rPr>
        <w:tab/>
      </w:r>
      <w:r>
        <w:rPr>
          <w:rFonts w:ascii="Times New Roman" w:hAnsi="Times New Roman" w:cs="Times New Roman"/>
          <w:sz w:val="24"/>
          <w:szCs w:val="24"/>
        </w:rPr>
        <w:t>= Penjualan periode tes</w:t>
      </w:r>
    </w:p>
    <w:p w:rsidR="001E65D3" w:rsidRDefault="001E65D3" w:rsidP="001E65D3">
      <w:pPr>
        <w:spacing w:after="0"/>
        <w:ind w:firstLine="711"/>
        <w:rPr>
          <w:rFonts w:ascii="Times New Roman" w:hAnsi="Times New Roman" w:cs="Times New Roman"/>
          <w:sz w:val="24"/>
          <w:szCs w:val="24"/>
        </w:rPr>
      </w:pPr>
      <w:r>
        <w:rPr>
          <w:rFonts w:ascii="Times New Roman" w:hAnsi="Times New Roman" w:cs="Times New Roman"/>
          <w:sz w:val="24"/>
          <w:szCs w:val="24"/>
        </w:rPr>
        <w:t>TA</w:t>
      </w:r>
      <w:r w:rsidRPr="00B51F77">
        <w:rPr>
          <w:rFonts w:ascii="Times New Roman" w:hAnsi="Times New Roman" w:cs="Times New Roman"/>
          <w:sz w:val="24"/>
          <w:szCs w:val="24"/>
          <w:vertAlign w:val="subscript"/>
        </w:rPr>
        <w:t xml:space="preserve"> t</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Pr="00151ECD">
        <w:rPr>
          <w:rFonts w:ascii="Times New Roman" w:hAnsi="Times New Roman" w:cs="Times New Roman"/>
          <w:sz w:val="24"/>
          <w:szCs w:val="24"/>
        </w:rPr>
        <w:t>Total</w:t>
      </w:r>
      <w:r>
        <w:rPr>
          <w:rFonts w:ascii="Times New Roman" w:hAnsi="Times New Roman" w:cs="Times New Roman"/>
          <w:i/>
          <w:sz w:val="24"/>
          <w:szCs w:val="24"/>
        </w:rPr>
        <w:t xml:space="preserve"> Accruals </w:t>
      </w:r>
      <w:r>
        <w:rPr>
          <w:rFonts w:ascii="Times New Roman" w:hAnsi="Times New Roman" w:cs="Times New Roman"/>
          <w:sz w:val="24"/>
          <w:szCs w:val="24"/>
        </w:rPr>
        <w:t>periode dasar</w:t>
      </w:r>
    </w:p>
    <w:p w:rsidR="001E65D3" w:rsidRDefault="001E65D3" w:rsidP="001E65D3">
      <w:pPr>
        <w:ind w:firstLine="711"/>
        <w:rPr>
          <w:rFonts w:ascii="Times New Roman" w:hAnsi="Times New Roman" w:cs="Times New Roman"/>
          <w:sz w:val="24"/>
          <w:szCs w:val="24"/>
        </w:rPr>
      </w:pPr>
      <w:r>
        <w:rPr>
          <w:rFonts w:ascii="Times New Roman" w:hAnsi="Times New Roman" w:cs="Times New Roman"/>
          <w:i/>
          <w:sz w:val="24"/>
          <w:szCs w:val="24"/>
        </w:rPr>
        <w:t>Sales</w:t>
      </w:r>
      <w:r w:rsidRPr="00B51F77">
        <w:rPr>
          <w:rFonts w:ascii="Times New Roman" w:hAnsi="Times New Roman" w:cs="Times New Roman"/>
          <w:sz w:val="24"/>
          <w:szCs w:val="24"/>
          <w:vertAlign w:val="subscript"/>
        </w:rPr>
        <w:t xml:space="preserve"> t</w:t>
      </w:r>
      <w:r>
        <w:rPr>
          <w:rFonts w:ascii="Times New Roman" w:hAnsi="Times New Roman" w:cs="Times New Roman"/>
          <w:sz w:val="24"/>
          <w:szCs w:val="24"/>
          <w:vertAlign w:val="subscript"/>
        </w:rPr>
        <w:t>-1</w:t>
      </w:r>
      <w:r>
        <w:rPr>
          <w:rFonts w:ascii="Times New Roman" w:hAnsi="Times New Roman" w:cs="Times New Roman"/>
          <w:sz w:val="24"/>
          <w:szCs w:val="24"/>
        </w:rPr>
        <w:t>= Penjualan periode dasar</w:t>
      </w:r>
    </w:p>
    <w:p w:rsidR="001E65D3" w:rsidRPr="001F1741" w:rsidRDefault="001E65D3" w:rsidP="001F1741">
      <w:pPr>
        <w:spacing w:after="0" w:line="480" w:lineRule="auto"/>
        <w:ind w:firstLine="711"/>
        <w:jc w:val="both"/>
        <w:rPr>
          <w:rFonts w:ascii="Times New Roman" w:hAnsi="Times New Roman" w:cs="Times New Roman"/>
          <w:sz w:val="24"/>
        </w:rPr>
      </w:pPr>
    </w:p>
    <w:p w:rsidR="00F97251" w:rsidRPr="00F43B89" w:rsidRDefault="00F97251" w:rsidP="008A475B">
      <w:pPr>
        <w:pStyle w:val="ListParagraph"/>
        <w:numPr>
          <w:ilvl w:val="2"/>
          <w:numId w:val="60"/>
        </w:numPr>
        <w:spacing w:after="0" w:line="600" w:lineRule="auto"/>
        <w:jc w:val="both"/>
        <w:rPr>
          <w:rFonts w:ascii="Times New Roman" w:hAnsi="Times New Roman" w:cs="Times New Roman"/>
          <w:b/>
          <w:sz w:val="24"/>
        </w:rPr>
      </w:pPr>
      <w:r w:rsidRPr="00F43B89">
        <w:rPr>
          <w:rFonts w:ascii="Times New Roman" w:hAnsi="Times New Roman" w:cs="Times New Roman"/>
          <w:b/>
          <w:sz w:val="24"/>
        </w:rPr>
        <w:t>Penelitian Terdahulu</w:t>
      </w:r>
    </w:p>
    <w:p w:rsidR="00F97251" w:rsidRDefault="00F97251" w:rsidP="00A807C9">
      <w:pPr>
        <w:spacing w:after="0" w:line="480" w:lineRule="auto"/>
        <w:ind w:left="-3" w:firstLine="660"/>
        <w:jc w:val="both"/>
        <w:rPr>
          <w:rFonts w:ascii="Times New Roman" w:hAnsi="Times New Roman" w:cs="Times New Roman"/>
          <w:sz w:val="24"/>
        </w:rPr>
      </w:pPr>
      <w:r w:rsidRPr="00F97251">
        <w:rPr>
          <w:rFonts w:ascii="Times New Roman" w:hAnsi="Times New Roman" w:cs="Times New Roman"/>
          <w:sz w:val="24"/>
        </w:rPr>
        <w:t>Pada penelitian ini penulis juga mengambil referensi dari beberapa penelitian terdahulu sebagai gambaran untuk mempermudah proses penelitian. Berikut ini adalah penelitian-penelitian terdahulu yang berkaitan dengan manajemen laba, seba</w:t>
      </w:r>
      <w:r w:rsidR="00A807C9">
        <w:rPr>
          <w:rFonts w:ascii="Times New Roman" w:hAnsi="Times New Roman" w:cs="Times New Roman"/>
          <w:sz w:val="24"/>
        </w:rPr>
        <w:t>gai berikut:</w:t>
      </w:r>
    </w:p>
    <w:p w:rsidR="001E65D3" w:rsidRDefault="001E65D3" w:rsidP="00A807C9">
      <w:pPr>
        <w:spacing w:after="0" w:line="480" w:lineRule="auto"/>
        <w:ind w:left="-3" w:firstLine="660"/>
        <w:jc w:val="both"/>
        <w:rPr>
          <w:rFonts w:ascii="Times New Roman" w:hAnsi="Times New Roman" w:cs="Times New Roman"/>
          <w:sz w:val="24"/>
        </w:rPr>
      </w:pPr>
    </w:p>
    <w:p w:rsidR="00F97251" w:rsidRDefault="00976036" w:rsidP="006D1ECB">
      <w:pPr>
        <w:spacing w:after="0"/>
        <w:jc w:val="center"/>
        <w:outlineLvl w:val="0"/>
        <w:rPr>
          <w:rFonts w:ascii="Times New Roman" w:hAnsi="Times New Roman" w:cs="Times New Roman"/>
          <w:b/>
          <w:sz w:val="24"/>
        </w:rPr>
      </w:pPr>
      <w:r>
        <w:rPr>
          <w:rFonts w:ascii="Times New Roman" w:hAnsi="Times New Roman" w:cs="Times New Roman"/>
          <w:b/>
          <w:sz w:val="24"/>
        </w:rPr>
        <w:lastRenderedPageBreak/>
        <w:t>Tabel 2.2</w:t>
      </w:r>
    </w:p>
    <w:p w:rsidR="008A475B" w:rsidRDefault="002333BF" w:rsidP="006D1ECB">
      <w:pPr>
        <w:jc w:val="center"/>
        <w:rPr>
          <w:rFonts w:ascii="Times New Roman" w:hAnsi="Times New Roman" w:cs="Times New Roman"/>
          <w:b/>
          <w:sz w:val="24"/>
        </w:rPr>
      </w:pPr>
      <w:r>
        <w:rPr>
          <w:rFonts w:ascii="Times New Roman" w:hAnsi="Times New Roman" w:cs="Times New Roman"/>
          <w:b/>
          <w:sz w:val="24"/>
        </w:rPr>
        <w:t>Ringkasan</w:t>
      </w:r>
      <w:r w:rsidR="00F97251">
        <w:rPr>
          <w:rFonts w:ascii="Times New Roman" w:hAnsi="Times New Roman" w:cs="Times New Roman"/>
          <w:b/>
          <w:sz w:val="24"/>
        </w:rPr>
        <w:t xml:space="preserve"> Penelitian Terdahulu</w:t>
      </w:r>
    </w:p>
    <w:tbl>
      <w:tblPr>
        <w:tblStyle w:val="TableGrid"/>
        <w:tblW w:w="8295" w:type="dxa"/>
        <w:tblLayout w:type="fixed"/>
        <w:tblLook w:val="04A0" w:firstRow="1" w:lastRow="0" w:firstColumn="1" w:lastColumn="0" w:noHBand="0" w:noVBand="1"/>
      </w:tblPr>
      <w:tblGrid>
        <w:gridCol w:w="534"/>
        <w:gridCol w:w="1559"/>
        <w:gridCol w:w="992"/>
        <w:gridCol w:w="2552"/>
        <w:gridCol w:w="2658"/>
      </w:tblGrid>
      <w:tr w:rsidR="00F97251" w:rsidTr="00901A6C">
        <w:tc>
          <w:tcPr>
            <w:tcW w:w="534" w:type="dxa"/>
            <w:vAlign w:val="center"/>
          </w:tcPr>
          <w:p w:rsidR="00F97251" w:rsidRDefault="00F97251" w:rsidP="00901A6C">
            <w:pPr>
              <w:spacing w:line="480" w:lineRule="auto"/>
              <w:jc w:val="center"/>
              <w:rPr>
                <w:rFonts w:ascii="Times New Roman" w:hAnsi="Times New Roman" w:cs="Times New Roman"/>
                <w:b/>
                <w:sz w:val="24"/>
              </w:rPr>
            </w:pPr>
            <w:r>
              <w:rPr>
                <w:rFonts w:ascii="Times New Roman" w:hAnsi="Times New Roman" w:cs="Times New Roman"/>
                <w:b/>
                <w:sz w:val="24"/>
              </w:rPr>
              <w:t>No</w:t>
            </w:r>
          </w:p>
        </w:tc>
        <w:tc>
          <w:tcPr>
            <w:tcW w:w="1559" w:type="dxa"/>
            <w:vAlign w:val="center"/>
          </w:tcPr>
          <w:p w:rsidR="00F97251" w:rsidRDefault="00F97251" w:rsidP="00901A6C">
            <w:pPr>
              <w:spacing w:line="480" w:lineRule="auto"/>
              <w:jc w:val="center"/>
              <w:rPr>
                <w:rFonts w:ascii="Times New Roman" w:hAnsi="Times New Roman" w:cs="Times New Roman"/>
                <w:b/>
                <w:sz w:val="24"/>
              </w:rPr>
            </w:pPr>
            <w:r>
              <w:rPr>
                <w:rFonts w:ascii="Times New Roman" w:hAnsi="Times New Roman" w:cs="Times New Roman"/>
                <w:b/>
                <w:sz w:val="24"/>
              </w:rPr>
              <w:t>Nama</w:t>
            </w:r>
          </w:p>
        </w:tc>
        <w:tc>
          <w:tcPr>
            <w:tcW w:w="992" w:type="dxa"/>
            <w:vAlign w:val="center"/>
          </w:tcPr>
          <w:p w:rsidR="00F97251" w:rsidRDefault="00F97251" w:rsidP="00901A6C">
            <w:pPr>
              <w:spacing w:line="480" w:lineRule="auto"/>
              <w:jc w:val="center"/>
              <w:rPr>
                <w:rFonts w:ascii="Times New Roman" w:hAnsi="Times New Roman" w:cs="Times New Roman"/>
                <w:b/>
                <w:sz w:val="24"/>
              </w:rPr>
            </w:pPr>
            <w:r>
              <w:rPr>
                <w:rFonts w:ascii="Times New Roman" w:hAnsi="Times New Roman" w:cs="Times New Roman"/>
                <w:b/>
                <w:sz w:val="24"/>
              </w:rPr>
              <w:t>Tahun</w:t>
            </w:r>
          </w:p>
        </w:tc>
        <w:tc>
          <w:tcPr>
            <w:tcW w:w="2552" w:type="dxa"/>
            <w:vAlign w:val="center"/>
          </w:tcPr>
          <w:p w:rsidR="00F97251" w:rsidRDefault="00F97251" w:rsidP="00901A6C">
            <w:pPr>
              <w:spacing w:line="480" w:lineRule="auto"/>
              <w:jc w:val="center"/>
              <w:rPr>
                <w:rFonts w:ascii="Times New Roman" w:hAnsi="Times New Roman" w:cs="Times New Roman"/>
                <w:b/>
                <w:sz w:val="24"/>
              </w:rPr>
            </w:pPr>
            <w:r>
              <w:rPr>
                <w:rFonts w:ascii="Times New Roman" w:hAnsi="Times New Roman" w:cs="Times New Roman"/>
                <w:b/>
                <w:sz w:val="24"/>
              </w:rPr>
              <w:t>Judul</w:t>
            </w:r>
          </w:p>
        </w:tc>
        <w:tc>
          <w:tcPr>
            <w:tcW w:w="2658" w:type="dxa"/>
            <w:vAlign w:val="center"/>
          </w:tcPr>
          <w:p w:rsidR="00F97251" w:rsidRDefault="00F97251" w:rsidP="00901A6C">
            <w:pPr>
              <w:spacing w:line="480" w:lineRule="auto"/>
              <w:jc w:val="center"/>
              <w:rPr>
                <w:rFonts w:ascii="Times New Roman" w:hAnsi="Times New Roman" w:cs="Times New Roman"/>
                <w:b/>
                <w:sz w:val="24"/>
              </w:rPr>
            </w:pPr>
            <w:r>
              <w:rPr>
                <w:rFonts w:ascii="Times New Roman" w:hAnsi="Times New Roman" w:cs="Times New Roman"/>
                <w:b/>
                <w:sz w:val="24"/>
              </w:rPr>
              <w:t>Perbedaan</w:t>
            </w:r>
          </w:p>
        </w:tc>
      </w:tr>
      <w:tr w:rsidR="00C9413F" w:rsidRPr="001C7C2D" w:rsidTr="00925CD5">
        <w:tc>
          <w:tcPr>
            <w:tcW w:w="534" w:type="dxa"/>
          </w:tcPr>
          <w:p w:rsidR="00C9413F" w:rsidRDefault="00C9413F" w:rsidP="00925CD5">
            <w:pPr>
              <w:spacing w:line="480" w:lineRule="auto"/>
              <w:jc w:val="both"/>
              <w:rPr>
                <w:rFonts w:ascii="Times New Roman" w:hAnsi="Times New Roman" w:cs="Times New Roman"/>
                <w:sz w:val="24"/>
              </w:rPr>
            </w:pPr>
            <w:r>
              <w:rPr>
                <w:rFonts w:ascii="Times New Roman" w:hAnsi="Times New Roman" w:cs="Times New Roman"/>
                <w:sz w:val="24"/>
              </w:rPr>
              <w:t>1</w:t>
            </w:r>
          </w:p>
        </w:tc>
        <w:tc>
          <w:tcPr>
            <w:tcW w:w="1559" w:type="dxa"/>
          </w:tcPr>
          <w:p w:rsidR="00C9413F" w:rsidRDefault="00C9413F" w:rsidP="00925CD5">
            <w:pPr>
              <w:spacing w:line="480" w:lineRule="auto"/>
              <w:jc w:val="both"/>
              <w:rPr>
                <w:rFonts w:ascii="Times New Roman" w:hAnsi="Times New Roman" w:cs="Times New Roman"/>
                <w:sz w:val="24"/>
              </w:rPr>
            </w:pPr>
            <w:r>
              <w:rPr>
                <w:rFonts w:ascii="Times New Roman" w:hAnsi="Times New Roman" w:cs="Times New Roman"/>
                <w:sz w:val="24"/>
              </w:rPr>
              <w:t>Yulianti</w:t>
            </w:r>
          </w:p>
        </w:tc>
        <w:tc>
          <w:tcPr>
            <w:tcW w:w="992" w:type="dxa"/>
          </w:tcPr>
          <w:p w:rsidR="00C9413F" w:rsidRDefault="00C9413F" w:rsidP="00925CD5">
            <w:pPr>
              <w:spacing w:line="480" w:lineRule="auto"/>
              <w:jc w:val="both"/>
              <w:rPr>
                <w:rFonts w:ascii="Times New Roman" w:hAnsi="Times New Roman" w:cs="Times New Roman"/>
                <w:sz w:val="24"/>
              </w:rPr>
            </w:pPr>
            <w:r>
              <w:rPr>
                <w:rFonts w:ascii="Times New Roman" w:hAnsi="Times New Roman" w:cs="Times New Roman"/>
                <w:sz w:val="24"/>
              </w:rPr>
              <w:t>2005</w:t>
            </w:r>
          </w:p>
        </w:tc>
        <w:tc>
          <w:tcPr>
            <w:tcW w:w="2552" w:type="dxa"/>
          </w:tcPr>
          <w:p w:rsidR="00C9413F" w:rsidRDefault="00925CD5" w:rsidP="00925CD5">
            <w:pPr>
              <w:spacing w:line="480" w:lineRule="auto"/>
              <w:jc w:val="both"/>
              <w:rPr>
                <w:rFonts w:ascii="Times New Roman" w:hAnsi="Times New Roman" w:cs="Times New Roman"/>
                <w:sz w:val="24"/>
              </w:rPr>
            </w:pPr>
            <w:r>
              <w:rPr>
                <w:rFonts w:ascii="Times New Roman" w:hAnsi="Times New Roman" w:cs="Times New Roman"/>
                <w:sz w:val="24"/>
              </w:rPr>
              <w:t xml:space="preserve">Kemampuan Beban Pajak </w:t>
            </w:r>
            <w:r w:rsidR="00C9413F">
              <w:rPr>
                <w:rFonts w:ascii="Times New Roman" w:hAnsi="Times New Roman" w:cs="Times New Roman"/>
                <w:sz w:val="24"/>
              </w:rPr>
              <w:t>Tangguhan Dalam Mendeteksi Manajemen Laba</w:t>
            </w:r>
          </w:p>
        </w:tc>
        <w:tc>
          <w:tcPr>
            <w:tcW w:w="2658" w:type="dxa"/>
          </w:tcPr>
          <w:p w:rsidR="00C9413F" w:rsidRPr="00ED01BB" w:rsidRDefault="00C9413F" w:rsidP="00925CD5">
            <w:pPr>
              <w:spacing w:line="480" w:lineRule="auto"/>
              <w:jc w:val="both"/>
              <w:rPr>
                <w:rFonts w:ascii="Times New Roman" w:hAnsi="Times New Roman" w:cs="Times New Roman"/>
                <w:i/>
                <w:sz w:val="24"/>
              </w:rPr>
            </w:pPr>
            <w:r>
              <w:rPr>
                <w:rFonts w:ascii="Times New Roman" w:hAnsi="Times New Roman" w:cs="Times New Roman"/>
                <w:sz w:val="24"/>
              </w:rPr>
              <w:t xml:space="preserve">Perbedaanya terdapat pada kriteria pemilihan sampel, perusahaan pada penelitian Yulianti hanya perusahaan yang berada di sekitar </w:t>
            </w:r>
            <w:r>
              <w:rPr>
                <w:rFonts w:ascii="Times New Roman" w:hAnsi="Times New Roman" w:cs="Times New Roman"/>
                <w:i/>
                <w:sz w:val="24"/>
              </w:rPr>
              <w:t>earnings threshold.</w:t>
            </w:r>
          </w:p>
        </w:tc>
      </w:tr>
      <w:tr w:rsidR="00C9413F" w:rsidRPr="001C7C2D" w:rsidTr="00925CD5">
        <w:tc>
          <w:tcPr>
            <w:tcW w:w="534"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2</w:t>
            </w:r>
          </w:p>
        </w:tc>
        <w:tc>
          <w:tcPr>
            <w:tcW w:w="1559"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Drs Subekti,</w:t>
            </w:r>
          </w:p>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Djamaludin Msi., Ak,</w:t>
            </w:r>
          </w:p>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Dr. Hj. Rahmawati Msi, Ak,</w:t>
            </w:r>
          </w:p>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Handayani,</w:t>
            </w:r>
          </w:p>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Tri Wijayanti, SE, Msi</w:t>
            </w:r>
          </w:p>
        </w:tc>
        <w:tc>
          <w:tcPr>
            <w:tcW w:w="99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2007</w:t>
            </w:r>
          </w:p>
        </w:tc>
        <w:tc>
          <w:tcPr>
            <w:tcW w:w="255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Analisis Perubahan Aktiva Pajak Tangguhan dan Kewajiban Pajak Tangguhan Untuk Mendeteksi Manajemen Laba</w:t>
            </w:r>
          </w:p>
        </w:tc>
        <w:tc>
          <w:tcPr>
            <w:tcW w:w="2658"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Perbedaannya pada tahun pengambilan sampel, penelitian ini menggunakan perode tahun 2000-2004 sedangkan penulis menggunakan periode tahun 2008-2011.</w:t>
            </w:r>
          </w:p>
        </w:tc>
      </w:tr>
      <w:tr w:rsidR="00F97251" w:rsidRPr="001C7C2D" w:rsidTr="00925CD5">
        <w:tc>
          <w:tcPr>
            <w:tcW w:w="534" w:type="dxa"/>
          </w:tcPr>
          <w:p w:rsidR="00F97251" w:rsidRPr="001C7C2D"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3</w:t>
            </w:r>
          </w:p>
        </w:tc>
        <w:tc>
          <w:tcPr>
            <w:tcW w:w="1559" w:type="dxa"/>
          </w:tcPr>
          <w:p w:rsidR="00F97251" w:rsidRPr="001C7C2D"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Birgita Deviana S.P.</w:t>
            </w:r>
          </w:p>
        </w:tc>
        <w:tc>
          <w:tcPr>
            <w:tcW w:w="992" w:type="dxa"/>
          </w:tcPr>
          <w:p w:rsidR="00F97251" w:rsidRPr="001C7C2D"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2009</w:t>
            </w:r>
          </w:p>
        </w:tc>
        <w:tc>
          <w:tcPr>
            <w:tcW w:w="2552" w:type="dxa"/>
          </w:tcPr>
          <w:p w:rsidR="00F97251" w:rsidRPr="001C7C2D"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 xml:space="preserve">Kemampuan Beban Pajak Tangguhan dan </w:t>
            </w:r>
            <w:r>
              <w:rPr>
                <w:rFonts w:ascii="Times New Roman" w:hAnsi="Times New Roman" w:cs="Times New Roman"/>
                <w:sz w:val="24"/>
                <w:szCs w:val="24"/>
              </w:rPr>
              <w:t xml:space="preserve">Beban Pajak Kini Dalam Deteksi Manajemen Laba Pada Saat </w:t>
            </w:r>
            <w:r>
              <w:rPr>
                <w:rFonts w:ascii="Times New Roman" w:hAnsi="Times New Roman" w:cs="Times New Roman"/>
                <w:i/>
                <w:sz w:val="24"/>
                <w:szCs w:val="24"/>
              </w:rPr>
              <w:t>Seasoned Equity Offerings</w:t>
            </w:r>
          </w:p>
        </w:tc>
        <w:tc>
          <w:tcPr>
            <w:tcW w:w="2658" w:type="dxa"/>
          </w:tcPr>
          <w:p w:rsidR="00F97251" w:rsidRPr="00ED01BB" w:rsidRDefault="00F97251" w:rsidP="00925CD5">
            <w:pPr>
              <w:spacing w:line="360" w:lineRule="auto"/>
              <w:jc w:val="both"/>
              <w:rPr>
                <w:rFonts w:ascii="Times New Roman" w:hAnsi="Times New Roman" w:cs="Times New Roman"/>
                <w:i/>
                <w:sz w:val="24"/>
              </w:rPr>
            </w:pPr>
            <w:r>
              <w:rPr>
                <w:rFonts w:ascii="Times New Roman" w:hAnsi="Times New Roman" w:cs="Times New Roman"/>
                <w:sz w:val="24"/>
              </w:rPr>
              <w:t xml:space="preserve">Perbedannya terdapat pada populasi penelitian. Birgita menggunakan populasi penelitian khusus perusahaan yang melakukan aktivitas </w:t>
            </w:r>
            <w:r>
              <w:rPr>
                <w:rFonts w:ascii="Times New Roman" w:hAnsi="Times New Roman" w:cs="Times New Roman"/>
                <w:i/>
                <w:sz w:val="24"/>
              </w:rPr>
              <w:t xml:space="preserve">seasoned equity offerings </w:t>
            </w:r>
            <w:r>
              <w:rPr>
                <w:rFonts w:ascii="Times New Roman" w:hAnsi="Times New Roman" w:cs="Times New Roman"/>
                <w:sz w:val="24"/>
              </w:rPr>
              <w:t>tahun 2007 dan 2008</w:t>
            </w:r>
            <w:r>
              <w:rPr>
                <w:rFonts w:ascii="Times New Roman" w:hAnsi="Times New Roman" w:cs="Times New Roman"/>
                <w:i/>
                <w:sz w:val="24"/>
              </w:rPr>
              <w:t xml:space="preserve"> </w:t>
            </w:r>
            <w:r>
              <w:rPr>
                <w:rFonts w:ascii="Times New Roman" w:hAnsi="Times New Roman" w:cs="Times New Roman"/>
                <w:sz w:val="24"/>
              </w:rPr>
              <w:lastRenderedPageBreak/>
              <w:t xml:space="preserve">sedangkan penelitian ini </w:t>
            </w:r>
            <w:r w:rsidR="00C9413F">
              <w:rPr>
                <w:rFonts w:ascii="Times New Roman" w:hAnsi="Times New Roman" w:cs="Times New Roman"/>
                <w:sz w:val="24"/>
              </w:rPr>
              <w:t>menggunakan perusahaan sektor utama sub sektor pertambangan</w:t>
            </w:r>
            <w:r>
              <w:rPr>
                <w:rFonts w:ascii="Times New Roman" w:hAnsi="Times New Roman" w:cs="Times New Roman"/>
                <w:sz w:val="24"/>
              </w:rPr>
              <w:t>.</w:t>
            </w:r>
          </w:p>
        </w:tc>
      </w:tr>
      <w:tr w:rsidR="00F97251" w:rsidRPr="001C7C2D" w:rsidTr="00925CD5">
        <w:tc>
          <w:tcPr>
            <w:tcW w:w="534" w:type="dxa"/>
          </w:tcPr>
          <w:p w:rsidR="00F97251"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lastRenderedPageBreak/>
              <w:t>4</w:t>
            </w:r>
          </w:p>
        </w:tc>
        <w:tc>
          <w:tcPr>
            <w:tcW w:w="1559"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Ferry Aditama dan Anna Purwaningsih</w:t>
            </w:r>
          </w:p>
        </w:tc>
        <w:tc>
          <w:tcPr>
            <w:tcW w:w="992"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2009</w:t>
            </w:r>
          </w:p>
        </w:tc>
        <w:tc>
          <w:tcPr>
            <w:tcW w:w="2552"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Pengaruh Perencanaan Pajak Terhadap Manajemen Laba Pada Perusahaan Nonmanufaktur Yang Terdaftar di Bursa Efek Indonesia</w:t>
            </w:r>
          </w:p>
        </w:tc>
        <w:tc>
          <w:tcPr>
            <w:tcW w:w="2658" w:type="dxa"/>
          </w:tcPr>
          <w:p w:rsidR="00F97251" w:rsidRPr="001C7C2D" w:rsidRDefault="00F97251" w:rsidP="00925CD5">
            <w:pPr>
              <w:spacing w:line="360" w:lineRule="auto"/>
              <w:jc w:val="both"/>
              <w:rPr>
                <w:rFonts w:ascii="Times New Roman" w:hAnsi="Times New Roman" w:cs="Times New Roman"/>
                <w:i/>
                <w:sz w:val="24"/>
              </w:rPr>
            </w:pPr>
            <w:r>
              <w:rPr>
                <w:rFonts w:ascii="Times New Roman" w:hAnsi="Times New Roman" w:cs="Times New Roman"/>
                <w:sz w:val="24"/>
              </w:rPr>
              <w:t xml:space="preserve">Perbedaannya terdapat pada sektor perusahaan yang diteliti, Ferry Aditama menggunakan perusahaan nonmanufaktur sedangkan perusahaan menggunakan perusahaan </w:t>
            </w:r>
            <w:r w:rsidR="00C9413F">
              <w:rPr>
                <w:rFonts w:ascii="Times New Roman" w:hAnsi="Times New Roman" w:cs="Times New Roman"/>
                <w:sz w:val="24"/>
              </w:rPr>
              <w:t>sektor utama sub sektor pertambangan.</w:t>
            </w:r>
          </w:p>
        </w:tc>
      </w:tr>
      <w:tr w:rsidR="00C9413F" w:rsidRPr="001C7C2D" w:rsidTr="00925CD5">
        <w:tc>
          <w:tcPr>
            <w:tcW w:w="534"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5</w:t>
            </w:r>
          </w:p>
        </w:tc>
        <w:tc>
          <w:tcPr>
            <w:tcW w:w="1559"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Sumomba dan Hutomo</w:t>
            </w:r>
          </w:p>
        </w:tc>
        <w:tc>
          <w:tcPr>
            <w:tcW w:w="99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201</w:t>
            </w:r>
            <w:r w:rsidR="0054614A">
              <w:rPr>
                <w:rFonts w:ascii="Times New Roman" w:hAnsi="Times New Roman" w:cs="Times New Roman"/>
                <w:sz w:val="24"/>
              </w:rPr>
              <w:t>2</w:t>
            </w:r>
          </w:p>
        </w:tc>
        <w:tc>
          <w:tcPr>
            <w:tcW w:w="255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Pengaruh Beban Pajak Tangguhan dan Perencanaan Pajak Terhadap Manajemen Laba</w:t>
            </w:r>
          </w:p>
        </w:tc>
        <w:tc>
          <w:tcPr>
            <w:tcW w:w="2658"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Perbedaannya pada jumlah populasi Sumomba meneliti selama 2 tahun dan penulis menggunakan populasi selama 4 tahun.</w:t>
            </w:r>
          </w:p>
        </w:tc>
      </w:tr>
      <w:tr w:rsidR="00F97251" w:rsidRPr="001C7C2D" w:rsidTr="00925CD5">
        <w:tc>
          <w:tcPr>
            <w:tcW w:w="534" w:type="dxa"/>
          </w:tcPr>
          <w:p w:rsidR="00F97251"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6</w:t>
            </w:r>
          </w:p>
        </w:tc>
        <w:tc>
          <w:tcPr>
            <w:tcW w:w="1559"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Yana Ulfah</w:t>
            </w:r>
          </w:p>
        </w:tc>
        <w:tc>
          <w:tcPr>
            <w:tcW w:w="992"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2014</w:t>
            </w:r>
          </w:p>
        </w:tc>
        <w:tc>
          <w:tcPr>
            <w:tcW w:w="2552" w:type="dxa"/>
          </w:tcPr>
          <w:p w:rsidR="00F97251" w:rsidRDefault="00F97251" w:rsidP="00925CD5">
            <w:pPr>
              <w:spacing w:line="360" w:lineRule="auto"/>
              <w:jc w:val="both"/>
              <w:rPr>
                <w:rFonts w:ascii="Times New Roman" w:hAnsi="Times New Roman" w:cs="Times New Roman"/>
                <w:sz w:val="24"/>
              </w:rPr>
            </w:pPr>
            <w:r>
              <w:rPr>
                <w:rFonts w:ascii="Times New Roman" w:hAnsi="Times New Roman" w:cs="Times New Roman"/>
                <w:sz w:val="24"/>
              </w:rPr>
              <w:t>Pengaruh Beban Pajak Tangguhan dan Perencanaan Pajak Terhadap Praktik Manajemen Laba</w:t>
            </w:r>
          </w:p>
        </w:tc>
        <w:tc>
          <w:tcPr>
            <w:tcW w:w="2658" w:type="dxa"/>
          </w:tcPr>
          <w:p w:rsidR="00F97251" w:rsidRPr="004B311C" w:rsidRDefault="00F97251" w:rsidP="00925CD5">
            <w:pPr>
              <w:spacing w:line="360" w:lineRule="auto"/>
              <w:jc w:val="both"/>
              <w:rPr>
                <w:rFonts w:ascii="Times New Roman" w:hAnsi="Times New Roman" w:cs="Times New Roman"/>
                <w:i/>
                <w:sz w:val="24"/>
              </w:rPr>
            </w:pPr>
            <w:r>
              <w:rPr>
                <w:rFonts w:ascii="Times New Roman" w:hAnsi="Times New Roman" w:cs="Times New Roman"/>
                <w:sz w:val="24"/>
              </w:rPr>
              <w:t xml:space="preserve">Perbedaan pada penelitian Yana Ulfah yaitu </w:t>
            </w:r>
            <w:r w:rsidR="00C9413F">
              <w:rPr>
                <w:rFonts w:ascii="Times New Roman" w:hAnsi="Times New Roman" w:cs="Times New Roman"/>
                <w:sz w:val="24"/>
              </w:rPr>
              <w:t>pada sasara jenis perusahaan yang di teliti.</w:t>
            </w:r>
          </w:p>
        </w:tc>
      </w:tr>
      <w:tr w:rsidR="00C9413F" w:rsidRPr="001C7C2D" w:rsidTr="00925CD5">
        <w:tc>
          <w:tcPr>
            <w:tcW w:w="534"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7</w:t>
            </w:r>
          </w:p>
        </w:tc>
        <w:tc>
          <w:tcPr>
            <w:tcW w:w="1559"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 xml:space="preserve">Andreani Caroline dan Kiki </w:t>
            </w:r>
            <w:r>
              <w:rPr>
                <w:rFonts w:ascii="Times New Roman" w:hAnsi="Times New Roman" w:cs="Times New Roman"/>
                <w:sz w:val="24"/>
              </w:rPr>
              <w:lastRenderedPageBreak/>
              <w:t>Setiawati</w:t>
            </w:r>
          </w:p>
        </w:tc>
        <w:tc>
          <w:tcPr>
            <w:tcW w:w="99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lastRenderedPageBreak/>
              <w:t>2015</w:t>
            </w:r>
          </w:p>
        </w:tc>
        <w:tc>
          <w:tcPr>
            <w:tcW w:w="2552"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t xml:space="preserve">Pengaruh Asimetri Informasi, Mekanisme Corporate Governance, </w:t>
            </w:r>
            <w:r>
              <w:rPr>
                <w:rFonts w:ascii="Times New Roman" w:hAnsi="Times New Roman" w:cs="Times New Roman"/>
                <w:sz w:val="24"/>
              </w:rPr>
              <w:lastRenderedPageBreak/>
              <w:t>dan Beban Pajak Tangguhan Terhadap Manajemen Laba</w:t>
            </w:r>
          </w:p>
        </w:tc>
        <w:tc>
          <w:tcPr>
            <w:tcW w:w="2658" w:type="dxa"/>
          </w:tcPr>
          <w:p w:rsidR="00C9413F" w:rsidRDefault="00C9413F" w:rsidP="00925CD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Perbedaan pada penelitian Andreani yaitu pada sasara jenis </w:t>
            </w:r>
            <w:r>
              <w:rPr>
                <w:rFonts w:ascii="Times New Roman" w:hAnsi="Times New Roman" w:cs="Times New Roman"/>
                <w:sz w:val="24"/>
              </w:rPr>
              <w:lastRenderedPageBreak/>
              <w:t>perusahaan yang di teliti.</w:t>
            </w:r>
          </w:p>
        </w:tc>
      </w:tr>
    </w:tbl>
    <w:p w:rsidR="005D48A7" w:rsidRDefault="005D48A7" w:rsidP="00C9413F">
      <w:pPr>
        <w:spacing w:after="0" w:line="480" w:lineRule="auto"/>
        <w:jc w:val="both"/>
        <w:rPr>
          <w:rFonts w:ascii="Times New Roman" w:hAnsi="Times New Roman" w:cs="Times New Roman"/>
          <w:b/>
          <w:sz w:val="24"/>
        </w:rPr>
      </w:pPr>
    </w:p>
    <w:p w:rsidR="005C30A0" w:rsidRPr="000C57BA" w:rsidRDefault="00C9413F" w:rsidP="000C57BA">
      <w:pPr>
        <w:pStyle w:val="ListParagraph"/>
        <w:numPr>
          <w:ilvl w:val="1"/>
          <w:numId w:val="60"/>
        </w:numPr>
        <w:spacing w:after="0" w:line="360" w:lineRule="auto"/>
        <w:jc w:val="both"/>
        <w:rPr>
          <w:rFonts w:ascii="Times New Roman" w:hAnsi="Times New Roman" w:cs="Times New Roman"/>
          <w:b/>
          <w:sz w:val="24"/>
        </w:rPr>
      </w:pPr>
      <w:r w:rsidRPr="00C9413F">
        <w:rPr>
          <w:rFonts w:ascii="Times New Roman" w:hAnsi="Times New Roman" w:cs="Times New Roman"/>
          <w:b/>
          <w:sz w:val="24"/>
        </w:rPr>
        <w:t>Kerangka Pemikiran</w:t>
      </w:r>
    </w:p>
    <w:p w:rsidR="00746FB8" w:rsidRDefault="00F43B89" w:rsidP="000C57BA">
      <w:pPr>
        <w:spacing w:after="0" w:line="600" w:lineRule="auto"/>
        <w:jc w:val="both"/>
        <w:rPr>
          <w:rFonts w:ascii="Times New Roman" w:hAnsi="Times New Roman" w:cs="Times New Roman"/>
          <w:b/>
          <w:sz w:val="24"/>
        </w:rPr>
      </w:pPr>
      <w:r>
        <w:rPr>
          <w:rFonts w:ascii="Times New Roman" w:hAnsi="Times New Roman" w:cs="Times New Roman"/>
          <w:b/>
          <w:sz w:val="24"/>
        </w:rPr>
        <w:t>2.2</w:t>
      </w:r>
      <w:r w:rsidR="00B07FBB">
        <w:rPr>
          <w:rFonts w:ascii="Times New Roman" w:hAnsi="Times New Roman" w:cs="Times New Roman"/>
          <w:b/>
          <w:sz w:val="24"/>
        </w:rPr>
        <w:t xml:space="preserve">.1 Pengaruh </w:t>
      </w:r>
      <w:r w:rsidR="000E1CD8">
        <w:rPr>
          <w:rFonts w:ascii="Times New Roman" w:hAnsi="Times New Roman" w:cs="Times New Roman"/>
          <w:b/>
          <w:sz w:val="24"/>
        </w:rPr>
        <w:t>Beban Pajak Tangguhan terhadap</w:t>
      </w:r>
      <w:r w:rsidR="00857913">
        <w:rPr>
          <w:rFonts w:ascii="Times New Roman" w:hAnsi="Times New Roman" w:cs="Times New Roman"/>
          <w:b/>
          <w:sz w:val="24"/>
        </w:rPr>
        <w:t xml:space="preserve"> Manajemen Laba</w:t>
      </w:r>
    </w:p>
    <w:p w:rsidR="0022725C" w:rsidRDefault="0022725C" w:rsidP="00857913">
      <w:pPr>
        <w:spacing w:after="0" w:line="480" w:lineRule="auto"/>
        <w:ind w:firstLine="709"/>
        <w:jc w:val="both"/>
        <w:rPr>
          <w:rFonts w:ascii="Times New Roman" w:hAnsi="Times New Roman" w:cs="Times New Roman"/>
          <w:sz w:val="24"/>
        </w:rPr>
      </w:pPr>
      <w:r>
        <w:rPr>
          <w:rStyle w:val="addmd"/>
          <w:rFonts w:ascii="Times New Roman" w:hAnsi="Times New Roman" w:cs="Times New Roman"/>
          <w:sz w:val="24"/>
          <w:szCs w:val="24"/>
        </w:rPr>
        <w:t xml:space="preserve">Jay Choi dan </w:t>
      </w:r>
      <w:r w:rsidRPr="0022725C">
        <w:rPr>
          <w:rStyle w:val="addmd"/>
          <w:rFonts w:ascii="Times New Roman" w:hAnsi="Times New Roman" w:cs="Times New Roman"/>
          <w:sz w:val="24"/>
          <w:szCs w:val="24"/>
        </w:rPr>
        <w:t xml:space="preserve">Suk-Joong </w:t>
      </w:r>
      <w:r>
        <w:rPr>
          <w:rStyle w:val="addmd"/>
          <w:rFonts w:ascii="Times New Roman" w:hAnsi="Times New Roman" w:cs="Times New Roman"/>
          <w:sz w:val="24"/>
          <w:szCs w:val="24"/>
        </w:rPr>
        <w:t>(2012:80) menyatakan “Beban pajak tangguhan memberikan informasi tentang pendapatan saat ini dan masa depan (misalnya</w:t>
      </w:r>
      <w:r w:rsidR="00500862">
        <w:rPr>
          <w:rStyle w:val="addmd"/>
          <w:rFonts w:ascii="Times New Roman" w:hAnsi="Times New Roman" w:cs="Times New Roman"/>
          <w:sz w:val="24"/>
          <w:szCs w:val="24"/>
        </w:rPr>
        <w:t>, persistensi laba dan pertumbuh</w:t>
      </w:r>
      <w:r>
        <w:rPr>
          <w:rStyle w:val="addmd"/>
          <w:rFonts w:ascii="Times New Roman" w:hAnsi="Times New Roman" w:cs="Times New Roman"/>
          <w:sz w:val="24"/>
          <w:szCs w:val="24"/>
        </w:rPr>
        <w:t>an masa depan) dan berpotensi mengindikasikan manajemen laba.”</w:t>
      </w:r>
    </w:p>
    <w:p w:rsidR="00925CD5" w:rsidRDefault="00857913" w:rsidP="00925CD5">
      <w:pPr>
        <w:spacing w:after="0" w:line="480" w:lineRule="auto"/>
        <w:ind w:firstLine="709"/>
        <w:jc w:val="both"/>
        <w:rPr>
          <w:rFonts w:ascii="Times New Roman" w:hAnsi="Times New Roman" w:cs="Times New Roman"/>
          <w:sz w:val="24"/>
        </w:rPr>
      </w:pPr>
      <w:r>
        <w:rPr>
          <w:rFonts w:ascii="Times New Roman" w:hAnsi="Times New Roman" w:cs="Times New Roman"/>
          <w:sz w:val="24"/>
        </w:rPr>
        <w:t>Plesko (2002) dalam Phil</w:t>
      </w:r>
      <w:r w:rsidR="00925CD5">
        <w:rPr>
          <w:rFonts w:ascii="Times New Roman" w:hAnsi="Times New Roman" w:cs="Times New Roman"/>
          <w:sz w:val="24"/>
        </w:rPr>
        <w:t>lips et al (2003) mengungkapkan</w:t>
      </w:r>
    </w:p>
    <w:p w:rsidR="00857913" w:rsidRDefault="00857913" w:rsidP="00925CD5">
      <w:p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 </w:t>
      </w:r>
      <w:r w:rsidR="0022725C">
        <w:rPr>
          <w:rFonts w:ascii="Times New Roman" w:hAnsi="Times New Roman" w:cs="Times New Roman"/>
          <w:sz w:val="24"/>
        </w:rPr>
        <w:t xml:space="preserve">jika </w:t>
      </w:r>
      <w:r>
        <w:rPr>
          <w:rFonts w:ascii="Times New Roman" w:hAnsi="Times New Roman" w:cs="Times New Roman"/>
          <w:sz w:val="24"/>
        </w:rPr>
        <w:t>semakin besar perbedaan antara laba fiskal dengan laba akuntansi</w:t>
      </w:r>
      <w:r w:rsidR="00500862">
        <w:rPr>
          <w:rFonts w:ascii="Times New Roman" w:hAnsi="Times New Roman" w:cs="Times New Roman"/>
          <w:sz w:val="24"/>
        </w:rPr>
        <w:t>,</w:t>
      </w:r>
      <w:r>
        <w:rPr>
          <w:rFonts w:ascii="Times New Roman" w:hAnsi="Times New Roman" w:cs="Times New Roman"/>
          <w:sz w:val="24"/>
        </w:rPr>
        <w:t xml:space="preserve"> </w:t>
      </w:r>
      <w:r w:rsidR="0022725C">
        <w:rPr>
          <w:rFonts w:ascii="Times New Roman" w:hAnsi="Times New Roman" w:cs="Times New Roman"/>
          <w:sz w:val="24"/>
        </w:rPr>
        <w:t xml:space="preserve">maka </w:t>
      </w:r>
      <w:r>
        <w:rPr>
          <w:rFonts w:ascii="Times New Roman" w:hAnsi="Times New Roman" w:cs="Times New Roman"/>
          <w:sz w:val="24"/>
        </w:rPr>
        <w:t>menunjukkan semakin besarnya diskresi manajemen yang terefleksikan dalam beban pajak tangguhan dan digunakan untuk mendeteksi praktik manajemen laba pada perusahaan.”</w:t>
      </w:r>
    </w:p>
    <w:p w:rsidR="00925CD5" w:rsidRPr="00857913" w:rsidRDefault="00925CD5" w:rsidP="00925CD5">
      <w:pPr>
        <w:spacing w:after="0" w:line="240" w:lineRule="auto"/>
        <w:ind w:left="709"/>
        <w:jc w:val="both"/>
        <w:rPr>
          <w:rFonts w:ascii="Times New Roman" w:hAnsi="Times New Roman" w:cs="Times New Roman"/>
          <w:sz w:val="24"/>
        </w:rPr>
      </w:pPr>
    </w:p>
    <w:p w:rsidR="00857913" w:rsidRDefault="009569EE" w:rsidP="00857913">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Phillips et al (2003) dalam </w:t>
      </w:r>
      <w:r w:rsidR="0054614A">
        <w:rPr>
          <w:rFonts w:ascii="Times New Roman" w:eastAsia="Times New Roman" w:hAnsi="Times New Roman" w:cs="Times New Roman"/>
          <w:sz w:val="24"/>
          <w:szCs w:val="24"/>
          <w:lang w:eastAsia="id-ID"/>
        </w:rPr>
        <w:t xml:space="preserve">Sumomba dan Hutomo (2012) </w:t>
      </w:r>
      <w:r w:rsidR="000E1CD8">
        <w:rPr>
          <w:rFonts w:ascii="Times New Roman" w:hAnsi="Times New Roman" w:cs="Times New Roman"/>
          <w:sz w:val="24"/>
        </w:rPr>
        <w:t xml:space="preserve">menyatakan tindakan perusahaan mengakui pendapatan lebih awal dan menunda biaya mengindikasikan bahwa manajemen </w:t>
      </w:r>
      <w:r w:rsidR="00C56FC1">
        <w:rPr>
          <w:rFonts w:ascii="Times New Roman" w:hAnsi="Times New Roman" w:cs="Times New Roman"/>
          <w:sz w:val="24"/>
        </w:rPr>
        <w:t>melakukan manajemen laba pada la</w:t>
      </w:r>
      <w:r w:rsidR="000E1CD8">
        <w:rPr>
          <w:rFonts w:ascii="Times New Roman" w:hAnsi="Times New Roman" w:cs="Times New Roman"/>
          <w:sz w:val="24"/>
        </w:rPr>
        <w:t>p</w:t>
      </w:r>
      <w:r w:rsidR="00C56FC1">
        <w:rPr>
          <w:rFonts w:ascii="Times New Roman" w:hAnsi="Times New Roman" w:cs="Times New Roman"/>
          <w:sz w:val="24"/>
        </w:rPr>
        <w:t>o</w:t>
      </w:r>
      <w:r w:rsidR="000E1CD8">
        <w:rPr>
          <w:rFonts w:ascii="Times New Roman" w:hAnsi="Times New Roman" w:cs="Times New Roman"/>
          <w:sz w:val="24"/>
        </w:rPr>
        <w:t>ran keuanga</w:t>
      </w:r>
      <w:r w:rsidR="00C56FC1">
        <w:rPr>
          <w:rFonts w:ascii="Times New Roman" w:hAnsi="Times New Roman" w:cs="Times New Roman"/>
          <w:sz w:val="24"/>
        </w:rPr>
        <w:t>n komersial. “... semakin tinggi</w:t>
      </w:r>
      <w:r w:rsidR="000E1CD8">
        <w:rPr>
          <w:rFonts w:ascii="Times New Roman" w:hAnsi="Times New Roman" w:cs="Times New Roman"/>
          <w:sz w:val="24"/>
        </w:rPr>
        <w:t>nya praktik manajemen laba, maka semakin tinggi kewajiban pajak tangguhan yang diakui oleh perusahaan sebagai beban pajak tangguhan.”</w:t>
      </w:r>
    </w:p>
    <w:p w:rsidR="00297656" w:rsidRDefault="00857913" w:rsidP="000E1CD8">
      <w:pPr>
        <w:spacing w:after="0" w:line="480" w:lineRule="auto"/>
        <w:ind w:firstLine="709"/>
        <w:jc w:val="both"/>
        <w:rPr>
          <w:rFonts w:ascii="Times New Roman" w:hAnsi="Times New Roman" w:cs="Times New Roman"/>
          <w:sz w:val="24"/>
          <w:szCs w:val="24"/>
        </w:rPr>
      </w:pPr>
      <w:r w:rsidRPr="00857913">
        <w:rPr>
          <w:rFonts w:ascii="Times New Roman" w:hAnsi="Times New Roman" w:cs="Times New Roman"/>
          <w:sz w:val="24"/>
          <w:szCs w:val="24"/>
        </w:rPr>
        <w:t xml:space="preserve">Penelitian mengenai pengaruh beban pajak tangguhan terhadap praktik manajemen laba telah dilakukan oleh beberapa peneliti terdahulu. Phillips, Pincus dan Rego (2003) dalam Yulianti (2005) menemukan bahwa beban pajak tangguhan dapat digunakan untuk mendeteksi manajemen laba yang dilakukan </w:t>
      </w:r>
      <w:r w:rsidRPr="00857913">
        <w:rPr>
          <w:rFonts w:ascii="Times New Roman" w:hAnsi="Times New Roman" w:cs="Times New Roman"/>
          <w:sz w:val="24"/>
          <w:szCs w:val="24"/>
        </w:rPr>
        <w:lastRenderedPageBreak/>
        <w:t xml:space="preserve">perusahaan dalam memenuhi dua tujuan, yaitu (1) untuk menghindari penurunan laba dan </w:t>
      </w:r>
      <w:r w:rsidR="00297656">
        <w:rPr>
          <w:rFonts w:ascii="Times New Roman" w:hAnsi="Times New Roman" w:cs="Times New Roman"/>
          <w:sz w:val="24"/>
          <w:szCs w:val="24"/>
        </w:rPr>
        <w:t>(2) untuk menghindari kerugian.</w:t>
      </w:r>
    </w:p>
    <w:p w:rsidR="00C56FC1" w:rsidRDefault="00C73A8A" w:rsidP="00BA1BD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yang dilakukan Yulianti (2005)</w:t>
      </w:r>
      <w:r w:rsidR="006E0209">
        <w:rPr>
          <w:rFonts w:ascii="Times New Roman" w:hAnsi="Times New Roman" w:cs="Times New Roman"/>
          <w:sz w:val="24"/>
          <w:szCs w:val="24"/>
        </w:rPr>
        <w:t>, Sumomba dan Hutomo (2012), Yana Ulfah (2013), dan Inasa Singkianti (2015) membuktikan beban pajak tangguhan mempengaruhi praktik manajemen laba.</w:t>
      </w:r>
    </w:p>
    <w:p w:rsidR="005C30A0" w:rsidRDefault="005C30A0" w:rsidP="00BA1BD2">
      <w:pPr>
        <w:spacing w:after="0" w:line="480" w:lineRule="auto"/>
        <w:ind w:firstLine="709"/>
        <w:jc w:val="both"/>
        <w:rPr>
          <w:rFonts w:ascii="Times New Roman" w:hAnsi="Times New Roman" w:cs="Times New Roman"/>
          <w:sz w:val="24"/>
          <w:szCs w:val="24"/>
        </w:rPr>
      </w:pPr>
    </w:p>
    <w:p w:rsidR="00260BC9" w:rsidRPr="00E17E20" w:rsidRDefault="00F43B89" w:rsidP="00E17E20">
      <w:p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2.2</w:t>
      </w:r>
      <w:r w:rsidR="000E1CD8">
        <w:rPr>
          <w:rFonts w:ascii="Times New Roman" w:hAnsi="Times New Roman" w:cs="Times New Roman"/>
          <w:b/>
          <w:sz w:val="24"/>
          <w:szCs w:val="24"/>
        </w:rPr>
        <w:t xml:space="preserve">.2 </w:t>
      </w:r>
      <w:r w:rsidR="00B07FBB">
        <w:rPr>
          <w:rFonts w:ascii="Times New Roman" w:hAnsi="Times New Roman" w:cs="Times New Roman"/>
          <w:b/>
          <w:sz w:val="24"/>
          <w:szCs w:val="24"/>
        </w:rPr>
        <w:t>Pengaruh</w:t>
      </w:r>
      <w:r w:rsidR="000E1CD8">
        <w:rPr>
          <w:rFonts w:ascii="Times New Roman" w:hAnsi="Times New Roman" w:cs="Times New Roman"/>
          <w:b/>
          <w:sz w:val="24"/>
          <w:szCs w:val="24"/>
        </w:rPr>
        <w:t xml:space="preserve"> Perencanaan Pajak terhadap Manajemen Laba</w:t>
      </w:r>
    </w:p>
    <w:p w:rsidR="005962DD" w:rsidRDefault="005962DD" w:rsidP="002272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Sulistyanto (2008:41) menyatakan “Dalam perpajakan upaya perataan laba dilakukan agar perusahaan dapat mengatur jumlah pajak yang harus dibayarkan kepada pemerintah pada periode berjalan.” Tujuannya, perusahaan ingin penundaan pembayaran pajak sesungguhnya serta perusahaan menginginkan pajak yang dibayarkannya benar-benar lebih rendah dibandingkan kewajibannya.</w:t>
      </w:r>
    </w:p>
    <w:p w:rsidR="004520D1" w:rsidRPr="005962DD" w:rsidRDefault="005962DD" w:rsidP="002272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Sulistyant</w:t>
      </w:r>
      <w:r w:rsidR="004520D1">
        <w:rPr>
          <w:rFonts w:ascii="Times New Roman" w:hAnsi="Times New Roman" w:cs="Times New Roman"/>
          <w:sz w:val="24"/>
          <w:szCs w:val="24"/>
        </w:rPr>
        <w:t>o (2008:46) menyatakan besar kecilnya pajak yang ditarik oleh pemerintah sangat bergantung pada besar kecilnya laba yang dicapai perusahaan. “ ... jika perusahaan memperoleh laba lebih besar maka akan ditarik pajak yang lebih besar pula dan perusahaan yang memperoleh laba kecil akan ditarik pajak yang lebih kecil pula. Kondisi inilah yang merangsang manajer untuk mengola dan mengatur labanya dalam jumlah tertentu agar pajak yang harus dibayarkan menjadi tidak terlalu tinggi atau disebut dengan perencanaan pajak.”</w:t>
      </w:r>
    </w:p>
    <w:p w:rsidR="00260BC9" w:rsidRDefault="005962DD" w:rsidP="000E1CD8">
      <w:pPr>
        <w:spacing w:after="0" w:line="480" w:lineRule="auto"/>
        <w:jc w:val="both"/>
        <w:rPr>
          <w:rFonts w:ascii="Times New Roman" w:hAnsi="Times New Roman" w:cs="Times New Roman"/>
          <w:sz w:val="24"/>
        </w:rPr>
      </w:pPr>
      <w:r>
        <w:rPr>
          <w:rFonts w:ascii="Times New Roman" w:hAnsi="Times New Roman" w:cs="Times New Roman"/>
          <w:sz w:val="24"/>
        </w:rPr>
        <w:tab/>
      </w:r>
      <w:r w:rsidR="00260BC9">
        <w:rPr>
          <w:rFonts w:ascii="Times New Roman" w:hAnsi="Times New Roman" w:cs="Times New Roman"/>
          <w:sz w:val="24"/>
        </w:rPr>
        <w:t xml:space="preserve">Penelitian yang dilakukan oleh Ulfah (2014) mengungkapkan, “..semakin tinggi perencanaan pajak maka semakin besar peluang perusahaan melakukan manajemen laba. Salah satu perencanaan pajak adalah dengan cara mengatur </w:t>
      </w:r>
      <w:r w:rsidR="00260BC9">
        <w:rPr>
          <w:rFonts w:ascii="Times New Roman" w:hAnsi="Times New Roman" w:cs="Times New Roman"/>
          <w:sz w:val="24"/>
        </w:rPr>
        <w:lastRenderedPageBreak/>
        <w:t>seberapa besar laba yang dilaporkan, sehingga masuk dalam indikasi adanya praktik manajemen laba.</w:t>
      </w:r>
      <w:r w:rsidR="000C7EE6">
        <w:rPr>
          <w:rFonts w:ascii="Times New Roman" w:hAnsi="Times New Roman" w:cs="Times New Roman"/>
          <w:sz w:val="24"/>
        </w:rPr>
        <w:t>”</w:t>
      </w:r>
    </w:p>
    <w:p w:rsidR="006E0209" w:rsidRDefault="006E0209" w:rsidP="000E1CD8">
      <w:pPr>
        <w:spacing w:after="0" w:line="480" w:lineRule="auto"/>
        <w:jc w:val="both"/>
        <w:rPr>
          <w:rFonts w:ascii="Times New Roman" w:hAnsi="Times New Roman" w:cs="Times New Roman"/>
          <w:sz w:val="24"/>
        </w:rPr>
      </w:pPr>
      <w:r>
        <w:rPr>
          <w:rFonts w:ascii="Times New Roman" w:hAnsi="Times New Roman" w:cs="Times New Roman"/>
          <w:sz w:val="24"/>
        </w:rPr>
        <w:tab/>
        <w:t>Penelitian yang dilakukan Sumomba dan Hutomo (2012), Yana Ulfah (2013) dan Inasa Singkianti (2015) membuktikan perencanaan pajak mempengaruhi praktik manajemen laba.</w:t>
      </w:r>
    </w:p>
    <w:p w:rsidR="005D48A7" w:rsidRDefault="006E0209" w:rsidP="000E1CD8">
      <w:pPr>
        <w:spacing w:after="0" w:line="480" w:lineRule="auto"/>
        <w:jc w:val="both"/>
        <w:rPr>
          <w:rFonts w:ascii="Times New Roman" w:hAnsi="Times New Roman" w:cs="Times New Roman"/>
          <w:sz w:val="24"/>
        </w:rPr>
      </w:pPr>
      <w:r>
        <w:rPr>
          <w:rFonts w:ascii="Times New Roman" w:hAnsi="Times New Roman" w:cs="Times New Roman"/>
          <w:sz w:val="24"/>
        </w:rPr>
        <w:tab/>
      </w:r>
    </w:p>
    <w:p w:rsidR="003D4C93" w:rsidRPr="000F496C" w:rsidRDefault="00B07FBB" w:rsidP="001E65D3">
      <w:pPr>
        <w:pStyle w:val="ListParagraph"/>
        <w:numPr>
          <w:ilvl w:val="2"/>
          <w:numId w:val="69"/>
        </w:numPr>
        <w:spacing w:line="480" w:lineRule="auto"/>
        <w:jc w:val="both"/>
        <w:rPr>
          <w:rFonts w:ascii="Times New Roman" w:hAnsi="Times New Roman" w:cs="Times New Roman"/>
          <w:b/>
          <w:sz w:val="24"/>
        </w:rPr>
      </w:pPr>
      <w:r w:rsidRPr="000F496C">
        <w:rPr>
          <w:rFonts w:ascii="Times New Roman" w:hAnsi="Times New Roman" w:cs="Times New Roman"/>
          <w:b/>
          <w:sz w:val="24"/>
        </w:rPr>
        <w:t>Pengaruh</w:t>
      </w:r>
      <w:r w:rsidR="003D4C93" w:rsidRPr="000F496C">
        <w:rPr>
          <w:rFonts w:ascii="Times New Roman" w:hAnsi="Times New Roman" w:cs="Times New Roman"/>
          <w:b/>
          <w:sz w:val="24"/>
        </w:rPr>
        <w:t xml:space="preserve"> Beban Pajak Tangguhan dan Perencanaan Pajak Terhadap Manajemen Laba</w:t>
      </w:r>
    </w:p>
    <w:p w:rsidR="003D4C93" w:rsidRDefault="007B587F" w:rsidP="007B587F">
      <w:pPr>
        <w:spacing w:after="0" w:line="480" w:lineRule="auto"/>
        <w:ind w:left="-11" w:firstLine="720"/>
        <w:jc w:val="both"/>
        <w:rPr>
          <w:rFonts w:ascii="Times New Roman" w:hAnsi="Times New Roman" w:cs="Times New Roman"/>
          <w:sz w:val="24"/>
        </w:rPr>
      </w:pPr>
      <w:r>
        <w:rPr>
          <w:rFonts w:ascii="Times New Roman" w:hAnsi="Times New Roman" w:cs="Times New Roman"/>
          <w:sz w:val="24"/>
        </w:rPr>
        <w:t>Secara konseptual manajemen melakukan praktik manajemen laba karena dilandasi oleh</w:t>
      </w:r>
      <w:r w:rsidR="004B7332">
        <w:rPr>
          <w:rFonts w:ascii="Times New Roman" w:hAnsi="Times New Roman" w:cs="Times New Roman"/>
          <w:sz w:val="24"/>
        </w:rPr>
        <w:t xml:space="preserve"> </w:t>
      </w:r>
      <w:r w:rsidR="004B7332">
        <w:rPr>
          <w:rFonts w:ascii="Times New Roman" w:hAnsi="Times New Roman" w:cs="Times New Roman"/>
          <w:i/>
          <w:sz w:val="24"/>
        </w:rPr>
        <w:t>agency theory</w:t>
      </w:r>
      <w:r w:rsidR="004B7332">
        <w:rPr>
          <w:rFonts w:ascii="Times New Roman" w:hAnsi="Times New Roman" w:cs="Times New Roman"/>
          <w:sz w:val="24"/>
        </w:rPr>
        <w:t xml:space="preserve"> (teori keagenan). </w:t>
      </w:r>
      <w:r w:rsidR="004B7332">
        <w:rPr>
          <w:rFonts w:ascii="Times New Roman" w:hAnsi="Times New Roman" w:cs="Times New Roman"/>
          <w:i/>
          <w:sz w:val="24"/>
        </w:rPr>
        <w:t>Agency theory</w:t>
      </w:r>
      <w:r w:rsidR="004B7332">
        <w:rPr>
          <w:rFonts w:ascii="Times New Roman" w:hAnsi="Times New Roman" w:cs="Times New Roman"/>
          <w:sz w:val="24"/>
        </w:rPr>
        <w:t xml:space="preserve"> memiliki asumsi bahwa masing-masing individu semata-mata termotivasi oleh kesejahteraan dan kepentingan dirinya sendiri</w:t>
      </w:r>
      <w:r w:rsidR="00F1391C">
        <w:rPr>
          <w:rFonts w:ascii="Times New Roman" w:hAnsi="Times New Roman" w:cs="Times New Roman"/>
          <w:sz w:val="24"/>
        </w:rPr>
        <w:t>. Pada teori ini, manajemen sebagai pihak internal perusahaan memiliki kepentingan yang berbeda dengan investor sebagai pihak</w:t>
      </w:r>
      <w:r w:rsidR="003B5E40">
        <w:rPr>
          <w:rFonts w:ascii="Times New Roman" w:hAnsi="Times New Roman" w:cs="Times New Roman"/>
          <w:sz w:val="24"/>
        </w:rPr>
        <w:t xml:space="preserve"> eksternal perusahaan. Manajemen cenderung lebih memprioritaskan peningkatan laba akuntansi dibandingkan laba fiskal karena mengigat investor melihat baik buruknya kinerja perusahaan dari besarnya nilai laba akuntansi bukan besarnya laba fiskal. Pihak eksternal tidak memiliki banyak informasi yang cukup mengenai kinerja perusahaan yang sesungguhnya terjadi di dalam perusahaan (Beattie </w:t>
      </w:r>
      <w:r w:rsidR="003B5E40">
        <w:rPr>
          <w:rFonts w:ascii="Times New Roman" w:hAnsi="Times New Roman" w:cs="Times New Roman"/>
          <w:i/>
          <w:sz w:val="24"/>
        </w:rPr>
        <w:t>et al</w:t>
      </w:r>
      <w:r w:rsidR="003B5E40">
        <w:rPr>
          <w:rFonts w:ascii="Times New Roman" w:hAnsi="Times New Roman" w:cs="Times New Roman"/>
          <w:sz w:val="24"/>
        </w:rPr>
        <w:t>., 1994 dalam Sumomba</w:t>
      </w:r>
      <w:r w:rsidR="0054614A">
        <w:rPr>
          <w:rFonts w:ascii="Times New Roman" w:hAnsi="Times New Roman" w:cs="Times New Roman"/>
          <w:sz w:val="24"/>
        </w:rPr>
        <w:t xml:space="preserve"> dan Hutomo</w:t>
      </w:r>
      <w:r w:rsidR="003B5E40">
        <w:rPr>
          <w:rFonts w:ascii="Times New Roman" w:hAnsi="Times New Roman" w:cs="Times New Roman"/>
          <w:sz w:val="24"/>
        </w:rPr>
        <w:t xml:space="preserve">, 2012). Kondisi ini memotivasi pihak internal untuk merekayasa informasi yang ada dalam laporan keuangan yang dikenal dengan sebutan manajemen laba dengan cara menutupi kinerja perusahaan </w:t>
      </w:r>
      <w:r w:rsidR="00324124">
        <w:rPr>
          <w:rFonts w:ascii="Times New Roman" w:hAnsi="Times New Roman" w:cs="Times New Roman"/>
          <w:sz w:val="24"/>
        </w:rPr>
        <w:t xml:space="preserve">yang sebenarnya dan menampilkan kinerja yang sesuai dengan apa yang ingin manajemen tampilkan (Tan dan Jamal, 2006). Manajemen yang </w:t>
      </w:r>
      <w:r w:rsidR="00324124">
        <w:rPr>
          <w:rFonts w:ascii="Times New Roman" w:hAnsi="Times New Roman" w:cs="Times New Roman"/>
          <w:sz w:val="24"/>
        </w:rPr>
        <w:lastRenderedPageBreak/>
        <w:t>melakukan praktik manajemen laba akan menyebabkan perbedaan temporer antara akuntansi dengan pajak karena manajemen berupaya untuk mengelola kenaikan laba akuntansi tanpa meningkatkan pendapatan kena pajak sehingga hal tersebut menghasilkan beban pajak tangguhan yan lebih tinggi (Yulianti, 2004).</w:t>
      </w:r>
    </w:p>
    <w:p w:rsidR="00324124" w:rsidRDefault="00324124" w:rsidP="00324124">
      <w:pPr>
        <w:spacing w:after="0" w:line="480" w:lineRule="auto"/>
        <w:jc w:val="both"/>
        <w:rPr>
          <w:rFonts w:ascii="Times New Roman" w:hAnsi="Times New Roman" w:cs="Times New Roman"/>
          <w:sz w:val="24"/>
        </w:rPr>
      </w:pPr>
      <w:r>
        <w:rPr>
          <w:rFonts w:ascii="Times New Roman" w:hAnsi="Times New Roman" w:cs="Times New Roman"/>
          <w:sz w:val="24"/>
        </w:rPr>
        <w:tab/>
        <w:t>Wajib Pajak sebagai pihak internal perusahaan dan pemerintah sebagai pihak eksternal perusahaan juga mempunyai perbedaan kepentingan dalam hal pembayaran pajak. Bagi Wajib Pajak Badan, membayar pajak berarti akan mengurangi kemampuan ekonomi Wajib Pajak, oleh karena itu Wajib Pajak Badan akan berusaha untuk menekan dan me</w:t>
      </w:r>
      <w:r w:rsidR="0033483A">
        <w:rPr>
          <w:rFonts w:ascii="Times New Roman" w:hAnsi="Times New Roman" w:cs="Times New Roman"/>
          <w:sz w:val="24"/>
        </w:rPr>
        <w:t>mbuat beban pajak sekec</w:t>
      </w:r>
      <w:r>
        <w:rPr>
          <w:rFonts w:ascii="Times New Roman" w:hAnsi="Times New Roman" w:cs="Times New Roman"/>
          <w:sz w:val="24"/>
        </w:rPr>
        <w:t>il mungkin, sedangkan pemerintah sebagai pihak eksternal mempunyai keinginan untuk mendapatakan pajak yang sebesar-besarnya sebagai pendapatan pemerintah yang wajib di setor ke negara. Dengan adanya keinginan pihak manajemen untuk menekan dan membuat beban pajak sekecil mungkin, maka pihak manajemen cenderung untuk meminimalkan pembayaran pajak. Upaya untuk meminimalkan beban pajak ini sering disebut dengan perencanaan pajak (</w:t>
      </w:r>
      <w:r>
        <w:rPr>
          <w:rFonts w:ascii="Times New Roman" w:hAnsi="Times New Roman" w:cs="Times New Roman"/>
          <w:i/>
          <w:sz w:val="24"/>
        </w:rPr>
        <w:t>tax planning</w:t>
      </w:r>
      <w:r>
        <w:rPr>
          <w:rFonts w:ascii="Times New Roman" w:hAnsi="Times New Roman" w:cs="Times New Roman"/>
          <w:sz w:val="24"/>
        </w:rPr>
        <w:t xml:space="preserve">) atau </w:t>
      </w:r>
      <w:r>
        <w:rPr>
          <w:rFonts w:ascii="Times New Roman" w:hAnsi="Times New Roman" w:cs="Times New Roman"/>
          <w:i/>
          <w:sz w:val="24"/>
        </w:rPr>
        <w:t>tax sheltering</w:t>
      </w:r>
      <w:r>
        <w:rPr>
          <w:rFonts w:ascii="Times New Roman" w:hAnsi="Times New Roman" w:cs="Times New Roman"/>
          <w:sz w:val="24"/>
        </w:rPr>
        <w:t xml:space="preserve"> (Suandy 2008:1).</w:t>
      </w:r>
    </w:p>
    <w:p w:rsidR="00535006" w:rsidRPr="00324124" w:rsidRDefault="00535006" w:rsidP="00535006">
      <w:pPr>
        <w:spacing w:after="0" w:line="480" w:lineRule="auto"/>
        <w:ind w:firstLine="720"/>
        <w:jc w:val="both"/>
        <w:rPr>
          <w:rFonts w:ascii="Times New Roman" w:hAnsi="Times New Roman" w:cs="Times New Roman"/>
          <w:sz w:val="24"/>
        </w:rPr>
      </w:pPr>
      <w:r w:rsidRPr="00535006">
        <w:rPr>
          <w:rFonts w:ascii="Times New Roman" w:hAnsi="Times New Roman" w:cs="Times New Roman"/>
          <w:sz w:val="24"/>
        </w:rPr>
        <w:t>Menurut Mills (199</w:t>
      </w:r>
      <w:r>
        <w:rPr>
          <w:rFonts w:ascii="Times New Roman" w:hAnsi="Times New Roman" w:cs="Times New Roman"/>
          <w:sz w:val="24"/>
        </w:rPr>
        <w:t>8) menyatakan “</w:t>
      </w:r>
      <w:r w:rsidRPr="00535006">
        <w:rPr>
          <w:rFonts w:ascii="Times New Roman" w:hAnsi="Times New Roman" w:cs="Times New Roman"/>
          <w:sz w:val="24"/>
        </w:rPr>
        <w:t>Beban pajak tangguhan yang dihasilkan dari ketidak sesuaian penggunaan pilihan akuntansi memiliki informasi tentang perilaku perencanaan pajak perusahaan yang dapat berfungsi sebagai ukuran manajemen laba.”</w:t>
      </w:r>
    </w:p>
    <w:p w:rsidR="002333BF" w:rsidRDefault="00D77CF3" w:rsidP="000E1CD8">
      <w:pPr>
        <w:spacing w:after="0" w:line="480" w:lineRule="auto"/>
        <w:jc w:val="both"/>
        <w:rPr>
          <w:rFonts w:ascii="Times New Roman" w:hAnsi="Times New Roman" w:cs="Times New Roman"/>
          <w:sz w:val="24"/>
        </w:rPr>
      </w:pPr>
      <w:r>
        <w:rPr>
          <w:rFonts w:ascii="Times New Roman" w:hAnsi="Times New Roman" w:cs="Times New Roman"/>
          <w:sz w:val="24"/>
        </w:rPr>
        <w:tab/>
      </w:r>
    </w:p>
    <w:p w:rsidR="002333BF" w:rsidRDefault="002333BF" w:rsidP="005C30A0">
      <w:pPr>
        <w:spacing w:after="0" w:line="480" w:lineRule="auto"/>
        <w:rPr>
          <w:rFonts w:ascii="Times New Roman" w:hAnsi="Times New Roman" w:cs="Times New Roman"/>
          <w:b/>
          <w:sz w:val="24"/>
        </w:rPr>
      </w:pPr>
    </w:p>
    <w:p w:rsidR="000C57BA" w:rsidRDefault="000C57BA" w:rsidP="002333BF">
      <w:pPr>
        <w:spacing w:after="0" w:line="360" w:lineRule="auto"/>
        <w:rPr>
          <w:rFonts w:ascii="Times New Roman" w:hAnsi="Times New Roman" w:cs="Times New Roman"/>
          <w:b/>
          <w:sz w:val="24"/>
        </w:rPr>
      </w:pPr>
    </w:p>
    <w:p w:rsidR="000C57BA" w:rsidRDefault="000C57BA" w:rsidP="002333BF">
      <w:pPr>
        <w:spacing w:after="0" w:line="360" w:lineRule="auto"/>
        <w:rPr>
          <w:rFonts w:ascii="Times New Roman" w:hAnsi="Times New Roman" w:cs="Times New Roman"/>
          <w:b/>
          <w:sz w:val="24"/>
        </w:rPr>
      </w:pPr>
    </w:p>
    <w:p w:rsidR="000C57BA" w:rsidRDefault="00C56083" w:rsidP="002333BF">
      <w:pPr>
        <w:spacing w:after="0" w:line="360" w:lineRule="auto"/>
        <w:jc w:val="center"/>
        <w:rPr>
          <w:rFonts w:ascii="Times New Roman" w:hAnsi="Times New Roman" w:cs="Times New Roman"/>
          <w:b/>
          <w:sz w:val="24"/>
        </w:rPr>
      </w:pPr>
      <w:r>
        <w:rPr>
          <w:rFonts w:ascii="Times New Roman" w:hAnsi="Times New Roman" w:cs="Times New Roman"/>
          <w:b/>
          <w:noProof/>
          <w:sz w:val="24"/>
        </w:rPr>
        <w:lastRenderedPageBreak/>
        <mc:AlternateContent>
          <mc:Choice Requires="wpg">
            <w:drawing>
              <wp:anchor distT="0" distB="0" distL="114300" distR="114300" simplePos="0" relativeHeight="251760640" behindDoc="0" locked="0" layoutInCell="1" allowOverlap="1">
                <wp:simplePos x="0" y="0"/>
                <wp:positionH relativeFrom="column">
                  <wp:posOffset>15875</wp:posOffset>
                </wp:positionH>
                <wp:positionV relativeFrom="paragraph">
                  <wp:posOffset>17145</wp:posOffset>
                </wp:positionV>
                <wp:extent cx="4992370" cy="7048500"/>
                <wp:effectExtent l="17780" t="19050" r="19050" b="19050"/>
                <wp:wrapNone/>
                <wp:docPr id="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2370" cy="7048500"/>
                          <a:chOff x="2293" y="2295"/>
                          <a:chExt cx="7862" cy="11100"/>
                        </a:xfrm>
                      </wpg:grpSpPr>
                      <wps:wsp>
                        <wps:cNvPr id="3" name="Text Box 43"/>
                        <wps:cNvSpPr txBox="1">
                          <a:spLocks noChangeArrowheads="1"/>
                        </wps:cNvSpPr>
                        <wps:spPr bwMode="auto">
                          <a:xfrm>
                            <a:off x="2293" y="7974"/>
                            <a:ext cx="2168" cy="1057"/>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Pr="00EA45AA" w:rsidRDefault="007E3013" w:rsidP="000C57BA">
                              <w:pPr>
                                <w:spacing w:after="0" w:line="240" w:lineRule="auto"/>
                                <w:jc w:val="center"/>
                                <w:rPr>
                                  <w:rFonts w:ascii="Times New Roman" w:hAnsi="Times New Roman" w:cs="Times New Roman"/>
                                  <w:sz w:val="24"/>
                                </w:rPr>
                              </w:pPr>
                              <w:r w:rsidRPr="00EA45AA">
                                <w:rPr>
                                  <w:rFonts w:ascii="Times New Roman" w:hAnsi="Times New Roman" w:cs="Times New Roman"/>
                                  <w:sz w:val="24"/>
                                </w:rPr>
                                <w:t>Memaksimalkan</w:t>
                              </w:r>
                            </w:p>
                            <w:p w:rsidR="007E3013" w:rsidRPr="00EA45AA" w:rsidRDefault="007E3013" w:rsidP="000C57BA">
                              <w:pPr>
                                <w:spacing w:after="0" w:line="240" w:lineRule="auto"/>
                                <w:jc w:val="center"/>
                                <w:rPr>
                                  <w:rFonts w:ascii="Times New Roman" w:hAnsi="Times New Roman" w:cs="Times New Roman"/>
                                  <w:sz w:val="24"/>
                                </w:rPr>
                              </w:pPr>
                              <w:r w:rsidRPr="00EA45AA">
                                <w:rPr>
                                  <w:rFonts w:ascii="Times New Roman" w:hAnsi="Times New Roman" w:cs="Times New Roman"/>
                                  <w:sz w:val="24"/>
                                </w:rPr>
                                <w:t>Penerimaan</w:t>
                              </w:r>
                            </w:p>
                            <w:p w:rsidR="007E3013" w:rsidRDefault="007E3013" w:rsidP="000C57BA">
                              <w:pPr>
                                <w:spacing w:after="0"/>
                                <w:jc w:val="center"/>
                                <w:rPr>
                                  <w:rFonts w:ascii="Times New Roman" w:hAnsi="Times New Roman" w:cs="Times New Roman"/>
                                  <w:sz w:val="24"/>
                                </w:rPr>
                              </w:pPr>
                              <w:r w:rsidRPr="00EA45AA">
                                <w:rPr>
                                  <w:rFonts w:ascii="Times New Roman" w:hAnsi="Times New Roman" w:cs="Times New Roman"/>
                                  <w:sz w:val="24"/>
                                </w:rPr>
                                <w:t>Pajak</w:t>
                              </w:r>
                            </w:p>
                            <w:p w:rsidR="007E3013" w:rsidRPr="00EA45AA" w:rsidRDefault="007E3013" w:rsidP="000C57BA">
                              <w:pPr>
                                <w:spacing w:after="0"/>
                                <w:jc w:val="center"/>
                                <w:rPr>
                                  <w:rFonts w:ascii="Times New Roman" w:hAnsi="Times New Roman" w:cs="Times New Roman"/>
                                  <w:sz w:val="24"/>
                                </w:rPr>
                              </w:pPr>
                            </w:p>
                            <w:p w:rsidR="007E3013" w:rsidRDefault="007E3013" w:rsidP="000C57BA"/>
                          </w:txbxContent>
                        </wps:txbx>
                        <wps:bodyPr rot="0" vert="horz" wrap="square" lIns="91440" tIns="45720" rIns="91440" bIns="45720" anchor="t" anchorCtr="0" upright="1">
                          <a:noAutofit/>
                        </wps:bodyPr>
                      </wps:wsp>
                      <wps:wsp>
                        <wps:cNvPr id="4" name="AutoShape 51"/>
                        <wps:cNvCnPr>
                          <a:cxnSpLocks noChangeShapeType="1"/>
                        </wps:cNvCnPr>
                        <wps:spPr bwMode="auto">
                          <a:xfrm>
                            <a:off x="3341" y="7350"/>
                            <a:ext cx="1" cy="624"/>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5" name="Text Box 58"/>
                        <wps:cNvSpPr txBox="1">
                          <a:spLocks noChangeArrowheads="1"/>
                        </wps:cNvSpPr>
                        <wps:spPr bwMode="auto">
                          <a:xfrm>
                            <a:off x="2293" y="6721"/>
                            <a:ext cx="2168" cy="629"/>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Pr="00EA45AA" w:rsidRDefault="007E3013" w:rsidP="000C57BA">
                              <w:pPr>
                                <w:spacing w:after="0" w:line="240" w:lineRule="auto"/>
                                <w:jc w:val="center"/>
                                <w:rPr>
                                  <w:rFonts w:ascii="Times New Roman" w:hAnsi="Times New Roman" w:cs="Times New Roman"/>
                                  <w:i/>
                                  <w:sz w:val="24"/>
                                </w:rPr>
                              </w:pPr>
                              <w:r>
                                <w:rPr>
                                  <w:rFonts w:ascii="Times New Roman" w:hAnsi="Times New Roman" w:cs="Times New Roman"/>
                                  <w:i/>
                                  <w:sz w:val="24"/>
                                </w:rPr>
                                <w:t>Principal</w:t>
                              </w:r>
                            </w:p>
                          </w:txbxContent>
                        </wps:txbx>
                        <wps:bodyPr rot="0" vert="horz" wrap="square" lIns="91440" tIns="45720" rIns="91440" bIns="45720" anchor="t" anchorCtr="0" upright="1">
                          <a:noAutofit/>
                        </wps:bodyPr>
                      </wps:wsp>
                      <wps:wsp>
                        <wps:cNvPr id="6" name="Text Box 59"/>
                        <wps:cNvSpPr txBox="1">
                          <a:spLocks noChangeArrowheads="1"/>
                        </wps:cNvSpPr>
                        <wps:spPr bwMode="auto">
                          <a:xfrm>
                            <a:off x="4461" y="2295"/>
                            <a:ext cx="2168" cy="6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Manajemen Laba</w:t>
                              </w:r>
                            </w:p>
                          </w:txbxContent>
                        </wps:txbx>
                        <wps:bodyPr rot="0" vert="horz" wrap="square" lIns="91440" tIns="45720" rIns="91440" bIns="45720" anchor="t" anchorCtr="0" upright="1">
                          <a:noAutofit/>
                        </wps:bodyPr>
                      </wps:wsp>
                      <wps:wsp>
                        <wps:cNvPr id="7" name="Text Box 60"/>
                        <wps:cNvSpPr txBox="1">
                          <a:spLocks noChangeArrowheads="1"/>
                        </wps:cNvSpPr>
                        <wps:spPr bwMode="auto">
                          <a:xfrm>
                            <a:off x="4461" y="3537"/>
                            <a:ext cx="2168" cy="81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Teori Keagenan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Agency Theory</w:t>
                              </w:r>
                              <w:r>
                                <w:rPr>
                                  <w:rFonts w:ascii="Times New Roman" w:hAnsi="Times New Roman" w:cs="Times New Roman"/>
                                  <w:sz w:val="24"/>
                                </w:rPr>
                                <w:t>)</w:t>
                              </w:r>
                            </w:p>
                          </w:txbxContent>
                        </wps:txbx>
                        <wps:bodyPr rot="0" vert="horz" wrap="square" lIns="91440" tIns="45720" rIns="91440" bIns="45720" anchor="t" anchorCtr="0" upright="1">
                          <a:noAutofit/>
                        </wps:bodyPr>
                      </wps:wsp>
                      <wps:wsp>
                        <wps:cNvPr id="8" name="Text Box 61"/>
                        <wps:cNvSpPr txBox="1">
                          <a:spLocks noChangeArrowheads="1"/>
                        </wps:cNvSpPr>
                        <wps:spPr bwMode="auto">
                          <a:xfrm>
                            <a:off x="4461" y="4997"/>
                            <a:ext cx="2168" cy="79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Asimetri</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Informasi</w:t>
                              </w:r>
                            </w:p>
                          </w:txbxContent>
                        </wps:txbx>
                        <wps:bodyPr rot="0" vert="horz" wrap="square" lIns="91440" tIns="45720" rIns="91440" bIns="45720" anchor="t" anchorCtr="0" upright="1">
                          <a:noAutofit/>
                        </wps:bodyPr>
                      </wps:wsp>
                      <wps:wsp>
                        <wps:cNvPr id="9" name="AutoShape 62"/>
                        <wps:cNvCnPr>
                          <a:cxnSpLocks noChangeShapeType="1"/>
                        </wps:cNvCnPr>
                        <wps:spPr bwMode="auto">
                          <a:xfrm>
                            <a:off x="5571" y="2970"/>
                            <a:ext cx="1"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10" name="AutoShape 63"/>
                        <wps:cNvCnPr>
                          <a:cxnSpLocks noChangeShapeType="1"/>
                        </wps:cNvCnPr>
                        <wps:spPr bwMode="auto">
                          <a:xfrm>
                            <a:off x="5574" y="4373"/>
                            <a:ext cx="1" cy="624"/>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11" name="AutoShape 66"/>
                        <wps:cNvCnPr>
                          <a:cxnSpLocks noChangeShapeType="1"/>
                        </wps:cNvCnPr>
                        <wps:spPr bwMode="auto">
                          <a:xfrm>
                            <a:off x="3341" y="6154"/>
                            <a:ext cx="0"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12" name="AutoShape 67"/>
                        <wps:cNvCnPr>
                          <a:cxnSpLocks noChangeShapeType="1"/>
                        </wps:cNvCnPr>
                        <wps:spPr bwMode="auto">
                          <a:xfrm>
                            <a:off x="7707" y="6154"/>
                            <a:ext cx="0"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13" name="AutoShape 68"/>
                        <wps:cNvCnPr>
                          <a:cxnSpLocks noChangeShapeType="1"/>
                        </wps:cNvCnPr>
                        <wps:spPr bwMode="auto">
                          <a:xfrm>
                            <a:off x="5574" y="5790"/>
                            <a:ext cx="0" cy="364"/>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14" name="Text Box 57"/>
                        <wps:cNvSpPr txBox="1">
                          <a:spLocks noChangeArrowheads="1"/>
                        </wps:cNvSpPr>
                        <wps:spPr bwMode="auto">
                          <a:xfrm>
                            <a:off x="6629" y="6721"/>
                            <a:ext cx="2168" cy="629"/>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Pr="00EA45AA" w:rsidRDefault="007E3013" w:rsidP="000C57BA">
                              <w:pPr>
                                <w:spacing w:after="0" w:line="240" w:lineRule="auto"/>
                                <w:jc w:val="center"/>
                                <w:rPr>
                                  <w:rFonts w:ascii="Times New Roman" w:hAnsi="Times New Roman" w:cs="Times New Roman"/>
                                  <w:i/>
                                  <w:sz w:val="24"/>
                                </w:rPr>
                              </w:pPr>
                              <w:r>
                                <w:rPr>
                                  <w:rFonts w:ascii="Times New Roman" w:hAnsi="Times New Roman" w:cs="Times New Roman"/>
                                  <w:i/>
                                  <w:sz w:val="24"/>
                                </w:rPr>
                                <w:t>Agent</w:t>
                              </w:r>
                            </w:p>
                          </w:txbxContent>
                        </wps:txbx>
                        <wps:bodyPr rot="0" vert="horz" wrap="square" lIns="91440" tIns="45720" rIns="91440" bIns="45720" anchor="t" anchorCtr="0" upright="1">
                          <a:noAutofit/>
                        </wps:bodyPr>
                      </wps:wsp>
                      <wps:wsp>
                        <wps:cNvPr id="15" name="AutoShape 65"/>
                        <wps:cNvCnPr>
                          <a:cxnSpLocks noChangeShapeType="1"/>
                        </wps:cNvCnPr>
                        <wps:spPr bwMode="auto">
                          <a:xfrm>
                            <a:off x="3341" y="6154"/>
                            <a:ext cx="4366"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g:grpSp>
                        <wpg:cNvPr id="16" name="Group 74"/>
                        <wpg:cNvGrpSpPr>
                          <a:grpSpLocks/>
                        </wpg:cNvGrpSpPr>
                        <wpg:grpSpPr bwMode="auto">
                          <a:xfrm>
                            <a:off x="5082" y="7350"/>
                            <a:ext cx="5073" cy="6045"/>
                            <a:chOff x="5082" y="7350"/>
                            <a:chExt cx="5073" cy="6045"/>
                          </a:xfrm>
                        </wpg:grpSpPr>
                        <wps:wsp>
                          <wps:cNvPr id="17" name="Text Box 44"/>
                          <wps:cNvSpPr txBox="1">
                            <a:spLocks noChangeArrowheads="1"/>
                          </wps:cNvSpPr>
                          <wps:spPr bwMode="auto">
                            <a:xfrm>
                              <a:off x="5082" y="8333"/>
                              <a:ext cx="2168" cy="80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Memaksimalkan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Laba</w:t>
                                </w:r>
                              </w:p>
                            </w:txbxContent>
                          </wps:txbx>
                          <wps:bodyPr rot="0" vert="horz" wrap="square" lIns="91440" tIns="45720" rIns="91440" bIns="45720" anchor="t" anchorCtr="0" upright="1">
                            <a:noAutofit/>
                          </wps:bodyPr>
                        </wps:wsp>
                        <wps:wsp>
                          <wps:cNvPr id="18" name="Text Box 45"/>
                          <wps:cNvSpPr txBox="1">
                            <a:spLocks noChangeArrowheads="1"/>
                          </wps:cNvSpPr>
                          <wps:spPr bwMode="auto">
                            <a:xfrm>
                              <a:off x="5082" y="9698"/>
                              <a:ext cx="2168" cy="1057"/>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Merekayasa</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Laporan Keuangan</w:t>
                                </w: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5082" y="11322"/>
                              <a:ext cx="2168" cy="72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Perbedaan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Temporer</w:t>
                                </w: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5082" y="12617"/>
                              <a:ext cx="2168" cy="77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Pr="0093457E" w:rsidRDefault="007E3013" w:rsidP="000C57BA">
                                <w:pPr>
                                  <w:jc w:val="center"/>
                                  <w:rPr>
                                    <w:rFonts w:ascii="Times New Roman" w:hAnsi="Times New Roman" w:cs="Times New Roman"/>
                                    <w:sz w:val="24"/>
                                  </w:rPr>
                                </w:pPr>
                                <w:r w:rsidRPr="0093457E">
                                  <w:rPr>
                                    <w:rFonts w:ascii="Times New Roman" w:hAnsi="Times New Roman" w:cs="Times New Roman"/>
                                    <w:sz w:val="24"/>
                                  </w:rPr>
                                  <w:t>Beban Pajak Tangguhan</w:t>
                                </w:r>
                              </w:p>
                            </w:txbxContent>
                          </wps:txbx>
                          <wps:bodyPr rot="0" vert="horz" wrap="square" lIns="91440" tIns="45720" rIns="91440" bIns="45720" anchor="t" anchorCtr="0" upright="1">
                            <a:noAutofit/>
                          </wps:bodyPr>
                        </wps:wsp>
                        <wps:wsp>
                          <wps:cNvPr id="21" name="Text Box 48"/>
                          <wps:cNvSpPr txBox="1">
                            <a:spLocks noChangeArrowheads="1"/>
                          </wps:cNvSpPr>
                          <wps:spPr bwMode="auto">
                            <a:xfrm>
                              <a:off x="7987" y="8333"/>
                              <a:ext cx="2168" cy="80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Menekan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Pembayaran Pajak</w:t>
                                </w:r>
                              </w:p>
                            </w:txbxContent>
                          </wps:txbx>
                          <wps:bodyPr rot="0" vert="horz" wrap="square" lIns="91440" tIns="45720" rIns="91440" bIns="45720" anchor="t" anchorCtr="0" upright="1">
                            <a:noAutofit/>
                          </wps:bodyPr>
                        </wps:wsp>
                        <wps:wsp>
                          <wps:cNvPr id="22" name="Text Box 49"/>
                          <wps:cNvSpPr txBox="1">
                            <a:spLocks noChangeArrowheads="1"/>
                          </wps:cNvSpPr>
                          <wps:spPr bwMode="auto">
                            <a:xfrm>
                              <a:off x="7987" y="9698"/>
                              <a:ext cx="2168" cy="772"/>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Meminimalkan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Pajak</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7987" y="11037"/>
                              <a:ext cx="2168" cy="737"/>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Perencanaan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Pajak</w:t>
                                </w:r>
                              </w:p>
                            </w:txbxContent>
                          </wps:txbx>
                          <wps:bodyPr rot="0" vert="horz" wrap="square" lIns="91440" tIns="45720" rIns="91440" bIns="45720" anchor="t" anchorCtr="0" upright="1">
                            <a:noAutofit/>
                          </wps:bodyPr>
                        </wps:wsp>
                        <wps:wsp>
                          <wps:cNvPr id="24" name="AutoShape 52"/>
                          <wps:cNvCnPr>
                            <a:cxnSpLocks noChangeShapeType="1"/>
                          </wps:cNvCnPr>
                          <wps:spPr bwMode="auto">
                            <a:xfrm>
                              <a:off x="6178" y="9136"/>
                              <a:ext cx="1"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25" name="AutoShape 53"/>
                          <wps:cNvCnPr>
                            <a:cxnSpLocks noChangeShapeType="1"/>
                          </wps:cNvCnPr>
                          <wps:spPr bwMode="auto">
                            <a:xfrm>
                              <a:off x="6181" y="10755"/>
                              <a:ext cx="1"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26" name="AutoShape 55"/>
                          <wps:cNvCnPr>
                            <a:cxnSpLocks noChangeShapeType="1"/>
                          </wps:cNvCnPr>
                          <wps:spPr bwMode="auto">
                            <a:xfrm>
                              <a:off x="9118" y="9136"/>
                              <a:ext cx="1"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27" name="AutoShape 56"/>
                          <wps:cNvCnPr>
                            <a:cxnSpLocks noChangeShapeType="1"/>
                          </wps:cNvCnPr>
                          <wps:spPr bwMode="auto">
                            <a:xfrm>
                              <a:off x="9119" y="10470"/>
                              <a:ext cx="1"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28" name="AutoShape 70"/>
                          <wps:cNvCnPr>
                            <a:cxnSpLocks noChangeShapeType="1"/>
                          </wps:cNvCnPr>
                          <wps:spPr bwMode="auto">
                            <a:xfrm>
                              <a:off x="6178" y="7762"/>
                              <a:ext cx="294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29" name="AutoShape 71"/>
                          <wps:cNvCnPr>
                            <a:cxnSpLocks noChangeShapeType="1"/>
                          </wps:cNvCnPr>
                          <wps:spPr bwMode="auto">
                            <a:xfrm>
                              <a:off x="6178" y="7762"/>
                              <a:ext cx="0"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30" name="AutoShape 72"/>
                          <wps:cNvCnPr>
                            <a:cxnSpLocks noChangeShapeType="1"/>
                          </wps:cNvCnPr>
                          <wps:spPr bwMode="auto">
                            <a:xfrm>
                              <a:off x="9118" y="7762"/>
                              <a:ext cx="0" cy="567"/>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s:wsp>
                          <wps:cNvPr id="31" name="AutoShape 73"/>
                          <wps:cNvCnPr>
                            <a:cxnSpLocks noChangeShapeType="1"/>
                          </wps:cNvCnPr>
                          <wps:spPr bwMode="auto">
                            <a:xfrm>
                              <a:off x="7682" y="7350"/>
                              <a:ext cx="0" cy="412"/>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6" o:spid="_x0000_s1030" style="position:absolute;left:0;text-align:left;margin-left:1.25pt;margin-top:1.35pt;width:393.1pt;height:555pt;z-index:251760640" coordorigin="2293,2295" coordsize="7862,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">
                <v:shape id="Text Box 43" o:spid="_x0000_s1031" type="#_x0000_t202" style="position:absolute;left:2293;top:7974;width:2168;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928MA&#10;AADaAAAADwAAAGRycy9kb3ducmV2LnhtbESPT4vCMBTE78J+h/CEvcg21RWRbqO4grCIF/8cPD6a&#10;Z1tsXkoSbf32G0HwOMzMb5h82ZtG3Mn52rKCcZKCIC6srrlUcDpuvuYgfEDW2FgmBQ/ysFx8DHLM&#10;tO14T/dDKEWEsM9QQRVCm0npi4oM+sS2xNG7WGcwROlKqR12EW4aOUnTmTRYc1yosKV1RcX1cDMK&#10;zu5xnHa4vU5Wp/nY/MrRZrclpT6H/eoHRKA+vMOv9p9W8A3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928MAAADaAAAADwAAAAAAAAAAAAAAAACYAgAAZHJzL2Rv&#10;d25yZXYueG1sUEsFBgAAAAAEAAQA9QAAAIgDAAAAAA==&#10;" fillcolor="white [3201]" strokecolor="black [3200]" strokeweight="2.5pt">
                  <v:shadow color="#868686"/>
                  <v:textbox>
                    <w:txbxContent>
                      <w:p w:rsidR="007E3013" w:rsidRPr="00EA45AA" w:rsidRDefault="007E3013" w:rsidP="000C57BA">
                        <w:pPr>
                          <w:spacing w:after="0" w:line="240" w:lineRule="auto"/>
                          <w:jc w:val="center"/>
                          <w:rPr>
                            <w:rFonts w:ascii="Times New Roman" w:hAnsi="Times New Roman" w:cs="Times New Roman"/>
                            <w:sz w:val="24"/>
                          </w:rPr>
                        </w:pPr>
                        <w:r w:rsidRPr="00EA45AA">
                          <w:rPr>
                            <w:rFonts w:ascii="Times New Roman" w:hAnsi="Times New Roman" w:cs="Times New Roman"/>
                            <w:sz w:val="24"/>
                          </w:rPr>
                          <w:t>Memaksimalkan</w:t>
                        </w:r>
                      </w:p>
                      <w:p w:rsidR="007E3013" w:rsidRPr="00EA45AA" w:rsidRDefault="007E3013" w:rsidP="000C57BA">
                        <w:pPr>
                          <w:spacing w:after="0" w:line="240" w:lineRule="auto"/>
                          <w:jc w:val="center"/>
                          <w:rPr>
                            <w:rFonts w:ascii="Times New Roman" w:hAnsi="Times New Roman" w:cs="Times New Roman"/>
                            <w:sz w:val="24"/>
                          </w:rPr>
                        </w:pPr>
                        <w:r w:rsidRPr="00EA45AA">
                          <w:rPr>
                            <w:rFonts w:ascii="Times New Roman" w:hAnsi="Times New Roman" w:cs="Times New Roman"/>
                            <w:sz w:val="24"/>
                          </w:rPr>
                          <w:t>Penerimaan</w:t>
                        </w:r>
                      </w:p>
                      <w:p w:rsidR="007E3013" w:rsidRDefault="007E3013" w:rsidP="000C57BA">
                        <w:pPr>
                          <w:spacing w:after="0"/>
                          <w:jc w:val="center"/>
                          <w:rPr>
                            <w:rFonts w:ascii="Times New Roman" w:hAnsi="Times New Roman" w:cs="Times New Roman"/>
                            <w:sz w:val="24"/>
                          </w:rPr>
                        </w:pPr>
                        <w:r w:rsidRPr="00EA45AA">
                          <w:rPr>
                            <w:rFonts w:ascii="Times New Roman" w:hAnsi="Times New Roman" w:cs="Times New Roman"/>
                            <w:sz w:val="24"/>
                          </w:rPr>
                          <w:t>Pajak</w:t>
                        </w:r>
                      </w:p>
                      <w:p w:rsidR="007E3013" w:rsidRPr="00EA45AA" w:rsidRDefault="007E3013" w:rsidP="000C57BA">
                        <w:pPr>
                          <w:spacing w:after="0"/>
                          <w:jc w:val="center"/>
                          <w:rPr>
                            <w:rFonts w:ascii="Times New Roman" w:hAnsi="Times New Roman" w:cs="Times New Roman"/>
                            <w:sz w:val="24"/>
                          </w:rPr>
                        </w:pPr>
                      </w:p>
                      <w:p w:rsidR="007E3013" w:rsidRDefault="007E3013" w:rsidP="000C57BA"/>
                    </w:txbxContent>
                  </v:textbox>
                </v:shape>
                <v:shapetype id="_x0000_t32" coordsize="21600,21600" o:spt="32" o:oned="t" path="m,l21600,21600e" filled="f">
                  <v:path arrowok="t" fillok="f" o:connecttype="none"/>
                  <o:lock v:ext="edit" shapetype="t"/>
                </v:shapetype>
                <v:shape id="AutoShape 51" o:spid="_x0000_s1032" type="#_x0000_t32" style="position:absolute;left:3341;top:7350;width:1;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HxsQAAADaAAAADwAAAGRycy9kb3ducmV2LnhtbESPX0sDMRDE3wW/Q1ihbzZnqWKvTYsW&#10;WsVi6T98Xi7r5exlc1zW9vz2jSD4OMzMb5jJrPO1OlEbq8AG7voZKOIi2IpLA4f94vYRVBRki3Vg&#10;MvBDEWbT66sJ5jaceUunnZQqQTjmaMCJNLnWsXDkMfZDQ5y8z9B6lCTbUtsWzwnuaz3IsgftseK0&#10;4LChuaPiuPv2Bt7Xb1/C96vnl5Xsl8fhqNt8zJ0xvZvuaQxKqJP/8F/71RoYwu+VdAP09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sfGxAAAANoAAAAPAAAAAAAAAAAA&#10;AAAAAKECAABkcnMvZG93bnJldi54bWxQSwUGAAAAAAQABAD5AAAAkgMAAAAA&#10;" strokecolor="black [3200]" strokeweight="1pt">
                  <v:stroke endarrow="block"/>
                  <v:shadow color="#7f7f7f [1601]" offset="1pt"/>
                </v:shape>
                <v:shape id="Text Box 58" o:spid="_x0000_s1033" type="#_x0000_t202" style="position:absolute;left:2293;top:6721;width:2168;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NMMA&#10;AADaAAAADwAAAGRycy9kb3ducmV2LnhtbESPT4vCMBTE78J+h/CEvcg2VVaRbqO4grCIF/8cPD6a&#10;Z1tsXkoSbf32G0HwOMzMb5h82ZtG3Mn52rKCcZKCIC6srrlUcDpuvuYgfEDW2FgmBQ/ysFx8DHLM&#10;tO14T/dDKEWEsM9QQRVCm0npi4oM+sS2xNG7WGcwROlKqR12EW4aOUnTmTRYc1yosKV1RcX1cDMK&#10;zu5x/O5we52sTvOx+ZWjzW5LSn0O+9UPiEB9eIdf7T+tYAr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NMMAAADaAAAADwAAAAAAAAAAAAAAAACYAgAAZHJzL2Rv&#10;d25yZXYueG1sUEsFBgAAAAAEAAQA9QAAAIgDAAAAAA==&#10;" fillcolor="white [3201]" strokecolor="black [3200]" strokeweight="2.5pt">
                  <v:shadow color="#868686"/>
                  <v:textbox>
                    <w:txbxContent>
                      <w:p w:rsidR="007E3013" w:rsidRPr="00EA45AA" w:rsidRDefault="007E3013" w:rsidP="000C57BA">
                        <w:pPr>
                          <w:spacing w:after="0" w:line="240" w:lineRule="auto"/>
                          <w:jc w:val="center"/>
                          <w:rPr>
                            <w:rFonts w:ascii="Times New Roman" w:hAnsi="Times New Roman" w:cs="Times New Roman"/>
                            <w:i/>
                            <w:sz w:val="24"/>
                          </w:rPr>
                        </w:pPr>
                        <w:r>
                          <w:rPr>
                            <w:rFonts w:ascii="Times New Roman" w:hAnsi="Times New Roman" w:cs="Times New Roman"/>
                            <w:i/>
                            <w:sz w:val="24"/>
                          </w:rPr>
                          <w:t>Principal</w:t>
                        </w:r>
                      </w:p>
                    </w:txbxContent>
                  </v:textbox>
                </v:shape>
                <v:shape id="Text Box 59" o:spid="_x0000_s1034" type="#_x0000_t202" style="position:absolute;left:4461;top:2295;width:216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eQ8AA&#10;AADaAAAADwAAAGRycy9kb3ducmV2LnhtbESPzarCMBSE9xd8h3AENxdNFRGpRlFBEHHjz8LloTm2&#10;xeakJNHWtzeC4HKYmW+Y+bI1lXiS86VlBcNBAoI4s7rkXMHlvO1PQfiArLGyTApe5GG56PzNMdW2&#10;4SM9TyEXEcI+RQVFCHUqpc8KMugHtiaO3s06gyFKl0vtsIlwU8lRkkykwZLjQoE1bQrK7qeHUXB1&#10;r/O4wf19tLpMh2Yt/7eHPSnV67arGYhAbfiFv+2dVjCBz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ZeQ8AAAADaAAAADwAAAAAAAAAAAAAAAACYAgAAZHJzL2Rvd25y&#10;ZXYueG1sUEsFBgAAAAAEAAQA9QAAAIUDAAAAAA==&#10;" fillcolor="white [3201]" strokecolor="black [3200]" strokeweight="2.5pt">
                  <v:shadow color="#868686"/>
                  <v:textbox>
                    <w:txbxContent>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Manajemen Laba</w:t>
                        </w:r>
                      </w:p>
                    </w:txbxContent>
                  </v:textbox>
                </v:shape>
                <v:shape id="Text Box 60" o:spid="_x0000_s1035" type="#_x0000_t202" style="position:absolute;left:4461;top:3537;width:216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72MMA&#10;AADaAAAADwAAAGRycy9kb3ducmV2LnhtbESPT4vCMBTE78J+h/CEvcg2VRaVbqO4grCIF/8cPD6a&#10;Z1tsXkoSbf32G0HwOMzMb5h82ZtG3Mn52rKCcZKCIC6srrlUcDpuvuYgfEDW2FgmBQ/ysFx8DHLM&#10;tO14T/dDKEWEsM9QQRVCm0npi4oM+sS2xNG7WGcwROlKqR12EW4aOUnTqTRYc1yosKV1RcX1cDMK&#10;zu5x/O5we52sTvOx+ZWjzW5LSn0O+9UPiEB9eIdf7T+tYAb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72MMAAADaAAAADwAAAAAAAAAAAAAAAACYAgAAZHJzL2Rv&#10;d25yZXYueG1sUEsFBgAAAAAEAAQA9QAAAIgDA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Teori Keagenan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Agency Theory</w:t>
                        </w:r>
                        <w:r>
                          <w:rPr>
                            <w:rFonts w:ascii="Times New Roman" w:hAnsi="Times New Roman" w:cs="Times New Roman"/>
                            <w:sz w:val="24"/>
                          </w:rPr>
                          <w:t>)</w:t>
                        </w:r>
                      </w:p>
                    </w:txbxContent>
                  </v:textbox>
                </v:shape>
                <v:shape id="Text Box 61" o:spid="_x0000_s1036" type="#_x0000_t202" style="position:absolute;left:4461;top:4997;width:216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vqrwA&#10;AADaAAAADwAAAGRycy9kb3ducmV2LnhtbERPuwrCMBTdBf8hXMFFNFVEpBpFBUHExcfgeGmubbG5&#10;KUm09e/NIDgeznu5bk0l3uR8aVnBeJSAIM6sLjlXcLvuh3MQPiBrrCyTgg95WK+6nSWm2jZ8pvcl&#10;5CKGsE9RQRFCnUrps4IM+pGtiSP3sM5giNDlUjtsYrip5CRJZtJgybGhwJp2BWXPy8souLvPddrg&#10;8TnZ3OZjs5WD/elISvV77WYBIlAb/uKf+6AVxK3xSrw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JW+qvAAAANoAAAAPAAAAAAAAAAAAAAAAAJgCAABkcnMvZG93bnJldi54&#10;bWxQSwUGAAAAAAQABAD1AAAAgQM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Asimetri</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Informasi</w:t>
                        </w:r>
                      </w:p>
                    </w:txbxContent>
                  </v:textbox>
                </v:shape>
                <v:shape id="AutoShape 62" o:spid="_x0000_s1037" type="#_x0000_t32" style="position:absolute;left:5571;top:2970;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oWMQAAADaAAAADwAAAGRycy9kb3ducmV2LnhtbESPX0vDQBDE3wW/w7GCb/Zi0WJir0UL&#10;rWJR+kd8XnJrLja3F3LbNn77nlDwcZiZ3zDjae8bdaAu1oEN3A4yUMRlsDVXBj6385sHUFGQLTaB&#10;ycAvRZhOLi/GWNhw5DUdNlKpBOFYoAEn0hZax9KRxzgILXHyvkPnUZLsKm07PCa4b/Qwy0baY81p&#10;wWFLM0flbrP3Bt4/3n6E75fPL0vZLnZ3eb/6mjljrq/6p0dQQr38h8/tV2sgh78r6QboyQ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2hYxAAAANoAAAAPAAAAAAAAAAAA&#10;AAAAAKECAABkcnMvZG93bnJldi54bWxQSwUGAAAAAAQABAD5AAAAkgMAAAAA&#10;" strokecolor="black [3200]" strokeweight="1pt">
                  <v:stroke endarrow="block"/>
                  <v:shadow color="#7f7f7f [1601]" offset="1pt"/>
                </v:shape>
                <v:shape id="AutoShape 63" o:spid="_x0000_s1038" type="#_x0000_t32" style="position:absolute;left:5574;top:4373;width:1;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ZIcUAAADbAAAADwAAAGRycy9kb3ducmV2LnhtbESPT0sDQQzF70K/w5CCNztbUdG106IF&#10;/2BRtBXPYSfubLuTWXZiu3775iB4S3gv7/0yWwyxNXvqc5PYwXRSgCGukm+4dvC5eTi7BpMF2WOb&#10;mBz8UobFfHQyw9KnA3/Qfi210RDOJToIIl1pba4CRcyT1BGr9p36iKJrX1vf40HDY2vPi+LKRmxY&#10;GwJ2tAxU7dY/0cHr28tW+HJ1/7SSzePu4mZ4/1oG507Hw90tGKFB/s1/189e8ZVef9EB7PwI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zZIcUAAADbAAAADwAAAAAAAAAA&#10;AAAAAAChAgAAZHJzL2Rvd25yZXYueG1sUEsFBgAAAAAEAAQA+QAAAJMDAAAAAA==&#10;" strokecolor="black [3200]" strokeweight="1pt">
                  <v:stroke endarrow="block"/>
                  <v:shadow color="#7f7f7f [1601]" offset="1pt"/>
                </v:shape>
                <v:shape id="AutoShape 66" o:spid="_x0000_s1039" type="#_x0000_t32" style="position:absolute;left:3341;top:615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8usMAAADbAAAADwAAAGRycy9kb3ducmV2LnhtbERP20oDMRB9F/yHMELfbLZSxW6bFi20&#10;isXSGz4Pm3GzdjNZNmO7/n0jCL7N4VxnMut8rU7UxiqwgUE/A0VcBFtxaeCwX9w+goqCbLEOTAZ+&#10;KMJsen01wdyGM2/ptJNSpRCOORpwIk2udSwceYz90BAn7jO0HiXBttS2xXMK97W+y7IH7bHi1OCw&#10;obmj4rj79gbe129fwver55eV7JfH4ajbfMydMb2b7mkMSqiTf/Gf+9Wm+QP4/SUdoK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fLrDAAAA2wAAAA8AAAAAAAAAAAAA&#10;AAAAoQIAAGRycy9kb3ducmV2LnhtbFBLBQYAAAAABAAEAPkAAACRAwAAAAA=&#10;" strokecolor="black [3200]" strokeweight="1pt">
                  <v:stroke endarrow="block"/>
                  <v:shadow color="#7f7f7f [1601]" offset="1pt"/>
                </v:shape>
                <v:shape id="AutoShape 67" o:spid="_x0000_s1040" type="#_x0000_t32" style="position:absolute;left:7707;top:615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zcMAAADbAAAADwAAAGRycy9kb3ducmV2LnhtbERP20oDMRB9F/yHMELfbNZSxW6bFi20&#10;isXSGz4Pm3GzdjNZNmO7/n0jCL7N4VxnMut8rU7Uxiqwgbt+Boq4CLbi0sBhv7h9BBUF2WIdmAz8&#10;UITZ9PpqgrkNZ97SaSelSiEcczTgRJpc61g48hj7oSFO3GdoPUqCbalti+cU7ms9yLIH7bHi1OCw&#10;obmj4rj79gbe129fwver55eV7JfH4ajbfMydMb2b7mkMSqiTf/Gf+9Wm+QP4/SUdoK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4s3DAAAA2wAAAA8AAAAAAAAAAAAA&#10;AAAAoQIAAGRycy9kb3ducmV2LnhtbFBLBQYAAAAABAAEAPkAAACRAwAAAAA=&#10;" strokecolor="black [3200]" strokeweight="1pt">
                  <v:stroke endarrow="block"/>
                  <v:shadow color="#7f7f7f [1601]" offset="1pt"/>
                </v:shape>
                <v:shape id="AutoShape 68" o:spid="_x0000_s1041" type="#_x0000_t32" style="position:absolute;left:5574;top:5790;width:0;height: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H+8MAAADbAAAADwAAAGRycy9kb3ducmV2LnhtbERPTWvCQBC9C/0PyxR6040tFBtdRQqi&#10;YMGqFfQ2ZMckJDsbsmuM+fWuUPA2j/c5k1lrStFQ7XLLCoaDCARxYnXOqYK//aI/AuE8ssbSMim4&#10;kYPZ9KU3wVjbK2+p2flUhBB2MSrIvK9iKV2SkUE3sBVx4M62NugDrFOpa7yGcFPK9yj6lAZzDg0Z&#10;VvSdUVLsLkZB0fBv9/VzOnTro12cq6LbjJZ7pd5e2/kYhKfWP8X/7pUO8z/g8Us4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x/vDAAAA2wAAAA8AAAAAAAAAAAAA&#10;AAAAoQIAAGRycy9kb3ducmV2LnhtbFBLBQYAAAAABAAEAPkAAACRAwAAAAA=&#10;" strokecolor="black [3200]" strokeweight="1pt">
                  <v:shadow color="#7f7f7f [1601]" offset="1pt"/>
                </v:shape>
                <v:shape id="Text Box 57" o:spid="_x0000_s1042" type="#_x0000_t202" style="position:absolute;left:6629;top:6721;width:2168;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7/8EA&#10;AADbAAAADwAAAGRycy9kb3ducmV2LnhtbERPTYvCMBC9C/6HMMJeRFNFFqmm4i4Ii3hZ68Hj0Ixt&#10;aTMpSdbWf78RBG/zeJ+z3Q2mFXdyvrasYDFPQBAXVtdcKrjkh9kahA/IGlvLpOBBHnbZeLTFVNue&#10;f+l+DqWIIexTVFCF0KVS+qIig35uO+LI3awzGCJ0pdQO+xhuWrlMkk9psObYUGFH3xUVzfnPKLi6&#10;R77q8dgs95f1wnzJ6eF0JKU+JsN+AyLQEN7il/tHx/kr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Zu//BAAAA2wAAAA8AAAAAAAAAAAAAAAAAmAIAAGRycy9kb3du&#10;cmV2LnhtbFBLBQYAAAAABAAEAPUAAACGAwAAAAA=&#10;" fillcolor="white [3201]" strokecolor="black [3200]" strokeweight="2.5pt">
                  <v:shadow color="#868686"/>
                  <v:textbox>
                    <w:txbxContent>
                      <w:p w:rsidR="007E3013" w:rsidRPr="00EA45AA" w:rsidRDefault="007E3013" w:rsidP="000C57BA">
                        <w:pPr>
                          <w:spacing w:after="0" w:line="240" w:lineRule="auto"/>
                          <w:jc w:val="center"/>
                          <w:rPr>
                            <w:rFonts w:ascii="Times New Roman" w:hAnsi="Times New Roman" w:cs="Times New Roman"/>
                            <w:i/>
                            <w:sz w:val="24"/>
                          </w:rPr>
                        </w:pPr>
                        <w:r>
                          <w:rPr>
                            <w:rFonts w:ascii="Times New Roman" w:hAnsi="Times New Roman" w:cs="Times New Roman"/>
                            <w:i/>
                            <w:sz w:val="24"/>
                          </w:rPr>
                          <w:t>Agent</w:t>
                        </w:r>
                      </w:p>
                    </w:txbxContent>
                  </v:textbox>
                </v:shape>
                <v:shape id="AutoShape 65" o:spid="_x0000_s1043" type="#_x0000_t32" style="position:absolute;left:3341;top:6154;width:4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6FMMAAADbAAAADwAAAGRycy9kb3ducmV2LnhtbERPTWvCQBC9C/0PyxR6042FFhtdRQqi&#10;YMGqFfQ2ZMckJDsbsmuM+fWuUPA2j/c5k1lrStFQ7XLLCoaDCARxYnXOqYK//aI/AuE8ssbSMim4&#10;kYPZ9KU3wVjbK2+p2flUhBB2MSrIvK9iKV2SkUE3sBVx4M62NugDrFOpa7yGcFPK9yj6lAZzDg0Z&#10;VvSdUVLsLkZB0fBv9/VzOnTro12cq6LbjJZ7pd5e2/kYhKfWP8X/7pUO8z/g8Us4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hTDAAAA2wAAAA8AAAAAAAAAAAAA&#10;AAAAoQIAAGRycy9kb3ducmV2LnhtbFBLBQYAAAAABAAEAPkAAACRAwAAAAA=&#10;" strokecolor="black [3200]" strokeweight="1pt">
                  <v:shadow color="#7f7f7f [1601]" offset="1pt"/>
                </v:shape>
                <v:group id="Group 74" o:spid="_x0000_s1044" style="position:absolute;left:5082;top:7350;width:5073;height:6045" coordorigin="5082,7350" coordsize="5073,6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4" o:spid="_x0000_s1045" type="#_x0000_t202" style="position:absolute;left:5082;top:8333;width:216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liMIA&#10;AADbAAAADwAAAGRycy9kb3ducmV2LnhtbERPS2vCQBC+F/wPywheim4UaSW6ihYCEnqpeuhxyI5J&#10;MDsbdrd5/Hu3UOhtPr7n7A6DaURHzteWFSwXCQjiwuqaSwW3azbfgPABWWNjmRSM5OGwn7zsMNW2&#10;5y/qLqEUMYR9igqqENpUSl9UZNAvbEscubt1BkOErpTaYR/DTSNXSfImDdYcGyps6aOi4nH5MQq+&#10;3Xhd95g/VsfbZmlO8jX7zEmp2XQ4bkEEGsK/+M991nH+O/z+Eg+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yWIwgAAANsAAAAPAAAAAAAAAAAAAAAAAJgCAABkcnMvZG93&#10;bnJldi54bWxQSwUGAAAAAAQABAD1AAAAhwM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Memaksimalkan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Laba</w:t>
                          </w:r>
                        </w:p>
                      </w:txbxContent>
                    </v:textbox>
                  </v:shape>
                  <v:shape id="Text Box 45" o:spid="_x0000_s1046" type="#_x0000_t202" style="position:absolute;left:5082;top:9698;width:2168;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x+sMA&#10;AADbAAAADwAAAGRycy9kb3ducmV2LnhtbESPQYvCMBCF74L/IYywF9FUkUWqUdwFQcTLqgePQzO2&#10;xWZSkmjrv985LOxthvfmvW/W29416kUh1p4NzKYZKOLC25pLA9fLfrIEFROyxcYzGXhThO1mOFhj&#10;bn3HP/Q6p1JJCMccDVQptbnWsajIYZz6lli0uw8Ok6yh1DZgJ+Gu0fMs+9QOa5aGClv6rqh4nJ/O&#10;wC28L4sOj4/57rqcuS893p+OZMzHqN+tQCXq07/57/pg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Sx+sMAAADbAAAADwAAAAAAAAAAAAAAAACYAgAAZHJzL2Rv&#10;d25yZXYueG1sUEsFBgAAAAAEAAQA9QAAAIgDA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Merekayasa</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Laporan Keuangan</w:t>
                          </w:r>
                        </w:p>
                      </w:txbxContent>
                    </v:textbox>
                  </v:shape>
                  <v:shape id="Text Box 46" o:spid="_x0000_s1047" type="#_x0000_t202" style="position:absolute;left:5082;top:11322;width:216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UYcEA&#10;AADbAAAADwAAAGRycy9kb3ducmV2LnhtbERPS4vCMBC+C/sfwgh7kTVVFtGuqbiCsIgXHwePQzO2&#10;pc2kJNHWf78RBG/z8T1nuepNI+7kfGVZwWScgCDOra64UHA+bb/mIHxA1thYJgUP8rDKPgZLTLXt&#10;+ED3YyhEDGGfooIyhDaV0uclGfRj2xJH7mqdwRChK6R22MVw08hpksykwYpjQ4ktbUrK6+PNKLi4&#10;x+m7w109XZ/nE/MrR9v9jpT6HPbrHxCB+vAWv9x/Os5fwPOXeI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FGHBAAAA2wAAAA8AAAAAAAAAAAAAAAAAmAIAAGRycy9kb3du&#10;cmV2LnhtbFBLBQYAAAAABAAEAPUAAACGAw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Perbedaan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Temporer</w:t>
                          </w:r>
                        </w:p>
                      </w:txbxContent>
                    </v:textbox>
                  </v:shape>
                  <v:shape id="Text Box 47" o:spid="_x0000_s1048" type="#_x0000_t202" style="position:absolute;left:5082;top:12617;width:2168;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3QcEA&#10;AADbAAAADwAAAGRycy9kb3ducmV2LnhtbERPz2vCMBS+D/Y/hDfwMmZqGaNUY6mCILKL2sOOj+bZ&#10;FpuXkkRb/3tzGHj8+H6visn04k7Od5YVLOYJCOLa6o4bBdV595WB8AFZY2+ZFDzIQ7F+f1thru3I&#10;R7qfQiNiCPscFbQhDLmUvm7JoJ/bgThyF+sMhghdI7XDMYabXqZJ8iMNdhwbWhxo21J9Pd2Mgj/3&#10;OH+PeLimZZUtzEZ+7n4PpNTsYyqXIAJN4SX+d++1gjSu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Od0HBAAAA2wAAAA8AAAAAAAAAAAAAAAAAmAIAAGRycy9kb3du&#10;cmV2LnhtbFBLBQYAAAAABAAEAPUAAACGAwAAAAA=&#10;" fillcolor="white [3201]" strokecolor="black [3200]" strokeweight="2.5pt">
                    <v:shadow color="#868686"/>
                    <v:textbox>
                      <w:txbxContent>
                        <w:p w:rsidR="007E3013" w:rsidRPr="0093457E" w:rsidRDefault="007E3013" w:rsidP="000C57BA">
                          <w:pPr>
                            <w:jc w:val="center"/>
                            <w:rPr>
                              <w:rFonts w:ascii="Times New Roman" w:hAnsi="Times New Roman" w:cs="Times New Roman"/>
                              <w:sz w:val="24"/>
                            </w:rPr>
                          </w:pPr>
                          <w:r w:rsidRPr="0093457E">
                            <w:rPr>
                              <w:rFonts w:ascii="Times New Roman" w:hAnsi="Times New Roman" w:cs="Times New Roman"/>
                              <w:sz w:val="24"/>
                            </w:rPr>
                            <w:t>Beban Pajak Tangguhan</w:t>
                          </w:r>
                        </w:p>
                      </w:txbxContent>
                    </v:textbox>
                  </v:shape>
                  <v:shape id="Text Box 48" o:spid="_x0000_s1049" type="#_x0000_t202" style="position:absolute;left:7987;top:8333;width:216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S2sIA&#10;AADbAAAADwAAAGRycy9kb3ducmV2LnhtbESPQYvCMBSE7wv+h/AEL4umLcsi1SgqCCJ7WfXg8dE8&#10;22LzUpJo6783guBxmJlvmPmyN424k/O1ZQXpJAFBXFhdc6ngdNyOpyB8QNbYWCYFD/KwXAy+5phr&#10;2/E/3Q+hFBHCPkcFVQhtLqUvKjLoJ7Yljt7FOoMhSldK7bCLcNPILEl+pcGa40KFLW0qKq6Hm1Fw&#10;do/jT4f7a7Y6TVOzlt/bvz0pNRr2qxmIQH34hN/tnVaQpf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tLawgAAANsAAAAPAAAAAAAAAAAAAAAAAJgCAABkcnMvZG93&#10;bnJldi54bWxQSwUGAAAAAAQABAD1AAAAhwM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Menekan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Pembayaran Pajak</w:t>
                          </w:r>
                        </w:p>
                      </w:txbxContent>
                    </v:textbox>
                  </v:shape>
                  <v:shape id="Text Box 49" o:spid="_x0000_s1050" type="#_x0000_t202" style="position:absolute;left:7987;top:9698;width:2168;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MrcMA&#10;AADbAAAADwAAAGRycy9kb3ducmV2LnhtbESPT4vCMBTE74LfITxhL7JNLSLSNYoKwiJe/HPw+Gie&#10;bWnzUpJo67ffLCzscZiZ3zCrzWBa8SLna8sKZkkKgriwuuZSwe16+FyC8AFZY2uZFLzJw2Y9Hq0w&#10;17bnM70uoRQRwj5HBVUIXS6lLyoy6BPbEUfvYZ3BEKUrpXbYR7hpZZamC2mw5rhQYUf7iorm8jQK&#10;7u59nfd4bLLtbTkzOzk9nI6k1Mdk2H6BCDSE//Bf+1sryD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BMrcMAAADbAAAADwAAAAAAAAAAAAAAAACYAgAAZHJzL2Rv&#10;d25yZXYueG1sUEsFBgAAAAAEAAQA9QAAAIgDA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Meminimalkan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Pajak</w:t>
                          </w:r>
                        </w:p>
                      </w:txbxContent>
                    </v:textbox>
                  </v:shape>
                  <v:shape id="Text Box 50" o:spid="_x0000_s1051" type="#_x0000_t202" style="position:absolute;left:7987;top:11037;width:216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pNsIA&#10;AADbAAAADwAAAGRycy9kb3ducmV2LnhtbESPQYvCMBSE7wv+h/AEL4um1mWRahQVBBEvqx72+Gie&#10;bbF5KUm09d8bQfA4zMw3zHzZmVrcyfnKsoLxKAFBnFtdcaHgfNoOpyB8QNZYWyYFD/KwXPS+5php&#10;2/If3Y+hEBHCPkMFZQhNJqXPSzLoR7Yhjt7FOoMhSldI7bCNcFPLNEl+pcGK40KJDW1Kyq/Hm1Hw&#10;7x6nnxb313R1no7NWn5vD3tSatDvVjMQgbrwCb/bO60gn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Ok2wgAAANsAAAAPAAAAAAAAAAAAAAAAAJgCAABkcnMvZG93&#10;bnJldi54bWxQSwUGAAAAAAQABAD1AAAAhwMAAAAA&#10;" fillcolor="white [3201]" strokecolor="black [3200]" strokeweight="2.5pt">
                    <v:shadow color="#868686"/>
                    <v:textbox>
                      <w:txbxContent>
                        <w:p w:rsidR="007E3013"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Perencanaan</w:t>
                          </w:r>
                        </w:p>
                        <w:p w:rsidR="007E3013" w:rsidRPr="0093457E" w:rsidRDefault="007E3013" w:rsidP="000C57BA">
                          <w:pPr>
                            <w:spacing w:after="0" w:line="240" w:lineRule="auto"/>
                            <w:jc w:val="center"/>
                            <w:rPr>
                              <w:rFonts w:ascii="Times New Roman" w:hAnsi="Times New Roman" w:cs="Times New Roman"/>
                              <w:sz w:val="24"/>
                            </w:rPr>
                          </w:pPr>
                          <w:r>
                            <w:rPr>
                              <w:rFonts w:ascii="Times New Roman" w:hAnsi="Times New Roman" w:cs="Times New Roman"/>
                              <w:sz w:val="24"/>
                            </w:rPr>
                            <w:t>Pajak</w:t>
                          </w:r>
                        </w:p>
                      </w:txbxContent>
                    </v:textbox>
                  </v:shape>
                  <v:shape id="AutoShape 52" o:spid="_x0000_s1052" type="#_x0000_t32" style="position:absolute;left:6178;top:9136;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sVn8UAAADbAAAADwAAAGRycy9kb3ducmV2LnhtbESPX0sDMRDE3wW/Q1ihbzZnqWKvTYst&#10;tIpF6T/6vFzWy9nL5ris7fntjSD4OMzMb5jJrPO1OlMbq8AG7voZKOIi2IpLA4f98vYRVBRki3Vg&#10;MvBNEWbT66sJ5jZceEvnnZQqQTjmaMCJNLnWsXDkMfZDQ5y8j9B6lCTbUtsWLwnuaz3IsgftseK0&#10;4LChhaPitPvyBt7eXz+F79fz57XsV6fhqNscF86Y3k33NAYl1Ml/+K/9Yg0MhvD7Jf0AP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sVn8UAAADbAAAADwAAAAAAAAAA&#10;AAAAAAChAgAAZHJzL2Rvd25yZXYueG1sUEsFBgAAAAAEAAQA+QAAAJMDAAAAAA==&#10;" strokecolor="black [3200]" strokeweight="1pt">
                    <v:stroke endarrow="block"/>
                    <v:shadow color="#7f7f7f [1601]" offset="1pt"/>
                  </v:shape>
                  <v:shape id="AutoShape 53" o:spid="_x0000_s1053" type="#_x0000_t32" style="position:absolute;left:6181;top:10755;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wBMYAAADbAAAADwAAAGRycy9kb3ducmV2LnhtbESPS2sCQRCE74H8h6ED3nQ2oiGujpII&#10;eRBJ8IXnZqezs3GnZ9np6ObfZwJCjkVVfUXNFp2v1YnaWAU2cDvIQBEXwVZcGtjvnvr3oKIgW6wD&#10;k4EfirCYX1/NMLfhzBs6baVUCcIxRwNOpMm1joUjj3EQGuLkfYbWoyTZltq2eE5wX+thlt1pjxWn&#10;BYcNLR0Vx+23N/D+8fYlPF49vqxk93wcTbr1YemM6d10D1NQQp38hy/tV2tgOIa/L+kH6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nsATGAAAA2wAAAA8AAAAAAAAA&#10;AAAAAAAAoQIAAGRycy9kb3ducmV2LnhtbFBLBQYAAAAABAAEAPkAAACUAwAAAAA=&#10;" strokecolor="black [3200]" strokeweight="1pt">
                    <v:stroke endarrow="block"/>
                    <v:shadow color="#7f7f7f [1601]" offset="1pt"/>
                  </v:shape>
                  <v:shape id="AutoShape 55" o:spid="_x0000_s1054" type="#_x0000_t32" style="position:absolute;left:9118;top:9136;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uc8YAAADbAAAADwAAAGRycy9kb3ducmV2LnhtbESPS2sCQRCE70L+w9ABb3E2YiSujpII&#10;eRBJ8IXnZqezs3GnZ9np6ObfZwIBj0VVfUXNFp2v1YnaWAU2cDvIQBEXwVZcGtjvnm7uQUVBtlgH&#10;JgM/FGExv+rNMLfhzBs6baVUCcIxRwNOpMm1joUjj3EQGuLkfYbWoyTZltq2eE5wX+thlo21x4rT&#10;gsOGlo6K4/bbG3j/ePsSvls9vqxk93wcTbr1YemM6V93D1NQQp1cwv/tV2tgOIa/L+kH6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1LnPGAAAA2wAAAA8AAAAAAAAA&#10;AAAAAAAAoQIAAGRycy9kb3ducmV2LnhtbFBLBQYAAAAABAAEAPkAAACUAwAAAAA=&#10;" strokecolor="black [3200]" strokeweight="1pt">
                    <v:stroke endarrow="block"/>
                    <v:shadow color="#7f7f7f [1601]" offset="1pt"/>
                  </v:shape>
                  <v:shape id="AutoShape 56" o:spid="_x0000_s1055" type="#_x0000_t32" style="position:absolute;left:9119;top:10470;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L6MYAAADbAAAADwAAAGRycy9kb3ducmV2LnhtbESPS2vDMBCE74H+B7GF3hq5oY/EjRLS&#10;QB80NORFz4u1tZxYK2NtE/ffV4VCjsPMfMOMp52v1ZHaWAU2cNPPQBEXwVZcGthtn6+HoKIgW6wD&#10;k4EfijCdXPTGmNtw4jUdN1KqBOGYowEn0uRax8KRx9gPDXHyvkLrUZJsS21bPCW4r/Ugy+61x4rT&#10;gsOG5o6Kw+bbG/hYvu+F7xZPrwvZvhxuR93qc+6MubrsZo+ghDo5h//bb9bA4AH+vqQfoC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5i+jGAAAA2wAAAA8AAAAAAAAA&#10;AAAAAAAAoQIAAGRycy9kb3ducmV2LnhtbFBLBQYAAAAABAAEAPkAAACUAwAAAAA=&#10;" strokecolor="black [3200]" strokeweight="1pt">
                    <v:stroke endarrow="block"/>
                    <v:shadow color="#7f7f7f [1601]" offset="1pt"/>
                  </v:shape>
                  <v:shape id="AutoShape 70" o:spid="_x0000_s1056" type="#_x0000_t32" style="position:absolute;left:6178;top:7762;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yfN8IAAADbAAAADwAAAGRycy9kb3ducmV2LnhtbERPy4rCMBTdD/gP4QqzG1NdDE41igii&#10;4ICOD9Ddpbm2pc1NaWLt9OvNQnB5OO/pvDWlaKh2uWUFw0EEgjixOudUwem4+hqDcB5ZY2mZFPyT&#10;g/ms9zHFWNsH/1Fz8KkIIexiVJB5X8VSuiQjg25gK+LA3Wxt0AdYp1LX+AjhppSjKPqWBnMODRlW&#10;tMwoKQ53o6BoeN/9/F7P3fZiV7eq6Hbj9VGpz367mIDw1Pq3+OXeaAWj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yfN8IAAADbAAAADwAAAAAAAAAAAAAA&#10;AAChAgAAZHJzL2Rvd25yZXYueG1sUEsFBgAAAAAEAAQA+QAAAJADAAAAAA==&#10;" strokecolor="black [3200]" strokeweight="1pt">
                    <v:shadow color="#7f7f7f [1601]" offset="1pt"/>
                  </v:shape>
                  <v:shape id="AutoShape 71" o:spid="_x0000_s1057" type="#_x0000_t32" style="position:absolute;left:6178;top:776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6AcYAAADbAAAADwAAAGRycy9kb3ducmV2LnhtbESPS2sCQRCE70L+w9ABbzobMSGujpII&#10;eRCJ+MJzs9PZ2bjTs+x0dPPvM4FAjkVVfUXNFp2v1ZnaWAU2cDPMQBEXwVZcGjjsnwb3oKIgW6wD&#10;k4FvirCYX/VmmNtw4S2dd1KqBOGYowEn0uRax8KRxzgMDXHyPkLrUZJsS21bvCS4r/Uoy+60x4rT&#10;gsOGlo6K0+7LG3hfv30K364eX1ayfz6NJ93muHTG9K+7hykooU7+w3/tV2tgNIHfL+kH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ugHGAAAA2wAAAA8AAAAAAAAA&#10;AAAAAAAAoQIAAGRycy9kb3ducmV2LnhtbFBLBQYAAAAABAAEAPkAAACUAwAAAAA=&#10;" strokecolor="black [3200]" strokeweight="1pt">
                    <v:stroke endarrow="block"/>
                    <v:shadow color="#7f7f7f [1601]" offset="1pt"/>
                  </v:shape>
                  <v:shape id="AutoShape 72" o:spid="_x0000_s1058" type="#_x0000_t32" style="position:absolute;left:9118;top:776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FQcMAAADbAAAADwAAAGRycy9kb3ducmV2LnhtbERPS08CMRC+m/AfmiHxJl0VCa4UoiSg&#10;kUB4GM+T7bhd2U432xGWf28PJh6/fO/JrPO1OlEbq8AGbgcZKOIi2IpLAx+Hxc0YVBRki3VgMnCh&#10;CLNp72qCuQ1n3tFpL6VKIRxzNOBEmlzrWDjyGAehIU7cV2g9SoJtqW2L5xTua32XZSPtseLU4LCh&#10;uaPiuP/xBtab92/hh9XL60oOy+Pwsdt+zp0x1/3u+QmUUCf/4j/3mzVwn9anL+kH6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JhUHDAAAA2wAAAA8AAAAAAAAAAAAA&#10;AAAAoQIAAGRycy9kb3ducmV2LnhtbFBLBQYAAAAABAAEAPkAAACRAwAAAAA=&#10;" strokecolor="black [3200]" strokeweight="1pt">
                    <v:stroke endarrow="block"/>
                    <v:shadow color="#7f7f7f [1601]" offset="1pt"/>
                  </v:shape>
                  <v:shape id="AutoShape 73" o:spid="_x0000_s1059" type="#_x0000_t32" style="position:absolute;left:7682;top:7350;width:0;height: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d8YAAADbAAAADwAAAGRycy9kb3ducmV2LnhtbESP3WrCQBSE7wt9h+UUvKsbK4hN3YRS&#10;EIUK/rXQ3h2yxyQkezZktzHm6V1B6OUwM98wi7Q3teiodaVlBZNxBII4s7rkXMHXcfk8B+E8ssba&#10;Mim4kIM0eXxYYKztmffUHXwuAoRdjAoK75tYSpcVZNCNbUMcvJNtDfog21zqFs8Bbmr5EkUzabDk&#10;sFBgQx8FZdXhzyioOt4Nr5vf7+Hzxy5PTTVs56ujUqOn/v0NhKfe/4fv7bVWMJ3A7Uv4ATK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oHfGAAAA2wAAAA8AAAAAAAAA&#10;AAAAAAAAoQIAAGRycy9kb3ducmV2LnhtbFBLBQYAAAAABAAEAPkAAACUAwAAAAA=&#10;" strokecolor="black [3200]" strokeweight="1pt">
                    <v:shadow color="#7f7f7f [1601]" offset="1pt"/>
                  </v:shape>
                </v:group>
              </v:group>
            </w:pict>
          </mc:Fallback>
        </mc:AlternateContent>
      </w: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C56083" w:rsidP="002333BF">
      <w:pPr>
        <w:spacing w:after="0" w:line="360" w:lineRule="auto"/>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35040" behindDoc="0" locked="0" layoutInCell="1" allowOverlap="1">
                <wp:simplePos x="0" y="0"/>
                <wp:positionH relativeFrom="column">
                  <wp:posOffset>2485390</wp:posOffset>
                </wp:positionH>
                <wp:positionV relativeFrom="paragraph">
                  <wp:posOffset>165735</wp:posOffset>
                </wp:positionV>
                <wp:extent cx="635" cy="360045"/>
                <wp:effectExtent l="58420" t="12700" r="55245"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95.7pt;margin-top:13.05pt;width:.05pt;height:2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" strokecolor="black [3200]" strokeweight="1pt">
                <v:stroke endarrow="block"/>
                <v:shadow color="#7f7f7f [1601]" offset="1pt"/>
              </v:shape>
            </w:pict>
          </mc:Fallback>
        </mc:AlternateContent>
      </w: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2333BF">
      <w:pPr>
        <w:spacing w:after="0" w:line="360" w:lineRule="auto"/>
        <w:jc w:val="center"/>
        <w:rPr>
          <w:rFonts w:ascii="Times New Roman" w:hAnsi="Times New Roman" w:cs="Times New Roman"/>
          <w:b/>
          <w:sz w:val="24"/>
        </w:rPr>
      </w:pPr>
    </w:p>
    <w:p w:rsidR="000C57BA" w:rsidRDefault="000C57BA" w:rsidP="000C57BA">
      <w:pPr>
        <w:spacing w:after="0" w:line="360" w:lineRule="auto"/>
        <w:rPr>
          <w:rFonts w:ascii="Times New Roman" w:hAnsi="Times New Roman" w:cs="Times New Roman"/>
          <w:b/>
          <w:sz w:val="24"/>
        </w:rPr>
      </w:pPr>
    </w:p>
    <w:p w:rsidR="0037113B" w:rsidRDefault="00535006" w:rsidP="002333BF">
      <w:pPr>
        <w:spacing w:after="0" w:line="360" w:lineRule="auto"/>
        <w:jc w:val="center"/>
        <w:rPr>
          <w:rFonts w:ascii="Times New Roman" w:hAnsi="Times New Roman" w:cs="Times New Roman"/>
          <w:b/>
          <w:sz w:val="24"/>
        </w:rPr>
      </w:pPr>
      <w:r>
        <w:rPr>
          <w:rFonts w:ascii="Times New Roman" w:hAnsi="Times New Roman" w:cs="Times New Roman"/>
          <w:b/>
          <w:sz w:val="24"/>
        </w:rPr>
        <w:t>Gambar 2.1</w:t>
      </w:r>
    </w:p>
    <w:p w:rsidR="00535006" w:rsidRDefault="00535006" w:rsidP="002333BF">
      <w:pPr>
        <w:spacing w:after="0" w:line="360" w:lineRule="auto"/>
        <w:jc w:val="center"/>
        <w:rPr>
          <w:rFonts w:ascii="Times New Roman" w:hAnsi="Times New Roman" w:cs="Times New Roman"/>
          <w:b/>
          <w:sz w:val="24"/>
        </w:rPr>
      </w:pPr>
      <w:r>
        <w:rPr>
          <w:rFonts w:ascii="Times New Roman" w:hAnsi="Times New Roman" w:cs="Times New Roman"/>
          <w:b/>
          <w:sz w:val="24"/>
        </w:rPr>
        <w:t>Gambar Kerangka Pemikiran</w:t>
      </w:r>
    </w:p>
    <w:p w:rsidR="002333BF" w:rsidRDefault="002333BF" w:rsidP="002333BF">
      <w:pPr>
        <w:spacing w:after="0" w:line="480" w:lineRule="auto"/>
        <w:jc w:val="center"/>
        <w:rPr>
          <w:rFonts w:ascii="Times New Roman" w:hAnsi="Times New Roman" w:cs="Times New Roman"/>
          <w:b/>
          <w:sz w:val="24"/>
        </w:rPr>
      </w:pPr>
    </w:p>
    <w:p w:rsidR="00CA76A6" w:rsidRPr="0040160E" w:rsidRDefault="00CA76A6" w:rsidP="000F496C">
      <w:pPr>
        <w:pStyle w:val="Default"/>
        <w:numPr>
          <w:ilvl w:val="1"/>
          <w:numId w:val="69"/>
        </w:numPr>
        <w:spacing w:line="600" w:lineRule="auto"/>
        <w:jc w:val="both"/>
        <w:rPr>
          <w:rFonts w:ascii="Times New Roman" w:hAnsi="Times New Roman" w:cs="Times New Roman"/>
          <w:b/>
        </w:rPr>
      </w:pPr>
      <w:r w:rsidRPr="0040160E">
        <w:rPr>
          <w:rFonts w:ascii="Times New Roman" w:hAnsi="Times New Roman" w:cs="Times New Roman"/>
          <w:b/>
        </w:rPr>
        <w:lastRenderedPageBreak/>
        <w:t>Hipotesis</w:t>
      </w:r>
    </w:p>
    <w:p w:rsidR="00CA76A6" w:rsidRPr="0040160E" w:rsidRDefault="00CA76A6" w:rsidP="00CA76A6">
      <w:pPr>
        <w:spacing w:after="0" w:line="480" w:lineRule="auto"/>
        <w:ind w:firstLine="720"/>
        <w:jc w:val="both"/>
        <w:rPr>
          <w:rFonts w:ascii="Times New Roman" w:hAnsi="Times New Roman" w:cs="Times New Roman"/>
          <w:sz w:val="24"/>
        </w:rPr>
      </w:pPr>
      <w:r w:rsidRPr="0040160E">
        <w:rPr>
          <w:rFonts w:ascii="Times New Roman" w:hAnsi="Times New Roman" w:cs="Times New Roman"/>
          <w:sz w:val="24"/>
        </w:rPr>
        <w:t>Untuk mengetahui pengaruh beban pajak tangguhan dan perencanaan pajak terhadap manajemen laba secara keseluruhan. Maka dapat ditarik hipotesis sebagai berikut:</w:t>
      </w:r>
    </w:p>
    <w:p w:rsidR="00CA76A6" w:rsidRPr="0040160E" w:rsidRDefault="00CA76A6" w:rsidP="00CA76A6">
      <w:pPr>
        <w:spacing w:after="0" w:line="480" w:lineRule="auto"/>
        <w:jc w:val="both"/>
        <w:rPr>
          <w:rFonts w:ascii="Times New Roman" w:hAnsi="Times New Roman" w:cs="Times New Roman"/>
          <w:sz w:val="24"/>
        </w:rPr>
      </w:pPr>
      <w:r w:rsidRPr="0040160E">
        <w:rPr>
          <w:rFonts w:ascii="Times New Roman" w:hAnsi="Times New Roman" w:cs="Times New Roman"/>
          <w:sz w:val="24"/>
        </w:rPr>
        <w:t>H</w:t>
      </w:r>
      <w:r w:rsidRPr="0040160E">
        <w:rPr>
          <w:rFonts w:ascii="Times New Roman" w:hAnsi="Times New Roman" w:cs="Times New Roman"/>
          <w:sz w:val="24"/>
          <w:vertAlign w:val="subscript"/>
        </w:rPr>
        <w:t>1</w:t>
      </w:r>
      <w:r w:rsidRPr="0040160E">
        <w:rPr>
          <w:rFonts w:ascii="Times New Roman" w:hAnsi="Times New Roman" w:cs="Times New Roman"/>
          <w:sz w:val="24"/>
        </w:rPr>
        <w:t>:</w:t>
      </w:r>
      <w:r w:rsidRPr="0040160E">
        <w:rPr>
          <w:rFonts w:ascii="Times New Roman" w:hAnsi="Times New Roman" w:cs="Times New Roman"/>
          <w:sz w:val="24"/>
        </w:rPr>
        <w:tab/>
        <w:t>Terdapa</w:t>
      </w:r>
      <w:r w:rsidR="00632481">
        <w:rPr>
          <w:rFonts w:ascii="Times New Roman" w:hAnsi="Times New Roman" w:cs="Times New Roman"/>
          <w:sz w:val="24"/>
        </w:rPr>
        <w:t>t pengaruh beban pajak tangguhan</w:t>
      </w:r>
      <w:r w:rsidRPr="0040160E">
        <w:rPr>
          <w:rFonts w:ascii="Times New Roman" w:hAnsi="Times New Roman" w:cs="Times New Roman"/>
          <w:sz w:val="24"/>
        </w:rPr>
        <w:t xml:space="preserve"> terhadap manajemen laba</w:t>
      </w:r>
      <w:r>
        <w:rPr>
          <w:rFonts w:ascii="Times New Roman" w:hAnsi="Times New Roman" w:cs="Times New Roman"/>
          <w:sz w:val="24"/>
        </w:rPr>
        <w:t>.</w:t>
      </w:r>
    </w:p>
    <w:p w:rsidR="00CA76A6" w:rsidRDefault="00CA76A6" w:rsidP="00CA76A6">
      <w:pPr>
        <w:spacing w:after="0" w:line="480" w:lineRule="auto"/>
        <w:jc w:val="both"/>
        <w:rPr>
          <w:rFonts w:ascii="Times New Roman" w:hAnsi="Times New Roman" w:cs="Times New Roman"/>
          <w:sz w:val="24"/>
        </w:rPr>
      </w:pPr>
      <w:r w:rsidRPr="0040160E">
        <w:rPr>
          <w:rFonts w:ascii="Times New Roman" w:hAnsi="Times New Roman" w:cs="Times New Roman"/>
          <w:sz w:val="24"/>
        </w:rPr>
        <w:t>H</w:t>
      </w:r>
      <w:r w:rsidRPr="0040160E">
        <w:rPr>
          <w:rFonts w:ascii="Times New Roman" w:hAnsi="Times New Roman" w:cs="Times New Roman"/>
          <w:sz w:val="24"/>
          <w:vertAlign w:val="subscript"/>
        </w:rPr>
        <w:t>2</w:t>
      </w:r>
      <w:r w:rsidRPr="0040160E">
        <w:rPr>
          <w:rFonts w:ascii="Times New Roman" w:hAnsi="Times New Roman" w:cs="Times New Roman"/>
          <w:sz w:val="24"/>
        </w:rPr>
        <w:t>:</w:t>
      </w:r>
      <w:r w:rsidRPr="0040160E">
        <w:rPr>
          <w:rFonts w:ascii="Times New Roman" w:hAnsi="Times New Roman" w:cs="Times New Roman"/>
          <w:sz w:val="24"/>
        </w:rPr>
        <w:tab/>
        <w:t>Ter</w:t>
      </w:r>
      <w:r>
        <w:rPr>
          <w:rFonts w:ascii="Times New Roman" w:hAnsi="Times New Roman" w:cs="Times New Roman"/>
          <w:sz w:val="24"/>
        </w:rPr>
        <w:t xml:space="preserve">dapat pengaruh </w:t>
      </w:r>
      <w:r w:rsidR="00632481">
        <w:rPr>
          <w:rFonts w:ascii="Times New Roman" w:hAnsi="Times New Roman" w:cs="Times New Roman"/>
          <w:sz w:val="24"/>
        </w:rPr>
        <w:t>perencanaan pajak</w:t>
      </w:r>
      <w:r w:rsidRPr="0040160E">
        <w:rPr>
          <w:rFonts w:ascii="Times New Roman" w:hAnsi="Times New Roman" w:cs="Times New Roman"/>
          <w:sz w:val="24"/>
        </w:rPr>
        <w:t xml:space="preserve"> terhadap manajemen laba</w:t>
      </w:r>
      <w:r>
        <w:rPr>
          <w:rFonts w:ascii="Times New Roman" w:hAnsi="Times New Roman" w:cs="Times New Roman"/>
          <w:sz w:val="24"/>
        </w:rPr>
        <w:t>.</w:t>
      </w:r>
    </w:p>
    <w:p w:rsidR="00C56FC1" w:rsidRPr="0040160E" w:rsidRDefault="00C56FC1" w:rsidP="00C56FC1">
      <w:pPr>
        <w:spacing w:after="0" w:line="480" w:lineRule="auto"/>
        <w:ind w:left="720" w:hanging="720"/>
        <w:jc w:val="both"/>
        <w:rPr>
          <w:rFonts w:ascii="Times New Roman" w:hAnsi="Times New Roman" w:cs="Times New Roman"/>
          <w:sz w:val="24"/>
        </w:rPr>
      </w:pPr>
      <w:r w:rsidRPr="0040160E">
        <w:rPr>
          <w:rFonts w:ascii="Times New Roman" w:hAnsi="Times New Roman" w:cs="Times New Roman"/>
          <w:sz w:val="24"/>
        </w:rPr>
        <w:t>H</w:t>
      </w:r>
      <w:r>
        <w:rPr>
          <w:rFonts w:ascii="Times New Roman" w:hAnsi="Times New Roman" w:cs="Times New Roman"/>
          <w:sz w:val="24"/>
          <w:vertAlign w:val="subscript"/>
        </w:rPr>
        <w:t>3</w:t>
      </w:r>
      <w:r w:rsidRPr="0040160E">
        <w:rPr>
          <w:rFonts w:ascii="Times New Roman" w:hAnsi="Times New Roman" w:cs="Times New Roman"/>
          <w:sz w:val="24"/>
        </w:rPr>
        <w:t>:</w:t>
      </w:r>
      <w:r>
        <w:rPr>
          <w:rFonts w:ascii="Times New Roman" w:hAnsi="Times New Roman" w:cs="Times New Roman"/>
          <w:sz w:val="24"/>
        </w:rPr>
        <w:tab/>
        <w:t>Terdapat pengaruh beban pajak tangguhan dan perencanaan pajak terhadap manajemen laba.</w:t>
      </w:r>
    </w:p>
    <w:p w:rsidR="00CA76A6" w:rsidRPr="000E1CD8" w:rsidRDefault="00CA76A6" w:rsidP="000E1CD8">
      <w:pPr>
        <w:spacing w:after="0" w:line="480" w:lineRule="auto"/>
        <w:jc w:val="both"/>
        <w:rPr>
          <w:rFonts w:ascii="Times New Roman" w:hAnsi="Times New Roman" w:cs="Times New Roman"/>
          <w:sz w:val="24"/>
          <w:szCs w:val="24"/>
        </w:rPr>
      </w:pPr>
    </w:p>
    <w:sectPr w:rsidR="00CA76A6" w:rsidRPr="000E1CD8" w:rsidSect="00374ADC">
      <w:headerReference w:type="default" r:id="rId9"/>
      <w:footerReference w:type="first" r:id="rId10"/>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86" w:rsidRDefault="00003B86" w:rsidP="002B62C8">
      <w:pPr>
        <w:spacing w:after="0" w:line="240" w:lineRule="auto"/>
      </w:pPr>
      <w:r>
        <w:separator/>
      </w:r>
    </w:p>
  </w:endnote>
  <w:endnote w:type="continuationSeparator" w:id="0">
    <w:p w:rsidR="00003B86" w:rsidRDefault="00003B86" w:rsidP="002B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13" w:rsidRPr="002B62C8" w:rsidRDefault="007E3013" w:rsidP="002B62C8">
    <w:pPr>
      <w:pStyle w:val="Footer"/>
      <w:jc w:val="center"/>
      <w:rPr>
        <w:rFonts w:ascii="Times New Roman" w:hAnsi="Times New Roman" w:cs="Times New Roman"/>
        <w:sz w:val="24"/>
        <w:szCs w:val="24"/>
      </w:rPr>
    </w:pPr>
    <w:r>
      <w:rPr>
        <w:rFonts w:ascii="Times New Roman" w:hAnsi="Times New Roman" w:cs="Times New Roman"/>
        <w:sz w:val="24"/>
        <w:szCs w:val="24"/>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86" w:rsidRDefault="00003B86" w:rsidP="002B62C8">
      <w:pPr>
        <w:spacing w:after="0" w:line="240" w:lineRule="auto"/>
      </w:pPr>
      <w:r>
        <w:separator/>
      </w:r>
    </w:p>
  </w:footnote>
  <w:footnote w:type="continuationSeparator" w:id="0">
    <w:p w:rsidR="00003B86" w:rsidRDefault="00003B86" w:rsidP="002B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39895"/>
      <w:docPartObj>
        <w:docPartGallery w:val="Page Numbers (Top of Page)"/>
        <w:docPartUnique/>
      </w:docPartObj>
    </w:sdtPr>
    <w:sdtEndPr/>
    <w:sdtContent>
      <w:p w:rsidR="007E3013" w:rsidRPr="002B62C8" w:rsidRDefault="00107306">
        <w:pPr>
          <w:pStyle w:val="Header"/>
          <w:jc w:val="right"/>
          <w:rPr>
            <w:rFonts w:ascii="Times New Roman" w:hAnsi="Times New Roman" w:cs="Times New Roman"/>
            <w:sz w:val="24"/>
            <w:szCs w:val="24"/>
          </w:rPr>
        </w:pPr>
        <w:r w:rsidRPr="002B62C8">
          <w:rPr>
            <w:rFonts w:ascii="Times New Roman" w:hAnsi="Times New Roman" w:cs="Times New Roman"/>
            <w:sz w:val="24"/>
            <w:szCs w:val="24"/>
          </w:rPr>
          <w:fldChar w:fldCharType="begin"/>
        </w:r>
        <w:r w:rsidR="007E3013" w:rsidRPr="002B62C8">
          <w:rPr>
            <w:rFonts w:ascii="Times New Roman" w:hAnsi="Times New Roman" w:cs="Times New Roman"/>
            <w:sz w:val="24"/>
            <w:szCs w:val="24"/>
          </w:rPr>
          <w:instrText xml:space="preserve"> PAGE   \* MERGEFORMAT </w:instrText>
        </w:r>
        <w:r w:rsidRPr="002B62C8">
          <w:rPr>
            <w:rFonts w:ascii="Times New Roman" w:hAnsi="Times New Roman" w:cs="Times New Roman"/>
            <w:sz w:val="24"/>
            <w:szCs w:val="24"/>
          </w:rPr>
          <w:fldChar w:fldCharType="separate"/>
        </w:r>
        <w:r w:rsidR="00C56083">
          <w:rPr>
            <w:rFonts w:ascii="Times New Roman" w:hAnsi="Times New Roman" w:cs="Times New Roman"/>
            <w:noProof/>
            <w:sz w:val="24"/>
            <w:szCs w:val="24"/>
          </w:rPr>
          <w:t>72</w:t>
        </w:r>
        <w:r w:rsidRPr="002B62C8">
          <w:rPr>
            <w:rFonts w:ascii="Times New Roman" w:hAnsi="Times New Roman" w:cs="Times New Roman"/>
            <w:sz w:val="24"/>
            <w:szCs w:val="24"/>
          </w:rPr>
          <w:fldChar w:fldCharType="end"/>
        </w:r>
      </w:p>
    </w:sdtContent>
  </w:sdt>
  <w:p w:rsidR="007E3013" w:rsidRPr="002B62C8" w:rsidRDefault="007E301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AD"/>
    <w:multiLevelType w:val="multilevel"/>
    <w:tmpl w:val="6054F474"/>
    <w:lvl w:ilvl="0">
      <w:start w:val="1"/>
      <w:numFmt w:val="decimal"/>
      <w:lvlText w:val="%1."/>
      <w:lvlJc w:val="left"/>
      <w:pPr>
        <w:ind w:left="1071" w:hanging="360"/>
      </w:pPr>
    </w:lvl>
    <w:lvl w:ilvl="1">
      <w:start w:val="2"/>
      <w:numFmt w:val="decimal"/>
      <w:isLgl/>
      <w:lvlText w:val="%1.%2"/>
      <w:lvlJc w:val="left"/>
      <w:pPr>
        <w:ind w:left="1356" w:hanging="645"/>
      </w:pPr>
      <w:rPr>
        <w:rFonts w:hint="default"/>
      </w:rPr>
    </w:lvl>
    <w:lvl w:ilvl="2">
      <w:start w:val="3"/>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1">
    <w:nsid w:val="04A56676"/>
    <w:multiLevelType w:val="hybridMultilevel"/>
    <w:tmpl w:val="3E1E86F2"/>
    <w:lvl w:ilvl="0" w:tplc="760291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540714"/>
    <w:multiLevelType w:val="hybridMultilevel"/>
    <w:tmpl w:val="24345ED2"/>
    <w:lvl w:ilvl="0" w:tplc="F8FEB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D45841"/>
    <w:multiLevelType w:val="multilevel"/>
    <w:tmpl w:val="468A752A"/>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01C228A"/>
    <w:multiLevelType w:val="hybridMultilevel"/>
    <w:tmpl w:val="3E302CF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6E16E9"/>
    <w:multiLevelType w:val="hybridMultilevel"/>
    <w:tmpl w:val="9F306894"/>
    <w:lvl w:ilvl="0" w:tplc="04210011">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13886FCD"/>
    <w:multiLevelType w:val="multilevel"/>
    <w:tmpl w:val="A0E29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DD22E6"/>
    <w:multiLevelType w:val="hybridMultilevel"/>
    <w:tmpl w:val="261430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613A7E00">
      <w:start w:val="1"/>
      <w:numFmt w:val="decimal"/>
      <w:lvlText w:val="%3)"/>
      <w:lvlJc w:val="left"/>
      <w:pPr>
        <w:ind w:left="2340" w:hanging="360"/>
      </w:pPr>
      <w:rPr>
        <w:rFonts w:hint="default"/>
      </w:rPr>
    </w:lvl>
    <w:lvl w:ilvl="3" w:tplc="E2243568">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2B06A2"/>
    <w:multiLevelType w:val="multilevel"/>
    <w:tmpl w:val="2EFCFED8"/>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8DF63A5"/>
    <w:multiLevelType w:val="hybridMultilevel"/>
    <w:tmpl w:val="A60A66D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952609"/>
    <w:multiLevelType w:val="hybridMultilevel"/>
    <w:tmpl w:val="C624F6E6"/>
    <w:lvl w:ilvl="0" w:tplc="A36ABCD6">
      <w:start w:val="1"/>
      <w:numFmt w:val="decimal"/>
      <w:lvlText w:val="%1."/>
      <w:lvlJc w:val="left"/>
      <w:pPr>
        <w:ind w:left="1440" w:hanging="360"/>
      </w:pPr>
      <w:rPr>
        <w:rFonts w:ascii="Times New Roman" w:hAnsi="Times New Roman" w:cs="Times New Roman" w:hint="default"/>
        <w:spacing w:val="40"/>
        <w:sz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F104F22"/>
    <w:multiLevelType w:val="hybridMultilevel"/>
    <w:tmpl w:val="64A4408E"/>
    <w:lvl w:ilvl="0" w:tplc="9156F5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3C90477"/>
    <w:multiLevelType w:val="hybridMultilevel"/>
    <w:tmpl w:val="1500E3CE"/>
    <w:lvl w:ilvl="0" w:tplc="A352F5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4D518C"/>
    <w:multiLevelType w:val="hybridMultilevel"/>
    <w:tmpl w:val="BB38D0AE"/>
    <w:lvl w:ilvl="0" w:tplc="A36ABCD6">
      <w:start w:val="1"/>
      <w:numFmt w:val="decimal"/>
      <w:lvlText w:val="%1."/>
      <w:lvlJc w:val="left"/>
      <w:pPr>
        <w:ind w:left="1440" w:hanging="360"/>
      </w:pPr>
      <w:rPr>
        <w:rFonts w:ascii="Times New Roman" w:hAnsi="Times New Roman" w:cs="Times New Roman" w:hint="default"/>
        <w:spacing w:val="40"/>
        <w:sz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B03549"/>
    <w:multiLevelType w:val="multilevel"/>
    <w:tmpl w:val="5AAAA39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57C5241"/>
    <w:multiLevelType w:val="hybridMultilevel"/>
    <w:tmpl w:val="DAA6A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947473"/>
    <w:multiLevelType w:val="hybridMultilevel"/>
    <w:tmpl w:val="6F8CB370"/>
    <w:lvl w:ilvl="0" w:tplc="A36ABCD6">
      <w:start w:val="1"/>
      <w:numFmt w:val="decimal"/>
      <w:lvlText w:val="%1."/>
      <w:lvlJc w:val="left"/>
      <w:pPr>
        <w:ind w:left="1080" w:hanging="360"/>
      </w:pPr>
      <w:rPr>
        <w:rFonts w:ascii="Times New Roman" w:hAnsi="Times New Roman" w:cs="Times New Roman" w:hint="default"/>
        <w:b w:val="0"/>
        <w:spacing w:val="40"/>
        <w:sz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D56FC7"/>
    <w:multiLevelType w:val="hybridMultilevel"/>
    <w:tmpl w:val="C5E0CD82"/>
    <w:lvl w:ilvl="0" w:tplc="7A1CE8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752CA6"/>
    <w:multiLevelType w:val="hybridMultilevel"/>
    <w:tmpl w:val="2DF800AA"/>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F396117"/>
    <w:multiLevelType w:val="hybridMultilevel"/>
    <w:tmpl w:val="9FECADD8"/>
    <w:lvl w:ilvl="0" w:tplc="2286B1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37E2A4D"/>
    <w:multiLevelType w:val="hybridMultilevel"/>
    <w:tmpl w:val="0978A482"/>
    <w:lvl w:ilvl="0" w:tplc="85BAC5A8">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3E3AEF"/>
    <w:multiLevelType w:val="multilevel"/>
    <w:tmpl w:val="D9C26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5D0AB1"/>
    <w:multiLevelType w:val="hybridMultilevel"/>
    <w:tmpl w:val="99A0076C"/>
    <w:lvl w:ilvl="0" w:tplc="6BDA2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A260DA5"/>
    <w:multiLevelType w:val="hybridMultilevel"/>
    <w:tmpl w:val="609A83B2"/>
    <w:lvl w:ilvl="0" w:tplc="0421000F">
      <w:start w:val="1"/>
      <w:numFmt w:val="decimal"/>
      <w:lvlText w:val="%1."/>
      <w:lvlJc w:val="left"/>
      <w:pPr>
        <w:ind w:left="1080" w:hanging="360"/>
      </w:pPr>
      <w:rPr>
        <w:rFonts w:hint="default"/>
      </w:rPr>
    </w:lvl>
    <w:lvl w:ilvl="1" w:tplc="C4EACB5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C1525F4"/>
    <w:multiLevelType w:val="multilevel"/>
    <w:tmpl w:val="6270D2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12629C"/>
    <w:multiLevelType w:val="multilevel"/>
    <w:tmpl w:val="8CD687B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581ED6"/>
    <w:multiLevelType w:val="hybridMultilevel"/>
    <w:tmpl w:val="F348BB1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71E1917"/>
    <w:multiLevelType w:val="hybridMultilevel"/>
    <w:tmpl w:val="F228B3B4"/>
    <w:lvl w:ilvl="0" w:tplc="6C8CC784">
      <w:start w:val="2"/>
      <w:numFmt w:val="lowerLetter"/>
      <w:lvlText w:val="%1."/>
      <w:lvlJc w:val="left"/>
      <w:pPr>
        <w:ind w:left="10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482010"/>
    <w:multiLevelType w:val="multilevel"/>
    <w:tmpl w:val="0568C1F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BB5B7C"/>
    <w:multiLevelType w:val="hybridMultilevel"/>
    <w:tmpl w:val="80C4497C"/>
    <w:lvl w:ilvl="0" w:tplc="107222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1D5B6A"/>
    <w:multiLevelType w:val="hybridMultilevel"/>
    <w:tmpl w:val="9D78981C"/>
    <w:lvl w:ilvl="0" w:tplc="708410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4BE71AB3"/>
    <w:multiLevelType w:val="hybridMultilevel"/>
    <w:tmpl w:val="FADC9438"/>
    <w:lvl w:ilvl="0" w:tplc="3E5848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C57616B"/>
    <w:multiLevelType w:val="hybridMultilevel"/>
    <w:tmpl w:val="6F06B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A93D8F"/>
    <w:multiLevelType w:val="hybridMultilevel"/>
    <w:tmpl w:val="F5C8C178"/>
    <w:lvl w:ilvl="0" w:tplc="773CB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D7A7F06"/>
    <w:multiLevelType w:val="hybridMultilevel"/>
    <w:tmpl w:val="C8DC1D98"/>
    <w:lvl w:ilvl="0" w:tplc="48E27D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01B55D6"/>
    <w:multiLevelType w:val="hybridMultilevel"/>
    <w:tmpl w:val="8370D1F2"/>
    <w:lvl w:ilvl="0" w:tplc="17F8C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1F03602"/>
    <w:multiLevelType w:val="multilevel"/>
    <w:tmpl w:val="F5322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4F03A2E"/>
    <w:multiLevelType w:val="multilevel"/>
    <w:tmpl w:val="80141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8546F1"/>
    <w:multiLevelType w:val="hybridMultilevel"/>
    <w:tmpl w:val="4190C63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B6B615F"/>
    <w:multiLevelType w:val="hybridMultilevel"/>
    <w:tmpl w:val="DFDCA130"/>
    <w:lvl w:ilvl="0" w:tplc="85BAC5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C950C94"/>
    <w:multiLevelType w:val="hybridMultilevel"/>
    <w:tmpl w:val="223252D4"/>
    <w:lvl w:ilvl="0" w:tplc="0421000F">
      <w:start w:val="1"/>
      <w:numFmt w:val="decimal"/>
      <w:lvlText w:val="%1."/>
      <w:lvlJc w:val="left"/>
      <w:pPr>
        <w:ind w:left="1080" w:hanging="360"/>
      </w:pPr>
      <w:rPr>
        <w:rFonts w:hint="default"/>
      </w:rPr>
    </w:lvl>
    <w:lvl w:ilvl="1" w:tplc="AD401494">
      <w:start w:val="1"/>
      <w:numFmt w:val="lowerLetter"/>
      <w:lvlText w:val="%2."/>
      <w:lvlJc w:val="left"/>
      <w:pPr>
        <w:ind w:left="1800" w:hanging="360"/>
      </w:pPr>
      <w:rPr>
        <w:rFonts w:hint="default"/>
      </w:rPr>
    </w:lvl>
    <w:lvl w:ilvl="2" w:tplc="F0DA87C0">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0C10EE9"/>
    <w:multiLevelType w:val="multilevel"/>
    <w:tmpl w:val="1A8E19A6"/>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1815995"/>
    <w:multiLevelType w:val="hybridMultilevel"/>
    <w:tmpl w:val="28EAD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FA11CC"/>
    <w:multiLevelType w:val="hybridMultilevel"/>
    <w:tmpl w:val="CBAACD98"/>
    <w:lvl w:ilvl="0" w:tplc="C6B23A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5F270D"/>
    <w:multiLevelType w:val="hybridMultilevel"/>
    <w:tmpl w:val="5ED6C50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3283B2D"/>
    <w:multiLevelType w:val="hybridMultilevel"/>
    <w:tmpl w:val="FB103BA2"/>
    <w:lvl w:ilvl="0" w:tplc="A36ABCD6">
      <w:start w:val="1"/>
      <w:numFmt w:val="decimal"/>
      <w:lvlText w:val="%1."/>
      <w:lvlJc w:val="left"/>
      <w:pPr>
        <w:ind w:left="1429" w:hanging="360"/>
      </w:pPr>
      <w:rPr>
        <w:rFonts w:ascii="Times New Roman" w:hAnsi="Times New Roman" w:cs="Times New Roman" w:hint="default"/>
        <w:spacing w:val="40"/>
        <w:sz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32D7B65"/>
    <w:multiLevelType w:val="hybridMultilevel"/>
    <w:tmpl w:val="94BA2D3C"/>
    <w:lvl w:ilvl="0" w:tplc="CE4A97A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498719F"/>
    <w:multiLevelType w:val="multilevel"/>
    <w:tmpl w:val="5EECEB06"/>
    <w:lvl w:ilvl="0">
      <w:start w:val="2"/>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5"/>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48">
    <w:nsid w:val="64AA25CE"/>
    <w:multiLevelType w:val="multilevel"/>
    <w:tmpl w:val="3DFEBBC2"/>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4"/>
      <w:numFmt w:val="decimal"/>
      <w:isLgl/>
      <w:lvlText w:val="%1.%2.%3"/>
      <w:lvlJc w:val="left"/>
      <w:pPr>
        <w:ind w:left="1429" w:hanging="720"/>
      </w:pPr>
      <w:rPr>
        <w:rFonts w:hint="default"/>
      </w:rPr>
    </w:lvl>
    <w:lvl w:ilvl="3">
      <w:start w:val="5"/>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64C818BF"/>
    <w:multiLevelType w:val="multilevel"/>
    <w:tmpl w:val="24509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4FF5546"/>
    <w:multiLevelType w:val="hybridMultilevel"/>
    <w:tmpl w:val="D0EECE6C"/>
    <w:lvl w:ilvl="0" w:tplc="708410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5BE65CE"/>
    <w:multiLevelType w:val="hybridMultilevel"/>
    <w:tmpl w:val="96EC5CBE"/>
    <w:lvl w:ilvl="0" w:tplc="40CA0BD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61C0FF7"/>
    <w:multiLevelType w:val="multilevel"/>
    <w:tmpl w:val="515CA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8C647DB"/>
    <w:multiLevelType w:val="hybridMultilevel"/>
    <w:tmpl w:val="A7EA2B3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97B7386"/>
    <w:multiLevelType w:val="hybridMultilevel"/>
    <w:tmpl w:val="591E3230"/>
    <w:lvl w:ilvl="0" w:tplc="AB52FF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9B21913"/>
    <w:multiLevelType w:val="hybridMultilevel"/>
    <w:tmpl w:val="01020C4E"/>
    <w:lvl w:ilvl="0" w:tplc="1EEA6F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9C91018"/>
    <w:multiLevelType w:val="hybridMultilevel"/>
    <w:tmpl w:val="66AC4FD6"/>
    <w:lvl w:ilvl="0" w:tplc="7084102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4AA655AA">
      <w:start w:val="1"/>
      <w:numFmt w:val="decimal"/>
      <w:lvlText w:val="%3)"/>
      <w:lvlJc w:val="left"/>
      <w:pPr>
        <w:ind w:left="2700" w:hanging="360"/>
      </w:pPr>
      <w:rPr>
        <w:rFonts w:hint="default"/>
      </w:rPr>
    </w:lvl>
    <w:lvl w:ilvl="3" w:tplc="04210019">
      <w:start w:val="1"/>
      <w:numFmt w:val="lowerLetter"/>
      <w:lvlText w:val="%4."/>
      <w:lvlJc w:val="left"/>
      <w:pPr>
        <w:ind w:left="3240" w:hanging="360"/>
      </w:pPr>
      <w:rPr>
        <w:rFonts w:hint="default"/>
      </w:rPr>
    </w:lvl>
    <w:lvl w:ilvl="4" w:tplc="6F4AEE12">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BD4010D"/>
    <w:multiLevelType w:val="hybridMultilevel"/>
    <w:tmpl w:val="F424CC0A"/>
    <w:lvl w:ilvl="0" w:tplc="0FFA648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52367026">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051B19"/>
    <w:multiLevelType w:val="hybridMultilevel"/>
    <w:tmpl w:val="35C41F9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F321A43"/>
    <w:multiLevelType w:val="hybridMultilevel"/>
    <w:tmpl w:val="F556A8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0A23455"/>
    <w:multiLevelType w:val="hybridMultilevel"/>
    <w:tmpl w:val="FE6646A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0C627BD"/>
    <w:multiLevelType w:val="hybridMultilevel"/>
    <w:tmpl w:val="0A388350"/>
    <w:lvl w:ilvl="0" w:tplc="1B0AA8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32936DA"/>
    <w:multiLevelType w:val="hybridMultilevel"/>
    <w:tmpl w:val="D684FFF4"/>
    <w:lvl w:ilvl="0" w:tplc="0421000F">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63">
    <w:nsid w:val="733C2614"/>
    <w:multiLevelType w:val="hybridMultilevel"/>
    <w:tmpl w:val="D9425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FF7844"/>
    <w:multiLevelType w:val="hybridMultilevel"/>
    <w:tmpl w:val="B87863C8"/>
    <w:lvl w:ilvl="0" w:tplc="926E11B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A944D0E"/>
    <w:multiLevelType w:val="hybridMultilevel"/>
    <w:tmpl w:val="17F2EDE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D642ED1"/>
    <w:multiLevelType w:val="hybridMultilevel"/>
    <w:tmpl w:val="07D49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F55321A"/>
    <w:multiLevelType w:val="hybridMultilevel"/>
    <w:tmpl w:val="263C46D2"/>
    <w:lvl w:ilvl="0" w:tplc="3E5848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FDA2826"/>
    <w:multiLevelType w:val="hybridMultilevel"/>
    <w:tmpl w:val="D4DC8418"/>
    <w:lvl w:ilvl="0" w:tplc="06E2723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44"/>
  </w:num>
  <w:num w:numId="3">
    <w:abstractNumId w:val="23"/>
  </w:num>
  <w:num w:numId="4">
    <w:abstractNumId w:val="7"/>
  </w:num>
  <w:num w:numId="5">
    <w:abstractNumId w:val="66"/>
  </w:num>
  <w:num w:numId="6">
    <w:abstractNumId w:val="49"/>
  </w:num>
  <w:num w:numId="7">
    <w:abstractNumId w:val="60"/>
  </w:num>
  <w:num w:numId="8">
    <w:abstractNumId w:val="12"/>
  </w:num>
  <w:num w:numId="9">
    <w:abstractNumId w:val="27"/>
  </w:num>
  <w:num w:numId="10">
    <w:abstractNumId w:val="21"/>
  </w:num>
  <w:num w:numId="11">
    <w:abstractNumId w:val="31"/>
  </w:num>
  <w:num w:numId="12">
    <w:abstractNumId w:val="67"/>
  </w:num>
  <w:num w:numId="13">
    <w:abstractNumId w:val="57"/>
  </w:num>
  <w:num w:numId="14">
    <w:abstractNumId w:val="13"/>
  </w:num>
  <w:num w:numId="15">
    <w:abstractNumId w:val="30"/>
  </w:num>
  <w:num w:numId="16">
    <w:abstractNumId w:val="10"/>
  </w:num>
  <w:num w:numId="17">
    <w:abstractNumId w:val="8"/>
  </w:num>
  <w:num w:numId="18">
    <w:abstractNumId w:val="54"/>
  </w:num>
  <w:num w:numId="19">
    <w:abstractNumId w:val="50"/>
  </w:num>
  <w:num w:numId="20">
    <w:abstractNumId w:val="68"/>
  </w:num>
  <w:num w:numId="21">
    <w:abstractNumId w:val="56"/>
  </w:num>
  <w:num w:numId="22">
    <w:abstractNumId w:val="45"/>
  </w:num>
  <w:num w:numId="23">
    <w:abstractNumId w:val="18"/>
  </w:num>
  <w:num w:numId="24">
    <w:abstractNumId w:val="9"/>
  </w:num>
  <w:num w:numId="25">
    <w:abstractNumId w:val="38"/>
  </w:num>
  <w:num w:numId="26">
    <w:abstractNumId w:val="33"/>
  </w:num>
  <w:num w:numId="27">
    <w:abstractNumId w:val="36"/>
  </w:num>
  <w:num w:numId="28">
    <w:abstractNumId w:val="3"/>
  </w:num>
  <w:num w:numId="29">
    <w:abstractNumId w:val="41"/>
  </w:num>
  <w:num w:numId="30">
    <w:abstractNumId w:val="20"/>
  </w:num>
  <w:num w:numId="31">
    <w:abstractNumId w:val="39"/>
  </w:num>
  <w:num w:numId="32">
    <w:abstractNumId w:val="65"/>
  </w:num>
  <w:num w:numId="33">
    <w:abstractNumId w:val="42"/>
  </w:num>
  <w:num w:numId="34">
    <w:abstractNumId w:val="52"/>
  </w:num>
  <w:num w:numId="35">
    <w:abstractNumId w:val="22"/>
  </w:num>
  <w:num w:numId="36">
    <w:abstractNumId w:val="64"/>
  </w:num>
  <w:num w:numId="37">
    <w:abstractNumId w:val="48"/>
  </w:num>
  <w:num w:numId="38">
    <w:abstractNumId w:val="40"/>
  </w:num>
  <w:num w:numId="39">
    <w:abstractNumId w:val="4"/>
  </w:num>
  <w:num w:numId="40">
    <w:abstractNumId w:val="32"/>
  </w:num>
  <w:num w:numId="41">
    <w:abstractNumId w:val="61"/>
  </w:num>
  <w:num w:numId="42">
    <w:abstractNumId w:val="5"/>
  </w:num>
  <w:num w:numId="43">
    <w:abstractNumId w:val="63"/>
  </w:num>
  <w:num w:numId="44">
    <w:abstractNumId w:val="16"/>
  </w:num>
  <w:num w:numId="45">
    <w:abstractNumId w:val="26"/>
  </w:num>
  <w:num w:numId="46">
    <w:abstractNumId w:val="34"/>
  </w:num>
  <w:num w:numId="47">
    <w:abstractNumId w:val="58"/>
  </w:num>
  <w:num w:numId="48">
    <w:abstractNumId w:val="2"/>
  </w:num>
  <w:num w:numId="49">
    <w:abstractNumId w:val="17"/>
  </w:num>
  <w:num w:numId="50">
    <w:abstractNumId w:val="35"/>
  </w:num>
  <w:num w:numId="51">
    <w:abstractNumId w:val="1"/>
  </w:num>
  <w:num w:numId="52">
    <w:abstractNumId w:val="29"/>
  </w:num>
  <w:num w:numId="53">
    <w:abstractNumId w:val="46"/>
  </w:num>
  <w:num w:numId="54">
    <w:abstractNumId w:val="51"/>
  </w:num>
  <w:num w:numId="55">
    <w:abstractNumId w:val="55"/>
  </w:num>
  <w:num w:numId="56">
    <w:abstractNumId w:val="59"/>
  </w:num>
  <w:num w:numId="57">
    <w:abstractNumId w:val="53"/>
  </w:num>
  <w:num w:numId="58">
    <w:abstractNumId w:val="19"/>
  </w:num>
  <w:num w:numId="59">
    <w:abstractNumId w:val="15"/>
  </w:num>
  <w:num w:numId="60">
    <w:abstractNumId w:val="47"/>
  </w:num>
  <w:num w:numId="61">
    <w:abstractNumId w:val="14"/>
  </w:num>
  <w:num w:numId="62">
    <w:abstractNumId w:val="11"/>
  </w:num>
  <w:num w:numId="63">
    <w:abstractNumId w:val="28"/>
  </w:num>
  <w:num w:numId="64">
    <w:abstractNumId w:val="25"/>
  </w:num>
  <w:num w:numId="65">
    <w:abstractNumId w:val="62"/>
  </w:num>
  <w:num w:numId="66">
    <w:abstractNumId w:val="0"/>
  </w:num>
  <w:num w:numId="67">
    <w:abstractNumId w:val="6"/>
  </w:num>
  <w:num w:numId="68">
    <w:abstractNumId w:val="43"/>
  </w:num>
  <w:num w:numId="69">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BC"/>
    <w:rsid w:val="00003B86"/>
    <w:rsid w:val="00017188"/>
    <w:rsid w:val="000229FC"/>
    <w:rsid w:val="0002766E"/>
    <w:rsid w:val="0005479A"/>
    <w:rsid w:val="00064600"/>
    <w:rsid w:val="00070ACC"/>
    <w:rsid w:val="0009726F"/>
    <w:rsid w:val="000A2573"/>
    <w:rsid w:val="000B593C"/>
    <w:rsid w:val="000C57BA"/>
    <w:rsid w:val="000C7EE6"/>
    <w:rsid w:val="000D1899"/>
    <w:rsid w:val="000D7363"/>
    <w:rsid w:val="000E1CD8"/>
    <w:rsid w:val="000F496C"/>
    <w:rsid w:val="00107306"/>
    <w:rsid w:val="00130586"/>
    <w:rsid w:val="00132F2F"/>
    <w:rsid w:val="00157162"/>
    <w:rsid w:val="00193EFA"/>
    <w:rsid w:val="001A1F30"/>
    <w:rsid w:val="001A57B3"/>
    <w:rsid w:val="001B2A0B"/>
    <w:rsid w:val="001E46B4"/>
    <w:rsid w:val="001E65D3"/>
    <w:rsid w:val="001F1741"/>
    <w:rsid w:val="001F1EFB"/>
    <w:rsid w:val="0022725C"/>
    <w:rsid w:val="002333BF"/>
    <w:rsid w:val="00255C51"/>
    <w:rsid w:val="00260BC9"/>
    <w:rsid w:val="00263884"/>
    <w:rsid w:val="0029733A"/>
    <w:rsid w:val="00297656"/>
    <w:rsid w:val="002B2A30"/>
    <w:rsid w:val="002B62C8"/>
    <w:rsid w:val="002C1BE7"/>
    <w:rsid w:val="002F5D68"/>
    <w:rsid w:val="0030015D"/>
    <w:rsid w:val="00302373"/>
    <w:rsid w:val="00307605"/>
    <w:rsid w:val="00307CBC"/>
    <w:rsid w:val="00316B4B"/>
    <w:rsid w:val="0031791B"/>
    <w:rsid w:val="00321D7E"/>
    <w:rsid w:val="00324124"/>
    <w:rsid w:val="0033483A"/>
    <w:rsid w:val="003558B3"/>
    <w:rsid w:val="00366429"/>
    <w:rsid w:val="0037113B"/>
    <w:rsid w:val="00374ADC"/>
    <w:rsid w:val="00383D47"/>
    <w:rsid w:val="003B5E40"/>
    <w:rsid w:val="003C55FB"/>
    <w:rsid w:val="003D4C93"/>
    <w:rsid w:val="003F22AD"/>
    <w:rsid w:val="004004A0"/>
    <w:rsid w:val="00433A07"/>
    <w:rsid w:val="004520D1"/>
    <w:rsid w:val="00477A3C"/>
    <w:rsid w:val="004871DF"/>
    <w:rsid w:val="00487E75"/>
    <w:rsid w:val="00491997"/>
    <w:rsid w:val="004B7332"/>
    <w:rsid w:val="004C53D0"/>
    <w:rsid w:val="00500862"/>
    <w:rsid w:val="00501406"/>
    <w:rsid w:val="005123A1"/>
    <w:rsid w:val="005225D2"/>
    <w:rsid w:val="005243B5"/>
    <w:rsid w:val="00535006"/>
    <w:rsid w:val="0054614A"/>
    <w:rsid w:val="005530B2"/>
    <w:rsid w:val="005570B8"/>
    <w:rsid w:val="00564E34"/>
    <w:rsid w:val="00566A02"/>
    <w:rsid w:val="005670F5"/>
    <w:rsid w:val="005816BA"/>
    <w:rsid w:val="005962DD"/>
    <w:rsid w:val="005C12E9"/>
    <w:rsid w:val="005C30A0"/>
    <w:rsid w:val="005D48A7"/>
    <w:rsid w:val="005E01FE"/>
    <w:rsid w:val="005E39C7"/>
    <w:rsid w:val="00617D37"/>
    <w:rsid w:val="006257B0"/>
    <w:rsid w:val="00632481"/>
    <w:rsid w:val="0063421B"/>
    <w:rsid w:val="00653248"/>
    <w:rsid w:val="0066418B"/>
    <w:rsid w:val="00664754"/>
    <w:rsid w:val="006A13DA"/>
    <w:rsid w:val="006D1ECB"/>
    <w:rsid w:val="006D2A19"/>
    <w:rsid w:val="006E0209"/>
    <w:rsid w:val="006E0E51"/>
    <w:rsid w:val="00710E1E"/>
    <w:rsid w:val="00714C0C"/>
    <w:rsid w:val="00746FB8"/>
    <w:rsid w:val="00751B8E"/>
    <w:rsid w:val="0075224D"/>
    <w:rsid w:val="00777D4B"/>
    <w:rsid w:val="007808BB"/>
    <w:rsid w:val="007B587F"/>
    <w:rsid w:val="007B73C2"/>
    <w:rsid w:val="007D117F"/>
    <w:rsid w:val="007E3013"/>
    <w:rsid w:val="007E4078"/>
    <w:rsid w:val="007E414F"/>
    <w:rsid w:val="007E7E31"/>
    <w:rsid w:val="007F2F80"/>
    <w:rsid w:val="00801852"/>
    <w:rsid w:val="00824E40"/>
    <w:rsid w:val="0083271E"/>
    <w:rsid w:val="008477CE"/>
    <w:rsid w:val="00850BF5"/>
    <w:rsid w:val="00851456"/>
    <w:rsid w:val="008525F3"/>
    <w:rsid w:val="00857913"/>
    <w:rsid w:val="00871B99"/>
    <w:rsid w:val="00884783"/>
    <w:rsid w:val="008A475B"/>
    <w:rsid w:val="008A4783"/>
    <w:rsid w:val="008C2111"/>
    <w:rsid w:val="008D76AF"/>
    <w:rsid w:val="008E066F"/>
    <w:rsid w:val="008E525D"/>
    <w:rsid w:val="008E6D7B"/>
    <w:rsid w:val="0090070A"/>
    <w:rsid w:val="00901A6C"/>
    <w:rsid w:val="00924CEA"/>
    <w:rsid w:val="00925CD5"/>
    <w:rsid w:val="0093049E"/>
    <w:rsid w:val="009569EE"/>
    <w:rsid w:val="00974874"/>
    <w:rsid w:val="00976036"/>
    <w:rsid w:val="00976C51"/>
    <w:rsid w:val="00976D53"/>
    <w:rsid w:val="009B6842"/>
    <w:rsid w:val="009C222E"/>
    <w:rsid w:val="00A447F9"/>
    <w:rsid w:val="00A54ABC"/>
    <w:rsid w:val="00A74FB9"/>
    <w:rsid w:val="00A807C9"/>
    <w:rsid w:val="00A91B5E"/>
    <w:rsid w:val="00AB69C0"/>
    <w:rsid w:val="00AC4CD2"/>
    <w:rsid w:val="00AC550F"/>
    <w:rsid w:val="00B01086"/>
    <w:rsid w:val="00B04C2D"/>
    <w:rsid w:val="00B07FBB"/>
    <w:rsid w:val="00B12EFC"/>
    <w:rsid w:val="00B2397A"/>
    <w:rsid w:val="00B24C01"/>
    <w:rsid w:val="00B57C43"/>
    <w:rsid w:val="00B8097C"/>
    <w:rsid w:val="00BA1BD2"/>
    <w:rsid w:val="00BB2E80"/>
    <w:rsid w:val="00BC5447"/>
    <w:rsid w:val="00BE086E"/>
    <w:rsid w:val="00BF4AAF"/>
    <w:rsid w:val="00BF7427"/>
    <w:rsid w:val="00C5401E"/>
    <w:rsid w:val="00C56083"/>
    <w:rsid w:val="00C56FC1"/>
    <w:rsid w:val="00C73A8A"/>
    <w:rsid w:val="00C8018C"/>
    <w:rsid w:val="00C810FB"/>
    <w:rsid w:val="00C86319"/>
    <w:rsid w:val="00C90559"/>
    <w:rsid w:val="00C9413F"/>
    <w:rsid w:val="00C9665C"/>
    <w:rsid w:val="00CA0DC9"/>
    <w:rsid w:val="00CA76A6"/>
    <w:rsid w:val="00D21A5B"/>
    <w:rsid w:val="00D35073"/>
    <w:rsid w:val="00D64278"/>
    <w:rsid w:val="00D77CF3"/>
    <w:rsid w:val="00D87566"/>
    <w:rsid w:val="00DA6CCB"/>
    <w:rsid w:val="00DB3C27"/>
    <w:rsid w:val="00DB56E3"/>
    <w:rsid w:val="00DF0988"/>
    <w:rsid w:val="00E17E20"/>
    <w:rsid w:val="00E51260"/>
    <w:rsid w:val="00E70954"/>
    <w:rsid w:val="00E848BA"/>
    <w:rsid w:val="00EB5505"/>
    <w:rsid w:val="00EB6F80"/>
    <w:rsid w:val="00F02A4A"/>
    <w:rsid w:val="00F1391C"/>
    <w:rsid w:val="00F409B2"/>
    <w:rsid w:val="00F43B89"/>
    <w:rsid w:val="00F82035"/>
    <w:rsid w:val="00F94C26"/>
    <w:rsid w:val="00F965B2"/>
    <w:rsid w:val="00F97251"/>
    <w:rsid w:val="00FA19D4"/>
    <w:rsid w:val="00FA7721"/>
    <w:rsid w:val="00FB36A2"/>
    <w:rsid w:val="00FD4668"/>
    <w:rsid w:val="00FD54D7"/>
    <w:rsid w:val="00FE607F"/>
    <w:rsid w:val="00FE67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7" type="connector" idref="#_x0000_s1077"/>
        <o:r id="V:Rule18" type="connector" idref="#_x0000_s1092"/>
        <o:r id="V:Rule19" type="connector" idref="#_x0000_s1090"/>
        <o:r id="V:Rule20" type="connector" idref="#_x0000_s1087"/>
        <o:r id="V:Rule21" type="connector" idref="#_x0000_s1089"/>
        <o:r id="V:Rule22" type="connector" idref="#_x0000_s1078"/>
        <o:r id="V:Rule23" type="connector" idref="#_x0000_s1079"/>
        <o:r id="V:Rule24" type="connector" idref="#_x0000_s1075"/>
        <o:r id="V:Rule25" type="connector" idref="#_x0000_s1091"/>
        <o:r id="V:Rule26" type="connector" idref="#_x0000_s1094"/>
        <o:r id="V:Rule27" type="connector" idref="#_x0000_s1080"/>
        <o:r id="V:Rule28" type="connector" idref="#_x0000_s1095"/>
        <o:r id="V:Rule29" type="connector" idref="#_x0000_s1086"/>
        <o:r id="V:Rule30" type="connector" idref="#_x0000_s1097"/>
        <o:r id="V:Rule31" type="connector" idref="#_x0000_s1076"/>
        <o:r id="V:Rule32" type="connector" idref="#_x0000_s1096"/>
      </o:rules>
      <o:regrouptable v:ext="edit">
        <o:entry new="1" old="0"/>
        <o:entry new="2" old="0"/>
        <o:entry new="3" old="0"/>
        <o:entry new="4" old="3"/>
        <o:entry new="5" old="3"/>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BC"/>
    <w:pPr>
      <w:ind w:left="720"/>
      <w:contextualSpacing/>
    </w:pPr>
  </w:style>
  <w:style w:type="paragraph" w:styleId="BalloonText">
    <w:name w:val="Balloon Text"/>
    <w:basedOn w:val="Normal"/>
    <w:link w:val="BalloonTextChar"/>
    <w:uiPriority w:val="99"/>
    <w:semiHidden/>
    <w:unhideWhenUsed/>
    <w:rsid w:val="00F9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51"/>
    <w:rPr>
      <w:rFonts w:ascii="Tahoma" w:hAnsi="Tahoma" w:cs="Tahoma"/>
      <w:sz w:val="16"/>
      <w:szCs w:val="16"/>
    </w:rPr>
  </w:style>
  <w:style w:type="table" w:styleId="TableGrid">
    <w:name w:val="Table Grid"/>
    <w:basedOn w:val="TableNormal"/>
    <w:uiPriority w:val="59"/>
    <w:rsid w:val="00F97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B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C8"/>
  </w:style>
  <w:style w:type="paragraph" w:styleId="Footer">
    <w:name w:val="footer"/>
    <w:basedOn w:val="Normal"/>
    <w:link w:val="FooterChar"/>
    <w:uiPriority w:val="99"/>
    <w:semiHidden/>
    <w:unhideWhenUsed/>
    <w:rsid w:val="002B62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62C8"/>
  </w:style>
  <w:style w:type="paragraph" w:customStyle="1" w:styleId="Default">
    <w:name w:val="Default"/>
    <w:rsid w:val="00CA76A6"/>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491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B69C0"/>
    <w:rPr>
      <w:color w:val="808080"/>
    </w:rPr>
  </w:style>
  <w:style w:type="character" w:customStyle="1" w:styleId="addmd">
    <w:name w:val="addmd"/>
    <w:basedOn w:val="DefaultParagraphFont"/>
    <w:rsid w:val="00227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BC"/>
    <w:pPr>
      <w:ind w:left="720"/>
      <w:contextualSpacing/>
    </w:pPr>
  </w:style>
  <w:style w:type="paragraph" w:styleId="BalloonText">
    <w:name w:val="Balloon Text"/>
    <w:basedOn w:val="Normal"/>
    <w:link w:val="BalloonTextChar"/>
    <w:uiPriority w:val="99"/>
    <w:semiHidden/>
    <w:unhideWhenUsed/>
    <w:rsid w:val="00F9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51"/>
    <w:rPr>
      <w:rFonts w:ascii="Tahoma" w:hAnsi="Tahoma" w:cs="Tahoma"/>
      <w:sz w:val="16"/>
      <w:szCs w:val="16"/>
    </w:rPr>
  </w:style>
  <w:style w:type="table" w:styleId="TableGrid">
    <w:name w:val="Table Grid"/>
    <w:basedOn w:val="TableNormal"/>
    <w:uiPriority w:val="59"/>
    <w:rsid w:val="00F97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B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C8"/>
  </w:style>
  <w:style w:type="paragraph" w:styleId="Footer">
    <w:name w:val="footer"/>
    <w:basedOn w:val="Normal"/>
    <w:link w:val="FooterChar"/>
    <w:uiPriority w:val="99"/>
    <w:semiHidden/>
    <w:unhideWhenUsed/>
    <w:rsid w:val="002B62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62C8"/>
  </w:style>
  <w:style w:type="paragraph" w:customStyle="1" w:styleId="Default">
    <w:name w:val="Default"/>
    <w:rsid w:val="00CA76A6"/>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491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B69C0"/>
    <w:rPr>
      <w:color w:val="808080"/>
    </w:rPr>
  </w:style>
  <w:style w:type="character" w:customStyle="1" w:styleId="addmd">
    <w:name w:val="addmd"/>
    <w:basedOn w:val="DefaultParagraphFont"/>
    <w:rsid w:val="0022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D2FB-A0FD-4877-8208-2E783620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12951</Words>
  <Characters>73821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ndut</cp:lastModifiedBy>
  <cp:revision>2</cp:revision>
  <cp:lastPrinted>2016-08-01T08:57:00Z</cp:lastPrinted>
  <dcterms:created xsi:type="dcterms:W3CDTF">2016-09-23T23:42:00Z</dcterms:created>
  <dcterms:modified xsi:type="dcterms:W3CDTF">2016-09-23T23:42:00Z</dcterms:modified>
</cp:coreProperties>
</file>