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A6" w:rsidRPr="006319A6" w:rsidRDefault="006319A6" w:rsidP="006319A6">
      <w:pPr>
        <w:spacing w:after="200" w:line="480" w:lineRule="auto"/>
        <w:ind w:left="1134" w:hanging="1134"/>
        <w:contextualSpacing/>
        <w:jc w:val="center"/>
        <w:rPr>
          <w:rFonts w:eastAsia="Times New Roman"/>
          <w:b/>
          <w:sz w:val="28"/>
          <w:szCs w:val="28"/>
          <w:lang w:eastAsia="ko-KR"/>
        </w:rPr>
      </w:pPr>
      <w:r w:rsidRPr="006319A6">
        <w:rPr>
          <w:rFonts w:eastAsia="Times New Roman"/>
          <w:b/>
          <w:sz w:val="28"/>
          <w:szCs w:val="28"/>
          <w:lang w:eastAsia="ko-KR"/>
        </w:rPr>
        <w:t>BAB II</w:t>
      </w:r>
    </w:p>
    <w:p w:rsidR="006319A6" w:rsidRPr="000C3E4A" w:rsidRDefault="006319A6" w:rsidP="006319A6">
      <w:pPr>
        <w:spacing w:after="0" w:line="360" w:lineRule="auto"/>
        <w:contextualSpacing/>
        <w:jc w:val="center"/>
        <w:rPr>
          <w:rFonts w:eastAsia="Times New Roman"/>
          <w:b/>
          <w:sz w:val="28"/>
          <w:szCs w:val="28"/>
          <w:lang w:val="en-US" w:eastAsia="ko-KR"/>
        </w:rPr>
      </w:pPr>
      <w:r w:rsidRPr="006319A6">
        <w:rPr>
          <w:rFonts w:eastAsia="Times New Roman"/>
          <w:b/>
          <w:sz w:val="28"/>
          <w:szCs w:val="28"/>
          <w:lang w:eastAsia="ko-KR"/>
        </w:rPr>
        <w:t>TINJAUAN TENTANG ASEAN DALAM KONTEKS PENYELESAIAN KONFLIK</w:t>
      </w:r>
    </w:p>
    <w:p w:rsidR="006319A6" w:rsidRDefault="006319A6" w:rsidP="006319A6">
      <w:pPr>
        <w:spacing w:after="200" w:line="480" w:lineRule="auto"/>
        <w:contextualSpacing/>
        <w:jc w:val="center"/>
        <w:rPr>
          <w:rFonts w:eastAsia="Times New Roman"/>
          <w:sz w:val="24"/>
          <w:szCs w:val="28"/>
          <w:lang w:eastAsia="ko-KR"/>
        </w:rPr>
      </w:pPr>
    </w:p>
    <w:p w:rsidR="00B078B5" w:rsidRPr="00B078B5" w:rsidRDefault="00447C98" w:rsidP="000C3E4A">
      <w:pPr>
        <w:pStyle w:val="ListParagraph"/>
        <w:numPr>
          <w:ilvl w:val="0"/>
          <w:numId w:val="28"/>
        </w:numPr>
        <w:spacing w:after="200" w:line="480" w:lineRule="auto"/>
        <w:ind w:left="720" w:hanging="720"/>
        <w:jc w:val="both"/>
        <w:rPr>
          <w:rFonts w:eastAsia="Times New Roman"/>
          <w:sz w:val="24"/>
          <w:szCs w:val="28"/>
          <w:lang w:eastAsia="ko-KR"/>
        </w:rPr>
      </w:pPr>
      <w:r>
        <w:rPr>
          <w:rFonts w:eastAsia="Times New Roman"/>
          <w:b/>
          <w:sz w:val="24"/>
          <w:szCs w:val="28"/>
          <w:lang w:eastAsia="ko-KR"/>
        </w:rPr>
        <w:t>ASEAN Sebagai Organisasi Regional</w:t>
      </w:r>
    </w:p>
    <w:p w:rsidR="00B078B5" w:rsidRDefault="00B078B5" w:rsidP="00B078B5">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 xml:space="preserve">ASEAN adalah singkatan dari </w:t>
      </w:r>
      <w:r w:rsidRPr="00B078B5">
        <w:rPr>
          <w:rFonts w:eastAsia="Times New Roman"/>
          <w:i/>
          <w:iCs/>
          <w:sz w:val="24"/>
          <w:szCs w:val="24"/>
          <w:lang w:eastAsia="ko-KR"/>
        </w:rPr>
        <w:t xml:space="preserve">Association Southeast Asia Nations, </w:t>
      </w:r>
      <w:r w:rsidRPr="00B078B5">
        <w:rPr>
          <w:rFonts w:eastAsia="Times New Roman"/>
          <w:sz w:val="24"/>
          <w:szCs w:val="24"/>
          <w:lang w:eastAsia="ko-KR"/>
        </w:rPr>
        <w:t>yang berarti Perhimpunan Bangsa-Bangsa Asia Tenggara. ASEAN merupakan organisasi regional yang beranggotakan negara-negara di kawasan Asia Tenggara.</w:t>
      </w:r>
      <w:r>
        <w:rPr>
          <w:rStyle w:val="FootnoteReference"/>
          <w:rFonts w:eastAsia="Times New Roman"/>
          <w:sz w:val="24"/>
          <w:szCs w:val="24"/>
          <w:lang w:eastAsia="ko-KR"/>
        </w:rPr>
        <w:footnoteReference w:id="1"/>
      </w:r>
      <w:r>
        <w:rPr>
          <w:rFonts w:eastAsia="Times New Roman"/>
          <w:sz w:val="24"/>
          <w:szCs w:val="24"/>
          <w:lang w:eastAsia="ko-KR"/>
        </w:rPr>
        <w:t xml:space="preserve"> </w:t>
      </w:r>
      <w:r w:rsidRPr="00B078B5">
        <w:rPr>
          <w:rFonts w:eastAsia="Times New Roman"/>
          <w:sz w:val="24"/>
          <w:szCs w:val="24"/>
          <w:lang w:eastAsia="ko-KR"/>
        </w:rPr>
        <w:t>Meskipun secara formal ASEAN merupakan suatu organisasi kerja</w:t>
      </w:r>
      <w:r>
        <w:rPr>
          <w:rFonts w:eastAsia="Times New Roman"/>
          <w:sz w:val="24"/>
          <w:szCs w:val="24"/>
          <w:lang w:eastAsia="ko-KR"/>
        </w:rPr>
        <w:t xml:space="preserve"> </w:t>
      </w:r>
      <w:r w:rsidRPr="00B078B5">
        <w:rPr>
          <w:rFonts w:eastAsia="Times New Roman"/>
          <w:sz w:val="24"/>
          <w:szCs w:val="24"/>
          <w:lang w:eastAsia="ko-KR"/>
        </w:rPr>
        <w:t>sama ekonomi, sosial dan kebudayaan tetapi Deklarasi Bangkok berlatar</w:t>
      </w:r>
      <w:r>
        <w:rPr>
          <w:rFonts w:eastAsia="Times New Roman"/>
          <w:sz w:val="24"/>
          <w:szCs w:val="24"/>
          <w:lang w:eastAsia="ko-KR"/>
        </w:rPr>
        <w:t xml:space="preserve"> </w:t>
      </w:r>
      <w:r w:rsidRPr="00B078B5">
        <w:rPr>
          <w:rFonts w:eastAsia="Times New Roman"/>
          <w:sz w:val="24"/>
          <w:szCs w:val="24"/>
          <w:lang w:eastAsia="ko-KR"/>
        </w:rPr>
        <w:t>belakang aspirasi dan komitmen politik negara-negara anggota untuk bersatu</w:t>
      </w:r>
      <w:r>
        <w:rPr>
          <w:rFonts w:eastAsia="Times New Roman"/>
          <w:sz w:val="24"/>
          <w:szCs w:val="24"/>
          <w:lang w:eastAsia="ko-KR"/>
        </w:rPr>
        <w:t xml:space="preserve"> </w:t>
      </w:r>
      <w:r w:rsidRPr="00B078B5">
        <w:rPr>
          <w:rFonts w:eastAsia="Times New Roman"/>
          <w:sz w:val="24"/>
          <w:szCs w:val="24"/>
          <w:lang w:eastAsia="ko-KR"/>
        </w:rPr>
        <w:t>dan bekerja sama dalam menghadapi permasalahan di kawasan Asia Tenggara</w:t>
      </w:r>
      <w:r>
        <w:rPr>
          <w:rFonts w:eastAsia="Times New Roman"/>
          <w:sz w:val="24"/>
          <w:szCs w:val="24"/>
          <w:lang w:eastAsia="ko-KR"/>
        </w:rPr>
        <w:t xml:space="preserve"> </w:t>
      </w:r>
      <w:r w:rsidRPr="00B078B5">
        <w:rPr>
          <w:rFonts w:eastAsia="Times New Roman"/>
          <w:sz w:val="24"/>
          <w:szCs w:val="24"/>
          <w:lang w:eastAsia="ko-KR"/>
        </w:rPr>
        <w:t>yang pada saat itu diwarnai oleh pergolakan dan pertengkaran antar negara</w:t>
      </w:r>
      <w:r>
        <w:rPr>
          <w:rFonts w:eastAsia="Times New Roman"/>
          <w:sz w:val="24"/>
          <w:szCs w:val="24"/>
          <w:lang w:eastAsia="ko-KR"/>
        </w:rPr>
        <w:t xml:space="preserve"> </w:t>
      </w:r>
      <w:r w:rsidRPr="00B078B5">
        <w:rPr>
          <w:rFonts w:eastAsia="Times New Roman"/>
          <w:sz w:val="24"/>
          <w:szCs w:val="24"/>
          <w:lang w:eastAsia="ko-KR"/>
        </w:rPr>
        <w:t>maupun antar kekuatan-kekuatan di luar kawasan.</w:t>
      </w:r>
    </w:p>
    <w:p w:rsidR="00B078B5" w:rsidRPr="00B81FDA" w:rsidRDefault="00B078B5" w:rsidP="000C3E4A">
      <w:pPr>
        <w:pStyle w:val="ListParagraph"/>
        <w:numPr>
          <w:ilvl w:val="0"/>
          <w:numId w:val="30"/>
        </w:numPr>
        <w:spacing w:after="200" w:line="480" w:lineRule="auto"/>
        <w:ind w:hanging="720"/>
        <w:jc w:val="both"/>
        <w:rPr>
          <w:rFonts w:eastAsia="Times New Roman"/>
          <w:sz w:val="24"/>
          <w:szCs w:val="24"/>
          <w:lang w:eastAsia="ko-KR"/>
        </w:rPr>
      </w:pPr>
      <w:r w:rsidRPr="00B81FDA">
        <w:rPr>
          <w:rFonts w:eastAsia="Times New Roman"/>
          <w:b/>
          <w:bCs/>
          <w:sz w:val="24"/>
          <w:szCs w:val="24"/>
          <w:lang w:eastAsia="ko-KR"/>
        </w:rPr>
        <w:t>Sejarah ASEAN</w:t>
      </w:r>
    </w:p>
    <w:p w:rsidR="00447C98" w:rsidRDefault="00B078B5" w:rsidP="00447C98">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ASEAN didirikan melalui penandatanganan Deklarasi Bangkok pada</w:t>
      </w:r>
      <w:r>
        <w:rPr>
          <w:rFonts w:eastAsia="Times New Roman"/>
          <w:sz w:val="24"/>
          <w:szCs w:val="24"/>
          <w:lang w:eastAsia="ko-KR"/>
        </w:rPr>
        <w:t xml:space="preserve"> </w:t>
      </w:r>
      <w:r w:rsidRPr="00B078B5">
        <w:rPr>
          <w:rFonts w:eastAsia="Times New Roman"/>
          <w:sz w:val="24"/>
          <w:szCs w:val="24"/>
          <w:lang w:eastAsia="ko-KR"/>
        </w:rPr>
        <w:t>tanggal 8 Agustus 1967 oleh 5 orang wakil negara-negara pendirinya, yaitu</w:t>
      </w:r>
      <w:r>
        <w:rPr>
          <w:rFonts w:eastAsia="Times New Roman"/>
          <w:sz w:val="24"/>
          <w:szCs w:val="24"/>
          <w:lang w:eastAsia="ko-KR"/>
        </w:rPr>
        <w:t xml:space="preserve"> </w:t>
      </w:r>
      <w:r w:rsidRPr="00B078B5">
        <w:rPr>
          <w:rFonts w:eastAsia="Times New Roman"/>
          <w:sz w:val="24"/>
          <w:szCs w:val="24"/>
          <w:lang w:eastAsia="ko-KR"/>
        </w:rPr>
        <w:t>Adam Malik (Indonesia), S. Rajaratnam (Singapura), Narciso Ramos</w:t>
      </w:r>
      <w:r>
        <w:rPr>
          <w:rFonts w:eastAsia="Times New Roman"/>
          <w:sz w:val="24"/>
          <w:szCs w:val="24"/>
          <w:lang w:eastAsia="ko-KR"/>
        </w:rPr>
        <w:t xml:space="preserve"> </w:t>
      </w:r>
      <w:r w:rsidRPr="00B078B5">
        <w:rPr>
          <w:rFonts w:eastAsia="Times New Roman"/>
          <w:sz w:val="24"/>
          <w:szCs w:val="24"/>
          <w:lang w:eastAsia="ko-KR"/>
        </w:rPr>
        <w:t>(Filipina), Tun Abdul Razak (Malaysia), Thanat Khoman (Thailand).</w:t>
      </w:r>
      <w:r>
        <w:rPr>
          <w:rStyle w:val="FootnoteReference"/>
          <w:rFonts w:eastAsia="Times New Roman"/>
          <w:sz w:val="24"/>
          <w:szCs w:val="24"/>
          <w:lang w:eastAsia="ko-KR"/>
        </w:rPr>
        <w:footnoteReference w:id="2"/>
      </w:r>
      <w:r>
        <w:rPr>
          <w:rFonts w:eastAsia="Times New Roman"/>
          <w:sz w:val="24"/>
          <w:szCs w:val="24"/>
          <w:lang w:eastAsia="ko-KR"/>
        </w:rPr>
        <w:t xml:space="preserve"> </w:t>
      </w:r>
      <w:r w:rsidRPr="00B078B5">
        <w:rPr>
          <w:rFonts w:eastAsia="Times New Roman"/>
          <w:sz w:val="24"/>
          <w:szCs w:val="24"/>
          <w:lang w:eastAsia="ko-KR"/>
        </w:rPr>
        <w:t>ASEAN dalam perkembangannya yang hampir mencapai 5 (lima)</w:t>
      </w:r>
      <w:r>
        <w:rPr>
          <w:rFonts w:eastAsia="Times New Roman"/>
          <w:sz w:val="24"/>
          <w:szCs w:val="24"/>
          <w:lang w:eastAsia="ko-KR"/>
        </w:rPr>
        <w:t xml:space="preserve"> </w:t>
      </w:r>
      <w:r w:rsidRPr="00B078B5">
        <w:rPr>
          <w:rFonts w:eastAsia="Times New Roman"/>
          <w:sz w:val="24"/>
          <w:szCs w:val="24"/>
          <w:lang w:eastAsia="ko-KR"/>
        </w:rPr>
        <w:t xml:space="preserve">dasawarsa ditandai dengan </w:t>
      </w:r>
      <w:r w:rsidRPr="00B078B5">
        <w:rPr>
          <w:rFonts w:eastAsia="Times New Roman"/>
          <w:sz w:val="24"/>
          <w:szCs w:val="24"/>
          <w:lang w:eastAsia="ko-KR"/>
        </w:rPr>
        <w:lastRenderedPageBreak/>
        <w:t>beberapa peristiwa penting yang kemudian</w:t>
      </w:r>
      <w:r>
        <w:rPr>
          <w:rFonts w:eastAsia="Times New Roman"/>
          <w:sz w:val="24"/>
          <w:szCs w:val="24"/>
          <w:lang w:eastAsia="ko-KR"/>
        </w:rPr>
        <w:t xml:space="preserve"> </w:t>
      </w:r>
      <w:r w:rsidRPr="00B078B5">
        <w:rPr>
          <w:rFonts w:eastAsia="Times New Roman"/>
          <w:sz w:val="24"/>
          <w:szCs w:val="24"/>
          <w:lang w:eastAsia="ko-KR"/>
        </w:rPr>
        <w:t>menjadi tonggak-tonggak sejarah ASEAN, khususnya di bidang keamanan</w:t>
      </w:r>
      <w:r>
        <w:rPr>
          <w:rFonts w:eastAsia="Times New Roman"/>
          <w:sz w:val="24"/>
          <w:szCs w:val="24"/>
          <w:lang w:eastAsia="ko-KR"/>
        </w:rPr>
        <w:t xml:space="preserve"> </w:t>
      </w:r>
      <w:r w:rsidRPr="00B078B5">
        <w:rPr>
          <w:rFonts w:eastAsia="Times New Roman"/>
          <w:sz w:val="24"/>
          <w:szCs w:val="24"/>
          <w:lang w:eastAsia="ko-KR"/>
        </w:rPr>
        <w:t>dan kestabilan kawasan Asia Tenggara, antara lain Penandatanganan</w:t>
      </w:r>
      <w:r>
        <w:rPr>
          <w:rFonts w:eastAsia="Times New Roman"/>
          <w:sz w:val="24"/>
          <w:szCs w:val="24"/>
          <w:lang w:eastAsia="ko-KR"/>
        </w:rPr>
        <w:t xml:space="preserve"> </w:t>
      </w:r>
      <w:r w:rsidRPr="00B078B5">
        <w:rPr>
          <w:rFonts w:eastAsia="Times New Roman"/>
          <w:sz w:val="24"/>
          <w:szCs w:val="24"/>
          <w:lang w:eastAsia="ko-KR"/>
        </w:rPr>
        <w:t>Deklarasi Kuala Lumpur tahun 1971 dan KTT ASEAN I di Bali tahun 1976.</w:t>
      </w:r>
    </w:p>
    <w:p w:rsidR="00B078B5" w:rsidRPr="00447C98" w:rsidRDefault="00B81FDA" w:rsidP="000C3E4A">
      <w:pPr>
        <w:spacing w:after="200" w:line="480" w:lineRule="auto"/>
        <w:ind w:left="720" w:hanging="720"/>
        <w:contextualSpacing/>
        <w:jc w:val="both"/>
        <w:rPr>
          <w:rFonts w:eastAsia="Times New Roman"/>
          <w:sz w:val="24"/>
          <w:szCs w:val="24"/>
          <w:lang w:eastAsia="ko-KR"/>
        </w:rPr>
      </w:pPr>
      <w:r>
        <w:rPr>
          <w:rFonts w:eastAsia="Times New Roman"/>
          <w:b/>
          <w:bCs/>
          <w:sz w:val="24"/>
          <w:szCs w:val="24"/>
          <w:lang w:eastAsia="ko-KR"/>
        </w:rPr>
        <w:t>2.1</w:t>
      </w:r>
      <w:r w:rsidR="00447C98">
        <w:rPr>
          <w:rFonts w:eastAsia="Times New Roman"/>
          <w:b/>
          <w:bCs/>
          <w:sz w:val="24"/>
          <w:szCs w:val="24"/>
          <w:lang w:eastAsia="ko-KR"/>
        </w:rPr>
        <w:t xml:space="preserve">.2  </w:t>
      </w:r>
      <w:r w:rsidR="000C3E4A">
        <w:rPr>
          <w:rFonts w:eastAsia="Times New Roman"/>
          <w:b/>
          <w:bCs/>
          <w:sz w:val="24"/>
          <w:szCs w:val="24"/>
          <w:lang w:val="en-US" w:eastAsia="ko-KR"/>
        </w:rPr>
        <w:t xml:space="preserve"> </w:t>
      </w:r>
      <w:r w:rsidR="00B078B5" w:rsidRPr="00447C98">
        <w:rPr>
          <w:rFonts w:eastAsia="Times New Roman"/>
          <w:b/>
          <w:bCs/>
          <w:sz w:val="24"/>
          <w:szCs w:val="24"/>
          <w:lang w:eastAsia="ko-KR"/>
        </w:rPr>
        <w:t>Tujuan ASEAN</w:t>
      </w:r>
    </w:p>
    <w:p w:rsidR="00B81FDA" w:rsidRDefault="00B078B5" w:rsidP="00B81FDA">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Tujuan didirikannya ASEAN, seperti yang tertuang dalam Deklarasi</w:t>
      </w:r>
      <w:r>
        <w:rPr>
          <w:rFonts w:eastAsia="Times New Roman"/>
          <w:sz w:val="24"/>
          <w:szCs w:val="24"/>
          <w:lang w:eastAsia="ko-KR"/>
        </w:rPr>
        <w:t xml:space="preserve"> </w:t>
      </w:r>
      <w:r w:rsidRPr="00B078B5">
        <w:rPr>
          <w:rFonts w:eastAsia="Times New Roman"/>
          <w:sz w:val="24"/>
          <w:szCs w:val="24"/>
          <w:lang w:eastAsia="ko-KR"/>
        </w:rPr>
        <w:t>Bangkok 1967, adalah sebagai berikut:</w:t>
      </w:r>
      <w:r>
        <w:rPr>
          <w:rStyle w:val="FootnoteReference"/>
          <w:rFonts w:eastAsia="Times New Roman"/>
          <w:sz w:val="24"/>
          <w:szCs w:val="24"/>
          <w:lang w:eastAsia="ko-KR"/>
        </w:rPr>
        <w:footnoteReference w:id="3"/>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 xml:space="preserve">Untuk mempercepat pertumbuhan ekonomi, kemajuan sosial serta pengembangan kebudayaan di kawasan ini melalui usaha bersama dalam kesamaan dan persahabatan untuk memperkokoh landasan sebuah masyarakat bangsa-bangsa Asia Tenggara yang sejahtera dan damai; </w:t>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Untuk meningkatkan perdamaian dan stabilitas regional dengan jalan menghormati keadilan dan tertib hukum di dalam hubungan antara negara-negara di kawasan ini serta mematuhi prinsip-prinsip Piagam Perserikatan Bangsa-Bangsa;</w:t>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Untuk meningkatkan kerja sama yang aktif dan saling membantu dalam masalah-masalah yang menjadi kepentingan bersama dalam bidang ekonomi, sosial, kebudayaan, teknik, ilmu pengetahuan dan administrasi;</w:t>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lastRenderedPageBreak/>
        <w:t>Untuk saling memberikan bantuan dalam bentuk sarana-sarana latihan dan penelitian dalam bidang-bidang pendidikan, professional, teknik dan administrasi;</w:t>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Untuk bekerjasama dengan lebih efektif dalam meningkatkan penggunaan pertanian serta industri negara-negara anggota, perluasan</w:t>
      </w:r>
      <w:r w:rsidR="00B81FDA">
        <w:rPr>
          <w:rFonts w:eastAsia="Times New Roman"/>
          <w:sz w:val="24"/>
          <w:szCs w:val="24"/>
          <w:lang w:eastAsia="ko-KR"/>
        </w:rPr>
        <w:t xml:space="preserve"> </w:t>
      </w:r>
      <w:r w:rsidRPr="00B81FDA">
        <w:rPr>
          <w:rFonts w:eastAsia="Times New Roman"/>
          <w:sz w:val="24"/>
          <w:szCs w:val="24"/>
          <w:lang w:eastAsia="ko-KR"/>
        </w:rPr>
        <w:t>perdagangan komoditi internasional, perbaikan sarana-sarana</w:t>
      </w:r>
      <w:r w:rsidR="00B81FDA">
        <w:rPr>
          <w:rFonts w:eastAsia="Times New Roman"/>
          <w:sz w:val="24"/>
          <w:szCs w:val="24"/>
          <w:lang w:eastAsia="ko-KR"/>
        </w:rPr>
        <w:t xml:space="preserve"> </w:t>
      </w:r>
      <w:r w:rsidRPr="00B81FDA">
        <w:rPr>
          <w:rFonts w:eastAsia="Times New Roman"/>
          <w:sz w:val="24"/>
          <w:szCs w:val="24"/>
          <w:lang w:eastAsia="ko-KR"/>
        </w:rPr>
        <w:t>pengangkutan dan komunikasi serta peningkatan taraf hidup rakyat</w:t>
      </w:r>
      <w:r w:rsidR="00B81FDA">
        <w:rPr>
          <w:rFonts w:eastAsia="Times New Roman"/>
          <w:sz w:val="24"/>
          <w:szCs w:val="24"/>
          <w:lang w:eastAsia="ko-KR"/>
        </w:rPr>
        <w:t xml:space="preserve"> </w:t>
      </w:r>
      <w:r w:rsidRPr="00B81FDA">
        <w:rPr>
          <w:rFonts w:eastAsia="Times New Roman"/>
          <w:sz w:val="24"/>
          <w:szCs w:val="24"/>
          <w:lang w:eastAsia="ko-KR"/>
        </w:rPr>
        <w:t>negara-negara anggota;</w:t>
      </w:r>
    </w:p>
    <w:p w:rsid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Untuk memajukan kajian mengenai Asia Tenggara;</w:t>
      </w:r>
    </w:p>
    <w:p w:rsidR="00B078B5" w:rsidRPr="00B81FDA" w:rsidRDefault="00B078B5" w:rsidP="000A7816">
      <w:pPr>
        <w:pStyle w:val="ListParagraph"/>
        <w:numPr>
          <w:ilvl w:val="1"/>
          <w:numId w:val="29"/>
        </w:numPr>
        <w:spacing w:after="200" w:line="480" w:lineRule="auto"/>
        <w:ind w:left="993"/>
        <w:jc w:val="both"/>
        <w:rPr>
          <w:rFonts w:eastAsia="Times New Roman"/>
          <w:sz w:val="24"/>
          <w:szCs w:val="24"/>
          <w:lang w:eastAsia="ko-KR"/>
        </w:rPr>
      </w:pPr>
      <w:r w:rsidRPr="00B81FDA">
        <w:rPr>
          <w:rFonts w:eastAsia="Times New Roman"/>
          <w:sz w:val="24"/>
          <w:szCs w:val="24"/>
          <w:lang w:eastAsia="ko-KR"/>
        </w:rPr>
        <w:t>Untuk memelihara kerjasama yang erat dan berguna dengan organisasiorganisasi</w:t>
      </w:r>
      <w:r w:rsidR="00B81FDA" w:rsidRPr="00B81FDA">
        <w:rPr>
          <w:rFonts w:eastAsia="Times New Roman"/>
          <w:sz w:val="24"/>
          <w:szCs w:val="24"/>
          <w:lang w:eastAsia="ko-KR"/>
        </w:rPr>
        <w:t xml:space="preserve"> </w:t>
      </w:r>
      <w:r w:rsidRPr="00B81FDA">
        <w:rPr>
          <w:rFonts w:eastAsia="Times New Roman"/>
          <w:sz w:val="24"/>
          <w:szCs w:val="24"/>
          <w:lang w:eastAsia="ko-KR"/>
        </w:rPr>
        <w:t>internasional dan regional yang ada dan untuk menjajaki</w:t>
      </w:r>
      <w:r w:rsidR="00B81FDA" w:rsidRPr="00B81FDA">
        <w:rPr>
          <w:rFonts w:eastAsia="Times New Roman"/>
          <w:sz w:val="24"/>
          <w:szCs w:val="24"/>
          <w:lang w:eastAsia="ko-KR"/>
        </w:rPr>
        <w:t xml:space="preserve"> </w:t>
      </w:r>
      <w:r w:rsidRPr="00B81FDA">
        <w:rPr>
          <w:rFonts w:eastAsia="Times New Roman"/>
          <w:sz w:val="24"/>
          <w:szCs w:val="24"/>
          <w:lang w:eastAsia="ko-KR"/>
        </w:rPr>
        <w:t>segala kemungkinan untuk saling bekerjasama secara lebih erat di antara</w:t>
      </w:r>
      <w:r w:rsidR="00B81FDA">
        <w:rPr>
          <w:rFonts w:eastAsia="Times New Roman"/>
          <w:sz w:val="24"/>
          <w:szCs w:val="24"/>
          <w:lang w:eastAsia="ko-KR"/>
        </w:rPr>
        <w:t xml:space="preserve"> </w:t>
      </w:r>
      <w:r w:rsidRPr="00B81FDA">
        <w:rPr>
          <w:rFonts w:eastAsia="Times New Roman"/>
          <w:sz w:val="24"/>
          <w:szCs w:val="24"/>
          <w:lang w:eastAsia="ko-KR"/>
        </w:rPr>
        <w:t>negara-negara anggota</w:t>
      </w:r>
      <w:r w:rsidR="00B81FDA">
        <w:rPr>
          <w:rFonts w:eastAsia="Times New Roman"/>
          <w:sz w:val="24"/>
          <w:szCs w:val="24"/>
          <w:lang w:eastAsia="ko-KR"/>
        </w:rPr>
        <w:t>.</w:t>
      </w:r>
    </w:p>
    <w:p w:rsidR="00B078B5" w:rsidRPr="00E029D4" w:rsidRDefault="00B078B5" w:rsidP="000C3E4A">
      <w:pPr>
        <w:pStyle w:val="ListParagraph"/>
        <w:numPr>
          <w:ilvl w:val="0"/>
          <w:numId w:val="28"/>
        </w:numPr>
        <w:spacing w:after="200" w:line="480" w:lineRule="auto"/>
        <w:ind w:left="720" w:hanging="720"/>
        <w:jc w:val="both"/>
        <w:rPr>
          <w:rFonts w:eastAsia="Times New Roman"/>
          <w:b/>
          <w:bCs/>
          <w:sz w:val="24"/>
          <w:szCs w:val="24"/>
          <w:lang w:eastAsia="ko-KR"/>
        </w:rPr>
      </w:pPr>
      <w:r w:rsidRPr="00E029D4">
        <w:rPr>
          <w:rFonts w:eastAsia="Times New Roman"/>
          <w:b/>
          <w:bCs/>
          <w:sz w:val="24"/>
          <w:szCs w:val="24"/>
          <w:lang w:eastAsia="ko-KR"/>
        </w:rPr>
        <w:t>Pengertian Wilayah Laut</w:t>
      </w:r>
    </w:p>
    <w:p w:rsidR="00B078B5" w:rsidRPr="00B078B5" w:rsidRDefault="00B078B5" w:rsidP="00E029D4">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Laut adalah massa air di dunia yang mengelilingi daratan, yang</w:t>
      </w:r>
      <w:r w:rsidR="00B81FDA">
        <w:rPr>
          <w:rFonts w:eastAsia="Times New Roman"/>
          <w:sz w:val="24"/>
          <w:szCs w:val="24"/>
          <w:lang w:eastAsia="ko-KR"/>
        </w:rPr>
        <w:t xml:space="preserve"> </w:t>
      </w:r>
      <w:r w:rsidRPr="00B078B5">
        <w:rPr>
          <w:rFonts w:eastAsia="Times New Roman"/>
          <w:sz w:val="24"/>
          <w:szCs w:val="24"/>
          <w:lang w:eastAsia="ko-KR"/>
        </w:rPr>
        <w:t>dimaksud dengan wilayah laut adalah laut beserta tanah yang ada di</w:t>
      </w:r>
      <w:r w:rsidR="00B81FDA">
        <w:rPr>
          <w:rFonts w:eastAsia="Times New Roman"/>
          <w:sz w:val="24"/>
          <w:szCs w:val="24"/>
          <w:lang w:eastAsia="ko-KR"/>
        </w:rPr>
        <w:t xml:space="preserve"> </w:t>
      </w:r>
      <w:r w:rsidR="00E029D4">
        <w:rPr>
          <w:rFonts w:eastAsia="Times New Roman"/>
          <w:sz w:val="24"/>
          <w:szCs w:val="24"/>
          <w:lang w:eastAsia="ko-KR"/>
        </w:rPr>
        <w:t xml:space="preserve">bawahnya. Tanah di </w:t>
      </w:r>
      <w:r w:rsidRPr="00B078B5">
        <w:rPr>
          <w:rFonts w:eastAsia="Times New Roman"/>
          <w:sz w:val="24"/>
          <w:szCs w:val="24"/>
          <w:lang w:eastAsia="ko-KR"/>
        </w:rPr>
        <w:t>bawah laut ini terdiri dari dasar laut dan tanah di bawah</w:t>
      </w:r>
      <w:r w:rsidR="00B81FDA">
        <w:rPr>
          <w:rFonts w:eastAsia="Times New Roman"/>
          <w:sz w:val="24"/>
          <w:szCs w:val="24"/>
          <w:lang w:eastAsia="ko-KR"/>
        </w:rPr>
        <w:t xml:space="preserve"> </w:t>
      </w:r>
      <w:r w:rsidRPr="00B078B5">
        <w:rPr>
          <w:rFonts w:eastAsia="Times New Roman"/>
          <w:sz w:val="24"/>
          <w:szCs w:val="24"/>
          <w:lang w:eastAsia="ko-KR"/>
        </w:rPr>
        <w:t>dasar laut.</w:t>
      </w:r>
      <w:r w:rsidR="00B81FDA">
        <w:rPr>
          <w:rStyle w:val="FootnoteReference"/>
          <w:rFonts w:eastAsia="Times New Roman"/>
          <w:sz w:val="24"/>
          <w:szCs w:val="24"/>
          <w:lang w:eastAsia="ko-KR"/>
        </w:rPr>
        <w:footnoteReference w:id="4"/>
      </w:r>
    </w:p>
    <w:p w:rsidR="00E029D4" w:rsidRDefault="00B078B5" w:rsidP="00E029D4">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Pembagian wilayah laut menurut Konvensi Hukum Laut 1982 adalah</w:t>
      </w:r>
      <w:r w:rsidR="00E029D4">
        <w:rPr>
          <w:rFonts w:eastAsia="Times New Roman"/>
          <w:sz w:val="24"/>
          <w:szCs w:val="24"/>
          <w:lang w:eastAsia="ko-KR"/>
        </w:rPr>
        <w:t xml:space="preserve"> </w:t>
      </w:r>
      <w:r w:rsidRPr="00B078B5">
        <w:rPr>
          <w:rFonts w:eastAsia="Times New Roman"/>
          <w:sz w:val="24"/>
          <w:szCs w:val="24"/>
          <w:lang w:eastAsia="ko-KR"/>
        </w:rPr>
        <w:t>sebagai berikut:</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t>Laut Teritorial</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t>Selat untuk Pelayaran Internasional</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lastRenderedPageBreak/>
        <w:t>Zona Ekonomi Eksklusif,</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t>Landas Kontinen,</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t>Zona Tambahan,</w:t>
      </w:r>
    </w:p>
    <w:p w:rsidR="00E029D4" w:rsidRDefault="00B078B5" w:rsidP="00BB4914">
      <w:pPr>
        <w:pStyle w:val="ListParagraph"/>
        <w:numPr>
          <w:ilvl w:val="0"/>
          <w:numId w:val="31"/>
        </w:numPr>
        <w:spacing w:after="200" w:line="480" w:lineRule="auto"/>
        <w:ind w:left="851" w:hanging="284"/>
        <w:jc w:val="both"/>
        <w:rPr>
          <w:rFonts w:eastAsia="Times New Roman"/>
          <w:sz w:val="24"/>
          <w:szCs w:val="24"/>
          <w:lang w:eastAsia="ko-KR"/>
        </w:rPr>
      </w:pPr>
      <w:r w:rsidRPr="00E029D4">
        <w:rPr>
          <w:rFonts w:eastAsia="Times New Roman"/>
          <w:sz w:val="24"/>
          <w:szCs w:val="24"/>
          <w:lang w:eastAsia="ko-KR"/>
        </w:rPr>
        <w:t>Laut Bebas</w:t>
      </w:r>
    </w:p>
    <w:p w:rsidR="00B078B5" w:rsidRPr="00E029D4" w:rsidRDefault="000C3E4A" w:rsidP="00BB4914">
      <w:pPr>
        <w:pStyle w:val="ListParagraph"/>
        <w:numPr>
          <w:ilvl w:val="0"/>
          <w:numId w:val="32"/>
        </w:numPr>
        <w:spacing w:after="200" w:line="480" w:lineRule="auto"/>
        <w:ind w:left="567" w:hanging="567"/>
        <w:jc w:val="both"/>
        <w:rPr>
          <w:rFonts w:eastAsia="Times New Roman"/>
          <w:sz w:val="24"/>
          <w:szCs w:val="24"/>
          <w:lang w:eastAsia="ko-KR"/>
        </w:rPr>
      </w:pPr>
      <w:r>
        <w:rPr>
          <w:rFonts w:eastAsia="Times New Roman"/>
          <w:b/>
          <w:bCs/>
          <w:sz w:val="24"/>
          <w:szCs w:val="24"/>
          <w:lang w:eastAsia="ko-KR"/>
        </w:rPr>
        <w:t>L</w:t>
      </w:r>
      <w:proofErr w:type="spellStart"/>
      <w:r>
        <w:rPr>
          <w:rFonts w:eastAsia="Times New Roman"/>
          <w:b/>
          <w:bCs/>
          <w:sz w:val="24"/>
          <w:szCs w:val="24"/>
          <w:lang w:val="en-US" w:eastAsia="ko-KR"/>
        </w:rPr>
        <w:t>aut</w:t>
      </w:r>
      <w:proofErr w:type="spellEnd"/>
      <w:r>
        <w:rPr>
          <w:rFonts w:eastAsia="Times New Roman"/>
          <w:b/>
          <w:bCs/>
          <w:sz w:val="24"/>
          <w:szCs w:val="24"/>
          <w:lang w:val="en-US" w:eastAsia="ko-KR"/>
        </w:rPr>
        <w:t xml:space="preserve"> </w:t>
      </w:r>
      <w:r>
        <w:rPr>
          <w:rFonts w:eastAsia="Times New Roman"/>
          <w:b/>
          <w:bCs/>
          <w:sz w:val="24"/>
          <w:szCs w:val="24"/>
          <w:lang w:eastAsia="ko-KR"/>
        </w:rPr>
        <w:t>C</w:t>
      </w:r>
      <w:proofErr w:type="spellStart"/>
      <w:r>
        <w:rPr>
          <w:rFonts w:eastAsia="Times New Roman"/>
          <w:b/>
          <w:bCs/>
          <w:sz w:val="24"/>
          <w:szCs w:val="24"/>
          <w:lang w:val="en-US" w:eastAsia="ko-KR"/>
        </w:rPr>
        <w:t>ina</w:t>
      </w:r>
      <w:proofErr w:type="spellEnd"/>
      <w:r>
        <w:rPr>
          <w:rFonts w:eastAsia="Times New Roman"/>
          <w:b/>
          <w:bCs/>
          <w:sz w:val="24"/>
          <w:szCs w:val="24"/>
          <w:lang w:val="en-US" w:eastAsia="ko-KR"/>
        </w:rPr>
        <w:t xml:space="preserve"> </w:t>
      </w:r>
      <w:r>
        <w:rPr>
          <w:rFonts w:eastAsia="Times New Roman"/>
          <w:b/>
          <w:bCs/>
          <w:sz w:val="24"/>
          <w:szCs w:val="24"/>
          <w:lang w:eastAsia="ko-KR"/>
        </w:rPr>
        <w:t>S</w:t>
      </w:r>
      <w:proofErr w:type="spellStart"/>
      <w:r>
        <w:rPr>
          <w:rFonts w:eastAsia="Times New Roman"/>
          <w:b/>
          <w:bCs/>
          <w:sz w:val="24"/>
          <w:szCs w:val="24"/>
          <w:lang w:val="en-US" w:eastAsia="ko-KR"/>
        </w:rPr>
        <w:t>elatan</w:t>
      </w:r>
      <w:proofErr w:type="spellEnd"/>
    </w:p>
    <w:p w:rsidR="00B81FDA" w:rsidRDefault="00E87D94" w:rsidP="00E029D4">
      <w:pPr>
        <w:spacing w:after="200" w:line="480" w:lineRule="auto"/>
        <w:ind w:firstLine="567"/>
        <w:contextualSpacing/>
        <w:jc w:val="both"/>
        <w:rPr>
          <w:rFonts w:eastAsia="Times New Roman"/>
          <w:sz w:val="24"/>
          <w:szCs w:val="24"/>
          <w:lang w:eastAsia="ko-KR"/>
        </w:rPr>
      </w:pPr>
      <w:r>
        <w:rPr>
          <w:rFonts w:eastAsia="Times New Roman"/>
          <w:sz w:val="24"/>
          <w:szCs w:val="24"/>
          <w:lang w:eastAsia="ko-KR"/>
        </w:rPr>
        <w:t>LCS</w:t>
      </w:r>
      <w:r w:rsidR="00B078B5" w:rsidRPr="00B078B5">
        <w:rPr>
          <w:rFonts w:eastAsia="Times New Roman"/>
          <w:sz w:val="24"/>
          <w:szCs w:val="24"/>
          <w:lang w:eastAsia="ko-KR"/>
        </w:rPr>
        <w:t xml:space="preserve"> adalah bagian dari Samudera Pasifik dan salah satu</w:t>
      </w:r>
      <w:r w:rsidR="00B81FDA">
        <w:rPr>
          <w:rFonts w:eastAsia="Times New Roman"/>
          <w:sz w:val="24"/>
          <w:szCs w:val="24"/>
          <w:lang w:eastAsia="ko-KR"/>
        </w:rPr>
        <w:t xml:space="preserve"> </w:t>
      </w:r>
      <w:r w:rsidR="00B078B5" w:rsidRPr="00B078B5">
        <w:rPr>
          <w:rFonts w:eastAsia="Times New Roman"/>
          <w:sz w:val="24"/>
          <w:szCs w:val="24"/>
          <w:lang w:eastAsia="ko-KR"/>
        </w:rPr>
        <w:t>laut luar terbesar di dunia yang mencakup daerah dari Singapura ke Selat</w:t>
      </w:r>
      <w:r w:rsidR="00B81FDA">
        <w:rPr>
          <w:rFonts w:eastAsia="Times New Roman"/>
          <w:sz w:val="24"/>
          <w:szCs w:val="24"/>
          <w:lang w:eastAsia="ko-KR"/>
        </w:rPr>
        <w:t xml:space="preserve"> </w:t>
      </w:r>
      <w:r w:rsidR="00B078B5" w:rsidRPr="00B078B5">
        <w:rPr>
          <w:rFonts w:eastAsia="Times New Roman"/>
          <w:sz w:val="24"/>
          <w:szCs w:val="24"/>
          <w:lang w:eastAsia="ko-KR"/>
        </w:rPr>
        <w:t>Taiwan sekitar 3.500.000 km².</w:t>
      </w:r>
      <w:r w:rsidR="00B81FDA">
        <w:rPr>
          <w:rStyle w:val="FootnoteReference"/>
          <w:rFonts w:eastAsia="Times New Roman"/>
          <w:sz w:val="24"/>
          <w:szCs w:val="24"/>
          <w:lang w:eastAsia="ko-KR"/>
        </w:rPr>
        <w:footnoteReference w:id="5"/>
      </w:r>
      <w:r w:rsidR="00B078B5" w:rsidRPr="00B078B5">
        <w:rPr>
          <w:rFonts w:eastAsia="Times New Roman"/>
          <w:sz w:val="24"/>
          <w:szCs w:val="24"/>
          <w:lang w:eastAsia="ko-KR"/>
        </w:rPr>
        <w:t xml:space="preserve"> </w:t>
      </w:r>
      <w:r>
        <w:rPr>
          <w:rFonts w:eastAsia="Times New Roman"/>
          <w:sz w:val="24"/>
          <w:szCs w:val="24"/>
          <w:lang w:eastAsia="ko-KR"/>
        </w:rPr>
        <w:t>LCS</w:t>
      </w:r>
      <w:r w:rsidR="00B81FDA">
        <w:rPr>
          <w:rFonts w:eastAsia="Times New Roman"/>
          <w:sz w:val="24"/>
          <w:szCs w:val="24"/>
          <w:lang w:eastAsia="ko-KR"/>
        </w:rPr>
        <w:t xml:space="preserve"> berbatasan dengan Cina </w:t>
      </w:r>
      <w:r w:rsidR="00B078B5" w:rsidRPr="00B078B5">
        <w:rPr>
          <w:rFonts w:eastAsia="Times New Roman"/>
          <w:sz w:val="24"/>
          <w:szCs w:val="24"/>
          <w:lang w:eastAsia="ko-KR"/>
        </w:rPr>
        <w:t>dan Taiwan di sebelah utara, Filipina di sebelah timur, Malaysia dan Brunei di</w:t>
      </w:r>
      <w:r w:rsidR="00B81FDA">
        <w:rPr>
          <w:rFonts w:eastAsia="Times New Roman"/>
          <w:sz w:val="24"/>
          <w:szCs w:val="24"/>
          <w:lang w:eastAsia="ko-KR"/>
        </w:rPr>
        <w:t xml:space="preserve"> </w:t>
      </w:r>
      <w:r w:rsidR="00B078B5" w:rsidRPr="00B078B5">
        <w:rPr>
          <w:rFonts w:eastAsia="Times New Roman"/>
          <w:sz w:val="24"/>
          <w:szCs w:val="24"/>
          <w:lang w:eastAsia="ko-KR"/>
        </w:rPr>
        <w:t>sebelah selatan, serta Vietnam di sebelah barat.</w:t>
      </w:r>
      <w:r w:rsidR="00B81FDA">
        <w:rPr>
          <w:rFonts w:eastAsia="Times New Roman"/>
          <w:sz w:val="24"/>
          <w:szCs w:val="24"/>
          <w:lang w:eastAsia="ko-KR"/>
        </w:rPr>
        <w:t xml:space="preserve"> </w:t>
      </w:r>
    </w:p>
    <w:p w:rsidR="006319A6" w:rsidRDefault="00B078B5" w:rsidP="00E029D4">
      <w:pPr>
        <w:spacing w:after="200" w:line="480" w:lineRule="auto"/>
        <w:ind w:firstLine="567"/>
        <w:contextualSpacing/>
        <w:jc w:val="both"/>
        <w:rPr>
          <w:rFonts w:eastAsia="Times New Roman"/>
          <w:sz w:val="24"/>
          <w:szCs w:val="24"/>
          <w:lang w:eastAsia="ko-KR"/>
        </w:rPr>
      </w:pPr>
      <w:r w:rsidRPr="00B078B5">
        <w:rPr>
          <w:rFonts w:eastAsia="Times New Roman"/>
          <w:sz w:val="24"/>
          <w:szCs w:val="24"/>
          <w:lang w:eastAsia="ko-KR"/>
        </w:rPr>
        <w:t xml:space="preserve">Terdapat 4 (empat) kelompok gugusan kepulauan di </w:t>
      </w:r>
      <w:r w:rsidR="00E87D94">
        <w:rPr>
          <w:rFonts w:eastAsia="Times New Roman"/>
          <w:sz w:val="24"/>
          <w:szCs w:val="24"/>
          <w:lang w:eastAsia="ko-KR"/>
        </w:rPr>
        <w:t>LCS</w:t>
      </w:r>
      <w:r w:rsidRPr="00B078B5">
        <w:rPr>
          <w:rFonts w:eastAsia="Times New Roman"/>
          <w:sz w:val="24"/>
          <w:szCs w:val="24"/>
          <w:lang w:eastAsia="ko-KR"/>
        </w:rPr>
        <w:t>, antara lain Paracel, Spartly, Pratas dan Maccalesfield. Dari 4 (empat)</w:t>
      </w:r>
      <w:r w:rsidR="00B81FDA">
        <w:rPr>
          <w:rFonts w:eastAsia="Times New Roman"/>
          <w:sz w:val="24"/>
          <w:szCs w:val="24"/>
          <w:lang w:eastAsia="ko-KR"/>
        </w:rPr>
        <w:t xml:space="preserve"> </w:t>
      </w:r>
      <w:r w:rsidRPr="00B078B5">
        <w:rPr>
          <w:rFonts w:eastAsia="Times New Roman"/>
          <w:sz w:val="24"/>
          <w:szCs w:val="24"/>
          <w:lang w:eastAsia="ko-KR"/>
        </w:rPr>
        <w:t>kelompok gugusan kepulauan tersebut, konflik terkait klaim multilateral di</w:t>
      </w:r>
      <w:r w:rsidR="00B81FDA">
        <w:rPr>
          <w:rFonts w:eastAsia="Times New Roman"/>
          <w:sz w:val="24"/>
          <w:szCs w:val="24"/>
          <w:lang w:eastAsia="ko-KR"/>
        </w:rPr>
        <w:t xml:space="preserve"> </w:t>
      </w:r>
      <w:r w:rsidRPr="00B078B5">
        <w:rPr>
          <w:rFonts w:eastAsia="Times New Roman"/>
          <w:sz w:val="24"/>
          <w:szCs w:val="24"/>
          <w:lang w:eastAsia="ko-KR"/>
        </w:rPr>
        <w:t>Kepulauan Spartly adalah yang paling menonjol karena intensitas konfliknya.</w:t>
      </w:r>
    </w:p>
    <w:p w:rsidR="00316249" w:rsidRPr="004D3AEB" w:rsidRDefault="004D3AEB" w:rsidP="00BB4914">
      <w:pPr>
        <w:pStyle w:val="ListParagraph"/>
        <w:numPr>
          <w:ilvl w:val="0"/>
          <w:numId w:val="33"/>
        </w:numPr>
        <w:spacing w:after="200" w:line="480" w:lineRule="auto"/>
        <w:ind w:left="567" w:hanging="567"/>
        <w:jc w:val="both"/>
        <w:rPr>
          <w:rFonts w:eastAsia="Times New Roman"/>
          <w:sz w:val="24"/>
          <w:szCs w:val="24"/>
          <w:lang w:eastAsia="ko-KR"/>
        </w:rPr>
      </w:pPr>
      <w:r>
        <w:rPr>
          <w:rFonts w:eastAsia="Times New Roman"/>
          <w:b/>
          <w:sz w:val="24"/>
          <w:szCs w:val="24"/>
          <w:lang w:eastAsia="ko-KR"/>
        </w:rPr>
        <w:t>ASEAN Sebagai Instrumen Dalam Mewujudkan Kawasan Damai</w:t>
      </w:r>
    </w:p>
    <w:p w:rsidR="004D3AEB" w:rsidRPr="004D3AEB" w:rsidRDefault="004D3AEB" w:rsidP="004D3AEB">
      <w:pPr>
        <w:spacing w:after="200" w:line="480" w:lineRule="auto"/>
        <w:ind w:firstLine="567"/>
        <w:jc w:val="both"/>
        <w:rPr>
          <w:rFonts w:eastAsia="Times New Roman"/>
          <w:sz w:val="24"/>
          <w:szCs w:val="24"/>
          <w:lang w:eastAsia="ko-KR"/>
        </w:rPr>
      </w:pPr>
      <w:r w:rsidRPr="004D3AEB">
        <w:rPr>
          <w:rFonts w:eastAsia="Times New Roman"/>
          <w:sz w:val="24"/>
          <w:szCs w:val="24"/>
          <w:lang w:eastAsia="ko-KR"/>
        </w:rPr>
        <w:t>Kawasan Asia Tenggara merupakan salah</w:t>
      </w:r>
      <w:r>
        <w:rPr>
          <w:rFonts w:eastAsia="Times New Roman"/>
          <w:sz w:val="24"/>
          <w:szCs w:val="24"/>
          <w:lang w:eastAsia="ko-KR"/>
        </w:rPr>
        <w:t xml:space="preserve"> </w:t>
      </w:r>
      <w:r w:rsidRPr="004D3AEB">
        <w:rPr>
          <w:rFonts w:eastAsia="Times New Roman"/>
          <w:sz w:val="24"/>
          <w:szCs w:val="24"/>
          <w:lang w:eastAsia="ko-KR"/>
        </w:rPr>
        <w:t xml:space="preserve">satu kawasan strategis dibelahan dunia ini.  Kawasan ini tidak luput dari incaran kekuatan-kekuatan besar untuk menanamkan pengaruh dan dominasinya. Karenanya faktor keamanan kawasan dalam satu komunitas regional merupakan hal terpenting dalam menunjang </w:t>
      </w:r>
      <w:r w:rsidRPr="004D3AEB">
        <w:rPr>
          <w:rFonts w:eastAsia="Times New Roman"/>
          <w:sz w:val="24"/>
          <w:szCs w:val="24"/>
          <w:lang w:eastAsia="ko-KR"/>
        </w:rPr>
        <w:lastRenderedPageBreak/>
        <w:t>keberlangsungan dan keutuhan komuniti tersebut. Negara-negara di Asia Tenggara yang tergabung dalam ASEAN yaitu, Brunei Darussalam, Filipina, Kamboja, Laos, Indonesia, Malaysia, Myanmar, Thailand, Vietnam dan Singapura menyadari betul pentingnya menjaga keamanan regional dan menyelesaikan konflik-konflik internal diantara mereka. Semua negara anggota memiliki kesamaan konflik laten yang bisa menjadi pemicu memanasnya isu regional.</w:t>
      </w:r>
      <w:r>
        <w:rPr>
          <w:rStyle w:val="FootnoteReference"/>
          <w:rFonts w:eastAsia="Times New Roman"/>
          <w:sz w:val="24"/>
          <w:szCs w:val="24"/>
          <w:lang w:eastAsia="ko-KR"/>
        </w:rPr>
        <w:footnoteReference w:id="6"/>
      </w:r>
    </w:p>
    <w:p w:rsidR="00906581" w:rsidRDefault="004D3AEB" w:rsidP="004D3AEB">
      <w:pPr>
        <w:spacing w:after="200" w:line="480" w:lineRule="auto"/>
        <w:ind w:firstLine="567"/>
        <w:jc w:val="both"/>
        <w:rPr>
          <w:rFonts w:eastAsia="Times New Roman"/>
          <w:sz w:val="24"/>
          <w:szCs w:val="24"/>
          <w:lang w:eastAsia="ko-KR"/>
        </w:rPr>
      </w:pPr>
      <w:r w:rsidRPr="004D3AEB">
        <w:rPr>
          <w:rFonts w:eastAsia="Times New Roman"/>
          <w:sz w:val="24"/>
          <w:szCs w:val="24"/>
          <w:lang w:eastAsia="ko-KR"/>
        </w:rPr>
        <w:t>Pada awalnya untuk menciptakan rasa percaya diantara sesama negara-negara di kawasan Asia Tenggara, bukanlah suatu hal yang mudah. Hal ini didasari oleh adanya bukti historis akan adanya  konflik-konflik yang pernah terjadi dimasa lalu, misalnya konfrontasi antara Indonesia dengan Malaysia, konflik teritorial anatara Malaysia dengan Filipina mengenai wilayah Sabah dan juga berpisahnya Singapura dari negara federasi Malaysia.</w:t>
      </w:r>
    </w:p>
    <w:p w:rsidR="00906581" w:rsidRPr="00906581" w:rsidRDefault="00906581" w:rsidP="00BB4914">
      <w:pPr>
        <w:pStyle w:val="ListParagraph"/>
        <w:numPr>
          <w:ilvl w:val="0"/>
          <w:numId w:val="34"/>
        </w:numPr>
        <w:spacing w:after="200" w:line="480" w:lineRule="auto"/>
        <w:ind w:left="0" w:firstLine="0"/>
        <w:jc w:val="both"/>
        <w:rPr>
          <w:rFonts w:eastAsia="Times New Roman"/>
          <w:b/>
          <w:sz w:val="24"/>
          <w:szCs w:val="24"/>
          <w:lang w:eastAsia="ko-KR"/>
        </w:rPr>
      </w:pPr>
      <w:r w:rsidRPr="00906581">
        <w:rPr>
          <w:rFonts w:eastAsia="Times New Roman"/>
          <w:b/>
          <w:sz w:val="24"/>
          <w:szCs w:val="24"/>
          <w:lang w:eastAsia="ko-KR"/>
        </w:rPr>
        <w:t>ASEAN Mendeklarasikan ZOPFAN</w:t>
      </w:r>
    </w:p>
    <w:p w:rsidR="004D3AEB" w:rsidRPr="00906581" w:rsidRDefault="004D3AEB" w:rsidP="00906581">
      <w:pPr>
        <w:pStyle w:val="ListParagraph"/>
        <w:spacing w:after="200" w:line="480" w:lineRule="auto"/>
        <w:ind w:left="0" w:firstLine="567"/>
        <w:jc w:val="both"/>
        <w:rPr>
          <w:rFonts w:eastAsia="Times New Roman"/>
          <w:sz w:val="24"/>
          <w:szCs w:val="24"/>
          <w:lang w:eastAsia="ko-KR"/>
        </w:rPr>
      </w:pPr>
      <w:r w:rsidRPr="00906581">
        <w:rPr>
          <w:rFonts w:eastAsia="Times New Roman"/>
          <w:sz w:val="24"/>
          <w:szCs w:val="24"/>
          <w:lang w:eastAsia="ko-KR"/>
        </w:rPr>
        <w:t>Seiring juga dengan hadirnya pengaruh atau kekuatan-kekuatan dari luar disamping masalah regional sendiri, membawa dampak yang sangat besar bagi perkembangan di negara-negara kawasan tersebut. Perubahan konstelasi politik yang demikian cepat dan kekhawatiran untuk bisa mendapatkan rasa aman, perdamaian, kesejahteraan serta stabilitas politik kawasan menjadi kebutuhan mutlak bagi negara-negara ini untuk melanjutkan pembangunannya. Ide pembentukan zona bebas dan damai kawasan Asia Tenggara dimulai dengan dicetuskannya Deklarasi ZOPFAN (</w:t>
      </w:r>
      <w:r w:rsidRPr="00906581">
        <w:rPr>
          <w:rFonts w:eastAsia="Times New Roman"/>
          <w:i/>
          <w:sz w:val="24"/>
          <w:szCs w:val="24"/>
          <w:lang w:eastAsia="ko-KR"/>
        </w:rPr>
        <w:t xml:space="preserve">Zone of Peace, Freedom and Neutrality </w:t>
      </w:r>
      <w:r w:rsidRPr="00906581">
        <w:rPr>
          <w:rFonts w:eastAsia="Times New Roman"/>
          <w:i/>
          <w:sz w:val="24"/>
          <w:szCs w:val="24"/>
          <w:lang w:eastAsia="ko-KR"/>
        </w:rPr>
        <w:lastRenderedPageBreak/>
        <w:t>Declaration</w:t>
      </w:r>
      <w:r w:rsidRPr="00906581">
        <w:rPr>
          <w:rFonts w:eastAsia="Times New Roman"/>
          <w:sz w:val="24"/>
          <w:szCs w:val="24"/>
          <w:lang w:eastAsia="ko-KR"/>
        </w:rPr>
        <w:t>) di Kuala Lumpur pada tahun 1971 atau yang lebih dikenal dengan Deklarasi Kuala Lumpur mengalami pasang surut dalam perumusannya, dan barulah pada KTT ke-1 ASEAN tahun 1976 di Bali, ZOPFAN  secara resmi diangkat sebagai kerangka kerjasama politik ASEAN. Kehadiran ZOPFAN tidak hanya merupakan kerangka perdamaian dan kerjasama Asia Tenggara saja tetapi juga mencakup kawasan Asia Pasifik yang lebih luas termasuk major powers dalam bentuk serangkaian  tindakan menahan diri secara sukarela (voluntary self-restrains). Dengan demikian ZOPFAN bukan saja mengesampingkan peranan major powers, tetapi justru memungkinkan keterlibatan mereka secara konstruktif dalam penanganan masalah-masalah keamanan kawasan.</w:t>
      </w:r>
      <w:r w:rsidR="00906581">
        <w:rPr>
          <w:rStyle w:val="FootnoteReference"/>
          <w:rFonts w:eastAsia="Times New Roman"/>
          <w:sz w:val="24"/>
          <w:szCs w:val="24"/>
          <w:lang w:eastAsia="ko-KR"/>
        </w:rPr>
        <w:footnoteReference w:id="7"/>
      </w:r>
    </w:p>
    <w:p w:rsidR="00906581" w:rsidRDefault="004D3AEB" w:rsidP="004D3AEB">
      <w:pPr>
        <w:spacing w:after="200" w:line="480" w:lineRule="auto"/>
        <w:ind w:firstLine="567"/>
        <w:jc w:val="both"/>
        <w:rPr>
          <w:rFonts w:eastAsia="Times New Roman"/>
          <w:sz w:val="24"/>
          <w:szCs w:val="24"/>
          <w:lang w:val="en-US" w:eastAsia="ko-KR"/>
        </w:rPr>
      </w:pPr>
      <w:r w:rsidRPr="004D3AEB">
        <w:rPr>
          <w:rFonts w:eastAsia="Times New Roman"/>
          <w:sz w:val="24"/>
          <w:szCs w:val="24"/>
          <w:lang w:eastAsia="ko-KR"/>
        </w:rPr>
        <w:t>Untuk mendukung pelaksanaan ZOPFAN, negara-negara yang tergabung dalam ASEAN merumuskan Traktat Persahabatan dan Kerjasama (Treaty of Amity and Cooperation – TAC) pada tahun 1972. Salah satu instrumen penting dalam upaya mewujudkan ZOPFAN dan menciptakan stabilitas politik dan keamanan di kawasan Asia Tenggara adalah dengan menjalankan kesepakatan dalam TAC, yang pada dasarnya prinsip-prinsip tersebut juga tercermin di dalam Piagam Bangsa-Bangsa (PBB) antara lain, prinsip ‘non-interference’ dan cara-cara damai dalam menyelesaikan konflik yang timbul diantara negara-negara penandatangan kesepakatan TAC.</w:t>
      </w:r>
      <w:r w:rsidR="00906581">
        <w:rPr>
          <w:rStyle w:val="FootnoteReference"/>
          <w:rFonts w:eastAsia="Times New Roman"/>
          <w:sz w:val="24"/>
          <w:szCs w:val="24"/>
          <w:lang w:eastAsia="ko-KR"/>
        </w:rPr>
        <w:footnoteReference w:id="8"/>
      </w:r>
    </w:p>
    <w:p w:rsidR="00906581" w:rsidRDefault="00906581" w:rsidP="00BB4914">
      <w:pPr>
        <w:pStyle w:val="ListParagraph"/>
        <w:numPr>
          <w:ilvl w:val="0"/>
          <w:numId w:val="34"/>
        </w:numPr>
        <w:spacing w:after="200" w:line="480" w:lineRule="auto"/>
        <w:ind w:left="0" w:firstLine="0"/>
        <w:jc w:val="both"/>
        <w:rPr>
          <w:rFonts w:eastAsia="Times New Roman"/>
          <w:sz w:val="24"/>
          <w:szCs w:val="24"/>
          <w:lang w:eastAsia="ko-KR"/>
        </w:rPr>
      </w:pPr>
      <w:r>
        <w:rPr>
          <w:rFonts w:eastAsia="Times New Roman"/>
          <w:b/>
          <w:sz w:val="24"/>
          <w:szCs w:val="24"/>
          <w:lang w:eastAsia="ko-KR"/>
        </w:rPr>
        <w:t>ASEAN Mendeklarasikan SEANWFZ</w:t>
      </w:r>
    </w:p>
    <w:p w:rsidR="004D3AEB" w:rsidRPr="00906581" w:rsidRDefault="004D3AEB" w:rsidP="00906581">
      <w:pPr>
        <w:pStyle w:val="ListParagraph"/>
        <w:spacing w:after="200" w:line="480" w:lineRule="auto"/>
        <w:ind w:left="0" w:firstLine="567"/>
        <w:jc w:val="both"/>
        <w:rPr>
          <w:rFonts w:eastAsia="Times New Roman"/>
          <w:sz w:val="24"/>
          <w:szCs w:val="24"/>
          <w:lang w:eastAsia="ko-KR"/>
        </w:rPr>
      </w:pPr>
      <w:r w:rsidRPr="00906581">
        <w:rPr>
          <w:rFonts w:eastAsia="Times New Roman"/>
          <w:sz w:val="24"/>
          <w:szCs w:val="24"/>
          <w:lang w:eastAsia="ko-KR"/>
        </w:rPr>
        <w:lastRenderedPageBreak/>
        <w:t>SEANWFZ (</w:t>
      </w:r>
      <w:r w:rsidRPr="00906581">
        <w:rPr>
          <w:rFonts w:eastAsia="Times New Roman"/>
          <w:i/>
          <w:sz w:val="24"/>
          <w:szCs w:val="24"/>
          <w:lang w:eastAsia="ko-KR"/>
        </w:rPr>
        <w:t>Southeast Asia Nuclear Weapon Free Zone)</w:t>
      </w:r>
      <w:r w:rsidRPr="00906581">
        <w:rPr>
          <w:rFonts w:eastAsia="Times New Roman"/>
          <w:sz w:val="24"/>
          <w:szCs w:val="24"/>
          <w:lang w:eastAsia="ko-KR"/>
        </w:rPr>
        <w:t xml:space="preserve"> merupakan suatu kesepakatan di antara sepuluh negara anggota ASEAN untuk mengaman Kawasan Asia Tenggara dari penggunaan nuklir. Gagasan pembentukan SEANWFZ ini diawali pada tanggal  27 November 1971, sewaktu lima negara anggota ASEAN bertemu di Kuala Lumpur dan menandatangani Deklarasi ZOPFAN. Wacana SEANWFZ pada awalnya tidak berjalan mulus karena kondisi politik di kawasan tidak menguntungkan. Akhirnya baru tahun 1995 traktat SEANWFZ ditandatangani oleh sepuluh kepala pemerintahan negara ASEAN di Bangkok pada tanggal 15 Desember 1995 dan mulai berlaku pada tanggal 27 Maret 1997.</w:t>
      </w:r>
    </w:p>
    <w:p w:rsidR="004D3AEB" w:rsidRPr="004D3AEB" w:rsidRDefault="004D3AEB" w:rsidP="004D3AEB">
      <w:pPr>
        <w:spacing w:after="200" w:line="480" w:lineRule="auto"/>
        <w:ind w:firstLine="567"/>
        <w:jc w:val="both"/>
        <w:rPr>
          <w:rFonts w:eastAsia="Times New Roman"/>
          <w:sz w:val="24"/>
          <w:szCs w:val="24"/>
          <w:lang w:eastAsia="ko-KR"/>
        </w:rPr>
      </w:pPr>
      <w:r w:rsidRPr="004D3AEB">
        <w:rPr>
          <w:rFonts w:eastAsia="Times New Roman"/>
          <w:sz w:val="24"/>
          <w:szCs w:val="24"/>
          <w:lang w:eastAsia="ko-KR"/>
        </w:rPr>
        <w:t>Kesepakatan yang terdapat dalam SEANWFZ antara lain, mewajibkan negara-negara anggota untuk tidak mengembangkan, memproduksi, ataupun membeli serta mempunyai atau menguasai senjata nuklir, ataupun melakukan uji coba atau menggunakannya baik di dalam maupun diluar kawasan Asia Tenggara. Selain itu, negara tidak diperbolehkan meminta ataupun menerima bantuan yang berkaitan dengan nuklir oleh negara manapun dan juga tidak menyediakan sumber daya atau material khusus, ataupun perlengkapan kepada negara persenjataan non nuklir dimanapun juga (non nuclear weapon state), terkecuali negara tersebut telah memenuhi perjanjian keselamatan dengan The International Atomic Energi Agency.</w:t>
      </w:r>
    </w:p>
    <w:p w:rsidR="004D3AEB" w:rsidRPr="004D3AEB" w:rsidRDefault="004D3AEB" w:rsidP="00B91A24">
      <w:pPr>
        <w:spacing w:after="200" w:line="480" w:lineRule="auto"/>
        <w:ind w:firstLine="567"/>
        <w:jc w:val="both"/>
        <w:rPr>
          <w:rFonts w:eastAsia="Times New Roman"/>
          <w:sz w:val="24"/>
          <w:szCs w:val="24"/>
          <w:lang w:eastAsia="ko-KR"/>
        </w:rPr>
      </w:pPr>
      <w:r w:rsidRPr="004D3AEB">
        <w:rPr>
          <w:rFonts w:eastAsia="Times New Roman"/>
          <w:sz w:val="24"/>
          <w:szCs w:val="24"/>
          <w:lang w:eastAsia="ko-KR"/>
        </w:rPr>
        <w:t xml:space="preserve">Pembentukan SEANWFZ menunjukkan adanya keseriusan upaya negara-negara di Asia Tenggara untuk meningkatkan perdamaian dan stabilitas kawasan baik  regional maupun global, dan dalam rangka turut serta mendukung upaya tercapainya suatu pelucutan dan pelarangan senjata nuklir secara umum dan </w:t>
      </w:r>
      <w:r w:rsidRPr="004D3AEB">
        <w:rPr>
          <w:rFonts w:eastAsia="Times New Roman"/>
          <w:sz w:val="24"/>
          <w:szCs w:val="24"/>
          <w:lang w:eastAsia="ko-KR"/>
        </w:rPr>
        <w:lastRenderedPageBreak/>
        <w:t>menyeluruh. Traktat SEANWFZ ini merupakan instrumen hukum mengenai komitmen negara-negara ASEAN dalam upayanya memperoleh jaminan dari negara yang memiliki nuklir, bahwa mereka akan menghormati Traktat SEANWFZ dan tidak akan menyerang negara-negara di kawasan Asia Tenggara. Penandatangan Traktat SEANWFZ merupakan tonggak sejarah  yang sangat penting bagi ASEAN dalam upaya mewujudkan kawasan Asia tenggara yang aman dan stabil, serta bagi usa</w:t>
      </w:r>
      <w:r w:rsidR="00B91A24">
        <w:rPr>
          <w:rFonts w:eastAsia="Times New Roman"/>
          <w:sz w:val="24"/>
          <w:szCs w:val="24"/>
          <w:lang w:eastAsia="ko-KR"/>
        </w:rPr>
        <w:t>ha mewujudkan perdamaian dunia.</w:t>
      </w:r>
      <w:r w:rsidR="00B91A24">
        <w:rPr>
          <w:rFonts w:eastAsia="Times New Roman"/>
          <w:sz w:val="24"/>
          <w:szCs w:val="24"/>
          <w:lang w:val="en-US" w:eastAsia="ko-KR"/>
        </w:rPr>
        <w:t xml:space="preserve"> </w:t>
      </w:r>
      <w:r w:rsidRPr="004D3AEB">
        <w:rPr>
          <w:rFonts w:eastAsia="Times New Roman"/>
          <w:sz w:val="24"/>
          <w:szCs w:val="24"/>
          <w:lang w:eastAsia="ko-KR"/>
        </w:rPr>
        <w:t>Upaya negara-negara anggota ASEAN untuk memperjuangkan Traktat SEANWFZ di tingkat internasional salah satunya adalah dengan diakuinya traktat tersebut melalui Resolusi Umum Majelis PBB pada tanggal 10 Januari 2008, yang diduk</w:t>
      </w:r>
      <w:r>
        <w:rPr>
          <w:rFonts w:eastAsia="Times New Roman"/>
          <w:sz w:val="24"/>
          <w:szCs w:val="24"/>
          <w:lang w:eastAsia="ko-KR"/>
        </w:rPr>
        <w:t>ung penuh oleh Rusia dan Cina.</w:t>
      </w:r>
    </w:p>
    <w:p w:rsidR="004D3AEB" w:rsidRPr="004D3AEB" w:rsidRDefault="004D3AEB" w:rsidP="004D3AEB">
      <w:pPr>
        <w:spacing w:after="200" w:line="480" w:lineRule="auto"/>
        <w:ind w:firstLine="720"/>
        <w:jc w:val="both"/>
        <w:rPr>
          <w:rFonts w:eastAsia="Times New Roman"/>
          <w:sz w:val="24"/>
          <w:szCs w:val="24"/>
          <w:lang w:eastAsia="ko-KR"/>
        </w:rPr>
      </w:pPr>
      <w:r w:rsidRPr="004D3AEB">
        <w:rPr>
          <w:rFonts w:eastAsia="Times New Roman"/>
          <w:sz w:val="24"/>
          <w:szCs w:val="24"/>
          <w:lang w:eastAsia="ko-KR"/>
        </w:rPr>
        <w:t>Masalah konflik internal regional di kawasan sendiri sangat mendapatkan perhatian serius dari negara-negara anggota lainnya. Invasi Vietnam ke Kamboja tahun 1979 merupakan ujian berat bagi prinsip kedua doctrine of non-interference. ASEAN mengingatkan bahwa tindakan Vietnam tersebut telah melanggar prinsip non-interference. Dalam pertemuan Menteri Luar Negeri 9 Januari 1979, ASEAN akhirnya mendesak negara-negara Asia Tenggara agar menjaga kemerdekaa, kedulatan dan sistem politik negara lain dan menahan diri agar tidak melakukan campur tangan urusan negara lain serta tidak melakukan tindakan baik secara langsung maupun tidak langsung.</w:t>
      </w:r>
    </w:p>
    <w:p w:rsidR="004D3AEB" w:rsidRPr="004D3AEB" w:rsidRDefault="004D3AEB" w:rsidP="004D3AEB">
      <w:pPr>
        <w:spacing w:after="200" w:line="480" w:lineRule="auto"/>
        <w:ind w:firstLine="720"/>
        <w:jc w:val="both"/>
        <w:rPr>
          <w:rFonts w:eastAsia="Times New Roman"/>
          <w:sz w:val="24"/>
          <w:szCs w:val="24"/>
          <w:lang w:eastAsia="ko-KR"/>
        </w:rPr>
      </w:pPr>
      <w:r w:rsidRPr="004D3AEB">
        <w:rPr>
          <w:rFonts w:eastAsia="Times New Roman"/>
          <w:sz w:val="24"/>
          <w:szCs w:val="24"/>
          <w:lang w:eastAsia="ko-KR"/>
        </w:rPr>
        <w:t xml:space="preserve">Sejak awal pembentukannya para anggota ASEAN cenderung menolak kerjasama militer dalam kerangka ASEAN. Perhatian awal ASEAN adalah isu-isu ekonomi dan kebudayaan, walaupun isu keamanan sudah pasti mempengaruhi </w:t>
      </w:r>
      <w:r w:rsidRPr="004D3AEB">
        <w:rPr>
          <w:rFonts w:eastAsia="Times New Roman"/>
          <w:sz w:val="24"/>
          <w:szCs w:val="24"/>
          <w:lang w:eastAsia="ko-KR"/>
        </w:rPr>
        <w:lastRenderedPageBreak/>
        <w:t>pembentukan ASEAN. Dalam isu-isu keamanan ASEAN cenderung mendukung bilateralisme. Kerjasama bilateral dalam urusan keamanan memang tidak mungkin dihindari karena kedekatan geografis masing-masing anggota sehingga sangat rentan terhadap isi-isu keamanan.</w:t>
      </w:r>
      <w:r>
        <w:rPr>
          <w:rFonts w:eastAsia="Times New Roman"/>
          <w:sz w:val="24"/>
          <w:szCs w:val="24"/>
          <w:lang w:eastAsia="ko-KR"/>
        </w:rPr>
        <w:t xml:space="preserve"> </w:t>
      </w:r>
      <w:r w:rsidRPr="004D3AEB">
        <w:rPr>
          <w:rFonts w:eastAsia="Times New Roman"/>
          <w:sz w:val="24"/>
          <w:szCs w:val="24"/>
          <w:lang w:eastAsia="ko-KR"/>
        </w:rPr>
        <w:t xml:space="preserve">Konsep ZOPFAN secara eksplisit memuat bidang kerjasama politik ASEAN untuk mewujudkan stabilitas politik dan keamanan di kawasan Asia Tenggara berdasarkan semangat hidup berdampingan dan saling pengertian dengan mengacuh kepada asas-asas Piagam PBB. Konsep yang pertama kali diperkenalkan oleh Malaysia pada tahun 1971 di Kuala Lumpur sebagai akibat adanya perang dingin (cold war) antara Amerika Serikat dan Uni </w:t>
      </w:r>
      <w:r>
        <w:rPr>
          <w:rFonts w:eastAsia="Times New Roman"/>
          <w:sz w:val="24"/>
          <w:szCs w:val="24"/>
          <w:lang w:eastAsia="ko-KR"/>
        </w:rPr>
        <w:t xml:space="preserve">Soviet yang sedang berlangsung. </w:t>
      </w:r>
      <w:r w:rsidRPr="004D3AEB">
        <w:rPr>
          <w:rFonts w:eastAsia="Times New Roman"/>
          <w:sz w:val="24"/>
          <w:szCs w:val="24"/>
          <w:lang w:eastAsia="ko-KR"/>
        </w:rPr>
        <w:t>Sejalan dengan perkembangan dinamika politik internasional yang terjadi dan berakhirnya perang dingin mengakibatkan munculnya dua pandangan berbeda dari negara-negara ASEAN, disatu sisi mengatakan ZOPFAN masih relevan walaupun  perang dingin telah berakhir. Sedangkan disisi lain mengatakan ZOPFAN sudah tidak relevan lagi dengan keadaan sekarang. Dalam teori Amity &amp; enmity dan Regional Security yang dikembangkan oleh Barry Buzan, People, State and Fear: an Agenda for International Security Studies in the Post Cold War Era, yang dimaksud dengan amity hubungan antar negara yang terjalin berdasarkan mulai dari rasa persahabatn sampai pada ekspetasi (expetation) akan mendapatkan dukungan (support) atau perlindungan satu sama lain. Sedangkan yang dimaksud enmity adalah suatu hubungan antar negara yang terjalin atas dasar kecurigaan (suspicion) dan rasa takut (fear).</w:t>
      </w:r>
    </w:p>
    <w:p w:rsidR="004D3AEB" w:rsidRPr="0004587B" w:rsidRDefault="004D3AEB" w:rsidP="004D3AEB">
      <w:pPr>
        <w:spacing w:after="200" w:line="480" w:lineRule="auto"/>
        <w:ind w:firstLine="720"/>
        <w:jc w:val="both"/>
        <w:rPr>
          <w:rFonts w:eastAsia="Times New Roman"/>
          <w:sz w:val="24"/>
          <w:szCs w:val="24"/>
          <w:lang w:val="en-US" w:eastAsia="ko-KR"/>
        </w:rPr>
      </w:pPr>
      <w:r w:rsidRPr="004D3AEB">
        <w:rPr>
          <w:rFonts w:eastAsia="Times New Roman"/>
          <w:sz w:val="24"/>
          <w:szCs w:val="24"/>
          <w:lang w:eastAsia="ko-KR"/>
        </w:rPr>
        <w:lastRenderedPageBreak/>
        <w:t>Berdasarkan hal tersebut bisa merupakan hipotesa bahwa ZOPFAN pasca Perang Dingin tetap relevan, hal tersebut dikarenakan masih banyak terdapat ketegangan dan potensi koflik di kawasan ini, termasuk pengaruh dari luar kawasan berupa perkembangan keadaan dan situasi keamanan di Asia yang masih tidak menentu dan penuh ketidakpastian (</w:t>
      </w:r>
      <w:r w:rsidRPr="004D3AEB">
        <w:rPr>
          <w:rFonts w:eastAsia="Times New Roman"/>
          <w:i/>
          <w:sz w:val="24"/>
          <w:szCs w:val="24"/>
          <w:lang w:eastAsia="ko-KR"/>
        </w:rPr>
        <w:t>uncertainty</w:t>
      </w:r>
      <w:r w:rsidRPr="004D3AEB">
        <w:rPr>
          <w:rFonts w:eastAsia="Times New Roman"/>
          <w:sz w:val="24"/>
          <w:szCs w:val="24"/>
          <w:lang w:eastAsia="ko-KR"/>
        </w:rPr>
        <w:t>). ASEAN tentunya akan tetap pada cita-cita semula dalam menjaga stabilitas politik dan keamanan Asia Tenggara. Maka sekarang inilah merupakan kesempatan yang baik untuk mengembangkan dan meningkatkan kerjasama (amity) dengan melupakan persengketaan-persengketaan masa lalu yang menimbulkan hubungan tidak harmonis dan saling bermusuhan (enmity) diantara negara-negara ASEAN</w:t>
      </w:r>
      <w:r w:rsidR="0004587B">
        <w:rPr>
          <w:rFonts w:eastAsia="Times New Roman"/>
          <w:sz w:val="24"/>
          <w:szCs w:val="24"/>
          <w:lang w:val="en-US" w:eastAsia="ko-KR"/>
        </w:rPr>
        <w:t>.</w:t>
      </w:r>
      <w:bookmarkStart w:id="0" w:name="_GoBack"/>
      <w:bookmarkEnd w:id="0"/>
    </w:p>
    <w:sectPr w:rsidR="004D3AEB" w:rsidRPr="0004587B" w:rsidSect="00861E0C">
      <w:headerReference w:type="default" r:id="rId9"/>
      <w:footerReference w:type="default" r:id="rId10"/>
      <w:footerReference w:type="first" r:id="rId11"/>
      <w:pgSz w:w="11906" w:h="16838"/>
      <w:pgMar w:top="2275"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78" w:rsidRDefault="00680E78" w:rsidP="00A85918">
      <w:pPr>
        <w:spacing w:after="0" w:line="240" w:lineRule="auto"/>
      </w:pPr>
      <w:r>
        <w:separator/>
      </w:r>
    </w:p>
  </w:endnote>
  <w:endnote w:type="continuationSeparator" w:id="0">
    <w:p w:rsidR="00680E78" w:rsidRDefault="00680E78" w:rsidP="00A8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5C" w:rsidRDefault="008B5E5C">
    <w:pPr>
      <w:pStyle w:val="Footer"/>
      <w:jc w:val="center"/>
    </w:pPr>
  </w:p>
  <w:p w:rsidR="008B5E5C" w:rsidRDefault="008B5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14358"/>
      <w:docPartObj>
        <w:docPartGallery w:val="Page Numbers (Bottom of Page)"/>
        <w:docPartUnique/>
      </w:docPartObj>
    </w:sdtPr>
    <w:sdtEndPr>
      <w:rPr>
        <w:noProof/>
      </w:rPr>
    </w:sdtEndPr>
    <w:sdtContent>
      <w:p w:rsidR="008B5E5C" w:rsidRDefault="008B5E5C">
        <w:pPr>
          <w:pStyle w:val="Footer"/>
          <w:jc w:val="center"/>
        </w:pPr>
        <w:r>
          <w:fldChar w:fldCharType="begin"/>
        </w:r>
        <w:r>
          <w:instrText xml:space="preserve"> PAGE   \* MERGEFORMAT </w:instrText>
        </w:r>
        <w:r>
          <w:fldChar w:fldCharType="separate"/>
        </w:r>
        <w:r w:rsidR="0004587B">
          <w:rPr>
            <w:noProof/>
          </w:rPr>
          <w:t>1</w:t>
        </w:r>
        <w:r>
          <w:rPr>
            <w:noProof/>
          </w:rPr>
          <w:fldChar w:fldCharType="end"/>
        </w:r>
      </w:p>
    </w:sdtContent>
  </w:sdt>
  <w:p w:rsidR="008B5E5C" w:rsidRDefault="008B5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78" w:rsidRDefault="00680E78" w:rsidP="00A85918">
      <w:pPr>
        <w:spacing w:after="0" w:line="240" w:lineRule="auto"/>
      </w:pPr>
      <w:r>
        <w:separator/>
      </w:r>
    </w:p>
  </w:footnote>
  <w:footnote w:type="continuationSeparator" w:id="0">
    <w:p w:rsidR="00680E78" w:rsidRDefault="00680E78" w:rsidP="00A85918">
      <w:pPr>
        <w:spacing w:after="0" w:line="240" w:lineRule="auto"/>
      </w:pPr>
      <w:r>
        <w:continuationSeparator/>
      </w:r>
    </w:p>
  </w:footnote>
  <w:footnote w:id="1">
    <w:p w:rsidR="008B5E5C" w:rsidRPr="00B078B5" w:rsidRDefault="008B5E5C">
      <w:pPr>
        <w:pStyle w:val="FootnoteText"/>
      </w:pPr>
      <w:r w:rsidRPr="00B078B5">
        <w:rPr>
          <w:rStyle w:val="FootnoteReference"/>
        </w:rPr>
        <w:footnoteRef/>
      </w:r>
      <w:r w:rsidRPr="00B078B5">
        <w:t xml:space="preserve"> </w:t>
      </w:r>
      <w:r w:rsidRPr="00B078B5">
        <w:rPr>
          <w:rFonts w:eastAsia="Times New Roman"/>
          <w:lang w:eastAsia="ko-KR"/>
        </w:rPr>
        <w:t xml:space="preserve">Sekretariat Nasional ASEAN, 1991, </w:t>
      </w:r>
      <w:r w:rsidRPr="00B078B5">
        <w:rPr>
          <w:rFonts w:eastAsia="Times New Roman"/>
          <w:i/>
          <w:iCs/>
          <w:lang w:eastAsia="ko-KR"/>
        </w:rPr>
        <w:t>ASEAN Selayang Pandang</w:t>
      </w:r>
      <w:r w:rsidRPr="00B078B5">
        <w:rPr>
          <w:rFonts w:eastAsia="Times New Roman"/>
          <w:lang w:eastAsia="ko-KR"/>
        </w:rPr>
        <w:t>, Departemen Luar Negeri RI, Jakarta, hlm. 1.</w:t>
      </w:r>
    </w:p>
  </w:footnote>
  <w:footnote w:id="2">
    <w:p w:rsidR="008B5E5C" w:rsidRDefault="008B5E5C">
      <w:pPr>
        <w:pStyle w:val="FootnoteText"/>
      </w:pPr>
      <w:r>
        <w:rPr>
          <w:rStyle w:val="FootnoteReference"/>
        </w:rPr>
        <w:footnoteRef/>
      </w:r>
      <w:r>
        <w:rPr>
          <w:rFonts w:eastAsia="Times New Roman"/>
          <w:i/>
          <w:iCs/>
          <w:sz w:val="24"/>
          <w:szCs w:val="24"/>
          <w:lang w:eastAsia="ko-KR"/>
        </w:rPr>
        <w:t xml:space="preserve"> </w:t>
      </w:r>
      <w:r w:rsidRPr="00B078B5">
        <w:rPr>
          <w:rFonts w:eastAsia="Times New Roman"/>
          <w:i/>
          <w:iCs/>
          <w:lang w:eastAsia="ko-KR"/>
        </w:rPr>
        <w:t xml:space="preserve">Ibid. </w:t>
      </w:r>
      <w:r w:rsidRPr="00B078B5">
        <w:rPr>
          <w:rFonts w:eastAsia="Times New Roman"/>
          <w:lang w:eastAsia="ko-KR"/>
        </w:rPr>
        <w:t>hlm. 4.</w:t>
      </w:r>
    </w:p>
  </w:footnote>
  <w:footnote w:id="3">
    <w:p w:rsidR="008B5E5C" w:rsidRPr="00B078B5" w:rsidRDefault="008B5E5C">
      <w:pPr>
        <w:pStyle w:val="FootnoteText"/>
      </w:pPr>
      <w:r w:rsidRPr="00B078B5">
        <w:rPr>
          <w:rStyle w:val="FootnoteReference"/>
        </w:rPr>
        <w:footnoteRef/>
      </w:r>
      <w:r w:rsidRPr="00B078B5">
        <w:t xml:space="preserve"> </w:t>
      </w:r>
      <w:r w:rsidRPr="00B078B5">
        <w:rPr>
          <w:rFonts w:eastAsia="Times New Roman"/>
          <w:i/>
          <w:iCs/>
          <w:lang w:eastAsia="ko-KR"/>
        </w:rPr>
        <w:t>Ibid.</w:t>
      </w:r>
    </w:p>
  </w:footnote>
  <w:footnote w:id="4">
    <w:p w:rsidR="008B5E5C" w:rsidRPr="00B81FDA" w:rsidRDefault="008B5E5C" w:rsidP="00B81FDA">
      <w:pPr>
        <w:spacing w:after="200" w:line="480" w:lineRule="auto"/>
        <w:contextualSpacing/>
        <w:jc w:val="both"/>
        <w:rPr>
          <w:rFonts w:eastAsia="Times New Roman"/>
          <w:lang w:eastAsia="ko-KR"/>
        </w:rPr>
      </w:pPr>
      <w:r w:rsidRPr="00B81FDA">
        <w:rPr>
          <w:rStyle w:val="FootnoteReference"/>
        </w:rPr>
        <w:footnoteRef/>
      </w:r>
      <w:r w:rsidRPr="00B81FDA">
        <w:t xml:space="preserve"> </w:t>
      </w:r>
      <w:r w:rsidRPr="00B81FDA">
        <w:rPr>
          <w:rFonts w:eastAsia="Times New Roman"/>
          <w:lang w:eastAsia="ko-KR"/>
        </w:rPr>
        <w:t xml:space="preserve">Mochtar Kusumaatmadja, 1978, </w:t>
      </w:r>
      <w:r w:rsidRPr="00B81FDA">
        <w:rPr>
          <w:rFonts w:eastAsia="Times New Roman"/>
          <w:i/>
          <w:iCs/>
          <w:lang w:eastAsia="ko-KR"/>
        </w:rPr>
        <w:t>Hukum Laut Internasional</w:t>
      </w:r>
      <w:r w:rsidRPr="00B81FDA">
        <w:rPr>
          <w:rFonts w:eastAsia="Times New Roman"/>
          <w:lang w:eastAsia="ko-KR"/>
        </w:rPr>
        <w:t>, Binacipta, Bandung, hlm. 12.</w:t>
      </w:r>
    </w:p>
    <w:p w:rsidR="008B5E5C" w:rsidRDefault="008B5E5C">
      <w:pPr>
        <w:pStyle w:val="FootnoteText"/>
      </w:pPr>
    </w:p>
  </w:footnote>
  <w:footnote w:id="5">
    <w:p w:rsidR="008B5E5C" w:rsidRPr="00B81FDA" w:rsidRDefault="008B5E5C" w:rsidP="00B81FDA">
      <w:pPr>
        <w:spacing w:after="200" w:line="480" w:lineRule="auto"/>
        <w:contextualSpacing/>
        <w:jc w:val="both"/>
        <w:rPr>
          <w:rFonts w:eastAsia="Times New Roman"/>
          <w:i/>
          <w:iCs/>
          <w:lang w:eastAsia="ko-KR"/>
        </w:rPr>
      </w:pPr>
      <w:r w:rsidRPr="00B81FDA">
        <w:rPr>
          <w:rStyle w:val="FootnoteReference"/>
        </w:rPr>
        <w:footnoteRef/>
      </w:r>
      <w:r w:rsidRPr="00B81FDA">
        <w:t xml:space="preserve"> </w:t>
      </w:r>
      <w:r w:rsidRPr="00B81FDA">
        <w:rPr>
          <w:rFonts w:eastAsia="Times New Roman"/>
          <w:lang w:eastAsia="ko-KR"/>
        </w:rPr>
        <w:t xml:space="preserve">Karmin </w:t>
      </w:r>
      <w:r w:rsidRPr="00B81FDA">
        <w:rPr>
          <w:rFonts w:eastAsia="Times New Roman"/>
          <w:lang w:eastAsia="ko-KR"/>
        </w:rPr>
        <w:t xml:space="preserve">Suharna, 2012, </w:t>
      </w:r>
      <w:r w:rsidRPr="00B81FDA">
        <w:rPr>
          <w:rFonts w:eastAsia="Times New Roman"/>
          <w:i/>
          <w:iCs/>
          <w:lang w:eastAsia="ko-KR"/>
        </w:rPr>
        <w:t xml:space="preserve">Konflik dan Solusi </w:t>
      </w:r>
      <w:r w:rsidR="000C3E4A">
        <w:rPr>
          <w:rFonts w:eastAsia="Times New Roman"/>
          <w:i/>
          <w:iCs/>
          <w:lang w:eastAsia="ko-KR"/>
        </w:rPr>
        <w:t>LCS</w:t>
      </w:r>
      <w:r w:rsidRPr="00B81FDA">
        <w:rPr>
          <w:rFonts w:eastAsia="Times New Roman"/>
          <w:i/>
          <w:iCs/>
          <w:lang w:eastAsia="ko-KR"/>
        </w:rPr>
        <w:t xml:space="preserve"> dan Dampaknya bagi Ketahanan</w:t>
      </w:r>
    </w:p>
    <w:p w:rsidR="008B5E5C" w:rsidRPr="00B81FDA" w:rsidRDefault="008B5E5C" w:rsidP="00B81FDA">
      <w:pPr>
        <w:spacing w:after="200" w:line="480" w:lineRule="auto"/>
        <w:contextualSpacing/>
        <w:jc w:val="both"/>
        <w:rPr>
          <w:rFonts w:eastAsia="Times New Roman"/>
          <w:lang w:eastAsia="ko-KR"/>
        </w:rPr>
      </w:pPr>
      <w:r w:rsidRPr="00B81FDA">
        <w:rPr>
          <w:rFonts w:eastAsia="Times New Roman"/>
          <w:i/>
          <w:iCs/>
          <w:lang w:eastAsia="ko-KR"/>
        </w:rPr>
        <w:t>Nasional</w:t>
      </w:r>
      <w:r w:rsidRPr="00B81FDA">
        <w:rPr>
          <w:rFonts w:eastAsia="Times New Roman"/>
          <w:lang w:eastAsia="ko-KR"/>
        </w:rPr>
        <w:t>, Majalah Tannas edisi 94, hlm. 35. Jakarta.</w:t>
      </w:r>
    </w:p>
    <w:p w:rsidR="008B5E5C" w:rsidRDefault="008B5E5C">
      <w:pPr>
        <w:pStyle w:val="FootnoteText"/>
      </w:pPr>
    </w:p>
  </w:footnote>
  <w:footnote w:id="6">
    <w:p w:rsidR="008B5E5C" w:rsidRPr="00906581" w:rsidRDefault="008B5E5C">
      <w:pPr>
        <w:pStyle w:val="FootnoteText"/>
      </w:pPr>
      <w:r w:rsidRPr="00906581">
        <w:rPr>
          <w:rStyle w:val="FootnoteReference"/>
        </w:rPr>
        <w:footnoteRef/>
      </w:r>
      <w:r w:rsidRPr="00906581">
        <w:t xml:space="preserve"> Fadli, </w:t>
      </w:r>
      <w:r w:rsidRPr="00906581">
        <w:t>“ ZOFAN sebagai landasan Zona bebas, Damai dan Netral di Kawasan Asia Tenggara” www.frontroll.com diakses pada tanggal 22 Agustus 2016</w:t>
      </w:r>
    </w:p>
  </w:footnote>
  <w:footnote w:id="7">
    <w:p w:rsidR="008B5E5C" w:rsidRPr="00906581" w:rsidRDefault="008B5E5C">
      <w:pPr>
        <w:pStyle w:val="FootnoteText"/>
        <w:rPr>
          <w:i/>
        </w:rPr>
      </w:pPr>
      <w:r w:rsidRPr="00906581">
        <w:rPr>
          <w:rStyle w:val="FootnoteReference"/>
        </w:rPr>
        <w:footnoteRef/>
      </w:r>
      <w:r w:rsidRPr="00906581">
        <w:t xml:space="preserve"> </w:t>
      </w:r>
      <w:r w:rsidRPr="00906581">
        <w:rPr>
          <w:i/>
        </w:rPr>
        <w:t>Ibid.</w:t>
      </w:r>
    </w:p>
  </w:footnote>
  <w:footnote w:id="8">
    <w:p w:rsidR="008B5E5C" w:rsidRPr="00906581" w:rsidRDefault="008B5E5C">
      <w:pPr>
        <w:pStyle w:val="FootnoteText"/>
        <w:rPr>
          <w:i/>
        </w:rPr>
      </w:pPr>
      <w:r>
        <w:rPr>
          <w:rStyle w:val="FootnoteReference"/>
        </w:rPr>
        <w:footnoteRef/>
      </w:r>
      <w:r>
        <w:t xml:space="preserve"> </w:t>
      </w:r>
      <w:r>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86869"/>
      <w:docPartObj>
        <w:docPartGallery w:val="Page Numbers (Top of Page)"/>
        <w:docPartUnique/>
      </w:docPartObj>
    </w:sdtPr>
    <w:sdtEndPr>
      <w:rPr>
        <w:noProof/>
      </w:rPr>
    </w:sdtEndPr>
    <w:sdtContent>
      <w:p w:rsidR="008B5E5C" w:rsidRDefault="008B5E5C">
        <w:pPr>
          <w:pStyle w:val="Header"/>
          <w:jc w:val="right"/>
        </w:pPr>
        <w:r>
          <w:fldChar w:fldCharType="begin"/>
        </w:r>
        <w:r>
          <w:instrText xml:space="preserve"> PAGE   \* MERGEFORMAT </w:instrText>
        </w:r>
        <w:r>
          <w:fldChar w:fldCharType="separate"/>
        </w:r>
        <w:r w:rsidR="0004587B">
          <w:rPr>
            <w:noProof/>
          </w:rPr>
          <w:t>9</w:t>
        </w:r>
        <w:r>
          <w:rPr>
            <w:noProof/>
          </w:rPr>
          <w:fldChar w:fldCharType="end"/>
        </w:r>
      </w:p>
    </w:sdtContent>
  </w:sdt>
  <w:p w:rsidR="008B5E5C" w:rsidRDefault="008B5E5C" w:rsidP="00582F0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2D7"/>
    <w:multiLevelType w:val="hybridMultilevel"/>
    <w:tmpl w:val="1D188AFE"/>
    <w:lvl w:ilvl="0" w:tplc="DCAE790A">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77E3E"/>
    <w:multiLevelType w:val="hybridMultilevel"/>
    <w:tmpl w:val="D0C0E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9F5953"/>
    <w:multiLevelType w:val="hybridMultilevel"/>
    <w:tmpl w:val="361C3E6E"/>
    <w:lvl w:ilvl="0" w:tplc="201E7272">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92688B"/>
    <w:multiLevelType w:val="hybridMultilevel"/>
    <w:tmpl w:val="DC7E77AE"/>
    <w:lvl w:ilvl="0" w:tplc="B0901A44">
      <w:start w:val="3"/>
      <w:numFmt w:val="decimal"/>
      <w:lvlText w:val="4.1.%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856F1"/>
    <w:multiLevelType w:val="hybridMultilevel"/>
    <w:tmpl w:val="A776F214"/>
    <w:lvl w:ilvl="0" w:tplc="F7D8C450">
      <w:start w:val="1"/>
      <w:numFmt w:val="decimal"/>
      <w:lvlText w:val="2.%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786ED6"/>
    <w:multiLevelType w:val="hybridMultilevel"/>
    <w:tmpl w:val="A13C07B0"/>
    <w:lvl w:ilvl="0" w:tplc="B1F20638">
      <w:start w:val="1"/>
      <w:numFmt w:val="decimal"/>
      <w:lvlText w:val="%1."/>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98F3EB4"/>
    <w:multiLevelType w:val="hybridMultilevel"/>
    <w:tmpl w:val="ACEA437C"/>
    <w:lvl w:ilvl="0" w:tplc="0E76008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241591"/>
    <w:multiLevelType w:val="hybridMultilevel"/>
    <w:tmpl w:val="23D030F8"/>
    <w:lvl w:ilvl="0" w:tplc="FCA03284">
      <w:start w:val="2"/>
      <w:numFmt w:val="decimal"/>
      <w:lvlText w:val="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4F3797"/>
    <w:multiLevelType w:val="hybridMultilevel"/>
    <w:tmpl w:val="A574F97A"/>
    <w:lvl w:ilvl="0" w:tplc="AFB0A4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96432"/>
    <w:multiLevelType w:val="hybridMultilevel"/>
    <w:tmpl w:val="000AE2F8"/>
    <w:lvl w:ilvl="0" w:tplc="C9E62082">
      <w:start w:val="1"/>
      <w:numFmt w:val="decimal"/>
      <w:lvlText w:val="4.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A1C5C"/>
    <w:multiLevelType w:val="hybridMultilevel"/>
    <w:tmpl w:val="3E3A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907AC"/>
    <w:multiLevelType w:val="hybridMultilevel"/>
    <w:tmpl w:val="07EAFDA6"/>
    <w:lvl w:ilvl="0" w:tplc="95927B9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D91256"/>
    <w:multiLevelType w:val="hybridMultilevel"/>
    <w:tmpl w:val="63BA536A"/>
    <w:lvl w:ilvl="0" w:tplc="B58C6BF8">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8E1A8E"/>
    <w:multiLevelType w:val="hybridMultilevel"/>
    <w:tmpl w:val="7AEE97C0"/>
    <w:lvl w:ilvl="0" w:tplc="242AD15E">
      <w:start w:val="3"/>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04363F"/>
    <w:multiLevelType w:val="hybridMultilevel"/>
    <w:tmpl w:val="B0FAE226"/>
    <w:lvl w:ilvl="0" w:tplc="63D09180">
      <w:start w:val="1"/>
      <w:numFmt w:val="decimal"/>
      <w:lvlText w:val="%1.2.2"/>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5B678FB"/>
    <w:multiLevelType w:val="hybridMultilevel"/>
    <w:tmpl w:val="9A845348"/>
    <w:lvl w:ilvl="0" w:tplc="0B8E8100">
      <w:start w:val="1"/>
      <w:numFmt w:val="decimal"/>
      <w:lvlText w:val="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F53771"/>
    <w:multiLevelType w:val="hybridMultilevel"/>
    <w:tmpl w:val="BEC8B51E"/>
    <w:lvl w:ilvl="0" w:tplc="F2E0FA6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2C8C4370"/>
    <w:multiLevelType w:val="hybridMultilevel"/>
    <w:tmpl w:val="AFB65D72"/>
    <w:lvl w:ilvl="0" w:tplc="848A10E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7C311A"/>
    <w:multiLevelType w:val="hybridMultilevel"/>
    <w:tmpl w:val="2C7287C6"/>
    <w:lvl w:ilvl="0" w:tplc="2CD2ECDA">
      <w:start w:val="1"/>
      <w:numFmt w:val="decimal"/>
      <w:lvlText w:val="%1.2.1"/>
      <w:lvlJc w:val="left"/>
      <w:pPr>
        <w:ind w:left="1100" w:hanging="360"/>
      </w:pPr>
      <w:rPr>
        <w:rFonts w:hint="default"/>
        <w:b/>
      </w:r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19">
    <w:nsid w:val="3366181B"/>
    <w:multiLevelType w:val="multilevel"/>
    <w:tmpl w:val="74EAD382"/>
    <w:lvl w:ilvl="0">
      <w:start w:val="1"/>
      <w:numFmt w:val="decimal"/>
      <w:lvlText w:val="%1."/>
      <w:lvlJc w:val="left"/>
      <w:pPr>
        <w:ind w:left="720" w:hanging="360"/>
      </w:pPr>
      <w:rPr>
        <w:rFonts w:hint="default"/>
      </w:rPr>
    </w:lvl>
    <w:lvl w:ilvl="1">
      <w:start w:val="5"/>
      <w:numFmt w:val="decimal"/>
      <w:isLgl/>
      <w:lvlText w:val="%1.%2"/>
      <w:lvlJc w:val="left"/>
      <w:pPr>
        <w:ind w:left="1018" w:hanging="480"/>
      </w:pPr>
      <w:rPr>
        <w:rFonts w:hint="default"/>
      </w:rPr>
    </w:lvl>
    <w:lvl w:ilvl="2">
      <w:start w:val="2"/>
      <w:numFmt w:val="decimal"/>
      <w:isLgl/>
      <w:lvlText w:val="%1.%2.%3"/>
      <w:lvlJc w:val="left"/>
      <w:pPr>
        <w:ind w:left="1436" w:hanging="720"/>
      </w:pPr>
      <w:rPr>
        <w:rFonts w:hint="default"/>
        <w:b/>
      </w:rPr>
    </w:lvl>
    <w:lvl w:ilvl="3">
      <w:start w:val="1"/>
      <w:numFmt w:val="decimal"/>
      <w:lvlText w:val="1.6.%4"/>
      <w:lvlJc w:val="left"/>
      <w:pPr>
        <w:ind w:left="1614" w:hanging="720"/>
      </w:pPr>
      <w:rPr>
        <w:rFonts w:hint="default"/>
        <w:b/>
      </w:rPr>
    </w:lvl>
    <w:lvl w:ilvl="4">
      <w:start w:val="1"/>
      <w:numFmt w:val="decimal"/>
      <w:isLgl/>
      <w:lvlText w:val="%1.%2.%3.%4.%5"/>
      <w:lvlJc w:val="left"/>
      <w:pPr>
        <w:ind w:left="2152"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046" w:hanging="1440"/>
      </w:pPr>
      <w:rPr>
        <w:rFonts w:hint="default"/>
      </w:rPr>
    </w:lvl>
    <w:lvl w:ilvl="8">
      <w:start w:val="1"/>
      <w:numFmt w:val="decimal"/>
      <w:isLgl/>
      <w:lvlText w:val="%1.%2.%3.%4.%5.%6.%7.%8.%9"/>
      <w:lvlJc w:val="left"/>
      <w:pPr>
        <w:ind w:left="3584" w:hanging="1800"/>
      </w:pPr>
      <w:rPr>
        <w:rFonts w:hint="default"/>
      </w:rPr>
    </w:lvl>
  </w:abstractNum>
  <w:abstractNum w:abstractNumId="20">
    <w:nsid w:val="356C2E73"/>
    <w:multiLevelType w:val="hybridMultilevel"/>
    <w:tmpl w:val="2B2208E6"/>
    <w:lvl w:ilvl="0" w:tplc="D1764C66">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924D33"/>
    <w:multiLevelType w:val="hybridMultilevel"/>
    <w:tmpl w:val="908A9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527B8A"/>
    <w:multiLevelType w:val="hybridMultilevel"/>
    <w:tmpl w:val="76CC13FC"/>
    <w:lvl w:ilvl="0" w:tplc="B1F20638">
      <w:start w:val="1"/>
      <w:numFmt w:val="decimal"/>
      <w:lvlText w:val="%1."/>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3452C"/>
    <w:multiLevelType w:val="hybridMultilevel"/>
    <w:tmpl w:val="7C647292"/>
    <w:lvl w:ilvl="0" w:tplc="3AB6AE16">
      <w:start w:val="1"/>
      <w:numFmt w:val="decimal"/>
      <w:lvlText w:val="%1.5"/>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C9864F4"/>
    <w:multiLevelType w:val="hybridMultilevel"/>
    <w:tmpl w:val="6210733C"/>
    <w:lvl w:ilvl="0" w:tplc="4B149890">
      <w:start w:val="1"/>
      <w:numFmt w:val="decimal"/>
      <w:lvlText w:val="%1."/>
      <w:lvlJc w:val="left"/>
      <w:pPr>
        <w:ind w:left="1080" w:hanging="360"/>
      </w:pPr>
      <w:rPr>
        <w:rFonts w:cs="Times New Roman" w:hint="default"/>
        <w:i w:val="0"/>
      </w:rPr>
    </w:lvl>
    <w:lvl w:ilvl="1" w:tplc="4F5008CA">
      <w:start w:val="1"/>
      <w:numFmt w:val="decimal"/>
      <w:lvlText w:val="%2."/>
      <w:lvlJc w:val="left"/>
      <w:pPr>
        <w:ind w:left="1530" w:hanging="360"/>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43986B38"/>
    <w:multiLevelType w:val="hybridMultilevel"/>
    <w:tmpl w:val="F35005D0"/>
    <w:lvl w:ilvl="0" w:tplc="6BE8457C">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41F30"/>
    <w:multiLevelType w:val="hybridMultilevel"/>
    <w:tmpl w:val="79287FCA"/>
    <w:lvl w:ilvl="0" w:tplc="C0A2C330">
      <w:start w:val="3"/>
      <w:numFmt w:val="decimal"/>
      <w:lvlText w:val="%1.2.1"/>
      <w:lvlJc w:val="left"/>
      <w:pPr>
        <w:ind w:left="11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D20C7"/>
    <w:multiLevelType w:val="hybridMultilevel"/>
    <w:tmpl w:val="BA6C6172"/>
    <w:lvl w:ilvl="0" w:tplc="C8E807B8">
      <w:start w:val="3"/>
      <w:numFmt w:val="decimal"/>
      <w:lvlText w:val="1.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BB7C3C"/>
    <w:multiLevelType w:val="hybridMultilevel"/>
    <w:tmpl w:val="A0E26EE2"/>
    <w:lvl w:ilvl="0" w:tplc="37EE2C82">
      <w:start w:val="1"/>
      <w:numFmt w:val="decimal"/>
      <w:lvlText w:val="2.3.%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A4C52B6"/>
    <w:multiLevelType w:val="hybridMultilevel"/>
    <w:tmpl w:val="54DAC2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523C85"/>
    <w:multiLevelType w:val="hybridMultilevel"/>
    <w:tmpl w:val="0E620840"/>
    <w:lvl w:ilvl="0" w:tplc="55C4A974">
      <w:start w:val="3"/>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A35A82"/>
    <w:multiLevelType w:val="hybridMultilevel"/>
    <w:tmpl w:val="ED149E3C"/>
    <w:lvl w:ilvl="0" w:tplc="83DE6BD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00099"/>
    <w:multiLevelType w:val="hybridMultilevel"/>
    <w:tmpl w:val="3076A35C"/>
    <w:lvl w:ilvl="0" w:tplc="5E984B28">
      <w:start w:val="1"/>
      <w:numFmt w:val="decimal"/>
      <w:lvlText w:val="%1"/>
      <w:lvlJc w:val="left"/>
      <w:pPr>
        <w:ind w:left="1440" w:hanging="360"/>
      </w:pPr>
      <w:rPr>
        <w:rFonts w:hint="default"/>
      </w:rPr>
    </w:lvl>
    <w:lvl w:ilvl="1" w:tplc="8DA0DDF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3125D1"/>
    <w:multiLevelType w:val="multilevel"/>
    <w:tmpl w:val="A9F49926"/>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01D15FE"/>
    <w:multiLevelType w:val="hybridMultilevel"/>
    <w:tmpl w:val="A152651E"/>
    <w:lvl w:ilvl="0" w:tplc="A3F0B7FA">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2E6CEC"/>
    <w:multiLevelType w:val="hybridMultilevel"/>
    <w:tmpl w:val="5D6A47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C83CEA"/>
    <w:multiLevelType w:val="hybridMultilevel"/>
    <w:tmpl w:val="1CCACE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DA34EB"/>
    <w:multiLevelType w:val="hybridMultilevel"/>
    <w:tmpl w:val="CB24A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07602F"/>
    <w:multiLevelType w:val="hybridMultilevel"/>
    <w:tmpl w:val="78642FDA"/>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9">
    <w:nsid w:val="6A0B0628"/>
    <w:multiLevelType w:val="hybridMultilevel"/>
    <w:tmpl w:val="02F6EB6C"/>
    <w:lvl w:ilvl="0" w:tplc="AAD89D68">
      <w:start w:val="1"/>
      <w:numFmt w:val="decimal"/>
      <w:lvlText w:val="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2C45E5"/>
    <w:multiLevelType w:val="hybridMultilevel"/>
    <w:tmpl w:val="3820A3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667A88"/>
    <w:multiLevelType w:val="hybridMultilevel"/>
    <w:tmpl w:val="F54E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145B0"/>
    <w:multiLevelType w:val="hybridMultilevel"/>
    <w:tmpl w:val="6852AD60"/>
    <w:lvl w:ilvl="0" w:tplc="AA1EAA74">
      <w:start w:val="3"/>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5D36BF"/>
    <w:multiLevelType w:val="multilevel"/>
    <w:tmpl w:val="4454C244"/>
    <w:lvl w:ilvl="0">
      <w:start w:val="1"/>
      <w:numFmt w:val="decimal"/>
      <w:lvlText w:val="1.3.%1"/>
      <w:lvlJc w:val="left"/>
      <w:pPr>
        <w:ind w:left="810" w:hanging="45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4">
    <w:nsid w:val="7BEC53FE"/>
    <w:multiLevelType w:val="hybridMultilevel"/>
    <w:tmpl w:val="E6806BC4"/>
    <w:lvl w:ilvl="0" w:tplc="91B2D99A">
      <w:start w:val="1"/>
      <w:numFmt w:val="decimal"/>
      <w:lvlText w:val="%1.7"/>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F971CBF"/>
    <w:multiLevelType w:val="hybridMultilevel"/>
    <w:tmpl w:val="23D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8"/>
  </w:num>
  <w:num w:numId="4">
    <w:abstractNumId w:val="18"/>
  </w:num>
  <w:num w:numId="5">
    <w:abstractNumId w:val="42"/>
  </w:num>
  <w:num w:numId="6">
    <w:abstractNumId w:val="2"/>
  </w:num>
  <w:num w:numId="7">
    <w:abstractNumId w:val="43"/>
  </w:num>
  <w:num w:numId="8">
    <w:abstractNumId w:val="35"/>
  </w:num>
  <w:num w:numId="9">
    <w:abstractNumId w:val="7"/>
  </w:num>
  <w:num w:numId="10">
    <w:abstractNumId w:val="40"/>
  </w:num>
  <w:num w:numId="11">
    <w:abstractNumId w:val="12"/>
  </w:num>
  <w:num w:numId="12">
    <w:abstractNumId w:val="25"/>
  </w:num>
  <w:num w:numId="13">
    <w:abstractNumId w:val="24"/>
  </w:num>
  <w:num w:numId="14">
    <w:abstractNumId w:val="36"/>
  </w:num>
  <w:num w:numId="15">
    <w:abstractNumId w:val="29"/>
  </w:num>
  <w:num w:numId="16">
    <w:abstractNumId w:val="6"/>
  </w:num>
  <w:num w:numId="17">
    <w:abstractNumId w:val="45"/>
  </w:num>
  <w:num w:numId="18">
    <w:abstractNumId w:val="22"/>
  </w:num>
  <w:num w:numId="19">
    <w:abstractNumId w:val="5"/>
  </w:num>
  <w:num w:numId="20">
    <w:abstractNumId w:val="34"/>
  </w:num>
  <w:num w:numId="21">
    <w:abstractNumId w:val="23"/>
  </w:num>
  <w:num w:numId="22">
    <w:abstractNumId w:val="19"/>
  </w:num>
  <w:num w:numId="23">
    <w:abstractNumId w:val="38"/>
  </w:num>
  <w:num w:numId="24">
    <w:abstractNumId w:val="2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4"/>
  </w:num>
  <w:num w:numId="28">
    <w:abstractNumId w:val="4"/>
  </w:num>
  <w:num w:numId="29">
    <w:abstractNumId w:val="32"/>
  </w:num>
  <w:num w:numId="30">
    <w:abstractNumId w:val="0"/>
  </w:num>
  <w:num w:numId="31">
    <w:abstractNumId w:val="11"/>
  </w:num>
  <w:num w:numId="32">
    <w:abstractNumId w:val="39"/>
  </w:num>
  <w:num w:numId="33">
    <w:abstractNumId w:val="13"/>
  </w:num>
  <w:num w:numId="34">
    <w:abstractNumId w:val="28"/>
  </w:num>
  <w:num w:numId="35">
    <w:abstractNumId w:val="20"/>
  </w:num>
  <w:num w:numId="36">
    <w:abstractNumId w:val="15"/>
  </w:num>
  <w:num w:numId="37">
    <w:abstractNumId w:val="30"/>
  </w:num>
  <w:num w:numId="38">
    <w:abstractNumId w:val="31"/>
  </w:num>
  <w:num w:numId="39">
    <w:abstractNumId w:val="41"/>
  </w:num>
  <w:num w:numId="40">
    <w:abstractNumId w:val="9"/>
  </w:num>
  <w:num w:numId="41">
    <w:abstractNumId w:val="10"/>
  </w:num>
  <w:num w:numId="42">
    <w:abstractNumId w:val="37"/>
  </w:num>
  <w:num w:numId="43">
    <w:abstractNumId w:val="3"/>
  </w:num>
  <w:num w:numId="44">
    <w:abstractNumId w:val="1"/>
  </w:num>
  <w:num w:numId="45">
    <w:abstractNumId w:val="14"/>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74"/>
    <w:rsid w:val="0004587B"/>
    <w:rsid w:val="00055171"/>
    <w:rsid w:val="00066CE2"/>
    <w:rsid w:val="000A17D8"/>
    <w:rsid w:val="000A7816"/>
    <w:rsid w:val="000C3E4A"/>
    <w:rsid w:val="000C6DF2"/>
    <w:rsid w:val="00110298"/>
    <w:rsid w:val="00117AD8"/>
    <w:rsid w:val="00140F44"/>
    <w:rsid w:val="0017222C"/>
    <w:rsid w:val="00194D57"/>
    <w:rsid w:val="00195160"/>
    <w:rsid w:val="001F247A"/>
    <w:rsid w:val="00206023"/>
    <w:rsid w:val="00207694"/>
    <w:rsid w:val="0029148B"/>
    <w:rsid w:val="002C6541"/>
    <w:rsid w:val="00302BB0"/>
    <w:rsid w:val="003158C2"/>
    <w:rsid w:val="00316249"/>
    <w:rsid w:val="00352852"/>
    <w:rsid w:val="00361C18"/>
    <w:rsid w:val="003807CA"/>
    <w:rsid w:val="003B155F"/>
    <w:rsid w:val="003F5901"/>
    <w:rsid w:val="003F6406"/>
    <w:rsid w:val="00447575"/>
    <w:rsid w:val="00447C98"/>
    <w:rsid w:val="004A1EBE"/>
    <w:rsid w:val="004D3AEB"/>
    <w:rsid w:val="005153E9"/>
    <w:rsid w:val="00550476"/>
    <w:rsid w:val="005549A8"/>
    <w:rsid w:val="00575E79"/>
    <w:rsid w:val="00582F0A"/>
    <w:rsid w:val="005854E0"/>
    <w:rsid w:val="006012A5"/>
    <w:rsid w:val="00604EF3"/>
    <w:rsid w:val="00621D76"/>
    <w:rsid w:val="006319A6"/>
    <w:rsid w:val="006369D2"/>
    <w:rsid w:val="006434D0"/>
    <w:rsid w:val="00653476"/>
    <w:rsid w:val="006649C2"/>
    <w:rsid w:val="0067457D"/>
    <w:rsid w:val="00680E78"/>
    <w:rsid w:val="006B1927"/>
    <w:rsid w:val="006B409F"/>
    <w:rsid w:val="006C6A4E"/>
    <w:rsid w:val="0071561D"/>
    <w:rsid w:val="007160EE"/>
    <w:rsid w:val="00745F49"/>
    <w:rsid w:val="007708B0"/>
    <w:rsid w:val="007A4753"/>
    <w:rsid w:val="007B4943"/>
    <w:rsid w:val="007D03F9"/>
    <w:rsid w:val="008133BF"/>
    <w:rsid w:val="00861E0C"/>
    <w:rsid w:val="00865574"/>
    <w:rsid w:val="008724FD"/>
    <w:rsid w:val="008860C7"/>
    <w:rsid w:val="008A4BAE"/>
    <w:rsid w:val="008B5E5C"/>
    <w:rsid w:val="008F0909"/>
    <w:rsid w:val="00906581"/>
    <w:rsid w:val="00937D2B"/>
    <w:rsid w:val="00972554"/>
    <w:rsid w:val="009C21DB"/>
    <w:rsid w:val="009F2083"/>
    <w:rsid w:val="00A15B5A"/>
    <w:rsid w:val="00A17915"/>
    <w:rsid w:val="00A80414"/>
    <w:rsid w:val="00A85918"/>
    <w:rsid w:val="00AC1952"/>
    <w:rsid w:val="00AC312B"/>
    <w:rsid w:val="00AC6EAB"/>
    <w:rsid w:val="00B078B5"/>
    <w:rsid w:val="00B20CC7"/>
    <w:rsid w:val="00B2241C"/>
    <w:rsid w:val="00B3015D"/>
    <w:rsid w:val="00B404CE"/>
    <w:rsid w:val="00B81FDA"/>
    <w:rsid w:val="00B91A24"/>
    <w:rsid w:val="00B92B0C"/>
    <w:rsid w:val="00BA054D"/>
    <w:rsid w:val="00BB0028"/>
    <w:rsid w:val="00BB4914"/>
    <w:rsid w:val="00BB726C"/>
    <w:rsid w:val="00C43C17"/>
    <w:rsid w:val="00C94376"/>
    <w:rsid w:val="00D458FD"/>
    <w:rsid w:val="00D83485"/>
    <w:rsid w:val="00DB1351"/>
    <w:rsid w:val="00DB6AA5"/>
    <w:rsid w:val="00E029D4"/>
    <w:rsid w:val="00E87D94"/>
    <w:rsid w:val="00EA16B1"/>
    <w:rsid w:val="00EA4A50"/>
    <w:rsid w:val="00F2636E"/>
    <w:rsid w:val="00F6762B"/>
    <w:rsid w:val="00F967B8"/>
    <w:rsid w:val="00F96B6D"/>
    <w:rsid w:val="00FA3324"/>
    <w:rsid w:val="00FB4C60"/>
    <w:rsid w:val="00FD54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E0"/>
  </w:style>
  <w:style w:type="paragraph" w:styleId="Heading1">
    <w:name w:val="heading 1"/>
    <w:basedOn w:val="Normal"/>
    <w:next w:val="Normal"/>
    <w:link w:val="Heading1Char"/>
    <w:uiPriority w:val="9"/>
    <w:qFormat/>
    <w:rsid w:val="00195160"/>
    <w:pPr>
      <w:keepNext/>
      <w:keepLines/>
      <w:spacing w:before="240" w:after="0" w:line="276" w:lineRule="auto"/>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A85918"/>
    <w:pPr>
      <w:spacing w:after="0" w:line="240" w:lineRule="auto"/>
    </w:pPr>
  </w:style>
  <w:style w:type="character" w:customStyle="1" w:styleId="FootnoteTextChar">
    <w:name w:val="Footnote Text Char"/>
    <w:aliases w:val=" Char Char"/>
    <w:basedOn w:val="DefaultParagraphFont"/>
    <w:link w:val="FootnoteText"/>
    <w:uiPriority w:val="99"/>
    <w:rsid w:val="00A85918"/>
    <w:rPr>
      <w:sz w:val="20"/>
      <w:szCs w:val="20"/>
    </w:rPr>
  </w:style>
  <w:style w:type="character" w:styleId="FootnoteReference">
    <w:name w:val="footnote reference"/>
    <w:basedOn w:val="DefaultParagraphFont"/>
    <w:uiPriority w:val="99"/>
    <w:semiHidden/>
    <w:unhideWhenUsed/>
    <w:rsid w:val="00A85918"/>
    <w:rPr>
      <w:vertAlign w:val="superscript"/>
    </w:rPr>
  </w:style>
  <w:style w:type="paragraph" w:styleId="ListParagraph">
    <w:name w:val="List Paragraph"/>
    <w:basedOn w:val="Normal"/>
    <w:uiPriority w:val="34"/>
    <w:qFormat/>
    <w:rsid w:val="00C94376"/>
    <w:pPr>
      <w:ind w:left="720"/>
      <w:contextualSpacing/>
    </w:pPr>
  </w:style>
  <w:style w:type="character" w:styleId="Hyperlink">
    <w:name w:val="Hyperlink"/>
    <w:basedOn w:val="DefaultParagraphFont"/>
    <w:uiPriority w:val="99"/>
    <w:unhideWhenUsed/>
    <w:rsid w:val="00AC1952"/>
    <w:rPr>
      <w:color w:val="0563C1" w:themeColor="hyperlink"/>
      <w:u w:val="single"/>
    </w:rPr>
  </w:style>
  <w:style w:type="table" w:customStyle="1" w:styleId="TableGrid1">
    <w:name w:val="Table Grid1"/>
    <w:basedOn w:val="TableNormal"/>
    <w:next w:val="TableGrid"/>
    <w:uiPriority w:val="39"/>
    <w:rsid w:val="00140F4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160"/>
    <w:rPr>
      <w:rFonts w:asciiTheme="majorHAnsi" w:eastAsiaTheme="majorEastAsia" w:hAnsiTheme="majorHAnsi" w:cs="Times New Roman"/>
      <w:color w:val="2E74B5" w:themeColor="accent1" w:themeShade="BF"/>
      <w:sz w:val="32"/>
      <w:szCs w:val="32"/>
    </w:rPr>
  </w:style>
  <w:style w:type="character" w:styleId="Strong">
    <w:name w:val="Strong"/>
    <w:basedOn w:val="DefaultParagraphFont"/>
    <w:uiPriority w:val="22"/>
    <w:qFormat/>
    <w:rsid w:val="00195160"/>
    <w:rPr>
      <w:rFonts w:cs="Times New Roman"/>
      <w:b/>
      <w:bCs/>
    </w:rPr>
  </w:style>
  <w:style w:type="paragraph" w:styleId="Header">
    <w:name w:val="header"/>
    <w:basedOn w:val="Normal"/>
    <w:link w:val="HeaderChar"/>
    <w:uiPriority w:val="99"/>
    <w:unhideWhenUsed/>
    <w:rsid w:val="00E0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D4"/>
  </w:style>
  <w:style w:type="paragraph" w:styleId="Footer">
    <w:name w:val="footer"/>
    <w:basedOn w:val="Normal"/>
    <w:link w:val="FooterChar"/>
    <w:uiPriority w:val="99"/>
    <w:unhideWhenUsed/>
    <w:rsid w:val="00E0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D4"/>
  </w:style>
  <w:style w:type="paragraph" w:styleId="BalloonText">
    <w:name w:val="Balloon Text"/>
    <w:basedOn w:val="Normal"/>
    <w:link w:val="BalloonTextChar"/>
    <w:uiPriority w:val="99"/>
    <w:semiHidden/>
    <w:unhideWhenUsed/>
    <w:rsid w:val="00D4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E0"/>
  </w:style>
  <w:style w:type="paragraph" w:styleId="Heading1">
    <w:name w:val="heading 1"/>
    <w:basedOn w:val="Normal"/>
    <w:next w:val="Normal"/>
    <w:link w:val="Heading1Char"/>
    <w:uiPriority w:val="9"/>
    <w:qFormat/>
    <w:rsid w:val="00195160"/>
    <w:pPr>
      <w:keepNext/>
      <w:keepLines/>
      <w:spacing w:before="240" w:after="0" w:line="276" w:lineRule="auto"/>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unhideWhenUsed/>
    <w:rsid w:val="00A85918"/>
    <w:pPr>
      <w:spacing w:after="0" w:line="240" w:lineRule="auto"/>
    </w:pPr>
  </w:style>
  <w:style w:type="character" w:customStyle="1" w:styleId="FootnoteTextChar">
    <w:name w:val="Footnote Text Char"/>
    <w:aliases w:val=" Char Char"/>
    <w:basedOn w:val="DefaultParagraphFont"/>
    <w:link w:val="FootnoteText"/>
    <w:uiPriority w:val="99"/>
    <w:rsid w:val="00A85918"/>
    <w:rPr>
      <w:sz w:val="20"/>
      <w:szCs w:val="20"/>
    </w:rPr>
  </w:style>
  <w:style w:type="character" w:styleId="FootnoteReference">
    <w:name w:val="footnote reference"/>
    <w:basedOn w:val="DefaultParagraphFont"/>
    <w:uiPriority w:val="99"/>
    <w:semiHidden/>
    <w:unhideWhenUsed/>
    <w:rsid w:val="00A85918"/>
    <w:rPr>
      <w:vertAlign w:val="superscript"/>
    </w:rPr>
  </w:style>
  <w:style w:type="paragraph" w:styleId="ListParagraph">
    <w:name w:val="List Paragraph"/>
    <w:basedOn w:val="Normal"/>
    <w:uiPriority w:val="34"/>
    <w:qFormat/>
    <w:rsid w:val="00C94376"/>
    <w:pPr>
      <w:ind w:left="720"/>
      <w:contextualSpacing/>
    </w:pPr>
  </w:style>
  <w:style w:type="character" w:styleId="Hyperlink">
    <w:name w:val="Hyperlink"/>
    <w:basedOn w:val="DefaultParagraphFont"/>
    <w:uiPriority w:val="99"/>
    <w:unhideWhenUsed/>
    <w:rsid w:val="00AC1952"/>
    <w:rPr>
      <w:color w:val="0563C1" w:themeColor="hyperlink"/>
      <w:u w:val="single"/>
    </w:rPr>
  </w:style>
  <w:style w:type="table" w:customStyle="1" w:styleId="TableGrid1">
    <w:name w:val="Table Grid1"/>
    <w:basedOn w:val="TableNormal"/>
    <w:next w:val="TableGrid"/>
    <w:uiPriority w:val="39"/>
    <w:rsid w:val="00140F44"/>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160"/>
    <w:rPr>
      <w:rFonts w:asciiTheme="majorHAnsi" w:eastAsiaTheme="majorEastAsia" w:hAnsiTheme="majorHAnsi" w:cs="Times New Roman"/>
      <w:color w:val="2E74B5" w:themeColor="accent1" w:themeShade="BF"/>
      <w:sz w:val="32"/>
      <w:szCs w:val="32"/>
    </w:rPr>
  </w:style>
  <w:style w:type="character" w:styleId="Strong">
    <w:name w:val="Strong"/>
    <w:basedOn w:val="DefaultParagraphFont"/>
    <w:uiPriority w:val="22"/>
    <w:qFormat/>
    <w:rsid w:val="00195160"/>
    <w:rPr>
      <w:rFonts w:cs="Times New Roman"/>
      <w:b/>
      <w:bCs/>
    </w:rPr>
  </w:style>
  <w:style w:type="paragraph" w:styleId="Header">
    <w:name w:val="header"/>
    <w:basedOn w:val="Normal"/>
    <w:link w:val="HeaderChar"/>
    <w:uiPriority w:val="99"/>
    <w:unhideWhenUsed/>
    <w:rsid w:val="00E0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D4"/>
  </w:style>
  <w:style w:type="paragraph" w:styleId="Footer">
    <w:name w:val="footer"/>
    <w:basedOn w:val="Normal"/>
    <w:link w:val="FooterChar"/>
    <w:uiPriority w:val="99"/>
    <w:unhideWhenUsed/>
    <w:rsid w:val="00E0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D4"/>
  </w:style>
  <w:style w:type="paragraph" w:styleId="BalloonText">
    <w:name w:val="Balloon Text"/>
    <w:basedOn w:val="Normal"/>
    <w:link w:val="BalloonTextChar"/>
    <w:uiPriority w:val="99"/>
    <w:semiHidden/>
    <w:unhideWhenUsed/>
    <w:rsid w:val="00D4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87952">
      <w:bodyDiv w:val="1"/>
      <w:marLeft w:val="0"/>
      <w:marRight w:val="0"/>
      <w:marTop w:val="0"/>
      <w:marBottom w:val="0"/>
      <w:divBdr>
        <w:top w:val="none" w:sz="0" w:space="0" w:color="auto"/>
        <w:left w:val="none" w:sz="0" w:space="0" w:color="auto"/>
        <w:bottom w:val="none" w:sz="0" w:space="0" w:color="auto"/>
        <w:right w:val="none" w:sz="0" w:space="0" w:color="auto"/>
      </w:divBdr>
    </w:div>
    <w:div w:id="877544445">
      <w:bodyDiv w:val="1"/>
      <w:marLeft w:val="0"/>
      <w:marRight w:val="0"/>
      <w:marTop w:val="0"/>
      <w:marBottom w:val="0"/>
      <w:divBdr>
        <w:top w:val="none" w:sz="0" w:space="0" w:color="auto"/>
        <w:left w:val="none" w:sz="0" w:space="0" w:color="auto"/>
        <w:bottom w:val="none" w:sz="0" w:space="0" w:color="auto"/>
        <w:right w:val="none" w:sz="0" w:space="0" w:color="auto"/>
      </w:divBdr>
    </w:div>
    <w:div w:id="965965125">
      <w:bodyDiv w:val="1"/>
      <w:marLeft w:val="0"/>
      <w:marRight w:val="0"/>
      <w:marTop w:val="0"/>
      <w:marBottom w:val="0"/>
      <w:divBdr>
        <w:top w:val="none" w:sz="0" w:space="0" w:color="auto"/>
        <w:left w:val="none" w:sz="0" w:space="0" w:color="auto"/>
        <w:bottom w:val="none" w:sz="0" w:space="0" w:color="auto"/>
        <w:right w:val="none" w:sz="0" w:space="0" w:color="auto"/>
      </w:divBdr>
      <w:divsChild>
        <w:div w:id="63767594">
          <w:marLeft w:val="0"/>
          <w:marRight w:val="0"/>
          <w:marTop w:val="0"/>
          <w:marBottom w:val="0"/>
          <w:divBdr>
            <w:top w:val="none" w:sz="0" w:space="0" w:color="auto"/>
            <w:left w:val="none" w:sz="0" w:space="0" w:color="auto"/>
            <w:bottom w:val="none" w:sz="0" w:space="0" w:color="auto"/>
            <w:right w:val="none" w:sz="0" w:space="0" w:color="auto"/>
          </w:divBdr>
          <w:divsChild>
            <w:div w:id="2016492565">
              <w:marLeft w:val="0"/>
              <w:marRight w:val="0"/>
              <w:marTop w:val="0"/>
              <w:marBottom w:val="0"/>
              <w:divBdr>
                <w:top w:val="none" w:sz="0" w:space="0" w:color="auto"/>
                <w:left w:val="none" w:sz="0" w:space="0" w:color="auto"/>
                <w:bottom w:val="none" w:sz="0" w:space="0" w:color="auto"/>
                <w:right w:val="none" w:sz="0" w:space="0" w:color="auto"/>
              </w:divBdr>
              <w:divsChild>
                <w:div w:id="1895700301">
                  <w:marLeft w:val="0"/>
                  <w:marRight w:val="0"/>
                  <w:marTop w:val="0"/>
                  <w:marBottom w:val="0"/>
                  <w:divBdr>
                    <w:top w:val="none" w:sz="0" w:space="0" w:color="auto"/>
                    <w:left w:val="none" w:sz="0" w:space="0" w:color="auto"/>
                    <w:bottom w:val="none" w:sz="0" w:space="0" w:color="auto"/>
                    <w:right w:val="none" w:sz="0" w:space="0" w:color="auto"/>
                  </w:divBdr>
                  <w:divsChild>
                    <w:div w:id="1717268835">
                      <w:marLeft w:val="0"/>
                      <w:marRight w:val="0"/>
                      <w:marTop w:val="0"/>
                      <w:marBottom w:val="0"/>
                      <w:divBdr>
                        <w:top w:val="none" w:sz="0" w:space="0" w:color="auto"/>
                        <w:left w:val="none" w:sz="0" w:space="0" w:color="auto"/>
                        <w:bottom w:val="none" w:sz="0" w:space="0" w:color="auto"/>
                        <w:right w:val="none" w:sz="0" w:space="0" w:color="auto"/>
                      </w:divBdr>
                    </w:div>
                    <w:div w:id="239563979">
                      <w:marLeft w:val="0"/>
                      <w:marRight w:val="0"/>
                      <w:marTop w:val="0"/>
                      <w:marBottom w:val="0"/>
                      <w:divBdr>
                        <w:top w:val="none" w:sz="0" w:space="0" w:color="auto"/>
                        <w:left w:val="none" w:sz="0" w:space="0" w:color="auto"/>
                        <w:bottom w:val="none" w:sz="0" w:space="0" w:color="auto"/>
                        <w:right w:val="none" w:sz="0" w:space="0" w:color="auto"/>
                      </w:divBdr>
                    </w:div>
                    <w:div w:id="786974144">
                      <w:marLeft w:val="0"/>
                      <w:marRight w:val="0"/>
                      <w:marTop w:val="0"/>
                      <w:marBottom w:val="0"/>
                      <w:divBdr>
                        <w:top w:val="none" w:sz="0" w:space="0" w:color="auto"/>
                        <w:left w:val="none" w:sz="0" w:space="0" w:color="auto"/>
                        <w:bottom w:val="none" w:sz="0" w:space="0" w:color="auto"/>
                        <w:right w:val="none" w:sz="0" w:space="0" w:color="auto"/>
                      </w:divBdr>
                    </w:div>
                    <w:div w:id="1949386870">
                      <w:marLeft w:val="0"/>
                      <w:marRight w:val="0"/>
                      <w:marTop w:val="0"/>
                      <w:marBottom w:val="0"/>
                      <w:divBdr>
                        <w:top w:val="none" w:sz="0" w:space="0" w:color="auto"/>
                        <w:left w:val="none" w:sz="0" w:space="0" w:color="auto"/>
                        <w:bottom w:val="none" w:sz="0" w:space="0" w:color="auto"/>
                        <w:right w:val="none" w:sz="0" w:space="0" w:color="auto"/>
                      </w:divBdr>
                    </w:div>
                    <w:div w:id="2037806074">
                      <w:marLeft w:val="0"/>
                      <w:marRight w:val="0"/>
                      <w:marTop w:val="0"/>
                      <w:marBottom w:val="0"/>
                      <w:divBdr>
                        <w:top w:val="none" w:sz="0" w:space="0" w:color="auto"/>
                        <w:left w:val="none" w:sz="0" w:space="0" w:color="auto"/>
                        <w:bottom w:val="none" w:sz="0" w:space="0" w:color="auto"/>
                        <w:right w:val="none" w:sz="0" w:space="0" w:color="auto"/>
                      </w:divBdr>
                    </w:div>
                    <w:div w:id="1541631514">
                      <w:marLeft w:val="0"/>
                      <w:marRight w:val="0"/>
                      <w:marTop w:val="0"/>
                      <w:marBottom w:val="0"/>
                      <w:divBdr>
                        <w:top w:val="none" w:sz="0" w:space="0" w:color="auto"/>
                        <w:left w:val="none" w:sz="0" w:space="0" w:color="auto"/>
                        <w:bottom w:val="none" w:sz="0" w:space="0" w:color="auto"/>
                        <w:right w:val="none" w:sz="0" w:space="0" w:color="auto"/>
                      </w:divBdr>
                    </w:div>
                    <w:div w:id="345058617">
                      <w:marLeft w:val="0"/>
                      <w:marRight w:val="0"/>
                      <w:marTop w:val="0"/>
                      <w:marBottom w:val="0"/>
                      <w:divBdr>
                        <w:top w:val="none" w:sz="0" w:space="0" w:color="auto"/>
                        <w:left w:val="none" w:sz="0" w:space="0" w:color="auto"/>
                        <w:bottom w:val="none" w:sz="0" w:space="0" w:color="auto"/>
                        <w:right w:val="none" w:sz="0" w:space="0" w:color="auto"/>
                      </w:divBdr>
                    </w:div>
                    <w:div w:id="1900939600">
                      <w:marLeft w:val="0"/>
                      <w:marRight w:val="0"/>
                      <w:marTop w:val="0"/>
                      <w:marBottom w:val="0"/>
                      <w:divBdr>
                        <w:top w:val="none" w:sz="0" w:space="0" w:color="auto"/>
                        <w:left w:val="none" w:sz="0" w:space="0" w:color="auto"/>
                        <w:bottom w:val="none" w:sz="0" w:space="0" w:color="auto"/>
                        <w:right w:val="none" w:sz="0" w:space="0" w:color="auto"/>
                      </w:divBdr>
                    </w:div>
                    <w:div w:id="1474981283">
                      <w:marLeft w:val="0"/>
                      <w:marRight w:val="0"/>
                      <w:marTop w:val="0"/>
                      <w:marBottom w:val="0"/>
                      <w:divBdr>
                        <w:top w:val="none" w:sz="0" w:space="0" w:color="auto"/>
                        <w:left w:val="none" w:sz="0" w:space="0" w:color="auto"/>
                        <w:bottom w:val="none" w:sz="0" w:space="0" w:color="auto"/>
                        <w:right w:val="none" w:sz="0" w:space="0" w:color="auto"/>
                      </w:divBdr>
                    </w:div>
                    <w:div w:id="511073624">
                      <w:marLeft w:val="0"/>
                      <w:marRight w:val="0"/>
                      <w:marTop w:val="0"/>
                      <w:marBottom w:val="0"/>
                      <w:divBdr>
                        <w:top w:val="none" w:sz="0" w:space="0" w:color="auto"/>
                        <w:left w:val="none" w:sz="0" w:space="0" w:color="auto"/>
                        <w:bottom w:val="none" w:sz="0" w:space="0" w:color="auto"/>
                        <w:right w:val="none" w:sz="0" w:space="0" w:color="auto"/>
                      </w:divBdr>
                    </w:div>
                    <w:div w:id="550844208">
                      <w:marLeft w:val="0"/>
                      <w:marRight w:val="0"/>
                      <w:marTop w:val="0"/>
                      <w:marBottom w:val="0"/>
                      <w:divBdr>
                        <w:top w:val="none" w:sz="0" w:space="0" w:color="auto"/>
                        <w:left w:val="none" w:sz="0" w:space="0" w:color="auto"/>
                        <w:bottom w:val="none" w:sz="0" w:space="0" w:color="auto"/>
                        <w:right w:val="none" w:sz="0" w:space="0" w:color="auto"/>
                      </w:divBdr>
                    </w:div>
                    <w:div w:id="1340430189">
                      <w:marLeft w:val="0"/>
                      <w:marRight w:val="0"/>
                      <w:marTop w:val="0"/>
                      <w:marBottom w:val="0"/>
                      <w:divBdr>
                        <w:top w:val="none" w:sz="0" w:space="0" w:color="auto"/>
                        <w:left w:val="none" w:sz="0" w:space="0" w:color="auto"/>
                        <w:bottom w:val="none" w:sz="0" w:space="0" w:color="auto"/>
                        <w:right w:val="none" w:sz="0" w:space="0" w:color="auto"/>
                      </w:divBdr>
                    </w:div>
                    <w:div w:id="271479549">
                      <w:marLeft w:val="0"/>
                      <w:marRight w:val="0"/>
                      <w:marTop w:val="0"/>
                      <w:marBottom w:val="0"/>
                      <w:divBdr>
                        <w:top w:val="none" w:sz="0" w:space="0" w:color="auto"/>
                        <w:left w:val="none" w:sz="0" w:space="0" w:color="auto"/>
                        <w:bottom w:val="none" w:sz="0" w:space="0" w:color="auto"/>
                        <w:right w:val="none" w:sz="0" w:space="0" w:color="auto"/>
                      </w:divBdr>
                    </w:div>
                    <w:div w:id="1860511955">
                      <w:marLeft w:val="0"/>
                      <w:marRight w:val="0"/>
                      <w:marTop w:val="0"/>
                      <w:marBottom w:val="0"/>
                      <w:divBdr>
                        <w:top w:val="none" w:sz="0" w:space="0" w:color="auto"/>
                        <w:left w:val="none" w:sz="0" w:space="0" w:color="auto"/>
                        <w:bottom w:val="none" w:sz="0" w:space="0" w:color="auto"/>
                        <w:right w:val="none" w:sz="0" w:space="0" w:color="auto"/>
                      </w:divBdr>
                    </w:div>
                    <w:div w:id="879785418">
                      <w:marLeft w:val="0"/>
                      <w:marRight w:val="0"/>
                      <w:marTop w:val="0"/>
                      <w:marBottom w:val="0"/>
                      <w:divBdr>
                        <w:top w:val="none" w:sz="0" w:space="0" w:color="auto"/>
                        <w:left w:val="none" w:sz="0" w:space="0" w:color="auto"/>
                        <w:bottom w:val="none" w:sz="0" w:space="0" w:color="auto"/>
                        <w:right w:val="none" w:sz="0" w:space="0" w:color="auto"/>
                      </w:divBdr>
                    </w:div>
                    <w:div w:id="1969966681">
                      <w:marLeft w:val="0"/>
                      <w:marRight w:val="0"/>
                      <w:marTop w:val="0"/>
                      <w:marBottom w:val="0"/>
                      <w:divBdr>
                        <w:top w:val="none" w:sz="0" w:space="0" w:color="auto"/>
                        <w:left w:val="none" w:sz="0" w:space="0" w:color="auto"/>
                        <w:bottom w:val="none" w:sz="0" w:space="0" w:color="auto"/>
                        <w:right w:val="none" w:sz="0" w:space="0" w:color="auto"/>
                      </w:divBdr>
                    </w:div>
                    <w:div w:id="1073619480">
                      <w:marLeft w:val="0"/>
                      <w:marRight w:val="0"/>
                      <w:marTop w:val="0"/>
                      <w:marBottom w:val="0"/>
                      <w:divBdr>
                        <w:top w:val="none" w:sz="0" w:space="0" w:color="auto"/>
                        <w:left w:val="none" w:sz="0" w:space="0" w:color="auto"/>
                        <w:bottom w:val="none" w:sz="0" w:space="0" w:color="auto"/>
                        <w:right w:val="none" w:sz="0" w:space="0" w:color="auto"/>
                      </w:divBdr>
                    </w:div>
                    <w:div w:id="2093113225">
                      <w:marLeft w:val="0"/>
                      <w:marRight w:val="0"/>
                      <w:marTop w:val="0"/>
                      <w:marBottom w:val="0"/>
                      <w:divBdr>
                        <w:top w:val="none" w:sz="0" w:space="0" w:color="auto"/>
                        <w:left w:val="none" w:sz="0" w:space="0" w:color="auto"/>
                        <w:bottom w:val="none" w:sz="0" w:space="0" w:color="auto"/>
                        <w:right w:val="none" w:sz="0" w:space="0" w:color="auto"/>
                      </w:divBdr>
                    </w:div>
                    <w:div w:id="1028606615">
                      <w:marLeft w:val="0"/>
                      <w:marRight w:val="0"/>
                      <w:marTop w:val="0"/>
                      <w:marBottom w:val="0"/>
                      <w:divBdr>
                        <w:top w:val="none" w:sz="0" w:space="0" w:color="auto"/>
                        <w:left w:val="none" w:sz="0" w:space="0" w:color="auto"/>
                        <w:bottom w:val="none" w:sz="0" w:space="0" w:color="auto"/>
                        <w:right w:val="none" w:sz="0" w:space="0" w:color="auto"/>
                      </w:divBdr>
                    </w:div>
                    <w:div w:id="856113831">
                      <w:marLeft w:val="0"/>
                      <w:marRight w:val="0"/>
                      <w:marTop w:val="0"/>
                      <w:marBottom w:val="0"/>
                      <w:divBdr>
                        <w:top w:val="none" w:sz="0" w:space="0" w:color="auto"/>
                        <w:left w:val="none" w:sz="0" w:space="0" w:color="auto"/>
                        <w:bottom w:val="none" w:sz="0" w:space="0" w:color="auto"/>
                        <w:right w:val="none" w:sz="0" w:space="0" w:color="auto"/>
                      </w:divBdr>
                    </w:div>
                    <w:div w:id="789202420">
                      <w:marLeft w:val="0"/>
                      <w:marRight w:val="0"/>
                      <w:marTop w:val="0"/>
                      <w:marBottom w:val="0"/>
                      <w:divBdr>
                        <w:top w:val="none" w:sz="0" w:space="0" w:color="auto"/>
                        <w:left w:val="none" w:sz="0" w:space="0" w:color="auto"/>
                        <w:bottom w:val="none" w:sz="0" w:space="0" w:color="auto"/>
                        <w:right w:val="none" w:sz="0" w:space="0" w:color="auto"/>
                      </w:divBdr>
                    </w:div>
                    <w:div w:id="856119141">
                      <w:marLeft w:val="0"/>
                      <w:marRight w:val="0"/>
                      <w:marTop w:val="0"/>
                      <w:marBottom w:val="0"/>
                      <w:divBdr>
                        <w:top w:val="none" w:sz="0" w:space="0" w:color="auto"/>
                        <w:left w:val="none" w:sz="0" w:space="0" w:color="auto"/>
                        <w:bottom w:val="none" w:sz="0" w:space="0" w:color="auto"/>
                        <w:right w:val="none" w:sz="0" w:space="0" w:color="auto"/>
                      </w:divBdr>
                    </w:div>
                    <w:div w:id="1900365462">
                      <w:marLeft w:val="0"/>
                      <w:marRight w:val="0"/>
                      <w:marTop w:val="0"/>
                      <w:marBottom w:val="0"/>
                      <w:divBdr>
                        <w:top w:val="none" w:sz="0" w:space="0" w:color="auto"/>
                        <w:left w:val="none" w:sz="0" w:space="0" w:color="auto"/>
                        <w:bottom w:val="none" w:sz="0" w:space="0" w:color="auto"/>
                        <w:right w:val="none" w:sz="0" w:space="0" w:color="auto"/>
                      </w:divBdr>
                    </w:div>
                    <w:div w:id="299381105">
                      <w:marLeft w:val="0"/>
                      <w:marRight w:val="0"/>
                      <w:marTop w:val="0"/>
                      <w:marBottom w:val="0"/>
                      <w:divBdr>
                        <w:top w:val="none" w:sz="0" w:space="0" w:color="auto"/>
                        <w:left w:val="none" w:sz="0" w:space="0" w:color="auto"/>
                        <w:bottom w:val="none" w:sz="0" w:space="0" w:color="auto"/>
                        <w:right w:val="none" w:sz="0" w:space="0" w:color="auto"/>
                      </w:divBdr>
                    </w:div>
                    <w:div w:id="1623876528">
                      <w:marLeft w:val="0"/>
                      <w:marRight w:val="0"/>
                      <w:marTop w:val="0"/>
                      <w:marBottom w:val="0"/>
                      <w:divBdr>
                        <w:top w:val="none" w:sz="0" w:space="0" w:color="auto"/>
                        <w:left w:val="none" w:sz="0" w:space="0" w:color="auto"/>
                        <w:bottom w:val="none" w:sz="0" w:space="0" w:color="auto"/>
                        <w:right w:val="none" w:sz="0" w:space="0" w:color="auto"/>
                      </w:divBdr>
                    </w:div>
                    <w:div w:id="2110808915">
                      <w:marLeft w:val="0"/>
                      <w:marRight w:val="0"/>
                      <w:marTop w:val="0"/>
                      <w:marBottom w:val="0"/>
                      <w:divBdr>
                        <w:top w:val="none" w:sz="0" w:space="0" w:color="auto"/>
                        <w:left w:val="none" w:sz="0" w:space="0" w:color="auto"/>
                        <w:bottom w:val="none" w:sz="0" w:space="0" w:color="auto"/>
                        <w:right w:val="none" w:sz="0" w:space="0" w:color="auto"/>
                      </w:divBdr>
                    </w:div>
                    <w:div w:id="164711340">
                      <w:marLeft w:val="0"/>
                      <w:marRight w:val="0"/>
                      <w:marTop w:val="0"/>
                      <w:marBottom w:val="0"/>
                      <w:divBdr>
                        <w:top w:val="none" w:sz="0" w:space="0" w:color="auto"/>
                        <w:left w:val="none" w:sz="0" w:space="0" w:color="auto"/>
                        <w:bottom w:val="none" w:sz="0" w:space="0" w:color="auto"/>
                        <w:right w:val="none" w:sz="0" w:space="0" w:color="auto"/>
                      </w:divBdr>
                    </w:div>
                    <w:div w:id="862400472">
                      <w:marLeft w:val="0"/>
                      <w:marRight w:val="0"/>
                      <w:marTop w:val="0"/>
                      <w:marBottom w:val="0"/>
                      <w:divBdr>
                        <w:top w:val="none" w:sz="0" w:space="0" w:color="auto"/>
                        <w:left w:val="none" w:sz="0" w:space="0" w:color="auto"/>
                        <w:bottom w:val="none" w:sz="0" w:space="0" w:color="auto"/>
                        <w:right w:val="none" w:sz="0" w:space="0" w:color="auto"/>
                      </w:divBdr>
                    </w:div>
                    <w:div w:id="1996375895">
                      <w:marLeft w:val="0"/>
                      <w:marRight w:val="0"/>
                      <w:marTop w:val="0"/>
                      <w:marBottom w:val="0"/>
                      <w:divBdr>
                        <w:top w:val="none" w:sz="0" w:space="0" w:color="auto"/>
                        <w:left w:val="none" w:sz="0" w:space="0" w:color="auto"/>
                        <w:bottom w:val="none" w:sz="0" w:space="0" w:color="auto"/>
                        <w:right w:val="none" w:sz="0" w:space="0" w:color="auto"/>
                      </w:divBdr>
                    </w:div>
                    <w:div w:id="2055304614">
                      <w:marLeft w:val="0"/>
                      <w:marRight w:val="0"/>
                      <w:marTop w:val="0"/>
                      <w:marBottom w:val="0"/>
                      <w:divBdr>
                        <w:top w:val="none" w:sz="0" w:space="0" w:color="auto"/>
                        <w:left w:val="none" w:sz="0" w:space="0" w:color="auto"/>
                        <w:bottom w:val="none" w:sz="0" w:space="0" w:color="auto"/>
                        <w:right w:val="none" w:sz="0" w:space="0" w:color="auto"/>
                      </w:divBdr>
                    </w:div>
                    <w:div w:id="65154950">
                      <w:marLeft w:val="0"/>
                      <w:marRight w:val="0"/>
                      <w:marTop w:val="0"/>
                      <w:marBottom w:val="0"/>
                      <w:divBdr>
                        <w:top w:val="none" w:sz="0" w:space="0" w:color="auto"/>
                        <w:left w:val="none" w:sz="0" w:space="0" w:color="auto"/>
                        <w:bottom w:val="none" w:sz="0" w:space="0" w:color="auto"/>
                        <w:right w:val="none" w:sz="0" w:space="0" w:color="auto"/>
                      </w:divBdr>
                    </w:div>
                    <w:div w:id="932125907">
                      <w:marLeft w:val="0"/>
                      <w:marRight w:val="0"/>
                      <w:marTop w:val="0"/>
                      <w:marBottom w:val="0"/>
                      <w:divBdr>
                        <w:top w:val="none" w:sz="0" w:space="0" w:color="auto"/>
                        <w:left w:val="none" w:sz="0" w:space="0" w:color="auto"/>
                        <w:bottom w:val="none" w:sz="0" w:space="0" w:color="auto"/>
                        <w:right w:val="none" w:sz="0" w:space="0" w:color="auto"/>
                      </w:divBdr>
                    </w:div>
                    <w:div w:id="13636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604">
      <w:bodyDiv w:val="1"/>
      <w:marLeft w:val="0"/>
      <w:marRight w:val="0"/>
      <w:marTop w:val="0"/>
      <w:marBottom w:val="0"/>
      <w:divBdr>
        <w:top w:val="none" w:sz="0" w:space="0" w:color="auto"/>
        <w:left w:val="none" w:sz="0" w:space="0" w:color="auto"/>
        <w:bottom w:val="none" w:sz="0" w:space="0" w:color="auto"/>
        <w:right w:val="none" w:sz="0" w:space="0" w:color="auto"/>
      </w:divBdr>
      <w:divsChild>
        <w:div w:id="1059286836">
          <w:marLeft w:val="0"/>
          <w:marRight w:val="0"/>
          <w:marTop w:val="0"/>
          <w:marBottom w:val="0"/>
          <w:divBdr>
            <w:top w:val="none" w:sz="0" w:space="0" w:color="auto"/>
            <w:left w:val="none" w:sz="0" w:space="0" w:color="auto"/>
            <w:bottom w:val="none" w:sz="0" w:space="0" w:color="auto"/>
            <w:right w:val="none" w:sz="0" w:space="0" w:color="auto"/>
          </w:divBdr>
          <w:divsChild>
            <w:div w:id="14884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4096">
      <w:bodyDiv w:val="1"/>
      <w:marLeft w:val="0"/>
      <w:marRight w:val="0"/>
      <w:marTop w:val="0"/>
      <w:marBottom w:val="0"/>
      <w:divBdr>
        <w:top w:val="none" w:sz="0" w:space="0" w:color="auto"/>
        <w:left w:val="none" w:sz="0" w:space="0" w:color="auto"/>
        <w:bottom w:val="none" w:sz="0" w:space="0" w:color="auto"/>
        <w:right w:val="none" w:sz="0" w:space="0" w:color="auto"/>
      </w:divBdr>
    </w:div>
    <w:div w:id="1976594335">
      <w:bodyDiv w:val="1"/>
      <w:marLeft w:val="0"/>
      <w:marRight w:val="0"/>
      <w:marTop w:val="0"/>
      <w:marBottom w:val="0"/>
      <w:divBdr>
        <w:top w:val="none" w:sz="0" w:space="0" w:color="auto"/>
        <w:left w:val="none" w:sz="0" w:space="0" w:color="auto"/>
        <w:bottom w:val="none" w:sz="0" w:space="0" w:color="auto"/>
        <w:right w:val="none" w:sz="0" w:space="0" w:color="auto"/>
      </w:divBdr>
      <w:divsChild>
        <w:div w:id="482041494">
          <w:marLeft w:val="0"/>
          <w:marRight w:val="0"/>
          <w:marTop w:val="0"/>
          <w:marBottom w:val="0"/>
          <w:divBdr>
            <w:top w:val="none" w:sz="0" w:space="0" w:color="auto"/>
            <w:left w:val="none" w:sz="0" w:space="0" w:color="auto"/>
            <w:bottom w:val="none" w:sz="0" w:space="0" w:color="auto"/>
            <w:right w:val="none" w:sz="0" w:space="0" w:color="auto"/>
          </w:divBdr>
          <w:divsChild>
            <w:div w:id="1539077182">
              <w:marLeft w:val="0"/>
              <w:marRight w:val="0"/>
              <w:marTop w:val="0"/>
              <w:marBottom w:val="0"/>
              <w:divBdr>
                <w:top w:val="none" w:sz="0" w:space="0" w:color="auto"/>
                <w:left w:val="none" w:sz="0" w:space="0" w:color="auto"/>
                <w:bottom w:val="none" w:sz="0" w:space="0" w:color="auto"/>
                <w:right w:val="none" w:sz="0" w:space="0" w:color="auto"/>
              </w:divBdr>
              <w:divsChild>
                <w:div w:id="336613062">
                  <w:marLeft w:val="0"/>
                  <w:marRight w:val="0"/>
                  <w:marTop w:val="0"/>
                  <w:marBottom w:val="0"/>
                  <w:divBdr>
                    <w:top w:val="none" w:sz="0" w:space="0" w:color="auto"/>
                    <w:left w:val="none" w:sz="0" w:space="0" w:color="auto"/>
                    <w:bottom w:val="none" w:sz="0" w:space="0" w:color="auto"/>
                    <w:right w:val="none" w:sz="0" w:space="0" w:color="auto"/>
                  </w:divBdr>
                  <w:divsChild>
                    <w:div w:id="1225871916">
                      <w:marLeft w:val="0"/>
                      <w:marRight w:val="0"/>
                      <w:marTop w:val="0"/>
                      <w:marBottom w:val="0"/>
                      <w:divBdr>
                        <w:top w:val="none" w:sz="0" w:space="0" w:color="auto"/>
                        <w:left w:val="none" w:sz="0" w:space="0" w:color="auto"/>
                        <w:bottom w:val="none" w:sz="0" w:space="0" w:color="auto"/>
                        <w:right w:val="none" w:sz="0" w:space="0" w:color="auto"/>
                      </w:divBdr>
                      <w:divsChild>
                        <w:div w:id="2072537449">
                          <w:marLeft w:val="0"/>
                          <w:marRight w:val="0"/>
                          <w:marTop w:val="0"/>
                          <w:marBottom w:val="0"/>
                          <w:divBdr>
                            <w:top w:val="none" w:sz="0" w:space="0" w:color="auto"/>
                            <w:left w:val="none" w:sz="0" w:space="0" w:color="auto"/>
                            <w:bottom w:val="none" w:sz="0" w:space="0" w:color="auto"/>
                            <w:right w:val="none" w:sz="0" w:space="0" w:color="auto"/>
                          </w:divBdr>
                        </w:div>
                        <w:div w:id="54859736">
                          <w:marLeft w:val="0"/>
                          <w:marRight w:val="0"/>
                          <w:marTop w:val="0"/>
                          <w:marBottom w:val="0"/>
                          <w:divBdr>
                            <w:top w:val="none" w:sz="0" w:space="0" w:color="auto"/>
                            <w:left w:val="none" w:sz="0" w:space="0" w:color="auto"/>
                            <w:bottom w:val="none" w:sz="0" w:space="0" w:color="auto"/>
                            <w:right w:val="none" w:sz="0" w:space="0" w:color="auto"/>
                          </w:divBdr>
                        </w:div>
                        <w:div w:id="1207376809">
                          <w:marLeft w:val="0"/>
                          <w:marRight w:val="0"/>
                          <w:marTop w:val="0"/>
                          <w:marBottom w:val="0"/>
                          <w:divBdr>
                            <w:top w:val="none" w:sz="0" w:space="0" w:color="auto"/>
                            <w:left w:val="none" w:sz="0" w:space="0" w:color="auto"/>
                            <w:bottom w:val="none" w:sz="0" w:space="0" w:color="auto"/>
                            <w:right w:val="none" w:sz="0" w:space="0" w:color="auto"/>
                          </w:divBdr>
                        </w:div>
                        <w:div w:id="1067917981">
                          <w:marLeft w:val="0"/>
                          <w:marRight w:val="0"/>
                          <w:marTop w:val="0"/>
                          <w:marBottom w:val="0"/>
                          <w:divBdr>
                            <w:top w:val="none" w:sz="0" w:space="0" w:color="auto"/>
                            <w:left w:val="none" w:sz="0" w:space="0" w:color="auto"/>
                            <w:bottom w:val="none" w:sz="0" w:space="0" w:color="auto"/>
                            <w:right w:val="none" w:sz="0" w:space="0" w:color="auto"/>
                          </w:divBdr>
                        </w:div>
                        <w:div w:id="66612741">
                          <w:marLeft w:val="0"/>
                          <w:marRight w:val="0"/>
                          <w:marTop w:val="0"/>
                          <w:marBottom w:val="0"/>
                          <w:divBdr>
                            <w:top w:val="none" w:sz="0" w:space="0" w:color="auto"/>
                            <w:left w:val="none" w:sz="0" w:space="0" w:color="auto"/>
                            <w:bottom w:val="none" w:sz="0" w:space="0" w:color="auto"/>
                            <w:right w:val="none" w:sz="0" w:space="0" w:color="auto"/>
                          </w:divBdr>
                        </w:div>
                        <w:div w:id="1758941204">
                          <w:marLeft w:val="0"/>
                          <w:marRight w:val="0"/>
                          <w:marTop w:val="0"/>
                          <w:marBottom w:val="0"/>
                          <w:divBdr>
                            <w:top w:val="none" w:sz="0" w:space="0" w:color="auto"/>
                            <w:left w:val="none" w:sz="0" w:space="0" w:color="auto"/>
                            <w:bottom w:val="none" w:sz="0" w:space="0" w:color="auto"/>
                            <w:right w:val="none" w:sz="0" w:space="0" w:color="auto"/>
                          </w:divBdr>
                        </w:div>
                        <w:div w:id="982924907">
                          <w:marLeft w:val="0"/>
                          <w:marRight w:val="0"/>
                          <w:marTop w:val="0"/>
                          <w:marBottom w:val="0"/>
                          <w:divBdr>
                            <w:top w:val="none" w:sz="0" w:space="0" w:color="auto"/>
                            <w:left w:val="none" w:sz="0" w:space="0" w:color="auto"/>
                            <w:bottom w:val="none" w:sz="0" w:space="0" w:color="auto"/>
                            <w:right w:val="none" w:sz="0" w:space="0" w:color="auto"/>
                          </w:divBdr>
                        </w:div>
                        <w:div w:id="663583750">
                          <w:marLeft w:val="0"/>
                          <w:marRight w:val="0"/>
                          <w:marTop w:val="0"/>
                          <w:marBottom w:val="0"/>
                          <w:divBdr>
                            <w:top w:val="none" w:sz="0" w:space="0" w:color="auto"/>
                            <w:left w:val="none" w:sz="0" w:space="0" w:color="auto"/>
                            <w:bottom w:val="none" w:sz="0" w:space="0" w:color="auto"/>
                            <w:right w:val="none" w:sz="0" w:space="0" w:color="auto"/>
                          </w:divBdr>
                        </w:div>
                        <w:div w:id="372195291">
                          <w:marLeft w:val="0"/>
                          <w:marRight w:val="0"/>
                          <w:marTop w:val="0"/>
                          <w:marBottom w:val="0"/>
                          <w:divBdr>
                            <w:top w:val="none" w:sz="0" w:space="0" w:color="auto"/>
                            <w:left w:val="none" w:sz="0" w:space="0" w:color="auto"/>
                            <w:bottom w:val="none" w:sz="0" w:space="0" w:color="auto"/>
                            <w:right w:val="none" w:sz="0" w:space="0" w:color="auto"/>
                          </w:divBdr>
                        </w:div>
                        <w:div w:id="1341738669">
                          <w:marLeft w:val="0"/>
                          <w:marRight w:val="0"/>
                          <w:marTop w:val="0"/>
                          <w:marBottom w:val="0"/>
                          <w:divBdr>
                            <w:top w:val="none" w:sz="0" w:space="0" w:color="auto"/>
                            <w:left w:val="none" w:sz="0" w:space="0" w:color="auto"/>
                            <w:bottom w:val="none" w:sz="0" w:space="0" w:color="auto"/>
                            <w:right w:val="none" w:sz="0" w:space="0" w:color="auto"/>
                          </w:divBdr>
                        </w:div>
                        <w:div w:id="1609509196">
                          <w:marLeft w:val="0"/>
                          <w:marRight w:val="0"/>
                          <w:marTop w:val="0"/>
                          <w:marBottom w:val="0"/>
                          <w:divBdr>
                            <w:top w:val="none" w:sz="0" w:space="0" w:color="auto"/>
                            <w:left w:val="none" w:sz="0" w:space="0" w:color="auto"/>
                            <w:bottom w:val="none" w:sz="0" w:space="0" w:color="auto"/>
                            <w:right w:val="none" w:sz="0" w:space="0" w:color="auto"/>
                          </w:divBdr>
                        </w:div>
                        <w:div w:id="1424764484">
                          <w:marLeft w:val="0"/>
                          <w:marRight w:val="0"/>
                          <w:marTop w:val="0"/>
                          <w:marBottom w:val="0"/>
                          <w:divBdr>
                            <w:top w:val="none" w:sz="0" w:space="0" w:color="auto"/>
                            <w:left w:val="none" w:sz="0" w:space="0" w:color="auto"/>
                            <w:bottom w:val="none" w:sz="0" w:space="0" w:color="auto"/>
                            <w:right w:val="none" w:sz="0" w:space="0" w:color="auto"/>
                          </w:divBdr>
                        </w:div>
                        <w:div w:id="152993667">
                          <w:marLeft w:val="0"/>
                          <w:marRight w:val="0"/>
                          <w:marTop w:val="0"/>
                          <w:marBottom w:val="0"/>
                          <w:divBdr>
                            <w:top w:val="none" w:sz="0" w:space="0" w:color="auto"/>
                            <w:left w:val="none" w:sz="0" w:space="0" w:color="auto"/>
                            <w:bottom w:val="none" w:sz="0" w:space="0" w:color="auto"/>
                            <w:right w:val="none" w:sz="0" w:space="0" w:color="auto"/>
                          </w:divBdr>
                        </w:div>
                        <w:div w:id="1618486235">
                          <w:marLeft w:val="0"/>
                          <w:marRight w:val="0"/>
                          <w:marTop w:val="0"/>
                          <w:marBottom w:val="0"/>
                          <w:divBdr>
                            <w:top w:val="none" w:sz="0" w:space="0" w:color="auto"/>
                            <w:left w:val="none" w:sz="0" w:space="0" w:color="auto"/>
                            <w:bottom w:val="none" w:sz="0" w:space="0" w:color="auto"/>
                            <w:right w:val="none" w:sz="0" w:space="0" w:color="auto"/>
                          </w:divBdr>
                        </w:div>
                        <w:div w:id="464465695">
                          <w:marLeft w:val="0"/>
                          <w:marRight w:val="0"/>
                          <w:marTop w:val="0"/>
                          <w:marBottom w:val="0"/>
                          <w:divBdr>
                            <w:top w:val="none" w:sz="0" w:space="0" w:color="auto"/>
                            <w:left w:val="none" w:sz="0" w:space="0" w:color="auto"/>
                            <w:bottom w:val="none" w:sz="0" w:space="0" w:color="auto"/>
                            <w:right w:val="none" w:sz="0" w:space="0" w:color="auto"/>
                          </w:divBdr>
                        </w:div>
                        <w:div w:id="1246573485">
                          <w:marLeft w:val="0"/>
                          <w:marRight w:val="0"/>
                          <w:marTop w:val="0"/>
                          <w:marBottom w:val="0"/>
                          <w:divBdr>
                            <w:top w:val="none" w:sz="0" w:space="0" w:color="auto"/>
                            <w:left w:val="none" w:sz="0" w:space="0" w:color="auto"/>
                            <w:bottom w:val="none" w:sz="0" w:space="0" w:color="auto"/>
                            <w:right w:val="none" w:sz="0" w:space="0" w:color="auto"/>
                          </w:divBdr>
                        </w:div>
                        <w:div w:id="153494981">
                          <w:marLeft w:val="0"/>
                          <w:marRight w:val="0"/>
                          <w:marTop w:val="0"/>
                          <w:marBottom w:val="0"/>
                          <w:divBdr>
                            <w:top w:val="none" w:sz="0" w:space="0" w:color="auto"/>
                            <w:left w:val="none" w:sz="0" w:space="0" w:color="auto"/>
                            <w:bottom w:val="none" w:sz="0" w:space="0" w:color="auto"/>
                            <w:right w:val="none" w:sz="0" w:space="0" w:color="auto"/>
                          </w:divBdr>
                        </w:div>
                        <w:div w:id="2125731691">
                          <w:marLeft w:val="0"/>
                          <w:marRight w:val="0"/>
                          <w:marTop w:val="0"/>
                          <w:marBottom w:val="0"/>
                          <w:divBdr>
                            <w:top w:val="none" w:sz="0" w:space="0" w:color="auto"/>
                            <w:left w:val="none" w:sz="0" w:space="0" w:color="auto"/>
                            <w:bottom w:val="none" w:sz="0" w:space="0" w:color="auto"/>
                            <w:right w:val="none" w:sz="0" w:space="0" w:color="auto"/>
                          </w:divBdr>
                        </w:div>
                        <w:div w:id="2138183837">
                          <w:marLeft w:val="0"/>
                          <w:marRight w:val="0"/>
                          <w:marTop w:val="0"/>
                          <w:marBottom w:val="0"/>
                          <w:divBdr>
                            <w:top w:val="none" w:sz="0" w:space="0" w:color="auto"/>
                            <w:left w:val="none" w:sz="0" w:space="0" w:color="auto"/>
                            <w:bottom w:val="none" w:sz="0" w:space="0" w:color="auto"/>
                            <w:right w:val="none" w:sz="0" w:space="0" w:color="auto"/>
                          </w:divBdr>
                        </w:div>
                        <w:div w:id="1330206645">
                          <w:marLeft w:val="0"/>
                          <w:marRight w:val="0"/>
                          <w:marTop w:val="0"/>
                          <w:marBottom w:val="0"/>
                          <w:divBdr>
                            <w:top w:val="none" w:sz="0" w:space="0" w:color="auto"/>
                            <w:left w:val="none" w:sz="0" w:space="0" w:color="auto"/>
                            <w:bottom w:val="none" w:sz="0" w:space="0" w:color="auto"/>
                            <w:right w:val="none" w:sz="0" w:space="0" w:color="auto"/>
                          </w:divBdr>
                        </w:div>
                        <w:div w:id="1348823205">
                          <w:marLeft w:val="0"/>
                          <w:marRight w:val="0"/>
                          <w:marTop w:val="0"/>
                          <w:marBottom w:val="0"/>
                          <w:divBdr>
                            <w:top w:val="none" w:sz="0" w:space="0" w:color="auto"/>
                            <w:left w:val="none" w:sz="0" w:space="0" w:color="auto"/>
                            <w:bottom w:val="none" w:sz="0" w:space="0" w:color="auto"/>
                            <w:right w:val="none" w:sz="0" w:space="0" w:color="auto"/>
                          </w:divBdr>
                        </w:div>
                        <w:div w:id="908539070">
                          <w:marLeft w:val="0"/>
                          <w:marRight w:val="0"/>
                          <w:marTop w:val="0"/>
                          <w:marBottom w:val="0"/>
                          <w:divBdr>
                            <w:top w:val="none" w:sz="0" w:space="0" w:color="auto"/>
                            <w:left w:val="none" w:sz="0" w:space="0" w:color="auto"/>
                            <w:bottom w:val="none" w:sz="0" w:space="0" w:color="auto"/>
                            <w:right w:val="none" w:sz="0" w:space="0" w:color="auto"/>
                          </w:divBdr>
                        </w:div>
                        <w:div w:id="110788316">
                          <w:marLeft w:val="0"/>
                          <w:marRight w:val="0"/>
                          <w:marTop w:val="0"/>
                          <w:marBottom w:val="0"/>
                          <w:divBdr>
                            <w:top w:val="none" w:sz="0" w:space="0" w:color="auto"/>
                            <w:left w:val="none" w:sz="0" w:space="0" w:color="auto"/>
                            <w:bottom w:val="none" w:sz="0" w:space="0" w:color="auto"/>
                            <w:right w:val="none" w:sz="0" w:space="0" w:color="auto"/>
                          </w:divBdr>
                        </w:div>
                        <w:div w:id="1726100867">
                          <w:marLeft w:val="0"/>
                          <w:marRight w:val="0"/>
                          <w:marTop w:val="0"/>
                          <w:marBottom w:val="0"/>
                          <w:divBdr>
                            <w:top w:val="none" w:sz="0" w:space="0" w:color="auto"/>
                            <w:left w:val="none" w:sz="0" w:space="0" w:color="auto"/>
                            <w:bottom w:val="none" w:sz="0" w:space="0" w:color="auto"/>
                            <w:right w:val="none" w:sz="0" w:space="0" w:color="auto"/>
                          </w:divBdr>
                        </w:div>
                        <w:div w:id="126511482">
                          <w:marLeft w:val="0"/>
                          <w:marRight w:val="0"/>
                          <w:marTop w:val="0"/>
                          <w:marBottom w:val="0"/>
                          <w:divBdr>
                            <w:top w:val="none" w:sz="0" w:space="0" w:color="auto"/>
                            <w:left w:val="none" w:sz="0" w:space="0" w:color="auto"/>
                            <w:bottom w:val="none" w:sz="0" w:space="0" w:color="auto"/>
                            <w:right w:val="none" w:sz="0" w:space="0" w:color="auto"/>
                          </w:divBdr>
                        </w:div>
                        <w:div w:id="209802885">
                          <w:marLeft w:val="0"/>
                          <w:marRight w:val="0"/>
                          <w:marTop w:val="0"/>
                          <w:marBottom w:val="0"/>
                          <w:divBdr>
                            <w:top w:val="none" w:sz="0" w:space="0" w:color="auto"/>
                            <w:left w:val="none" w:sz="0" w:space="0" w:color="auto"/>
                            <w:bottom w:val="none" w:sz="0" w:space="0" w:color="auto"/>
                            <w:right w:val="none" w:sz="0" w:space="0" w:color="auto"/>
                          </w:divBdr>
                        </w:div>
                        <w:div w:id="1137912669">
                          <w:marLeft w:val="0"/>
                          <w:marRight w:val="0"/>
                          <w:marTop w:val="0"/>
                          <w:marBottom w:val="0"/>
                          <w:divBdr>
                            <w:top w:val="none" w:sz="0" w:space="0" w:color="auto"/>
                            <w:left w:val="none" w:sz="0" w:space="0" w:color="auto"/>
                            <w:bottom w:val="none" w:sz="0" w:space="0" w:color="auto"/>
                            <w:right w:val="none" w:sz="0" w:space="0" w:color="auto"/>
                          </w:divBdr>
                        </w:div>
                        <w:div w:id="390538388">
                          <w:marLeft w:val="0"/>
                          <w:marRight w:val="0"/>
                          <w:marTop w:val="0"/>
                          <w:marBottom w:val="0"/>
                          <w:divBdr>
                            <w:top w:val="none" w:sz="0" w:space="0" w:color="auto"/>
                            <w:left w:val="none" w:sz="0" w:space="0" w:color="auto"/>
                            <w:bottom w:val="none" w:sz="0" w:space="0" w:color="auto"/>
                            <w:right w:val="none" w:sz="0" w:space="0" w:color="auto"/>
                          </w:divBdr>
                        </w:div>
                        <w:div w:id="1369649638">
                          <w:marLeft w:val="0"/>
                          <w:marRight w:val="0"/>
                          <w:marTop w:val="0"/>
                          <w:marBottom w:val="0"/>
                          <w:divBdr>
                            <w:top w:val="none" w:sz="0" w:space="0" w:color="auto"/>
                            <w:left w:val="none" w:sz="0" w:space="0" w:color="auto"/>
                            <w:bottom w:val="none" w:sz="0" w:space="0" w:color="auto"/>
                            <w:right w:val="none" w:sz="0" w:space="0" w:color="auto"/>
                          </w:divBdr>
                        </w:div>
                        <w:div w:id="1480730795">
                          <w:marLeft w:val="0"/>
                          <w:marRight w:val="0"/>
                          <w:marTop w:val="0"/>
                          <w:marBottom w:val="0"/>
                          <w:divBdr>
                            <w:top w:val="none" w:sz="0" w:space="0" w:color="auto"/>
                            <w:left w:val="none" w:sz="0" w:space="0" w:color="auto"/>
                            <w:bottom w:val="none" w:sz="0" w:space="0" w:color="auto"/>
                            <w:right w:val="none" w:sz="0" w:space="0" w:color="auto"/>
                          </w:divBdr>
                        </w:div>
                        <w:div w:id="1031493130">
                          <w:marLeft w:val="0"/>
                          <w:marRight w:val="0"/>
                          <w:marTop w:val="0"/>
                          <w:marBottom w:val="0"/>
                          <w:divBdr>
                            <w:top w:val="none" w:sz="0" w:space="0" w:color="auto"/>
                            <w:left w:val="none" w:sz="0" w:space="0" w:color="auto"/>
                            <w:bottom w:val="none" w:sz="0" w:space="0" w:color="auto"/>
                            <w:right w:val="none" w:sz="0" w:space="0" w:color="auto"/>
                          </w:divBdr>
                        </w:div>
                        <w:div w:id="1761097407">
                          <w:marLeft w:val="0"/>
                          <w:marRight w:val="0"/>
                          <w:marTop w:val="0"/>
                          <w:marBottom w:val="0"/>
                          <w:divBdr>
                            <w:top w:val="none" w:sz="0" w:space="0" w:color="auto"/>
                            <w:left w:val="none" w:sz="0" w:space="0" w:color="auto"/>
                            <w:bottom w:val="none" w:sz="0" w:space="0" w:color="auto"/>
                            <w:right w:val="none" w:sz="0" w:space="0" w:color="auto"/>
                          </w:divBdr>
                        </w:div>
                        <w:div w:id="11244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6287">
                  <w:marLeft w:val="0"/>
                  <w:marRight w:val="0"/>
                  <w:marTop w:val="0"/>
                  <w:marBottom w:val="0"/>
                  <w:divBdr>
                    <w:top w:val="none" w:sz="0" w:space="0" w:color="auto"/>
                    <w:left w:val="none" w:sz="0" w:space="0" w:color="auto"/>
                    <w:bottom w:val="none" w:sz="0" w:space="0" w:color="auto"/>
                    <w:right w:val="none" w:sz="0" w:space="0" w:color="auto"/>
                  </w:divBdr>
                  <w:divsChild>
                    <w:div w:id="518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2566">
          <w:marLeft w:val="0"/>
          <w:marRight w:val="0"/>
          <w:marTop w:val="0"/>
          <w:marBottom w:val="0"/>
          <w:divBdr>
            <w:top w:val="none" w:sz="0" w:space="0" w:color="auto"/>
            <w:left w:val="none" w:sz="0" w:space="0" w:color="auto"/>
            <w:bottom w:val="none" w:sz="0" w:space="0" w:color="auto"/>
            <w:right w:val="none" w:sz="0" w:space="0" w:color="auto"/>
          </w:divBdr>
          <w:divsChild>
            <w:div w:id="1365252186">
              <w:marLeft w:val="0"/>
              <w:marRight w:val="0"/>
              <w:marTop w:val="0"/>
              <w:marBottom w:val="0"/>
              <w:divBdr>
                <w:top w:val="none" w:sz="0" w:space="0" w:color="auto"/>
                <w:left w:val="none" w:sz="0" w:space="0" w:color="auto"/>
                <w:bottom w:val="none" w:sz="0" w:space="0" w:color="auto"/>
                <w:right w:val="none" w:sz="0" w:space="0" w:color="auto"/>
              </w:divBdr>
              <w:divsChild>
                <w:div w:id="941449999">
                  <w:marLeft w:val="0"/>
                  <w:marRight w:val="0"/>
                  <w:marTop w:val="0"/>
                  <w:marBottom w:val="0"/>
                  <w:divBdr>
                    <w:top w:val="none" w:sz="0" w:space="0" w:color="auto"/>
                    <w:left w:val="none" w:sz="0" w:space="0" w:color="auto"/>
                    <w:bottom w:val="none" w:sz="0" w:space="0" w:color="auto"/>
                    <w:right w:val="none" w:sz="0" w:space="0" w:color="auto"/>
                  </w:divBdr>
                  <w:divsChild>
                    <w:div w:id="967469608">
                      <w:marLeft w:val="0"/>
                      <w:marRight w:val="0"/>
                      <w:marTop w:val="0"/>
                      <w:marBottom w:val="0"/>
                      <w:divBdr>
                        <w:top w:val="none" w:sz="0" w:space="0" w:color="auto"/>
                        <w:left w:val="none" w:sz="0" w:space="0" w:color="auto"/>
                        <w:bottom w:val="none" w:sz="0" w:space="0" w:color="auto"/>
                        <w:right w:val="none" w:sz="0" w:space="0" w:color="auto"/>
                      </w:divBdr>
                      <w:divsChild>
                        <w:div w:id="944192082">
                          <w:marLeft w:val="0"/>
                          <w:marRight w:val="0"/>
                          <w:marTop w:val="0"/>
                          <w:marBottom w:val="0"/>
                          <w:divBdr>
                            <w:top w:val="none" w:sz="0" w:space="0" w:color="auto"/>
                            <w:left w:val="none" w:sz="0" w:space="0" w:color="auto"/>
                            <w:bottom w:val="none" w:sz="0" w:space="0" w:color="auto"/>
                            <w:right w:val="none" w:sz="0" w:space="0" w:color="auto"/>
                          </w:divBdr>
                        </w:div>
                        <w:div w:id="2041274360">
                          <w:marLeft w:val="0"/>
                          <w:marRight w:val="0"/>
                          <w:marTop w:val="0"/>
                          <w:marBottom w:val="0"/>
                          <w:divBdr>
                            <w:top w:val="none" w:sz="0" w:space="0" w:color="auto"/>
                            <w:left w:val="none" w:sz="0" w:space="0" w:color="auto"/>
                            <w:bottom w:val="none" w:sz="0" w:space="0" w:color="auto"/>
                            <w:right w:val="none" w:sz="0" w:space="0" w:color="auto"/>
                          </w:divBdr>
                        </w:div>
                        <w:div w:id="1671637342">
                          <w:marLeft w:val="0"/>
                          <w:marRight w:val="0"/>
                          <w:marTop w:val="0"/>
                          <w:marBottom w:val="0"/>
                          <w:divBdr>
                            <w:top w:val="none" w:sz="0" w:space="0" w:color="auto"/>
                            <w:left w:val="none" w:sz="0" w:space="0" w:color="auto"/>
                            <w:bottom w:val="none" w:sz="0" w:space="0" w:color="auto"/>
                            <w:right w:val="none" w:sz="0" w:space="0" w:color="auto"/>
                          </w:divBdr>
                        </w:div>
                        <w:div w:id="155998312">
                          <w:marLeft w:val="0"/>
                          <w:marRight w:val="0"/>
                          <w:marTop w:val="0"/>
                          <w:marBottom w:val="0"/>
                          <w:divBdr>
                            <w:top w:val="none" w:sz="0" w:space="0" w:color="auto"/>
                            <w:left w:val="none" w:sz="0" w:space="0" w:color="auto"/>
                            <w:bottom w:val="none" w:sz="0" w:space="0" w:color="auto"/>
                            <w:right w:val="none" w:sz="0" w:space="0" w:color="auto"/>
                          </w:divBdr>
                        </w:div>
                        <w:div w:id="615526916">
                          <w:marLeft w:val="0"/>
                          <w:marRight w:val="0"/>
                          <w:marTop w:val="0"/>
                          <w:marBottom w:val="0"/>
                          <w:divBdr>
                            <w:top w:val="none" w:sz="0" w:space="0" w:color="auto"/>
                            <w:left w:val="none" w:sz="0" w:space="0" w:color="auto"/>
                            <w:bottom w:val="none" w:sz="0" w:space="0" w:color="auto"/>
                            <w:right w:val="none" w:sz="0" w:space="0" w:color="auto"/>
                          </w:divBdr>
                        </w:div>
                        <w:div w:id="1790052996">
                          <w:marLeft w:val="0"/>
                          <w:marRight w:val="0"/>
                          <w:marTop w:val="0"/>
                          <w:marBottom w:val="0"/>
                          <w:divBdr>
                            <w:top w:val="none" w:sz="0" w:space="0" w:color="auto"/>
                            <w:left w:val="none" w:sz="0" w:space="0" w:color="auto"/>
                            <w:bottom w:val="none" w:sz="0" w:space="0" w:color="auto"/>
                            <w:right w:val="none" w:sz="0" w:space="0" w:color="auto"/>
                          </w:divBdr>
                        </w:div>
                        <w:div w:id="1984307513">
                          <w:marLeft w:val="0"/>
                          <w:marRight w:val="0"/>
                          <w:marTop w:val="0"/>
                          <w:marBottom w:val="0"/>
                          <w:divBdr>
                            <w:top w:val="none" w:sz="0" w:space="0" w:color="auto"/>
                            <w:left w:val="none" w:sz="0" w:space="0" w:color="auto"/>
                            <w:bottom w:val="none" w:sz="0" w:space="0" w:color="auto"/>
                            <w:right w:val="none" w:sz="0" w:space="0" w:color="auto"/>
                          </w:divBdr>
                        </w:div>
                        <w:div w:id="530461518">
                          <w:marLeft w:val="0"/>
                          <w:marRight w:val="0"/>
                          <w:marTop w:val="0"/>
                          <w:marBottom w:val="0"/>
                          <w:divBdr>
                            <w:top w:val="none" w:sz="0" w:space="0" w:color="auto"/>
                            <w:left w:val="none" w:sz="0" w:space="0" w:color="auto"/>
                            <w:bottom w:val="none" w:sz="0" w:space="0" w:color="auto"/>
                            <w:right w:val="none" w:sz="0" w:space="0" w:color="auto"/>
                          </w:divBdr>
                        </w:div>
                        <w:div w:id="1073310398">
                          <w:marLeft w:val="0"/>
                          <w:marRight w:val="0"/>
                          <w:marTop w:val="0"/>
                          <w:marBottom w:val="0"/>
                          <w:divBdr>
                            <w:top w:val="none" w:sz="0" w:space="0" w:color="auto"/>
                            <w:left w:val="none" w:sz="0" w:space="0" w:color="auto"/>
                            <w:bottom w:val="none" w:sz="0" w:space="0" w:color="auto"/>
                            <w:right w:val="none" w:sz="0" w:space="0" w:color="auto"/>
                          </w:divBdr>
                        </w:div>
                        <w:div w:id="649943104">
                          <w:marLeft w:val="0"/>
                          <w:marRight w:val="0"/>
                          <w:marTop w:val="0"/>
                          <w:marBottom w:val="0"/>
                          <w:divBdr>
                            <w:top w:val="none" w:sz="0" w:space="0" w:color="auto"/>
                            <w:left w:val="none" w:sz="0" w:space="0" w:color="auto"/>
                            <w:bottom w:val="none" w:sz="0" w:space="0" w:color="auto"/>
                            <w:right w:val="none" w:sz="0" w:space="0" w:color="auto"/>
                          </w:divBdr>
                        </w:div>
                        <w:div w:id="537745176">
                          <w:marLeft w:val="0"/>
                          <w:marRight w:val="0"/>
                          <w:marTop w:val="0"/>
                          <w:marBottom w:val="0"/>
                          <w:divBdr>
                            <w:top w:val="none" w:sz="0" w:space="0" w:color="auto"/>
                            <w:left w:val="none" w:sz="0" w:space="0" w:color="auto"/>
                            <w:bottom w:val="none" w:sz="0" w:space="0" w:color="auto"/>
                            <w:right w:val="none" w:sz="0" w:space="0" w:color="auto"/>
                          </w:divBdr>
                        </w:div>
                        <w:div w:id="1331519409">
                          <w:marLeft w:val="0"/>
                          <w:marRight w:val="0"/>
                          <w:marTop w:val="0"/>
                          <w:marBottom w:val="0"/>
                          <w:divBdr>
                            <w:top w:val="none" w:sz="0" w:space="0" w:color="auto"/>
                            <w:left w:val="none" w:sz="0" w:space="0" w:color="auto"/>
                            <w:bottom w:val="none" w:sz="0" w:space="0" w:color="auto"/>
                            <w:right w:val="none" w:sz="0" w:space="0" w:color="auto"/>
                          </w:divBdr>
                        </w:div>
                        <w:div w:id="1085030087">
                          <w:marLeft w:val="0"/>
                          <w:marRight w:val="0"/>
                          <w:marTop w:val="0"/>
                          <w:marBottom w:val="0"/>
                          <w:divBdr>
                            <w:top w:val="none" w:sz="0" w:space="0" w:color="auto"/>
                            <w:left w:val="none" w:sz="0" w:space="0" w:color="auto"/>
                            <w:bottom w:val="none" w:sz="0" w:space="0" w:color="auto"/>
                            <w:right w:val="none" w:sz="0" w:space="0" w:color="auto"/>
                          </w:divBdr>
                        </w:div>
                        <w:div w:id="1665620157">
                          <w:marLeft w:val="0"/>
                          <w:marRight w:val="0"/>
                          <w:marTop w:val="0"/>
                          <w:marBottom w:val="0"/>
                          <w:divBdr>
                            <w:top w:val="none" w:sz="0" w:space="0" w:color="auto"/>
                            <w:left w:val="none" w:sz="0" w:space="0" w:color="auto"/>
                            <w:bottom w:val="none" w:sz="0" w:space="0" w:color="auto"/>
                            <w:right w:val="none" w:sz="0" w:space="0" w:color="auto"/>
                          </w:divBdr>
                        </w:div>
                        <w:div w:id="2067798278">
                          <w:marLeft w:val="0"/>
                          <w:marRight w:val="0"/>
                          <w:marTop w:val="0"/>
                          <w:marBottom w:val="0"/>
                          <w:divBdr>
                            <w:top w:val="none" w:sz="0" w:space="0" w:color="auto"/>
                            <w:left w:val="none" w:sz="0" w:space="0" w:color="auto"/>
                            <w:bottom w:val="none" w:sz="0" w:space="0" w:color="auto"/>
                            <w:right w:val="none" w:sz="0" w:space="0" w:color="auto"/>
                          </w:divBdr>
                        </w:div>
                        <w:div w:id="2016956801">
                          <w:marLeft w:val="0"/>
                          <w:marRight w:val="0"/>
                          <w:marTop w:val="0"/>
                          <w:marBottom w:val="0"/>
                          <w:divBdr>
                            <w:top w:val="none" w:sz="0" w:space="0" w:color="auto"/>
                            <w:left w:val="none" w:sz="0" w:space="0" w:color="auto"/>
                            <w:bottom w:val="none" w:sz="0" w:space="0" w:color="auto"/>
                            <w:right w:val="none" w:sz="0" w:space="0" w:color="auto"/>
                          </w:divBdr>
                        </w:div>
                        <w:div w:id="1443266103">
                          <w:marLeft w:val="0"/>
                          <w:marRight w:val="0"/>
                          <w:marTop w:val="0"/>
                          <w:marBottom w:val="0"/>
                          <w:divBdr>
                            <w:top w:val="none" w:sz="0" w:space="0" w:color="auto"/>
                            <w:left w:val="none" w:sz="0" w:space="0" w:color="auto"/>
                            <w:bottom w:val="none" w:sz="0" w:space="0" w:color="auto"/>
                            <w:right w:val="none" w:sz="0" w:space="0" w:color="auto"/>
                          </w:divBdr>
                        </w:div>
                        <w:div w:id="1122191010">
                          <w:marLeft w:val="0"/>
                          <w:marRight w:val="0"/>
                          <w:marTop w:val="0"/>
                          <w:marBottom w:val="0"/>
                          <w:divBdr>
                            <w:top w:val="none" w:sz="0" w:space="0" w:color="auto"/>
                            <w:left w:val="none" w:sz="0" w:space="0" w:color="auto"/>
                            <w:bottom w:val="none" w:sz="0" w:space="0" w:color="auto"/>
                            <w:right w:val="none" w:sz="0" w:space="0" w:color="auto"/>
                          </w:divBdr>
                        </w:div>
                        <w:div w:id="1290477163">
                          <w:marLeft w:val="0"/>
                          <w:marRight w:val="0"/>
                          <w:marTop w:val="0"/>
                          <w:marBottom w:val="0"/>
                          <w:divBdr>
                            <w:top w:val="none" w:sz="0" w:space="0" w:color="auto"/>
                            <w:left w:val="none" w:sz="0" w:space="0" w:color="auto"/>
                            <w:bottom w:val="none" w:sz="0" w:space="0" w:color="auto"/>
                            <w:right w:val="none" w:sz="0" w:space="0" w:color="auto"/>
                          </w:divBdr>
                        </w:div>
                        <w:div w:id="1984968438">
                          <w:marLeft w:val="0"/>
                          <w:marRight w:val="0"/>
                          <w:marTop w:val="0"/>
                          <w:marBottom w:val="0"/>
                          <w:divBdr>
                            <w:top w:val="none" w:sz="0" w:space="0" w:color="auto"/>
                            <w:left w:val="none" w:sz="0" w:space="0" w:color="auto"/>
                            <w:bottom w:val="none" w:sz="0" w:space="0" w:color="auto"/>
                            <w:right w:val="none" w:sz="0" w:space="0" w:color="auto"/>
                          </w:divBdr>
                        </w:div>
                        <w:div w:id="579950772">
                          <w:marLeft w:val="0"/>
                          <w:marRight w:val="0"/>
                          <w:marTop w:val="0"/>
                          <w:marBottom w:val="0"/>
                          <w:divBdr>
                            <w:top w:val="none" w:sz="0" w:space="0" w:color="auto"/>
                            <w:left w:val="none" w:sz="0" w:space="0" w:color="auto"/>
                            <w:bottom w:val="none" w:sz="0" w:space="0" w:color="auto"/>
                            <w:right w:val="none" w:sz="0" w:space="0" w:color="auto"/>
                          </w:divBdr>
                        </w:div>
                        <w:div w:id="642319636">
                          <w:marLeft w:val="0"/>
                          <w:marRight w:val="0"/>
                          <w:marTop w:val="0"/>
                          <w:marBottom w:val="0"/>
                          <w:divBdr>
                            <w:top w:val="none" w:sz="0" w:space="0" w:color="auto"/>
                            <w:left w:val="none" w:sz="0" w:space="0" w:color="auto"/>
                            <w:bottom w:val="none" w:sz="0" w:space="0" w:color="auto"/>
                            <w:right w:val="none" w:sz="0" w:space="0" w:color="auto"/>
                          </w:divBdr>
                        </w:div>
                        <w:div w:id="1781340881">
                          <w:marLeft w:val="0"/>
                          <w:marRight w:val="0"/>
                          <w:marTop w:val="0"/>
                          <w:marBottom w:val="0"/>
                          <w:divBdr>
                            <w:top w:val="none" w:sz="0" w:space="0" w:color="auto"/>
                            <w:left w:val="none" w:sz="0" w:space="0" w:color="auto"/>
                            <w:bottom w:val="none" w:sz="0" w:space="0" w:color="auto"/>
                            <w:right w:val="none" w:sz="0" w:space="0" w:color="auto"/>
                          </w:divBdr>
                        </w:div>
                        <w:div w:id="1593583917">
                          <w:marLeft w:val="0"/>
                          <w:marRight w:val="0"/>
                          <w:marTop w:val="0"/>
                          <w:marBottom w:val="0"/>
                          <w:divBdr>
                            <w:top w:val="none" w:sz="0" w:space="0" w:color="auto"/>
                            <w:left w:val="none" w:sz="0" w:space="0" w:color="auto"/>
                            <w:bottom w:val="none" w:sz="0" w:space="0" w:color="auto"/>
                            <w:right w:val="none" w:sz="0" w:space="0" w:color="auto"/>
                          </w:divBdr>
                        </w:div>
                        <w:div w:id="734860109">
                          <w:marLeft w:val="0"/>
                          <w:marRight w:val="0"/>
                          <w:marTop w:val="0"/>
                          <w:marBottom w:val="0"/>
                          <w:divBdr>
                            <w:top w:val="none" w:sz="0" w:space="0" w:color="auto"/>
                            <w:left w:val="none" w:sz="0" w:space="0" w:color="auto"/>
                            <w:bottom w:val="none" w:sz="0" w:space="0" w:color="auto"/>
                            <w:right w:val="none" w:sz="0" w:space="0" w:color="auto"/>
                          </w:divBdr>
                        </w:div>
                        <w:div w:id="1932081161">
                          <w:marLeft w:val="0"/>
                          <w:marRight w:val="0"/>
                          <w:marTop w:val="0"/>
                          <w:marBottom w:val="0"/>
                          <w:divBdr>
                            <w:top w:val="none" w:sz="0" w:space="0" w:color="auto"/>
                            <w:left w:val="none" w:sz="0" w:space="0" w:color="auto"/>
                            <w:bottom w:val="none" w:sz="0" w:space="0" w:color="auto"/>
                            <w:right w:val="none" w:sz="0" w:space="0" w:color="auto"/>
                          </w:divBdr>
                        </w:div>
                        <w:div w:id="1193155135">
                          <w:marLeft w:val="0"/>
                          <w:marRight w:val="0"/>
                          <w:marTop w:val="0"/>
                          <w:marBottom w:val="0"/>
                          <w:divBdr>
                            <w:top w:val="none" w:sz="0" w:space="0" w:color="auto"/>
                            <w:left w:val="none" w:sz="0" w:space="0" w:color="auto"/>
                            <w:bottom w:val="none" w:sz="0" w:space="0" w:color="auto"/>
                            <w:right w:val="none" w:sz="0" w:space="0" w:color="auto"/>
                          </w:divBdr>
                        </w:div>
                        <w:div w:id="1624264597">
                          <w:marLeft w:val="0"/>
                          <w:marRight w:val="0"/>
                          <w:marTop w:val="0"/>
                          <w:marBottom w:val="0"/>
                          <w:divBdr>
                            <w:top w:val="none" w:sz="0" w:space="0" w:color="auto"/>
                            <w:left w:val="none" w:sz="0" w:space="0" w:color="auto"/>
                            <w:bottom w:val="none" w:sz="0" w:space="0" w:color="auto"/>
                            <w:right w:val="none" w:sz="0" w:space="0" w:color="auto"/>
                          </w:divBdr>
                        </w:div>
                        <w:div w:id="921374649">
                          <w:marLeft w:val="0"/>
                          <w:marRight w:val="0"/>
                          <w:marTop w:val="0"/>
                          <w:marBottom w:val="0"/>
                          <w:divBdr>
                            <w:top w:val="none" w:sz="0" w:space="0" w:color="auto"/>
                            <w:left w:val="none" w:sz="0" w:space="0" w:color="auto"/>
                            <w:bottom w:val="none" w:sz="0" w:space="0" w:color="auto"/>
                            <w:right w:val="none" w:sz="0" w:space="0" w:color="auto"/>
                          </w:divBdr>
                        </w:div>
                        <w:div w:id="806505521">
                          <w:marLeft w:val="0"/>
                          <w:marRight w:val="0"/>
                          <w:marTop w:val="0"/>
                          <w:marBottom w:val="0"/>
                          <w:divBdr>
                            <w:top w:val="none" w:sz="0" w:space="0" w:color="auto"/>
                            <w:left w:val="none" w:sz="0" w:space="0" w:color="auto"/>
                            <w:bottom w:val="none" w:sz="0" w:space="0" w:color="auto"/>
                            <w:right w:val="none" w:sz="0" w:space="0" w:color="auto"/>
                          </w:divBdr>
                        </w:div>
                        <w:div w:id="65224345">
                          <w:marLeft w:val="0"/>
                          <w:marRight w:val="0"/>
                          <w:marTop w:val="0"/>
                          <w:marBottom w:val="0"/>
                          <w:divBdr>
                            <w:top w:val="none" w:sz="0" w:space="0" w:color="auto"/>
                            <w:left w:val="none" w:sz="0" w:space="0" w:color="auto"/>
                            <w:bottom w:val="none" w:sz="0" w:space="0" w:color="auto"/>
                            <w:right w:val="none" w:sz="0" w:space="0" w:color="auto"/>
                          </w:divBdr>
                        </w:div>
                        <w:div w:id="321473377">
                          <w:marLeft w:val="0"/>
                          <w:marRight w:val="0"/>
                          <w:marTop w:val="0"/>
                          <w:marBottom w:val="0"/>
                          <w:divBdr>
                            <w:top w:val="none" w:sz="0" w:space="0" w:color="auto"/>
                            <w:left w:val="none" w:sz="0" w:space="0" w:color="auto"/>
                            <w:bottom w:val="none" w:sz="0" w:space="0" w:color="auto"/>
                            <w:right w:val="none" w:sz="0" w:space="0" w:color="auto"/>
                          </w:divBdr>
                        </w:div>
                        <w:div w:id="1855682134">
                          <w:marLeft w:val="0"/>
                          <w:marRight w:val="0"/>
                          <w:marTop w:val="0"/>
                          <w:marBottom w:val="0"/>
                          <w:divBdr>
                            <w:top w:val="none" w:sz="0" w:space="0" w:color="auto"/>
                            <w:left w:val="none" w:sz="0" w:space="0" w:color="auto"/>
                            <w:bottom w:val="none" w:sz="0" w:space="0" w:color="auto"/>
                            <w:right w:val="none" w:sz="0" w:space="0" w:color="auto"/>
                          </w:divBdr>
                        </w:div>
                        <w:div w:id="1529640778">
                          <w:marLeft w:val="0"/>
                          <w:marRight w:val="0"/>
                          <w:marTop w:val="0"/>
                          <w:marBottom w:val="0"/>
                          <w:divBdr>
                            <w:top w:val="none" w:sz="0" w:space="0" w:color="auto"/>
                            <w:left w:val="none" w:sz="0" w:space="0" w:color="auto"/>
                            <w:bottom w:val="none" w:sz="0" w:space="0" w:color="auto"/>
                            <w:right w:val="none" w:sz="0" w:space="0" w:color="auto"/>
                          </w:divBdr>
                        </w:div>
                        <w:div w:id="51972346">
                          <w:marLeft w:val="0"/>
                          <w:marRight w:val="0"/>
                          <w:marTop w:val="0"/>
                          <w:marBottom w:val="0"/>
                          <w:divBdr>
                            <w:top w:val="none" w:sz="0" w:space="0" w:color="auto"/>
                            <w:left w:val="none" w:sz="0" w:space="0" w:color="auto"/>
                            <w:bottom w:val="none" w:sz="0" w:space="0" w:color="auto"/>
                            <w:right w:val="none" w:sz="0" w:space="0" w:color="auto"/>
                          </w:divBdr>
                        </w:div>
                        <w:div w:id="1638102108">
                          <w:marLeft w:val="0"/>
                          <w:marRight w:val="0"/>
                          <w:marTop w:val="0"/>
                          <w:marBottom w:val="0"/>
                          <w:divBdr>
                            <w:top w:val="none" w:sz="0" w:space="0" w:color="auto"/>
                            <w:left w:val="none" w:sz="0" w:space="0" w:color="auto"/>
                            <w:bottom w:val="none" w:sz="0" w:space="0" w:color="auto"/>
                            <w:right w:val="none" w:sz="0" w:space="0" w:color="auto"/>
                          </w:divBdr>
                        </w:div>
                        <w:div w:id="3248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054">
                  <w:marLeft w:val="0"/>
                  <w:marRight w:val="0"/>
                  <w:marTop w:val="0"/>
                  <w:marBottom w:val="0"/>
                  <w:divBdr>
                    <w:top w:val="none" w:sz="0" w:space="0" w:color="auto"/>
                    <w:left w:val="none" w:sz="0" w:space="0" w:color="auto"/>
                    <w:bottom w:val="none" w:sz="0" w:space="0" w:color="auto"/>
                    <w:right w:val="none" w:sz="0" w:space="0" w:color="auto"/>
                  </w:divBdr>
                  <w:divsChild>
                    <w:div w:id="1857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1025">
          <w:marLeft w:val="0"/>
          <w:marRight w:val="0"/>
          <w:marTop w:val="0"/>
          <w:marBottom w:val="0"/>
          <w:divBdr>
            <w:top w:val="none" w:sz="0" w:space="0" w:color="auto"/>
            <w:left w:val="none" w:sz="0" w:space="0" w:color="auto"/>
            <w:bottom w:val="none" w:sz="0" w:space="0" w:color="auto"/>
            <w:right w:val="none" w:sz="0" w:space="0" w:color="auto"/>
          </w:divBdr>
          <w:divsChild>
            <w:div w:id="1195311241">
              <w:marLeft w:val="0"/>
              <w:marRight w:val="0"/>
              <w:marTop w:val="0"/>
              <w:marBottom w:val="0"/>
              <w:divBdr>
                <w:top w:val="none" w:sz="0" w:space="0" w:color="auto"/>
                <w:left w:val="none" w:sz="0" w:space="0" w:color="auto"/>
                <w:bottom w:val="none" w:sz="0" w:space="0" w:color="auto"/>
                <w:right w:val="none" w:sz="0" w:space="0" w:color="auto"/>
              </w:divBdr>
              <w:divsChild>
                <w:div w:id="1138569681">
                  <w:marLeft w:val="0"/>
                  <w:marRight w:val="0"/>
                  <w:marTop w:val="0"/>
                  <w:marBottom w:val="0"/>
                  <w:divBdr>
                    <w:top w:val="none" w:sz="0" w:space="0" w:color="auto"/>
                    <w:left w:val="none" w:sz="0" w:space="0" w:color="auto"/>
                    <w:bottom w:val="none" w:sz="0" w:space="0" w:color="auto"/>
                    <w:right w:val="none" w:sz="0" w:space="0" w:color="auto"/>
                  </w:divBdr>
                  <w:divsChild>
                    <w:div w:id="112140235">
                      <w:marLeft w:val="0"/>
                      <w:marRight w:val="0"/>
                      <w:marTop w:val="0"/>
                      <w:marBottom w:val="0"/>
                      <w:divBdr>
                        <w:top w:val="none" w:sz="0" w:space="0" w:color="auto"/>
                        <w:left w:val="none" w:sz="0" w:space="0" w:color="auto"/>
                        <w:bottom w:val="none" w:sz="0" w:space="0" w:color="auto"/>
                        <w:right w:val="none" w:sz="0" w:space="0" w:color="auto"/>
                      </w:divBdr>
                      <w:divsChild>
                        <w:div w:id="425418920">
                          <w:marLeft w:val="0"/>
                          <w:marRight w:val="0"/>
                          <w:marTop w:val="0"/>
                          <w:marBottom w:val="0"/>
                          <w:divBdr>
                            <w:top w:val="none" w:sz="0" w:space="0" w:color="auto"/>
                            <w:left w:val="none" w:sz="0" w:space="0" w:color="auto"/>
                            <w:bottom w:val="none" w:sz="0" w:space="0" w:color="auto"/>
                            <w:right w:val="none" w:sz="0" w:space="0" w:color="auto"/>
                          </w:divBdr>
                        </w:div>
                        <w:div w:id="741681340">
                          <w:marLeft w:val="0"/>
                          <w:marRight w:val="0"/>
                          <w:marTop w:val="0"/>
                          <w:marBottom w:val="0"/>
                          <w:divBdr>
                            <w:top w:val="none" w:sz="0" w:space="0" w:color="auto"/>
                            <w:left w:val="none" w:sz="0" w:space="0" w:color="auto"/>
                            <w:bottom w:val="none" w:sz="0" w:space="0" w:color="auto"/>
                            <w:right w:val="none" w:sz="0" w:space="0" w:color="auto"/>
                          </w:divBdr>
                        </w:div>
                        <w:div w:id="1373336319">
                          <w:marLeft w:val="0"/>
                          <w:marRight w:val="0"/>
                          <w:marTop w:val="0"/>
                          <w:marBottom w:val="0"/>
                          <w:divBdr>
                            <w:top w:val="none" w:sz="0" w:space="0" w:color="auto"/>
                            <w:left w:val="none" w:sz="0" w:space="0" w:color="auto"/>
                            <w:bottom w:val="none" w:sz="0" w:space="0" w:color="auto"/>
                            <w:right w:val="none" w:sz="0" w:space="0" w:color="auto"/>
                          </w:divBdr>
                        </w:div>
                        <w:div w:id="1568759355">
                          <w:marLeft w:val="0"/>
                          <w:marRight w:val="0"/>
                          <w:marTop w:val="0"/>
                          <w:marBottom w:val="0"/>
                          <w:divBdr>
                            <w:top w:val="none" w:sz="0" w:space="0" w:color="auto"/>
                            <w:left w:val="none" w:sz="0" w:space="0" w:color="auto"/>
                            <w:bottom w:val="none" w:sz="0" w:space="0" w:color="auto"/>
                            <w:right w:val="none" w:sz="0" w:space="0" w:color="auto"/>
                          </w:divBdr>
                        </w:div>
                        <w:div w:id="567033279">
                          <w:marLeft w:val="0"/>
                          <w:marRight w:val="0"/>
                          <w:marTop w:val="0"/>
                          <w:marBottom w:val="0"/>
                          <w:divBdr>
                            <w:top w:val="none" w:sz="0" w:space="0" w:color="auto"/>
                            <w:left w:val="none" w:sz="0" w:space="0" w:color="auto"/>
                            <w:bottom w:val="none" w:sz="0" w:space="0" w:color="auto"/>
                            <w:right w:val="none" w:sz="0" w:space="0" w:color="auto"/>
                          </w:divBdr>
                        </w:div>
                        <w:div w:id="1883055302">
                          <w:marLeft w:val="0"/>
                          <w:marRight w:val="0"/>
                          <w:marTop w:val="0"/>
                          <w:marBottom w:val="0"/>
                          <w:divBdr>
                            <w:top w:val="none" w:sz="0" w:space="0" w:color="auto"/>
                            <w:left w:val="none" w:sz="0" w:space="0" w:color="auto"/>
                            <w:bottom w:val="none" w:sz="0" w:space="0" w:color="auto"/>
                            <w:right w:val="none" w:sz="0" w:space="0" w:color="auto"/>
                          </w:divBdr>
                        </w:div>
                        <w:div w:id="1681664559">
                          <w:marLeft w:val="0"/>
                          <w:marRight w:val="0"/>
                          <w:marTop w:val="0"/>
                          <w:marBottom w:val="0"/>
                          <w:divBdr>
                            <w:top w:val="none" w:sz="0" w:space="0" w:color="auto"/>
                            <w:left w:val="none" w:sz="0" w:space="0" w:color="auto"/>
                            <w:bottom w:val="none" w:sz="0" w:space="0" w:color="auto"/>
                            <w:right w:val="none" w:sz="0" w:space="0" w:color="auto"/>
                          </w:divBdr>
                        </w:div>
                        <w:div w:id="1566986066">
                          <w:marLeft w:val="0"/>
                          <w:marRight w:val="0"/>
                          <w:marTop w:val="0"/>
                          <w:marBottom w:val="0"/>
                          <w:divBdr>
                            <w:top w:val="none" w:sz="0" w:space="0" w:color="auto"/>
                            <w:left w:val="none" w:sz="0" w:space="0" w:color="auto"/>
                            <w:bottom w:val="none" w:sz="0" w:space="0" w:color="auto"/>
                            <w:right w:val="none" w:sz="0" w:space="0" w:color="auto"/>
                          </w:divBdr>
                        </w:div>
                        <w:div w:id="500775703">
                          <w:marLeft w:val="0"/>
                          <w:marRight w:val="0"/>
                          <w:marTop w:val="0"/>
                          <w:marBottom w:val="0"/>
                          <w:divBdr>
                            <w:top w:val="none" w:sz="0" w:space="0" w:color="auto"/>
                            <w:left w:val="none" w:sz="0" w:space="0" w:color="auto"/>
                            <w:bottom w:val="none" w:sz="0" w:space="0" w:color="auto"/>
                            <w:right w:val="none" w:sz="0" w:space="0" w:color="auto"/>
                          </w:divBdr>
                        </w:div>
                        <w:div w:id="1741519361">
                          <w:marLeft w:val="0"/>
                          <w:marRight w:val="0"/>
                          <w:marTop w:val="0"/>
                          <w:marBottom w:val="0"/>
                          <w:divBdr>
                            <w:top w:val="none" w:sz="0" w:space="0" w:color="auto"/>
                            <w:left w:val="none" w:sz="0" w:space="0" w:color="auto"/>
                            <w:bottom w:val="none" w:sz="0" w:space="0" w:color="auto"/>
                            <w:right w:val="none" w:sz="0" w:space="0" w:color="auto"/>
                          </w:divBdr>
                        </w:div>
                        <w:div w:id="687409182">
                          <w:marLeft w:val="0"/>
                          <w:marRight w:val="0"/>
                          <w:marTop w:val="0"/>
                          <w:marBottom w:val="0"/>
                          <w:divBdr>
                            <w:top w:val="none" w:sz="0" w:space="0" w:color="auto"/>
                            <w:left w:val="none" w:sz="0" w:space="0" w:color="auto"/>
                            <w:bottom w:val="none" w:sz="0" w:space="0" w:color="auto"/>
                            <w:right w:val="none" w:sz="0" w:space="0" w:color="auto"/>
                          </w:divBdr>
                        </w:div>
                        <w:div w:id="1966346384">
                          <w:marLeft w:val="0"/>
                          <w:marRight w:val="0"/>
                          <w:marTop w:val="0"/>
                          <w:marBottom w:val="0"/>
                          <w:divBdr>
                            <w:top w:val="none" w:sz="0" w:space="0" w:color="auto"/>
                            <w:left w:val="none" w:sz="0" w:space="0" w:color="auto"/>
                            <w:bottom w:val="none" w:sz="0" w:space="0" w:color="auto"/>
                            <w:right w:val="none" w:sz="0" w:space="0" w:color="auto"/>
                          </w:divBdr>
                        </w:div>
                        <w:div w:id="1839491921">
                          <w:marLeft w:val="0"/>
                          <w:marRight w:val="0"/>
                          <w:marTop w:val="0"/>
                          <w:marBottom w:val="0"/>
                          <w:divBdr>
                            <w:top w:val="none" w:sz="0" w:space="0" w:color="auto"/>
                            <w:left w:val="none" w:sz="0" w:space="0" w:color="auto"/>
                            <w:bottom w:val="none" w:sz="0" w:space="0" w:color="auto"/>
                            <w:right w:val="none" w:sz="0" w:space="0" w:color="auto"/>
                          </w:divBdr>
                        </w:div>
                        <w:div w:id="718474436">
                          <w:marLeft w:val="0"/>
                          <w:marRight w:val="0"/>
                          <w:marTop w:val="0"/>
                          <w:marBottom w:val="0"/>
                          <w:divBdr>
                            <w:top w:val="none" w:sz="0" w:space="0" w:color="auto"/>
                            <w:left w:val="none" w:sz="0" w:space="0" w:color="auto"/>
                            <w:bottom w:val="none" w:sz="0" w:space="0" w:color="auto"/>
                            <w:right w:val="none" w:sz="0" w:space="0" w:color="auto"/>
                          </w:divBdr>
                        </w:div>
                        <w:div w:id="880476245">
                          <w:marLeft w:val="0"/>
                          <w:marRight w:val="0"/>
                          <w:marTop w:val="0"/>
                          <w:marBottom w:val="0"/>
                          <w:divBdr>
                            <w:top w:val="none" w:sz="0" w:space="0" w:color="auto"/>
                            <w:left w:val="none" w:sz="0" w:space="0" w:color="auto"/>
                            <w:bottom w:val="none" w:sz="0" w:space="0" w:color="auto"/>
                            <w:right w:val="none" w:sz="0" w:space="0" w:color="auto"/>
                          </w:divBdr>
                        </w:div>
                        <w:div w:id="1382971856">
                          <w:marLeft w:val="0"/>
                          <w:marRight w:val="0"/>
                          <w:marTop w:val="0"/>
                          <w:marBottom w:val="0"/>
                          <w:divBdr>
                            <w:top w:val="none" w:sz="0" w:space="0" w:color="auto"/>
                            <w:left w:val="none" w:sz="0" w:space="0" w:color="auto"/>
                            <w:bottom w:val="none" w:sz="0" w:space="0" w:color="auto"/>
                            <w:right w:val="none" w:sz="0" w:space="0" w:color="auto"/>
                          </w:divBdr>
                        </w:div>
                        <w:div w:id="1369142676">
                          <w:marLeft w:val="0"/>
                          <w:marRight w:val="0"/>
                          <w:marTop w:val="0"/>
                          <w:marBottom w:val="0"/>
                          <w:divBdr>
                            <w:top w:val="none" w:sz="0" w:space="0" w:color="auto"/>
                            <w:left w:val="none" w:sz="0" w:space="0" w:color="auto"/>
                            <w:bottom w:val="none" w:sz="0" w:space="0" w:color="auto"/>
                            <w:right w:val="none" w:sz="0" w:space="0" w:color="auto"/>
                          </w:divBdr>
                        </w:div>
                        <w:div w:id="1611930453">
                          <w:marLeft w:val="0"/>
                          <w:marRight w:val="0"/>
                          <w:marTop w:val="0"/>
                          <w:marBottom w:val="0"/>
                          <w:divBdr>
                            <w:top w:val="none" w:sz="0" w:space="0" w:color="auto"/>
                            <w:left w:val="none" w:sz="0" w:space="0" w:color="auto"/>
                            <w:bottom w:val="none" w:sz="0" w:space="0" w:color="auto"/>
                            <w:right w:val="none" w:sz="0" w:space="0" w:color="auto"/>
                          </w:divBdr>
                        </w:div>
                        <w:div w:id="528107118">
                          <w:marLeft w:val="0"/>
                          <w:marRight w:val="0"/>
                          <w:marTop w:val="0"/>
                          <w:marBottom w:val="0"/>
                          <w:divBdr>
                            <w:top w:val="none" w:sz="0" w:space="0" w:color="auto"/>
                            <w:left w:val="none" w:sz="0" w:space="0" w:color="auto"/>
                            <w:bottom w:val="none" w:sz="0" w:space="0" w:color="auto"/>
                            <w:right w:val="none" w:sz="0" w:space="0" w:color="auto"/>
                          </w:divBdr>
                        </w:div>
                        <w:div w:id="806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75">
                  <w:marLeft w:val="0"/>
                  <w:marRight w:val="0"/>
                  <w:marTop w:val="0"/>
                  <w:marBottom w:val="0"/>
                  <w:divBdr>
                    <w:top w:val="none" w:sz="0" w:space="0" w:color="auto"/>
                    <w:left w:val="none" w:sz="0" w:space="0" w:color="auto"/>
                    <w:bottom w:val="none" w:sz="0" w:space="0" w:color="auto"/>
                    <w:right w:val="none" w:sz="0" w:space="0" w:color="auto"/>
                  </w:divBdr>
                  <w:divsChild>
                    <w:div w:id="662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4271">
      <w:bodyDiv w:val="1"/>
      <w:marLeft w:val="0"/>
      <w:marRight w:val="0"/>
      <w:marTop w:val="0"/>
      <w:marBottom w:val="0"/>
      <w:divBdr>
        <w:top w:val="none" w:sz="0" w:space="0" w:color="auto"/>
        <w:left w:val="none" w:sz="0" w:space="0" w:color="auto"/>
        <w:bottom w:val="none" w:sz="0" w:space="0" w:color="auto"/>
        <w:right w:val="none" w:sz="0" w:space="0" w:color="auto"/>
      </w:divBdr>
      <w:divsChild>
        <w:div w:id="57752910">
          <w:marLeft w:val="0"/>
          <w:marRight w:val="0"/>
          <w:marTop w:val="0"/>
          <w:marBottom w:val="0"/>
          <w:divBdr>
            <w:top w:val="none" w:sz="0" w:space="0" w:color="auto"/>
            <w:left w:val="none" w:sz="0" w:space="0" w:color="auto"/>
            <w:bottom w:val="none" w:sz="0" w:space="0" w:color="auto"/>
            <w:right w:val="none" w:sz="0" w:space="0" w:color="auto"/>
          </w:divBdr>
          <w:divsChild>
            <w:div w:id="742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E03A-0525-4EB6-A62F-57A6EB8E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2016-09-24T02:15:00Z</dcterms:created>
  <dcterms:modified xsi:type="dcterms:W3CDTF">2016-09-24T02:15:00Z</dcterms:modified>
</cp:coreProperties>
</file>