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FB" w:rsidRPr="00D237AA" w:rsidRDefault="003955FB" w:rsidP="003955FB">
      <w:pPr>
        <w:spacing w:line="480" w:lineRule="auto"/>
        <w:jc w:val="center"/>
        <w:rPr>
          <w:rFonts w:ascii="Times New Roman" w:hAnsi="Times New Roman"/>
          <w:b/>
          <w:sz w:val="28"/>
          <w:szCs w:val="28"/>
        </w:rPr>
      </w:pPr>
      <w:r w:rsidRPr="00D237AA">
        <w:rPr>
          <w:rFonts w:ascii="Times New Roman" w:hAnsi="Times New Roman"/>
          <w:b/>
          <w:sz w:val="28"/>
          <w:szCs w:val="28"/>
        </w:rPr>
        <w:t>BAB II</w:t>
      </w:r>
    </w:p>
    <w:p w:rsidR="003955FB" w:rsidRPr="009E1EC9" w:rsidRDefault="003955FB" w:rsidP="003955FB">
      <w:pPr>
        <w:spacing w:line="480" w:lineRule="auto"/>
        <w:jc w:val="center"/>
        <w:rPr>
          <w:rFonts w:ascii="Times New Roman" w:hAnsi="Times New Roman"/>
          <w:b/>
          <w:sz w:val="28"/>
          <w:szCs w:val="28"/>
          <w:lang w:val="en-US"/>
        </w:rPr>
      </w:pPr>
      <w:r w:rsidRPr="00D237AA">
        <w:rPr>
          <w:rFonts w:ascii="Times New Roman" w:hAnsi="Times New Roman"/>
          <w:b/>
          <w:sz w:val="28"/>
          <w:szCs w:val="28"/>
        </w:rPr>
        <w:t>TINJAUAN PUSTAKA</w:t>
      </w:r>
    </w:p>
    <w:p w:rsidR="003955FB" w:rsidRPr="00C207D1" w:rsidRDefault="003955FB" w:rsidP="003955FB">
      <w:pPr>
        <w:spacing w:line="480" w:lineRule="auto"/>
        <w:jc w:val="both"/>
        <w:rPr>
          <w:rFonts w:ascii="Times New Roman" w:hAnsi="Times New Roman"/>
          <w:b/>
          <w:sz w:val="24"/>
          <w:szCs w:val="24"/>
        </w:rPr>
      </w:pPr>
      <w:r w:rsidRPr="00C207D1">
        <w:rPr>
          <w:rFonts w:ascii="Times New Roman" w:hAnsi="Times New Roman"/>
          <w:b/>
          <w:sz w:val="24"/>
          <w:szCs w:val="24"/>
        </w:rPr>
        <w:t xml:space="preserve">2.1 Komunikasi </w:t>
      </w:r>
    </w:p>
    <w:p w:rsidR="003955FB" w:rsidRPr="00C207D1" w:rsidRDefault="003955FB" w:rsidP="003955FB">
      <w:pPr>
        <w:spacing w:line="480" w:lineRule="auto"/>
        <w:jc w:val="both"/>
        <w:rPr>
          <w:rFonts w:ascii="Times New Roman" w:hAnsi="Times New Roman"/>
          <w:b/>
          <w:sz w:val="24"/>
          <w:szCs w:val="24"/>
        </w:rPr>
      </w:pPr>
      <w:r w:rsidRPr="00C207D1">
        <w:rPr>
          <w:rFonts w:ascii="Times New Roman" w:hAnsi="Times New Roman"/>
          <w:b/>
          <w:sz w:val="24"/>
          <w:szCs w:val="24"/>
        </w:rPr>
        <w:t>2.1.1 Pengertian Komunikasi</w:t>
      </w:r>
    </w:p>
    <w:p w:rsidR="003955FB" w:rsidRPr="00C207D1" w:rsidRDefault="003955FB" w:rsidP="003955FB">
      <w:pPr>
        <w:spacing w:line="480" w:lineRule="auto"/>
        <w:jc w:val="both"/>
        <w:rPr>
          <w:rFonts w:ascii="Times New Roman" w:hAnsi="Times New Roman"/>
          <w:sz w:val="24"/>
          <w:szCs w:val="24"/>
        </w:rPr>
      </w:pPr>
      <w:r w:rsidRPr="00C207D1">
        <w:rPr>
          <w:rFonts w:ascii="Times New Roman" w:hAnsi="Times New Roman"/>
          <w:sz w:val="24"/>
          <w:szCs w:val="24"/>
        </w:rPr>
        <w:tab/>
        <w:t>Komunikasi merupakan kebutuhan manusia yang sangat vital. Manusia dikodratkan sebagai mahluk sosial. Dimana seorang individu tidak dapat hidupnya tergantung pada diri nya sendiri melainkan harus hidup saling melengkapi antar satu dengan yang lainnya. Hal ini, tidak hanya dibahas pada bidang ilmu pengetahuan, namun ajaran agama pun mengajarkan tentang hal yang sama, yaitu manusua harus saling men</w:t>
      </w:r>
      <w:r w:rsidR="004C5C26">
        <w:rPr>
          <w:rFonts w:ascii="Times New Roman" w:hAnsi="Times New Roman"/>
          <w:sz w:val="24"/>
          <w:szCs w:val="24"/>
        </w:rPr>
        <w:t>gasihi antara sesamanya. Sebag</w:t>
      </w:r>
      <w:proofErr w:type="spellStart"/>
      <w:r w:rsidR="004C5C26">
        <w:rPr>
          <w:rFonts w:ascii="Times New Roman" w:hAnsi="Times New Roman"/>
          <w:sz w:val="24"/>
          <w:szCs w:val="24"/>
          <w:lang w:val="en-US"/>
        </w:rPr>
        <w:t>ai</w:t>
      </w:r>
      <w:proofErr w:type="spellEnd"/>
      <w:r w:rsidRPr="00C207D1">
        <w:rPr>
          <w:rFonts w:ascii="Times New Roman" w:hAnsi="Times New Roman"/>
          <w:sz w:val="24"/>
          <w:szCs w:val="24"/>
        </w:rPr>
        <w:t xml:space="preserve"> manusia kita perlu berkomunikasi untuk membina suatu hubungan antar sesama manusia.</w:t>
      </w:r>
    </w:p>
    <w:p w:rsidR="003955FB" w:rsidRPr="00C207D1" w:rsidRDefault="003955FB" w:rsidP="003955FB">
      <w:pPr>
        <w:spacing w:line="480" w:lineRule="auto"/>
        <w:jc w:val="both"/>
        <w:rPr>
          <w:rFonts w:ascii="Times New Roman" w:hAnsi="Times New Roman"/>
          <w:sz w:val="24"/>
          <w:szCs w:val="24"/>
        </w:rPr>
      </w:pPr>
      <w:r w:rsidRPr="00C207D1">
        <w:rPr>
          <w:rFonts w:ascii="Times New Roman" w:hAnsi="Times New Roman"/>
          <w:sz w:val="24"/>
          <w:szCs w:val="24"/>
        </w:rPr>
        <w:tab/>
        <w:t xml:space="preserve">Komunikasi adalah suatu proses penyampaian informasi (pesan, ide, gagasan) dari suatu pihak kepada pihak lain. Pada umumnya, komunikasi dilakukan secara lisan atau verbal yang dpat dimengerti oleh kedua belah pihak. Apabila tidak ada bahasa verbal yang dapat dimengerti oleh keduanya, komunikasi masih dapat dilakukan dengan menggunakan gerak-gerak badan, menunjukkan </w:t>
      </w:r>
      <w:r w:rsidR="004C5C26">
        <w:rPr>
          <w:rFonts w:ascii="Times New Roman" w:hAnsi="Times New Roman"/>
          <w:sz w:val="24"/>
          <w:szCs w:val="24"/>
        </w:rPr>
        <w:t>sikap tertentu, misalnya</w:t>
      </w:r>
      <w:r w:rsidR="004C5C26">
        <w:rPr>
          <w:rFonts w:ascii="Times New Roman" w:hAnsi="Times New Roman"/>
          <w:sz w:val="24"/>
          <w:szCs w:val="24"/>
          <w:lang w:val="en-US"/>
        </w:rPr>
        <w:t xml:space="preserve"> </w:t>
      </w:r>
      <w:r w:rsidRPr="00C207D1">
        <w:rPr>
          <w:rFonts w:ascii="Times New Roman" w:hAnsi="Times New Roman"/>
          <w:sz w:val="24"/>
          <w:szCs w:val="24"/>
        </w:rPr>
        <w:t>tersenyum, menggelengkan kepala, mengangkat bahu. Cara seperti ini disebut komunikasi nonverbal.</w:t>
      </w:r>
    </w:p>
    <w:p w:rsidR="003955FB" w:rsidRDefault="003955FB" w:rsidP="003955FB">
      <w:pPr>
        <w:spacing w:line="480" w:lineRule="auto"/>
        <w:jc w:val="both"/>
        <w:rPr>
          <w:rFonts w:ascii="Times New Roman" w:hAnsi="Times New Roman"/>
          <w:sz w:val="24"/>
          <w:szCs w:val="24"/>
          <w:lang w:val="en-US"/>
        </w:rPr>
      </w:pPr>
      <w:r w:rsidRPr="00C207D1">
        <w:rPr>
          <w:rFonts w:ascii="Times New Roman" w:hAnsi="Times New Roman"/>
          <w:sz w:val="24"/>
          <w:szCs w:val="24"/>
        </w:rPr>
        <w:tab/>
        <w:t xml:space="preserve">Komunikasi menurut </w:t>
      </w:r>
      <w:r w:rsidR="004C5C26">
        <w:rPr>
          <w:rFonts w:ascii="Times New Roman" w:hAnsi="Times New Roman"/>
          <w:b/>
          <w:i/>
          <w:sz w:val="24"/>
          <w:szCs w:val="24"/>
          <w:lang w:val="en-US"/>
        </w:rPr>
        <w:t>R</w:t>
      </w:r>
      <w:r w:rsidRPr="00C207D1">
        <w:rPr>
          <w:rFonts w:ascii="Times New Roman" w:hAnsi="Times New Roman"/>
          <w:b/>
          <w:i/>
          <w:sz w:val="24"/>
          <w:szCs w:val="24"/>
        </w:rPr>
        <w:t xml:space="preserve">ogers </w:t>
      </w:r>
      <w:r w:rsidRPr="00C207D1">
        <w:rPr>
          <w:rFonts w:ascii="Times New Roman" w:hAnsi="Times New Roman"/>
          <w:sz w:val="24"/>
          <w:szCs w:val="24"/>
        </w:rPr>
        <w:t xml:space="preserve">dan </w:t>
      </w:r>
      <w:r w:rsidRPr="00C207D1">
        <w:rPr>
          <w:rFonts w:ascii="Times New Roman" w:hAnsi="Times New Roman"/>
          <w:b/>
          <w:i/>
          <w:sz w:val="24"/>
          <w:szCs w:val="24"/>
        </w:rPr>
        <w:t xml:space="preserve">D. Lawrence Kincaid </w:t>
      </w:r>
      <w:r w:rsidR="004C5C26">
        <w:rPr>
          <w:rFonts w:ascii="Times New Roman" w:hAnsi="Times New Roman"/>
          <w:sz w:val="24"/>
          <w:szCs w:val="24"/>
        </w:rPr>
        <w:t>yang dikutip ole</w:t>
      </w:r>
      <w:r w:rsidR="004C5C26">
        <w:rPr>
          <w:rFonts w:ascii="Times New Roman" w:hAnsi="Times New Roman"/>
          <w:sz w:val="24"/>
          <w:szCs w:val="24"/>
          <w:lang w:val="en-US"/>
        </w:rPr>
        <w:t>h</w:t>
      </w:r>
      <w:r w:rsidRPr="00C207D1">
        <w:rPr>
          <w:rFonts w:ascii="Times New Roman" w:hAnsi="Times New Roman"/>
          <w:sz w:val="24"/>
          <w:szCs w:val="24"/>
        </w:rPr>
        <w:t xml:space="preserve"> </w:t>
      </w:r>
      <w:r w:rsidRPr="00C207D1">
        <w:rPr>
          <w:rFonts w:ascii="Times New Roman" w:hAnsi="Times New Roman"/>
          <w:b/>
          <w:i/>
          <w:sz w:val="24"/>
          <w:szCs w:val="24"/>
        </w:rPr>
        <w:t xml:space="preserve">Cangara </w:t>
      </w:r>
      <w:r w:rsidRPr="00C207D1">
        <w:rPr>
          <w:rFonts w:ascii="Times New Roman" w:hAnsi="Times New Roman"/>
          <w:sz w:val="24"/>
          <w:szCs w:val="24"/>
        </w:rPr>
        <w:t xml:space="preserve">dalam bukunya </w:t>
      </w:r>
      <w:r w:rsidR="004C5C26">
        <w:rPr>
          <w:rFonts w:ascii="Times New Roman" w:hAnsi="Times New Roman"/>
          <w:b/>
          <w:sz w:val="24"/>
          <w:szCs w:val="24"/>
        </w:rPr>
        <w:t>Pengant</w:t>
      </w:r>
      <w:proofErr w:type="spellStart"/>
      <w:r w:rsidR="004C5C26">
        <w:rPr>
          <w:rFonts w:ascii="Times New Roman" w:hAnsi="Times New Roman"/>
          <w:b/>
          <w:sz w:val="24"/>
          <w:szCs w:val="24"/>
          <w:lang w:val="en-US"/>
        </w:rPr>
        <w:t>ar</w:t>
      </w:r>
      <w:proofErr w:type="spellEnd"/>
      <w:r w:rsidRPr="00C207D1">
        <w:rPr>
          <w:rFonts w:ascii="Times New Roman" w:hAnsi="Times New Roman"/>
          <w:b/>
          <w:sz w:val="24"/>
          <w:szCs w:val="24"/>
        </w:rPr>
        <w:t xml:space="preserve"> Ilmu Komunikasi </w:t>
      </w:r>
      <w:r w:rsidRPr="00C207D1">
        <w:rPr>
          <w:rFonts w:ascii="Times New Roman" w:hAnsi="Times New Roman"/>
          <w:sz w:val="24"/>
          <w:szCs w:val="24"/>
        </w:rPr>
        <w:t>berpendapat bahwa :</w:t>
      </w:r>
    </w:p>
    <w:p w:rsidR="0024561C" w:rsidRDefault="000E604F" w:rsidP="0024561C">
      <w:pPr>
        <w:spacing w:line="240" w:lineRule="auto"/>
        <w:ind w:left="1134" w:right="566"/>
        <w:jc w:val="both"/>
        <w:rPr>
          <w:rFonts w:ascii="Times New Roman" w:hAnsi="Times New Roman"/>
          <w:b/>
          <w:sz w:val="24"/>
          <w:szCs w:val="24"/>
          <w:lang w:val="en-US"/>
        </w:rPr>
      </w:pPr>
      <w:r>
        <w:rPr>
          <w:rFonts w:ascii="Times New Roman" w:hAnsi="Times New Roman"/>
          <w:b/>
          <w:sz w:val="24"/>
          <w:szCs w:val="24"/>
          <w:lang w:val="en-US"/>
        </w:rPr>
        <w:lastRenderedPageBreak/>
        <w:t>“</w:t>
      </w:r>
      <w:r w:rsidR="0024561C" w:rsidRPr="00C207D1">
        <w:rPr>
          <w:rFonts w:ascii="Times New Roman" w:hAnsi="Times New Roman"/>
          <w:b/>
          <w:sz w:val="24"/>
          <w:szCs w:val="24"/>
        </w:rPr>
        <w:t>Komunikasi adalah suatu proses dimana dua orang atau lebih membunuk atau melakukan pertukaran informasi dengan satu sama lainnya, yang pada gilirannya akan tiba pada saling pengertian yang mendalam.</w:t>
      </w:r>
      <w:r>
        <w:rPr>
          <w:rFonts w:ascii="Times New Roman" w:hAnsi="Times New Roman"/>
          <w:b/>
          <w:sz w:val="24"/>
          <w:szCs w:val="24"/>
          <w:lang w:val="en-US"/>
        </w:rPr>
        <w:t>”</w:t>
      </w:r>
      <w:r w:rsidR="0024561C" w:rsidRPr="00C207D1">
        <w:rPr>
          <w:rFonts w:ascii="Times New Roman" w:hAnsi="Times New Roman"/>
          <w:b/>
          <w:sz w:val="24"/>
          <w:szCs w:val="24"/>
        </w:rPr>
        <w:t xml:space="preserve"> (1998:20)</w:t>
      </w:r>
    </w:p>
    <w:p w:rsidR="0024561C" w:rsidRPr="00590748" w:rsidRDefault="0024561C" w:rsidP="0024561C">
      <w:pPr>
        <w:spacing w:line="240" w:lineRule="auto"/>
        <w:ind w:left="1134" w:right="566"/>
        <w:jc w:val="both"/>
        <w:rPr>
          <w:rFonts w:ascii="Times New Roman" w:hAnsi="Times New Roman"/>
          <w:b/>
          <w:sz w:val="24"/>
          <w:szCs w:val="24"/>
          <w:lang w:val="en-US"/>
        </w:rPr>
      </w:pPr>
    </w:p>
    <w:p w:rsidR="0024561C" w:rsidRPr="00C207D1" w:rsidRDefault="0024561C" w:rsidP="0024561C">
      <w:pPr>
        <w:spacing w:line="480" w:lineRule="auto"/>
        <w:ind w:right="-9" w:firstLine="709"/>
        <w:jc w:val="both"/>
        <w:rPr>
          <w:rFonts w:ascii="Times New Roman" w:hAnsi="Times New Roman"/>
          <w:sz w:val="24"/>
          <w:szCs w:val="24"/>
        </w:rPr>
      </w:pPr>
      <w:r w:rsidRPr="00C207D1">
        <w:rPr>
          <w:rFonts w:ascii="Times New Roman" w:hAnsi="Times New Roman"/>
          <w:b/>
          <w:sz w:val="24"/>
          <w:szCs w:val="24"/>
        </w:rPr>
        <w:tab/>
      </w:r>
      <w:r w:rsidRPr="00C207D1">
        <w:rPr>
          <w:rFonts w:ascii="Times New Roman" w:hAnsi="Times New Roman"/>
          <w:sz w:val="24"/>
          <w:szCs w:val="24"/>
        </w:rPr>
        <w:t xml:space="preserve">Dari penjelasan diatas, menjelaskan </w:t>
      </w:r>
      <w:r w:rsidR="004C5C26">
        <w:rPr>
          <w:rFonts w:ascii="Times New Roman" w:hAnsi="Times New Roman"/>
          <w:sz w:val="24"/>
          <w:szCs w:val="24"/>
        </w:rPr>
        <w:t>bahwa komunikasi terjadi antar</w:t>
      </w:r>
      <w:r w:rsidR="004C5C26">
        <w:rPr>
          <w:rFonts w:ascii="Times New Roman" w:hAnsi="Times New Roman"/>
          <w:sz w:val="24"/>
          <w:szCs w:val="24"/>
          <w:lang w:val="en-US"/>
        </w:rPr>
        <w:t>a</w:t>
      </w:r>
      <w:r w:rsidRPr="00C207D1">
        <w:rPr>
          <w:rFonts w:ascii="Times New Roman" w:hAnsi="Times New Roman"/>
          <w:sz w:val="24"/>
          <w:szCs w:val="24"/>
        </w:rPr>
        <w:t xml:space="preserve"> dua orang atau lebih. Proses komunikasi merupakan bentuk dan kegiatan pertukaran pesan atau informasi antara pengirim pesan dan penerima pesan. Pesan yang disampaikan dapat diterima maksud dan tujuannya, sehingga terbentuk adanya ke</w:t>
      </w:r>
      <w:r w:rsidR="004C5C26">
        <w:rPr>
          <w:rFonts w:ascii="Times New Roman" w:hAnsi="Times New Roman"/>
          <w:sz w:val="24"/>
          <w:szCs w:val="24"/>
          <w:lang w:val="en-US"/>
        </w:rPr>
        <w:t>s</w:t>
      </w:r>
      <w:r w:rsidRPr="00C207D1">
        <w:rPr>
          <w:rFonts w:ascii="Times New Roman" w:hAnsi="Times New Roman"/>
          <w:sz w:val="24"/>
          <w:szCs w:val="24"/>
        </w:rPr>
        <w:t xml:space="preserve">amaan makna dan pengertian dari pesan yang disampaikan. Dalam proses komunikasi tidak hanya secara satu arah melainkan secara dua arah, yaitu pesan yang disampaikan kepada penerima pesan dapat diterima dan memberikan </w:t>
      </w:r>
      <w:r w:rsidRPr="00C207D1">
        <w:rPr>
          <w:rFonts w:ascii="Times New Roman" w:hAnsi="Times New Roman"/>
          <w:i/>
          <w:sz w:val="24"/>
          <w:szCs w:val="24"/>
        </w:rPr>
        <w:t xml:space="preserve">feedback </w:t>
      </w:r>
      <w:r w:rsidRPr="00C207D1">
        <w:rPr>
          <w:rFonts w:ascii="Times New Roman" w:hAnsi="Times New Roman"/>
          <w:sz w:val="24"/>
          <w:szCs w:val="24"/>
        </w:rPr>
        <w:t>dari pesan yang disampaikan kepada pengirim pesan.</w:t>
      </w:r>
    </w:p>
    <w:p w:rsidR="0024561C" w:rsidRPr="00C207D1" w:rsidRDefault="0024561C" w:rsidP="0024561C">
      <w:pPr>
        <w:tabs>
          <w:tab w:val="left" w:pos="0"/>
        </w:tabs>
        <w:spacing w:line="480" w:lineRule="auto"/>
        <w:ind w:left="90" w:right="-9"/>
        <w:jc w:val="both"/>
        <w:rPr>
          <w:rFonts w:ascii="Times New Roman" w:hAnsi="Times New Roman"/>
          <w:sz w:val="24"/>
          <w:szCs w:val="24"/>
        </w:rPr>
      </w:pPr>
      <w:r w:rsidRPr="00C207D1">
        <w:rPr>
          <w:rFonts w:ascii="Times New Roman" w:hAnsi="Times New Roman"/>
          <w:sz w:val="24"/>
          <w:szCs w:val="24"/>
        </w:rPr>
        <w:tab/>
        <w:t>Komunikasi memiliki peranan yang sangat penting dalam kehidupan manusia diseluruh dunia, karena dengan berkomunikasi segala maksud dan tujuan seseorang bisa tercapai. Komunikasi tidak hanya menggunakan kata-kata dari mulut saja namun komunikasi pun bisa dilakukan dengan media dan aspek-aspek lain di luar penggunaan kata-kata yang dihasilkan oleh mulut manusia.</w:t>
      </w:r>
    </w:p>
    <w:p w:rsidR="0024561C" w:rsidRPr="00C207D1" w:rsidRDefault="0024561C" w:rsidP="0024561C">
      <w:pPr>
        <w:tabs>
          <w:tab w:val="left" w:pos="0"/>
        </w:tabs>
        <w:spacing w:line="480" w:lineRule="auto"/>
        <w:ind w:left="90" w:right="-9"/>
        <w:jc w:val="both"/>
        <w:rPr>
          <w:rFonts w:ascii="Times New Roman" w:hAnsi="Times New Roman"/>
          <w:sz w:val="24"/>
          <w:szCs w:val="24"/>
        </w:rPr>
      </w:pPr>
      <w:r w:rsidRPr="00C207D1">
        <w:rPr>
          <w:rFonts w:ascii="Times New Roman" w:hAnsi="Times New Roman"/>
          <w:sz w:val="24"/>
          <w:szCs w:val="24"/>
        </w:rPr>
        <w:tab/>
        <w:t>Manusia berkomunikasi untuk membagi pengetahuan dan pengalaman. Melalui komunikasi, sikap dan perasaan seseorang atau kelompok dapat dipahami oleh pihak lain. Akan tetapi komunikasi akan efektif apabila pesan yang disampaikan dapat ditafsirkan sam dengan baiknya oleh pihak lain atau penerima pesan tersebut.</w:t>
      </w:r>
    </w:p>
    <w:p w:rsidR="0024561C" w:rsidRPr="00C207D1" w:rsidRDefault="0024561C" w:rsidP="0024561C">
      <w:pPr>
        <w:tabs>
          <w:tab w:val="left" w:pos="0"/>
        </w:tabs>
        <w:spacing w:line="480" w:lineRule="auto"/>
        <w:ind w:left="90" w:right="-9"/>
        <w:jc w:val="both"/>
        <w:rPr>
          <w:rFonts w:ascii="Times New Roman" w:hAnsi="Times New Roman"/>
          <w:sz w:val="24"/>
          <w:szCs w:val="24"/>
        </w:rPr>
      </w:pPr>
      <w:r w:rsidRPr="00C207D1">
        <w:rPr>
          <w:rFonts w:ascii="Times New Roman" w:hAnsi="Times New Roman"/>
          <w:b/>
          <w:sz w:val="24"/>
          <w:szCs w:val="24"/>
        </w:rPr>
        <w:lastRenderedPageBreak/>
        <w:tab/>
      </w:r>
      <w:r w:rsidRPr="00C207D1">
        <w:rPr>
          <w:rFonts w:ascii="Times New Roman" w:hAnsi="Times New Roman"/>
          <w:sz w:val="24"/>
          <w:szCs w:val="24"/>
        </w:rPr>
        <w:t xml:space="preserve">Menurut </w:t>
      </w:r>
      <w:r w:rsidRPr="00C207D1">
        <w:rPr>
          <w:rFonts w:ascii="Times New Roman" w:hAnsi="Times New Roman"/>
          <w:b/>
          <w:sz w:val="24"/>
          <w:szCs w:val="24"/>
        </w:rPr>
        <w:t xml:space="preserve">Little Jhon </w:t>
      </w:r>
      <w:r w:rsidRPr="00C207D1">
        <w:rPr>
          <w:rFonts w:ascii="Times New Roman" w:hAnsi="Times New Roman"/>
          <w:sz w:val="24"/>
          <w:szCs w:val="24"/>
        </w:rPr>
        <w:t xml:space="preserve">yang diikuti oleh </w:t>
      </w:r>
      <w:r w:rsidRPr="00C207D1">
        <w:rPr>
          <w:rFonts w:ascii="Times New Roman" w:hAnsi="Times New Roman"/>
          <w:b/>
          <w:sz w:val="24"/>
          <w:szCs w:val="24"/>
        </w:rPr>
        <w:t xml:space="preserve">Bungin </w:t>
      </w:r>
      <w:r w:rsidRPr="00C207D1">
        <w:rPr>
          <w:rFonts w:ascii="Times New Roman" w:hAnsi="Times New Roman"/>
          <w:sz w:val="24"/>
          <w:szCs w:val="24"/>
        </w:rPr>
        <w:t xml:space="preserve">dalam buku </w:t>
      </w:r>
      <w:r w:rsidRPr="00C207D1">
        <w:rPr>
          <w:rFonts w:ascii="Times New Roman" w:hAnsi="Times New Roman"/>
          <w:b/>
          <w:sz w:val="24"/>
          <w:szCs w:val="24"/>
        </w:rPr>
        <w:t xml:space="preserve">Sosiologi Komunikasi, </w:t>
      </w:r>
      <w:r w:rsidRPr="00C207D1">
        <w:rPr>
          <w:rFonts w:ascii="Times New Roman" w:hAnsi="Times New Roman"/>
          <w:sz w:val="24"/>
          <w:szCs w:val="24"/>
        </w:rPr>
        <w:t>sebagai salah satu ilmu pengetahuan sosial, ilmu komunikasi adalah</w:t>
      </w:r>
    </w:p>
    <w:p w:rsidR="0024561C" w:rsidRDefault="000E604F" w:rsidP="0024561C">
      <w:pPr>
        <w:tabs>
          <w:tab w:val="left" w:pos="0"/>
        </w:tabs>
        <w:spacing w:line="240" w:lineRule="auto"/>
        <w:ind w:left="1134" w:right="566"/>
        <w:jc w:val="both"/>
        <w:rPr>
          <w:rFonts w:ascii="Times New Roman" w:hAnsi="Times New Roman"/>
          <w:b/>
          <w:sz w:val="24"/>
          <w:szCs w:val="24"/>
          <w:lang w:val="en-US"/>
        </w:rPr>
      </w:pPr>
      <w:r>
        <w:rPr>
          <w:rFonts w:ascii="Times New Roman" w:hAnsi="Times New Roman"/>
          <w:b/>
          <w:i/>
          <w:sz w:val="24"/>
          <w:szCs w:val="24"/>
          <w:lang w:val="en-US"/>
        </w:rPr>
        <w:t>“</w:t>
      </w:r>
      <w:r w:rsidR="0024561C" w:rsidRPr="00C207D1">
        <w:rPr>
          <w:rFonts w:ascii="Times New Roman" w:hAnsi="Times New Roman"/>
          <w:b/>
          <w:i/>
          <w:sz w:val="24"/>
          <w:szCs w:val="24"/>
        </w:rPr>
        <w:t>Communication as a social science, communication involves understanding</w:t>
      </w:r>
      <w:r w:rsidR="0024561C" w:rsidRPr="00C207D1">
        <w:rPr>
          <w:rFonts w:ascii="Times New Roman" w:hAnsi="Times New Roman"/>
          <w:b/>
          <w:i/>
          <w:sz w:val="24"/>
          <w:szCs w:val="24"/>
          <w:lang w:val="en-US"/>
        </w:rPr>
        <w:t xml:space="preserve"> </w:t>
      </w:r>
      <w:r w:rsidR="0024561C" w:rsidRPr="00C207D1">
        <w:rPr>
          <w:rFonts w:ascii="Times New Roman" w:hAnsi="Times New Roman"/>
          <w:b/>
          <w:i/>
          <w:sz w:val="24"/>
          <w:szCs w:val="24"/>
        </w:rPr>
        <w:t xml:space="preserve">how people behave in creating, excanging and interpreting message, </w:t>
      </w:r>
      <w:proofErr w:type="gramStart"/>
      <w:r w:rsidR="0024561C" w:rsidRPr="00C207D1">
        <w:rPr>
          <w:rFonts w:ascii="Times New Roman" w:hAnsi="Times New Roman"/>
          <w:b/>
          <w:i/>
          <w:sz w:val="24"/>
          <w:szCs w:val="24"/>
        </w:rPr>
        <w:t>Consequently</w:t>
      </w:r>
      <w:proofErr w:type="gramEnd"/>
      <w:r w:rsidR="0024561C" w:rsidRPr="00C207D1">
        <w:rPr>
          <w:rFonts w:ascii="Times New Roman" w:hAnsi="Times New Roman"/>
          <w:b/>
          <w:i/>
          <w:sz w:val="24"/>
          <w:szCs w:val="24"/>
        </w:rPr>
        <w:t>, communication inquiry combines both scientific and humanistic methods</w:t>
      </w:r>
      <w:r>
        <w:rPr>
          <w:rFonts w:ascii="Times New Roman" w:hAnsi="Times New Roman"/>
          <w:b/>
          <w:sz w:val="24"/>
          <w:szCs w:val="24"/>
          <w:lang w:val="en-US"/>
        </w:rPr>
        <w:t>.”</w:t>
      </w:r>
      <w:r w:rsidR="0024561C" w:rsidRPr="00C207D1">
        <w:rPr>
          <w:rFonts w:ascii="Times New Roman" w:hAnsi="Times New Roman"/>
          <w:b/>
          <w:i/>
          <w:sz w:val="24"/>
          <w:szCs w:val="24"/>
        </w:rPr>
        <w:t xml:space="preserve"> </w:t>
      </w:r>
      <w:r w:rsidR="0024561C" w:rsidRPr="00C207D1">
        <w:rPr>
          <w:rFonts w:ascii="Times New Roman" w:hAnsi="Times New Roman"/>
          <w:b/>
          <w:sz w:val="24"/>
          <w:szCs w:val="24"/>
        </w:rPr>
        <w:t>(2007:239)</w:t>
      </w:r>
    </w:p>
    <w:p w:rsidR="0024561C" w:rsidRPr="00590748" w:rsidRDefault="0024561C" w:rsidP="0024561C">
      <w:pPr>
        <w:tabs>
          <w:tab w:val="left" w:pos="0"/>
        </w:tabs>
        <w:spacing w:line="240" w:lineRule="auto"/>
        <w:ind w:left="1134" w:right="566"/>
        <w:jc w:val="both"/>
        <w:rPr>
          <w:rFonts w:ascii="Times New Roman" w:hAnsi="Times New Roman"/>
          <w:b/>
          <w:sz w:val="24"/>
          <w:szCs w:val="24"/>
          <w:lang w:val="en-US"/>
        </w:rPr>
      </w:pPr>
    </w:p>
    <w:p w:rsidR="0024561C" w:rsidRPr="00C207D1" w:rsidRDefault="0024561C" w:rsidP="0024561C">
      <w:pPr>
        <w:tabs>
          <w:tab w:val="left" w:pos="0"/>
        </w:tabs>
        <w:spacing w:line="480" w:lineRule="auto"/>
        <w:ind w:right="-9"/>
        <w:jc w:val="both"/>
        <w:rPr>
          <w:rFonts w:ascii="Times New Roman" w:hAnsi="Times New Roman"/>
          <w:i/>
          <w:sz w:val="24"/>
          <w:szCs w:val="24"/>
        </w:rPr>
      </w:pPr>
      <w:r w:rsidRPr="00C207D1">
        <w:rPr>
          <w:rFonts w:ascii="Times New Roman" w:hAnsi="Times New Roman"/>
          <w:sz w:val="24"/>
          <w:szCs w:val="24"/>
        </w:rPr>
        <w:tab/>
        <w:t xml:space="preserve">Jadi, komunikasi adalah suatu ilmu pengetahuna sosial yang memiliki ciri-ciri berkenaan dengan pemahaman bagaimana orang berperilaku dalam menciptakan, mempertukarkan serta menginterprestasikan pesan-pesan. Oleh karena itu, (penelitian) keilmuan yang dipergunakan dalam bidang komunikasi memerlukan kombinasi penggunaan metode pendekatan </w:t>
      </w:r>
      <w:r w:rsidRPr="00C207D1">
        <w:rPr>
          <w:rFonts w:ascii="Times New Roman" w:hAnsi="Times New Roman"/>
          <w:i/>
          <w:sz w:val="24"/>
          <w:szCs w:val="24"/>
        </w:rPr>
        <w:t xml:space="preserve">scientific </w:t>
      </w:r>
      <w:r w:rsidRPr="00C207D1">
        <w:rPr>
          <w:rFonts w:ascii="Times New Roman" w:hAnsi="Times New Roman"/>
          <w:sz w:val="24"/>
          <w:szCs w:val="24"/>
        </w:rPr>
        <w:t xml:space="preserve">dan metode pendekatan </w:t>
      </w:r>
      <w:r w:rsidRPr="00C207D1">
        <w:rPr>
          <w:rFonts w:ascii="Times New Roman" w:hAnsi="Times New Roman"/>
          <w:i/>
          <w:sz w:val="24"/>
          <w:szCs w:val="24"/>
        </w:rPr>
        <w:t>humanistic.</w:t>
      </w:r>
    </w:p>
    <w:p w:rsidR="0024561C" w:rsidRPr="00C207D1" w:rsidRDefault="0024561C" w:rsidP="0024561C">
      <w:pPr>
        <w:pStyle w:val="ListParagraph"/>
        <w:numPr>
          <w:ilvl w:val="0"/>
          <w:numId w:val="16"/>
        </w:numPr>
        <w:tabs>
          <w:tab w:val="left" w:pos="0"/>
        </w:tabs>
        <w:spacing w:after="200" w:line="480" w:lineRule="auto"/>
        <w:ind w:right="-9"/>
        <w:jc w:val="both"/>
        <w:rPr>
          <w:b/>
        </w:rPr>
      </w:pPr>
      <w:r w:rsidRPr="00C207D1">
        <w:rPr>
          <w:b/>
        </w:rPr>
        <w:t>Pandangan Humanistic</w:t>
      </w:r>
    </w:p>
    <w:p w:rsidR="0024561C" w:rsidRPr="00C207D1" w:rsidRDefault="0024561C" w:rsidP="0024561C">
      <w:pPr>
        <w:tabs>
          <w:tab w:val="left" w:pos="0"/>
        </w:tabs>
        <w:spacing w:line="480" w:lineRule="auto"/>
        <w:ind w:right="-9"/>
        <w:jc w:val="both"/>
        <w:rPr>
          <w:rFonts w:ascii="Times New Roman" w:hAnsi="Times New Roman"/>
          <w:sz w:val="24"/>
          <w:szCs w:val="24"/>
        </w:rPr>
      </w:pPr>
      <w:r w:rsidRPr="00C207D1">
        <w:rPr>
          <w:rFonts w:ascii="Times New Roman" w:hAnsi="Times New Roman"/>
          <w:b/>
          <w:sz w:val="24"/>
          <w:szCs w:val="24"/>
        </w:rPr>
        <w:tab/>
        <w:t xml:space="preserve">Little Jhon </w:t>
      </w:r>
      <w:r w:rsidRPr="00C207D1">
        <w:rPr>
          <w:rFonts w:ascii="Times New Roman" w:hAnsi="Times New Roman"/>
          <w:sz w:val="24"/>
          <w:szCs w:val="24"/>
        </w:rPr>
        <w:t xml:space="preserve">dalam buku </w:t>
      </w:r>
      <w:r w:rsidRPr="00C207D1">
        <w:rPr>
          <w:rFonts w:ascii="Times New Roman" w:hAnsi="Times New Roman"/>
          <w:b/>
          <w:sz w:val="24"/>
          <w:szCs w:val="24"/>
        </w:rPr>
        <w:t xml:space="preserve">Sosiologi Komunikasi </w:t>
      </w:r>
      <w:r w:rsidRPr="00C207D1">
        <w:rPr>
          <w:rFonts w:ascii="Times New Roman" w:hAnsi="Times New Roman"/>
          <w:sz w:val="24"/>
          <w:szCs w:val="24"/>
        </w:rPr>
        <w:t xml:space="preserve">karangan </w:t>
      </w:r>
      <w:r w:rsidRPr="00C207D1">
        <w:rPr>
          <w:rFonts w:ascii="Times New Roman" w:hAnsi="Times New Roman"/>
          <w:b/>
          <w:sz w:val="24"/>
          <w:szCs w:val="24"/>
        </w:rPr>
        <w:t xml:space="preserve">Bungin </w:t>
      </w:r>
      <w:r w:rsidRPr="00C207D1">
        <w:rPr>
          <w:rFonts w:ascii="Times New Roman" w:hAnsi="Times New Roman"/>
          <w:sz w:val="24"/>
          <w:szCs w:val="24"/>
        </w:rPr>
        <w:t>menyatakan bahwa:</w:t>
      </w:r>
    </w:p>
    <w:p w:rsidR="0024561C" w:rsidRDefault="0024561C" w:rsidP="0024561C">
      <w:pPr>
        <w:tabs>
          <w:tab w:val="left" w:pos="567"/>
        </w:tabs>
        <w:spacing w:line="240" w:lineRule="auto"/>
        <w:ind w:left="1134" w:right="566" w:hanging="1134"/>
        <w:jc w:val="both"/>
        <w:rPr>
          <w:rFonts w:ascii="Times New Roman" w:hAnsi="Times New Roman"/>
          <w:b/>
          <w:sz w:val="24"/>
          <w:szCs w:val="24"/>
          <w:lang w:val="en-US"/>
        </w:rPr>
      </w:pPr>
      <w:r w:rsidRPr="00C207D1">
        <w:rPr>
          <w:rFonts w:ascii="Times New Roman" w:hAnsi="Times New Roman"/>
          <w:sz w:val="24"/>
          <w:szCs w:val="24"/>
        </w:rPr>
        <w:tab/>
      </w:r>
      <w:r w:rsidRPr="00C207D1">
        <w:rPr>
          <w:rFonts w:ascii="Times New Roman" w:hAnsi="Times New Roman"/>
          <w:sz w:val="24"/>
          <w:szCs w:val="24"/>
        </w:rPr>
        <w:tab/>
      </w:r>
      <w:proofErr w:type="gramStart"/>
      <w:r w:rsidR="000E604F">
        <w:rPr>
          <w:rFonts w:ascii="Times New Roman" w:hAnsi="Times New Roman"/>
          <w:sz w:val="24"/>
          <w:szCs w:val="24"/>
          <w:lang w:val="en-US"/>
        </w:rPr>
        <w:t>“</w:t>
      </w:r>
      <w:r w:rsidRPr="00C207D1">
        <w:rPr>
          <w:rFonts w:ascii="Times New Roman" w:hAnsi="Times New Roman"/>
          <w:b/>
          <w:sz w:val="24"/>
          <w:szCs w:val="24"/>
        </w:rPr>
        <w:t>Tujuan humanitas adalah memahami respon objektif individual.</w:t>
      </w:r>
      <w:proofErr w:type="gramEnd"/>
      <w:r w:rsidRPr="00C207D1">
        <w:rPr>
          <w:rFonts w:ascii="Times New Roman" w:hAnsi="Times New Roman"/>
          <w:b/>
          <w:sz w:val="24"/>
          <w:szCs w:val="24"/>
        </w:rPr>
        <w:t xml:space="preserve"> Humanitas berfokus pada orang penemu, berupaya mencari interpretasi-interpretasi alternatif. Para humanis sering merasakan ingin tahu terhadap pernyataan bahwa ada suatu dunia keka untuk ditemukan. Pakar humanistik cenderung tidak memisahkan “siapa seorang” menunjukkan “apa yang dilihatnnya” karena penekannya pada respon subjektif. Pengetahuan humanistik teristimewa cocok terhadap problem seni, pengalaman pribadi dan nilai-nilai</w:t>
      </w:r>
      <w:r w:rsidR="000E604F">
        <w:rPr>
          <w:rFonts w:ascii="Times New Roman" w:hAnsi="Times New Roman"/>
          <w:b/>
          <w:sz w:val="24"/>
          <w:szCs w:val="24"/>
          <w:lang w:val="en-US"/>
        </w:rPr>
        <w:t>.”</w:t>
      </w:r>
      <w:r w:rsidRPr="00C207D1">
        <w:rPr>
          <w:rFonts w:ascii="Times New Roman" w:hAnsi="Times New Roman"/>
          <w:b/>
          <w:sz w:val="24"/>
          <w:szCs w:val="24"/>
        </w:rPr>
        <w:t xml:space="preserve"> (2007:239)</w:t>
      </w:r>
    </w:p>
    <w:p w:rsidR="0024561C" w:rsidRPr="00590748" w:rsidRDefault="0024561C" w:rsidP="0024561C">
      <w:pPr>
        <w:tabs>
          <w:tab w:val="left" w:pos="567"/>
        </w:tabs>
        <w:spacing w:line="240" w:lineRule="auto"/>
        <w:ind w:left="1134" w:right="566" w:hanging="1134"/>
        <w:jc w:val="both"/>
        <w:rPr>
          <w:rFonts w:ascii="Times New Roman" w:hAnsi="Times New Roman"/>
          <w:b/>
          <w:sz w:val="24"/>
          <w:szCs w:val="24"/>
          <w:lang w:val="en-US"/>
        </w:rPr>
      </w:pPr>
    </w:p>
    <w:p w:rsidR="0024561C" w:rsidRPr="00C207D1" w:rsidRDefault="0024561C" w:rsidP="0024561C">
      <w:pPr>
        <w:pStyle w:val="ListParagraph"/>
        <w:numPr>
          <w:ilvl w:val="0"/>
          <w:numId w:val="16"/>
        </w:numPr>
        <w:tabs>
          <w:tab w:val="left" w:pos="567"/>
        </w:tabs>
        <w:spacing w:after="200" w:line="480" w:lineRule="auto"/>
        <w:ind w:right="566"/>
        <w:jc w:val="both"/>
        <w:rPr>
          <w:b/>
          <w:i/>
        </w:rPr>
      </w:pPr>
      <w:r>
        <w:rPr>
          <w:b/>
          <w:lang w:val="en-US"/>
        </w:rPr>
        <w:lastRenderedPageBreak/>
        <w:t xml:space="preserve"> </w:t>
      </w:r>
      <w:r w:rsidRPr="00C207D1">
        <w:rPr>
          <w:b/>
        </w:rPr>
        <w:t xml:space="preserve">Pandangan </w:t>
      </w:r>
      <w:r w:rsidRPr="00C207D1">
        <w:rPr>
          <w:b/>
          <w:i/>
        </w:rPr>
        <w:t xml:space="preserve">Social Science </w:t>
      </w:r>
    </w:p>
    <w:p w:rsidR="0024561C" w:rsidRPr="00C207D1" w:rsidRDefault="0024561C" w:rsidP="0024561C">
      <w:pPr>
        <w:tabs>
          <w:tab w:val="left" w:pos="567"/>
        </w:tabs>
        <w:spacing w:line="480" w:lineRule="auto"/>
        <w:ind w:right="566" w:hanging="1134"/>
        <w:jc w:val="both"/>
        <w:rPr>
          <w:rFonts w:ascii="Times New Roman" w:hAnsi="Times New Roman"/>
          <w:sz w:val="24"/>
          <w:szCs w:val="24"/>
        </w:rPr>
      </w:pPr>
      <w:r w:rsidRPr="00C207D1">
        <w:rPr>
          <w:rFonts w:ascii="Times New Roman" w:hAnsi="Times New Roman"/>
          <w:b/>
          <w:sz w:val="24"/>
          <w:szCs w:val="24"/>
        </w:rPr>
        <w:tab/>
      </w:r>
      <w:r w:rsidRPr="00C207D1">
        <w:rPr>
          <w:rFonts w:ascii="Times New Roman" w:hAnsi="Times New Roman"/>
          <w:b/>
          <w:sz w:val="24"/>
          <w:szCs w:val="24"/>
        </w:rPr>
        <w:tab/>
        <w:t xml:space="preserve">Little Jhon </w:t>
      </w:r>
      <w:r w:rsidRPr="00C207D1">
        <w:rPr>
          <w:rFonts w:ascii="Times New Roman" w:hAnsi="Times New Roman"/>
          <w:sz w:val="24"/>
          <w:szCs w:val="24"/>
        </w:rPr>
        <w:t xml:space="preserve">dalam buku </w:t>
      </w:r>
      <w:r w:rsidRPr="00C207D1">
        <w:rPr>
          <w:rFonts w:ascii="Times New Roman" w:hAnsi="Times New Roman"/>
          <w:b/>
          <w:sz w:val="24"/>
          <w:szCs w:val="24"/>
        </w:rPr>
        <w:t xml:space="preserve">Sosiologi Komunikasi Burhan Bungin </w:t>
      </w:r>
      <w:r w:rsidRPr="00C207D1">
        <w:rPr>
          <w:rFonts w:ascii="Times New Roman" w:hAnsi="Times New Roman"/>
          <w:sz w:val="24"/>
          <w:szCs w:val="24"/>
        </w:rPr>
        <w:t xml:space="preserve">mengatakan: </w:t>
      </w:r>
    </w:p>
    <w:p w:rsidR="0024561C" w:rsidRPr="00C207D1" w:rsidRDefault="0024561C" w:rsidP="0024561C">
      <w:pPr>
        <w:tabs>
          <w:tab w:val="left" w:pos="709"/>
          <w:tab w:val="left" w:pos="1560"/>
          <w:tab w:val="left" w:pos="6946"/>
        </w:tabs>
        <w:spacing w:line="240" w:lineRule="auto"/>
        <w:ind w:left="1134" w:right="566" w:hanging="1134"/>
        <w:jc w:val="both"/>
        <w:rPr>
          <w:rFonts w:ascii="Times New Roman" w:hAnsi="Times New Roman"/>
          <w:b/>
          <w:sz w:val="24"/>
          <w:szCs w:val="24"/>
        </w:rPr>
      </w:pPr>
      <w:r w:rsidRPr="00C207D1">
        <w:rPr>
          <w:rFonts w:ascii="Times New Roman" w:hAnsi="Times New Roman"/>
          <w:sz w:val="24"/>
          <w:szCs w:val="24"/>
        </w:rPr>
        <w:tab/>
      </w:r>
      <w:r w:rsidRPr="00C207D1">
        <w:rPr>
          <w:rFonts w:ascii="Times New Roman" w:hAnsi="Times New Roman"/>
          <w:sz w:val="24"/>
          <w:szCs w:val="24"/>
        </w:rPr>
        <w:tab/>
      </w:r>
      <w:proofErr w:type="gramStart"/>
      <w:r w:rsidR="000E604F">
        <w:rPr>
          <w:rFonts w:ascii="Times New Roman" w:hAnsi="Times New Roman"/>
          <w:sz w:val="24"/>
          <w:szCs w:val="24"/>
          <w:lang w:val="en-US"/>
        </w:rPr>
        <w:t>“</w:t>
      </w:r>
      <w:r>
        <w:rPr>
          <w:rFonts w:ascii="Times New Roman" w:hAnsi="Times New Roman"/>
          <w:b/>
          <w:sz w:val="24"/>
          <w:szCs w:val="24"/>
        </w:rPr>
        <w:t>Dalam</w:t>
      </w:r>
      <w:r>
        <w:rPr>
          <w:rFonts w:ascii="Times New Roman" w:hAnsi="Times New Roman"/>
          <w:b/>
          <w:sz w:val="24"/>
          <w:szCs w:val="24"/>
          <w:lang w:val="en-US"/>
        </w:rPr>
        <w:t xml:space="preserve"> </w:t>
      </w:r>
      <w:r>
        <w:rPr>
          <w:rFonts w:ascii="Times New Roman" w:hAnsi="Times New Roman"/>
          <w:b/>
          <w:sz w:val="24"/>
          <w:szCs w:val="24"/>
        </w:rPr>
        <w:t>berupaya mengobservasikan dan</w:t>
      </w:r>
      <w:r>
        <w:rPr>
          <w:rFonts w:ascii="Times New Roman" w:hAnsi="Times New Roman"/>
          <w:b/>
          <w:sz w:val="24"/>
          <w:szCs w:val="24"/>
          <w:lang w:val="en-US"/>
        </w:rPr>
        <w:t xml:space="preserve"> </w:t>
      </w:r>
      <w:r w:rsidRPr="00C207D1">
        <w:rPr>
          <w:rFonts w:ascii="Times New Roman" w:hAnsi="Times New Roman"/>
          <w:b/>
          <w:sz w:val="24"/>
          <w:szCs w:val="24"/>
        </w:rPr>
        <w:t>menginterprestasikan pola-pola perilaku manusia para pakar ilmu sosial menjadikan manusia sebagai objek studi yang harus diobservasinya.</w:t>
      </w:r>
      <w:proofErr w:type="gramEnd"/>
      <w:r>
        <w:rPr>
          <w:rFonts w:ascii="Times New Roman" w:hAnsi="Times New Roman"/>
          <w:b/>
          <w:sz w:val="24"/>
          <w:szCs w:val="24"/>
          <w:lang w:val="en-US"/>
        </w:rPr>
        <w:t xml:space="preserve"> </w:t>
      </w:r>
      <w:r w:rsidRPr="00C207D1">
        <w:rPr>
          <w:rFonts w:ascii="Times New Roman" w:hAnsi="Times New Roman"/>
          <w:b/>
          <w:sz w:val="24"/>
          <w:szCs w:val="24"/>
        </w:rPr>
        <w:t>Apabila pola-pola perilaku pada kenyataannya ada, maka observasi haruslah seobjektif mungkin. Dengan kata lain, ilmuan sosial seperti ilmuan alam harus menegakkan konsesus pada apa yang diobservasinya secara akurat yang nantinya akan dijelaskan atau diinterprestasikan</w:t>
      </w:r>
      <w:r w:rsidR="000E604F">
        <w:rPr>
          <w:rFonts w:ascii="Times New Roman" w:hAnsi="Times New Roman"/>
          <w:b/>
          <w:sz w:val="24"/>
          <w:szCs w:val="24"/>
          <w:lang w:val="en-US"/>
        </w:rPr>
        <w:t>”</w:t>
      </w:r>
      <w:r w:rsidRPr="00C207D1">
        <w:rPr>
          <w:rFonts w:ascii="Times New Roman" w:hAnsi="Times New Roman"/>
          <w:b/>
          <w:sz w:val="24"/>
          <w:szCs w:val="24"/>
        </w:rPr>
        <w:t xml:space="preserve"> (2007:240)</w:t>
      </w:r>
    </w:p>
    <w:p w:rsidR="0024561C" w:rsidRPr="00C207D1" w:rsidRDefault="0024561C" w:rsidP="0024561C">
      <w:pPr>
        <w:tabs>
          <w:tab w:val="left" w:pos="709"/>
          <w:tab w:val="left" w:pos="1560"/>
          <w:tab w:val="left" w:pos="6946"/>
        </w:tabs>
        <w:spacing w:line="480" w:lineRule="auto"/>
        <w:ind w:right="-1"/>
        <w:jc w:val="both"/>
        <w:rPr>
          <w:rFonts w:ascii="Times New Roman" w:hAnsi="Times New Roman"/>
          <w:sz w:val="24"/>
          <w:szCs w:val="24"/>
        </w:rPr>
      </w:pPr>
      <w:r w:rsidRPr="00C207D1">
        <w:rPr>
          <w:rFonts w:ascii="Times New Roman" w:hAnsi="Times New Roman"/>
          <w:b/>
          <w:sz w:val="24"/>
          <w:szCs w:val="24"/>
        </w:rPr>
        <w:tab/>
      </w:r>
      <w:r w:rsidRPr="00C207D1">
        <w:rPr>
          <w:rFonts w:ascii="Times New Roman" w:hAnsi="Times New Roman"/>
          <w:sz w:val="24"/>
          <w:szCs w:val="24"/>
        </w:rPr>
        <w:t xml:space="preserve">Secara umum, dalam buku </w:t>
      </w:r>
      <w:r w:rsidRPr="00C207D1">
        <w:rPr>
          <w:rFonts w:ascii="Times New Roman" w:hAnsi="Times New Roman"/>
          <w:b/>
          <w:sz w:val="24"/>
          <w:szCs w:val="24"/>
        </w:rPr>
        <w:t xml:space="preserve">Sosiologi Komunikasi, Bungin </w:t>
      </w:r>
      <w:r w:rsidRPr="00C207D1">
        <w:rPr>
          <w:rFonts w:ascii="Times New Roman" w:hAnsi="Times New Roman"/>
          <w:sz w:val="24"/>
          <w:szCs w:val="24"/>
        </w:rPr>
        <w:t>menyatakan ilmu komunikasi memiliki tiga karakteristik sebagai berikut:</w:t>
      </w:r>
    </w:p>
    <w:p w:rsidR="0024561C" w:rsidRPr="00C207D1" w:rsidRDefault="000E604F" w:rsidP="0024561C">
      <w:pPr>
        <w:tabs>
          <w:tab w:val="left" w:pos="426"/>
          <w:tab w:val="left" w:pos="1560"/>
          <w:tab w:val="left" w:pos="6946"/>
        </w:tabs>
        <w:spacing w:line="240" w:lineRule="auto"/>
        <w:ind w:left="1134" w:right="566"/>
        <w:jc w:val="both"/>
        <w:rPr>
          <w:rFonts w:ascii="Times New Roman" w:hAnsi="Times New Roman"/>
          <w:b/>
          <w:sz w:val="24"/>
          <w:szCs w:val="24"/>
        </w:rPr>
      </w:pPr>
      <w:proofErr w:type="gramStart"/>
      <w:r>
        <w:rPr>
          <w:rFonts w:ascii="Times New Roman" w:hAnsi="Times New Roman"/>
          <w:b/>
          <w:sz w:val="24"/>
          <w:szCs w:val="24"/>
          <w:lang w:val="en-US"/>
        </w:rPr>
        <w:t>“</w:t>
      </w:r>
      <w:r w:rsidR="0024561C" w:rsidRPr="00C207D1">
        <w:rPr>
          <w:rFonts w:ascii="Times New Roman" w:hAnsi="Times New Roman"/>
          <w:b/>
          <w:i/>
          <w:sz w:val="24"/>
          <w:szCs w:val="24"/>
        </w:rPr>
        <w:t xml:space="preserve">Pertama, </w:t>
      </w:r>
      <w:r w:rsidR="0024561C" w:rsidRPr="00C207D1">
        <w:rPr>
          <w:rFonts w:ascii="Times New Roman" w:hAnsi="Times New Roman"/>
          <w:b/>
          <w:sz w:val="24"/>
          <w:szCs w:val="24"/>
        </w:rPr>
        <w:t xml:space="preserve">ilmu </w:t>
      </w:r>
      <w:r w:rsidR="0024561C">
        <w:rPr>
          <w:rFonts w:ascii="Times New Roman" w:hAnsi="Times New Roman"/>
          <w:b/>
          <w:sz w:val="24"/>
          <w:szCs w:val="24"/>
        </w:rPr>
        <w:t>komunikasi merupakan ilmu sosi</w:t>
      </w:r>
      <w:r w:rsidR="0024561C">
        <w:rPr>
          <w:rFonts w:ascii="Times New Roman" w:hAnsi="Times New Roman"/>
          <w:b/>
          <w:sz w:val="24"/>
          <w:szCs w:val="24"/>
          <w:lang w:val="en-US"/>
        </w:rPr>
        <w:t>al</w:t>
      </w:r>
      <w:r w:rsidR="0024561C" w:rsidRPr="00C207D1">
        <w:rPr>
          <w:rFonts w:ascii="Times New Roman" w:hAnsi="Times New Roman"/>
          <w:b/>
          <w:sz w:val="24"/>
          <w:szCs w:val="24"/>
        </w:rPr>
        <w:t xml:space="preserve"> yang bersifat multi disipliner dan bidang kajiannya sangat luas.</w:t>
      </w:r>
      <w:proofErr w:type="gramEnd"/>
      <w:r w:rsidR="0024561C" w:rsidRPr="00C207D1">
        <w:rPr>
          <w:rFonts w:ascii="Times New Roman" w:hAnsi="Times New Roman"/>
          <w:b/>
          <w:sz w:val="24"/>
          <w:szCs w:val="24"/>
        </w:rPr>
        <w:t xml:space="preserve"> Disebut demikian karena untuk fenomena yang berkaitan dengan produksi, proses dan pengaruh dari sistem tanda dan lambang konteksnya sangat luasm mencakup berbagai aspek sosial, budaya, ekonomi dan politik dari kehdupan manusia. Unit analisisnya juga bervariasi mulai dari unit individual, kelompok organisasi, masyarakat hingga unit internasional dan global. Oleh karena itu, pendekatan yang diterapkan dalam ilmu komunikasi multidisipliner. Pemikiran-pemikiran teoris yang dikemukakan dalam ilmu komunikasi, berasal dari dan berkenaan dengan berbagai displin lainnya, seperti sosiologi, psikologi, sosial, politik, linguistik, antropologi, ekonomi, hukum dan lain-lain, termasuk eksata. </w:t>
      </w:r>
      <w:r w:rsidR="0024561C" w:rsidRPr="00C207D1">
        <w:rPr>
          <w:rFonts w:ascii="Times New Roman" w:hAnsi="Times New Roman"/>
          <w:b/>
          <w:i/>
          <w:sz w:val="24"/>
          <w:szCs w:val="24"/>
        </w:rPr>
        <w:t xml:space="preserve">Kedua, </w:t>
      </w:r>
      <w:r w:rsidR="0024561C" w:rsidRPr="00C207D1">
        <w:rPr>
          <w:rFonts w:ascii="Times New Roman" w:hAnsi="Times New Roman"/>
          <w:b/>
          <w:sz w:val="24"/>
          <w:szCs w:val="24"/>
        </w:rPr>
        <w:t xml:space="preserve">ilmu komunikasi tidak hanya ilmu pengetahuan yang bersifat murni-teoritis-akademis, tetapi juga merupakan ilmu pengetahuan terapan yang diperlukan berbagai kalangan praktisi. </w:t>
      </w:r>
      <w:r w:rsidR="0024561C" w:rsidRPr="00C207D1">
        <w:rPr>
          <w:rFonts w:ascii="Times New Roman" w:hAnsi="Times New Roman"/>
          <w:b/>
          <w:i/>
          <w:sz w:val="24"/>
          <w:szCs w:val="24"/>
        </w:rPr>
        <w:t xml:space="preserve">Ketiga, </w:t>
      </w:r>
      <w:r w:rsidR="0024561C" w:rsidRPr="00C207D1">
        <w:rPr>
          <w:rFonts w:ascii="Times New Roman" w:hAnsi="Times New Roman"/>
          <w:b/>
          <w:sz w:val="24"/>
          <w:szCs w:val="24"/>
        </w:rPr>
        <w:t>teknologi khususnya teknologi komunikasi yang diperlukan dalam proses produksi sistem tanda dan lambang merupakan salah satu objek kajian utama. Karakter terakhir ini berkaitan dengan penjelasan paradigma teori komunikasi lain, yaitu paradigma teknologi media</w:t>
      </w:r>
      <w:r>
        <w:rPr>
          <w:rFonts w:ascii="Times New Roman" w:hAnsi="Times New Roman"/>
          <w:b/>
          <w:sz w:val="24"/>
          <w:szCs w:val="24"/>
          <w:lang w:val="en-US"/>
        </w:rPr>
        <w:t>.”</w:t>
      </w:r>
      <w:r w:rsidR="0024561C" w:rsidRPr="00C207D1">
        <w:rPr>
          <w:rFonts w:ascii="Times New Roman" w:hAnsi="Times New Roman"/>
          <w:b/>
          <w:sz w:val="24"/>
          <w:szCs w:val="24"/>
        </w:rPr>
        <w:t xml:space="preserve"> (2007:241) </w:t>
      </w:r>
    </w:p>
    <w:p w:rsidR="0024561C" w:rsidRDefault="0024561C" w:rsidP="0024561C">
      <w:pPr>
        <w:tabs>
          <w:tab w:val="left" w:pos="0"/>
        </w:tabs>
        <w:spacing w:line="480" w:lineRule="auto"/>
        <w:ind w:left="90" w:right="-9"/>
        <w:jc w:val="both"/>
        <w:rPr>
          <w:rFonts w:ascii="Times New Roman" w:hAnsi="Times New Roman"/>
          <w:sz w:val="24"/>
          <w:szCs w:val="24"/>
          <w:lang w:val="en-US"/>
        </w:rPr>
      </w:pPr>
    </w:p>
    <w:p w:rsidR="0024561C" w:rsidRPr="00C207D1" w:rsidRDefault="0024561C" w:rsidP="0024561C">
      <w:pPr>
        <w:tabs>
          <w:tab w:val="left" w:pos="0"/>
        </w:tabs>
        <w:spacing w:line="480" w:lineRule="auto"/>
        <w:ind w:left="90" w:right="-9"/>
        <w:jc w:val="both"/>
        <w:rPr>
          <w:rFonts w:ascii="Times New Roman" w:hAnsi="Times New Roman"/>
          <w:b/>
          <w:sz w:val="24"/>
          <w:szCs w:val="24"/>
        </w:rPr>
      </w:pPr>
      <w:r w:rsidRPr="00C207D1">
        <w:rPr>
          <w:rFonts w:ascii="Times New Roman" w:hAnsi="Times New Roman"/>
          <w:b/>
          <w:sz w:val="24"/>
          <w:szCs w:val="24"/>
        </w:rPr>
        <w:lastRenderedPageBreak/>
        <w:t>2.1.2 Unsur-Unsur Komunikasi</w:t>
      </w:r>
    </w:p>
    <w:p w:rsidR="0024561C" w:rsidRPr="00C207D1" w:rsidRDefault="0024561C" w:rsidP="0024561C">
      <w:pPr>
        <w:tabs>
          <w:tab w:val="left" w:pos="0"/>
        </w:tabs>
        <w:spacing w:line="480" w:lineRule="auto"/>
        <w:ind w:left="90" w:right="-9"/>
        <w:jc w:val="both"/>
        <w:rPr>
          <w:rFonts w:ascii="Times New Roman" w:hAnsi="Times New Roman"/>
          <w:sz w:val="24"/>
          <w:szCs w:val="24"/>
        </w:rPr>
      </w:pPr>
      <w:r w:rsidRPr="00C207D1">
        <w:rPr>
          <w:rFonts w:ascii="Times New Roman" w:hAnsi="Times New Roman"/>
          <w:b/>
          <w:sz w:val="24"/>
          <w:szCs w:val="24"/>
        </w:rPr>
        <w:tab/>
        <w:t xml:space="preserve">Lasswell </w:t>
      </w:r>
      <w:r w:rsidRPr="00C207D1">
        <w:rPr>
          <w:rFonts w:ascii="Times New Roman" w:hAnsi="Times New Roman"/>
          <w:sz w:val="24"/>
          <w:szCs w:val="24"/>
        </w:rPr>
        <w:t xml:space="preserve">menjelaskan komunikasi seperti yang dikutip oleh </w:t>
      </w:r>
      <w:r w:rsidRPr="00C207D1">
        <w:rPr>
          <w:rFonts w:ascii="Times New Roman" w:hAnsi="Times New Roman"/>
          <w:b/>
          <w:sz w:val="24"/>
          <w:szCs w:val="24"/>
        </w:rPr>
        <w:t xml:space="preserve">Mulyana </w:t>
      </w:r>
      <w:r w:rsidRPr="00C207D1">
        <w:rPr>
          <w:rFonts w:ascii="Times New Roman" w:hAnsi="Times New Roman"/>
          <w:sz w:val="24"/>
          <w:szCs w:val="24"/>
        </w:rPr>
        <w:t xml:space="preserve">dalam buku </w:t>
      </w:r>
      <w:r w:rsidRPr="00C207D1">
        <w:rPr>
          <w:rFonts w:ascii="Times New Roman" w:hAnsi="Times New Roman"/>
          <w:b/>
          <w:sz w:val="24"/>
          <w:szCs w:val="24"/>
        </w:rPr>
        <w:t xml:space="preserve">Ilmu Komunikasi Suatu Pengantar, </w:t>
      </w:r>
      <w:r w:rsidRPr="00C207D1">
        <w:rPr>
          <w:rFonts w:ascii="Times New Roman" w:hAnsi="Times New Roman"/>
          <w:sz w:val="24"/>
          <w:szCs w:val="24"/>
        </w:rPr>
        <w:t>yaitu komunikasi pada dasarnya merupakan suatu proses yang menjelaskan siapa, mengatakan apa, dengan saluran apa, kepada siapa? Dengan akibat dan atau hasil apa? (</w:t>
      </w:r>
      <w:r w:rsidRPr="00C207D1">
        <w:rPr>
          <w:rFonts w:ascii="Times New Roman" w:hAnsi="Times New Roman"/>
          <w:i/>
          <w:sz w:val="24"/>
          <w:szCs w:val="24"/>
        </w:rPr>
        <w:t xml:space="preserve">who? Says what? In which chanel? To whom? With what effect?) </w:t>
      </w:r>
      <w:r w:rsidRPr="00C207D1">
        <w:rPr>
          <w:rFonts w:ascii="Times New Roman" w:hAnsi="Times New Roman"/>
          <w:sz w:val="24"/>
          <w:szCs w:val="24"/>
        </w:rPr>
        <w:t>(2007:69).</w:t>
      </w:r>
    </w:p>
    <w:p w:rsidR="0024561C" w:rsidRPr="00C207D1" w:rsidRDefault="0024561C" w:rsidP="0024561C">
      <w:pPr>
        <w:tabs>
          <w:tab w:val="left" w:pos="0"/>
        </w:tabs>
        <w:spacing w:line="480" w:lineRule="auto"/>
        <w:ind w:left="90" w:right="-9"/>
        <w:jc w:val="both"/>
        <w:rPr>
          <w:rFonts w:ascii="Times New Roman" w:hAnsi="Times New Roman"/>
          <w:sz w:val="24"/>
          <w:szCs w:val="24"/>
        </w:rPr>
      </w:pPr>
      <w:r w:rsidRPr="00C207D1">
        <w:rPr>
          <w:rFonts w:ascii="Times New Roman" w:hAnsi="Times New Roman"/>
          <w:b/>
          <w:sz w:val="24"/>
          <w:szCs w:val="24"/>
        </w:rPr>
        <w:tab/>
      </w:r>
      <w:r w:rsidRPr="00C207D1">
        <w:rPr>
          <w:rFonts w:ascii="Times New Roman" w:hAnsi="Times New Roman"/>
          <w:sz w:val="24"/>
          <w:szCs w:val="24"/>
        </w:rPr>
        <w:t xml:space="preserve">Penjelasan diatas sudah menjelaskan unsur-unsur yang ada pada komuniksi. Berikut adalah uraian unsur-unsur komunikasi menurut </w:t>
      </w:r>
      <w:r w:rsidRPr="00C207D1">
        <w:rPr>
          <w:rFonts w:ascii="Times New Roman" w:hAnsi="Times New Roman"/>
          <w:b/>
          <w:sz w:val="24"/>
          <w:szCs w:val="24"/>
        </w:rPr>
        <w:t xml:space="preserve">Lasswell </w:t>
      </w:r>
      <w:r w:rsidRPr="00C207D1">
        <w:rPr>
          <w:rFonts w:ascii="Times New Roman" w:hAnsi="Times New Roman"/>
          <w:sz w:val="24"/>
          <w:szCs w:val="24"/>
        </w:rPr>
        <w:t>ada 5 unsur, yaitu :</w:t>
      </w:r>
    </w:p>
    <w:p w:rsidR="0024561C" w:rsidRPr="00C207D1" w:rsidRDefault="0024561C" w:rsidP="0024561C">
      <w:pPr>
        <w:pStyle w:val="ListParagraph"/>
        <w:numPr>
          <w:ilvl w:val="0"/>
          <w:numId w:val="5"/>
        </w:numPr>
        <w:tabs>
          <w:tab w:val="left" w:pos="0"/>
        </w:tabs>
        <w:spacing w:after="200" w:line="480" w:lineRule="auto"/>
        <w:ind w:left="450" w:right="-9"/>
        <w:jc w:val="both"/>
        <w:rPr>
          <w:b/>
        </w:rPr>
      </w:pPr>
      <w:r w:rsidRPr="00C207D1">
        <w:rPr>
          <w:b/>
        </w:rPr>
        <w:t>Sumber (source)</w:t>
      </w:r>
    </w:p>
    <w:p w:rsidR="0024561C" w:rsidRPr="00C207D1" w:rsidRDefault="0024561C" w:rsidP="0024561C">
      <w:pPr>
        <w:tabs>
          <w:tab w:val="left" w:pos="0"/>
        </w:tabs>
        <w:spacing w:line="480" w:lineRule="auto"/>
        <w:ind w:left="90" w:right="-9"/>
        <w:jc w:val="both"/>
        <w:rPr>
          <w:rFonts w:ascii="Times New Roman" w:hAnsi="Times New Roman"/>
          <w:sz w:val="24"/>
          <w:szCs w:val="24"/>
        </w:rPr>
      </w:pPr>
      <w:r w:rsidRPr="00C207D1">
        <w:rPr>
          <w:rFonts w:ascii="Times New Roman" w:hAnsi="Times New Roman"/>
          <w:sz w:val="24"/>
          <w:szCs w:val="24"/>
        </w:rPr>
        <w:tab/>
        <w:t xml:space="preserve">Nama lain dari sumber adalah </w:t>
      </w:r>
      <w:r w:rsidRPr="00C207D1">
        <w:rPr>
          <w:rFonts w:ascii="Times New Roman" w:hAnsi="Times New Roman"/>
          <w:i/>
          <w:sz w:val="24"/>
          <w:szCs w:val="24"/>
        </w:rPr>
        <w:t>sender</w:t>
      </w:r>
      <w:r w:rsidRPr="00C207D1">
        <w:rPr>
          <w:rFonts w:ascii="Times New Roman" w:hAnsi="Times New Roman"/>
          <w:sz w:val="24"/>
          <w:szCs w:val="24"/>
        </w:rPr>
        <w:t xml:space="preserve">, </w:t>
      </w:r>
      <w:r w:rsidRPr="00C207D1">
        <w:rPr>
          <w:rFonts w:ascii="Times New Roman" w:hAnsi="Times New Roman"/>
          <w:i/>
          <w:sz w:val="24"/>
          <w:szCs w:val="24"/>
        </w:rPr>
        <w:t xml:space="preserve">communicator, speaker, encoder </w:t>
      </w:r>
      <w:r w:rsidRPr="00C207D1">
        <w:rPr>
          <w:rFonts w:ascii="Times New Roman" w:hAnsi="Times New Roman"/>
          <w:sz w:val="24"/>
          <w:szCs w:val="24"/>
        </w:rPr>
        <w:t xml:space="preserve">atau </w:t>
      </w:r>
      <w:r w:rsidRPr="00C207D1">
        <w:rPr>
          <w:rFonts w:ascii="Times New Roman" w:hAnsi="Times New Roman"/>
          <w:i/>
          <w:sz w:val="24"/>
          <w:szCs w:val="24"/>
        </w:rPr>
        <w:t>originator.</w:t>
      </w:r>
      <w:r w:rsidRPr="00C207D1">
        <w:rPr>
          <w:rFonts w:ascii="Times New Roman" w:hAnsi="Times New Roman"/>
          <w:sz w:val="24"/>
          <w:szCs w:val="24"/>
        </w:rPr>
        <w:t xml:space="preserve"> Merupaka pihak yang berinisiatif atau mempunyai kebutuhan untuk berkomunikasi. Sumber bisa saj berupa individu, kelompok, organisai, perusahaan bahkan negara.</w:t>
      </w:r>
    </w:p>
    <w:p w:rsidR="0024561C" w:rsidRPr="00C207D1" w:rsidRDefault="0024561C" w:rsidP="0024561C">
      <w:pPr>
        <w:pStyle w:val="ListParagraph"/>
        <w:numPr>
          <w:ilvl w:val="0"/>
          <w:numId w:val="5"/>
        </w:numPr>
        <w:tabs>
          <w:tab w:val="left" w:pos="0"/>
        </w:tabs>
        <w:spacing w:after="200" w:line="480" w:lineRule="auto"/>
        <w:ind w:left="450" w:right="-9"/>
        <w:jc w:val="both"/>
        <w:rPr>
          <w:b/>
        </w:rPr>
      </w:pPr>
      <w:r w:rsidRPr="00C207D1">
        <w:rPr>
          <w:b/>
        </w:rPr>
        <w:t>Pesan (</w:t>
      </w:r>
      <w:r w:rsidRPr="00C207D1">
        <w:rPr>
          <w:b/>
          <w:i/>
        </w:rPr>
        <w:t>message)</w:t>
      </w:r>
    </w:p>
    <w:p w:rsidR="0024561C" w:rsidRPr="00590748" w:rsidRDefault="0024561C" w:rsidP="0024561C">
      <w:pPr>
        <w:tabs>
          <w:tab w:val="left" w:pos="0"/>
        </w:tabs>
        <w:spacing w:line="480" w:lineRule="auto"/>
        <w:ind w:left="90" w:right="-9"/>
        <w:jc w:val="both"/>
        <w:rPr>
          <w:rFonts w:ascii="Times New Roman" w:hAnsi="Times New Roman"/>
          <w:i/>
          <w:sz w:val="24"/>
          <w:szCs w:val="24"/>
          <w:lang w:val="en-US"/>
        </w:rPr>
      </w:pPr>
      <w:r w:rsidRPr="00C207D1">
        <w:rPr>
          <w:rFonts w:ascii="Times New Roman" w:hAnsi="Times New Roman"/>
          <w:sz w:val="24"/>
          <w:szCs w:val="24"/>
        </w:rPr>
        <w:tab/>
        <w:t>Merupakan seperangkat symbol verbal atau nonverbal yang mewakili perasaan, nilai, gagsan atau maksud dari sumber (</w:t>
      </w:r>
      <w:r w:rsidRPr="00C207D1">
        <w:rPr>
          <w:rFonts w:ascii="Times New Roman" w:hAnsi="Times New Roman"/>
          <w:i/>
          <w:sz w:val="24"/>
          <w:szCs w:val="24"/>
        </w:rPr>
        <w:t>source)</w:t>
      </w:r>
    </w:p>
    <w:p w:rsidR="0024561C" w:rsidRPr="00590748" w:rsidRDefault="0024561C" w:rsidP="0024561C">
      <w:pPr>
        <w:pStyle w:val="ListParagraph"/>
        <w:numPr>
          <w:ilvl w:val="0"/>
          <w:numId w:val="5"/>
        </w:numPr>
        <w:tabs>
          <w:tab w:val="left" w:pos="0"/>
        </w:tabs>
        <w:spacing w:after="200" w:line="480" w:lineRule="auto"/>
        <w:ind w:left="450" w:right="-9" w:hanging="450"/>
        <w:jc w:val="both"/>
        <w:rPr>
          <w:b/>
        </w:rPr>
      </w:pPr>
      <w:r w:rsidRPr="00C207D1">
        <w:rPr>
          <w:b/>
        </w:rPr>
        <w:t xml:space="preserve">Saluran </w:t>
      </w:r>
      <w:r w:rsidRPr="00C207D1">
        <w:rPr>
          <w:b/>
          <w:i/>
        </w:rPr>
        <w:t>(channel, media)</w:t>
      </w:r>
    </w:p>
    <w:p w:rsidR="0024561C" w:rsidRPr="00590748" w:rsidRDefault="0024561C" w:rsidP="0024561C">
      <w:pPr>
        <w:pStyle w:val="ListParagraph"/>
        <w:tabs>
          <w:tab w:val="left" w:pos="0"/>
        </w:tabs>
        <w:spacing w:after="200" w:line="480" w:lineRule="auto"/>
        <w:ind w:left="0" w:right="-9" w:firstLine="709"/>
        <w:jc w:val="both"/>
        <w:rPr>
          <w:b/>
        </w:rPr>
      </w:pPr>
      <w:r w:rsidRPr="00590748">
        <w:t>Merupakan alat atau wahana yang digunakan sumber (</w:t>
      </w:r>
      <w:r w:rsidRPr="00590748">
        <w:rPr>
          <w:i/>
        </w:rPr>
        <w:t>source)</w:t>
      </w:r>
      <w:r w:rsidRPr="00590748">
        <w:t xml:space="preserve"> untuk menyampaikan pesannya kepada penerima. Saluran pun merujuk pada bentuk pesan dan cara penyajian pesan.</w:t>
      </w:r>
    </w:p>
    <w:p w:rsidR="0024561C" w:rsidRPr="00C207D1" w:rsidRDefault="0024561C" w:rsidP="0024561C">
      <w:pPr>
        <w:pStyle w:val="ListParagraph"/>
        <w:numPr>
          <w:ilvl w:val="0"/>
          <w:numId w:val="5"/>
        </w:numPr>
        <w:tabs>
          <w:tab w:val="left" w:pos="0"/>
        </w:tabs>
        <w:spacing w:after="200" w:line="480" w:lineRule="auto"/>
        <w:ind w:left="450" w:right="-9"/>
        <w:jc w:val="both"/>
        <w:rPr>
          <w:b/>
        </w:rPr>
      </w:pPr>
      <w:r w:rsidRPr="00C207D1">
        <w:rPr>
          <w:b/>
        </w:rPr>
        <w:lastRenderedPageBreak/>
        <w:t>Penerima (</w:t>
      </w:r>
      <w:r w:rsidRPr="00C207D1">
        <w:rPr>
          <w:b/>
          <w:i/>
        </w:rPr>
        <w:t>receive)</w:t>
      </w:r>
    </w:p>
    <w:p w:rsidR="0024561C" w:rsidRPr="00C207D1" w:rsidRDefault="0024561C" w:rsidP="0024561C">
      <w:pPr>
        <w:tabs>
          <w:tab w:val="left" w:pos="0"/>
        </w:tabs>
        <w:spacing w:line="480" w:lineRule="auto"/>
        <w:ind w:left="90" w:right="-9"/>
        <w:jc w:val="both"/>
        <w:rPr>
          <w:rFonts w:ascii="Times New Roman" w:hAnsi="Times New Roman"/>
          <w:sz w:val="24"/>
          <w:szCs w:val="24"/>
        </w:rPr>
      </w:pPr>
      <w:r w:rsidRPr="00C207D1">
        <w:rPr>
          <w:rFonts w:ascii="Times New Roman" w:hAnsi="Times New Roman"/>
          <w:sz w:val="24"/>
          <w:szCs w:val="24"/>
        </w:rPr>
        <w:tab/>
        <w:t xml:space="preserve">Nama lain dari penerima adalah </w:t>
      </w:r>
      <w:r w:rsidRPr="00C207D1">
        <w:rPr>
          <w:rFonts w:ascii="Times New Roman" w:hAnsi="Times New Roman"/>
          <w:i/>
          <w:sz w:val="24"/>
          <w:szCs w:val="24"/>
        </w:rPr>
        <w:t xml:space="preserve">destination, communicate, decoder, audience, listener, </w:t>
      </w:r>
      <w:r w:rsidRPr="00C207D1">
        <w:rPr>
          <w:rFonts w:ascii="Times New Roman" w:hAnsi="Times New Roman"/>
          <w:sz w:val="24"/>
          <w:szCs w:val="24"/>
        </w:rPr>
        <w:t xml:space="preserve">dan </w:t>
      </w:r>
      <w:r w:rsidRPr="00C207D1">
        <w:rPr>
          <w:rFonts w:ascii="Times New Roman" w:hAnsi="Times New Roman"/>
          <w:i/>
          <w:sz w:val="24"/>
          <w:szCs w:val="24"/>
        </w:rPr>
        <w:t xml:space="preserve">interpreter </w:t>
      </w:r>
      <w:r w:rsidRPr="00C207D1">
        <w:rPr>
          <w:rFonts w:ascii="Times New Roman" w:hAnsi="Times New Roman"/>
          <w:sz w:val="24"/>
          <w:szCs w:val="24"/>
        </w:rPr>
        <w:t>dimana penerima meruoakan orang yang menerima pesan.</w:t>
      </w:r>
    </w:p>
    <w:p w:rsidR="0024561C" w:rsidRPr="00C207D1" w:rsidRDefault="0024561C" w:rsidP="0024561C">
      <w:pPr>
        <w:pStyle w:val="ListParagraph"/>
        <w:numPr>
          <w:ilvl w:val="0"/>
          <w:numId w:val="5"/>
        </w:numPr>
        <w:tabs>
          <w:tab w:val="left" w:pos="0"/>
          <w:tab w:val="left" w:pos="360"/>
        </w:tabs>
        <w:spacing w:after="200" w:line="480" w:lineRule="auto"/>
        <w:ind w:left="360" w:right="-9"/>
        <w:jc w:val="both"/>
        <w:rPr>
          <w:b/>
        </w:rPr>
      </w:pPr>
      <w:r w:rsidRPr="00C207D1">
        <w:rPr>
          <w:b/>
        </w:rPr>
        <w:t xml:space="preserve">Efek </w:t>
      </w:r>
      <w:r w:rsidRPr="00C207D1">
        <w:rPr>
          <w:b/>
          <w:i/>
        </w:rPr>
        <w:t>(effect)</w:t>
      </w:r>
    </w:p>
    <w:p w:rsidR="0024561C" w:rsidRPr="00C207D1" w:rsidRDefault="0024561C" w:rsidP="0024561C">
      <w:pPr>
        <w:pStyle w:val="ListParagraph"/>
        <w:tabs>
          <w:tab w:val="left" w:pos="0"/>
          <w:tab w:val="left" w:pos="360"/>
        </w:tabs>
        <w:spacing w:line="480" w:lineRule="auto"/>
        <w:ind w:left="360" w:right="-9"/>
        <w:jc w:val="both"/>
      </w:pPr>
      <w:r w:rsidRPr="00C207D1">
        <w:t>Merupaka apa yang terjadi pada penerima setelah ia menerima pesan tersebut.</w:t>
      </w:r>
    </w:p>
    <w:p w:rsidR="0024561C" w:rsidRDefault="0024561C" w:rsidP="0024561C">
      <w:pPr>
        <w:tabs>
          <w:tab w:val="left" w:pos="0"/>
        </w:tabs>
        <w:spacing w:line="480" w:lineRule="auto"/>
        <w:ind w:right="-9"/>
        <w:jc w:val="both"/>
        <w:rPr>
          <w:rFonts w:ascii="Times New Roman" w:hAnsi="Times New Roman"/>
          <w:b/>
          <w:sz w:val="24"/>
          <w:szCs w:val="24"/>
          <w:lang w:val="en-US"/>
        </w:rPr>
      </w:pPr>
    </w:p>
    <w:p w:rsidR="0024561C" w:rsidRPr="00C207D1" w:rsidRDefault="0024561C" w:rsidP="0024561C">
      <w:pPr>
        <w:tabs>
          <w:tab w:val="left" w:pos="0"/>
        </w:tabs>
        <w:spacing w:line="480" w:lineRule="auto"/>
        <w:ind w:right="-9"/>
        <w:jc w:val="both"/>
        <w:rPr>
          <w:rFonts w:ascii="Times New Roman" w:hAnsi="Times New Roman"/>
          <w:b/>
          <w:sz w:val="24"/>
          <w:szCs w:val="24"/>
        </w:rPr>
      </w:pPr>
      <w:r w:rsidRPr="00C207D1">
        <w:rPr>
          <w:rFonts w:ascii="Times New Roman" w:hAnsi="Times New Roman"/>
          <w:b/>
          <w:sz w:val="24"/>
          <w:szCs w:val="24"/>
        </w:rPr>
        <w:t>2.1.3 Sifat-Sifat komunikasi</w:t>
      </w:r>
    </w:p>
    <w:p w:rsidR="0024561C" w:rsidRPr="00C207D1" w:rsidRDefault="0024561C" w:rsidP="0024561C">
      <w:pPr>
        <w:tabs>
          <w:tab w:val="left" w:pos="0"/>
        </w:tabs>
        <w:spacing w:line="480" w:lineRule="auto"/>
        <w:ind w:right="-9"/>
        <w:jc w:val="both"/>
        <w:rPr>
          <w:rFonts w:ascii="Times New Roman" w:hAnsi="Times New Roman"/>
          <w:sz w:val="24"/>
          <w:szCs w:val="24"/>
        </w:rPr>
      </w:pPr>
      <w:r w:rsidRPr="00C207D1">
        <w:rPr>
          <w:rFonts w:ascii="Times New Roman" w:hAnsi="Times New Roman"/>
          <w:sz w:val="24"/>
          <w:szCs w:val="24"/>
        </w:rPr>
        <w:tab/>
        <w:t xml:space="preserve">Sifat-sifat komuniksi menurut beberapa ahli, seperti yang tertulis pada Blog dengan nama akun </w:t>
      </w:r>
      <w:r w:rsidRPr="00C207D1">
        <w:rPr>
          <w:rFonts w:ascii="Times New Roman" w:hAnsi="Times New Roman"/>
          <w:b/>
          <w:sz w:val="24"/>
          <w:szCs w:val="24"/>
        </w:rPr>
        <w:t xml:space="preserve">Fajar Burnama </w:t>
      </w:r>
      <w:r w:rsidRPr="00C207D1">
        <w:rPr>
          <w:rFonts w:ascii="Times New Roman" w:hAnsi="Times New Roman"/>
          <w:sz w:val="24"/>
          <w:szCs w:val="24"/>
        </w:rPr>
        <w:t>adalah sebagai berikut:</w:t>
      </w:r>
    </w:p>
    <w:p w:rsidR="0024561C" w:rsidRPr="00C207D1" w:rsidRDefault="0024561C" w:rsidP="0024561C">
      <w:pPr>
        <w:pStyle w:val="ListParagraph"/>
        <w:numPr>
          <w:ilvl w:val="0"/>
          <w:numId w:val="6"/>
        </w:numPr>
        <w:tabs>
          <w:tab w:val="left" w:pos="0"/>
        </w:tabs>
        <w:spacing w:after="200" w:line="480" w:lineRule="auto"/>
        <w:ind w:left="360" w:right="-9"/>
        <w:jc w:val="both"/>
        <w:rPr>
          <w:b/>
        </w:rPr>
      </w:pPr>
      <w:r w:rsidRPr="00C207D1">
        <w:rPr>
          <w:b/>
        </w:rPr>
        <w:t xml:space="preserve">Tatap Muka </w:t>
      </w:r>
      <w:r w:rsidRPr="00C207D1">
        <w:rPr>
          <w:b/>
          <w:i/>
        </w:rPr>
        <w:t>(face to face)</w:t>
      </w:r>
    </w:p>
    <w:p w:rsidR="0024561C" w:rsidRPr="007013CE" w:rsidRDefault="0024561C" w:rsidP="0024561C">
      <w:pPr>
        <w:tabs>
          <w:tab w:val="left" w:pos="0"/>
        </w:tabs>
        <w:spacing w:line="480" w:lineRule="auto"/>
        <w:ind w:right="-9"/>
        <w:jc w:val="both"/>
        <w:rPr>
          <w:rFonts w:ascii="Times New Roman" w:hAnsi="Times New Roman"/>
          <w:sz w:val="24"/>
          <w:szCs w:val="24"/>
          <w:lang w:val="en-US"/>
        </w:rPr>
      </w:pPr>
      <w:r w:rsidRPr="00C207D1">
        <w:rPr>
          <w:rFonts w:ascii="Times New Roman" w:hAnsi="Times New Roman"/>
          <w:sz w:val="24"/>
          <w:szCs w:val="24"/>
        </w:rPr>
        <w:tab/>
        <w:t>Komunikasi yang dilakukan dengan cara bertemu langsung dengan teman bicara dimana dalam kegiatan komunikasi ini komunikan dan komunikator sling bertatap muka. Contoh dari konteks komunikasi tatap muka ini adalah komunikasi antar personal, komunikasi kelompok dan komunikasi organisasi.</w:t>
      </w:r>
    </w:p>
    <w:p w:rsidR="0024561C" w:rsidRPr="00C207D1" w:rsidRDefault="0024561C" w:rsidP="0024561C">
      <w:pPr>
        <w:pStyle w:val="ListParagraph"/>
        <w:numPr>
          <w:ilvl w:val="0"/>
          <w:numId w:val="6"/>
        </w:numPr>
        <w:tabs>
          <w:tab w:val="left" w:pos="0"/>
        </w:tabs>
        <w:spacing w:before="240" w:after="200" w:line="480" w:lineRule="auto"/>
        <w:ind w:left="360" w:right="-9"/>
        <w:jc w:val="both"/>
        <w:rPr>
          <w:b/>
        </w:rPr>
      </w:pPr>
      <w:r w:rsidRPr="00C207D1">
        <w:rPr>
          <w:b/>
        </w:rPr>
        <w:t>Bermedia (</w:t>
      </w:r>
      <w:r w:rsidRPr="00C207D1">
        <w:rPr>
          <w:b/>
          <w:i/>
        </w:rPr>
        <w:t>mediate)</w:t>
      </w:r>
    </w:p>
    <w:p w:rsidR="0024561C" w:rsidRPr="00590748" w:rsidRDefault="0024561C" w:rsidP="0024561C">
      <w:pPr>
        <w:tabs>
          <w:tab w:val="left" w:pos="0"/>
        </w:tabs>
        <w:spacing w:before="240" w:line="480" w:lineRule="auto"/>
        <w:ind w:right="-9"/>
        <w:jc w:val="both"/>
        <w:rPr>
          <w:rFonts w:ascii="Times New Roman" w:hAnsi="Times New Roman"/>
          <w:sz w:val="24"/>
          <w:szCs w:val="24"/>
          <w:lang w:val="en-US"/>
        </w:rPr>
      </w:pPr>
      <w:r w:rsidRPr="00C207D1">
        <w:rPr>
          <w:rFonts w:ascii="Times New Roman" w:hAnsi="Times New Roman"/>
          <w:sz w:val="24"/>
          <w:szCs w:val="24"/>
        </w:rPr>
        <w:tab/>
        <w:t>Komunikasi yang dilakukan dengan cara menggunakan suatu media dimana berkaitan erat dengan penguasaan pengetahuan dan pengguanaan teknologi komunikasi. Contoh dari konteks komunikasi bermedia ini adalah komunikasi masa dan komunikasi media.</w:t>
      </w:r>
    </w:p>
    <w:p w:rsidR="0024561C" w:rsidRPr="00C207D1" w:rsidRDefault="0024561C" w:rsidP="0024561C">
      <w:pPr>
        <w:spacing w:line="480" w:lineRule="auto"/>
        <w:jc w:val="both"/>
        <w:rPr>
          <w:rFonts w:ascii="Times New Roman" w:hAnsi="Times New Roman"/>
          <w:b/>
          <w:sz w:val="24"/>
          <w:szCs w:val="24"/>
        </w:rPr>
      </w:pPr>
      <w:r>
        <w:rPr>
          <w:rFonts w:ascii="Times New Roman" w:hAnsi="Times New Roman"/>
          <w:b/>
          <w:sz w:val="24"/>
          <w:szCs w:val="24"/>
        </w:rPr>
        <w:lastRenderedPageBreak/>
        <w:t>2.</w:t>
      </w:r>
      <w:r>
        <w:rPr>
          <w:rFonts w:ascii="Times New Roman" w:hAnsi="Times New Roman"/>
          <w:b/>
          <w:sz w:val="24"/>
          <w:szCs w:val="24"/>
          <w:lang w:val="en-US"/>
        </w:rPr>
        <w:t>1.4</w:t>
      </w:r>
      <w:r w:rsidRPr="00C207D1">
        <w:rPr>
          <w:rFonts w:ascii="Times New Roman" w:hAnsi="Times New Roman"/>
          <w:b/>
          <w:sz w:val="24"/>
          <w:szCs w:val="24"/>
        </w:rPr>
        <w:t xml:space="preserve">  Komunikasi Verbal</w:t>
      </w:r>
    </w:p>
    <w:p w:rsidR="0024561C" w:rsidRPr="00C207D1" w:rsidRDefault="0024561C" w:rsidP="0024561C">
      <w:pPr>
        <w:spacing w:line="480" w:lineRule="auto"/>
        <w:ind w:firstLine="720"/>
        <w:jc w:val="both"/>
        <w:rPr>
          <w:rFonts w:ascii="Times New Roman" w:hAnsi="Times New Roman"/>
          <w:sz w:val="24"/>
          <w:szCs w:val="24"/>
        </w:rPr>
      </w:pPr>
      <w:r w:rsidRPr="00C207D1">
        <w:rPr>
          <w:rFonts w:ascii="Times New Roman" w:hAnsi="Times New Roman"/>
          <w:sz w:val="24"/>
          <w:szCs w:val="24"/>
        </w:rPr>
        <w:t>Komunikasi verbal dalam pemakaiannya menggunakan bahasa. Bahasa didefinisikan sebagai “</w:t>
      </w:r>
      <w:r w:rsidRPr="00C207D1">
        <w:rPr>
          <w:rFonts w:ascii="Times New Roman" w:hAnsi="Times New Roman"/>
          <w:i/>
          <w:sz w:val="24"/>
          <w:szCs w:val="24"/>
        </w:rPr>
        <w:t>seperangkat kata yang telah disusun secara berstruktur sehingga menjadi himpunan kalimat yang mengandung arti”</w:t>
      </w:r>
      <w:r w:rsidRPr="00C207D1">
        <w:rPr>
          <w:rFonts w:ascii="Times New Roman" w:hAnsi="Times New Roman"/>
          <w:sz w:val="24"/>
          <w:szCs w:val="24"/>
        </w:rPr>
        <w:t xml:space="preserve"> (</w:t>
      </w:r>
      <w:r w:rsidRPr="00C207D1">
        <w:rPr>
          <w:rFonts w:ascii="Times New Roman" w:hAnsi="Times New Roman"/>
          <w:b/>
          <w:sz w:val="24"/>
          <w:szCs w:val="24"/>
        </w:rPr>
        <w:t>Cangara, 2006:95</w:t>
      </w:r>
      <w:r w:rsidRPr="00C207D1">
        <w:rPr>
          <w:rFonts w:ascii="Times New Roman" w:hAnsi="Times New Roman"/>
          <w:sz w:val="24"/>
          <w:szCs w:val="24"/>
        </w:rPr>
        <w:t>). Arti lain menyebutkan bahasa sebagai “</w:t>
      </w:r>
      <w:r w:rsidRPr="00C207D1">
        <w:rPr>
          <w:rFonts w:ascii="Times New Roman" w:hAnsi="Times New Roman"/>
          <w:i/>
          <w:sz w:val="24"/>
          <w:szCs w:val="24"/>
        </w:rPr>
        <w:t>seperangkat simbol dengan aturan untuk mengkomunikasikan simbol-simbol tersebut, yang digunakan dan dipahami suatu komunitas”</w:t>
      </w:r>
      <w:r w:rsidRPr="00C207D1">
        <w:rPr>
          <w:rFonts w:ascii="Times New Roman" w:hAnsi="Times New Roman"/>
          <w:sz w:val="24"/>
          <w:szCs w:val="24"/>
        </w:rPr>
        <w:t xml:space="preserve"> (</w:t>
      </w:r>
      <w:r w:rsidRPr="00C207D1">
        <w:rPr>
          <w:rFonts w:ascii="Times New Roman" w:hAnsi="Times New Roman"/>
          <w:b/>
          <w:sz w:val="24"/>
          <w:szCs w:val="24"/>
        </w:rPr>
        <w:t>Mulyana, 2007:260</w:t>
      </w:r>
      <w:r w:rsidRPr="00C207D1">
        <w:rPr>
          <w:rFonts w:ascii="Times New Roman" w:hAnsi="Times New Roman"/>
          <w:sz w:val="24"/>
          <w:szCs w:val="24"/>
        </w:rPr>
        <w:t>).</w:t>
      </w:r>
    </w:p>
    <w:p w:rsidR="0024561C" w:rsidRPr="00C207D1" w:rsidRDefault="0024561C" w:rsidP="0024561C">
      <w:pPr>
        <w:spacing w:line="480" w:lineRule="auto"/>
        <w:ind w:firstLine="720"/>
        <w:jc w:val="both"/>
        <w:rPr>
          <w:rFonts w:ascii="Times New Roman" w:hAnsi="Times New Roman"/>
          <w:sz w:val="24"/>
          <w:szCs w:val="24"/>
        </w:rPr>
      </w:pPr>
      <w:r w:rsidRPr="00C207D1">
        <w:rPr>
          <w:rFonts w:ascii="Times New Roman" w:hAnsi="Times New Roman"/>
          <w:sz w:val="24"/>
          <w:szCs w:val="24"/>
        </w:rPr>
        <w:t>Bahasa memiliki beberapa fungsi yang erat hubungannya dalam menciptakan komunikasi yang efektif, yaitu:</w:t>
      </w:r>
    </w:p>
    <w:p w:rsidR="0024561C" w:rsidRPr="00C207D1" w:rsidRDefault="0024561C" w:rsidP="0024561C">
      <w:pPr>
        <w:pStyle w:val="ListParagraph"/>
        <w:numPr>
          <w:ilvl w:val="0"/>
          <w:numId w:val="18"/>
        </w:numPr>
        <w:spacing w:line="480" w:lineRule="auto"/>
        <w:jc w:val="both"/>
      </w:pPr>
      <w:r w:rsidRPr="00C207D1">
        <w:t>Untuk mempelajari dunia disekeliling kita.</w:t>
      </w:r>
    </w:p>
    <w:p w:rsidR="0024561C" w:rsidRPr="00C207D1" w:rsidRDefault="0024561C" w:rsidP="0024561C">
      <w:pPr>
        <w:pStyle w:val="ListParagraph"/>
        <w:numPr>
          <w:ilvl w:val="0"/>
          <w:numId w:val="18"/>
        </w:numPr>
        <w:spacing w:line="480" w:lineRule="auto"/>
        <w:jc w:val="both"/>
      </w:pPr>
      <w:r w:rsidRPr="00C207D1">
        <w:t xml:space="preserve">Membina hubungan baik diantara sesama manusia </w:t>
      </w:r>
    </w:p>
    <w:p w:rsidR="0024561C" w:rsidRPr="00C207D1" w:rsidRDefault="0024561C" w:rsidP="0024561C">
      <w:pPr>
        <w:pStyle w:val="ListParagraph"/>
        <w:numPr>
          <w:ilvl w:val="0"/>
          <w:numId w:val="18"/>
        </w:numPr>
        <w:spacing w:line="480" w:lineRule="auto"/>
        <w:jc w:val="both"/>
      </w:pPr>
      <w:r w:rsidRPr="00C207D1">
        <w:t>Untuk menciptakan ikatan-ikatan dalam kehidupan manusia.</w:t>
      </w:r>
    </w:p>
    <w:p w:rsidR="0024561C" w:rsidRPr="00C207D1" w:rsidRDefault="0024561C" w:rsidP="0024561C">
      <w:pPr>
        <w:pStyle w:val="ListParagraph"/>
        <w:spacing w:line="480" w:lineRule="auto"/>
        <w:ind w:left="1080"/>
        <w:jc w:val="both"/>
      </w:pPr>
      <w:r w:rsidRPr="00C207D1">
        <w:t>(</w:t>
      </w:r>
      <w:r w:rsidRPr="00C207D1">
        <w:rPr>
          <w:b/>
        </w:rPr>
        <w:t>Cangara, 2006:95</w:t>
      </w:r>
      <w:r w:rsidRPr="00C207D1">
        <w:t>)</w:t>
      </w:r>
    </w:p>
    <w:p w:rsidR="0024561C" w:rsidRPr="00C207D1" w:rsidRDefault="0024561C" w:rsidP="0024561C">
      <w:pPr>
        <w:spacing w:line="480" w:lineRule="auto"/>
        <w:ind w:firstLine="720"/>
        <w:jc w:val="both"/>
        <w:rPr>
          <w:rFonts w:ascii="Times New Roman" w:hAnsi="Times New Roman"/>
          <w:sz w:val="24"/>
          <w:szCs w:val="24"/>
        </w:rPr>
      </w:pPr>
      <w:r w:rsidRPr="00C207D1">
        <w:rPr>
          <w:rFonts w:ascii="Times New Roman" w:hAnsi="Times New Roman"/>
          <w:sz w:val="24"/>
          <w:szCs w:val="24"/>
        </w:rPr>
        <w:t xml:space="preserve">Bahasa sebagai bentuk komunikasi verbal manusia memiliki keterbatasan. Presentase komunikasi verbal hanya 35 persen (%) dari keseluruhan komunikasi yang dilakukan sehari-hari. </w:t>
      </w:r>
    </w:p>
    <w:p w:rsidR="0024561C" w:rsidRPr="00C207D1" w:rsidRDefault="0024561C" w:rsidP="000E604F">
      <w:pPr>
        <w:spacing w:line="480" w:lineRule="auto"/>
        <w:ind w:firstLine="720"/>
        <w:jc w:val="both"/>
        <w:rPr>
          <w:rFonts w:ascii="Times New Roman" w:hAnsi="Times New Roman"/>
          <w:sz w:val="24"/>
          <w:szCs w:val="24"/>
        </w:rPr>
      </w:pPr>
      <w:r w:rsidRPr="00C207D1">
        <w:rPr>
          <w:rFonts w:ascii="Times New Roman" w:hAnsi="Times New Roman"/>
          <w:sz w:val="24"/>
          <w:szCs w:val="24"/>
        </w:rPr>
        <w:t>Adapun keterbatasan tersebut antara lain: (</w:t>
      </w:r>
      <w:r w:rsidRPr="00C207D1">
        <w:rPr>
          <w:rFonts w:ascii="Times New Roman" w:hAnsi="Times New Roman"/>
          <w:b/>
          <w:sz w:val="24"/>
          <w:szCs w:val="24"/>
        </w:rPr>
        <w:t>Mulyana, 2007:269</w:t>
      </w:r>
      <w:r w:rsidRPr="00C207D1">
        <w:rPr>
          <w:rFonts w:ascii="Times New Roman" w:hAnsi="Times New Roman"/>
          <w:sz w:val="24"/>
          <w:szCs w:val="24"/>
        </w:rPr>
        <w:t>)</w:t>
      </w:r>
    </w:p>
    <w:p w:rsidR="0024561C" w:rsidRPr="00C207D1" w:rsidRDefault="0024561C" w:rsidP="0024561C">
      <w:pPr>
        <w:pStyle w:val="ListParagraph"/>
        <w:numPr>
          <w:ilvl w:val="0"/>
          <w:numId w:val="19"/>
        </w:numPr>
        <w:spacing w:line="240" w:lineRule="auto"/>
        <w:ind w:left="1134" w:right="566"/>
        <w:jc w:val="both"/>
        <w:rPr>
          <w:b/>
        </w:rPr>
      </w:pPr>
      <w:r w:rsidRPr="00C207D1">
        <w:rPr>
          <w:b/>
        </w:rPr>
        <w:t xml:space="preserve">Keterbatasan jumlah kata yang tersedia untuk mewakili objek. </w:t>
      </w:r>
    </w:p>
    <w:p w:rsidR="0024561C" w:rsidRPr="00590748" w:rsidRDefault="0024561C" w:rsidP="0024561C">
      <w:pPr>
        <w:pStyle w:val="ListParagraph"/>
        <w:spacing w:line="240" w:lineRule="auto"/>
        <w:ind w:left="1134" w:right="566"/>
        <w:jc w:val="both"/>
        <w:rPr>
          <w:b/>
          <w:lang w:val="en-US"/>
        </w:rPr>
      </w:pPr>
      <w:r w:rsidRPr="00C207D1">
        <w:rPr>
          <w:b/>
        </w:rPr>
        <w:t>Kata-kata adalah kategori-kategori untuk merujuk pada objek tertentu seperti orang, benda, peristiwa, sifat, perasaan, dan sebagainya. Tidak semua kata tersedia untuk merujuk pada objek. Suatu kata hanya mewakili realitas, tetapi bukan realitas itu sendiri. Dengan demikian, kata-kata dasarnya bersifat parsial, tidak melukiskan ssesuatu secara eksak.</w:t>
      </w:r>
    </w:p>
    <w:p w:rsidR="0024561C" w:rsidRPr="006827BA" w:rsidRDefault="0024561C" w:rsidP="0024561C">
      <w:pPr>
        <w:pStyle w:val="ListParagraph"/>
        <w:numPr>
          <w:ilvl w:val="0"/>
          <w:numId w:val="19"/>
        </w:numPr>
        <w:spacing w:line="240" w:lineRule="auto"/>
        <w:ind w:left="1134" w:right="566"/>
        <w:jc w:val="both"/>
        <w:rPr>
          <w:b/>
        </w:rPr>
      </w:pPr>
      <w:r w:rsidRPr="00C207D1">
        <w:rPr>
          <w:b/>
        </w:rPr>
        <w:lastRenderedPageBreak/>
        <w:t>Kata-kata bersifat ambigu dan kontekstual.</w:t>
      </w:r>
      <w:r>
        <w:rPr>
          <w:b/>
          <w:lang w:val="en-US"/>
        </w:rPr>
        <w:t xml:space="preserve"> </w:t>
      </w:r>
      <w:r w:rsidRPr="006827BA">
        <w:rPr>
          <w:b/>
        </w:rPr>
        <w:t xml:space="preserve">Kata-kata bersifat ambigu, karenakata-kata merepresentasikan persepsi dan interpretasi orang-orang yang berbeda, yang menganut latar belakang sosial budaya yang berbeda pula. Kata </w:t>
      </w:r>
      <w:r w:rsidRPr="00590748">
        <w:rPr>
          <w:b/>
        </w:rPr>
        <w:t>berat</w:t>
      </w:r>
      <w:r w:rsidRPr="006827BA">
        <w:rPr>
          <w:b/>
        </w:rPr>
        <w:t>, yang mempunyai makna yang nuansanya beraneka ragam.</w:t>
      </w:r>
    </w:p>
    <w:p w:rsidR="0024561C" w:rsidRPr="00C207D1" w:rsidRDefault="0024561C" w:rsidP="0024561C">
      <w:pPr>
        <w:pStyle w:val="ListParagraph"/>
        <w:spacing w:line="240" w:lineRule="auto"/>
        <w:ind w:left="1211" w:right="707"/>
        <w:jc w:val="both"/>
        <w:rPr>
          <w:b/>
        </w:rPr>
      </w:pPr>
    </w:p>
    <w:p w:rsidR="0024561C" w:rsidRPr="00C207D1" w:rsidRDefault="0024561C" w:rsidP="0024561C">
      <w:pPr>
        <w:pStyle w:val="ListParagraph"/>
        <w:numPr>
          <w:ilvl w:val="0"/>
          <w:numId w:val="19"/>
        </w:numPr>
        <w:spacing w:line="240" w:lineRule="auto"/>
        <w:ind w:right="707"/>
        <w:jc w:val="both"/>
        <w:rPr>
          <w:b/>
        </w:rPr>
      </w:pPr>
      <w:r w:rsidRPr="00C207D1">
        <w:rPr>
          <w:b/>
        </w:rPr>
        <w:t>Kata-kata mengandung bias budaya.</w:t>
      </w:r>
    </w:p>
    <w:p w:rsidR="0024561C" w:rsidRPr="00C207D1" w:rsidRDefault="0024561C" w:rsidP="0024561C">
      <w:pPr>
        <w:pStyle w:val="ListParagraph"/>
        <w:spacing w:line="240" w:lineRule="auto"/>
        <w:ind w:left="1134" w:right="566"/>
        <w:jc w:val="both"/>
        <w:rPr>
          <w:b/>
        </w:rPr>
      </w:pPr>
      <w:r w:rsidRPr="00C207D1">
        <w:rPr>
          <w:b/>
        </w:rPr>
        <w:t>Bahasa terikat konteks budaya, oleh karena itu di dunia ini terdapat berbagai kelompok manusia dengan budaya dan sub-budaya yang berbeda, tidak mengherankan bila terdapat kata-kata yang kebetulan sama atau hampir sama tetapi dimaknai secara berbeda, atau kata-kata yang berbeda namun dimaknai secara sama. Konsekuensinya, dua orang yang berasal dari budaya yang berbeda boleh jadi mengalami kesalahpahaman ketika mereka menggunakan kata yang sama.</w:t>
      </w:r>
    </w:p>
    <w:p w:rsidR="0024561C" w:rsidRDefault="0024561C" w:rsidP="0024561C">
      <w:pPr>
        <w:spacing w:line="480" w:lineRule="auto"/>
        <w:jc w:val="both"/>
        <w:rPr>
          <w:rFonts w:ascii="Times New Roman" w:hAnsi="Times New Roman"/>
          <w:b/>
          <w:sz w:val="24"/>
          <w:szCs w:val="24"/>
          <w:lang w:val="en-US"/>
        </w:rPr>
      </w:pPr>
    </w:p>
    <w:p w:rsidR="0024561C" w:rsidRPr="006827BA" w:rsidRDefault="0024561C" w:rsidP="0024561C">
      <w:pPr>
        <w:spacing w:line="480" w:lineRule="auto"/>
        <w:jc w:val="both"/>
        <w:rPr>
          <w:rFonts w:ascii="Times New Roman" w:hAnsi="Times New Roman"/>
          <w:b/>
          <w:sz w:val="24"/>
          <w:szCs w:val="24"/>
          <w:lang w:val="en-US"/>
        </w:rPr>
      </w:pPr>
      <w:r>
        <w:rPr>
          <w:rFonts w:ascii="Times New Roman" w:hAnsi="Times New Roman"/>
          <w:b/>
          <w:sz w:val="24"/>
          <w:szCs w:val="24"/>
        </w:rPr>
        <w:t>2.</w:t>
      </w:r>
      <w:r>
        <w:rPr>
          <w:rFonts w:ascii="Times New Roman" w:hAnsi="Times New Roman"/>
          <w:b/>
          <w:sz w:val="24"/>
          <w:szCs w:val="24"/>
          <w:lang w:val="en-US"/>
        </w:rPr>
        <w:t>1.5</w:t>
      </w:r>
      <w:r w:rsidRPr="00C207D1">
        <w:rPr>
          <w:rFonts w:ascii="Times New Roman" w:hAnsi="Times New Roman"/>
          <w:b/>
          <w:sz w:val="24"/>
          <w:szCs w:val="24"/>
        </w:rPr>
        <w:t xml:space="preserve"> Komunikasi Non-Verbal</w:t>
      </w:r>
    </w:p>
    <w:p w:rsidR="0024561C" w:rsidRPr="00C207D1" w:rsidRDefault="0024561C" w:rsidP="0024561C">
      <w:pPr>
        <w:spacing w:line="480" w:lineRule="auto"/>
        <w:ind w:firstLine="720"/>
        <w:jc w:val="both"/>
        <w:rPr>
          <w:rFonts w:ascii="Times New Roman" w:hAnsi="Times New Roman"/>
          <w:sz w:val="24"/>
          <w:szCs w:val="24"/>
        </w:rPr>
      </w:pPr>
      <w:r w:rsidRPr="00C207D1">
        <w:rPr>
          <w:rFonts w:ascii="Times New Roman" w:hAnsi="Times New Roman"/>
          <w:sz w:val="24"/>
          <w:szCs w:val="24"/>
        </w:rPr>
        <w:t xml:space="preserve">Kita mempersepsi orang lain tidak hanya dari bahasa verbal yang ia gunakan, namun juga dilihat dari perilaku non-verbalnya. Komunikasi non-verbal adalah penyampaian pesan tanpa kata-kata atau dapat dikatakan melalui gerak tubuh atau gestur. Menurut </w:t>
      </w:r>
      <w:r w:rsidRPr="00C207D1">
        <w:rPr>
          <w:rFonts w:ascii="Times New Roman" w:hAnsi="Times New Roman"/>
          <w:b/>
          <w:sz w:val="24"/>
          <w:szCs w:val="24"/>
        </w:rPr>
        <w:t>Knapp</w:t>
      </w:r>
      <w:r w:rsidRPr="00C207D1">
        <w:rPr>
          <w:rFonts w:ascii="Times New Roman" w:hAnsi="Times New Roman"/>
          <w:sz w:val="24"/>
          <w:szCs w:val="24"/>
        </w:rPr>
        <w:t xml:space="preserve"> dan </w:t>
      </w:r>
      <w:r w:rsidRPr="00C207D1">
        <w:rPr>
          <w:rFonts w:ascii="Times New Roman" w:hAnsi="Times New Roman"/>
          <w:b/>
          <w:sz w:val="24"/>
          <w:szCs w:val="24"/>
        </w:rPr>
        <w:t>Hall</w:t>
      </w:r>
      <w:r w:rsidRPr="00C207D1">
        <w:rPr>
          <w:rFonts w:ascii="Times New Roman" w:hAnsi="Times New Roman"/>
          <w:sz w:val="24"/>
          <w:szCs w:val="24"/>
        </w:rPr>
        <w:t>, isyarat non-verbal jarang mempunyai makna denotatif yang tunggal. Salah satu faktor yang mempengaruhinya adalah konteks tempat berlangsungnya komunikasi. (</w:t>
      </w:r>
      <w:r w:rsidRPr="00C207D1">
        <w:rPr>
          <w:rFonts w:ascii="Times New Roman" w:hAnsi="Times New Roman"/>
          <w:b/>
          <w:sz w:val="24"/>
          <w:szCs w:val="24"/>
        </w:rPr>
        <w:t>Mulyana, 2007:342</w:t>
      </w:r>
      <w:r w:rsidRPr="00C207D1">
        <w:rPr>
          <w:rFonts w:ascii="Times New Roman" w:hAnsi="Times New Roman"/>
          <w:sz w:val="24"/>
          <w:szCs w:val="24"/>
        </w:rPr>
        <w:t>)</w:t>
      </w:r>
    </w:p>
    <w:p w:rsidR="00554FDA" w:rsidRPr="00554FDA" w:rsidRDefault="0024561C" w:rsidP="000E604F">
      <w:pPr>
        <w:spacing w:line="480" w:lineRule="auto"/>
        <w:ind w:firstLine="720"/>
        <w:jc w:val="both"/>
        <w:rPr>
          <w:rFonts w:ascii="Times New Roman" w:hAnsi="Times New Roman"/>
          <w:sz w:val="24"/>
          <w:szCs w:val="24"/>
          <w:lang w:val="en-US"/>
        </w:rPr>
      </w:pPr>
      <w:r w:rsidRPr="00C207D1">
        <w:rPr>
          <w:rFonts w:ascii="Times New Roman" w:hAnsi="Times New Roman"/>
          <w:sz w:val="24"/>
          <w:szCs w:val="24"/>
        </w:rPr>
        <w:t xml:space="preserve">Isyarat non-verbal lebih berpengaruh dari pada pesan verbal. Salah satu alasannya bahwa isyarat non-verbal memberikan informasi mengenai tujuan dan respon emosional seseorang.. alasan lain adalah kepercayaan umum bahwa gerakan tubuh dan ekspresi wajah tidak dapat dibuat-buat, karena pada dasarnya </w:t>
      </w:r>
      <w:r w:rsidRPr="00C207D1">
        <w:rPr>
          <w:rFonts w:ascii="Times New Roman" w:hAnsi="Times New Roman"/>
          <w:sz w:val="24"/>
          <w:szCs w:val="24"/>
        </w:rPr>
        <w:lastRenderedPageBreak/>
        <w:t>komunikasi non-verbal berfungsi untuk menggantikan, memperkuat atau menentang pesan verbal. (</w:t>
      </w:r>
      <w:r w:rsidRPr="00C207D1">
        <w:rPr>
          <w:rFonts w:ascii="Times New Roman" w:hAnsi="Times New Roman"/>
          <w:b/>
          <w:sz w:val="24"/>
          <w:szCs w:val="24"/>
        </w:rPr>
        <w:t>Mulyana, 2008: 114-115</w:t>
      </w:r>
      <w:r w:rsidRPr="00C207D1">
        <w:rPr>
          <w:rFonts w:ascii="Times New Roman" w:hAnsi="Times New Roman"/>
          <w:sz w:val="24"/>
          <w:szCs w:val="24"/>
        </w:rPr>
        <w:t>)</w:t>
      </w:r>
    </w:p>
    <w:p w:rsidR="0024561C" w:rsidRPr="00C207D1" w:rsidRDefault="0024561C" w:rsidP="0024561C">
      <w:pPr>
        <w:tabs>
          <w:tab w:val="left" w:pos="0"/>
          <w:tab w:val="left" w:pos="900"/>
        </w:tabs>
        <w:spacing w:before="240" w:line="480" w:lineRule="auto"/>
        <w:ind w:right="-9"/>
        <w:jc w:val="both"/>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lang w:val="en-US"/>
        </w:rPr>
        <w:t>6</w:t>
      </w:r>
      <w:r w:rsidRPr="00C207D1">
        <w:rPr>
          <w:rFonts w:ascii="Times New Roman" w:hAnsi="Times New Roman"/>
          <w:b/>
          <w:sz w:val="24"/>
          <w:szCs w:val="24"/>
        </w:rPr>
        <w:t xml:space="preserve"> Fungsi Komunikasi</w:t>
      </w:r>
    </w:p>
    <w:p w:rsidR="0024561C" w:rsidRPr="00C207D1" w:rsidRDefault="0024561C" w:rsidP="0024561C">
      <w:pPr>
        <w:tabs>
          <w:tab w:val="left" w:pos="0"/>
          <w:tab w:val="left" w:pos="900"/>
        </w:tabs>
        <w:spacing w:before="240" w:line="480" w:lineRule="auto"/>
        <w:ind w:right="-9" w:firstLine="709"/>
        <w:jc w:val="both"/>
        <w:rPr>
          <w:rFonts w:ascii="Times New Roman" w:hAnsi="Times New Roman"/>
          <w:sz w:val="24"/>
          <w:szCs w:val="24"/>
        </w:rPr>
      </w:pPr>
      <w:r w:rsidRPr="00C207D1">
        <w:rPr>
          <w:rFonts w:ascii="Times New Roman" w:hAnsi="Times New Roman"/>
          <w:b/>
          <w:sz w:val="24"/>
          <w:szCs w:val="24"/>
        </w:rPr>
        <w:t xml:space="preserve">Effendy </w:t>
      </w:r>
      <w:r w:rsidRPr="00C207D1">
        <w:rPr>
          <w:rFonts w:ascii="Times New Roman" w:hAnsi="Times New Roman"/>
          <w:sz w:val="24"/>
          <w:szCs w:val="24"/>
        </w:rPr>
        <w:t xml:space="preserve">dalam mengelompokkan fungsi komunikasi menjadi 4 bagian, seperti yang tertulis dalam bukunya </w:t>
      </w:r>
      <w:r w:rsidRPr="00C207D1">
        <w:rPr>
          <w:rFonts w:ascii="Times New Roman" w:hAnsi="Times New Roman"/>
          <w:b/>
          <w:sz w:val="24"/>
          <w:szCs w:val="24"/>
        </w:rPr>
        <w:t xml:space="preserve">Ilmu, Teori, dan Filsafat komunikasi </w:t>
      </w:r>
      <w:r w:rsidRPr="00C207D1">
        <w:rPr>
          <w:rFonts w:ascii="Times New Roman" w:hAnsi="Times New Roman"/>
          <w:sz w:val="24"/>
          <w:szCs w:val="24"/>
        </w:rPr>
        <w:t xml:space="preserve">adalah sebagai berikut: </w:t>
      </w:r>
    </w:p>
    <w:p w:rsidR="0024561C" w:rsidRPr="00C207D1" w:rsidRDefault="0024561C" w:rsidP="0024561C">
      <w:pPr>
        <w:pStyle w:val="ListParagraph"/>
        <w:numPr>
          <w:ilvl w:val="0"/>
          <w:numId w:val="7"/>
        </w:numPr>
        <w:tabs>
          <w:tab w:val="left" w:pos="0"/>
          <w:tab w:val="left" w:pos="1134"/>
        </w:tabs>
        <w:spacing w:before="240" w:after="200" w:line="240" w:lineRule="auto"/>
        <w:ind w:left="993" w:right="-9"/>
        <w:jc w:val="both"/>
        <w:rPr>
          <w:b/>
        </w:rPr>
      </w:pPr>
      <w:r w:rsidRPr="00C207D1">
        <w:rPr>
          <w:b/>
        </w:rPr>
        <w:t>Menginformasikan (</w:t>
      </w:r>
      <w:r w:rsidRPr="00C207D1">
        <w:rPr>
          <w:b/>
          <w:i/>
        </w:rPr>
        <w:t>to inform</w:t>
      </w:r>
      <w:r w:rsidRPr="00C207D1">
        <w:rPr>
          <w:b/>
        </w:rPr>
        <w:t xml:space="preserve">) </w:t>
      </w:r>
    </w:p>
    <w:p w:rsidR="0024561C" w:rsidRPr="00C207D1" w:rsidRDefault="0024561C" w:rsidP="0024561C">
      <w:pPr>
        <w:pStyle w:val="ListParagraph"/>
        <w:numPr>
          <w:ilvl w:val="0"/>
          <w:numId w:val="7"/>
        </w:numPr>
        <w:tabs>
          <w:tab w:val="left" w:pos="0"/>
          <w:tab w:val="left" w:pos="1134"/>
        </w:tabs>
        <w:spacing w:before="240" w:after="200" w:line="240" w:lineRule="auto"/>
        <w:ind w:left="993" w:right="-9"/>
        <w:jc w:val="both"/>
        <w:rPr>
          <w:b/>
        </w:rPr>
      </w:pPr>
      <w:r w:rsidRPr="00C207D1">
        <w:rPr>
          <w:b/>
        </w:rPr>
        <w:t>Mendidik (</w:t>
      </w:r>
      <w:r w:rsidRPr="00C207D1">
        <w:rPr>
          <w:b/>
          <w:i/>
        </w:rPr>
        <w:t>to educate</w:t>
      </w:r>
      <w:r w:rsidRPr="00C207D1">
        <w:rPr>
          <w:b/>
        </w:rPr>
        <w:t>)</w:t>
      </w:r>
    </w:p>
    <w:p w:rsidR="0024561C" w:rsidRPr="00C207D1" w:rsidRDefault="0024561C" w:rsidP="0024561C">
      <w:pPr>
        <w:pStyle w:val="ListParagraph"/>
        <w:numPr>
          <w:ilvl w:val="0"/>
          <w:numId w:val="7"/>
        </w:numPr>
        <w:tabs>
          <w:tab w:val="left" w:pos="0"/>
          <w:tab w:val="left" w:pos="1134"/>
        </w:tabs>
        <w:spacing w:before="240" w:after="200" w:line="240" w:lineRule="auto"/>
        <w:ind w:left="993" w:right="-9"/>
        <w:jc w:val="both"/>
        <w:rPr>
          <w:b/>
        </w:rPr>
      </w:pPr>
      <w:r w:rsidRPr="00C207D1">
        <w:rPr>
          <w:b/>
        </w:rPr>
        <w:t>Menghibur (</w:t>
      </w:r>
      <w:r w:rsidRPr="00C207D1">
        <w:rPr>
          <w:b/>
          <w:i/>
        </w:rPr>
        <w:t>to entertain</w:t>
      </w:r>
      <w:r w:rsidRPr="00C207D1">
        <w:rPr>
          <w:b/>
        </w:rPr>
        <w:t>)</w:t>
      </w:r>
    </w:p>
    <w:p w:rsidR="0024561C" w:rsidRPr="00C207D1" w:rsidRDefault="0024561C" w:rsidP="0024561C">
      <w:pPr>
        <w:pStyle w:val="ListParagraph"/>
        <w:numPr>
          <w:ilvl w:val="0"/>
          <w:numId w:val="7"/>
        </w:numPr>
        <w:tabs>
          <w:tab w:val="left" w:pos="0"/>
          <w:tab w:val="left" w:pos="1134"/>
        </w:tabs>
        <w:spacing w:before="240" w:after="200" w:line="240" w:lineRule="auto"/>
        <w:ind w:left="993" w:right="-9"/>
        <w:jc w:val="both"/>
        <w:rPr>
          <w:b/>
        </w:rPr>
      </w:pPr>
      <w:r w:rsidRPr="00C207D1">
        <w:rPr>
          <w:b/>
        </w:rPr>
        <w:t xml:space="preserve">Mempengaruhi </w:t>
      </w:r>
      <w:r w:rsidRPr="00C207D1">
        <w:rPr>
          <w:b/>
          <w:i/>
        </w:rPr>
        <w:t>(to influence)</w:t>
      </w:r>
      <w:r w:rsidRPr="00C207D1">
        <w:rPr>
          <w:b/>
        </w:rPr>
        <w:t xml:space="preserve"> (2007:55)</w:t>
      </w:r>
    </w:p>
    <w:p w:rsidR="0024561C" w:rsidRPr="00C207D1" w:rsidRDefault="0024561C" w:rsidP="0024561C">
      <w:pPr>
        <w:tabs>
          <w:tab w:val="left" w:pos="0"/>
          <w:tab w:val="left" w:pos="900"/>
        </w:tabs>
        <w:spacing w:before="240" w:line="480" w:lineRule="auto"/>
        <w:ind w:right="-9" w:firstLine="709"/>
        <w:jc w:val="both"/>
        <w:rPr>
          <w:rFonts w:ascii="Times New Roman" w:hAnsi="Times New Roman"/>
          <w:sz w:val="24"/>
          <w:szCs w:val="24"/>
        </w:rPr>
      </w:pPr>
      <w:r w:rsidRPr="00C207D1">
        <w:rPr>
          <w:rFonts w:ascii="Times New Roman" w:hAnsi="Times New Roman"/>
          <w:sz w:val="24"/>
          <w:szCs w:val="24"/>
        </w:rPr>
        <w:t>Penjelsan lebih lanjut dari bagian-bagian fungsi komunikasi diatas adalah sebagai berikut:</w:t>
      </w:r>
    </w:p>
    <w:p w:rsidR="0024561C" w:rsidRPr="00C207D1" w:rsidRDefault="0024561C" w:rsidP="0024561C">
      <w:pPr>
        <w:pStyle w:val="ListParagraph"/>
        <w:numPr>
          <w:ilvl w:val="0"/>
          <w:numId w:val="11"/>
        </w:numPr>
        <w:tabs>
          <w:tab w:val="left" w:pos="0"/>
          <w:tab w:val="left" w:pos="900"/>
        </w:tabs>
        <w:spacing w:before="240" w:after="200" w:line="480" w:lineRule="auto"/>
        <w:ind w:right="-9"/>
        <w:jc w:val="both"/>
      </w:pPr>
      <w:r w:rsidRPr="00C207D1">
        <w:t>Menginformasikan (</w:t>
      </w:r>
      <w:r w:rsidRPr="00C207D1">
        <w:rPr>
          <w:i/>
        </w:rPr>
        <w:t>to inform</w:t>
      </w:r>
      <w:r w:rsidRPr="00C207D1">
        <w:t>)</w:t>
      </w:r>
    </w:p>
    <w:p w:rsidR="0024561C" w:rsidRPr="00C207D1" w:rsidRDefault="0024561C" w:rsidP="0024561C">
      <w:pPr>
        <w:tabs>
          <w:tab w:val="left" w:pos="0"/>
          <w:tab w:val="left" w:pos="900"/>
        </w:tabs>
        <w:spacing w:before="240" w:line="480" w:lineRule="auto"/>
        <w:ind w:right="-9" w:firstLine="709"/>
        <w:jc w:val="both"/>
        <w:rPr>
          <w:rFonts w:ascii="Times New Roman" w:hAnsi="Times New Roman"/>
          <w:sz w:val="24"/>
          <w:szCs w:val="24"/>
        </w:rPr>
      </w:pPr>
      <w:r w:rsidRPr="00C207D1">
        <w:rPr>
          <w:rFonts w:ascii="Times New Roman" w:hAnsi="Times New Roman"/>
          <w:sz w:val="24"/>
          <w:szCs w:val="24"/>
        </w:rPr>
        <w:t>Adalah memberkan informasi kepada masyarakat dan memberitahukan kepada masyarakat mengenai peristiwa yang terjadi, ide atau pikiran dan tingkah laku orang lain serta segala sesuatu yangdisampaikan oleh orang lain.</w:t>
      </w:r>
    </w:p>
    <w:p w:rsidR="0024561C" w:rsidRPr="00C207D1" w:rsidRDefault="0024561C" w:rsidP="0024561C">
      <w:pPr>
        <w:pStyle w:val="ListParagraph"/>
        <w:numPr>
          <w:ilvl w:val="0"/>
          <w:numId w:val="11"/>
        </w:numPr>
        <w:tabs>
          <w:tab w:val="left" w:pos="0"/>
          <w:tab w:val="left" w:pos="900"/>
        </w:tabs>
        <w:spacing w:before="240" w:after="200" w:line="480" w:lineRule="auto"/>
        <w:ind w:right="-9"/>
        <w:jc w:val="both"/>
      </w:pPr>
      <w:r w:rsidRPr="00C207D1">
        <w:t>Mendidik (</w:t>
      </w:r>
      <w:r w:rsidRPr="00C207D1">
        <w:rPr>
          <w:i/>
        </w:rPr>
        <w:t>to educate</w:t>
      </w:r>
      <w:r w:rsidRPr="00C207D1">
        <w:t>)</w:t>
      </w:r>
    </w:p>
    <w:p w:rsidR="0024561C" w:rsidRPr="00C207D1" w:rsidRDefault="0024561C" w:rsidP="0024561C">
      <w:pPr>
        <w:tabs>
          <w:tab w:val="left" w:pos="0"/>
          <w:tab w:val="left" w:pos="900"/>
        </w:tabs>
        <w:spacing w:before="240" w:line="480" w:lineRule="auto"/>
        <w:ind w:right="-9"/>
        <w:jc w:val="both"/>
        <w:rPr>
          <w:rFonts w:ascii="Times New Roman" w:hAnsi="Times New Roman"/>
          <w:sz w:val="24"/>
          <w:szCs w:val="24"/>
        </w:rPr>
      </w:pPr>
      <w:r w:rsidRPr="00C207D1">
        <w:rPr>
          <w:rFonts w:ascii="Times New Roman" w:hAnsi="Times New Roman"/>
          <w:sz w:val="24"/>
          <w:szCs w:val="24"/>
        </w:rPr>
        <w:tab/>
        <w:t>Adalah sarana bagi pendidikan. Bahwasanya dengan komunikasi manusia dapat menyampaikan ide dan pikiran kepada orang lain sehingga orang lain mendpatakan informasi dan pengetahuan.</w:t>
      </w:r>
    </w:p>
    <w:p w:rsidR="0024561C" w:rsidRPr="00590748" w:rsidRDefault="0024561C" w:rsidP="0024561C">
      <w:pPr>
        <w:pStyle w:val="ListParagraph"/>
        <w:numPr>
          <w:ilvl w:val="0"/>
          <w:numId w:val="17"/>
        </w:numPr>
        <w:tabs>
          <w:tab w:val="left" w:pos="0"/>
          <w:tab w:val="left" w:pos="900"/>
        </w:tabs>
        <w:spacing w:before="240" w:after="200" w:line="480" w:lineRule="auto"/>
        <w:ind w:right="-9"/>
        <w:jc w:val="both"/>
        <w:rPr>
          <w:vanish/>
          <w:lang w:val="en-US"/>
        </w:rPr>
      </w:pPr>
    </w:p>
    <w:p w:rsidR="0024561C" w:rsidRPr="00590748" w:rsidRDefault="0024561C" w:rsidP="0024561C">
      <w:pPr>
        <w:pStyle w:val="ListParagraph"/>
        <w:numPr>
          <w:ilvl w:val="0"/>
          <w:numId w:val="17"/>
        </w:numPr>
        <w:tabs>
          <w:tab w:val="left" w:pos="0"/>
          <w:tab w:val="left" w:pos="900"/>
        </w:tabs>
        <w:spacing w:before="240" w:after="200" w:line="480" w:lineRule="auto"/>
        <w:ind w:right="-9"/>
        <w:jc w:val="both"/>
        <w:rPr>
          <w:vanish/>
          <w:lang w:val="en-US"/>
        </w:rPr>
      </w:pPr>
    </w:p>
    <w:p w:rsidR="0024561C" w:rsidRPr="00C207D1" w:rsidRDefault="0024561C" w:rsidP="0024561C">
      <w:pPr>
        <w:pStyle w:val="ListParagraph"/>
        <w:numPr>
          <w:ilvl w:val="0"/>
          <w:numId w:val="17"/>
        </w:numPr>
        <w:tabs>
          <w:tab w:val="left" w:pos="0"/>
          <w:tab w:val="left" w:pos="709"/>
        </w:tabs>
        <w:spacing w:before="240" w:after="200" w:line="480" w:lineRule="auto"/>
        <w:ind w:right="-9" w:hanging="654"/>
        <w:jc w:val="both"/>
      </w:pPr>
      <w:r>
        <w:rPr>
          <w:lang w:val="en-US"/>
        </w:rPr>
        <w:t xml:space="preserve"> </w:t>
      </w:r>
      <w:r w:rsidRPr="00C207D1">
        <w:t>Menghibur (</w:t>
      </w:r>
      <w:r w:rsidRPr="00C207D1">
        <w:rPr>
          <w:i/>
        </w:rPr>
        <w:t>to entertain</w:t>
      </w:r>
      <w:r>
        <w:rPr>
          <w:i/>
          <w:lang w:val="en-US"/>
        </w:rPr>
        <w:t>t</w:t>
      </w:r>
      <w:r w:rsidRPr="00C207D1">
        <w:t>)</w:t>
      </w:r>
    </w:p>
    <w:p w:rsidR="0024561C" w:rsidRPr="00C207D1" w:rsidRDefault="0024561C" w:rsidP="0024561C">
      <w:pPr>
        <w:tabs>
          <w:tab w:val="left" w:pos="0"/>
          <w:tab w:val="left" w:pos="900"/>
        </w:tabs>
        <w:spacing w:before="240" w:line="480" w:lineRule="auto"/>
        <w:ind w:right="-9" w:firstLine="709"/>
        <w:jc w:val="both"/>
        <w:rPr>
          <w:rFonts w:ascii="Times New Roman" w:hAnsi="Times New Roman"/>
          <w:sz w:val="24"/>
          <w:szCs w:val="24"/>
        </w:rPr>
      </w:pPr>
      <w:r w:rsidRPr="00C207D1">
        <w:rPr>
          <w:rFonts w:ascii="Times New Roman" w:hAnsi="Times New Roman"/>
          <w:sz w:val="24"/>
          <w:szCs w:val="24"/>
        </w:rPr>
        <w:lastRenderedPageBreak/>
        <w:t>Adalah komunikasi berfungsi untuk menyampaikan hiburan atau menghibur orang lain.</w:t>
      </w:r>
    </w:p>
    <w:p w:rsidR="0024561C" w:rsidRPr="00C207D1" w:rsidRDefault="0024561C" w:rsidP="0024561C">
      <w:pPr>
        <w:pStyle w:val="ListParagraph"/>
        <w:numPr>
          <w:ilvl w:val="0"/>
          <w:numId w:val="17"/>
        </w:numPr>
        <w:tabs>
          <w:tab w:val="left" w:pos="0"/>
          <w:tab w:val="left" w:pos="851"/>
        </w:tabs>
        <w:spacing w:before="240" w:after="200" w:line="480" w:lineRule="auto"/>
        <w:ind w:right="-9" w:hanging="654"/>
        <w:jc w:val="both"/>
      </w:pPr>
      <w:r w:rsidRPr="00C207D1">
        <w:t>Mempengaruhi (</w:t>
      </w:r>
      <w:r w:rsidRPr="00C207D1">
        <w:rPr>
          <w:i/>
        </w:rPr>
        <w:t>to influence</w:t>
      </w:r>
      <w:r w:rsidRPr="00C207D1">
        <w:t>)</w:t>
      </w:r>
    </w:p>
    <w:p w:rsidR="0024561C" w:rsidRPr="002828B0" w:rsidRDefault="0024561C" w:rsidP="0024561C">
      <w:pPr>
        <w:tabs>
          <w:tab w:val="left" w:pos="0"/>
          <w:tab w:val="left" w:pos="900"/>
        </w:tabs>
        <w:spacing w:before="240" w:line="480" w:lineRule="auto"/>
        <w:ind w:right="-9" w:firstLine="709"/>
        <w:jc w:val="both"/>
        <w:rPr>
          <w:rFonts w:ascii="Times New Roman" w:hAnsi="Times New Roman"/>
          <w:sz w:val="24"/>
          <w:szCs w:val="24"/>
          <w:lang w:val="en-US"/>
        </w:rPr>
      </w:pPr>
      <w:r w:rsidRPr="00C207D1">
        <w:rPr>
          <w:rFonts w:ascii="Times New Roman" w:hAnsi="Times New Roman"/>
          <w:sz w:val="24"/>
          <w:szCs w:val="24"/>
        </w:rPr>
        <w:t>Adal</w:t>
      </w:r>
      <w:r>
        <w:rPr>
          <w:rFonts w:ascii="Times New Roman" w:hAnsi="Times New Roman"/>
          <w:sz w:val="24"/>
          <w:szCs w:val="24"/>
          <w:lang w:val="en-US"/>
        </w:rPr>
        <w:t>a</w:t>
      </w:r>
      <w:r w:rsidRPr="00C207D1">
        <w:rPr>
          <w:rFonts w:ascii="Times New Roman" w:hAnsi="Times New Roman"/>
          <w:sz w:val="24"/>
          <w:szCs w:val="24"/>
        </w:rPr>
        <w:t>h fungsi mempengaruhi setiap individu yang berkomunikasi dengan cara saling mempengaruhi jalan pikiran komunikan dan lebih jauh lagi berusaha mengubah sikap dan tingkah laku komunikan sesuai dengan yang diharapkan.</w:t>
      </w:r>
    </w:p>
    <w:p w:rsidR="0024561C" w:rsidRPr="00C207D1" w:rsidRDefault="0024561C" w:rsidP="0024561C">
      <w:pPr>
        <w:pStyle w:val="ListParagraph"/>
        <w:numPr>
          <w:ilvl w:val="1"/>
          <w:numId w:val="16"/>
        </w:numPr>
        <w:tabs>
          <w:tab w:val="left" w:pos="0"/>
        </w:tabs>
        <w:spacing w:before="240" w:after="200" w:line="480" w:lineRule="auto"/>
        <w:ind w:left="426" w:right="-9" w:hanging="426"/>
        <w:jc w:val="both"/>
        <w:rPr>
          <w:b/>
        </w:rPr>
      </w:pPr>
      <w:r w:rsidRPr="00C207D1">
        <w:rPr>
          <w:b/>
          <w:i/>
        </w:rPr>
        <w:t>Public Relations</w:t>
      </w:r>
    </w:p>
    <w:p w:rsidR="0024561C" w:rsidRPr="00C207D1" w:rsidRDefault="0024561C" w:rsidP="0024561C">
      <w:pPr>
        <w:tabs>
          <w:tab w:val="left" w:pos="0"/>
        </w:tabs>
        <w:spacing w:before="240" w:line="480" w:lineRule="auto"/>
        <w:ind w:right="-9"/>
        <w:jc w:val="both"/>
        <w:rPr>
          <w:rFonts w:ascii="Times New Roman" w:hAnsi="Times New Roman"/>
          <w:b/>
          <w:sz w:val="24"/>
          <w:szCs w:val="24"/>
        </w:rPr>
      </w:pPr>
      <w:r w:rsidRPr="00C207D1">
        <w:rPr>
          <w:rFonts w:ascii="Times New Roman" w:hAnsi="Times New Roman"/>
          <w:b/>
          <w:sz w:val="24"/>
          <w:szCs w:val="24"/>
        </w:rPr>
        <w:t xml:space="preserve">2.2.1 Pengertian </w:t>
      </w:r>
      <w:r w:rsidRPr="00C207D1">
        <w:rPr>
          <w:rFonts w:ascii="Times New Roman" w:hAnsi="Times New Roman"/>
          <w:b/>
          <w:i/>
          <w:sz w:val="24"/>
          <w:szCs w:val="24"/>
        </w:rPr>
        <w:t>Public Relations</w:t>
      </w:r>
    </w:p>
    <w:p w:rsidR="0024561C" w:rsidRPr="00C207D1" w:rsidRDefault="0024561C" w:rsidP="0024561C">
      <w:pPr>
        <w:tabs>
          <w:tab w:val="left" w:pos="0"/>
          <w:tab w:val="left" w:pos="900"/>
        </w:tabs>
        <w:spacing w:before="240" w:line="480" w:lineRule="auto"/>
        <w:ind w:right="-9" w:firstLine="709"/>
        <w:jc w:val="both"/>
        <w:rPr>
          <w:rFonts w:ascii="Times New Roman" w:hAnsi="Times New Roman"/>
          <w:sz w:val="24"/>
          <w:szCs w:val="24"/>
        </w:rPr>
      </w:pPr>
      <w:r w:rsidRPr="00C207D1">
        <w:rPr>
          <w:rFonts w:ascii="Times New Roman" w:hAnsi="Times New Roman"/>
          <w:sz w:val="24"/>
          <w:szCs w:val="24"/>
        </w:rPr>
        <w:t xml:space="preserve">Tidak bisa dipungkiri zaman sekarang ini </w:t>
      </w:r>
      <w:r w:rsidRPr="00C207D1">
        <w:rPr>
          <w:rFonts w:ascii="Times New Roman" w:hAnsi="Times New Roman"/>
          <w:i/>
          <w:sz w:val="24"/>
          <w:szCs w:val="24"/>
        </w:rPr>
        <w:t xml:space="preserve">Public Relations </w:t>
      </w:r>
      <w:r w:rsidRPr="00C207D1">
        <w:rPr>
          <w:rFonts w:ascii="Times New Roman" w:hAnsi="Times New Roman"/>
          <w:sz w:val="24"/>
          <w:szCs w:val="24"/>
        </w:rPr>
        <w:t xml:space="preserve">masih sering diperdebatkan oleh para ahli tentang definisi yang pasti. Ketidakpastian tesebut dikarenakan banyaknya definisi </w:t>
      </w:r>
      <w:r w:rsidRPr="00C207D1">
        <w:rPr>
          <w:rFonts w:ascii="Times New Roman" w:hAnsi="Times New Roman"/>
          <w:i/>
          <w:sz w:val="24"/>
          <w:szCs w:val="24"/>
        </w:rPr>
        <w:t xml:space="preserve">public relations </w:t>
      </w:r>
      <w:r w:rsidRPr="00C207D1">
        <w:rPr>
          <w:rFonts w:ascii="Times New Roman" w:hAnsi="Times New Roman"/>
          <w:sz w:val="24"/>
          <w:szCs w:val="24"/>
        </w:rPr>
        <w:t xml:space="preserve">yang dirumuskan oleh para ahli maupun profesor </w:t>
      </w:r>
      <w:r w:rsidRPr="00C207D1">
        <w:rPr>
          <w:rFonts w:ascii="Times New Roman" w:hAnsi="Times New Roman"/>
          <w:i/>
          <w:sz w:val="24"/>
          <w:szCs w:val="24"/>
        </w:rPr>
        <w:t xml:space="preserve">public relations </w:t>
      </w:r>
      <w:r w:rsidRPr="00C207D1">
        <w:rPr>
          <w:rFonts w:ascii="Times New Roman" w:hAnsi="Times New Roman"/>
          <w:sz w:val="24"/>
          <w:szCs w:val="24"/>
        </w:rPr>
        <w:t xml:space="preserve">atau humas yang berdasarkan perbedaan sudut pandang mereka terhadap pengertian humas atau </w:t>
      </w:r>
      <w:r w:rsidRPr="00C207D1">
        <w:rPr>
          <w:rFonts w:ascii="Times New Roman" w:hAnsi="Times New Roman"/>
          <w:i/>
          <w:sz w:val="24"/>
          <w:szCs w:val="24"/>
        </w:rPr>
        <w:t xml:space="preserve">public relation </w:t>
      </w:r>
      <w:r w:rsidRPr="00C207D1">
        <w:rPr>
          <w:rFonts w:ascii="Times New Roman" w:hAnsi="Times New Roman"/>
          <w:sz w:val="24"/>
          <w:szCs w:val="24"/>
        </w:rPr>
        <w:t>tersebut. Selanjtnya berdbedaan latar belakang misalnya definisi yang dilontarkan oleh kalangan praktisi (</w:t>
      </w:r>
      <w:r w:rsidRPr="00C207D1">
        <w:rPr>
          <w:rFonts w:ascii="Times New Roman" w:hAnsi="Times New Roman"/>
          <w:i/>
          <w:sz w:val="24"/>
          <w:szCs w:val="24"/>
        </w:rPr>
        <w:t>public realtion practicioner</w:t>
      </w:r>
      <w:r w:rsidRPr="00C207D1">
        <w:rPr>
          <w:rFonts w:ascii="Times New Roman" w:hAnsi="Times New Roman"/>
          <w:sz w:val="24"/>
          <w:szCs w:val="24"/>
        </w:rPr>
        <w:t xml:space="preserve">). Adanya indikasi baik teoritis maupun praktis bahwa kegiatan </w:t>
      </w:r>
      <w:r w:rsidRPr="00C207D1">
        <w:rPr>
          <w:rFonts w:ascii="Times New Roman" w:hAnsi="Times New Roman"/>
          <w:i/>
          <w:sz w:val="24"/>
          <w:szCs w:val="24"/>
        </w:rPr>
        <w:t xml:space="preserve">public relation </w:t>
      </w:r>
      <w:r w:rsidRPr="00C207D1">
        <w:rPr>
          <w:rFonts w:ascii="Times New Roman" w:hAnsi="Times New Roman"/>
          <w:sz w:val="24"/>
          <w:szCs w:val="24"/>
        </w:rPr>
        <w:t>atau kehumasan bersifat dinamis dan fleksibel terhadap berkembangan dinamika kehidupan masyarakt yang mengikuti zaman, khususnya memasuki era globalisasi saat ini.</w:t>
      </w:r>
    </w:p>
    <w:p w:rsidR="0024561C" w:rsidRPr="00C207D1" w:rsidRDefault="0024561C" w:rsidP="0024561C">
      <w:pPr>
        <w:tabs>
          <w:tab w:val="left" w:pos="0"/>
          <w:tab w:val="left" w:pos="900"/>
        </w:tabs>
        <w:spacing w:before="240" w:line="480" w:lineRule="auto"/>
        <w:ind w:right="-9" w:firstLine="709"/>
        <w:jc w:val="both"/>
        <w:rPr>
          <w:rFonts w:ascii="Times New Roman" w:hAnsi="Times New Roman"/>
          <w:sz w:val="24"/>
          <w:szCs w:val="24"/>
        </w:rPr>
      </w:pPr>
      <w:r w:rsidRPr="00C207D1">
        <w:rPr>
          <w:rFonts w:ascii="Times New Roman" w:hAnsi="Times New Roman"/>
          <w:sz w:val="24"/>
          <w:szCs w:val="24"/>
        </w:rPr>
        <w:t xml:space="preserve">Memahami pengertian </w:t>
      </w:r>
      <w:r w:rsidRPr="00C207D1">
        <w:rPr>
          <w:rFonts w:ascii="Times New Roman" w:hAnsi="Times New Roman"/>
          <w:i/>
          <w:sz w:val="24"/>
          <w:szCs w:val="24"/>
        </w:rPr>
        <w:t xml:space="preserve">public relations </w:t>
      </w:r>
      <w:r w:rsidRPr="00C207D1">
        <w:rPr>
          <w:rFonts w:ascii="Times New Roman" w:hAnsi="Times New Roman"/>
          <w:sz w:val="24"/>
          <w:szCs w:val="24"/>
        </w:rPr>
        <w:t xml:space="preserve">melalui satu atau dua definisi tidaklah mudah, karena semua definisi yang ada mngkin tidak mampu menggambarkan kegiatan </w:t>
      </w:r>
      <w:r w:rsidRPr="00C207D1">
        <w:rPr>
          <w:rFonts w:ascii="Times New Roman" w:hAnsi="Times New Roman"/>
          <w:i/>
          <w:sz w:val="24"/>
          <w:szCs w:val="24"/>
        </w:rPr>
        <w:t>public relations</w:t>
      </w:r>
      <w:r w:rsidRPr="00C207D1">
        <w:rPr>
          <w:rFonts w:ascii="Times New Roman" w:hAnsi="Times New Roman"/>
          <w:sz w:val="24"/>
          <w:szCs w:val="24"/>
        </w:rPr>
        <w:t xml:space="preserve"> sesungguhnya. Akan tetapi, jika </w:t>
      </w:r>
      <w:r w:rsidRPr="00C207D1">
        <w:rPr>
          <w:rFonts w:ascii="Times New Roman" w:hAnsi="Times New Roman"/>
          <w:sz w:val="24"/>
          <w:szCs w:val="24"/>
        </w:rPr>
        <w:lastRenderedPageBreak/>
        <w:t>diperhatikan lebih jauh sejumlah definisi mempunyai persamaan satu sama lain hanya cara pengungkapannya saja yang berbeda.</w:t>
      </w:r>
    </w:p>
    <w:p w:rsidR="0024561C" w:rsidRPr="00C207D1" w:rsidRDefault="0024561C" w:rsidP="0024561C">
      <w:pPr>
        <w:tabs>
          <w:tab w:val="left" w:pos="0"/>
          <w:tab w:val="left" w:pos="900"/>
        </w:tabs>
        <w:spacing w:before="240" w:line="480" w:lineRule="auto"/>
        <w:ind w:right="-9" w:firstLine="709"/>
        <w:jc w:val="both"/>
        <w:rPr>
          <w:rFonts w:ascii="Times New Roman" w:hAnsi="Times New Roman"/>
          <w:sz w:val="24"/>
          <w:szCs w:val="24"/>
        </w:rPr>
      </w:pPr>
      <w:r w:rsidRPr="00C207D1">
        <w:rPr>
          <w:rFonts w:ascii="Times New Roman" w:hAnsi="Times New Roman"/>
          <w:sz w:val="24"/>
          <w:szCs w:val="24"/>
        </w:rPr>
        <w:t xml:space="preserve">Salah satu definisi </w:t>
      </w:r>
      <w:r w:rsidRPr="00C207D1">
        <w:rPr>
          <w:rFonts w:ascii="Times New Roman" w:hAnsi="Times New Roman"/>
          <w:i/>
          <w:sz w:val="24"/>
          <w:szCs w:val="24"/>
        </w:rPr>
        <w:t xml:space="preserve">public relatins </w:t>
      </w:r>
      <w:r w:rsidRPr="00C207D1">
        <w:rPr>
          <w:rFonts w:ascii="Times New Roman" w:hAnsi="Times New Roman"/>
          <w:sz w:val="24"/>
          <w:szCs w:val="24"/>
        </w:rPr>
        <w:t xml:space="preserve">menurut </w:t>
      </w:r>
      <w:r w:rsidRPr="00C207D1">
        <w:rPr>
          <w:rFonts w:ascii="Times New Roman" w:hAnsi="Times New Roman"/>
          <w:b/>
          <w:sz w:val="24"/>
          <w:szCs w:val="24"/>
        </w:rPr>
        <w:t xml:space="preserve">Jefkins </w:t>
      </w:r>
      <w:r w:rsidRPr="00C207D1">
        <w:rPr>
          <w:rFonts w:ascii="Times New Roman" w:hAnsi="Times New Roman"/>
          <w:sz w:val="24"/>
          <w:szCs w:val="24"/>
        </w:rPr>
        <w:t xml:space="preserve">dalam bukunya </w:t>
      </w:r>
      <w:r w:rsidRPr="00C207D1">
        <w:rPr>
          <w:rFonts w:ascii="Times New Roman" w:hAnsi="Times New Roman"/>
          <w:b/>
          <w:sz w:val="24"/>
          <w:szCs w:val="24"/>
        </w:rPr>
        <w:t xml:space="preserve">“Public Realtions” </w:t>
      </w:r>
      <w:r w:rsidRPr="00C207D1">
        <w:rPr>
          <w:rFonts w:ascii="Times New Roman" w:hAnsi="Times New Roman"/>
          <w:sz w:val="24"/>
          <w:szCs w:val="24"/>
        </w:rPr>
        <w:t xml:space="preserve">mendefinisikan </w:t>
      </w:r>
      <w:r w:rsidRPr="00C207D1">
        <w:rPr>
          <w:rFonts w:ascii="Times New Roman" w:hAnsi="Times New Roman"/>
          <w:i/>
          <w:sz w:val="24"/>
          <w:szCs w:val="24"/>
        </w:rPr>
        <w:t xml:space="preserve">Public Relations </w:t>
      </w:r>
      <w:r w:rsidRPr="00C207D1">
        <w:rPr>
          <w:rFonts w:ascii="Times New Roman" w:hAnsi="Times New Roman"/>
          <w:sz w:val="24"/>
          <w:szCs w:val="24"/>
        </w:rPr>
        <w:t xml:space="preserve">dalam hubungan pers adalah sebagai berikut </w:t>
      </w:r>
    </w:p>
    <w:p w:rsidR="0024561C" w:rsidRDefault="0024561C" w:rsidP="0024561C">
      <w:pPr>
        <w:tabs>
          <w:tab w:val="left" w:pos="0"/>
          <w:tab w:val="left" w:pos="900"/>
        </w:tabs>
        <w:spacing w:before="240" w:line="240" w:lineRule="auto"/>
        <w:ind w:left="1134" w:right="566"/>
        <w:jc w:val="both"/>
        <w:rPr>
          <w:rFonts w:ascii="Times New Roman" w:hAnsi="Times New Roman"/>
          <w:b/>
          <w:sz w:val="24"/>
          <w:szCs w:val="24"/>
          <w:lang w:val="en-US"/>
        </w:rPr>
      </w:pPr>
      <w:r w:rsidRPr="00C207D1">
        <w:rPr>
          <w:rFonts w:ascii="Times New Roman" w:hAnsi="Times New Roman"/>
          <w:b/>
          <w:sz w:val="24"/>
          <w:szCs w:val="24"/>
        </w:rPr>
        <w:t xml:space="preserve">Usaha untu mencapai publikasi atau penyiaran yang maksimum  atas suatu pesan atau informasi </w:t>
      </w:r>
      <w:r w:rsidRPr="00C207D1">
        <w:rPr>
          <w:rFonts w:ascii="Times New Roman" w:hAnsi="Times New Roman"/>
          <w:b/>
          <w:i/>
          <w:sz w:val="24"/>
          <w:szCs w:val="24"/>
        </w:rPr>
        <w:t xml:space="preserve">Public Relations </w:t>
      </w:r>
      <w:r w:rsidRPr="00C207D1">
        <w:rPr>
          <w:rFonts w:ascii="Times New Roman" w:hAnsi="Times New Roman"/>
          <w:b/>
          <w:sz w:val="24"/>
          <w:szCs w:val="24"/>
        </w:rPr>
        <w:t>dalam rangka menciptakan pengetahuan dan pemahaman bagi khalayak dan rganisasi perusahaan yang bersangkutan (2003:113)</w:t>
      </w:r>
    </w:p>
    <w:p w:rsidR="0024561C" w:rsidRPr="0038689C" w:rsidRDefault="0024561C" w:rsidP="0024561C">
      <w:pPr>
        <w:tabs>
          <w:tab w:val="left" w:pos="0"/>
          <w:tab w:val="left" w:pos="900"/>
        </w:tabs>
        <w:spacing w:before="240" w:line="240" w:lineRule="auto"/>
        <w:ind w:left="1134" w:right="566"/>
        <w:jc w:val="both"/>
        <w:rPr>
          <w:rFonts w:ascii="Times New Roman" w:hAnsi="Times New Roman"/>
          <w:b/>
          <w:sz w:val="24"/>
          <w:szCs w:val="24"/>
          <w:lang w:val="en-US"/>
        </w:rPr>
      </w:pPr>
    </w:p>
    <w:p w:rsidR="0024561C" w:rsidRPr="00C207D1" w:rsidRDefault="0024561C" w:rsidP="0024561C">
      <w:pPr>
        <w:tabs>
          <w:tab w:val="left" w:pos="0"/>
          <w:tab w:val="left" w:pos="900"/>
        </w:tabs>
        <w:spacing w:before="240" w:line="480" w:lineRule="auto"/>
        <w:ind w:right="-9" w:firstLine="709"/>
        <w:jc w:val="both"/>
        <w:rPr>
          <w:rFonts w:ascii="Times New Roman" w:hAnsi="Times New Roman"/>
          <w:sz w:val="24"/>
          <w:szCs w:val="24"/>
        </w:rPr>
      </w:pPr>
      <w:r w:rsidRPr="00C207D1">
        <w:rPr>
          <w:rFonts w:ascii="Times New Roman" w:hAnsi="Times New Roman"/>
          <w:sz w:val="24"/>
          <w:szCs w:val="24"/>
        </w:rPr>
        <w:t xml:space="preserve">Definisi tersebut sangat berkaitan dengan bagaimana membina hubungan antara media dan juga kepentingan proses publikasi tentang berbagai program kerja serta penginformasian pengetahuna kepada khalayak luas, karena fungsi </w:t>
      </w:r>
      <w:r w:rsidRPr="00C207D1">
        <w:rPr>
          <w:rFonts w:ascii="Times New Roman" w:hAnsi="Times New Roman"/>
          <w:i/>
          <w:sz w:val="24"/>
          <w:szCs w:val="24"/>
        </w:rPr>
        <w:t xml:space="preserve">Public Relations </w:t>
      </w:r>
      <w:r w:rsidRPr="00C207D1">
        <w:rPr>
          <w:rFonts w:ascii="Times New Roman" w:hAnsi="Times New Roman"/>
          <w:sz w:val="24"/>
          <w:szCs w:val="24"/>
        </w:rPr>
        <w:t xml:space="preserve">harus menginformasikan setiap kebijakan atau pemberitaan yang ada agar diketahui oleh masyarakat luas dan lewat bantuan media lah para praktisi </w:t>
      </w:r>
      <w:r w:rsidRPr="00C207D1">
        <w:rPr>
          <w:rFonts w:ascii="Times New Roman" w:hAnsi="Times New Roman"/>
          <w:i/>
          <w:sz w:val="24"/>
          <w:szCs w:val="24"/>
        </w:rPr>
        <w:t xml:space="preserve">Public Relations </w:t>
      </w:r>
      <w:r w:rsidRPr="00C207D1">
        <w:rPr>
          <w:rFonts w:ascii="Times New Roman" w:hAnsi="Times New Roman"/>
          <w:sz w:val="24"/>
          <w:szCs w:val="24"/>
        </w:rPr>
        <w:t>dapat mengabarkan informasi tersebut kepada khalayak luas.</w:t>
      </w:r>
    </w:p>
    <w:p w:rsidR="0024561C" w:rsidRPr="00C207D1" w:rsidRDefault="0024561C" w:rsidP="0024561C">
      <w:pPr>
        <w:tabs>
          <w:tab w:val="left" w:pos="0"/>
        </w:tabs>
        <w:spacing w:before="240" w:line="480" w:lineRule="auto"/>
        <w:ind w:right="-9" w:firstLine="709"/>
        <w:jc w:val="both"/>
        <w:rPr>
          <w:rFonts w:ascii="Times New Roman" w:hAnsi="Times New Roman"/>
          <w:sz w:val="24"/>
          <w:szCs w:val="24"/>
        </w:rPr>
      </w:pPr>
      <w:r w:rsidRPr="00C207D1">
        <w:rPr>
          <w:rFonts w:ascii="Times New Roman" w:hAnsi="Times New Roman"/>
          <w:sz w:val="24"/>
          <w:szCs w:val="24"/>
        </w:rPr>
        <w:tab/>
        <w:t xml:space="preserve">Menurut </w:t>
      </w:r>
      <w:r w:rsidRPr="00C207D1">
        <w:rPr>
          <w:rFonts w:ascii="Times New Roman" w:hAnsi="Times New Roman"/>
          <w:b/>
          <w:i/>
          <w:sz w:val="24"/>
          <w:szCs w:val="24"/>
        </w:rPr>
        <w:t xml:space="preserve">The British Institu of Public Relations </w:t>
      </w:r>
      <w:r w:rsidRPr="00C207D1">
        <w:rPr>
          <w:rFonts w:ascii="Times New Roman" w:hAnsi="Times New Roman"/>
          <w:sz w:val="24"/>
          <w:szCs w:val="24"/>
        </w:rPr>
        <w:t xml:space="preserve"> dalam buku </w:t>
      </w:r>
      <w:r w:rsidRPr="00C207D1">
        <w:rPr>
          <w:rFonts w:ascii="Times New Roman" w:hAnsi="Times New Roman"/>
          <w:b/>
          <w:i/>
          <w:sz w:val="24"/>
          <w:szCs w:val="24"/>
        </w:rPr>
        <w:t xml:space="preserve">Public Relations </w:t>
      </w:r>
      <w:r w:rsidRPr="00C207D1">
        <w:rPr>
          <w:rFonts w:ascii="Times New Roman" w:hAnsi="Times New Roman"/>
          <w:sz w:val="24"/>
          <w:szCs w:val="24"/>
        </w:rPr>
        <w:t xml:space="preserve"> karangan </w:t>
      </w:r>
      <w:r w:rsidRPr="00C207D1">
        <w:rPr>
          <w:rFonts w:ascii="Times New Roman" w:hAnsi="Times New Roman"/>
          <w:b/>
          <w:i/>
          <w:sz w:val="24"/>
          <w:szCs w:val="24"/>
        </w:rPr>
        <w:t xml:space="preserve">Jefkins </w:t>
      </w:r>
      <w:r w:rsidRPr="00C207D1">
        <w:rPr>
          <w:rFonts w:ascii="Times New Roman" w:hAnsi="Times New Roman"/>
          <w:sz w:val="24"/>
          <w:szCs w:val="24"/>
        </w:rPr>
        <w:t>adalah sebagai berikut:</w:t>
      </w:r>
    </w:p>
    <w:p w:rsidR="0024561C" w:rsidRDefault="0024561C" w:rsidP="0024561C">
      <w:pPr>
        <w:tabs>
          <w:tab w:val="left" w:pos="0"/>
          <w:tab w:val="left" w:pos="900"/>
        </w:tabs>
        <w:spacing w:before="240" w:line="240" w:lineRule="auto"/>
        <w:ind w:left="1134" w:right="566"/>
        <w:jc w:val="both"/>
        <w:rPr>
          <w:rFonts w:ascii="Times New Roman" w:hAnsi="Times New Roman"/>
          <w:b/>
          <w:sz w:val="24"/>
          <w:szCs w:val="24"/>
          <w:lang w:val="en-US"/>
        </w:rPr>
      </w:pPr>
      <w:r w:rsidRPr="00C207D1">
        <w:rPr>
          <w:rFonts w:ascii="Times New Roman" w:hAnsi="Times New Roman"/>
          <w:b/>
          <w:i/>
          <w:sz w:val="24"/>
          <w:szCs w:val="24"/>
        </w:rPr>
        <w:t xml:space="preserve">Public Relations </w:t>
      </w:r>
      <w:r w:rsidRPr="00C207D1">
        <w:rPr>
          <w:rFonts w:ascii="Times New Roman" w:hAnsi="Times New Roman"/>
          <w:b/>
          <w:sz w:val="24"/>
          <w:szCs w:val="24"/>
        </w:rPr>
        <w:t>adalah keseluruhan upaya yang dilakukan secara terencana dan berkesinambungan dalam rangka menciptakan dan memelihara niat baik (</w:t>
      </w:r>
      <w:r w:rsidRPr="00C207D1">
        <w:rPr>
          <w:rFonts w:ascii="Times New Roman" w:hAnsi="Times New Roman"/>
          <w:b/>
          <w:i/>
          <w:sz w:val="24"/>
          <w:szCs w:val="24"/>
        </w:rPr>
        <w:t>good will</w:t>
      </w:r>
      <w:r w:rsidRPr="00C207D1">
        <w:rPr>
          <w:rFonts w:ascii="Times New Roman" w:hAnsi="Times New Roman"/>
          <w:b/>
          <w:sz w:val="24"/>
          <w:szCs w:val="24"/>
        </w:rPr>
        <w:t>) dan saling pengertian antara saru organisasi dengan segenap khalayaknya. (2007:18)</w:t>
      </w:r>
    </w:p>
    <w:p w:rsidR="0024561C" w:rsidRPr="0038689C" w:rsidRDefault="0024561C" w:rsidP="0024561C">
      <w:pPr>
        <w:tabs>
          <w:tab w:val="left" w:pos="0"/>
          <w:tab w:val="left" w:pos="900"/>
        </w:tabs>
        <w:spacing w:before="240" w:line="240" w:lineRule="auto"/>
        <w:ind w:left="1134" w:right="566"/>
        <w:jc w:val="both"/>
        <w:rPr>
          <w:rFonts w:ascii="Times New Roman" w:hAnsi="Times New Roman"/>
          <w:b/>
          <w:sz w:val="24"/>
          <w:szCs w:val="24"/>
          <w:lang w:val="en-US"/>
        </w:rPr>
      </w:pPr>
    </w:p>
    <w:p w:rsidR="0024561C" w:rsidRPr="00C207D1" w:rsidRDefault="0024561C" w:rsidP="0024561C">
      <w:pPr>
        <w:tabs>
          <w:tab w:val="left" w:pos="0"/>
        </w:tabs>
        <w:spacing w:before="240" w:line="480" w:lineRule="auto"/>
        <w:ind w:right="-1" w:firstLine="709"/>
        <w:jc w:val="both"/>
        <w:rPr>
          <w:rFonts w:ascii="Times New Roman" w:hAnsi="Times New Roman"/>
          <w:sz w:val="24"/>
          <w:szCs w:val="24"/>
        </w:rPr>
      </w:pPr>
      <w:r w:rsidRPr="00C207D1">
        <w:rPr>
          <w:rFonts w:ascii="Times New Roman" w:hAnsi="Times New Roman"/>
          <w:sz w:val="24"/>
          <w:szCs w:val="24"/>
        </w:rPr>
        <w:lastRenderedPageBreak/>
        <w:tab/>
        <w:t xml:space="preserve">Definisi diatas berarti </w:t>
      </w:r>
      <w:r w:rsidRPr="00C207D1">
        <w:rPr>
          <w:rFonts w:ascii="Times New Roman" w:hAnsi="Times New Roman"/>
          <w:i/>
          <w:sz w:val="24"/>
          <w:szCs w:val="24"/>
        </w:rPr>
        <w:t xml:space="preserve">Public Relations </w:t>
      </w:r>
      <w:r w:rsidRPr="00C207D1">
        <w:rPr>
          <w:rFonts w:ascii="Times New Roman" w:hAnsi="Times New Roman"/>
          <w:sz w:val="24"/>
          <w:szCs w:val="24"/>
        </w:rPr>
        <w:t>adalah suatu cara yang dilakukan agar mencapai suatu tujuan baik lewat upaya-upaya yang berkesinambungan dan terorganisasi dengan benar antara organisasi dan juga khalayaknya.</w:t>
      </w:r>
    </w:p>
    <w:p w:rsidR="0024561C" w:rsidRPr="00C207D1" w:rsidRDefault="0024561C" w:rsidP="0024561C">
      <w:pPr>
        <w:tabs>
          <w:tab w:val="left" w:pos="0"/>
        </w:tabs>
        <w:spacing w:before="240" w:line="480" w:lineRule="auto"/>
        <w:ind w:right="-1"/>
        <w:jc w:val="both"/>
        <w:rPr>
          <w:rFonts w:ascii="Times New Roman" w:hAnsi="Times New Roman"/>
          <w:sz w:val="24"/>
          <w:szCs w:val="24"/>
        </w:rPr>
      </w:pPr>
      <w:r w:rsidRPr="00C207D1">
        <w:rPr>
          <w:rFonts w:ascii="Times New Roman" w:hAnsi="Times New Roman"/>
          <w:sz w:val="24"/>
          <w:szCs w:val="24"/>
        </w:rPr>
        <w:tab/>
        <w:t xml:space="preserve">Agustus 1978 di Mexico city ada pertemuan yang dihadiri oleh para pakar </w:t>
      </w:r>
      <w:r w:rsidRPr="00C207D1">
        <w:rPr>
          <w:rFonts w:ascii="Times New Roman" w:hAnsi="Times New Roman"/>
          <w:i/>
          <w:sz w:val="24"/>
          <w:szCs w:val="24"/>
        </w:rPr>
        <w:t xml:space="preserve">Public Relations </w:t>
      </w:r>
      <w:r w:rsidRPr="00C207D1">
        <w:rPr>
          <w:rFonts w:ascii="Times New Roman" w:hAnsi="Times New Roman"/>
          <w:sz w:val="24"/>
          <w:szCs w:val="24"/>
        </w:rPr>
        <w:t xml:space="preserve">menyimpulkan bahwa definisi </w:t>
      </w:r>
      <w:r w:rsidRPr="00C207D1">
        <w:rPr>
          <w:rFonts w:ascii="Times New Roman" w:hAnsi="Times New Roman"/>
          <w:i/>
          <w:sz w:val="24"/>
          <w:szCs w:val="24"/>
        </w:rPr>
        <w:t xml:space="preserve">Public Relations </w:t>
      </w:r>
      <w:r w:rsidRPr="00C207D1">
        <w:rPr>
          <w:rFonts w:ascii="Times New Roman" w:hAnsi="Times New Roman"/>
          <w:sz w:val="24"/>
          <w:szCs w:val="24"/>
        </w:rPr>
        <w:t>adalah:</w:t>
      </w:r>
    </w:p>
    <w:p w:rsidR="0024561C" w:rsidRDefault="0024561C" w:rsidP="0024561C">
      <w:pPr>
        <w:tabs>
          <w:tab w:val="left" w:pos="0"/>
        </w:tabs>
        <w:spacing w:before="240" w:line="240" w:lineRule="auto"/>
        <w:ind w:left="1134" w:right="566"/>
        <w:jc w:val="both"/>
        <w:rPr>
          <w:rFonts w:ascii="Times New Roman" w:hAnsi="Times New Roman"/>
          <w:b/>
          <w:sz w:val="24"/>
          <w:szCs w:val="24"/>
          <w:lang w:val="en-US"/>
        </w:rPr>
      </w:pPr>
      <w:r w:rsidRPr="00C207D1">
        <w:rPr>
          <w:rFonts w:ascii="Times New Roman" w:hAnsi="Times New Roman"/>
          <w:b/>
          <w:sz w:val="24"/>
          <w:szCs w:val="24"/>
        </w:rPr>
        <w:t xml:space="preserve">Praktik </w:t>
      </w:r>
      <w:r w:rsidRPr="00C207D1">
        <w:rPr>
          <w:rFonts w:ascii="Times New Roman" w:hAnsi="Times New Roman"/>
          <w:b/>
          <w:i/>
          <w:sz w:val="24"/>
          <w:szCs w:val="24"/>
        </w:rPr>
        <w:t xml:space="preserve">Public Relations </w:t>
      </w:r>
      <w:r w:rsidRPr="00C207D1">
        <w:rPr>
          <w:rFonts w:ascii="Times New Roman" w:hAnsi="Times New Roman"/>
          <w:b/>
          <w:sz w:val="24"/>
          <w:szCs w:val="24"/>
        </w:rPr>
        <w:t>adalah seni dan ilmu pengetahuan sosial yang dapat dipergunakan untuk menganalisis kecenderungan, memprediksi konsekuensi-konsekuensinya, menasehati para pemimpin organisasi dan melaksanakan progran terencana mengenai kegiatan-kegiatan yang melayani, baik untuk kepentingan organisasi maupun kepentingan public atau umum.(2007:17)</w:t>
      </w:r>
    </w:p>
    <w:p w:rsidR="0024561C" w:rsidRPr="0038689C" w:rsidRDefault="0024561C" w:rsidP="0024561C">
      <w:pPr>
        <w:tabs>
          <w:tab w:val="left" w:pos="0"/>
        </w:tabs>
        <w:spacing w:before="240" w:line="240" w:lineRule="auto"/>
        <w:ind w:left="1134" w:right="566"/>
        <w:jc w:val="both"/>
        <w:rPr>
          <w:rFonts w:ascii="Times New Roman" w:hAnsi="Times New Roman"/>
          <w:b/>
          <w:sz w:val="24"/>
          <w:szCs w:val="24"/>
          <w:lang w:val="en-US"/>
        </w:rPr>
      </w:pPr>
    </w:p>
    <w:p w:rsidR="0024561C" w:rsidRPr="00C207D1" w:rsidRDefault="0024561C" w:rsidP="0024561C">
      <w:pPr>
        <w:tabs>
          <w:tab w:val="left" w:pos="0"/>
        </w:tabs>
        <w:spacing w:before="240" w:line="480" w:lineRule="auto"/>
        <w:ind w:right="-1"/>
        <w:jc w:val="both"/>
        <w:rPr>
          <w:rFonts w:ascii="Times New Roman" w:hAnsi="Times New Roman"/>
          <w:sz w:val="24"/>
          <w:szCs w:val="24"/>
        </w:rPr>
      </w:pPr>
      <w:r w:rsidRPr="00C207D1">
        <w:rPr>
          <w:rFonts w:ascii="Times New Roman" w:hAnsi="Times New Roman"/>
          <w:sz w:val="24"/>
          <w:szCs w:val="24"/>
        </w:rPr>
        <w:tab/>
        <w:t xml:space="preserve">Definisi tersebut sangat menjelaskan bahwa </w:t>
      </w:r>
      <w:r w:rsidRPr="00C207D1">
        <w:rPr>
          <w:rFonts w:ascii="Times New Roman" w:hAnsi="Times New Roman"/>
          <w:i/>
          <w:sz w:val="24"/>
          <w:szCs w:val="24"/>
        </w:rPr>
        <w:t xml:space="preserve">Public Relations </w:t>
      </w:r>
      <w:r w:rsidRPr="00C207D1">
        <w:rPr>
          <w:rFonts w:ascii="Times New Roman" w:hAnsi="Times New Roman"/>
          <w:sz w:val="24"/>
          <w:szCs w:val="24"/>
        </w:rPr>
        <w:t xml:space="preserve">berguna sebagai penganalisis kecenderungan yang terjadi dalam suatu organisasi, bagaimana menyampaikan informasi yang benar terhadap khalayak dengan baik dan berbagai kepentingan yang ada yang harus disampaikan oleh </w:t>
      </w:r>
      <w:r w:rsidRPr="00C207D1">
        <w:rPr>
          <w:rFonts w:ascii="Times New Roman" w:hAnsi="Times New Roman"/>
          <w:i/>
          <w:sz w:val="24"/>
          <w:szCs w:val="24"/>
        </w:rPr>
        <w:t xml:space="preserve">Public Relations </w:t>
      </w:r>
      <w:r w:rsidRPr="00C207D1">
        <w:rPr>
          <w:rFonts w:ascii="Times New Roman" w:hAnsi="Times New Roman"/>
          <w:sz w:val="24"/>
          <w:szCs w:val="24"/>
        </w:rPr>
        <w:t>dalam suatu organisasi.</w:t>
      </w:r>
    </w:p>
    <w:p w:rsidR="0024561C" w:rsidRPr="00C207D1" w:rsidRDefault="0024561C" w:rsidP="0024561C">
      <w:pPr>
        <w:tabs>
          <w:tab w:val="left" w:pos="0"/>
        </w:tabs>
        <w:spacing w:before="240" w:line="480" w:lineRule="auto"/>
        <w:ind w:right="-1"/>
        <w:jc w:val="both"/>
        <w:rPr>
          <w:rFonts w:ascii="Times New Roman" w:hAnsi="Times New Roman"/>
          <w:sz w:val="24"/>
          <w:szCs w:val="24"/>
        </w:rPr>
      </w:pPr>
      <w:r w:rsidRPr="00C207D1">
        <w:rPr>
          <w:rFonts w:ascii="Times New Roman" w:hAnsi="Times New Roman"/>
          <w:sz w:val="24"/>
          <w:szCs w:val="24"/>
        </w:rPr>
        <w:tab/>
      </w:r>
      <w:r w:rsidRPr="00C207D1">
        <w:rPr>
          <w:rFonts w:ascii="Times New Roman" w:hAnsi="Times New Roman"/>
          <w:b/>
          <w:sz w:val="24"/>
          <w:szCs w:val="24"/>
        </w:rPr>
        <w:t xml:space="preserve">Soemirat </w:t>
      </w:r>
      <w:r w:rsidRPr="00C207D1">
        <w:rPr>
          <w:rFonts w:ascii="Times New Roman" w:hAnsi="Times New Roman"/>
          <w:sz w:val="24"/>
          <w:szCs w:val="24"/>
        </w:rPr>
        <w:t xml:space="preserve">mengutip </w:t>
      </w:r>
      <w:r w:rsidRPr="00C207D1">
        <w:rPr>
          <w:rFonts w:ascii="Times New Roman" w:hAnsi="Times New Roman"/>
          <w:b/>
          <w:sz w:val="24"/>
          <w:szCs w:val="24"/>
        </w:rPr>
        <w:t xml:space="preserve">Fraser P. Seitel </w:t>
      </w:r>
      <w:r w:rsidRPr="00C207D1">
        <w:rPr>
          <w:rFonts w:ascii="Times New Roman" w:hAnsi="Times New Roman"/>
          <w:sz w:val="24"/>
          <w:szCs w:val="24"/>
        </w:rPr>
        <w:t xml:space="preserve">dalam </w:t>
      </w:r>
      <w:r w:rsidRPr="00C207D1">
        <w:rPr>
          <w:rFonts w:ascii="Times New Roman" w:hAnsi="Times New Roman"/>
          <w:b/>
          <w:sz w:val="24"/>
          <w:szCs w:val="24"/>
        </w:rPr>
        <w:t xml:space="preserve">bukunya Dasar-Dasar </w:t>
      </w:r>
      <w:r w:rsidRPr="00C207D1">
        <w:rPr>
          <w:rFonts w:ascii="Times New Roman" w:hAnsi="Times New Roman"/>
          <w:b/>
          <w:i/>
          <w:sz w:val="24"/>
          <w:szCs w:val="24"/>
        </w:rPr>
        <w:t>Public Relations</w:t>
      </w:r>
      <w:r w:rsidRPr="00C207D1">
        <w:rPr>
          <w:rFonts w:ascii="Times New Roman" w:hAnsi="Times New Roman"/>
          <w:sz w:val="24"/>
          <w:szCs w:val="24"/>
        </w:rPr>
        <w:t>mengemukakan bahwa pada tahun 1975 Yayasan Pendidikan dan Penelitian</w:t>
      </w:r>
      <w:r w:rsidRPr="00C207D1">
        <w:rPr>
          <w:rFonts w:ascii="Times New Roman" w:hAnsi="Times New Roman"/>
          <w:i/>
          <w:sz w:val="24"/>
          <w:szCs w:val="24"/>
        </w:rPr>
        <w:t xml:space="preserve">Public Relations </w:t>
      </w:r>
      <w:r w:rsidRPr="00C207D1">
        <w:rPr>
          <w:rFonts w:ascii="Times New Roman" w:hAnsi="Times New Roman"/>
          <w:sz w:val="24"/>
          <w:szCs w:val="24"/>
        </w:rPr>
        <w:t>menganalisa 472 definisi dan merangkumnya menjadi satu paragraf yaitu:</w:t>
      </w:r>
    </w:p>
    <w:p w:rsidR="0024561C" w:rsidRDefault="0024561C" w:rsidP="000E604F">
      <w:pPr>
        <w:spacing w:before="240" w:line="240" w:lineRule="auto"/>
        <w:ind w:left="1134" w:right="566"/>
        <w:jc w:val="both"/>
        <w:rPr>
          <w:rFonts w:ascii="Times New Roman" w:hAnsi="Times New Roman"/>
          <w:b/>
          <w:i/>
          <w:sz w:val="24"/>
          <w:szCs w:val="24"/>
          <w:lang w:val="en-US"/>
        </w:rPr>
      </w:pPr>
      <w:r>
        <w:rPr>
          <w:rFonts w:ascii="Times New Roman" w:hAnsi="Times New Roman"/>
          <w:b/>
          <w:i/>
          <w:sz w:val="24"/>
          <w:szCs w:val="24"/>
        </w:rPr>
        <w:t>Publ</w:t>
      </w:r>
      <w:r>
        <w:rPr>
          <w:rFonts w:ascii="Times New Roman" w:hAnsi="Times New Roman"/>
          <w:b/>
          <w:i/>
          <w:sz w:val="24"/>
          <w:szCs w:val="24"/>
          <w:lang w:val="en-US"/>
        </w:rPr>
        <w:t>i</w:t>
      </w:r>
      <w:r w:rsidRPr="00C207D1">
        <w:rPr>
          <w:rFonts w:ascii="Times New Roman" w:hAnsi="Times New Roman"/>
          <w:b/>
          <w:i/>
          <w:sz w:val="24"/>
          <w:szCs w:val="24"/>
        </w:rPr>
        <w:t xml:space="preserve">c Relations is a distinctive management function which help established and maintain mutual line of communication understanding, acceptance dan cooperation between and organization and its public, involves the management of problem or issues, help management to keep infomed on and </w:t>
      </w:r>
      <w:r w:rsidRPr="00C207D1">
        <w:rPr>
          <w:rFonts w:ascii="Times New Roman" w:hAnsi="Times New Roman"/>
          <w:b/>
          <w:i/>
          <w:sz w:val="24"/>
          <w:szCs w:val="24"/>
        </w:rPr>
        <w:lastRenderedPageBreak/>
        <w:t>responsblity of management to serve the public interest helps and management keep abreast of and effectively utiliez, serving as and early warnimg system to help anticipate trend, and uses research and sound and ethical communication techniques as its principles tools.(2003:13)</w:t>
      </w:r>
    </w:p>
    <w:p w:rsidR="009145EA" w:rsidRPr="009145EA" w:rsidRDefault="009145EA" w:rsidP="000E604F">
      <w:pPr>
        <w:spacing w:before="240" w:line="240" w:lineRule="auto"/>
        <w:ind w:left="1134" w:right="566"/>
        <w:jc w:val="both"/>
        <w:rPr>
          <w:rFonts w:ascii="Times New Roman" w:hAnsi="Times New Roman"/>
          <w:b/>
          <w:i/>
          <w:sz w:val="24"/>
          <w:szCs w:val="24"/>
          <w:lang w:val="en-US"/>
        </w:rPr>
      </w:pPr>
      <w:bookmarkStart w:id="0" w:name="_GoBack"/>
      <w:bookmarkEnd w:id="0"/>
    </w:p>
    <w:p w:rsidR="0024561C" w:rsidRPr="00C207D1" w:rsidRDefault="0024561C" w:rsidP="0024561C">
      <w:pPr>
        <w:tabs>
          <w:tab w:val="left" w:pos="0"/>
          <w:tab w:val="left" w:pos="900"/>
          <w:tab w:val="left" w:pos="7650"/>
        </w:tabs>
        <w:spacing w:before="240" w:line="480" w:lineRule="auto"/>
        <w:ind w:right="531"/>
        <w:jc w:val="both"/>
        <w:rPr>
          <w:rFonts w:ascii="Times New Roman" w:hAnsi="Times New Roman"/>
          <w:b/>
          <w:i/>
          <w:sz w:val="24"/>
          <w:szCs w:val="24"/>
        </w:rPr>
      </w:pPr>
      <w:r w:rsidRPr="00C207D1">
        <w:rPr>
          <w:rFonts w:ascii="Times New Roman" w:hAnsi="Times New Roman"/>
          <w:b/>
          <w:sz w:val="24"/>
          <w:szCs w:val="24"/>
        </w:rPr>
        <w:t xml:space="preserve">2.2.2  Tugas </w:t>
      </w:r>
      <w:r w:rsidRPr="00C207D1">
        <w:rPr>
          <w:rFonts w:ascii="Times New Roman" w:hAnsi="Times New Roman"/>
          <w:b/>
          <w:i/>
          <w:sz w:val="24"/>
          <w:szCs w:val="24"/>
        </w:rPr>
        <w:t>Public Relations</w:t>
      </w:r>
    </w:p>
    <w:p w:rsidR="0024561C" w:rsidRPr="00C207D1" w:rsidRDefault="0024561C" w:rsidP="0024561C">
      <w:pPr>
        <w:tabs>
          <w:tab w:val="left" w:pos="0"/>
          <w:tab w:val="left" w:pos="900"/>
          <w:tab w:val="left" w:pos="7650"/>
        </w:tabs>
        <w:spacing w:before="240" w:line="480" w:lineRule="auto"/>
        <w:ind w:right="-1" w:firstLine="709"/>
        <w:jc w:val="both"/>
        <w:rPr>
          <w:rFonts w:ascii="Times New Roman" w:hAnsi="Times New Roman"/>
          <w:sz w:val="24"/>
          <w:szCs w:val="24"/>
        </w:rPr>
      </w:pPr>
      <w:r w:rsidRPr="00C207D1">
        <w:rPr>
          <w:rFonts w:ascii="Times New Roman" w:hAnsi="Times New Roman"/>
          <w:sz w:val="24"/>
          <w:szCs w:val="24"/>
        </w:rPr>
        <w:t xml:space="preserve">Tugas </w:t>
      </w:r>
      <w:r w:rsidRPr="00C207D1">
        <w:rPr>
          <w:rFonts w:ascii="Times New Roman" w:hAnsi="Times New Roman"/>
          <w:i/>
          <w:sz w:val="24"/>
          <w:szCs w:val="24"/>
        </w:rPr>
        <w:t xml:space="preserve">Public Relatins </w:t>
      </w:r>
      <w:r w:rsidRPr="00C207D1">
        <w:rPr>
          <w:rFonts w:ascii="Times New Roman" w:hAnsi="Times New Roman"/>
          <w:sz w:val="24"/>
          <w:szCs w:val="24"/>
        </w:rPr>
        <w:t xml:space="preserve">menurut </w:t>
      </w:r>
      <w:r w:rsidRPr="00C207D1">
        <w:rPr>
          <w:rFonts w:ascii="Times New Roman" w:hAnsi="Times New Roman"/>
          <w:b/>
          <w:sz w:val="24"/>
          <w:szCs w:val="24"/>
        </w:rPr>
        <w:t xml:space="preserve">Jefkins </w:t>
      </w:r>
      <w:r w:rsidRPr="00C207D1">
        <w:rPr>
          <w:rFonts w:ascii="Times New Roman" w:hAnsi="Times New Roman"/>
          <w:sz w:val="24"/>
          <w:szCs w:val="24"/>
        </w:rPr>
        <w:t xml:space="preserve">dalam bukunya </w:t>
      </w:r>
      <w:r w:rsidRPr="00C207D1">
        <w:rPr>
          <w:rFonts w:ascii="Times New Roman" w:hAnsi="Times New Roman"/>
          <w:b/>
          <w:sz w:val="24"/>
          <w:szCs w:val="24"/>
        </w:rPr>
        <w:t xml:space="preserve">Public Relations </w:t>
      </w:r>
      <w:r w:rsidRPr="00C207D1">
        <w:rPr>
          <w:rFonts w:ascii="Times New Roman" w:hAnsi="Times New Roman"/>
          <w:sz w:val="24"/>
          <w:szCs w:val="24"/>
        </w:rPr>
        <w:t>adalah:</w:t>
      </w:r>
    </w:p>
    <w:p w:rsidR="0024561C" w:rsidRPr="00C207D1" w:rsidRDefault="0024561C" w:rsidP="0024561C">
      <w:pPr>
        <w:pStyle w:val="ListParagraph"/>
        <w:numPr>
          <w:ilvl w:val="0"/>
          <w:numId w:val="8"/>
        </w:numPr>
        <w:tabs>
          <w:tab w:val="left" w:pos="0"/>
          <w:tab w:val="left" w:pos="900"/>
          <w:tab w:val="left" w:pos="7200"/>
          <w:tab w:val="left" w:pos="7650"/>
        </w:tabs>
        <w:spacing w:before="240" w:after="200" w:line="240" w:lineRule="auto"/>
        <w:ind w:left="1530" w:right="566"/>
        <w:jc w:val="both"/>
        <w:rPr>
          <w:b/>
        </w:rPr>
      </w:pPr>
      <w:r w:rsidRPr="00C207D1">
        <w:rPr>
          <w:b/>
        </w:rPr>
        <w:t>Menciptakan dan memelihara suatu citra yang baik dan tepat atas organisasinya, baik itu yang berkenaan dengan kebijakan, produk, jasa maupun dengan personelnya.</w:t>
      </w:r>
    </w:p>
    <w:p w:rsidR="0024561C" w:rsidRPr="00C207D1" w:rsidRDefault="0024561C" w:rsidP="0024561C">
      <w:pPr>
        <w:pStyle w:val="ListParagraph"/>
        <w:numPr>
          <w:ilvl w:val="0"/>
          <w:numId w:val="8"/>
        </w:numPr>
        <w:tabs>
          <w:tab w:val="left" w:pos="0"/>
          <w:tab w:val="left" w:pos="900"/>
          <w:tab w:val="left" w:pos="7650"/>
        </w:tabs>
        <w:spacing w:before="240" w:after="200" w:line="240" w:lineRule="auto"/>
        <w:ind w:left="1530" w:right="566"/>
        <w:jc w:val="both"/>
        <w:rPr>
          <w:b/>
        </w:rPr>
      </w:pPr>
      <w:r w:rsidRPr="00C207D1">
        <w:rPr>
          <w:b/>
        </w:rPr>
        <w:t xml:space="preserve">Memantau pendapat umum mengenai segala sesuatu yang berkaitan dengan citra , kegiatan, reputasi maupun </w:t>
      </w:r>
      <w:r>
        <w:rPr>
          <w:b/>
        </w:rPr>
        <w:t>kepentingan-kepentingan</w:t>
      </w:r>
      <w:r>
        <w:rPr>
          <w:b/>
          <w:lang w:val="en-US"/>
        </w:rPr>
        <w:t xml:space="preserve"> </w:t>
      </w:r>
      <w:r w:rsidRPr="00C207D1">
        <w:rPr>
          <w:b/>
        </w:rPr>
        <w:t>organisasi, dan menyampaikan informasi yang penting ini langsung kepada pihak manajemen atau pimpinan puncak untuk ditangani dan ditindak lanjuti.</w:t>
      </w:r>
    </w:p>
    <w:p w:rsidR="0024561C" w:rsidRPr="00C207D1" w:rsidRDefault="0024561C" w:rsidP="0024561C">
      <w:pPr>
        <w:pStyle w:val="ListParagraph"/>
        <w:numPr>
          <w:ilvl w:val="0"/>
          <w:numId w:val="8"/>
        </w:numPr>
        <w:tabs>
          <w:tab w:val="left" w:pos="0"/>
          <w:tab w:val="left" w:pos="900"/>
          <w:tab w:val="left" w:pos="7650"/>
        </w:tabs>
        <w:spacing w:before="240" w:after="200" w:line="240" w:lineRule="auto"/>
        <w:ind w:left="1530" w:right="566"/>
        <w:jc w:val="both"/>
        <w:rPr>
          <w:b/>
        </w:rPr>
      </w:pPr>
      <w:r w:rsidRPr="00C207D1">
        <w:rPr>
          <w:b/>
        </w:rPr>
        <w:t>Memberikan nasihat atau masukan pada manajeman mengenai berbagai masalah komunikasi yang penting, berikut cara untuk mengatasinya.</w:t>
      </w:r>
    </w:p>
    <w:p w:rsidR="004C5C26" w:rsidRPr="000E604F" w:rsidRDefault="0024561C" w:rsidP="000E604F">
      <w:pPr>
        <w:pStyle w:val="ListParagraph"/>
        <w:numPr>
          <w:ilvl w:val="0"/>
          <w:numId w:val="8"/>
        </w:numPr>
        <w:tabs>
          <w:tab w:val="left" w:pos="0"/>
          <w:tab w:val="left" w:pos="900"/>
          <w:tab w:val="left" w:pos="7650"/>
        </w:tabs>
        <w:spacing w:before="240" w:after="200" w:line="240" w:lineRule="auto"/>
        <w:ind w:left="1530" w:right="566"/>
        <w:jc w:val="both"/>
        <w:rPr>
          <w:b/>
        </w:rPr>
      </w:pPr>
      <w:r w:rsidRPr="00C207D1">
        <w:rPr>
          <w:b/>
        </w:rPr>
        <w:t>Menyediakan berbagai informasi kepada khalayak, perihal kebijakan organisasi, kegiatan, produk, jasa dan personalia selengkapnya mungkin demi menciptakan suatu pengetahuan yang maksimal dalam rangka menjangkau pengertian khalayak. (2004:15)</w:t>
      </w:r>
    </w:p>
    <w:p w:rsidR="000E604F" w:rsidRPr="000E604F" w:rsidRDefault="000E604F" w:rsidP="000E604F">
      <w:pPr>
        <w:pStyle w:val="ListParagraph"/>
        <w:tabs>
          <w:tab w:val="left" w:pos="0"/>
          <w:tab w:val="left" w:pos="900"/>
          <w:tab w:val="left" w:pos="7650"/>
        </w:tabs>
        <w:spacing w:before="240" w:after="200" w:line="240" w:lineRule="auto"/>
        <w:ind w:left="1530" w:right="566"/>
        <w:jc w:val="both"/>
        <w:rPr>
          <w:b/>
        </w:rPr>
      </w:pPr>
    </w:p>
    <w:p w:rsidR="0024561C" w:rsidRPr="002828B0" w:rsidRDefault="0024561C" w:rsidP="0024561C">
      <w:pPr>
        <w:tabs>
          <w:tab w:val="left" w:pos="0"/>
          <w:tab w:val="left" w:pos="900"/>
          <w:tab w:val="left" w:pos="7650"/>
          <w:tab w:val="left" w:pos="7797"/>
        </w:tabs>
        <w:spacing w:before="240" w:line="480" w:lineRule="auto"/>
        <w:ind w:right="-1" w:firstLine="709"/>
        <w:jc w:val="both"/>
        <w:rPr>
          <w:rFonts w:ascii="Times New Roman" w:hAnsi="Times New Roman"/>
          <w:sz w:val="24"/>
          <w:szCs w:val="24"/>
          <w:lang w:val="en-US"/>
        </w:rPr>
      </w:pPr>
      <w:r w:rsidRPr="00C207D1">
        <w:rPr>
          <w:rFonts w:ascii="Times New Roman" w:hAnsi="Times New Roman"/>
          <w:sz w:val="24"/>
          <w:szCs w:val="24"/>
        </w:rPr>
        <w:t xml:space="preserve">Dengan demikian, </w:t>
      </w:r>
      <w:r w:rsidRPr="00C207D1">
        <w:rPr>
          <w:rFonts w:ascii="Times New Roman" w:hAnsi="Times New Roman"/>
          <w:i/>
          <w:sz w:val="24"/>
          <w:szCs w:val="24"/>
        </w:rPr>
        <w:t xml:space="preserve">Public Relations </w:t>
      </w:r>
      <w:r w:rsidRPr="00C207D1">
        <w:rPr>
          <w:rFonts w:ascii="Times New Roman" w:hAnsi="Times New Roman"/>
          <w:sz w:val="24"/>
          <w:szCs w:val="24"/>
        </w:rPr>
        <w:t xml:space="preserve">dalam sebuah perusahaan atau instansi sangatlah penting untuk menjga dan mengembangkan hubungan harmonis, meliputu hubungan eksternal dan internal, artinya yang berhubungan dalam perusahaan atau instansi yaitu memberikan nasihat atau masukan kepada pihak manajemen mengenai berbagai masalah komunikasi yang penting, berikut berbagai teknik untuk mengatasinya. Sedangkan hubungan keluar yaitu </w:t>
      </w:r>
      <w:r w:rsidRPr="00C207D1">
        <w:rPr>
          <w:rFonts w:ascii="Times New Roman" w:hAnsi="Times New Roman"/>
          <w:sz w:val="24"/>
          <w:szCs w:val="24"/>
        </w:rPr>
        <w:lastRenderedPageBreak/>
        <w:t>menyediakan informasi kepada khalayak, memantau pendapat umum mengenai segala sesuatu yang berkaitan dengan citra, kegiatan, reputasi, maupun kepentingan-kepentingan organisasi, serta menciptakan dan memelihara suatu citra yang baik dan tepat atas organisasinya.</w:t>
      </w:r>
    </w:p>
    <w:p w:rsidR="0024561C" w:rsidRPr="00C207D1" w:rsidRDefault="0024561C" w:rsidP="0024561C">
      <w:pPr>
        <w:tabs>
          <w:tab w:val="left" w:pos="0"/>
          <w:tab w:val="left" w:pos="900"/>
          <w:tab w:val="left" w:pos="7650"/>
        </w:tabs>
        <w:spacing w:before="240" w:line="480" w:lineRule="auto"/>
        <w:ind w:right="621"/>
        <w:jc w:val="both"/>
        <w:rPr>
          <w:rFonts w:ascii="Times New Roman" w:hAnsi="Times New Roman"/>
          <w:b/>
          <w:i/>
          <w:sz w:val="24"/>
          <w:szCs w:val="24"/>
        </w:rPr>
      </w:pPr>
      <w:r w:rsidRPr="00C207D1">
        <w:rPr>
          <w:rFonts w:ascii="Times New Roman" w:hAnsi="Times New Roman"/>
          <w:b/>
          <w:sz w:val="24"/>
          <w:szCs w:val="24"/>
        </w:rPr>
        <w:t xml:space="preserve">2.2.3 Fungsi </w:t>
      </w:r>
      <w:r w:rsidRPr="00C207D1">
        <w:rPr>
          <w:rFonts w:ascii="Times New Roman" w:hAnsi="Times New Roman"/>
          <w:b/>
          <w:i/>
          <w:sz w:val="24"/>
          <w:szCs w:val="24"/>
        </w:rPr>
        <w:t xml:space="preserve">Public Relations </w:t>
      </w:r>
    </w:p>
    <w:p w:rsidR="0024561C" w:rsidRPr="00C207D1" w:rsidRDefault="0024561C" w:rsidP="0024561C">
      <w:pPr>
        <w:tabs>
          <w:tab w:val="left" w:pos="0"/>
          <w:tab w:val="left" w:pos="900"/>
          <w:tab w:val="left" w:pos="7650"/>
        </w:tabs>
        <w:spacing w:before="240" w:line="480" w:lineRule="auto"/>
        <w:ind w:right="-1" w:firstLine="709"/>
        <w:jc w:val="both"/>
        <w:rPr>
          <w:rFonts w:ascii="Times New Roman" w:hAnsi="Times New Roman"/>
          <w:sz w:val="24"/>
          <w:szCs w:val="24"/>
        </w:rPr>
      </w:pPr>
      <w:r w:rsidRPr="00C207D1">
        <w:rPr>
          <w:rFonts w:ascii="Times New Roman" w:hAnsi="Times New Roman"/>
          <w:sz w:val="24"/>
          <w:szCs w:val="24"/>
        </w:rPr>
        <w:t xml:space="preserve">Sesuai dengan peranannya sebagai jembatan atau mediator antara perusahaan dengan publiknya, dan juga antara atsan dan bawahannya, maka </w:t>
      </w:r>
      <w:r w:rsidRPr="00C207D1">
        <w:rPr>
          <w:rFonts w:ascii="Times New Roman" w:hAnsi="Times New Roman"/>
          <w:i/>
          <w:sz w:val="24"/>
          <w:szCs w:val="24"/>
        </w:rPr>
        <w:t xml:space="preserve">Public Relations </w:t>
      </w:r>
      <w:r w:rsidRPr="00C207D1">
        <w:rPr>
          <w:rFonts w:ascii="Times New Roman" w:hAnsi="Times New Roman"/>
          <w:sz w:val="24"/>
          <w:szCs w:val="24"/>
        </w:rPr>
        <w:t xml:space="preserve">dari sebuah perusahaan mempunyai fungsi seperti yang dikatakan oleh </w:t>
      </w:r>
      <w:r w:rsidRPr="00C207D1">
        <w:rPr>
          <w:rFonts w:ascii="Times New Roman" w:hAnsi="Times New Roman"/>
          <w:b/>
          <w:sz w:val="24"/>
          <w:szCs w:val="24"/>
        </w:rPr>
        <w:t xml:space="preserve">Bertrand R.Canfield </w:t>
      </w:r>
      <w:r w:rsidRPr="00C207D1">
        <w:rPr>
          <w:rFonts w:ascii="Times New Roman" w:hAnsi="Times New Roman"/>
          <w:sz w:val="24"/>
          <w:szCs w:val="24"/>
        </w:rPr>
        <w:t xml:space="preserve">dalam bukunya </w:t>
      </w:r>
      <w:r w:rsidRPr="00C207D1">
        <w:rPr>
          <w:rFonts w:ascii="Times New Roman" w:hAnsi="Times New Roman"/>
          <w:b/>
          <w:i/>
          <w:sz w:val="24"/>
          <w:szCs w:val="24"/>
        </w:rPr>
        <w:t xml:space="preserve">Public Relations, Principle and Problems </w:t>
      </w:r>
      <w:r w:rsidRPr="00C207D1">
        <w:rPr>
          <w:rFonts w:ascii="Times New Roman" w:hAnsi="Times New Roman"/>
          <w:sz w:val="24"/>
          <w:szCs w:val="24"/>
        </w:rPr>
        <w:t xml:space="preserve">mengemukakan tiga fungsi </w:t>
      </w:r>
      <w:r w:rsidRPr="00C207D1">
        <w:rPr>
          <w:rFonts w:ascii="Times New Roman" w:hAnsi="Times New Roman"/>
          <w:i/>
          <w:sz w:val="24"/>
          <w:szCs w:val="24"/>
        </w:rPr>
        <w:t xml:space="preserve">Public relations, </w:t>
      </w:r>
      <w:r w:rsidRPr="00C207D1">
        <w:rPr>
          <w:rFonts w:ascii="Times New Roman" w:hAnsi="Times New Roman"/>
          <w:sz w:val="24"/>
          <w:szCs w:val="24"/>
        </w:rPr>
        <w:t>yaitu:</w:t>
      </w:r>
    </w:p>
    <w:p w:rsidR="0024561C" w:rsidRPr="00C207D1" w:rsidRDefault="0024561C" w:rsidP="0024561C">
      <w:pPr>
        <w:pStyle w:val="ListParagraph"/>
        <w:numPr>
          <w:ilvl w:val="0"/>
          <w:numId w:val="9"/>
        </w:numPr>
        <w:tabs>
          <w:tab w:val="left" w:pos="0"/>
          <w:tab w:val="left" w:pos="900"/>
          <w:tab w:val="left" w:pos="7470"/>
        </w:tabs>
        <w:spacing w:before="240" w:after="200" w:line="240" w:lineRule="auto"/>
        <w:ind w:right="566"/>
        <w:jc w:val="both"/>
        <w:rPr>
          <w:b/>
        </w:rPr>
      </w:pPr>
      <w:r w:rsidRPr="00C207D1">
        <w:rPr>
          <w:b/>
        </w:rPr>
        <w:t>Mengabdi pada kepentingan umum (</w:t>
      </w:r>
      <w:r w:rsidRPr="00C207D1">
        <w:rPr>
          <w:b/>
          <w:i/>
        </w:rPr>
        <w:t>it should serve the public’s interst</w:t>
      </w:r>
      <w:r w:rsidRPr="00C207D1">
        <w:rPr>
          <w:b/>
        </w:rPr>
        <w:t>)</w:t>
      </w:r>
    </w:p>
    <w:p w:rsidR="0024561C" w:rsidRPr="00C207D1" w:rsidRDefault="0024561C" w:rsidP="0024561C">
      <w:pPr>
        <w:pStyle w:val="ListParagraph"/>
        <w:numPr>
          <w:ilvl w:val="0"/>
          <w:numId w:val="9"/>
        </w:numPr>
        <w:tabs>
          <w:tab w:val="left" w:pos="0"/>
          <w:tab w:val="left" w:pos="900"/>
          <w:tab w:val="left" w:pos="7470"/>
        </w:tabs>
        <w:spacing w:before="240" w:after="200" w:line="240" w:lineRule="auto"/>
        <w:ind w:right="566"/>
        <w:jc w:val="both"/>
        <w:rPr>
          <w:b/>
        </w:rPr>
      </w:pPr>
      <w:r w:rsidRPr="00C207D1">
        <w:rPr>
          <w:b/>
        </w:rPr>
        <w:t>Memelihara komunikasi yang baik (</w:t>
      </w:r>
      <w:r w:rsidRPr="00C207D1">
        <w:rPr>
          <w:b/>
          <w:i/>
        </w:rPr>
        <w:t>maintain good communication</w:t>
      </w:r>
      <w:r w:rsidRPr="00C207D1">
        <w:rPr>
          <w:b/>
        </w:rPr>
        <w:t>)</w:t>
      </w:r>
    </w:p>
    <w:p w:rsidR="0024561C" w:rsidRPr="000E604F" w:rsidRDefault="0024561C" w:rsidP="000E604F">
      <w:pPr>
        <w:pStyle w:val="ListParagraph"/>
        <w:numPr>
          <w:ilvl w:val="0"/>
          <w:numId w:val="9"/>
        </w:numPr>
        <w:tabs>
          <w:tab w:val="left" w:pos="0"/>
          <w:tab w:val="left" w:pos="900"/>
          <w:tab w:val="left" w:pos="7470"/>
        </w:tabs>
        <w:spacing w:before="240" w:after="200" w:line="240" w:lineRule="auto"/>
        <w:ind w:right="566"/>
        <w:jc w:val="both"/>
        <w:rPr>
          <w:b/>
        </w:rPr>
      </w:pPr>
      <w:r w:rsidRPr="00C207D1">
        <w:rPr>
          <w:b/>
        </w:rPr>
        <w:t>Menitikberatkan moral dan tingkah laku yang baik (</w:t>
      </w:r>
      <w:r w:rsidRPr="00C207D1">
        <w:rPr>
          <w:b/>
          <w:i/>
        </w:rPr>
        <w:t xml:space="preserve">and strees good moral and manners </w:t>
      </w:r>
      <w:r w:rsidRPr="00C207D1">
        <w:rPr>
          <w:b/>
        </w:rPr>
        <w:t>) (1993:137)</w:t>
      </w:r>
    </w:p>
    <w:p w:rsidR="000E604F" w:rsidRPr="000E604F" w:rsidRDefault="000E604F" w:rsidP="000E604F">
      <w:pPr>
        <w:pStyle w:val="ListParagraph"/>
        <w:tabs>
          <w:tab w:val="left" w:pos="0"/>
          <w:tab w:val="left" w:pos="900"/>
          <w:tab w:val="left" w:pos="7470"/>
        </w:tabs>
        <w:spacing w:before="240" w:after="200" w:line="240" w:lineRule="auto"/>
        <w:ind w:left="1560" w:right="566"/>
        <w:jc w:val="both"/>
        <w:rPr>
          <w:b/>
        </w:rPr>
      </w:pPr>
    </w:p>
    <w:p w:rsidR="0024561C" w:rsidRPr="002828B0" w:rsidRDefault="0024561C" w:rsidP="0024561C">
      <w:pPr>
        <w:tabs>
          <w:tab w:val="left" w:pos="0"/>
          <w:tab w:val="left" w:pos="900"/>
          <w:tab w:val="left" w:pos="7650"/>
        </w:tabs>
        <w:spacing w:before="240" w:line="480" w:lineRule="auto"/>
        <w:ind w:right="-1" w:firstLine="709"/>
        <w:jc w:val="both"/>
        <w:rPr>
          <w:rFonts w:ascii="Times New Roman" w:hAnsi="Times New Roman"/>
          <w:sz w:val="24"/>
          <w:szCs w:val="24"/>
          <w:lang w:val="en-US"/>
        </w:rPr>
      </w:pPr>
      <w:r w:rsidRPr="00C207D1">
        <w:rPr>
          <w:rFonts w:ascii="Times New Roman" w:hAnsi="Times New Roman"/>
          <w:i/>
          <w:sz w:val="24"/>
          <w:szCs w:val="24"/>
        </w:rPr>
        <w:t xml:space="preserve">Public Relations </w:t>
      </w:r>
      <w:r w:rsidRPr="00C207D1">
        <w:rPr>
          <w:rFonts w:ascii="Times New Roman" w:hAnsi="Times New Roman"/>
          <w:sz w:val="24"/>
          <w:szCs w:val="24"/>
        </w:rPr>
        <w:t xml:space="preserve">harus mengabdi kepada kepentingan umum. Adalah benar bahwa </w:t>
      </w:r>
      <w:r w:rsidRPr="00C207D1">
        <w:rPr>
          <w:rFonts w:ascii="Times New Roman" w:hAnsi="Times New Roman"/>
          <w:i/>
          <w:sz w:val="24"/>
          <w:szCs w:val="24"/>
        </w:rPr>
        <w:t xml:space="preserve">Public Relations </w:t>
      </w:r>
      <w:r w:rsidRPr="00C207D1">
        <w:rPr>
          <w:rFonts w:ascii="Times New Roman" w:hAnsi="Times New Roman"/>
          <w:sz w:val="24"/>
          <w:szCs w:val="24"/>
        </w:rPr>
        <w:t xml:space="preserve">diangkat diberi upah oleh manajer, akan tetapi tugasnya dan pekerjaannya ialah melayani public, kepentingan umum. </w:t>
      </w:r>
      <w:r w:rsidRPr="00C207D1">
        <w:rPr>
          <w:rFonts w:ascii="Times New Roman" w:hAnsi="Times New Roman"/>
          <w:i/>
          <w:sz w:val="24"/>
          <w:szCs w:val="24"/>
        </w:rPr>
        <w:t xml:space="preserve"> Public Relations </w:t>
      </w:r>
      <w:r w:rsidRPr="00C207D1">
        <w:rPr>
          <w:rFonts w:ascii="Times New Roman" w:hAnsi="Times New Roman"/>
          <w:sz w:val="24"/>
          <w:szCs w:val="24"/>
        </w:rPr>
        <w:t xml:space="preserve">diadakan oleh manajer untuk membantu organisasi mencapai tujuannya. Tugasnya kedalam membina hubungan yang harmonis antara manager beserta stafnya dengan para karyawan, mengusahakan agar para karyawan bekerja dengan senang dan merasa puas, meneliti perasaan dan kesulitan dan keinginan para karyawan. Tugasnya keluar membina hubungan yang harmonis antara organisasi </w:t>
      </w:r>
      <w:r w:rsidRPr="00C207D1">
        <w:rPr>
          <w:rFonts w:ascii="Times New Roman" w:hAnsi="Times New Roman"/>
          <w:sz w:val="24"/>
          <w:szCs w:val="24"/>
        </w:rPr>
        <w:lastRenderedPageBreak/>
        <w:t>dengan public ekstern, ,e,perkenalkan produksi, meningkatkan jumlah langganan dan sebagainya.</w:t>
      </w:r>
    </w:p>
    <w:p w:rsidR="0024561C" w:rsidRPr="00C207D1" w:rsidRDefault="0024561C" w:rsidP="0024561C">
      <w:pPr>
        <w:tabs>
          <w:tab w:val="left" w:pos="0"/>
          <w:tab w:val="left" w:pos="900"/>
          <w:tab w:val="left" w:pos="7650"/>
        </w:tabs>
        <w:spacing w:before="240" w:line="480" w:lineRule="auto"/>
        <w:ind w:right="621"/>
        <w:jc w:val="both"/>
        <w:rPr>
          <w:rFonts w:ascii="Times New Roman" w:hAnsi="Times New Roman"/>
          <w:b/>
          <w:i/>
          <w:sz w:val="24"/>
          <w:szCs w:val="24"/>
        </w:rPr>
      </w:pPr>
      <w:r w:rsidRPr="00C207D1">
        <w:rPr>
          <w:rFonts w:ascii="Times New Roman" w:hAnsi="Times New Roman"/>
          <w:b/>
          <w:sz w:val="24"/>
          <w:szCs w:val="24"/>
        </w:rPr>
        <w:t xml:space="preserve">2.2.4  Kegiatan </w:t>
      </w:r>
      <w:r w:rsidRPr="00C207D1">
        <w:rPr>
          <w:rFonts w:ascii="Times New Roman" w:hAnsi="Times New Roman"/>
          <w:b/>
          <w:i/>
          <w:sz w:val="24"/>
          <w:szCs w:val="24"/>
        </w:rPr>
        <w:t>Public Relations</w:t>
      </w:r>
    </w:p>
    <w:p w:rsidR="0024561C" w:rsidRPr="00C207D1" w:rsidRDefault="0024561C" w:rsidP="0024561C">
      <w:pPr>
        <w:tabs>
          <w:tab w:val="left" w:pos="0"/>
          <w:tab w:val="left" w:pos="900"/>
          <w:tab w:val="left" w:pos="7650"/>
        </w:tabs>
        <w:spacing w:before="240" w:line="480" w:lineRule="auto"/>
        <w:ind w:right="-1" w:firstLine="709"/>
        <w:jc w:val="both"/>
        <w:rPr>
          <w:rFonts w:ascii="Times New Roman" w:hAnsi="Times New Roman"/>
          <w:sz w:val="24"/>
          <w:szCs w:val="24"/>
        </w:rPr>
      </w:pPr>
      <w:r w:rsidRPr="00C207D1">
        <w:rPr>
          <w:rFonts w:ascii="Times New Roman" w:hAnsi="Times New Roman"/>
          <w:sz w:val="24"/>
          <w:szCs w:val="24"/>
        </w:rPr>
        <w:t xml:space="preserve">Jenis-jenis pekerjaan yang harus dilakukan oleh seorang </w:t>
      </w:r>
      <w:r w:rsidRPr="00C207D1">
        <w:rPr>
          <w:rFonts w:ascii="Times New Roman" w:hAnsi="Times New Roman"/>
          <w:i/>
          <w:sz w:val="24"/>
          <w:szCs w:val="24"/>
        </w:rPr>
        <w:t xml:space="preserve">Public Relations </w:t>
      </w:r>
      <w:r w:rsidRPr="00C207D1">
        <w:rPr>
          <w:rFonts w:ascii="Times New Roman" w:hAnsi="Times New Roman"/>
          <w:sz w:val="24"/>
          <w:szCs w:val="24"/>
        </w:rPr>
        <w:t xml:space="preserve">dengan para stafnya jelas berbeda, satu organisasi ke organisasi lainnya. Banyak hal yang akan dipengaruhinya, kegiatana </w:t>
      </w:r>
      <w:r w:rsidRPr="00C207D1">
        <w:rPr>
          <w:rFonts w:ascii="Times New Roman" w:hAnsi="Times New Roman"/>
          <w:i/>
          <w:sz w:val="24"/>
          <w:szCs w:val="24"/>
        </w:rPr>
        <w:t xml:space="preserve">Public Relations </w:t>
      </w:r>
      <w:r w:rsidRPr="00C207D1">
        <w:rPr>
          <w:rFonts w:ascii="Times New Roman" w:hAnsi="Times New Roman"/>
          <w:sz w:val="24"/>
          <w:szCs w:val="24"/>
        </w:rPr>
        <w:t xml:space="preserve">menurut </w:t>
      </w:r>
      <w:r w:rsidRPr="00C207D1">
        <w:rPr>
          <w:rFonts w:ascii="Times New Roman" w:hAnsi="Times New Roman"/>
          <w:b/>
          <w:sz w:val="24"/>
          <w:szCs w:val="24"/>
        </w:rPr>
        <w:t xml:space="preserve">Jefkins </w:t>
      </w:r>
      <w:r w:rsidRPr="00C207D1">
        <w:rPr>
          <w:rFonts w:ascii="Times New Roman" w:hAnsi="Times New Roman"/>
          <w:sz w:val="24"/>
          <w:szCs w:val="24"/>
        </w:rPr>
        <w:t xml:space="preserve">dalam bukunya </w:t>
      </w:r>
      <w:r w:rsidRPr="00C207D1">
        <w:rPr>
          <w:rFonts w:ascii="Times New Roman" w:hAnsi="Times New Roman"/>
          <w:b/>
          <w:sz w:val="24"/>
          <w:szCs w:val="24"/>
        </w:rPr>
        <w:t xml:space="preserve">Public Relations </w:t>
      </w:r>
      <w:r w:rsidRPr="00C207D1">
        <w:rPr>
          <w:rFonts w:ascii="Times New Roman" w:hAnsi="Times New Roman"/>
          <w:sz w:val="24"/>
          <w:szCs w:val="24"/>
        </w:rPr>
        <w:t>adalah :</w:t>
      </w:r>
    </w:p>
    <w:p w:rsidR="0024561C" w:rsidRPr="00C207D1" w:rsidRDefault="0024561C" w:rsidP="0024561C">
      <w:pPr>
        <w:pStyle w:val="ListParagraph"/>
        <w:numPr>
          <w:ilvl w:val="0"/>
          <w:numId w:val="10"/>
        </w:numPr>
        <w:tabs>
          <w:tab w:val="left" w:pos="0"/>
          <w:tab w:val="left" w:pos="900"/>
          <w:tab w:val="left" w:pos="7200"/>
        </w:tabs>
        <w:spacing w:before="240" w:after="200" w:line="240" w:lineRule="auto"/>
        <w:ind w:left="1440" w:right="566"/>
        <w:jc w:val="both"/>
      </w:pPr>
      <w:r w:rsidRPr="00C207D1">
        <w:rPr>
          <w:b/>
        </w:rPr>
        <w:t>Menyusun serta mendistribusikan sajian berita (</w:t>
      </w:r>
      <w:r w:rsidRPr="00C207D1">
        <w:rPr>
          <w:b/>
          <w:i/>
        </w:rPr>
        <w:t>news realese)</w:t>
      </w:r>
      <w:r w:rsidRPr="00C207D1">
        <w:rPr>
          <w:b/>
        </w:rPr>
        <w:t>, foto-foto dan berbagai artikel untuk konsumen kalangan media massa.</w:t>
      </w:r>
    </w:p>
    <w:p w:rsidR="0024561C" w:rsidRPr="00C207D1" w:rsidRDefault="0024561C" w:rsidP="0024561C">
      <w:pPr>
        <w:pStyle w:val="ListParagraph"/>
        <w:numPr>
          <w:ilvl w:val="0"/>
          <w:numId w:val="10"/>
        </w:numPr>
        <w:tabs>
          <w:tab w:val="left" w:pos="0"/>
          <w:tab w:val="left" w:pos="900"/>
          <w:tab w:val="left" w:pos="7200"/>
        </w:tabs>
        <w:spacing w:before="240" w:after="200" w:line="240" w:lineRule="auto"/>
        <w:ind w:left="1440" w:right="566"/>
        <w:jc w:val="both"/>
      </w:pPr>
      <w:r w:rsidRPr="00C207D1">
        <w:rPr>
          <w:b/>
        </w:rPr>
        <w:t>Mengumpulkan serta mengorganisir segenap umpan balik dari berbagai sumber infrmasi mulai dari media cetak hingga elektronik serta memantau laporan dari luar.</w:t>
      </w:r>
    </w:p>
    <w:p w:rsidR="0024561C" w:rsidRPr="00C207D1" w:rsidRDefault="0024561C" w:rsidP="0024561C">
      <w:pPr>
        <w:pStyle w:val="ListParagraph"/>
        <w:numPr>
          <w:ilvl w:val="0"/>
          <w:numId w:val="10"/>
        </w:numPr>
        <w:tabs>
          <w:tab w:val="left" w:pos="0"/>
          <w:tab w:val="left" w:pos="900"/>
          <w:tab w:val="left" w:pos="7200"/>
        </w:tabs>
        <w:spacing w:before="240" w:after="200" w:line="240" w:lineRule="auto"/>
        <w:ind w:left="1440" w:right="566"/>
        <w:jc w:val="both"/>
      </w:pPr>
      <w:r w:rsidRPr="00C207D1">
        <w:rPr>
          <w:b/>
        </w:rPr>
        <w:t>Mengorganisasikan konferensi pers termasuk acara resepsi dan kunjungan kalangan media massa ke organisasi atau perusahaan.</w:t>
      </w:r>
    </w:p>
    <w:p w:rsidR="0024561C" w:rsidRPr="00C207D1" w:rsidRDefault="0024561C" w:rsidP="0024561C">
      <w:pPr>
        <w:pStyle w:val="ListParagraph"/>
        <w:numPr>
          <w:ilvl w:val="0"/>
          <w:numId w:val="10"/>
        </w:numPr>
        <w:tabs>
          <w:tab w:val="left" w:pos="0"/>
          <w:tab w:val="left" w:pos="900"/>
          <w:tab w:val="left" w:pos="7200"/>
        </w:tabs>
        <w:spacing w:before="240" w:after="200" w:line="240" w:lineRule="auto"/>
        <w:ind w:left="1440" w:right="566"/>
        <w:jc w:val="both"/>
      </w:pPr>
      <w:r w:rsidRPr="00C207D1">
        <w:rPr>
          <w:b/>
        </w:rPr>
        <w:t>Menjalankan fungsi sebagai media informasi bagi pihak media massa</w:t>
      </w:r>
    </w:p>
    <w:p w:rsidR="0024561C" w:rsidRPr="00C207D1" w:rsidRDefault="0024561C" w:rsidP="0024561C">
      <w:pPr>
        <w:pStyle w:val="ListParagraph"/>
        <w:numPr>
          <w:ilvl w:val="0"/>
          <w:numId w:val="10"/>
        </w:numPr>
        <w:tabs>
          <w:tab w:val="left" w:pos="0"/>
          <w:tab w:val="left" w:pos="900"/>
          <w:tab w:val="left" w:pos="7200"/>
        </w:tabs>
        <w:spacing w:before="240" w:after="200" w:line="240" w:lineRule="auto"/>
        <w:ind w:left="1440" w:right="566"/>
        <w:jc w:val="both"/>
      </w:pPr>
      <w:r w:rsidRPr="00C207D1">
        <w:rPr>
          <w:b/>
        </w:rPr>
        <w:t>Melaksanakan fungsi fotografi dan membentuk perpustakaan foto</w:t>
      </w:r>
    </w:p>
    <w:p w:rsidR="0024561C" w:rsidRPr="00C207D1" w:rsidRDefault="0024561C" w:rsidP="0024561C">
      <w:pPr>
        <w:pStyle w:val="ListParagraph"/>
        <w:numPr>
          <w:ilvl w:val="0"/>
          <w:numId w:val="10"/>
        </w:numPr>
        <w:tabs>
          <w:tab w:val="left" w:pos="0"/>
          <w:tab w:val="left" w:pos="900"/>
          <w:tab w:val="left" w:pos="7200"/>
        </w:tabs>
        <w:spacing w:before="240" w:after="200" w:line="240" w:lineRule="auto"/>
        <w:ind w:left="1440" w:right="566"/>
        <w:jc w:val="both"/>
      </w:pPr>
      <w:r w:rsidRPr="00C207D1">
        <w:rPr>
          <w:b/>
        </w:rPr>
        <w:t>Menyunting serta memproduksi jurnal eksternal untuk para pemakai jasa perusahaan atau instansi</w:t>
      </w:r>
    </w:p>
    <w:p w:rsidR="0024561C" w:rsidRPr="00C207D1" w:rsidRDefault="0024561C" w:rsidP="0024561C">
      <w:pPr>
        <w:pStyle w:val="ListParagraph"/>
        <w:numPr>
          <w:ilvl w:val="0"/>
          <w:numId w:val="10"/>
        </w:numPr>
        <w:tabs>
          <w:tab w:val="left" w:pos="0"/>
          <w:tab w:val="left" w:pos="900"/>
          <w:tab w:val="left" w:pos="7200"/>
        </w:tabs>
        <w:spacing w:before="240" w:after="200" w:line="240" w:lineRule="auto"/>
        <w:ind w:left="1440" w:right="566"/>
        <w:jc w:val="both"/>
        <w:rPr>
          <w:b/>
        </w:rPr>
      </w:pPr>
      <w:r w:rsidRPr="00C207D1">
        <w:rPr>
          <w:b/>
        </w:rPr>
        <w:t>Menyunting serta memproduksi jurnal internal serta mengelola berbagai bentuk komunikasi internal lainnya.</w:t>
      </w:r>
    </w:p>
    <w:p w:rsidR="0024561C" w:rsidRPr="00C207D1" w:rsidRDefault="0024561C" w:rsidP="0024561C">
      <w:pPr>
        <w:pStyle w:val="ListParagraph"/>
        <w:numPr>
          <w:ilvl w:val="0"/>
          <w:numId w:val="10"/>
        </w:numPr>
        <w:tabs>
          <w:tab w:val="left" w:pos="0"/>
          <w:tab w:val="left" w:pos="900"/>
          <w:tab w:val="left" w:pos="7200"/>
          <w:tab w:val="left" w:pos="7371"/>
        </w:tabs>
        <w:spacing w:before="240" w:after="200" w:line="240" w:lineRule="auto"/>
        <w:ind w:left="1440" w:right="566"/>
        <w:jc w:val="both"/>
        <w:rPr>
          <w:b/>
        </w:rPr>
      </w:pPr>
      <w:r w:rsidRPr="00C207D1">
        <w:rPr>
          <w:b/>
        </w:rPr>
        <w:t>Membuat dan menulis bahan-bahan cetak seperti lembaran informasi yang membuat tenang sejarah perusahaan, laporan tahunan atau hasil kerjanya, media komunikasi antara sesame pegawai, poster yang bersifat mendidik.</w:t>
      </w:r>
    </w:p>
    <w:p w:rsidR="0024561C" w:rsidRPr="00C207D1" w:rsidRDefault="0024561C" w:rsidP="0024561C">
      <w:pPr>
        <w:pStyle w:val="ListParagraph"/>
        <w:numPr>
          <w:ilvl w:val="0"/>
          <w:numId w:val="10"/>
        </w:numPr>
        <w:tabs>
          <w:tab w:val="left" w:pos="0"/>
          <w:tab w:val="left" w:pos="900"/>
          <w:tab w:val="left" w:pos="7200"/>
        </w:tabs>
        <w:spacing w:before="240" w:after="200" w:line="240" w:lineRule="auto"/>
        <w:ind w:left="1440" w:right="566"/>
        <w:jc w:val="both"/>
        <w:rPr>
          <w:b/>
        </w:rPr>
      </w:pPr>
      <w:r w:rsidRPr="00C207D1">
        <w:rPr>
          <w:b/>
        </w:rPr>
        <w:t>Mengadakan dan mengelola berbagai bentuk instrument dan audio visual seperti persentasi slide dan rekaman video.</w:t>
      </w:r>
    </w:p>
    <w:p w:rsidR="0024561C" w:rsidRPr="00C207D1" w:rsidRDefault="0024561C" w:rsidP="0024561C">
      <w:pPr>
        <w:pStyle w:val="ListParagraph"/>
        <w:numPr>
          <w:ilvl w:val="0"/>
          <w:numId w:val="10"/>
        </w:numPr>
        <w:tabs>
          <w:tab w:val="left" w:pos="0"/>
          <w:tab w:val="left" w:pos="900"/>
          <w:tab w:val="left" w:pos="7200"/>
          <w:tab w:val="left" w:pos="7371"/>
        </w:tabs>
        <w:spacing w:before="240" w:after="200" w:line="240" w:lineRule="auto"/>
        <w:ind w:left="1440" w:right="566"/>
        <w:jc w:val="both"/>
        <w:rPr>
          <w:b/>
        </w:rPr>
      </w:pPr>
      <w:r w:rsidRPr="00C207D1">
        <w:rPr>
          <w:b/>
        </w:rPr>
        <w:t>Memimpin dan mengatur acara pameran eksebisi kehumasan, termasuk menyediakan berbagai macam bahannya.</w:t>
      </w:r>
    </w:p>
    <w:p w:rsidR="0024561C" w:rsidRPr="00C207D1" w:rsidRDefault="0024561C" w:rsidP="0024561C">
      <w:pPr>
        <w:pStyle w:val="ListParagraph"/>
        <w:numPr>
          <w:ilvl w:val="0"/>
          <w:numId w:val="10"/>
        </w:numPr>
        <w:tabs>
          <w:tab w:val="left" w:pos="0"/>
          <w:tab w:val="left" w:pos="900"/>
          <w:tab w:val="left" w:pos="7200"/>
        </w:tabs>
        <w:spacing w:before="240" w:after="200" w:line="240" w:lineRule="auto"/>
        <w:ind w:left="1440" w:right="566"/>
        <w:jc w:val="both"/>
        <w:rPr>
          <w:b/>
        </w:rPr>
      </w:pPr>
      <w:r w:rsidRPr="00C207D1">
        <w:rPr>
          <w:b/>
        </w:rPr>
        <w:lastRenderedPageBreak/>
        <w:t>Mengatur dan memimpin acara pameran dan eksebisi kehumasan, termasuk juga menyediakan berbagai macam bahannya.</w:t>
      </w:r>
    </w:p>
    <w:p w:rsidR="0024561C" w:rsidRPr="00C207D1" w:rsidRDefault="0024561C" w:rsidP="0024561C">
      <w:pPr>
        <w:pStyle w:val="ListParagraph"/>
        <w:numPr>
          <w:ilvl w:val="0"/>
          <w:numId w:val="10"/>
        </w:numPr>
        <w:tabs>
          <w:tab w:val="left" w:pos="0"/>
          <w:tab w:val="left" w:pos="900"/>
          <w:tab w:val="left" w:pos="7200"/>
        </w:tabs>
        <w:spacing w:before="240" w:after="200" w:line="240" w:lineRule="auto"/>
        <w:ind w:left="1440" w:right="566"/>
        <w:jc w:val="both"/>
        <w:rPr>
          <w:b/>
        </w:rPr>
      </w:pPr>
      <w:r w:rsidRPr="00C207D1">
        <w:rPr>
          <w:b/>
        </w:rPr>
        <w:t>Menciptakan dan memelihara berbagai bentuk identitas perusahaan dan ciri khas seperti logo, komposisi, warna tifografi dan hiasannya, jenis kendaraan dinas, pakaian seragam dan sebagainya.</w:t>
      </w:r>
    </w:p>
    <w:p w:rsidR="0024561C" w:rsidRPr="00C207D1" w:rsidRDefault="0024561C" w:rsidP="0024561C">
      <w:pPr>
        <w:pStyle w:val="ListParagraph"/>
        <w:numPr>
          <w:ilvl w:val="0"/>
          <w:numId w:val="10"/>
        </w:numPr>
        <w:tabs>
          <w:tab w:val="left" w:pos="0"/>
          <w:tab w:val="left" w:pos="900"/>
          <w:tab w:val="left" w:pos="7200"/>
        </w:tabs>
        <w:spacing w:before="240" w:after="200" w:line="240" w:lineRule="auto"/>
        <w:ind w:left="1440" w:right="566"/>
        <w:jc w:val="both"/>
        <w:rPr>
          <w:b/>
        </w:rPr>
      </w:pPr>
      <w:r w:rsidRPr="00C207D1">
        <w:rPr>
          <w:b/>
        </w:rPr>
        <w:t>Mengelola survey pendpatan atau berbagai macam penelitiannya.</w:t>
      </w:r>
    </w:p>
    <w:p w:rsidR="0024561C" w:rsidRPr="00C207D1" w:rsidRDefault="0024561C" w:rsidP="0024561C">
      <w:pPr>
        <w:pStyle w:val="ListParagraph"/>
        <w:numPr>
          <w:ilvl w:val="0"/>
          <w:numId w:val="10"/>
        </w:numPr>
        <w:tabs>
          <w:tab w:val="left" w:pos="0"/>
          <w:tab w:val="left" w:pos="900"/>
          <w:tab w:val="left" w:pos="7200"/>
          <w:tab w:val="left" w:pos="7230"/>
        </w:tabs>
        <w:spacing w:before="240" w:after="200" w:line="240" w:lineRule="auto"/>
        <w:ind w:left="1440" w:right="566"/>
        <w:jc w:val="both"/>
        <w:rPr>
          <w:b/>
        </w:rPr>
      </w:pPr>
      <w:r w:rsidRPr="00C207D1">
        <w:rPr>
          <w:b/>
        </w:rPr>
        <w:t>Menjalin hubungan baik dan dekat dengan politisi dan birokrasi.</w:t>
      </w:r>
    </w:p>
    <w:p w:rsidR="0024561C" w:rsidRPr="00C207D1" w:rsidRDefault="0024561C" w:rsidP="0024561C">
      <w:pPr>
        <w:pStyle w:val="ListParagraph"/>
        <w:numPr>
          <w:ilvl w:val="0"/>
          <w:numId w:val="10"/>
        </w:numPr>
        <w:tabs>
          <w:tab w:val="left" w:pos="0"/>
          <w:tab w:val="left" w:pos="900"/>
          <w:tab w:val="left" w:pos="7200"/>
        </w:tabs>
        <w:spacing w:before="240" w:after="200" w:line="240" w:lineRule="auto"/>
        <w:ind w:left="1440" w:right="566"/>
        <w:jc w:val="both"/>
        <w:rPr>
          <w:b/>
        </w:rPr>
      </w:pPr>
      <w:r w:rsidRPr="00C207D1">
        <w:rPr>
          <w:b/>
        </w:rPr>
        <w:t>Menganalisis dan mengumpan balik berbagai laporan tersebut.</w:t>
      </w:r>
    </w:p>
    <w:p w:rsidR="0024561C" w:rsidRPr="00C207D1" w:rsidRDefault="0024561C" w:rsidP="0024561C">
      <w:pPr>
        <w:pStyle w:val="ListParagraph"/>
        <w:numPr>
          <w:ilvl w:val="0"/>
          <w:numId w:val="10"/>
        </w:numPr>
        <w:tabs>
          <w:tab w:val="left" w:pos="0"/>
          <w:tab w:val="left" w:pos="900"/>
          <w:tab w:val="left" w:pos="7200"/>
        </w:tabs>
        <w:spacing w:before="240" w:after="200" w:line="240" w:lineRule="auto"/>
        <w:ind w:left="1440" w:right="981"/>
        <w:jc w:val="both"/>
        <w:rPr>
          <w:b/>
        </w:rPr>
      </w:pPr>
      <w:r w:rsidRPr="00C207D1">
        <w:rPr>
          <w:b/>
        </w:rPr>
        <w:t>Melatih segenap staf kehumasan.</w:t>
      </w:r>
    </w:p>
    <w:p w:rsidR="0024561C" w:rsidRPr="00C207D1" w:rsidRDefault="0024561C" w:rsidP="0024561C">
      <w:pPr>
        <w:pStyle w:val="ListParagraph"/>
        <w:numPr>
          <w:ilvl w:val="0"/>
          <w:numId w:val="10"/>
        </w:numPr>
        <w:tabs>
          <w:tab w:val="left" w:pos="0"/>
          <w:tab w:val="left" w:pos="900"/>
          <w:tab w:val="left" w:pos="7200"/>
        </w:tabs>
        <w:spacing w:before="240" w:after="200" w:line="240" w:lineRule="auto"/>
        <w:ind w:left="1440" w:right="981"/>
        <w:jc w:val="both"/>
        <w:rPr>
          <w:b/>
        </w:rPr>
      </w:pPr>
      <w:r w:rsidRPr="00C207D1">
        <w:rPr>
          <w:b/>
        </w:rPr>
        <w:t>Mengajarkan tugas-tugas periklanan.</w:t>
      </w:r>
    </w:p>
    <w:p w:rsidR="0024561C" w:rsidRPr="00C207D1" w:rsidRDefault="0024561C" w:rsidP="0024561C">
      <w:pPr>
        <w:pStyle w:val="ListParagraph"/>
        <w:numPr>
          <w:ilvl w:val="0"/>
          <w:numId w:val="10"/>
        </w:numPr>
        <w:tabs>
          <w:tab w:val="left" w:pos="0"/>
          <w:tab w:val="left" w:pos="900"/>
          <w:tab w:val="left" w:pos="7200"/>
        </w:tabs>
        <w:spacing w:before="240" w:after="200" w:line="240" w:lineRule="auto"/>
        <w:ind w:left="1440" w:right="566"/>
        <w:jc w:val="both"/>
        <w:rPr>
          <w:b/>
        </w:rPr>
      </w:pPr>
      <w:r w:rsidRPr="00C207D1">
        <w:rPr>
          <w:b/>
        </w:rPr>
        <w:t>Mengatur secara resmi, misalnya dalam suatu peresmian gedung baru untuk mengatur para undangan media massa yang dating meliput.</w:t>
      </w:r>
    </w:p>
    <w:p w:rsidR="0024561C" w:rsidRPr="000E604F" w:rsidRDefault="0024561C" w:rsidP="000E604F">
      <w:pPr>
        <w:pStyle w:val="ListParagraph"/>
        <w:numPr>
          <w:ilvl w:val="0"/>
          <w:numId w:val="10"/>
        </w:numPr>
        <w:tabs>
          <w:tab w:val="left" w:pos="0"/>
          <w:tab w:val="left" w:pos="900"/>
          <w:tab w:val="left" w:pos="7200"/>
        </w:tabs>
        <w:spacing w:before="240" w:after="200" w:line="240" w:lineRule="auto"/>
        <w:ind w:left="1440" w:right="566"/>
        <w:jc w:val="both"/>
        <w:rPr>
          <w:b/>
        </w:rPr>
      </w:pPr>
      <w:r w:rsidRPr="00C207D1">
        <w:rPr>
          <w:b/>
        </w:rPr>
        <w:t>Aktif dalam berbagai macam pemberian penghargaan, misalnya penghargan atas sebuah prestasi dibidang industry. (1992:58-59)</w:t>
      </w:r>
    </w:p>
    <w:p w:rsidR="000E604F" w:rsidRPr="000E604F" w:rsidRDefault="000E604F" w:rsidP="000E604F">
      <w:pPr>
        <w:pStyle w:val="ListParagraph"/>
        <w:tabs>
          <w:tab w:val="left" w:pos="0"/>
          <w:tab w:val="left" w:pos="900"/>
          <w:tab w:val="left" w:pos="7200"/>
        </w:tabs>
        <w:spacing w:before="240" w:after="200" w:line="240" w:lineRule="auto"/>
        <w:ind w:left="1440" w:right="566"/>
        <w:jc w:val="both"/>
        <w:rPr>
          <w:b/>
        </w:rPr>
      </w:pPr>
    </w:p>
    <w:p w:rsidR="0024561C" w:rsidRPr="000E604F" w:rsidRDefault="0024561C" w:rsidP="000E604F">
      <w:pPr>
        <w:tabs>
          <w:tab w:val="left" w:pos="0"/>
          <w:tab w:val="left" w:pos="900"/>
          <w:tab w:val="left" w:pos="7200"/>
          <w:tab w:val="left" w:pos="7797"/>
        </w:tabs>
        <w:spacing w:before="240" w:line="480" w:lineRule="auto"/>
        <w:ind w:right="-1" w:firstLine="709"/>
        <w:jc w:val="both"/>
        <w:rPr>
          <w:rFonts w:ascii="Times New Roman" w:hAnsi="Times New Roman"/>
          <w:sz w:val="24"/>
          <w:szCs w:val="24"/>
          <w:lang w:val="en-US"/>
        </w:rPr>
      </w:pPr>
      <w:r w:rsidRPr="00C207D1">
        <w:rPr>
          <w:rFonts w:ascii="Times New Roman" w:hAnsi="Times New Roman"/>
          <w:sz w:val="24"/>
          <w:szCs w:val="24"/>
        </w:rPr>
        <w:t xml:space="preserve">Segenap kegiatan tersebut harus dilaksanakan secara terpadu dalam suatu program </w:t>
      </w:r>
      <w:r w:rsidRPr="00C207D1">
        <w:rPr>
          <w:rFonts w:ascii="Times New Roman" w:hAnsi="Times New Roman"/>
          <w:i/>
          <w:sz w:val="24"/>
          <w:szCs w:val="24"/>
        </w:rPr>
        <w:t xml:space="preserve">Public Relations </w:t>
      </w:r>
      <w:r w:rsidRPr="00C207D1">
        <w:rPr>
          <w:rFonts w:ascii="Times New Roman" w:hAnsi="Times New Roman"/>
          <w:sz w:val="24"/>
          <w:szCs w:val="24"/>
        </w:rPr>
        <w:t xml:space="preserve">yang tersusun dan terencana secara rapi tiap tahunnya, dan dilaksanakan berdasarkan anggaran dana yang tela disetujui. Kegiatan-kegiatan dari A hingga Z tersebut juga menyoroti karakteristik kaledioskop dari tugas </w:t>
      </w:r>
      <w:r w:rsidRPr="00C207D1">
        <w:rPr>
          <w:rFonts w:ascii="Times New Roman" w:hAnsi="Times New Roman"/>
          <w:i/>
          <w:sz w:val="24"/>
          <w:szCs w:val="24"/>
        </w:rPr>
        <w:t xml:space="preserve">Public Relations </w:t>
      </w:r>
      <w:r w:rsidRPr="00C207D1">
        <w:rPr>
          <w:rFonts w:ascii="Times New Roman" w:hAnsi="Times New Roman"/>
          <w:sz w:val="24"/>
          <w:szCs w:val="24"/>
        </w:rPr>
        <w:t xml:space="preserve"> risiko kegagalan jika kegiatan-kegiatan itu hanya dilaksanakan secara setengah-setengah.</w:t>
      </w:r>
    </w:p>
    <w:p w:rsidR="0024561C" w:rsidRPr="00C207D1" w:rsidRDefault="0024561C" w:rsidP="0024561C">
      <w:pPr>
        <w:pStyle w:val="ListParagraph"/>
        <w:numPr>
          <w:ilvl w:val="2"/>
          <w:numId w:val="16"/>
        </w:numPr>
        <w:tabs>
          <w:tab w:val="left" w:pos="0"/>
          <w:tab w:val="left" w:pos="851"/>
          <w:tab w:val="left" w:pos="7200"/>
        </w:tabs>
        <w:spacing w:before="240" w:after="200" w:line="480" w:lineRule="auto"/>
        <w:ind w:left="709" w:right="981" w:hanging="709"/>
        <w:jc w:val="both"/>
        <w:rPr>
          <w:b/>
          <w:i/>
        </w:rPr>
      </w:pPr>
      <w:r w:rsidRPr="00C207D1">
        <w:rPr>
          <w:b/>
        </w:rPr>
        <w:t xml:space="preserve">Ruang Lingkup </w:t>
      </w:r>
      <w:r w:rsidRPr="00C207D1">
        <w:rPr>
          <w:b/>
          <w:i/>
        </w:rPr>
        <w:t xml:space="preserve">Public Relations </w:t>
      </w:r>
    </w:p>
    <w:p w:rsidR="0024561C" w:rsidRPr="002828B0" w:rsidRDefault="0024561C" w:rsidP="0024561C">
      <w:pPr>
        <w:tabs>
          <w:tab w:val="left" w:pos="0"/>
          <w:tab w:val="left" w:pos="900"/>
          <w:tab w:val="left" w:pos="7200"/>
        </w:tabs>
        <w:spacing w:before="240" w:line="480" w:lineRule="auto"/>
        <w:ind w:right="-1" w:firstLine="709"/>
        <w:jc w:val="both"/>
        <w:rPr>
          <w:rFonts w:ascii="Times New Roman" w:hAnsi="Times New Roman"/>
          <w:sz w:val="24"/>
          <w:szCs w:val="24"/>
          <w:lang w:val="en-US"/>
        </w:rPr>
      </w:pPr>
      <w:r w:rsidRPr="00C207D1">
        <w:rPr>
          <w:rFonts w:ascii="Times New Roman" w:hAnsi="Times New Roman"/>
          <w:sz w:val="24"/>
          <w:szCs w:val="24"/>
        </w:rPr>
        <w:t xml:space="preserve">Ruang lingkup </w:t>
      </w:r>
      <w:r w:rsidRPr="00C207D1">
        <w:rPr>
          <w:rFonts w:ascii="Times New Roman" w:hAnsi="Times New Roman"/>
          <w:i/>
          <w:sz w:val="24"/>
          <w:szCs w:val="24"/>
        </w:rPr>
        <w:t xml:space="preserve">Public Realtions </w:t>
      </w:r>
      <w:r w:rsidRPr="00C207D1">
        <w:rPr>
          <w:rFonts w:ascii="Times New Roman" w:hAnsi="Times New Roman"/>
          <w:sz w:val="24"/>
          <w:szCs w:val="24"/>
        </w:rPr>
        <w:t xml:space="preserve">meliputi pengumpulan dan pengolahan data, pemberi informasi dan publikasi. Pengumpulan dan pengolahan data mempunyai tugas mengumpulkan dan mengolah data untuk keperluan informasi bagi masyarakat dan lembaga serta informasi umpan balik dari masyarakat. </w:t>
      </w:r>
      <w:r w:rsidRPr="00C207D1">
        <w:rPr>
          <w:rFonts w:ascii="Times New Roman" w:hAnsi="Times New Roman"/>
          <w:sz w:val="24"/>
          <w:szCs w:val="24"/>
        </w:rPr>
        <w:lastRenderedPageBreak/>
        <w:t>Pemberi informasi memiliki tugas untuk mempersiapkan pemberian informasi kepada masyarakat tentang segala aktivitas kegiatan melalui media massa. Dan publikasi memiliki tugas untuk mengurus publikasi tentang kebijakan dan pelaksanaan kegiatan organisasi atau instansi.</w:t>
      </w:r>
    </w:p>
    <w:p w:rsidR="0024561C" w:rsidRPr="00C207D1" w:rsidRDefault="0024561C" w:rsidP="0024561C">
      <w:pPr>
        <w:tabs>
          <w:tab w:val="left" w:pos="709"/>
          <w:tab w:val="left" w:pos="900"/>
          <w:tab w:val="left" w:pos="7200"/>
        </w:tabs>
        <w:spacing w:before="240" w:line="480" w:lineRule="auto"/>
        <w:ind w:left="709" w:right="-1" w:hanging="709"/>
        <w:jc w:val="both"/>
        <w:rPr>
          <w:rFonts w:ascii="Times New Roman" w:hAnsi="Times New Roman"/>
          <w:sz w:val="24"/>
          <w:szCs w:val="24"/>
        </w:rPr>
      </w:pPr>
      <w:r w:rsidRPr="00C207D1">
        <w:rPr>
          <w:rFonts w:ascii="Times New Roman" w:hAnsi="Times New Roman"/>
          <w:b/>
          <w:sz w:val="24"/>
          <w:szCs w:val="24"/>
        </w:rPr>
        <w:t xml:space="preserve">2.2.6 </w:t>
      </w:r>
      <w:r>
        <w:rPr>
          <w:rFonts w:ascii="Times New Roman" w:hAnsi="Times New Roman"/>
          <w:b/>
          <w:sz w:val="24"/>
          <w:szCs w:val="24"/>
          <w:lang w:val="en-US"/>
        </w:rPr>
        <w:t xml:space="preserve">  </w:t>
      </w:r>
      <w:r w:rsidRPr="00C207D1">
        <w:rPr>
          <w:rFonts w:ascii="Times New Roman" w:hAnsi="Times New Roman"/>
          <w:b/>
          <w:sz w:val="24"/>
          <w:szCs w:val="24"/>
        </w:rPr>
        <w:t xml:space="preserve">Kode Etik </w:t>
      </w:r>
      <w:r w:rsidRPr="00C207D1">
        <w:rPr>
          <w:rFonts w:ascii="Times New Roman" w:hAnsi="Times New Roman"/>
          <w:b/>
          <w:i/>
          <w:sz w:val="24"/>
          <w:szCs w:val="24"/>
        </w:rPr>
        <w:t>Public Relations</w:t>
      </w:r>
    </w:p>
    <w:p w:rsidR="0024561C" w:rsidRPr="00C207D1" w:rsidRDefault="0024561C" w:rsidP="0024561C">
      <w:pPr>
        <w:shd w:val="clear" w:color="auto" w:fill="FFFFFF"/>
        <w:spacing w:after="0" w:line="480" w:lineRule="auto"/>
        <w:jc w:val="both"/>
        <w:textAlignment w:val="baseline"/>
        <w:rPr>
          <w:rFonts w:ascii="Times New Roman" w:eastAsia="Times New Roman" w:hAnsi="Times New Roman"/>
          <w:b/>
          <w:sz w:val="24"/>
          <w:szCs w:val="24"/>
        </w:rPr>
      </w:pPr>
      <w:r w:rsidRPr="00C207D1">
        <w:rPr>
          <w:rFonts w:ascii="Times New Roman" w:eastAsia="Times New Roman" w:hAnsi="Times New Roman"/>
          <w:b/>
          <w:sz w:val="24"/>
          <w:szCs w:val="24"/>
        </w:rPr>
        <w:t>Kode Etik Perhumasan Indonesia</w:t>
      </w:r>
    </w:p>
    <w:p w:rsidR="0024561C" w:rsidRPr="002828B0" w:rsidRDefault="0024561C" w:rsidP="0024561C">
      <w:pPr>
        <w:shd w:val="clear" w:color="auto" w:fill="FFFFFF"/>
        <w:spacing w:before="100" w:beforeAutospacing="1" w:after="100" w:afterAutospacing="1" w:line="480" w:lineRule="auto"/>
        <w:ind w:firstLine="709"/>
        <w:jc w:val="both"/>
        <w:rPr>
          <w:rFonts w:ascii="Times New Roman" w:eastAsia="Times New Roman" w:hAnsi="Times New Roman"/>
          <w:sz w:val="24"/>
          <w:szCs w:val="24"/>
          <w:lang w:val="en-US"/>
        </w:rPr>
      </w:pPr>
      <w:r w:rsidRPr="00C207D1">
        <w:rPr>
          <w:rFonts w:ascii="Times New Roman" w:eastAsia="Times New Roman" w:hAnsi="Times New Roman"/>
          <w:sz w:val="24"/>
          <w:szCs w:val="24"/>
        </w:rPr>
        <w:t>Dijiwai oleh Pancasila maupun UUD 1945 sebagai landasan tata kehidupan nasional; Diilhami oleh Piagam PBB sebagai landasan tata kehidupan internasional; Dilandasi oleh Deklarasi Asean (8 Agustus 1967) sebagai pemersatu bangsa-bangsa Asia Tenggara; dan dipedomi oleh cita-cita, keinginan dan tekad untuk mengamalkan sikap dan perilaku kehumasan secara professional; kami para anggota Perhimpunan Hubungan Masyarakat Indonesia – PERHUMAS INDONESIA sepakat untuk mematuhi Kode ETik Kehumasan Indonesia, dan bila terdapat bukti-bukti diantara kami dalam menjalankan profesi kehumasan ternyata ada yang melanggarnya, maka hal itu sudah tentu mengakibatkan diberlakukannya tindak organisasi terhadap pelanggarnya.</w:t>
      </w:r>
    </w:p>
    <w:p w:rsidR="0024561C" w:rsidRPr="00C207D1" w:rsidRDefault="0024561C" w:rsidP="0024561C">
      <w:pPr>
        <w:shd w:val="clear" w:color="auto" w:fill="FFFFFF"/>
        <w:spacing w:before="100" w:beforeAutospacing="1" w:after="100" w:afterAutospacing="1" w:line="480" w:lineRule="auto"/>
        <w:jc w:val="both"/>
        <w:rPr>
          <w:rFonts w:ascii="Times New Roman" w:eastAsia="Times New Roman" w:hAnsi="Times New Roman"/>
          <w:sz w:val="24"/>
          <w:szCs w:val="24"/>
          <w:lang w:val="en-US"/>
        </w:rPr>
      </w:pPr>
      <w:r w:rsidRPr="00C207D1">
        <w:rPr>
          <w:rFonts w:ascii="Times New Roman" w:eastAsia="Times New Roman" w:hAnsi="Times New Roman"/>
          <w:bCs/>
          <w:sz w:val="24"/>
          <w:szCs w:val="24"/>
        </w:rPr>
        <w:t xml:space="preserve">Pasal </w:t>
      </w:r>
      <w:r w:rsidRPr="00C207D1">
        <w:rPr>
          <w:rFonts w:ascii="Times New Roman" w:eastAsia="Times New Roman" w:hAnsi="Times New Roman"/>
          <w:bCs/>
          <w:sz w:val="24"/>
          <w:szCs w:val="24"/>
          <w:lang w:val="en-US"/>
        </w:rPr>
        <w:t>I</w:t>
      </w:r>
    </w:p>
    <w:p w:rsidR="0024561C" w:rsidRPr="00C207D1" w:rsidRDefault="0024561C" w:rsidP="0024561C">
      <w:p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bCs/>
          <w:sz w:val="24"/>
          <w:szCs w:val="24"/>
        </w:rPr>
        <w:t>KOMITMEN PRIBADI</w:t>
      </w:r>
    </w:p>
    <w:p w:rsidR="0024561C" w:rsidRPr="00C207D1" w:rsidRDefault="0024561C" w:rsidP="0024561C">
      <w:p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sz w:val="24"/>
          <w:szCs w:val="24"/>
        </w:rPr>
        <w:t>Anggota PERHUMAS harus :</w:t>
      </w:r>
    </w:p>
    <w:p w:rsidR="0024561C" w:rsidRPr="00C207D1" w:rsidRDefault="0024561C" w:rsidP="0024561C">
      <w:pPr>
        <w:numPr>
          <w:ilvl w:val="0"/>
          <w:numId w:val="12"/>
        </w:num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sz w:val="24"/>
          <w:szCs w:val="24"/>
        </w:rPr>
        <w:lastRenderedPageBreak/>
        <w:t>Memiliki dan menerapkan standar moral serta reputasi setinggi mungkin dalam menjalankan profesi kehumasan</w:t>
      </w:r>
    </w:p>
    <w:p w:rsidR="0024561C" w:rsidRPr="00C207D1" w:rsidRDefault="0024561C" w:rsidP="0024561C">
      <w:pPr>
        <w:numPr>
          <w:ilvl w:val="0"/>
          <w:numId w:val="12"/>
        </w:num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sz w:val="24"/>
          <w:szCs w:val="24"/>
        </w:rPr>
        <w:t>Berperan secara nyata dan sungguh-sungguh dalam upaya memasyarakatan kepentingan Indonesia</w:t>
      </w:r>
    </w:p>
    <w:p w:rsidR="0024561C" w:rsidRPr="00C207D1" w:rsidRDefault="0024561C" w:rsidP="0024561C">
      <w:pPr>
        <w:numPr>
          <w:ilvl w:val="0"/>
          <w:numId w:val="12"/>
        </w:num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sz w:val="24"/>
          <w:szCs w:val="24"/>
        </w:rPr>
        <w:t>Menumbuhkan dan mengembangkan hubungan antar warga Negara Indonesia yang serasi daln selaras demi terwujudnya persatuan dan kesatuan bangsa</w:t>
      </w:r>
      <w:r w:rsidRPr="00C207D1">
        <w:rPr>
          <w:rFonts w:ascii="Times New Roman" w:eastAsia="Times New Roman" w:hAnsi="Times New Roman"/>
          <w:sz w:val="24"/>
          <w:szCs w:val="24"/>
          <w:lang w:val="en-US"/>
        </w:rPr>
        <w:t>.</w:t>
      </w:r>
    </w:p>
    <w:p w:rsidR="0024561C" w:rsidRPr="00C207D1" w:rsidRDefault="0024561C" w:rsidP="0024561C">
      <w:p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bCs/>
          <w:sz w:val="24"/>
          <w:szCs w:val="24"/>
        </w:rPr>
        <w:t>Pasal II</w:t>
      </w:r>
    </w:p>
    <w:p w:rsidR="0024561C" w:rsidRPr="00C207D1" w:rsidRDefault="0024561C" w:rsidP="0024561C">
      <w:p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bCs/>
          <w:sz w:val="24"/>
          <w:szCs w:val="24"/>
        </w:rPr>
        <w:t>PERILAKU TERHADAP KLIEN ATAU ATASAN</w:t>
      </w:r>
    </w:p>
    <w:p w:rsidR="0024561C" w:rsidRPr="00C207D1" w:rsidRDefault="0024561C" w:rsidP="0024561C">
      <w:p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sz w:val="24"/>
          <w:szCs w:val="24"/>
        </w:rPr>
        <w:t>Anggota PERHUMAS INDONESIA harus:</w:t>
      </w:r>
    </w:p>
    <w:p w:rsidR="0024561C" w:rsidRPr="00C207D1" w:rsidRDefault="0024561C" w:rsidP="0024561C">
      <w:pPr>
        <w:numPr>
          <w:ilvl w:val="0"/>
          <w:numId w:val="13"/>
        </w:num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sz w:val="24"/>
          <w:szCs w:val="24"/>
        </w:rPr>
        <w:t>Berlaku jujur dalam berhubungan dengan klien atau atasan</w:t>
      </w:r>
    </w:p>
    <w:p w:rsidR="0024561C" w:rsidRPr="00C207D1" w:rsidRDefault="0024561C" w:rsidP="0024561C">
      <w:pPr>
        <w:numPr>
          <w:ilvl w:val="0"/>
          <w:numId w:val="13"/>
        </w:num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sz w:val="24"/>
          <w:szCs w:val="24"/>
        </w:rPr>
        <w:t>Tidak mewakili dua atau beberapa kepentingan yang berbeda atau yang bersaing tanpa persetujuan semua pihak yang terkait</w:t>
      </w:r>
    </w:p>
    <w:p w:rsidR="0024561C" w:rsidRPr="00C207D1" w:rsidRDefault="0024561C" w:rsidP="0024561C">
      <w:pPr>
        <w:numPr>
          <w:ilvl w:val="0"/>
          <w:numId w:val="13"/>
        </w:num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sz w:val="24"/>
          <w:szCs w:val="24"/>
        </w:rPr>
        <w:t>Menjamin rahasia serta kepercayaan yang diberikan oleh klien atau atasan, maupun yang pernah diberikan oleh mantan klien atau mantan atasan</w:t>
      </w:r>
    </w:p>
    <w:p w:rsidR="0024561C" w:rsidRPr="00C207D1" w:rsidRDefault="0024561C" w:rsidP="0024561C">
      <w:pPr>
        <w:numPr>
          <w:ilvl w:val="0"/>
          <w:numId w:val="13"/>
        </w:num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sz w:val="24"/>
          <w:szCs w:val="24"/>
        </w:rPr>
        <w:t>Tidak melakukan tindak atau mengeluarkan ucapan yang cenderung merendahkan martabat, klien atau atasan, maupun mantan klien atau mantan atasan</w:t>
      </w:r>
    </w:p>
    <w:p w:rsidR="0024561C" w:rsidRPr="00C207D1" w:rsidRDefault="0024561C" w:rsidP="0024561C">
      <w:pPr>
        <w:numPr>
          <w:ilvl w:val="0"/>
          <w:numId w:val="13"/>
        </w:num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sz w:val="24"/>
          <w:szCs w:val="24"/>
        </w:rPr>
        <w:t>Dalam memberi jasa-jasa kepada klien atau atasan, tidak akan menerima pembayaran, komisi atau imbalan dari pihak manapun selain dari klien atau atasannya yang telah memperoleh kejelasan lengkap</w:t>
      </w:r>
    </w:p>
    <w:p w:rsidR="0024561C" w:rsidRPr="00C207D1" w:rsidRDefault="0024561C" w:rsidP="0024561C">
      <w:pPr>
        <w:numPr>
          <w:ilvl w:val="0"/>
          <w:numId w:val="13"/>
        </w:num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sz w:val="24"/>
          <w:szCs w:val="24"/>
        </w:rPr>
        <w:lastRenderedPageBreak/>
        <w:t>Tidak akan menyerahkan kepada calon klien atau calon atasan bahwa pembayaran atau imbalan jasa-jasanyaharus didasarkan kepada hasil-hasil tertentu, atau tidak akan menyetujui perjanjian apapun yang mengarah kepada hal yang serupa</w:t>
      </w:r>
    </w:p>
    <w:p w:rsidR="0024561C" w:rsidRPr="00C207D1" w:rsidRDefault="0024561C" w:rsidP="0024561C">
      <w:p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bCs/>
          <w:sz w:val="24"/>
          <w:szCs w:val="24"/>
        </w:rPr>
        <w:t>Pasal III</w:t>
      </w:r>
    </w:p>
    <w:p w:rsidR="0024561C" w:rsidRPr="00C207D1" w:rsidRDefault="0024561C" w:rsidP="0024561C">
      <w:p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bCs/>
          <w:sz w:val="24"/>
          <w:szCs w:val="24"/>
        </w:rPr>
        <w:t>PERILAKU TERHADAP MASYARAKAT DAN MEDIA MASSA</w:t>
      </w:r>
    </w:p>
    <w:p w:rsidR="0024561C" w:rsidRPr="00C207D1" w:rsidRDefault="0024561C" w:rsidP="0024561C">
      <w:p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sz w:val="24"/>
          <w:szCs w:val="24"/>
        </w:rPr>
        <w:t>Anggota PERHUMAS INDONESIA harus:</w:t>
      </w:r>
    </w:p>
    <w:p w:rsidR="0024561C" w:rsidRPr="00C207D1" w:rsidRDefault="0024561C" w:rsidP="0024561C">
      <w:pPr>
        <w:numPr>
          <w:ilvl w:val="0"/>
          <w:numId w:val="14"/>
        </w:num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sz w:val="24"/>
          <w:szCs w:val="24"/>
        </w:rPr>
        <w:t>Menjalankan kegiatan profesi kehumasan dengan memperhatikan kepentingan masyarakat serta harga diri anggota masyarakat</w:t>
      </w:r>
    </w:p>
    <w:p w:rsidR="0024561C" w:rsidRPr="00C207D1" w:rsidRDefault="0024561C" w:rsidP="0024561C">
      <w:pPr>
        <w:numPr>
          <w:ilvl w:val="0"/>
          <w:numId w:val="14"/>
        </w:num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sz w:val="24"/>
          <w:szCs w:val="24"/>
        </w:rPr>
        <w:t>Tidak melibatkan diri dalam tindak memanipulasi intergritas sarana maupun jalur komunikasi massa</w:t>
      </w:r>
    </w:p>
    <w:p w:rsidR="0024561C" w:rsidRPr="00C207D1" w:rsidRDefault="0024561C" w:rsidP="0024561C">
      <w:pPr>
        <w:numPr>
          <w:ilvl w:val="0"/>
          <w:numId w:val="14"/>
        </w:num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sz w:val="24"/>
          <w:szCs w:val="24"/>
        </w:rPr>
        <w:t>Tidak menyebarluaskan informasi yang tidak benar atau yang menyesatkan sehingga dapat menodai profesi kehumasan</w:t>
      </w:r>
    </w:p>
    <w:p w:rsidR="0024561C" w:rsidRPr="00826DAB" w:rsidRDefault="0024561C" w:rsidP="0024561C">
      <w:pPr>
        <w:numPr>
          <w:ilvl w:val="0"/>
          <w:numId w:val="14"/>
        </w:num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sz w:val="24"/>
          <w:szCs w:val="24"/>
        </w:rPr>
        <w:t>Senantiasa membantu untuk kepentingan Indonesia</w:t>
      </w:r>
    </w:p>
    <w:p w:rsidR="00826DAB" w:rsidRPr="00C207D1" w:rsidRDefault="00826DAB" w:rsidP="00826DAB">
      <w:pPr>
        <w:shd w:val="clear" w:color="auto" w:fill="FFFFFF"/>
        <w:spacing w:before="100" w:beforeAutospacing="1" w:after="100" w:afterAutospacing="1" w:line="480" w:lineRule="auto"/>
        <w:jc w:val="both"/>
        <w:rPr>
          <w:rFonts w:ascii="Times New Roman" w:eastAsia="Times New Roman" w:hAnsi="Times New Roman"/>
          <w:sz w:val="24"/>
          <w:szCs w:val="24"/>
        </w:rPr>
      </w:pPr>
    </w:p>
    <w:p w:rsidR="0024561C" w:rsidRPr="00C207D1" w:rsidRDefault="0024561C" w:rsidP="0024561C">
      <w:p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bCs/>
          <w:sz w:val="24"/>
          <w:szCs w:val="24"/>
        </w:rPr>
        <w:t>Pasal IV</w:t>
      </w:r>
    </w:p>
    <w:p w:rsidR="0024561C" w:rsidRPr="00C207D1" w:rsidRDefault="0024561C" w:rsidP="0024561C">
      <w:p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bCs/>
          <w:sz w:val="24"/>
          <w:szCs w:val="24"/>
        </w:rPr>
        <w:t>PERILAKU TERHADAP SEJAWAT</w:t>
      </w:r>
    </w:p>
    <w:p w:rsidR="0024561C" w:rsidRPr="00C207D1" w:rsidRDefault="0024561C" w:rsidP="0024561C">
      <w:p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sz w:val="24"/>
          <w:szCs w:val="24"/>
        </w:rPr>
        <w:t>Praktisi Kehumasan Indonesia harus:</w:t>
      </w:r>
    </w:p>
    <w:p w:rsidR="0024561C" w:rsidRPr="00C207D1" w:rsidRDefault="0024561C" w:rsidP="0024561C">
      <w:pPr>
        <w:numPr>
          <w:ilvl w:val="0"/>
          <w:numId w:val="15"/>
        </w:num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sz w:val="24"/>
          <w:szCs w:val="24"/>
        </w:rPr>
        <w:lastRenderedPageBreak/>
        <w:t>Tidak dengan sengaja merusak dan mencemarkan reputasi atau tindak professional sejawatnya. Namun bila ada sejawat bersalah karena melakukan tindakan yang tidak etis, yang melanggar hukum, atau yang tidak jujur, termasuk melanggar Kode Etik Kehumasan Indonesia, maka bukti-bukti wajib disampaikan kepada Dewan Kehormatan PERHUMAS INDONESIA</w:t>
      </w:r>
    </w:p>
    <w:p w:rsidR="0024561C" w:rsidRPr="00C207D1" w:rsidRDefault="0024561C" w:rsidP="0024561C">
      <w:pPr>
        <w:numPr>
          <w:ilvl w:val="0"/>
          <w:numId w:val="15"/>
        </w:num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sz w:val="24"/>
          <w:szCs w:val="24"/>
        </w:rPr>
        <w:t>Tidak menawarkan diri atau mendesak klien atau atasan untuk menggantikan kedudukan sejawatnya</w:t>
      </w:r>
    </w:p>
    <w:p w:rsidR="004C5C26" w:rsidRPr="000E604F" w:rsidRDefault="0024561C" w:rsidP="004C5C26">
      <w:pPr>
        <w:numPr>
          <w:ilvl w:val="0"/>
          <w:numId w:val="15"/>
        </w:numPr>
        <w:shd w:val="clear" w:color="auto" w:fill="FFFFFF"/>
        <w:spacing w:before="100" w:beforeAutospacing="1" w:after="100" w:afterAutospacing="1" w:line="480" w:lineRule="auto"/>
        <w:jc w:val="both"/>
        <w:rPr>
          <w:rFonts w:ascii="Times New Roman" w:eastAsia="Times New Roman" w:hAnsi="Times New Roman"/>
          <w:sz w:val="24"/>
          <w:szCs w:val="24"/>
        </w:rPr>
      </w:pPr>
      <w:r w:rsidRPr="00C207D1">
        <w:rPr>
          <w:rFonts w:ascii="Times New Roman" w:eastAsia="Times New Roman" w:hAnsi="Times New Roman"/>
          <w:sz w:val="24"/>
          <w:szCs w:val="24"/>
        </w:rPr>
        <w:t>Membantu dan berkerja sama dengan sejawat di seluruh Indonesia untuk menjunjung tinggi dan mematuhi Kode Etik Kehumasan ini.</w:t>
      </w:r>
    </w:p>
    <w:p w:rsidR="0024561C" w:rsidRPr="002828B0" w:rsidRDefault="0024561C" w:rsidP="0024561C">
      <w:pPr>
        <w:spacing w:after="120" w:line="480" w:lineRule="auto"/>
        <w:ind w:left="709" w:hanging="709"/>
        <w:jc w:val="both"/>
        <w:rPr>
          <w:rFonts w:ascii="Times New Roman" w:hAnsi="Times New Roman"/>
          <w:b/>
          <w:sz w:val="24"/>
          <w:szCs w:val="24"/>
        </w:rPr>
      </w:pPr>
      <w:r w:rsidRPr="002828B0">
        <w:rPr>
          <w:rFonts w:ascii="Times New Roman" w:hAnsi="Times New Roman"/>
          <w:b/>
          <w:sz w:val="24"/>
          <w:szCs w:val="24"/>
          <w:lang w:val="en-US"/>
        </w:rPr>
        <w:t xml:space="preserve">2.3 </w:t>
      </w:r>
      <w:r>
        <w:rPr>
          <w:rFonts w:ascii="Times New Roman" w:hAnsi="Times New Roman"/>
          <w:b/>
          <w:sz w:val="24"/>
          <w:szCs w:val="24"/>
          <w:lang w:val="en-US"/>
        </w:rPr>
        <w:t xml:space="preserve">  </w:t>
      </w:r>
      <w:r w:rsidRPr="002828B0">
        <w:rPr>
          <w:rFonts w:ascii="Times New Roman" w:hAnsi="Times New Roman"/>
          <w:b/>
          <w:sz w:val="24"/>
          <w:szCs w:val="24"/>
        </w:rPr>
        <w:t>Komunitas</w:t>
      </w:r>
    </w:p>
    <w:p w:rsidR="0024561C" w:rsidRPr="00C207D1" w:rsidRDefault="0024561C" w:rsidP="0024561C">
      <w:pPr>
        <w:pStyle w:val="ListParagraph"/>
        <w:spacing w:after="120" w:line="480" w:lineRule="auto"/>
        <w:ind w:left="0" w:firstLine="709"/>
        <w:jc w:val="both"/>
      </w:pPr>
      <w:r w:rsidRPr="00C207D1">
        <w:t>Komunitas adalah sekumpulan orang yang mempunyai ikatan emosional yang sama. Komunitas bermula dari beberapa kesamaan misalkan kesamaan nasib, tujuan, kesukaan, atau favorit dan lain-lain.</w:t>
      </w:r>
    </w:p>
    <w:p w:rsidR="0024561C" w:rsidRPr="00C207D1" w:rsidRDefault="0024561C" w:rsidP="0024561C">
      <w:pPr>
        <w:pStyle w:val="ListParagraph"/>
        <w:spacing w:after="120" w:line="480" w:lineRule="auto"/>
        <w:ind w:left="0" w:firstLine="709"/>
        <w:jc w:val="both"/>
      </w:pPr>
      <w:r w:rsidRPr="00C207D1">
        <w:t xml:space="preserve">Menurut </w:t>
      </w:r>
      <w:r w:rsidRPr="00C207D1">
        <w:rPr>
          <w:b/>
        </w:rPr>
        <w:t>Soenarno</w:t>
      </w:r>
      <w:r w:rsidRPr="00C207D1">
        <w:t xml:space="preserve"> dalam buku </w:t>
      </w:r>
      <w:r w:rsidRPr="00C207D1">
        <w:rPr>
          <w:b/>
        </w:rPr>
        <w:t>Pengantar Sosiologi</w:t>
      </w:r>
      <w:r w:rsidRPr="00C207D1">
        <w:t xml:space="preserve"> menyatakan bahwa :</w:t>
      </w:r>
    </w:p>
    <w:p w:rsidR="0024561C" w:rsidRPr="00C207D1" w:rsidRDefault="0024561C" w:rsidP="0024561C">
      <w:pPr>
        <w:pStyle w:val="ListParagraph"/>
        <w:spacing w:after="120" w:line="240" w:lineRule="auto"/>
        <w:ind w:left="1134" w:right="566"/>
        <w:jc w:val="both"/>
        <w:rPr>
          <w:b/>
        </w:rPr>
      </w:pPr>
      <w:r w:rsidRPr="00C207D1">
        <w:rPr>
          <w:b/>
        </w:rPr>
        <w:t>“Komunitas adalah sebuah indentifikasi dan interaksi sosial yang dibangun dengan berbagai dimensi kebutuhan fungsional”. ( 2002: 21)</w:t>
      </w:r>
    </w:p>
    <w:p w:rsidR="0024561C" w:rsidRPr="00C207D1" w:rsidRDefault="0024561C" w:rsidP="0024561C">
      <w:pPr>
        <w:pStyle w:val="ListParagraph"/>
        <w:spacing w:after="120" w:line="480" w:lineRule="auto"/>
        <w:ind w:left="0" w:right="-1"/>
        <w:jc w:val="both"/>
      </w:pPr>
    </w:p>
    <w:p w:rsidR="0024561C" w:rsidRPr="00C207D1" w:rsidRDefault="0024561C" w:rsidP="0024561C">
      <w:pPr>
        <w:pStyle w:val="ListParagraph"/>
        <w:spacing w:after="120" w:line="480" w:lineRule="auto"/>
        <w:ind w:left="0" w:firstLine="720"/>
        <w:jc w:val="both"/>
      </w:pPr>
      <w:r w:rsidRPr="00C207D1">
        <w:t>Dalam komunitas manusia, individu-individu di dalamnya dapat dapat memiliki maksud, kepercayaan, sumber daya, preferensi, kebutuhan, risiko dan sejumlah kondisi lain yang serupa.</w:t>
      </w:r>
    </w:p>
    <w:p w:rsidR="0024561C" w:rsidRPr="00C207D1" w:rsidRDefault="0024561C" w:rsidP="0024561C">
      <w:pPr>
        <w:pStyle w:val="ListParagraph"/>
        <w:spacing w:after="120" w:line="480" w:lineRule="auto"/>
        <w:ind w:left="0" w:firstLine="720"/>
        <w:jc w:val="both"/>
        <w:rPr>
          <w:b/>
        </w:rPr>
      </w:pPr>
      <w:r w:rsidRPr="00C207D1">
        <w:rPr>
          <w:b/>
        </w:rPr>
        <w:t>Soekanto</w:t>
      </w:r>
      <w:r w:rsidRPr="00C207D1">
        <w:t xml:space="preserve"> dalam buku </w:t>
      </w:r>
      <w:r w:rsidRPr="00C207D1">
        <w:rPr>
          <w:b/>
        </w:rPr>
        <w:t xml:space="preserve">Sosiologi Suatu Pengantar </w:t>
      </w:r>
      <w:r w:rsidRPr="00C207D1">
        <w:t>menyatakan bahwa</w:t>
      </w:r>
      <w:r w:rsidRPr="00C207D1">
        <w:rPr>
          <w:b/>
        </w:rPr>
        <w:t xml:space="preserve"> :</w:t>
      </w:r>
    </w:p>
    <w:p w:rsidR="0024561C" w:rsidRPr="00C207D1" w:rsidRDefault="0024561C" w:rsidP="0024561C">
      <w:pPr>
        <w:pStyle w:val="ListParagraph"/>
        <w:spacing w:after="120" w:line="240" w:lineRule="auto"/>
        <w:ind w:left="1134" w:right="566"/>
        <w:jc w:val="both"/>
        <w:rPr>
          <w:b/>
        </w:rPr>
      </w:pPr>
      <w:r w:rsidRPr="00C207D1">
        <w:rPr>
          <w:b/>
        </w:rPr>
        <w:t xml:space="preserve">“Apabila anggota-anggota suatu kelompok baik itu kelompok besar ataupun kecil, hidup bersama sedemikian </w:t>
      </w:r>
      <w:r w:rsidRPr="00C207D1">
        <w:rPr>
          <w:b/>
        </w:rPr>
        <w:lastRenderedPageBreak/>
        <w:t>rupa sehingga mereka merasakan bahwa kelompok tersebut dapat memenuhi kepentingan-kepentingan hidup utama, maka kelompok tadi dapat disebut masyarakat setempat”.(1990:30)</w:t>
      </w:r>
    </w:p>
    <w:p w:rsidR="0024561C" w:rsidRPr="00C207D1" w:rsidRDefault="0024561C" w:rsidP="0024561C">
      <w:pPr>
        <w:pStyle w:val="ListParagraph"/>
        <w:spacing w:after="120" w:line="480" w:lineRule="auto"/>
        <w:ind w:left="1134" w:right="1134"/>
        <w:jc w:val="both"/>
        <w:rPr>
          <w:b/>
        </w:rPr>
      </w:pPr>
    </w:p>
    <w:p w:rsidR="0024561C" w:rsidRPr="0024561C" w:rsidRDefault="0024561C" w:rsidP="0024561C">
      <w:pPr>
        <w:pStyle w:val="ListParagraph"/>
        <w:spacing w:after="120" w:line="480" w:lineRule="auto"/>
        <w:ind w:left="0"/>
        <w:jc w:val="both"/>
        <w:rPr>
          <w:lang w:val="en-US"/>
        </w:rPr>
      </w:pPr>
      <w:r w:rsidRPr="00C207D1">
        <w:rPr>
          <w:b/>
        </w:rPr>
        <w:tab/>
      </w:r>
      <w:r w:rsidRPr="00C207D1">
        <w:t>Bahwa masyarakat setempat (</w:t>
      </w:r>
      <w:r w:rsidRPr="00C207D1">
        <w:rPr>
          <w:i/>
        </w:rPr>
        <w:t>community)</w:t>
      </w:r>
      <w:r w:rsidRPr="00C207D1">
        <w:t xml:space="preserve"> adalah suatu wilayah kehidupan sosial yang ditandai oleh suatu derajat hubungan sosial yang tertentu. Dasar-dasar dari masyarakat setempat adalah lokalitas dan perasaan semasyarakat setempat.</w:t>
      </w:r>
    </w:p>
    <w:p w:rsidR="0024561C" w:rsidRPr="00554FDA" w:rsidRDefault="0024561C" w:rsidP="0024561C">
      <w:pPr>
        <w:spacing w:after="120" w:line="480" w:lineRule="auto"/>
        <w:jc w:val="both"/>
        <w:rPr>
          <w:rFonts w:ascii="Times New Roman" w:hAnsi="Times New Roman"/>
          <w:b/>
          <w:sz w:val="24"/>
          <w:szCs w:val="24"/>
          <w:lang w:val="en-US"/>
        </w:rPr>
      </w:pPr>
      <w:proofErr w:type="gramStart"/>
      <w:r w:rsidRPr="002828B0">
        <w:rPr>
          <w:rFonts w:ascii="Times New Roman" w:hAnsi="Times New Roman"/>
          <w:b/>
          <w:sz w:val="24"/>
          <w:szCs w:val="24"/>
          <w:lang w:val="en-US"/>
        </w:rPr>
        <w:t xml:space="preserve">2.4  </w:t>
      </w:r>
      <w:r w:rsidR="009A48D8">
        <w:rPr>
          <w:rFonts w:ascii="Times New Roman" w:hAnsi="Times New Roman"/>
          <w:b/>
          <w:sz w:val="24"/>
          <w:szCs w:val="24"/>
        </w:rPr>
        <w:t>Gaya</w:t>
      </w:r>
      <w:proofErr w:type="gramEnd"/>
      <w:r w:rsidR="009A48D8">
        <w:rPr>
          <w:rFonts w:ascii="Times New Roman" w:hAnsi="Times New Roman"/>
          <w:b/>
          <w:sz w:val="24"/>
          <w:szCs w:val="24"/>
        </w:rPr>
        <w:t xml:space="preserve"> </w:t>
      </w:r>
      <w:r w:rsidR="009A48D8">
        <w:rPr>
          <w:rFonts w:ascii="Times New Roman" w:hAnsi="Times New Roman"/>
          <w:b/>
          <w:sz w:val="24"/>
          <w:szCs w:val="24"/>
          <w:lang w:val="en-US"/>
        </w:rPr>
        <w:t>H</w:t>
      </w:r>
      <w:r w:rsidRPr="002828B0">
        <w:rPr>
          <w:rFonts w:ascii="Times New Roman" w:hAnsi="Times New Roman"/>
          <w:b/>
          <w:sz w:val="24"/>
          <w:szCs w:val="24"/>
        </w:rPr>
        <w:t xml:space="preserve">idup </w:t>
      </w:r>
      <w:r w:rsidR="00554FDA">
        <w:rPr>
          <w:rFonts w:ascii="Times New Roman" w:hAnsi="Times New Roman"/>
          <w:b/>
          <w:sz w:val="24"/>
          <w:szCs w:val="24"/>
          <w:lang w:val="en-US"/>
        </w:rPr>
        <w:t>(</w:t>
      </w:r>
      <w:r w:rsidR="00554FDA" w:rsidRPr="00554FDA">
        <w:rPr>
          <w:rFonts w:ascii="Times New Roman" w:hAnsi="Times New Roman"/>
          <w:b/>
          <w:i/>
          <w:sz w:val="24"/>
          <w:szCs w:val="24"/>
          <w:lang w:val="en-US"/>
        </w:rPr>
        <w:t>Lifestyle</w:t>
      </w:r>
      <w:r w:rsidR="00554FDA">
        <w:rPr>
          <w:rFonts w:ascii="Times New Roman" w:hAnsi="Times New Roman"/>
          <w:b/>
          <w:sz w:val="24"/>
          <w:szCs w:val="24"/>
          <w:lang w:val="en-US"/>
        </w:rPr>
        <w:t>)</w:t>
      </w:r>
    </w:p>
    <w:p w:rsidR="0024561C" w:rsidRPr="00C207D1" w:rsidRDefault="0024561C" w:rsidP="0024561C">
      <w:pPr>
        <w:pStyle w:val="ListParagraph"/>
        <w:spacing w:after="120" w:line="480" w:lineRule="auto"/>
        <w:ind w:left="0" w:firstLine="720"/>
        <w:jc w:val="both"/>
      </w:pPr>
      <w:r w:rsidRPr="00C207D1">
        <w:t xml:space="preserve">Gaya hidup adalah relatif tidak ada seorangpun memiliki gaya hidup sama dengan lainnya. Ideologi diambil dari kata </w:t>
      </w:r>
      <w:r w:rsidRPr="00C207D1">
        <w:rPr>
          <w:i/>
        </w:rPr>
        <w:t xml:space="preserve">“ideas” </w:t>
      </w:r>
      <w:r w:rsidRPr="00C207D1">
        <w:t xml:space="preserve">dan </w:t>
      </w:r>
      <w:r w:rsidRPr="00C207D1">
        <w:rPr>
          <w:i/>
        </w:rPr>
        <w:t>“logos”</w:t>
      </w:r>
      <w:r w:rsidRPr="00C207D1">
        <w:t xml:space="preserve"> yang berarti buah pikiran  murni dalam kehidupan. Gaya hidup dan ideologi berkembang sesuai dengan tempat, waktu dan situasi.</w:t>
      </w:r>
    </w:p>
    <w:p w:rsidR="0024561C" w:rsidRPr="00C207D1" w:rsidRDefault="0024561C" w:rsidP="0024561C">
      <w:pPr>
        <w:pStyle w:val="ListParagraph"/>
        <w:autoSpaceDE w:val="0"/>
        <w:autoSpaceDN w:val="0"/>
        <w:adjustRightInd w:val="0"/>
        <w:spacing w:after="120" w:line="480" w:lineRule="auto"/>
        <w:ind w:left="0" w:firstLine="720"/>
        <w:jc w:val="both"/>
        <w:rPr>
          <w:lang w:eastAsia="id-ID"/>
        </w:rPr>
      </w:pPr>
      <w:r w:rsidRPr="00C207D1">
        <w:rPr>
          <w:lang w:eastAsia="id-ID"/>
        </w:rPr>
        <w:t>Sebagai penggerak utama tingkah laku individu untuk dapat memberi arti kehidupan dan menetapkan serta membuat alat untuk mencapainya individu memilih gaya hidup.</w:t>
      </w:r>
      <w:r w:rsidRPr="00C207D1">
        <w:rPr>
          <w:b/>
          <w:lang w:eastAsia="id-ID"/>
        </w:rPr>
        <w:t xml:space="preserve"> Sunaryo</w:t>
      </w:r>
      <w:r w:rsidRPr="00C207D1">
        <w:rPr>
          <w:lang w:eastAsia="id-ID"/>
        </w:rPr>
        <w:t xml:space="preserve"> dalam buku </w:t>
      </w:r>
      <w:r w:rsidRPr="00C207D1">
        <w:rPr>
          <w:b/>
          <w:lang w:eastAsia="id-ID"/>
        </w:rPr>
        <w:t xml:space="preserve">Psikologi </w:t>
      </w:r>
      <w:r w:rsidRPr="00C207D1">
        <w:rPr>
          <w:lang w:eastAsia="id-ID"/>
        </w:rPr>
        <w:t>mengatakan bahwa :</w:t>
      </w:r>
    </w:p>
    <w:p w:rsidR="0024561C" w:rsidRPr="00C207D1" w:rsidRDefault="0024561C" w:rsidP="0024561C">
      <w:pPr>
        <w:pStyle w:val="ListParagraph"/>
        <w:autoSpaceDE w:val="0"/>
        <w:autoSpaceDN w:val="0"/>
        <w:adjustRightInd w:val="0"/>
        <w:spacing w:after="120" w:line="240" w:lineRule="auto"/>
        <w:ind w:left="1134" w:right="566"/>
        <w:jc w:val="both"/>
        <w:rPr>
          <w:b/>
          <w:lang w:eastAsia="id-ID"/>
        </w:rPr>
      </w:pPr>
      <w:r w:rsidRPr="00C207D1">
        <w:rPr>
          <w:b/>
          <w:lang w:eastAsia="id-ID"/>
        </w:rPr>
        <w:t>“Gaya hidup adalah suatu bentuk kompensasi terhadap kekurang sempurnaan tertentu atau prinsip yang di pakai untuk memahami tingkah laku individu. Setiap perilaku individu membawa gaya hidupnya sendiri, seperti berangan-angan, berpikir, bertindak dalam gayanya sendiri yang khas”. ( 2004 : 109)</w:t>
      </w:r>
    </w:p>
    <w:p w:rsidR="0024561C" w:rsidRPr="00C207D1" w:rsidRDefault="0024561C" w:rsidP="0024561C">
      <w:pPr>
        <w:pStyle w:val="ListParagraph"/>
        <w:autoSpaceDE w:val="0"/>
        <w:autoSpaceDN w:val="0"/>
        <w:adjustRightInd w:val="0"/>
        <w:spacing w:after="120" w:line="480" w:lineRule="auto"/>
        <w:ind w:left="360" w:right="567"/>
        <w:jc w:val="both"/>
        <w:rPr>
          <w:b/>
          <w:lang w:eastAsia="id-ID"/>
        </w:rPr>
      </w:pPr>
    </w:p>
    <w:p w:rsidR="0024561C" w:rsidRPr="00C207D1" w:rsidRDefault="0024561C" w:rsidP="0024561C">
      <w:pPr>
        <w:pStyle w:val="ListParagraph"/>
        <w:autoSpaceDE w:val="0"/>
        <w:autoSpaceDN w:val="0"/>
        <w:adjustRightInd w:val="0"/>
        <w:spacing w:after="120" w:line="480" w:lineRule="auto"/>
        <w:ind w:left="0"/>
        <w:jc w:val="both"/>
        <w:rPr>
          <w:color w:val="000000"/>
          <w:lang w:eastAsia="id-ID"/>
        </w:rPr>
      </w:pPr>
      <w:r w:rsidRPr="00C207D1">
        <w:rPr>
          <w:b/>
          <w:lang w:eastAsia="id-ID"/>
        </w:rPr>
        <w:tab/>
      </w:r>
      <w:r w:rsidRPr="00C207D1">
        <w:rPr>
          <w:color w:val="000000"/>
          <w:lang w:eastAsia="id-ID"/>
        </w:rPr>
        <w:t>Orang yang berasal dari subkultur, kelas sosial dan pekerjaan yang sama dapat mempunyai gaya hidup yang berbeda. Gaya hidup seseorang menunjukkan pola kehidupan orang yang bersangkutan yang tercermin dalam kegiatan, minat, dan pendapatnya.</w:t>
      </w:r>
    </w:p>
    <w:p w:rsidR="0024561C" w:rsidRPr="00C207D1" w:rsidRDefault="0024561C" w:rsidP="0024561C">
      <w:pPr>
        <w:pStyle w:val="ListParagraph"/>
        <w:autoSpaceDE w:val="0"/>
        <w:autoSpaceDN w:val="0"/>
        <w:adjustRightInd w:val="0"/>
        <w:spacing w:after="120" w:line="480" w:lineRule="auto"/>
        <w:ind w:left="0" w:firstLine="720"/>
        <w:jc w:val="both"/>
        <w:rPr>
          <w:rFonts w:eastAsia="Times New Roman"/>
          <w:color w:val="282828" w:themeColor="text1"/>
          <w:lang w:eastAsia="id-ID"/>
        </w:rPr>
      </w:pPr>
      <w:r w:rsidRPr="00C207D1">
        <w:rPr>
          <w:color w:val="000000"/>
          <w:lang w:eastAsia="id-ID"/>
        </w:rPr>
        <w:lastRenderedPageBreak/>
        <w:t xml:space="preserve">Menurut </w:t>
      </w:r>
      <w:r w:rsidRPr="00C207D1">
        <w:rPr>
          <w:rFonts w:eastAsia="Times New Roman"/>
          <w:b/>
          <w:color w:val="282828" w:themeColor="text1"/>
          <w:lang w:eastAsia="id-ID"/>
        </w:rPr>
        <w:t>Hair dan McDaniel</w:t>
      </w:r>
      <w:r w:rsidRPr="00C207D1">
        <w:rPr>
          <w:rFonts w:eastAsia="Times New Roman"/>
          <w:color w:val="282828" w:themeColor="text1"/>
          <w:lang w:eastAsia="id-ID"/>
        </w:rPr>
        <w:t xml:space="preserve"> dalam (Simamora) dalam buku </w:t>
      </w:r>
      <w:r w:rsidRPr="00C207D1">
        <w:rPr>
          <w:rFonts w:eastAsia="Times New Roman"/>
          <w:b/>
          <w:color w:val="282828" w:themeColor="text1"/>
          <w:lang w:eastAsia="id-ID"/>
        </w:rPr>
        <w:t>Panduan Riset Perilaku Konsumen</w:t>
      </w:r>
      <w:r w:rsidRPr="00C207D1">
        <w:rPr>
          <w:rFonts w:eastAsia="Times New Roman"/>
          <w:color w:val="282828" w:themeColor="text1"/>
          <w:lang w:eastAsia="id-ID"/>
        </w:rPr>
        <w:t xml:space="preserve"> mengatakan bahwa :</w:t>
      </w:r>
    </w:p>
    <w:p w:rsidR="0024561C" w:rsidRDefault="0024561C" w:rsidP="0024561C">
      <w:pPr>
        <w:pStyle w:val="ListParagraph"/>
        <w:autoSpaceDE w:val="0"/>
        <w:autoSpaceDN w:val="0"/>
        <w:adjustRightInd w:val="0"/>
        <w:spacing w:after="120" w:line="240" w:lineRule="auto"/>
        <w:ind w:left="1134" w:right="566"/>
        <w:jc w:val="both"/>
        <w:rPr>
          <w:rFonts w:eastAsia="Times New Roman"/>
          <w:b/>
          <w:color w:val="282828" w:themeColor="text1"/>
          <w:lang w:val="en-US" w:eastAsia="id-ID"/>
        </w:rPr>
      </w:pPr>
      <w:r w:rsidRPr="00C207D1">
        <w:rPr>
          <w:rFonts w:eastAsia="Times New Roman"/>
          <w:b/>
          <w:color w:val="282828" w:themeColor="text1"/>
          <w:lang w:eastAsia="id-ID"/>
        </w:rPr>
        <w:t>“Cara hidup, yang diidentifikasi melalui aktivitas seseorang, minat, dan pendapat seseorang. Penilaian gaya hidup dapat dilakukan melalui analisa psychografi. Psychografi merupakan teknik analisis untuk mengetahui gaya hidup konsumen sehingga dapat dikelompokkan berdasarkan karakteristik gaya hidupnya”. (2002 : 28)</w:t>
      </w:r>
    </w:p>
    <w:p w:rsidR="0024561C" w:rsidRPr="006827BA" w:rsidRDefault="0024561C" w:rsidP="0024561C">
      <w:pPr>
        <w:pStyle w:val="ListParagraph"/>
        <w:autoSpaceDE w:val="0"/>
        <w:autoSpaceDN w:val="0"/>
        <w:adjustRightInd w:val="0"/>
        <w:spacing w:after="120" w:line="240" w:lineRule="auto"/>
        <w:ind w:left="1134" w:right="566"/>
        <w:jc w:val="both"/>
        <w:rPr>
          <w:rFonts w:eastAsia="Times New Roman"/>
          <w:b/>
          <w:color w:val="282828" w:themeColor="text1"/>
          <w:lang w:val="en-US" w:eastAsia="id-ID"/>
        </w:rPr>
      </w:pPr>
    </w:p>
    <w:p w:rsidR="0024561C" w:rsidRPr="00C207D1" w:rsidRDefault="0024561C" w:rsidP="0024561C">
      <w:pPr>
        <w:shd w:val="clear" w:color="auto" w:fill="FFFFFF"/>
        <w:tabs>
          <w:tab w:val="left" w:pos="851"/>
        </w:tabs>
        <w:spacing w:after="120" w:line="480" w:lineRule="auto"/>
        <w:jc w:val="both"/>
        <w:rPr>
          <w:rFonts w:ascii="Times New Roman" w:eastAsia="Times New Roman" w:hAnsi="Times New Roman"/>
          <w:color w:val="282828" w:themeColor="text1"/>
          <w:sz w:val="24"/>
          <w:szCs w:val="24"/>
          <w:lang w:val="en-US" w:eastAsia="id-ID"/>
        </w:rPr>
      </w:pPr>
      <w:r w:rsidRPr="00C207D1">
        <w:rPr>
          <w:rFonts w:ascii="Times New Roman" w:eastAsia="Times New Roman" w:hAnsi="Times New Roman"/>
          <w:color w:val="282828" w:themeColor="text1"/>
          <w:sz w:val="24"/>
          <w:szCs w:val="24"/>
          <w:lang w:eastAsia="id-ID"/>
        </w:rPr>
        <w:t>            Gaya hidup secara luas didefinisikan sebagai cara hidup yang diidentifikasikan oleh bagaimana orang menghabiskan waktu mereka, apa yang mereka pikirkan tentang diri mereka sendiri dan juga di dunia sekitarnya.</w:t>
      </w:r>
      <w:r w:rsidR="004C5C26">
        <w:rPr>
          <w:rFonts w:ascii="Times New Roman" w:eastAsia="Times New Roman" w:hAnsi="Times New Roman"/>
          <w:color w:val="282828" w:themeColor="text1"/>
          <w:sz w:val="24"/>
          <w:szCs w:val="24"/>
          <w:lang w:val="en-US" w:eastAsia="id-ID"/>
        </w:rPr>
        <w:t xml:space="preserve"> </w:t>
      </w:r>
      <w:r w:rsidRPr="00C207D1">
        <w:rPr>
          <w:rFonts w:ascii="Times New Roman" w:eastAsia="Times New Roman" w:hAnsi="Times New Roman"/>
          <w:color w:val="282828" w:themeColor="text1"/>
          <w:sz w:val="24"/>
          <w:szCs w:val="24"/>
          <w:lang w:eastAsia="id-ID"/>
        </w:rPr>
        <w:t>Perubahan gaya hidup membawa implikasi pada perubahan selera (selera pria dan wanita berbeda), kebiasan dan perilaku pembelian.perubahan lain yang terjadi adalah meningkatnya keinginan untuk menikmati hidup.</w:t>
      </w:r>
    </w:p>
    <w:p w:rsidR="0024561C" w:rsidRPr="00C207D1" w:rsidRDefault="0024561C" w:rsidP="0024561C">
      <w:pPr>
        <w:pStyle w:val="NormalWeb"/>
        <w:spacing w:line="480" w:lineRule="auto"/>
        <w:ind w:firstLine="720"/>
        <w:jc w:val="both"/>
      </w:pPr>
      <w:r w:rsidRPr="00C207D1">
        <w:t xml:space="preserve">Gaya hidup menurut </w:t>
      </w:r>
      <w:r w:rsidRPr="00C207D1">
        <w:rPr>
          <w:rStyle w:val="Emphasis"/>
        </w:rPr>
        <w:t>Kotler (2002, p. 192)</w:t>
      </w:r>
      <w:r w:rsidRPr="00C207D1">
        <w:t xml:space="preserve"> adalah pola hidup seseorang di dunia yang iekspresikan dalam aktivitas, minat, dan opininya. Gaya hidup menggambarkan “keseluruhan diri seseorang” dalam berinteraksi dengan lingkungannya.</w:t>
      </w:r>
    </w:p>
    <w:p w:rsidR="0024561C" w:rsidRDefault="0024561C" w:rsidP="0024561C">
      <w:pPr>
        <w:pStyle w:val="NormalWeb"/>
        <w:spacing w:line="480" w:lineRule="auto"/>
        <w:ind w:firstLine="720"/>
        <w:jc w:val="both"/>
        <w:rPr>
          <w:lang w:val="en-US"/>
        </w:rPr>
      </w:pPr>
      <w:r w:rsidRPr="00C207D1">
        <w:t xml:space="preserve">Gaya hidup menggambarkan seluruh pola seseorang dalam beraksi dan berinteraksi di dunia. Menurut </w:t>
      </w:r>
      <w:r w:rsidRPr="00C207D1">
        <w:rPr>
          <w:rStyle w:val="Emphasis"/>
        </w:rPr>
        <w:t>Assael (1984, p. 252)</w:t>
      </w:r>
      <w:r w:rsidRPr="00C207D1">
        <w:t xml:space="preserve">, gaya hidup adalah “A mode of living that is identified by how people spend their time (activities), what they consider important in their environment (interest), and what they think of themselves and the </w:t>
      </w:r>
      <w:r>
        <w:t>world around them (opinions)”.</w:t>
      </w:r>
    </w:p>
    <w:p w:rsidR="0024561C" w:rsidRDefault="0024561C" w:rsidP="0024561C">
      <w:pPr>
        <w:pStyle w:val="NormalWeb"/>
        <w:spacing w:line="480" w:lineRule="auto"/>
        <w:ind w:firstLine="720"/>
        <w:jc w:val="both"/>
        <w:rPr>
          <w:lang w:val="en-US"/>
        </w:rPr>
      </w:pPr>
      <w:r w:rsidRPr="00C207D1">
        <w:lastRenderedPageBreak/>
        <w:t xml:space="preserve">Secara umum dapat diartikan sebagai suatu gaya hidup yang dikenali dengan bagaimana orang menghabiskan waktunya (aktivitas), apa yang penting orang pertimbangkan pada lingkungan (minat), dan apa yang orang pikirkan tentang diri sendiri dan dunia di sekitar (opini). Sedangkan menurut Minor dan Mowen (2002, p. 282), gaya hidup adalah menunjukkan bagaimana orang hidup, bagaimana membelanjakan uangnya, dan bagaimana mengalokasikan waktu. Selain itu, gaya hidup menurut </w:t>
      </w:r>
      <w:r w:rsidRPr="00C207D1">
        <w:rPr>
          <w:rStyle w:val="Emphasis"/>
        </w:rPr>
        <w:t>Suratno dan Rismiati</w:t>
      </w:r>
      <w:r w:rsidRPr="00C207D1">
        <w:t xml:space="preserve"> (2001, p. 174) adalah pola hidup seseorang dalam dunia kehidupan sehari-hari yang dinyatakan dalam kegiatan, minat dan pendapat yang bersangkutan. Gaya hidup mencerminkan keseluruhan pribadi yang berinteraksi dengan lingkungan.</w:t>
      </w:r>
    </w:p>
    <w:p w:rsidR="0024561C" w:rsidRDefault="0024561C" w:rsidP="0024561C">
      <w:pPr>
        <w:pStyle w:val="NormalWeb"/>
        <w:spacing w:line="480" w:lineRule="auto"/>
        <w:ind w:firstLine="720"/>
        <w:jc w:val="both"/>
        <w:rPr>
          <w:lang w:val="en-US"/>
        </w:rPr>
      </w:pPr>
      <w:r w:rsidRPr="00C207D1">
        <w:t>Dari berbagai di atas dapat disimpulkan bahwa gaya hidup adalah pola hidup seseorang yang dinyatakan dalam kegiatan, minat dan pendapatnya dalam membelanjakan uangnya dan bagaimana mengalokasikan waktu. Faktor-faktor utama pembentuk gaya hidup dapat dibagi menjadi dua yaitu secara demografis dan psikografis. Faktor demografis misalnya berdasarkan tingkat pendidikan, usia, tingkat penghasilan dan jenis kelamin, sedangkan faktor psikografis lebih kompleks karena indikator penyusunnya dari karakteristik konsumen.</w:t>
      </w:r>
    </w:p>
    <w:p w:rsidR="0024561C" w:rsidRPr="00C207D1" w:rsidRDefault="0024561C" w:rsidP="0024561C">
      <w:pPr>
        <w:spacing w:line="480" w:lineRule="auto"/>
        <w:jc w:val="both"/>
        <w:rPr>
          <w:rFonts w:ascii="Times New Roman" w:hAnsi="Times New Roman"/>
          <w:sz w:val="24"/>
          <w:szCs w:val="24"/>
          <w:lang w:val="en-US"/>
        </w:rPr>
      </w:pPr>
    </w:p>
    <w:p w:rsidR="0024561C" w:rsidRPr="00AF4A80" w:rsidRDefault="0024561C" w:rsidP="0024561C">
      <w:pPr>
        <w:jc w:val="both"/>
        <w:rPr>
          <w:szCs w:val="28"/>
        </w:rPr>
      </w:pPr>
    </w:p>
    <w:p w:rsidR="0024561C" w:rsidRPr="0024561C" w:rsidRDefault="0024561C" w:rsidP="003955FB">
      <w:pPr>
        <w:spacing w:line="480" w:lineRule="auto"/>
        <w:jc w:val="both"/>
        <w:rPr>
          <w:rFonts w:ascii="Times New Roman" w:hAnsi="Times New Roman"/>
          <w:b/>
          <w:sz w:val="24"/>
          <w:szCs w:val="24"/>
          <w:lang w:val="en-US"/>
        </w:rPr>
      </w:pPr>
    </w:p>
    <w:sectPr w:rsidR="0024561C" w:rsidRPr="0024561C" w:rsidSect="0024561C">
      <w:headerReference w:type="even" r:id="rId9"/>
      <w:headerReference w:type="default" r:id="rId10"/>
      <w:footerReference w:type="even" r:id="rId11"/>
      <w:footerReference w:type="default" r:id="rId12"/>
      <w:footerReference w:type="first" r:id="rId13"/>
      <w:pgSz w:w="11906" w:h="16838" w:code="9"/>
      <w:pgMar w:top="2268" w:right="1701" w:bottom="1701" w:left="2268" w:header="709" w:footer="709"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8A4" w:rsidRDefault="00B508A4" w:rsidP="005F2F45">
      <w:pPr>
        <w:spacing w:after="0" w:line="240" w:lineRule="auto"/>
      </w:pPr>
      <w:r>
        <w:separator/>
      </w:r>
    </w:p>
  </w:endnote>
  <w:endnote w:type="continuationSeparator" w:id="0">
    <w:p w:rsidR="00B508A4" w:rsidRDefault="00B508A4" w:rsidP="005F2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748"/>
      <w:docPartObj>
        <w:docPartGallery w:val="Page Numbers (Bottom of Page)"/>
        <w:docPartUnique/>
      </w:docPartObj>
    </w:sdtPr>
    <w:sdtEndPr/>
    <w:sdtContent>
      <w:p w:rsidR="00BD0E2B" w:rsidRDefault="004F6AE5">
        <w:pPr>
          <w:pStyle w:val="Footer"/>
          <w:jc w:val="center"/>
        </w:pPr>
        <w:r>
          <w:fldChar w:fldCharType="begin"/>
        </w:r>
        <w:r>
          <w:instrText xml:space="preserve"> PAGE   \* MERGEFORMAT </w:instrText>
        </w:r>
        <w:r>
          <w:fldChar w:fldCharType="separate"/>
        </w:r>
        <w:r w:rsidR="00BD0E2B">
          <w:rPr>
            <w:noProof/>
          </w:rPr>
          <w:t>20</w:t>
        </w:r>
        <w:r>
          <w:rPr>
            <w:noProof/>
          </w:rPr>
          <w:fldChar w:fldCharType="end"/>
        </w:r>
      </w:p>
    </w:sdtContent>
  </w:sdt>
  <w:p w:rsidR="00626407" w:rsidRPr="003A7D35" w:rsidRDefault="00626407" w:rsidP="00B7032D">
    <w:pPr>
      <w:pStyle w:val="Footer"/>
      <w:tabs>
        <w:tab w:val="clear" w:pos="4513"/>
        <w:tab w:val="left" w:pos="4530"/>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FC" w:rsidRDefault="00F206FC">
    <w:pPr>
      <w:pStyle w:val="Footer"/>
      <w:jc w:val="center"/>
    </w:pPr>
  </w:p>
  <w:p w:rsidR="00626407" w:rsidRDefault="00626407" w:rsidP="00C92D9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639527"/>
      <w:docPartObj>
        <w:docPartGallery w:val="Page Numbers (Bottom of Page)"/>
        <w:docPartUnique/>
      </w:docPartObj>
    </w:sdtPr>
    <w:sdtEndPr>
      <w:rPr>
        <w:noProof/>
      </w:rPr>
    </w:sdtEndPr>
    <w:sdtContent>
      <w:p w:rsidR="0024561C" w:rsidRDefault="0024561C">
        <w:pPr>
          <w:pStyle w:val="Footer"/>
          <w:jc w:val="center"/>
        </w:pPr>
        <w:r>
          <w:fldChar w:fldCharType="begin"/>
        </w:r>
        <w:r>
          <w:instrText xml:space="preserve"> PAGE   \* MERGEFORMAT </w:instrText>
        </w:r>
        <w:r>
          <w:fldChar w:fldCharType="separate"/>
        </w:r>
        <w:r w:rsidR="009145EA">
          <w:rPr>
            <w:noProof/>
          </w:rPr>
          <w:t>15</w:t>
        </w:r>
        <w:r>
          <w:rPr>
            <w:noProof/>
          </w:rPr>
          <w:fldChar w:fldCharType="end"/>
        </w:r>
      </w:p>
    </w:sdtContent>
  </w:sdt>
  <w:p w:rsidR="0024561C" w:rsidRDefault="00245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8A4" w:rsidRDefault="00B508A4" w:rsidP="005F2F45">
      <w:pPr>
        <w:spacing w:after="0" w:line="240" w:lineRule="auto"/>
      </w:pPr>
      <w:r>
        <w:separator/>
      </w:r>
    </w:p>
  </w:footnote>
  <w:footnote w:type="continuationSeparator" w:id="0">
    <w:p w:rsidR="00B508A4" w:rsidRDefault="00B508A4" w:rsidP="005F2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407" w:rsidRDefault="004F6AE5">
    <w:pPr>
      <w:pStyle w:val="Header"/>
      <w:jc w:val="right"/>
    </w:pPr>
    <w:r>
      <w:fldChar w:fldCharType="begin"/>
    </w:r>
    <w:r>
      <w:instrText xml:space="preserve"> PAGE   \* MERGEFORMAT </w:instrText>
    </w:r>
    <w:r>
      <w:fldChar w:fldCharType="separate"/>
    </w:r>
    <w:r w:rsidR="00BD0E2B">
      <w:rPr>
        <w:noProof/>
      </w:rPr>
      <w:t>20</w:t>
    </w:r>
    <w:r>
      <w:rPr>
        <w:noProof/>
      </w:rPr>
      <w:fldChar w:fldCharType="end"/>
    </w:r>
  </w:p>
  <w:p w:rsidR="00626407" w:rsidRDefault="006264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740376"/>
      <w:docPartObj>
        <w:docPartGallery w:val="Page Numbers (Top of Page)"/>
        <w:docPartUnique/>
      </w:docPartObj>
    </w:sdtPr>
    <w:sdtEndPr>
      <w:rPr>
        <w:noProof/>
      </w:rPr>
    </w:sdtEndPr>
    <w:sdtContent>
      <w:p w:rsidR="0024561C" w:rsidRDefault="0024561C">
        <w:pPr>
          <w:pStyle w:val="Header"/>
          <w:jc w:val="right"/>
        </w:pPr>
        <w:r>
          <w:fldChar w:fldCharType="begin"/>
        </w:r>
        <w:r>
          <w:instrText xml:space="preserve"> PAGE   \* MERGEFORMAT </w:instrText>
        </w:r>
        <w:r>
          <w:fldChar w:fldCharType="separate"/>
        </w:r>
        <w:r w:rsidR="002A3684">
          <w:rPr>
            <w:noProof/>
          </w:rPr>
          <w:t>37</w:t>
        </w:r>
        <w:r>
          <w:rPr>
            <w:noProof/>
          </w:rPr>
          <w:fldChar w:fldCharType="end"/>
        </w:r>
      </w:p>
    </w:sdtContent>
  </w:sdt>
  <w:p w:rsidR="00626407" w:rsidRDefault="006264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E58"/>
    <w:multiLevelType w:val="multilevel"/>
    <w:tmpl w:val="70607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506FD0"/>
    <w:multiLevelType w:val="hybridMultilevel"/>
    <w:tmpl w:val="E4DC8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3073D"/>
    <w:multiLevelType w:val="multilevel"/>
    <w:tmpl w:val="8D94F7EA"/>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i w:val="0"/>
      </w:rPr>
    </w:lvl>
    <w:lvl w:ilvl="2">
      <w:start w:val="5"/>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
    <w:nsid w:val="23327C5B"/>
    <w:multiLevelType w:val="hybridMultilevel"/>
    <w:tmpl w:val="5C5CCACE"/>
    <w:lvl w:ilvl="0" w:tplc="7AD474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60011CE"/>
    <w:multiLevelType w:val="hybridMultilevel"/>
    <w:tmpl w:val="5D782FE6"/>
    <w:lvl w:ilvl="0" w:tplc="288CEF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8377BA9"/>
    <w:multiLevelType w:val="hybridMultilevel"/>
    <w:tmpl w:val="910E2B76"/>
    <w:lvl w:ilvl="0" w:tplc="4D20181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36BE5E0F"/>
    <w:multiLevelType w:val="multilevel"/>
    <w:tmpl w:val="DF04178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8722CAF"/>
    <w:multiLevelType w:val="multilevel"/>
    <w:tmpl w:val="F89AD2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9C337D7"/>
    <w:multiLevelType w:val="hybridMultilevel"/>
    <w:tmpl w:val="2BFE31D8"/>
    <w:lvl w:ilvl="0" w:tplc="BB0AEB04">
      <w:start w:val="1"/>
      <w:numFmt w:val="lowerLetter"/>
      <w:lvlText w:val="%1."/>
      <w:lvlJc w:val="left"/>
      <w:pPr>
        <w:ind w:left="1800" w:hanging="360"/>
      </w:pPr>
      <w:rPr>
        <w:rFonts w:hint="default"/>
        <w:b/>
      </w:rPr>
    </w:lvl>
    <w:lvl w:ilvl="1" w:tplc="BC72E48A">
      <w:start w:val="1"/>
      <w:numFmt w:val="decimal"/>
      <w:lvlText w:val="%2."/>
      <w:lvlJc w:val="left"/>
      <w:pPr>
        <w:ind w:left="2520" w:hanging="360"/>
      </w:pPr>
      <w:rPr>
        <w:rFonts w:eastAsia="Symbol" w:hint="default"/>
      </w:rPr>
    </w:lvl>
    <w:lvl w:ilvl="2" w:tplc="B05AF338">
      <w:start w:val="1"/>
      <w:numFmt w:val="bullet"/>
      <w:lvlText w:val="·"/>
      <w:lvlJc w:val="left"/>
      <w:pPr>
        <w:ind w:left="3675" w:hanging="615"/>
      </w:pPr>
      <w:rPr>
        <w:rFonts w:ascii="Times New Roman" w:eastAsia="Calibri" w:hAnsi="Times New Roman" w:cs="Times New Roman"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C7C2C69"/>
    <w:multiLevelType w:val="hybridMultilevel"/>
    <w:tmpl w:val="F4AE42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813EA0"/>
    <w:multiLevelType w:val="hybridMultilevel"/>
    <w:tmpl w:val="A35ED3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02F92"/>
    <w:multiLevelType w:val="hybridMultilevel"/>
    <w:tmpl w:val="D150A596"/>
    <w:lvl w:ilvl="0" w:tplc="BD8C39A4">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2">
    <w:nsid w:val="549B75ED"/>
    <w:multiLevelType w:val="multilevel"/>
    <w:tmpl w:val="8B4E9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6D5E71"/>
    <w:multiLevelType w:val="hybridMultilevel"/>
    <w:tmpl w:val="42869A44"/>
    <w:lvl w:ilvl="0" w:tplc="A7FA8D04">
      <w:start w:val="1"/>
      <w:numFmt w:val="decimal"/>
      <w:lvlText w:val="%1."/>
      <w:lvlJc w:val="left"/>
      <w:pPr>
        <w:ind w:left="1080" w:hanging="360"/>
      </w:pPr>
      <w:rPr>
        <w:rFonts w:eastAsiaTheme="minorHAns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6B90510"/>
    <w:multiLevelType w:val="hybridMultilevel"/>
    <w:tmpl w:val="12BACB46"/>
    <w:lvl w:ilvl="0" w:tplc="135AB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1B34F9"/>
    <w:multiLevelType w:val="hybridMultilevel"/>
    <w:tmpl w:val="BF6401C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1506A46"/>
    <w:multiLevelType w:val="multilevel"/>
    <w:tmpl w:val="7EFCF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1E6EE3"/>
    <w:multiLevelType w:val="hybridMultilevel"/>
    <w:tmpl w:val="7F9C0982"/>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BC512F6"/>
    <w:multiLevelType w:val="multilevel"/>
    <w:tmpl w:val="3C969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E374CC"/>
    <w:multiLevelType w:val="hybridMultilevel"/>
    <w:tmpl w:val="DE12D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3"/>
  </w:num>
  <w:num w:numId="4">
    <w:abstractNumId w:val="10"/>
  </w:num>
  <w:num w:numId="5">
    <w:abstractNumId w:val="19"/>
  </w:num>
  <w:num w:numId="6">
    <w:abstractNumId w:val="1"/>
  </w:num>
  <w:num w:numId="7">
    <w:abstractNumId w:val="15"/>
  </w:num>
  <w:num w:numId="8">
    <w:abstractNumId w:val="14"/>
  </w:num>
  <w:num w:numId="9">
    <w:abstractNumId w:val="11"/>
  </w:num>
  <w:num w:numId="10">
    <w:abstractNumId w:val="8"/>
  </w:num>
  <w:num w:numId="11">
    <w:abstractNumId w:val="6"/>
  </w:num>
  <w:num w:numId="12">
    <w:abstractNumId w:val="16"/>
  </w:num>
  <w:num w:numId="13">
    <w:abstractNumId w:val="0"/>
  </w:num>
  <w:num w:numId="14">
    <w:abstractNumId w:val="12"/>
  </w:num>
  <w:num w:numId="15">
    <w:abstractNumId w:val="18"/>
  </w:num>
  <w:num w:numId="16">
    <w:abstractNumId w:val="2"/>
  </w:num>
  <w:num w:numId="17">
    <w:abstractNumId w:val="17"/>
  </w:num>
  <w:num w:numId="18">
    <w:abstractNumId w:val="3"/>
  </w:num>
  <w:num w:numId="19">
    <w:abstractNumId w:val="5"/>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45"/>
    <w:rsid w:val="0000202C"/>
    <w:rsid w:val="000031D7"/>
    <w:rsid w:val="00010277"/>
    <w:rsid w:val="00013721"/>
    <w:rsid w:val="0001679C"/>
    <w:rsid w:val="0002211B"/>
    <w:rsid w:val="00022810"/>
    <w:rsid w:val="0003471D"/>
    <w:rsid w:val="00040DFD"/>
    <w:rsid w:val="00040EA4"/>
    <w:rsid w:val="00040F96"/>
    <w:rsid w:val="000424E4"/>
    <w:rsid w:val="000437A5"/>
    <w:rsid w:val="000442FA"/>
    <w:rsid w:val="000500A6"/>
    <w:rsid w:val="0005364E"/>
    <w:rsid w:val="00053E7C"/>
    <w:rsid w:val="00061154"/>
    <w:rsid w:val="000619BE"/>
    <w:rsid w:val="000675B7"/>
    <w:rsid w:val="00070199"/>
    <w:rsid w:val="0007043E"/>
    <w:rsid w:val="000730A4"/>
    <w:rsid w:val="00077948"/>
    <w:rsid w:val="00081592"/>
    <w:rsid w:val="00081F54"/>
    <w:rsid w:val="00083E30"/>
    <w:rsid w:val="0009222E"/>
    <w:rsid w:val="00097C98"/>
    <w:rsid w:val="000A0284"/>
    <w:rsid w:val="000A4D1B"/>
    <w:rsid w:val="000B04B0"/>
    <w:rsid w:val="000B534D"/>
    <w:rsid w:val="000B5A12"/>
    <w:rsid w:val="000B5B23"/>
    <w:rsid w:val="000C0CDA"/>
    <w:rsid w:val="000C356D"/>
    <w:rsid w:val="000C587F"/>
    <w:rsid w:val="000D0554"/>
    <w:rsid w:val="000D0810"/>
    <w:rsid w:val="000D24FB"/>
    <w:rsid w:val="000D5C7E"/>
    <w:rsid w:val="000D6170"/>
    <w:rsid w:val="000E2941"/>
    <w:rsid w:val="000E2EA7"/>
    <w:rsid w:val="000E38E1"/>
    <w:rsid w:val="000E39E2"/>
    <w:rsid w:val="000E604F"/>
    <w:rsid w:val="000F0BD0"/>
    <w:rsid w:val="000F4153"/>
    <w:rsid w:val="000F5CE2"/>
    <w:rsid w:val="00105F9F"/>
    <w:rsid w:val="00107BE1"/>
    <w:rsid w:val="001128D7"/>
    <w:rsid w:val="0011311B"/>
    <w:rsid w:val="00117530"/>
    <w:rsid w:val="00120010"/>
    <w:rsid w:val="001211B5"/>
    <w:rsid w:val="001226B0"/>
    <w:rsid w:val="001241D5"/>
    <w:rsid w:val="00124D08"/>
    <w:rsid w:val="00132027"/>
    <w:rsid w:val="00135258"/>
    <w:rsid w:val="0014515E"/>
    <w:rsid w:val="001474B9"/>
    <w:rsid w:val="00150BAC"/>
    <w:rsid w:val="00153B5B"/>
    <w:rsid w:val="001543D2"/>
    <w:rsid w:val="00162183"/>
    <w:rsid w:val="00165813"/>
    <w:rsid w:val="00170C08"/>
    <w:rsid w:val="0017131B"/>
    <w:rsid w:val="00171E83"/>
    <w:rsid w:val="00172A24"/>
    <w:rsid w:val="001758EC"/>
    <w:rsid w:val="0017721F"/>
    <w:rsid w:val="00177473"/>
    <w:rsid w:val="00181E49"/>
    <w:rsid w:val="0018256E"/>
    <w:rsid w:val="00186972"/>
    <w:rsid w:val="00187670"/>
    <w:rsid w:val="0019044A"/>
    <w:rsid w:val="00195045"/>
    <w:rsid w:val="00195AD1"/>
    <w:rsid w:val="001A219D"/>
    <w:rsid w:val="001A4A99"/>
    <w:rsid w:val="001A5521"/>
    <w:rsid w:val="001A58EA"/>
    <w:rsid w:val="001A6CAA"/>
    <w:rsid w:val="001A7264"/>
    <w:rsid w:val="001A7B4F"/>
    <w:rsid w:val="001B497A"/>
    <w:rsid w:val="001B661D"/>
    <w:rsid w:val="001B6EAD"/>
    <w:rsid w:val="001C71CB"/>
    <w:rsid w:val="001D04FA"/>
    <w:rsid w:val="001D15B4"/>
    <w:rsid w:val="001D75A6"/>
    <w:rsid w:val="001E0130"/>
    <w:rsid w:val="001E1613"/>
    <w:rsid w:val="001E344F"/>
    <w:rsid w:val="001E39D5"/>
    <w:rsid w:val="001E4E52"/>
    <w:rsid w:val="001E550A"/>
    <w:rsid w:val="001E7ADF"/>
    <w:rsid w:val="001F11C8"/>
    <w:rsid w:val="001F2EC1"/>
    <w:rsid w:val="001F550B"/>
    <w:rsid w:val="001F5D86"/>
    <w:rsid w:val="001F726C"/>
    <w:rsid w:val="00200CC9"/>
    <w:rsid w:val="002020C4"/>
    <w:rsid w:val="002060D9"/>
    <w:rsid w:val="00206BE6"/>
    <w:rsid w:val="00207A65"/>
    <w:rsid w:val="0021055A"/>
    <w:rsid w:val="00212863"/>
    <w:rsid w:val="002232FE"/>
    <w:rsid w:val="00223D6A"/>
    <w:rsid w:val="0022509E"/>
    <w:rsid w:val="00231A11"/>
    <w:rsid w:val="00243BF5"/>
    <w:rsid w:val="0024561C"/>
    <w:rsid w:val="00252D86"/>
    <w:rsid w:val="00253731"/>
    <w:rsid w:val="00262300"/>
    <w:rsid w:val="002624FA"/>
    <w:rsid w:val="002645D2"/>
    <w:rsid w:val="0026500F"/>
    <w:rsid w:val="00271798"/>
    <w:rsid w:val="00275DC9"/>
    <w:rsid w:val="0028232A"/>
    <w:rsid w:val="002828B0"/>
    <w:rsid w:val="00286FF0"/>
    <w:rsid w:val="00290934"/>
    <w:rsid w:val="00292CA8"/>
    <w:rsid w:val="00294EDE"/>
    <w:rsid w:val="002976F8"/>
    <w:rsid w:val="002A0C69"/>
    <w:rsid w:val="002A3684"/>
    <w:rsid w:val="002A7103"/>
    <w:rsid w:val="002B173B"/>
    <w:rsid w:val="002B27AE"/>
    <w:rsid w:val="002B5455"/>
    <w:rsid w:val="002B6C23"/>
    <w:rsid w:val="002C15E1"/>
    <w:rsid w:val="002C1F58"/>
    <w:rsid w:val="002C30D3"/>
    <w:rsid w:val="002C70C1"/>
    <w:rsid w:val="002C7783"/>
    <w:rsid w:val="002D7E93"/>
    <w:rsid w:val="002E2489"/>
    <w:rsid w:val="002E7DDE"/>
    <w:rsid w:val="002F0333"/>
    <w:rsid w:val="002F1434"/>
    <w:rsid w:val="002F5224"/>
    <w:rsid w:val="00304656"/>
    <w:rsid w:val="00310431"/>
    <w:rsid w:val="003139CC"/>
    <w:rsid w:val="00320FB8"/>
    <w:rsid w:val="003235C3"/>
    <w:rsid w:val="00325D36"/>
    <w:rsid w:val="003274C8"/>
    <w:rsid w:val="00333AB7"/>
    <w:rsid w:val="00340382"/>
    <w:rsid w:val="00343384"/>
    <w:rsid w:val="00347CC6"/>
    <w:rsid w:val="00347F12"/>
    <w:rsid w:val="00351F80"/>
    <w:rsid w:val="003522E7"/>
    <w:rsid w:val="00353EEF"/>
    <w:rsid w:val="00360891"/>
    <w:rsid w:val="0036571B"/>
    <w:rsid w:val="0036582D"/>
    <w:rsid w:val="0036762B"/>
    <w:rsid w:val="00367934"/>
    <w:rsid w:val="00370FDC"/>
    <w:rsid w:val="00372AAC"/>
    <w:rsid w:val="00373795"/>
    <w:rsid w:val="003745DB"/>
    <w:rsid w:val="00374B1D"/>
    <w:rsid w:val="003751D5"/>
    <w:rsid w:val="00375DFC"/>
    <w:rsid w:val="0037630C"/>
    <w:rsid w:val="00377B40"/>
    <w:rsid w:val="003919FA"/>
    <w:rsid w:val="003935D6"/>
    <w:rsid w:val="00393696"/>
    <w:rsid w:val="003955FB"/>
    <w:rsid w:val="00396793"/>
    <w:rsid w:val="003A4DDB"/>
    <w:rsid w:val="003B468E"/>
    <w:rsid w:val="003B6B72"/>
    <w:rsid w:val="003B7F2B"/>
    <w:rsid w:val="003C0126"/>
    <w:rsid w:val="003C11A9"/>
    <w:rsid w:val="003C175B"/>
    <w:rsid w:val="003C27F9"/>
    <w:rsid w:val="003C304B"/>
    <w:rsid w:val="003C3958"/>
    <w:rsid w:val="003C528F"/>
    <w:rsid w:val="003C578A"/>
    <w:rsid w:val="003D1E08"/>
    <w:rsid w:val="003D37AF"/>
    <w:rsid w:val="003D40E9"/>
    <w:rsid w:val="003E1AF1"/>
    <w:rsid w:val="003E56F0"/>
    <w:rsid w:val="003E5DA5"/>
    <w:rsid w:val="003E664E"/>
    <w:rsid w:val="003F1079"/>
    <w:rsid w:val="003F2DFD"/>
    <w:rsid w:val="003F350B"/>
    <w:rsid w:val="003F43CA"/>
    <w:rsid w:val="004028DD"/>
    <w:rsid w:val="004054F7"/>
    <w:rsid w:val="0041439A"/>
    <w:rsid w:val="00420A52"/>
    <w:rsid w:val="00421F2B"/>
    <w:rsid w:val="004245DE"/>
    <w:rsid w:val="0042610F"/>
    <w:rsid w:val="00426F81"/>
    <w:rsid w:val="00432339"/>
    <w:rsid w:val="00434E58"/>
    <w:rsid w:val="004439A5"/>
    <w:rsid w:val="00446C44"/>
    <w:rsid w:val="00451A1D"/>
    <w:rsid w:val="004520DC"/>
    <w:rsid w:val="0045290D"/>
    <w:rsid w:val="00452B0C"/>
    <w:rsid w:val="0045385B"/>
    <w:rsid w:val="004603A7"/>
    <w:rsid w:val="00463E78"/>
    <w:rsid w:val="00466EA1"/>
    <w:rsid w:val="00473EB5"/>
    <w:rsid w:val="00474ABC"/>
    <w:rsid w:val="00475AC4"/>
    <w:rsid w:val="00477405"/>
    <w:rsid w:val="0048076F"/>
    <w:rsid w:val="00483C12"/>
    <w:rsid w:val="00485008"/>
    <w:rsid w:val="00485FF8"/>
    <w:rsid w:val="0048615B"/>
    <w:rsid w:val="00491AAF"/>
    <w:rsid w:val="004943E8"/>
    <w:rsid w:val="00496896"/>
    <w:rsid w:val="00497F80"/>
    <w:rsid w:val="004A1E50"/>
    <w:rsid w:val="004A335D"/>
    <w:rsid w:val="004A6F53"/>
    <w:rsid w:val="004B07AE"/>
    <w:rsid w:val="004B0CB2"/>
    <w:rsid w:val="004B1E50"/>
    <w:rsid w:val="004B749A"/>
    <w:rsid w:val="004C1BF6"/>
    <w:rsid w:val="004C2C13"/>
    <w:rsid w:val="004C2C88"/>
    <w:rsid w:val="004C4162"/>
    <w:rsid w:val="004C47EC"/>
    <w:rsid w:val="004C53CB"/>
    <w:rsid w:val="004C5C26"/>
    <w:rsid w:val="004D1420"/>
    <w:rsid w:val="004D3121"/>
    <w:rsid w:val="004D627D"/>
    <w:rsid w:val="004D745E"/>
    <w:rsid w:val="004E0FF6"/>
    <w:rsid w:val="004F31CD"/>
    <w:rsid w:val="004F5217"/>
    <w:rsid w:val="004F6AE5"/>
    <w:rsid w:val="004F7A1B"/>
    <w:rsid w:val="004F7A43"/>
    <w:rsid w:val="00506A60"/>
    <w:rsid w:val="005124DD"/>
    <w:rsid w:val="00515541"/>
    <w:rsid w:val="00515A7D"/>
    <w:rsid w:val="0051649E"/>
    <w:rsid w:val="00521044"/>
    <w:rsid w:val="005214E5"/>
    <w:rsid w:val="005262BF"/>
    <w:rsid w:val="00532263"/>
    <w:rsid w:val="005323BF"/>
    <w:rsid w:val="00533535"/>
    <w:rsid w:val="00536EEC"/>
    <w:rsid w:val="00546CDE"/>
    <w:rsid w:val="00554FDA"/>
    <w:rsid w:val="005606A2"/>
    <w:rsid w:val="00564578"/>
    <w:rsid w:val="005656EF"/>
    <w:rsid w:val="0056596F"/>
    <w:rsid w:val="00565A93"/>
    <w:rsid w:val="0057552F"/>
    <w:rsid w:val="00575F44"/>
    <w:rsid w:val="00576C17"/>
    <w:rsid w:val="00577F87"/>
    <w:rsid w:val="005852FE"/>
    <w:rsid w:val="00590DC2"/>
    <w:rsid w:val="00590FBB"/>
    <w:rsid w:val="005941F7"/>
    <w:rsid w:val="005A245D"/>
    <w:rsid w:val="005A2587"/>
    <w:rsid w:val="005A66DB"/>
    <w:rsid w:val="005B5074"/>
    <w:rsid w:val="005B62F4"/>
    <w:rsid w:val="005C072F"/>
    <w:rsid w:val="005D7B2F"/>
    <w:rsid w:val="005E07FD"/>
    <w:rsid w:val="005E449F"/>
    <w:rsid w:val="005E4559"/>
    <w:rsid w:val="005E7A57"/>
    <w:rsid w:val="005F2F45"/>
    <w:rsid w:val="005F62BE"/>
    <w:rsid w:val="00606C0A"/>
    <w:rsid w:val="00607B25"/>
    <w:rsid w:val="00610179"/>
    <w:rsid w:val="00610FE8"/>
    <w:rsid w:val="00614F99"/>
    <w:rsid w:val="00616F39"/>
    <w:rsid w:val="00617389"/>
    <w:rsid w:val="00626407"/>
    <w:rsid w:val="00626A8F"/>
    <w:rsid w:val="00626DCB"/>
    <w:rsid w:val="00627594"/>
    <w:rsid w:val="0063108A"/>
    <w:rsid w:val="00631D43"/>
    <w:rsid w:val="006348BC"/>
    <w:rsid w:val="00634D6C"/>
    <w:rsid w:val="00635CE0"/>
    <w:rsid w:val="00637497"/>
    <w:rsid w:val="00644622"/>
    <w:rsid w:val="00655065"/>
    <w:rsid w:val="00664341"/>
    <w:rsid w:val="00664483"/>
    <w:rsid w:val="00666207"/>
    <w:rsid w:val="00670A2C"/>
    <w:rsid w:val="00671C87"/>
    <w:rsid w:val="00676358"/>
    <w:rsid w:val="00680CC7"/>
    <w:rsid w:val="006827BA"/>
    <w:rsid w:val="006834A3"/>
    <w:rsid w:val="006838A5"/>
    <w:rsid w:val="00686862"/>
    <w:rsid w:val="00694958"/>
    <w:rsid w:val="006971D6"/>
    <w:rsid w:val="00697630"/>
    <w:rsid w:val="006A2450"/>
    <w:rsid w:val="006A2E2F"/>
    <w:rsid w:val="006B236B"/>
    <w:rsid w:val="006B6AD1"/>
    <w:rsid w:val="006C08FF"/>
    <w:rsid w:val="006C0ADE"/>
    <w:rsid w:val="006D780D"/>
    <w:rsid w:val="006E26BE"/>
    <w:rsid w:val="006E307D"/>
    <w:rsid w:val="006E363D"/>
    <w:rsid w:val="006E4BDF"/>
    <w:rsid w:val="006E5331"/>
    <w:rsid w:val="006E5A3E"/>
    <w:rsid w:val="006E683A"/>
    <w:rsid w:val="006E7282"/>
    <w:rsid w:val="006E76C2"/>
    <w:rsid w:val="006F4360"/>
    <w:rsid w:val="006F5C14"/>
    <w:rsid w:val="006F7526"/>
    <w:rsid w:val="007013CE"/>
    <w:rsid w:val="00703F91"/>
    <w:rsid w:val="00705F02"/>
    <w:rsid w:val="0071063C"/>
    <w:rsid w:val="00714E17"/>
    <w:rsid w:val="007307F0"/>
    <w:rsid w:val="00730839"/>
    <w:rsid w:val="00732395"/>
    <w:rsid w:val="007323AD"/>
    <w:rsid w:val="00735C29"/>
    <w:rsid w:val="007408BE"/>
    <w:rsid w:val="00751B42"/>
    <w:rsid w:val="0075630D"/>
    <w:rsid w:val="00771808"/>
    <w:rsid w:val="00780EDD"/>
    <w:rsid w:val="00781C4D"/>
    <w:rsid w:val="00784863"/>
    <w:rsid w:val="00785CE6"/>
    <w:rsid w:val="00791B55"/>
    <w:rsid w:val="00792684"/>
    <w:rsid w:val="00792CEC"/>
    <w:rsid w:val="00795E02"/>
    <w:rsid w:val="0079691A"/>
    <w:rsid w:val="007A6DE4"/>
    <w:rsid w:val="007B1357"/>
    <w:rsid w:val="007B1915"/>
    <w:rsid w:val="007B2D9C"/>
    <w:rsid w:val="007B33EF"/>
    <w:rsid w:val="007B5227"/>
    <w:rsid w:val="007B5965"/>
    <w:rsid w:val="007C1BE8"/>
    <w:rsid w:val="007C33C6"/>
    <w:rsid w:val="007C48FF"/>
    <w:rsid w:val="007C659A"/>
    <w:rsid w:val="007C691B"/>
    <w:rsid w:val="007C7506"/>
    <w:rsid w:val="007D01AA"/>
    <w:rsid w:val="007D4A00"/>
    <w:rsid w:val="007D6BBE"/>
    <w:rsid w:val="007D6C15"/>
    <w:rsid w:val="007E0D8A"/>
    <w:rsid w:val="007E3F64"/>
    <w:rsid w:val="007E617A"/>
    <w:rsid w:val="007F2419"/>
    <w:rsid w:val="007F3C32"/>
    <w:rsid w:val="007F3CA9"/>
    <w:rsid w:val="007F7E8A"/>
    <w:rsid w:val="008011E3"/>
    <w:rsid w:val="0081023D"/>
    <w:rsid w:val="0081148D"/>
    <w:rsid w:val="0081286B"/>
    <w:rsid w:val="00813704"/>
    <w:rsid w:val="00816365"/>
    <w:rsid w:val="008233E8"/>
    <w:rsid w:val="00825DA6"/>
    <w:rsid w:val="00826DAB"/>
    <w:rsid w:val="00832204"/>
    <w:rsid w:val="00832409"/>
    <w:rsid w:val="00834ABF"/>
    <w:rsid w:val="00836AC8"/>
    <w:rsid w:val="00841DE1"/>
    <w:rsid w:val="00843BC0"/>
    <w:rsid w:val="00850729"/>
    <w:rsid w:val="008572E7"/>
    <w:rsid w:val="00860FA5"/>
    <w:rsid w:val="008631C9"/>
    <w:rsid w:val="00864896"/>
    <w:rsid w:val="00870AFA"/>
    <w:rsid w:val="00874878"/>
    <w:rsid w:val="008770B2"/>
    <w:rsid w:val="00880807"/>
    <w:rsid w:val="00883F78"/>
    <w:rsid w:val="00884D48"/>
    <w:rsid w:val="00887E17"/>
    <w:rsid w:val="00891644"/>
    <w:rsid w:val="00894DD5"/>
    <w:rsid w:val="008966EB"/>
    <w:rsid w:val="008976EF"/>
    <w:rsid w:val="008A3F40"/>
    <w:rsid w:val="008A4F43"/>
    <w:rsid w:val="008A5652"/>
    <w:rsid w:val="008A7F16"/>
    <w:rsid w:val="008B0D67"/>
    <w:rsid w:val="008B5689"/>
    <w:rsid w:val="008C2682"/>
    <w:rsid w:val="008C2E1E"/>
    <w:rsid w:val="008C75BF"/>
    <w:rsid w:val="008D040F"/>
    <w:rsid w:val="008D2B34"/>
    <w:rsid w:val="008D40B3"/>
    <w:rsid w:val="008D695C"/>
    <w:rsid w:val="008E238B"/>
    <w:rsid w:val="008F1BAA"/>
    <w:rsid w:val="008F590A"/>
    <w:rsid w:val="008F76DF"/>
    <w:rsid w:val="009006F8"/>
    <w:rsid w:val="00900888"/>
    <w:rsid w:val="0091165B"/>
    <w:rsid w:val="0091347D"/>
    <w:rsid w:val="009145EA"/>
    <w:rsid w:val="00921B33"/>
    <w:rsid w:val="00922740"/>
    <w:rsid w:val="00923B4E"/>
    <w:rsid w:val="0092429D"/>
    <w:rsid w:val="0093134A"/>
    <w:rsid w:val="0093311F"/>
    <w:rsid w:val="00934569"/>
    <w:rsid w:val="00936388"/>
    <w:rsid w:val="00937CA1"/>
    <w:rsid w:val="00940AFB"/>
    <w:rsid w:val="00941D7F"/>
    <w:rsid w:val="00942FF6"/>
    <w:rsid w:val="00943F9D"/>
    <w:rsid w:val="009443F6"/>
    <w:rsid w:val="00944481"/>
    <w:rsid w:val="009507FE"/>
    <w:rsid w:val="00950E97"/>
    <w:rsid w:val="00952E1E"/>
    <w:rsid w:val="00957518"/>
    <w:rsid w:val="00964038"/>
    <w:rsid w:val="00965986"/>
    <w:rsid w:val="00967F03"/>
    <w:rsid w:val="00971511"/>
    <w:rsid w:val="00974748"/>
    <w:rsid w:val="00980AA7"/>
    <w:rsid w:val="009828A1"/>
    <w:rsid w:val="009839ED"/>
    <w:rsid w:val="00984703"/>
    <w:rsid w:val="009857E2"/>
    <w:rsid w:val="00985D44"/>
    <w:rsid w:val="009867A5"/>
    <w:rsid w:val="009951D1"/>
    <w:rsid w:val="00997041"/>
    <w:rsid w:val="009A30FB"/>
    <w:rsid w:val="009A48D8"/>
    <w:rsid w:val="009A5662"/>
    <w:rsid w:val="009B027A"/>
    <w:rsid w:val="009B127A"/>
    <w:rsid w:val="009B4FCE"/>
    <w:rsid w:val="009B5E79"/>
    <w:rsid w:val="009B7081"/>
    <w:rsid w:val="009C0D02"/>
    <w:rsid w:val="009C551F"/>
    <w:rsid w:val="009C700D"/>
    <w:rsid w:val="009D0582"/>
    <w:rsid w:val="009D32EE"/>
    <w:rsid w:val="009D332F"/>
    <w:rsid w:val="009D57BF"/>
    <w:rsid w:val="009D7CBB"/>
    <w:rsid w:val="009E0C36"/>
    <w:rsid w:val="009E1EC9"/>
    <w:rsid w:val="009E26A7"/>
    <w:rsid w:val="009E752D"/>
    <w:rsid w:val="009E7BF5"/>
    <w:rsid w:val="009F07DA"/>
    <w:rsid w:val="00A030B6"/>
    <w:rsid w:val="00A06ACC"/>
    <w:rsid w:val="00A07672"/>
    <w:rsid w:val="00A10185"/>
    <w:rsid w:val="00A10CC2"/>
    <w:rsid w:val="00A1659D"/>
    <w:rsid w:val="00A22FD4"/>
    <w:rsid w:val="00A248D2"/>
    <w:rsid w:val="00A26A49"/>
    <w:rsid w:val="00A30DB6"/>
    <w:rsid w:val="00A32967"/>
    <w:rsid w:val="00A359F9"/>
    <w:rsid w:val="00A41D10"/>
    <w:rsid w:val="00A45F41"/>
    <w:rsid w:val="00A5064F"/>
    <w:rsid w:val="00A548AA"/>
    <w:rsid w:val="00A559DE"/>
    <w:rsid w:val="00A56026"/>
    <w:rsid w:val="00A612DC"/>
    <w:rsid w:val="00A622E6"/>
    <w:rsid w:val="00A643F2"/>
    <w:rsid w:val="00A71556"/>
    <w:rsid w:val="00A73971"/>
    <w:rsid w:val="00A74AD2"/>
    <w:rsid w:val="00A844C5"/>
    <w:rsid w:val="00A92614"/>
    <w:rsid w:val="00A93BE0"/>
    <w:rsid w:val="00AA7810"/>
    <w:rsid w:val="00AB064F"/>
    <w:rsid w:val="00AB5866"/>
    <w:rsid w:val="00AB691B"/>
    <w:rsid w:val="00AB7F25"/>
    <w:rsid w:val="00AC3C14"/>
    <w:rsid w:val="00AC4B99"/>
    <w:rsid w:val="00AC7436"/>
    <w:rsid w:val="00AC7458"/>
    <w:rsid w:val="00AD6C6C"/>
    <w:rsid w:val="00AD7044"/>
    <w:rsid w:val="00AE0DBA"/>
    <w:rsid w:val="00AE1868"/>
    <w:rsid w:val="00AF11CC"/>
    <w:rsid w:val="00AF4A80"/>
    <w:rsid w:val="00AF5E8C"/>
    <w:rsid w:val="00B00AD7"/>
    <w:rsid w:val="00B00FF7"/>
    <w:rsid w:val="00B01308"/>
    <w:rsid w:val="00B015C6"/>
    <w:rsid w:val="00B026EF"/>
    <w:rsid w:val="00B03F0F"/>
    <w:rsid w:val="00B1317A"/>
    <w:rsid w:val="00B1444F"/>
    <w:rsid w:val="00B16851"/>
    <w:rsid w:val="00B16E42"/>
    <w:rsid w:val="00B22894"/>
    <w:rsid w:val="00B31120"/>
    <w:rsid w:val="00B31225"/>
    <w:rsid w:val="00B31F47"/>
    <w:rsid w:val="00B320ED"/>
    <w:rsid w:val="00B32983"/>
    <w:rsid w:val="00B471E3"/>
    <w:rsid w:val="00B47426"/>
    <w:rsid w:val="00B505E2"/>
    <w:rsid w:val="00B508A4"/>
    <w:rsid w:val="00B522E1"/>
    <w:rsid w:val="00B52B2D"/>
    <w:rsid w:val="00B532A5"/>
    <w:rsid w:val="00B6045D"/>
    <w:rsid w:val="00B652E2"/>
    <w:rsid w:val="00B65C0E"/>
    <w:rsid w:val="00B6669E"/>
    <w:rsid w:val="00B66E5A"/>
    <w:rsid w:val="00B7032D"/>
    <w:rsid w:val="00B72A65"/>
    <w:rsid w:val="00B76F11"/>
    <w:rsid w:val="00B81E0C"/>
    <w:rsid w:val="00B82B3B"/>
    <w:rsid w:val="00B85535"/>
    <w:rsid w:val="00B86F19"/>
    <w:rsid w:val="00B87CDD"/>
    <w:rsid w:val="00B92B25"/>
    <w:rsid w:val="00B976F8"/>
    <w:rsid w:val="00BA0B87"/>
    <w:rsid w:val="00BA1C8B"/>
    <w:rsid w:val="00BA30C6"/>
    <w:rsid w:val="00BA59B3"/>
    <w:rsid w:val="00BA6625"/>
    <w:rsid w:val="00BA7FB6"/>
    <w:rsid w:val="00BB0BF6"/>
    <w:rsid w:val="00BB24C2"/>
    <w:rsid w:val="00BB4D76"/>
    <w:rsid w:val="00BB4FAD"/>
    <w:rsid w:val="00BB70C8"/>
    <w:rsid w:val="00BC0D41"/>
    <w:rsid w:val="00BC3C45"/>
    <w:rsid w:val="00BC4EB8"/>
    <w:rsid w:val="00BC59BA"/>
    <w:rsid w:val="00BC73F7"/>
    <w:rsid w:val="00BC7831"/>
    <w:rsid w:val="00BD0E2B"/>
    <w:rsid w:val="00BD1F16"/>
    <w:rsid w:val="00BE0272"/>
    <w:rsid w:val="00BE12CA"/>
    <w:rsid w:val="00BE4E8F"/>
    <w:rsid w:val="00BE64DF"/>
    <w:rsid w:val="00BF3D99"/>
    <w:rsid w:val="00BF4917"/>
    <w:rsid w:val="00BF67BA"/>
    <w:rsid w:val="00BF6DEA"/>
    <w:rsid w:val="00BF7380"/>
    <w:rsid w:val="00BF7AE6"/>
    <w:rsid w:val="00C024E7"/>
    <w:rsid w:val="00C03E51"/>
    <w:rsid w:val="00C05607"/>
    <w:rsid w:val="00C05998"/>
    <w:rsid w:val="00C06EE1"/>
    <w:rsid w:val="00C103A8"/>
    <w:rsid w:val="00C141C6"/>
    <w:rsid w:val="00C16CAE"/>
    <w:rsid w:val="00C1703B"/>
    <w:rsid w:val="00C26E60"/>
    <w:rsid w:val="00C27359"/>
    <w:rsid w:val="00C2765F"/>
    <w:rsid w:val="00C37822"/>
    <w:rsid w:val="00C413B9"/>
    <w:rsid w:val="00C4251F"/>
    <w:rsid w:val="00C5163F"/>
    <w:rsid w:val="00C54CA2"/>
    <w:rsid w:val="00C56B00"/>
    <w:rsid w:val="00C56FE7"/>
    <w:rsid w:val="00C63E82"/>
    <w:rsid w:val="00C72446"/>
    <w:rsid w:val="00C72EC3"/>
    <w:rsid w:val="00C7498D"/>
    <w:rsid w:val="00C81F18"/>
    <w:rsid w:val="00C82509"/>
    <w:rsid w:val="00C83844"/>
    <w:rsid w:val="00C838B6"/>
    <w:rsid w:val="00C845BF"/>
    <w:rsid w:val="00C922EF"/>
    <w:rsid w:val="00C92D92"/>
    <w:rsid w:val="00C941FE"/>
    <w:rsid w:val="00C96286"/>
    <w:rsid w:val="00CA086C"/>
    <w:rsid w:val="00CA4A1F"/>
    <w:rsid w:val="00CC2C4C"/>
    <w:rsid w:val="00CC775F"/>
    <w:rsid w:val="00CC79C6"/>
    <w:rsid w:val="00CD1690"/>
    <w:rsid w:val="00CD271E"/>
    <w:rsid w:val="00CD392B"/>
    <w:rsid w:val="00CD7543"/>
    <w:rsid w:val="00CF09F2"/>
    <w:rsid w:val="00CF1390"/>
    <w:rsid w:val="00CF2DC2"/>
    <w:rsid w:val="00CF3DF2"/>
    <w:rsid w:val="00CF5081"/>
    <w:rsid w:val="00D01768"/>
    <w:rsid w:val="00D022FB"/>
    <w:rsid w:val="00D04AC2"/>
    <w:rsid w:val="00D07667"/>
    <w:rsid w:val="00D124BC"/>
    <w:rsid w:val="00D2322A"/>
    <w:rsid w:val="00D237AA"/>
    <w:rsid w:val="00D23C1D"/>
    <w:rsid w:val="00D24DE0"/>
    <w:rsid w:val="00D25433"/>
    <w:rsid w:val="00D2662A"/>
    <w:rsid w:val="00D40430"/>
    <w:rsid w:val="00D43E61"/>
    <w:rsid w:val="00D44016"/>
    <w:rsid w:val="00D44990"/>
    <w:rsid w:val="00D52937"/>
    <w:rsid w:val="00D53055"/>
    <w:rsid w:val="00D53C13"/>
    <w:rsid w:val="00D56A2B"/>
    <w:rsid w:val="00D57CCC"/>
    <w:rsid w:val="00D65352"/>
    <w:rsid w:val="00D6539A"/>
    <w:rsid w:val="00D7309B"/>
    <w:rsid w:val="00D73782"/>
    <w:rsid w:val="00D74962"/>
    <w:rsid w:val="00D74D53"/>
    <w:rsid w:val="00D76268"/>
    <w:rsid w:val="00D87031"/>
    <w:rsid w:val="00D872EB"/>
    <w:rsid w:val="00D87328"/>
    <w:rsid w:val="00D929EA"/>
    <w:rsid w:val="00D94F47"/>
    <w:rsid w:val="00D95CA4"/>
    <w:rsid w:val="00D9653C"/>
    <w:rsid w:val="00DA035B"/>
    <w:rsid w:val="00DA5C00"/>
    <w:rsid w:val="00DB2723"/>
    <w:rsid w:val="00DB3F6D"/>
    <w:rsid w:val="00DB49FD"/>
    <w:rsid w:val="00DB4A81"/>
    <w:rsid w:val="00DC72DE"/>
    <w:rsid w:val="00DD0B69"/>
    <w:rsid w:val="00DD40AB"/>
    <w:rsid w:val="00DD47DC"/>
    <w:rsid w:val="00DD62BC"/>
    <w:rsid w:val="00DD6E0E"/>
    <w:rsid w:val="00DE06C1"/>
    <w:rsid w:val="00DE4DF7"/>
    <w:rsid w:val="00DF02C8"/>
    <w:rsid w:val="00DF375B"/>
    <w:rsid w:val="00DF57C5"/>
    <w:rsid w:val="00DF5B9D"/>
    <w:rsid w:val="00E0294F"/>
    <w:rsid w:val="00E034E8"/>
    <w:rsid w:val="00E03805"/>
    <w:rsid w:val="00E03874"/>
    <w:rsid w:val="00E0444B"/>
    <w:rsid w:val="00E0493D"/>
    <w:rsid w:val="00E07A44"/>
    <w:rsid w:val="00E07C61"/>
    <w:rsid w:val="00E10BCA"/>
    <w:rsid w:val="00E11B5B"/>
    <w:rsid w:val="00E11BED"/>
    <w:rsid w:val="00E16B32"/>
    <w:rsid w:val="00E24AF2"/>
    <w:rsid w:val="00E30754"/>
    <w:rsid w:val="00E31BA2"/>
    <w:rsid w:val="00E320BD"/>
    <w:rsid w:val="00E47965"/>
    <w:rsid w:val="00E50CD2"/>
    <w:rsid w:val="00E516AA"/>
    <w:rsid w:val="00E51E07"/>
    <w:rsid w:val="00E53FE1"/>
    <w:rsid w:val="00E65106"/>
    <w:rsid w:val="00E65DCF"/>
    <w:rsid w:val="00E70A0D"/>
    <w:rsid w:val="00E71772"/>
    <w:rsid w:val="00E76252"/>
    <w:rsid w:val="00E8086A"/>
    <w:rsid w:val="00E81C37"/>
    <w:rsid w:val="00E83CD0"/>
    <w:rsid w:val="00E8466A"/>
    <w:rsid w:val="00E86E3D"/>
    <w:rsid w:val="00E932DD"/>
    <w:rsid w:val="00E95C1B"/>
    <w:rsid w:val="00E97F9A"/>
    <w:rsid w:val="00EA4846"/>
    <w:rsid w:val="00EA53B9"/>
    <w:rsid w:val="00EB42F5"/>
    <w:rsid w:val="00EB4BD6"/>
    <w:rsid w:val="00ED0200"/>
    <w:rsid w:val="00ED072C"/>
    <w:rsid w:val="00ED2DFB"/>
    <w:rsid w:val="00ED4AA0"/>
    <w:rsid w:val="00ED5BE5"/>
    <w:rsid w:val="00ED6D4B"/>
    <w:rsid w:val="00ED7E73"/>
    <w:rsid w:val="00EE0407"/>
    <w:rsid w:val="00EE0E86"/>
    <w:rsid w:val="00EE1177"/>
    <w:rsid w:val="00EE1ED8"/>
    <w:rsid w:val="00EE2265"/>
    <w:rsid w:val="00EE67D5"/>
    <w:rsid w:val="00EE6A92"/>
    <w:rsid w:val="00EE7448"/>
    <w:rsid w:val="00EF14AB"/>
    <w:rsid w:val="00EF2080"/>
    <w:rsid w:val="00EF2BEE"/>
    <w:rsid w:val="00EF7972"/>
    <w:rsid w:val="00EF798E"/>
    <w:rsid w:val="00F00A3C"/>
    <w:rsid w:val="00F05B46"/>
    <w:rsid w:val="00F05F8D"/>
    <w:rsid w:val="00F13941"/>
    <w:rsid w:val="00F206FC"/>
    <w:rsid w:val="00F20B8B"/>
    <w:rsid w:val="00F20FD5"/>
    <w:rsid w:val="00F34306"/>
    <w:rsid w:val="00F34728"/>
    <w:rsid w:val="00F45432"/>
    <w:rsid w:val="00F46CC0"/>
    <w:rsid w:val="00F50704"/>
    <w:rsid w:val="00F54E16"/>
    <w:rsid w:val="00F62CFC"/>
    <w:rsid w:val="00F63009"/>
    <w:rsid w:val="00F66553"/>
    <w:rsid w:val="00F66606"/>
    <w:rsid w:val="00F70032"/>
    <w:rsid w:val="00F70A33"/>
    <w:rsid w:val="00F724D2"/>
    <w:rsid w:val="00F74F72"/>
    <w:rsid w:val="00F77AF4"/>
    <w:rsid w:val="00F803DB"/>
    <w:rsid w:val="00F825E5"/>
    <w:rsid w:val="00F85A19"/>
    <w:rsid w:val="00F92759"/>
    <w:rsid w:val="00F92A7D"/>
    <w:rsid w:val="00F97DB9"/>
    <w:rsid w:val="00FA13F7"/>
    <w:rsid w:val="00FA4955"/>
    <w:rsid w:val="00FA5D17"/>
    <w:rsid w:val="00FA694E"/>
    <w:rsid w:val="00FB2F38"/>
    <w:rsid w:val="00FB3455"/>
    <w:rsid w:val="00FB47DB"/>
    <w:rsid w:val="00FB7945"/>
    <w:rsid w:val="00FB7F42"/>
    <w:rsid w:val="00FC13C7"/>
    <w:rsid w:val="00FC2943"/>
    <w:rsid w:val="00FC381A"/>
    <w:rsid w:val="00FC5EC0"/>
    <w:rsid w:val="00FC616A"/>
    <w:rsid w:val="00FE09D9"/>
    <w:rsid w:val="00FE0E14"/>
    <w:rsid w:val="00FE3BDD"/>
    <w:rsid w:val="00FE5BC8"/>
    <w:rsid w:val="00FE6766"/>
    <w:rsid w:val="00FE6B3F"/>
    <w:rsid w:val="00FF0B90"/>
    <w:rsid w:val="00FF1CB6"/>
    <w:rsid w:val="00FF594F"/>
    <w:rsid w:val="00FF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F45"/>
    <w:rPr>
      <w:rFonts w:ascii="Calibri" w:eastAsia="Calibri" w:hAnsi="Calibri" w:cs="Times New Roman"/>
    </w:rPr>
  </w:style>
  <w:style w:type="paragraph" w:styleId="Heading1">
    <w:name w:val="heading 1"/>
    <w:basedOn w:val="Normal"/>
    <w:next w:val="Normal"/>
    <w:link w:val="Heading1Char"/>
    <w:uiPriority w:val="9"/>
    <w:qFormat/>
    <w:rsid w:val="00AD6C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51B42"/>
    <w:pPr>
      <w:spacing w:before="100" w:beforeAutospacing="1" w:after="100" w:afterAutospacing="1" w:line="240" w:lineRule="auto"/>
      <w:outlineLvl w:val="2"/>
    </w:pPr>
    <w:rPr>
      <w:rFonts w:ascii="Times New Roman" w:eastAsia="Times New Roman" w:hAnsi="Times New Roman"/>
      <w:b/>
      <w:bCs/>
      <w:sz w:val="27"/>
      <w:szCs w:val="27"/>
      <w:lang w:eastAsia="id-ID"/>
    </w:rPr>
  </w:style>
  <w:style w:type="paragraph" w:styleId="Heading5">
    <w:name w:val="heading 5"/>
    <w:basedOn w:val="Normal"/>
    <w:next w:val="Normal"/>
    <w:link w:val="Heading5Char"/>
    <w:uiPriority w:val="9"/>
    <w:semiHidden/>
    <w:unhideWhenUsed/>
    <w:qFormat/>
    <w:rsid w:val="0066434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F45"/>
  </w:style>
  <w:style w:type="paragraph" w:styleId="Footer">
    <w:name w:val="footer"/>
    <w:basedOn w:val="Normal"/>
    <w:link w:val="FooterChar"/>
    <w:uiPriority w:val="99"/>
    <w:unhideWhenUsed/>
    <w:rsid w:val="005F2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F45"/>
  </w:style>
  <w:style w:type="paragraph" w:styleId="ListParagraph">
    <w:name w:val="List Paragraph"/>
    <w:basedOn w:val="Normal"/>
    <w:uiPriority w:val="34"/>
    <w:qFormat/>
    <w:rsid w:val="005F2F45"/>
    <w:pPr>
      <w:spacing w:after="0"/>
      <w:ind w:left="720"/>
      <w:contextualSpacing/>
    </w:pPr>
    <w:rPr>
      <w:rFonts w:ascii="Times New Roman" w:hAnsi="Times New Roman"/>
      <w:sz w:val="24"/>
      <w:szCs w:val="24"/>
    </w:rPr>
  </w:style>
  <w:style w:type="character" w:styleId="PageNumber">
    <w:name w:val="page number"/>
    <w:basedOn w:val="DefaultParagraphFont"/>
    <w:rsid w:val="00936388"/>
  </w:style>
  <w:style w:type="paragraph" w:styleId="BalloonText">
    <w:name w:val="Balloon Text"/>
    <w:basedOn w:val="Normal"/>
    <w:link w:val="BalloonTextChar"/>
    <w:uiPriority w:val="99"/>
    <w:semiHidden/>
    <w:unhideWhenUsed/>
    <w:rsid w:val="0047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AC4"/>
    <w:rPr>
      <w:rFonts w:ascii="Tahoma" w:eastAsia="Calibri" w:hAnsi="Tahoma" w:cs="Tahoma"/>
      <w:sz w:val="16"/>
      <w:szCs w:val="16"/>
    </w:rPr>
  </w:style>
  <w:style w:type="table" w:styleId="TableGrid">
    <w:name w:val="Table Grid"/>
    <w:basedOn w:val="TableNormal"/>
    <w:uiPriority w:val="59"/>
    <w:rsid w:val="00A26A49"/>
    <w:pPr>
      <w:spacing w:after="0" w:line="240" w:lineRule="auto"/>
    </w:pPr>
    <w:tblPr>
      <w:tblInd w:w="0" w:type="dxa"/>
      <w:tblBorders>
        <w:top w:val="single" w:sz="4" w:space="0" w:color="282828" w:themeColor="text1"/>
        <w:left w:val="single" w:sz="4" w:space="0" w:color="282828" w:themeColor="text1"/>
        <w:bottom w:val="single" w:sz="4" w:space="0" w:color="282828" w:themeColor="text1"/>
        <w:right w:val="single" w:sz="4" w:space="0" w:color="282828" w:themeColor="text1"/>
        <w:insideH w:val="single" w:sz="4" w:space="0" w:color="282828" w:themeColor="text1"/>
        <w:insideV w:val="single" w:sz="4" w:space="0" w:color="282828" w:themeColor="text1"/>
      </w:tblBorders>
      <w:tblCellMar>
        <w:top w:w="0" w:type="dxa"/>
        <w:left w:w="108" w:type="dxa"/>
        <w:bottom w:w="0" w:type="dxa"/>
        <w:right w:w="108" w:type="dxa"/>
      </w:tblCellMar>
    </w:tblPr>
  </w:style>
  <w:style w:type="paragraph" w:customStyle="1" w:styleId="Default">
    <w:name w:val="Default"/>
    <w:rsid w:val="004861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751B42"/>
    <w:rPr>
      <w:rFonts w:ascii="Times New Roman" w:eastAsia="Times New Roman" w:hAnsi="Times New Roman" w:cs="Times New Roman"/>
      <w:b/>
      <w:bCs/>
      <w:sz w:val="27"/>
      <w:szCs w:val="27"/>
      <w:lang w:eastAsia="id-ID"/>
    </w:rPr>
  </w:style>
  <w:style w:type="paragraph" w:styleId="NormalWeb">
    <w:name w:val="Normal (Web)"/>
    <w:basedOn w:val="Normal"/>
    <w:uiPriority w:val="99"/>
    <w:unhideWhenUsed/>
    <w:rsid w:val="00751B42"/>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eading1Char">
    <w:name w:val="Heading 1 Char"/>
    <w:basedOn w:val="DefaultParagraphFont"/>
    <w:link w:val="Heading1"/>
    <w:uiPriority w:val="9"/>
    <w:rsid w:val="00AD6C6C"/>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CF1390"/>
  </w:style>
  <w:style w:type="character" w:styleId="Emphasis">
    <w:name w:val="Emphasis"/>
    <w:basedOn w:val="DefaultParagraphFont"/>
    <w:uiPriority w:val="20"/>
    <w:qFormat/>
    <w:rsid w:val="00CF1390"/>
    <w:rPr>
      <w:i/>
      <w:iCs/>
    </w:rPr>
  </w:style>
  <w:style w:type="character" w:styleId="Hyperlink">
    <w:name w:val="Hyperlink"/>
    <w:basedOn w:val="DefaultParagraphFont"/>
    <w:uiPriority w:val="99"/>
    <w:semiHidden/>
    <w:unhideWhenUsed/>
    <w:rsid w:val="00FB7F42"/>
    <w:rPr>
      <w:color w:val="0000FF"/>
      <w:u w:val="single"/>
    </w:rPr>
  </w:style>
  <w:style w:type="character" w:customStyle="1" w:styleId="apple-converted-space">
    <w:name w:val="apple-converted-space"/>
    <w:basedOn w:val="DefaultParagraphFont"/>
    <w:rsid w:val="00B82B3B"/>
  </w:style>
  <w:style w:type="character" w:customStyle="1" w:styleId="apple-style-span">
    <w:name w:val="apple-style-span"/>
    <w:basedOn w:val="DefaultParagraphFont"/>
    <w:rsid w:val="006834A3"/>
  </w:style>
  <w:style w:type="character" w:customStyle="1" w:styleId="Heading5Char">
    <w:name w:val="Heading 5 Char"/>
    <w:basedOn w:val="DefaultParagraphFont"/>
    <w:link w:val="Heading5"/>
    <w:uiPriority w:val="9"/>
    <w:semiHidden/>
    <w:rsid w:val="00664341"/>
    <w:rPr>
      <w:rFonts w:asciiTheme="majorHAnsi" w:eastAsiaTheme="majorEastAsia" w:hAnsiTheme="majorHAnsi" w:cstheme="majorBidi"/>
      <w:color w:val="243F60" w:themeColor="accent1" w:themeShade="7F"/>
    </w:rPr>
  </w:style>
  <w:style w:type="character" w:customStyle="1" w:styleId="usercontent">
    <w:name w:val="usercontent"/>
    <w:basedOn w:val="DefaultParagraphFont"/>
    <w:rsid w:val="00664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F45"/>
    <w:rPr>
      <w:rFonts w:ascii="Calibri" w:eastAsia="Calibri" w:hAnsi="Calibri" w:cs="Times New Roman"/>
    </w:rPr>
  </w:style>
  <w:style w:type="paragraph" w:styleId="Heading1">
    <w:name w:val="heading 1"/>
    <w:basedOn w:val="Normal"/>
    <w:next w:val="Normal"/>
    <w:link w:val="Heading1Char"/>
    <w:uiPriority w:val="9"/>
    <w:qFormat/>
    <w:rsid w:val="00AD6C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51B42"/>
    <w:pPr>
      <w:spacing w:before="100" w:beforeAutospacing="1" w:after="100" w:afterAutospacing="1" w:line="240" w:lineRule="auto"/>
      <w:outlineLvl w:val="2"/>
    </w:pPr>
    <w:rPr>
      <w:rFonts w:ascii="Times New Roman" w:eastAsia="Times New Roman" w:hAnsi="Times New Roman"/>
      <w:b/>
      <w:bCs/>
      <w:sz w:val="27"/>
      <w:szCs w:val="27"/>
      <w:lang w:eastAsia="id-ID"/>
    </w:rPr>
  </w:style>
  <w:style w:type="paragraph" w:styleId="Heading5">
    <w:name w:val="heading 5"/>
    <w:basedOn w:val="Normal"/>
    <w:next w:val="Normal"/>
    <w:link w:val="Heading5Char"/>
    <w:uiPriority w:val="9"/>
    <w:semiHidden/>
    <w:unhideWhenUsed/>
    <w:qFormat/>
    <w:rsid w:val="0066434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F45"/>
  </w:style>
  <w:style w:type="paragraph" w:styleId="Footer">
    <w:name w:val="footer"/>
    <w:basedOn w:val="Normal"/>
    <w:link w:val="FooterChar"/>
    <w:uiPriority w:val="99"/>
    <w:unhideWhenUsed/>
    <w:rsid w:val="005F2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F45"/>
  </w:style>
  <w:style w:type="paragraph" w:styleId="ListParagraph">
    <w:name w:val="List Paragraph"/>
    <w:basedOn w:val="Normal"/>
    <w:uiPriority w:val="34"/>
    <w:qFormat/>
    <w:rsid w:val="005F2F45"/>
    <w:pPr>
      <w:spacing w:after="0"/>
      <w:ind w:left="720"/>
      <w:contextualSpacing/>
    </w:pPr>
    <w:rPr>
      <w:rFonts w:ascii="Times New Roman" w:hAnsi="Times New Roman"/>
      <w:sz w:val="24"/>
      <w:szCs w:val="24"/>
    </w:rPr>
  </w:style>
  <w:style w:type="character" w:styleId="PageNumber">
    <w:name w:val="page number"/>
    <w:basedOn w:val="DefaultParagraphFont"/>
    <w:rsid w:val="00936388"/>
  </w:style>
  <w:style w:type="paragraph" w:styleId="BalloonText">
    <w:name w:val="Balloon Text"/>
    <w:basedOn w:val="Normal"/>
    <w:link w:val="BalloonTextChar"/>
    <w:uiPriority w:val="99"/>
    <w:semiHidden/>
    <w:unhideWhenUsed/>
    <w:rsid w:val="0047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AC4"/>
    <w:rPr>
      <w:rFonts w:ascii="Tahoma" w:eastAsia="Calibri" w:hAnsi="Tahoma" w:cs="Tahoma"/>
      <w:sz w:val="16"/>
      <w:szCs w:val="16"/>
    </w:rPr>
  </w:style>
  <w:style w:type="table" w:styleId="TableGrid">
    <w:name w:val="Table Grid"/>
    <w:basedOn w:val="TableNormal"/>
    <w:uiPriority w:val="59"/>
    <w:rsid w:val="00A26A49"/>
    <w:pPr>
      <w:spacing w:after="0" w:line="240" w:lineRule="auto"/>
    </w:pPr>
    <w:tblPr>
      <w:tblInd w:w="0" w:type="dxa"/>
      <w:tblBorders>
        <w:top w:val="single" w:sz="4" w:space="0" w:color="282828" w:themeColor="text1"/>
        <w:left w:val="single" w:sz="4" w:space="0" w:color="282828" w:themeColor="text1"/>
        <w:bottom w:val="single" w:sz="4" w:space="0" w:color="282828" w:themeColor="text1"/>
        <w:right w:val="single" w:sz="4" w:space="0" w:color="282828" w:themeColor="text1"/>
        <w:insideH w:val="single" w:sz="4" w:space="0" w:color="282828" w:themeColor="text1"/>
        <w:insideV w:val="single" w:sz="4" w:space="0" w:color="282828" w:themeColor="text1"/>
      </w:tblBorders>
      <w:tblCellMar>
        <w:top w:w="0" w:type="dxa"/>
        <w:left w:w="108" w:type="dxa"/>
        <w:bottom w:w="0" w:type="dxa"/>
        <w:right w:w="108" w:type="dxa"/>
      </w:tblCellMar>
    </w:tblPr>
  </w:style>
  <w:style w:type="paragraph" w:customStyle="1" w:styleId="Default">
    <w:name w:val="Default"/>
    <w:rsid w:val="004861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751B42"/>
    <w:rPr>
      <w:rFonts w:ascii="Times New Roman" w:eastAsia="Times New Roman" w:hAnsi="Times New Roman" w:cs="Times New Roman"/>
      <w:b/>
      <w:bCs/>
      <w:sz w:val="27"/>
      <w:szCs w:val="27"/>
      <w:lang w:eastAsia="id-ID"/>
    </w:rPr>
  </w:style>
  <w:style w:type="paragraph" w:styleId="NormalWeb">
    <w:name w:val="Normal (Web)"/>
    <w:basedOn w:val="Normal"/>
    <w:uiPriority w:val="99"/>
    <w:unhideWhenUsed/>
    <w:rsid w:val="00751B42"/>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eading1Char">
    <w:name w:val="Heading 1 Char"/>
    <w:basedOn w:val="DefaultParagraphFont"/>
    <w:link w:val="Heading1"/>
    <w:uiPriority w:val="9"/>
    <w:rsid w:val="00AD6C6C"/>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CF1390"/>
  </w:style>
  <w:style w:type="character" w:styleId="Emphasis">
    <w:name w:val="Emphasis"/>
    <w:basedOn w:val="DefaultParagraphFont"/>
    <w:uiPriority w:val="20"/>
    <w:qFormat/>
    <w:rsid w:val="00CF1390"/>
    <w:rPr>
      <w:i/>
      <w:iCs/>
    </w:rPr>
  </w:style>
  <w:style w:type="character" w:styleId="Hyperlink">
    <w:name w:val="Hyperlink"/>
    <w:basedOn w:val="DefaultParagraphFont"/>
    <w:uiPriority w:val="99"/>
    <w:semiHidden/>
    <w:unhideWhenUsed/>
    <w:rsid w:val="00FB7F42"/>
    <w:rPr>
      <w:color w:val="0000FF"/>
      <w:u w:val="single"/>
    </w:rPr>
  </w:style>
  <w:style w:type="character" w:customStyle="1" w:styleId="apple-converted-space">
    <w:name w:val="apple-converted-space"/>
    <w:basedOn w:val="DefaultParagraphFont"/>
    <w:rsid w:val="00B82B3B"/>
  </w:style>
  <w:style w:type="character" w:customStyle="1" w:styleId="apple-style-span">
    <w:name w:val="apple-style-span"/>
    <w:basedOn w:val="DefaultParagraphFont"/>
    <w:rsid w:val="006834A3"/>
  </w:style>
  <w:style w:type="character" w:customStyle="1" w:styleId="Heading5Char">
    <w:name w:val="Heading 5 Char"/>
    <w:basedOn w:val="DefaultParagraphFont"/>
    <w:link w:val="Heading5"/>
    <w:uiPriority w:val="9"/>
    <w:semiHidden/>
    <w:rsid w:val="00664341"/>
    <w:rPr>
      <w:rFonts w:asciiTheme="majorHAnsi" w:eastAsiaTheme="majorEastAsia" w:hAnsiTheme="majorHAnsi" w:cstheme="majorBidi"/>
      <w:color w:val="243F60" w:themeColor="accent1" w:themeShade="7F"/>
    </w:rPr>
  </w:style>
  <w:style w:type="character" w:customStyle="1" w:styleId="usercontent">
    <w:name w:val="usercontent"/>
    <w:basedOn w:val="DefaultParagraphFont"/>
    <w:rsid w:val="00664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561318">
      <w:bodyDiv w:val="1"/>
      <w:marLeft w:val="0"/>
      <w:marRight w:val="0"/>
      <w:marTop w:val="0"/>
      <w:marBottom w:val="0"/>
      <w:divBdr>
        <w:top w:val="none" w:sz="0" w:space="0" w:color="auto"/>
        <w:left w:val="none" w:sz="0" w:space="0" w:color="auto"/>
        <w:bottom w:val="none" w:sz="0" w:space="0" w:color="auto"/>
        <w:right w:val="none" w:sz="0" w:space="0" w:color="auto"/>
      </w:divBdr>
    </w:div>
    <w:div w:id="1590768489">
      <w:bodyDiv w:val="1"/>
      <w:marLeft w:val="0"/>
      <w:marRight w:val="0"/>
      <w:marTop w:val="0"/>
      <w:marBottom w:val="0"/>
      <w:divBdr>
        <w:top w:val="none" w:sz="0" w:space="0" w:color="auto"/>
        <w:left w:val="none" w:sz="0" w:space="0" w:color="auto"/>
        <w:bottom w:val="none" w:sz="0" w:space="0" w:color="auto"/>
        <w:right w:val="none" w:sz="0" w:space="0" w:color="auto"/>
      </w:divBdr>
    </w:div>
    <w:div w:id="197967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9B630-FE51-4EC0-A0EF-39BB94C2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4590</Words>
  <Characters>26169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franz</cp:lastModifiedBy>
  <cp:revision>10</cp:revision>
  <cp:lastPrinted>2013-06-02T14:25:00Z</cp:lastPrinted>
  <dcterms:created xsi:type="dcterms:W3CDTF">2015-03-09T02:51:00Z</dcterms:created>
  <dcterms:modified xsi:type="dcterms:W3CDTF">2015-04-28T17:16:00Z</dcterms:modified>
</cp:coreProperties>
</file>