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C52" w:rsidRPr="00701A3E" w:rsidRDefault="00670988" w:rsidP="00455C52">
      <w:pPr>
        <w:spacing w:line="240" w:lineRule="auto"/>
        <w:jc w:val="center"/>
        <w:rPr>
          <w:rFonts w:cs="Times New Roman"/>
          <w:b/>
          <w:sz w:val="28"/>
          <w:szCs w:val="28"/>
          <w:lang w:val="id-ID"/>
        </w:rPr>
      </w:pPr>
      <w:r w:rsidRPr="00701A3E">
        <w:rPr>
          <w:rFonts w:cs="Times New Roman"/>
          <w:b/>
          <w:sz w:val="28"/>
          <w:szCs w:val="28"/>
          <w:lang w:val="id-ID"/>
        </w:rPr>
        <w:t>PENERAPAN PENDEKATAN KONSTR</w:t>
      </w:r>
      <w:r w:rsidR="000A0FE0" w:rsidRPr="00701A3E">
        <w:rPr>
          <w:rFonts w:cs="Times New Roman"/>
          <w:b/>
          <w:sz w:val="28"/>
          <w:szCs w:val="28"/>
          <w:lang w:val="id-ID"/>
        </w:rPr>
        <w:t>UKTIVISME UNTUK MENINGKATKAN KEMAMPUAN BERPIKIR KRITIS DAN KOMUNIKASI SERTA MOTIVASI BELAJAR MATEMATIK PSESRTA DIDIK SMP</w:t>
      </w:r>
    </w:p>
    <w:p w:rsidR="00455C52" w:rsidRPr="00701A3E" w:rsidRDefault="00455C52" w:rsidP="00455C52">
      <w:pPr>
        <w:spacing w:line="240" w:lineRule="auto"/>
        <w:jc w:val="center"/>
        <w:rPr>
          <w:rFonts w:cs="Times New Roman"/>
          <w:b/>
          <w:szCs w:val="24"/>
        </w:rPr>
      </w:pPr>
    </w:p>
    <w:p w:rsidR="00455C52" w:rsidRPr="00701A3E" w:rsidRDefault="00455C52" w:rsidP="00455C52">
      <w:pPr>
        <w:spacing w:line="240" w:lineRule="auto"/>
        <w:jc w:val="center"/>
        <w:rPr>
          <w:rFonts w:cs="Times New Roman"/>
          <w:b/>
          <w:szCs w:val="24"/>
        </w:rPr>
      </w:pPr>
    </w:p>
    <w:p w:rsidR="00455C52" w:rsidRPr="00701A3E" w:rsidRDefault="00455C52" w:rsidP="00455C52">
      <w:pPr>
        <w:spacing w:line="240" w:lineRule="auto"/>
        <w:jc w:val="center"/>
        <w:rPr>
          <w:rFonts w:cs="Times New Roman"/>
          <w:b/>
          <w:szCs w:val="24"/>
        </w:rPr>
      </w:pPr>
      <w:r w:rsidRPr="00701A3E">
        <w:rPr>
          <w:rFonts w:cs="Times New Roman"/>
          <w:b/>
          <w:szCs w:val="24"/>
        </w:rPr>
        <w:t>ARTIKEL</w:t>
      </w:r>
    </w:p>
    <w:p w:rsidR="00455C52" w:rsidRPr="00701A3E" w:rsidRDefault="00455C52" w:rsidP="00455C52">
      <w:pPr>
        <w:spacing w:line="240" w:lineRule="auto"/>
        <w:jc w:val="center"/>
        <w:rPr>
          <w:rFonts w:cs="Times New Roman"/>
          <w:b/>
          <w:szCs w:val="24"/>
          <w:lang w:val="id-ID"/>
        </w:rPr>
      </w:pPr>
    </w:p>
    <w:p w:rsidR="00455C52" w:rsidRPr="00701A3E" w:rsidRDefault="00455C52" w:rsidP="00455C52">
      <w:pPr>
        <w:spacing w:line="240" w:lineRule="auto"/>
        <w:jc w:val="center"/>
        <w:rPr>
          <w:rFonts w:cs="Times New Roman"/>
          <w:b/>
          <w:sz w:val="28"/>
          <w:szCs w:val="28"/>
          <w:lang w:val="id-ID"/>
        </w:rPr>
      </w:pPr>
    </w:p>
    <w:p w:rsidR="00455C52" w:rsidRPr="00701A3E" w:rsidRDefault="00455C52" w:rsidP="00701A3E">
      <w:pPr>
        <w:spacing w:line="240" w:lineRule="auto"/>
        <w:rPr>
          <w:rFonts w:cs="Times New Roman"/>
          <w:b/>
          <w:sz w:val="28"/>
          <w:szCs w:val="28"/>
          <w:lang w:val="id-ID"/>
        </w:rPr>
      </w:pPr>
    </w:p>
    <w:p w:rsidR="00455C52" w:rsidRPr="00701A3E" w:rsidRDefault="00455C52" w:rsidP="00455C52">
      <w:pPr>
        <w:spacing w:line="240" w:lineRule="auto"/>
        <w:jc w:val="center"/>
        <w:rPr>
          <w:rFonts w:cs="Times New Roman"/>
          <w:b/>
          <w:sz w:val="28"/>
          <w:szCs w:val="28"/>
          <w:lang w:val="id-ID"/>
        </w:rPr>
      </w:pPr>
    </w:p>
    <w:p w:rsidR="00455C52" w:rsidRPr="00701A3E" w:rsidRDefault="00455C52" w:rsidP="00455C52">
      <w:pPr>
        <w:spacing w:line="240" w:lineRule="auto"/>
        <w:jc w:val="center"/>
        <w:rPr>
          <w:rFonts w:cs="Times New Roman"/>
          <w:b/>
          <w:sz w:val="28"/>
          <w:szCs w:val="28"/>
        </w:rPr>
      </w:pPr>
    </w:p>
    <w:p w:rsidR="00455C52" w:rsidRPr="00701A3E" w:rsidRDefault="00455C52" w:rsidP="00455C52">
      <w:pPr>
        <w:spacing w:line="240" w:lineRule="auto"/>
        <w:jc w:val="center"/>
        <w:rPr>
          <w:rFonts w:cs="Times New Roman"/>
          <w:b/>
          <w:sz w:val="28"/>
          <w:szCs w:val="28"/>
        </w:rPr>
      </w:pPr>
      <w:r w:rsidRPr="00701A3E">
        <w:rPr>
          <w:rFonts w:cs="Times New Roman"/>
          <w:b/>
          <w:noProof/>
          <w:sz w:val="28"/>
          <w:szCs w:val="28"/>
          <w:lang w:val="id-ID" w:eastAsia="id-ID"/>
        </w:rPr>
        <w:drawing>
          <wp:inline distT="0" distB="0" distL="0" distR="0">
            <wp:extent cx="1714500" cy="1753126"/>
            <wp:effectExtent l="19050" t="0" r="0" b="0"/>
            <wp:docPr id="85" name="Picture 85" descr="D:\MPM UNP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MPM UNPAS\logo.jpg"/>
                    <pic:cNvPicPr>
                      <a:picLocks noChangeAspect="1" noChangeArrowheads="1"/>
                    </pic:cNvPicPr>
                  </pic:nvPicPr>
                  <pic:blipFill>
                    <a:blip r:embed="rId8" cstate="print"/>
                    <a:srcRect/>
                    <a:stretch>
                      <a:fillRect/>
                    </a:stretch>
                  </pic:blipFill>
                  <pic:spPr bwMode="auto">
                    <a:xfrm>
                      <a:off x="0" y="0"/>
                      <a:ext cx="1724440" cy="1763290"/>
                    </a:xfrm>
                    <a:prstGeom prst="rect">
                      <a:avLst/>
                    </a:prstGeom>
                    <a:noFill/>
                    <a:ln w="9525">
                      <a:noFill/>
                      <a:miter lim="800000"/>
                      <a:headEnd/>
                      <a:tailEnd/>
                    </a:ln>
                  </pic:spPr>
                </pic:pic>
              </a:graphicData>
            </a:graphic>
          </wp:inline>
        </w:drawing>
      </w:r>
    </w:p>
    <w:p w:rsidR="00455C52" w:rsidRPr="00701A3E" w:rsidRDefault="00455C52" w:rsidP="00455C52">
      <w:pPr>
        <w:spacing w:line="240" w:lineRule="auto"/>
        <w:jc w:val="center"/>
        <w:rPr>
          <w:rFonts w:cs="Times New Roman"/>
          <w:b/>
          <w:sz w:val="28"/>
          <w:szCs w:val="28"/>
        </w:rPr>
      </w:pPr>
    </w:p>
    <w:p w:rsidR="00455C52" w:rsidRPr="00701A3E" w:rsidRDefault="00455C52" w:rsidP="00455C52">
      <w:pPr>
        <w:spacing w:line="240" w:lineRule="auto"/>
        <w:jc w:val="center"/>
        <w:rPr>
          <w:rFonts w:cs="Times New Roman"/>
          <w:b/>
          <w:sz w:val="28"/>
          <w:szCs w:val="28"/>
        </w:rPr>
      </w:pPr>
    </w:p>
    <w:p w:rsidR="00455C52" w:rsidRPr="00701A3E" w:rsidRDefault="00455C52" w:rsidP="00455C52">
      <w:pPr>
        <w:spacing w:line="240" w:lineRule="auto"/>
        <w:jc w:val="center"/>
        <w:rPr>
          <w:rFonts w:cs="Times New Roman"/>
          <w:b/>
          <w:sz w:val="28"/>
          <w:szCs w:val="28"/>
        </w:rPr>
      </w:pPr>
    </w:p>
    <w:p w:rsidR="00455C52" w:rsidRPr="00701A3E" w:rsidRDefault="00455C52" w:rsidP="00455C52">
      <w:pPr>
        <w:spacing w:line="240" w:lineRule="auto"/>
        <w:jc w:val="center"/>
        <w:rPr>
          <w:rFonts w:cs="Times New Roman"/>
          <w:b/>
          <w:sz w:val="28"/>
          <w:szCs w:val="28"/>
        </w:rPr>
      </w:pPr>
    </w:p>
    <w:p w:rsidR="00455C52" w:rsidRPr="00701A3E" w:rsidRDefault="00455C52" w:rsidP="00455C52">
      <w:pPr>
        <w:spacing w:line="240" w:lineRule="auto"/>
        <w:jc w:val="center"/>
        <w:rPr>
          <w:rFonts w:cs="Times New Roman"/>
          <w:b/>
          <w:szCs w:val="24"/>
        </w:rPr>
      </w:pPr>
      <w:proofErr w:type="gramStart"/>
      <w:r w:rsidRPr="00701A3E">
        <w:rPr>
          <w:rFonts w:cs="Times New Roman"/>
          <w:b/>
          <w:szCs w:val="24"/>
        </w:rPr>
        <w:t>Oleh :</w:t>
      </w:r>
      <w:proofErr w:type="gramEnd"/>
    </w:p>
    <w:p w:rsidR="00455C52" w:rsidRPr="00701A3E" w:rsidRDefault="00D22D49" w:rsidP="00455C52">
      <w:pPr>
        <w:spacing w:line="240" w:lineRule="auto"/>
        <w:jc w:val="center"/>
        <w:rPr>
          <w:rFonts w:cs="Times New Roman"/>
          <w:b/>
          <w:szCs w:val="24"/>
          <w:lang w:val="id-ID"/>
        </w:rPr>
      </w:pPr>
      <w:r w:rsidRPr="00701A3E">
        <w:rPr>
          <w:rFonts w:cs="Times New Roman"/>
          <w:b/>
          <w:szCs w:val="24"/>
          <w:lang w:val="id-ID"/>
        </w:rPr>
        <w:t>Risty Trisnawaty</w:t>
      </w:r>
    </w:p>
    <w:p w:rsidR="00455C52" w:rsidRPr="00701A3E" w:rsidRDefault="00D22D49" w:rsidP="00455C52">
      <w:pPr>
        <w:spacing w:line="240" w:lineRule="auto"/>
        <w:jc w:val="center"/>
        <w:rPr>
          <w:rFonts w:cs="Times New Roman"/>
          <w:b/>
          <w:szCs w:val="24"/>
          <w:lang w:val="id-ID"/>
        </w:rPr>
      </w:pPr>
      <w:proofErr w:type="gramStart"/>
      <w:r w:rsidRPr="00701A3E">
        <w:rPr>
          <w:rFonts w:cs="Times New Roman"/>
          <w:b/>
          <w:szCs w:val="24"/>
        </w:rPr>
        <w:t>NPM.</w:t>
      </w:r>
      <w:proofErr w:type="gramEnd"/>
      <w:r w:rsidRPr="00701A3E">
        <w:rPr>
          <w:rFonts w:cs="Times New Roman"/>
          <w:b/>
          <w:szCs w:val="24"/>
        </w:rPr>
        <w:t xml:space="preserve"> 1480600</w:t>
      </w:r>
      <w:r w:rsidRPr="00701A3E">
        <w:rPr>
          <w:rFonts w:cs="Times New Roman"/>
          <w:b/>
          <w:szCs w:val="24"/>
          <w:lang w:val="id-ID"/>
        </w:rPr>
        <w:t>28</w:t>
      </w:r>
    </w:p>
    <w:p w:rsidR="00455C52" w:rsidRPr="00701A3E" w:rsidRDefault="00455C52" w:rsidP="00455C52">
      <w:pPr>
        <w:spacing w:line="240" w:lineRule="auto"/>
        <w:jc w:val="center"/>
        <w:rPr>
          <w:rFonts w:cs="Times New Roman"/>
          <w:b/>
          <w:sz w:val="28"/>
          <w:szCs w:val="24"/>
        </w:rPr>
      </w:pPr>
    </w:p>
    <w:p w:rsidR="00455C52" w:rsidRPr="00701A3E" w:rsidRDefault="00455C52" w:rsidP="00455C52">
      <w:pPr>
        <w:spacing w:line="240" w:lineRule="auto"/>
        <w:jc w:val="center"/>
        <w:rPr>
          <w:rFonts w:cs="Times New Roman"/>
          <w:b/>
          <w:sz w:val="28"/>
          <w:szCs w:val="24"/>
        </w:rPr>
      </w:pPr>
    </w:p>
    <w:p w:rsidR="00455C52" w:rsidRPr="00701A3E" w:rsidRDefault="00455C52" w:rsidP="00455C52">
      <w:pPr>
        <w:spacing w:line="240" w:lineRule="auto"/>
        <w:rPr>
          <w:rFonts w:cs="Times New Roman"/>
          <w:b/>
          <w:sz w:val="28"/>
          <w:szCs w:val="24"/>
        </w:rPr>
      </w:pPr>
    </w:p>
    <w:p w:rsidR="00455C52" w:rsidRPr="00701A3E" w:rsidRDefault="00455C52" w:rsidP="00455C52">
      <w:pPr>
        <w:spacing w:line="240" w:lineRule="auto"/>
        <w:rPr>
          <w:rFonts w:cs="Times New Roman"/>
          <w:b/>
          <w:sz w:val="48"/>
          <w:szCs w:val="24"/>
          <w:lang w:val="id-ID"/>
        </w:rPr>
      </w:pPr>
    </w:p>
    <w:p w:rsidR="00891626" w:rsidRPr="00701A3E" w:rsidRDefault="00891626" w:rsidP="00455C52">
      <w:pPr>
        <w:spacing w:line="240" w:lineRule="auto"/>
        <w:rPr>
          <w:rFonts w:cs="Times New Roman"/>
          <w:b/>
          <w:sz w:val="48"/>
          <w:szCs w:val="24"/>
          <w:lang w:val="id-ID"/>
        </w:rPr>
      </w:pPr>
    </w:p>
    <w:p w:rsidR="003D292D" w:rsidRPr="00701A3E" w:rsidRDefault="003D292D" w:rsidP="00455C52">
      <w:pPr>
        <w:spacing w:line="240" w:lineRule="auto"/>
        <w:rPr>
          <w:rFonts w:cs="Times New Roman"/>
          <w:b/>
          <w:sz w:val="46"/>
          <w:szCs w:val="24"/>
          <w:lang w:val="id-ID"/>
        </w:rPr>
      </w:pPr>
    </w:p>
    <w:p w:rsidR="00455C52" w:rsidRPr="00701A3E" w:rsidRDefault="00D22D49" w:rsidP="00455C52">
      <w:pPr>
        <w:spacing w:line="240" w:lineRule="auto"/>
        <w:jc w:val="center"/>
        <w:rPr>
          <w:rFonts w:cs="Times New Roman"/>
          <w:b/>
          <w:sz w:val="28"/>
          <w:szCs w:val="28"/>
        </w:rPr>
      </w:pPr>
      <w:r w:rsidRPr="00701A3E">
        <w:rPr>
          <w:rFonts w:cs="Times New Roman"/>
          <w:b/>
          <w:sz w:val="28"/>
          <w:szCs w:val="28"/>
        </w:rPr>
        <w:t>PROGRAM MAGISTER PENDIDIKA</w:t>
      </w:r>
      <w:r w:rsidR="00455C52" w:rsidRPr="00701A3E">
        <w:rPr>
          <w:rFonts w:cs="Times New Roman"/>
          <w:b/>
          <w:sz w:val="28"/>
          <w:szCs w:val="28"/>
        </w:rPr>
        <w:t>MATEMATIKA</w:t>
      </w:r>
    </w:p>
    <w:p w:rsidR="00455C52" w:rsidRPr="00701A3E" w:rsidRDefault="00455C52" w:rsidP="00455C52">
      <w:pPr>
        <w:spacing w:line="240" w:lineRule="auto"/>
        <w:jc w:val="center"/>
        <w:rPr>
          <w:rFonts w:cs="Times New Roman"/>
          <w:b/>
          <w:sz w:val="28"/>
          <w:szCs w:val="28"/>
        </w:rPr>
      </w:pPr>
      <w:r w:rsidRPr="00701A3E">
        <w:rPr>
          <w:rFonts w:cs="Times New Roman"/>
          <w:b/>
          <w:sz w:val="28"/>
          <w:szCs w:val="28"/>
        </w:rPr>
        <w:t>FAKULTAS PASCA SARJANA</w:t>
      </w:r>
    </w:p>
    <w:p w:rsidR="00455C52" w:rsidRPr="00701A3E" w:rsidRDefault="00455C52" w:rsidP="00455C52">
      <w:pPr>
        <w:spacing w:line="240" w:lineRule="auto"/>
        <w:jc w:val="center"/>
        <w:rPr>
          <w:rFonts w:cs="Times New Roman"/>
          <w:b/>
          <w:sz w:val="28"/>
          <w:szCs w:val="28"/>
        </w:rPr>
      </w:pPr>
      <w:r w:rsidRPr="00701A3E">
        <w:rPr>
          <w:rFonts w:cs="Times New Roman"/>
          <w:b/>
          <w:sz w:val="28"/>
          <w:szCs w:val="28"/>
        </w:rPr>
        <w:t>UNIVERSITAS PASUNDAN</w:t>
      </w:r>
    </w:p>
    <w:p w:rsidR="00455C52" w:rsidRPr="00701A3E" w:rsidRDefault="00D22D49" w:rsidP="00455C52">
      <w:pPr>
        <w:pStyle w:val="TOCHeading"/>
        <w:spacing w:before="0"/>
        <w:rPr>
          <w:rFonts w:ascii="Times New Roman" w:hAnsi="Times New Roman" w:cs="Times New Roman"/>
          <w:lang w:val="id-ID"/>
        </w:rPr>
        <w:sectPr w:rsidR="00455C52" w:rsidRPr="00701A3E" w:rsidSect="00D9733E">
          <w:headerReference w:type="default" r:id="rId9"/>
          <w:footerReference w:type="default" r:id="rId10"/>
          <w:pgSz w:w="11907" w:h="16840" w:code="9"/>
          <w:pgMar w:top="2268" w:right="1701" w:bottom="1701" w:left="2268" w:header="720" w:footer="720" w:gutter="0"/>
          <w:cols w:space="720"/>
          <w:titlePg/>
          <w:docGrid w:linePitch="360"/>
        </w:sectPr>
      </w:pPr>
      <w:r w:rsidRPr="00701A3E">
        <w:rPr>
          <w:rFonts w:ascii="Times New Roman" w:hAnsi="Times New Roman" w:cs="Times New Roman"/>
          <w:color w:val="auto"/>
        </w:rPr>
        <w:t>2</w:t>
      </w:r>
      <w:r w:rsidRPr="00701A3E">
        <w:rPr>
          <w:rFonts w:ascii="Times New Roman" w:hAnsi="Times New Roman" w:cs="Times New Roman"/>
          <w:color w:val="auto"/>
          <w:lang w:val="id-ID"/>
        </w:rPr>
        <w:t>016</w:t>
      </w:r>
    </w:p>
    <w:p w:rsidR="003D292D" w:rsidRPr="00701A3E" w:rsidRDefault="003D292D" w:rsidP="003D292D">
      <w:pPr>
        <w:spacing w:line="240" w:lineRule="auto"/>
        <w:jc w:val="center"/>
        <w:rPr>
          <w:rFonts w:cs="Times New Roman"/>
          <w:b/>
          <w:sz w:val="28"/>
          <w:szCs w:val="28"/>
          <w:lang w:val="id-ID"/>
        </w:rPr>
      </w:pPr>
      <w:r w:rsidRPr="00701A3E">
        <w:rPr>
          <w:rFonts w:cs="Times New Roman"/>
          <w:b/>
          <w:sz w:val="28"/>
          <w:szCs w:val="28"/>
          <w:lang w:val="id-ID"/>
        </w:rPr>
        <w:lastRenderedPageBreak/>
        <w:t>PENERAPAN PENDEKATAN KONSTRUKTIVISME UNTUK MENINGKATKAN KEMAMPUAN BERPIKIR KRITIS DAN KOMUNIKASI SERTA MOTIVASI BELAJAR MATEMATIK PSESRTA DIDIK SMP</w:t>
      </w:r>
    </w:p>
    <w:p w:rsidR="003D292D" w:rsidRPr="00701A3E" w:rsidRDefault="003D292D" w:rsidP="003D292D">
      <w:pPr>
        <w:spacing w:line="240" w:lineRule="auto"/>
        <w:jc w:val="center"/>
        <w:rPr>
          <w:rFonts w:cs="Times New Roman"/>
          <w:b/>
          <w:szCs w:val="24"/>
          <w:lang w:val="id-ID"/>
        </w:rPr>
      </w:pPr>
    </w:p>
    <w:p w:rsidR="003D292D" w:rsidRPr="00701A3E" w:rsidRDefault="003D292D" w:rsidP="003D292D">
      <w:pPr>
        <w:spacing w:line="240" w:lineRule="auto"/>
        <w:jc w:val="center"/>
        <w:rPr>
          <w:rFonts w:cs="Times New Roman"/>
          <w:szCs w:val="28"/>
          <w:lang w:val="id-ID"/>
        </w:rPr>
      </w:pPr>
      <w:bookmarkStart w:id="0" w:name="_GoBack"/>
      <w:bookmarkEnd w:id="0"/>
      <w:r w:rsidRPr="00701A3E">
        <w:rPr>
          <w:rFonts w:cs="Times New Roman"/>
          <w:szCs w:val="28"/>
          <w:lang w:val="id-ID"/>
        </w:rPr>
        <w:t>RISTY TRISNAWATY</w:t>
      </w:r>
    </w:p>
    <w:p w:rsidR="003D292D" w:rsidRPr="00D01452" w:rsidRDefault="00847BAC" w:rsidP="003D292D">
      <w:pPr>
        <w:spacing w:line="240" w:lineRule="auto"/>
        <w:jc w:val="center"/>
        <w:rPr>
          <w:rFonts w:cs="Times New Roman"/>
          <w:szCs w:val="28"/>
        </w:rPr>
      </w:pPr>
      <w:hyperlink r:id="rId11" w:history="1">
        <w:r w:rsidR="003D292D" w:rsidRPr="00D01452">
          <w:rPr>
            <w:rStyle w:val="Hyperlink"/>
            <w:rFonts w:cs="Times New Roman"/>
            <w:color w:val="auto"/>
            <w:szCs w:val="28"/>
            <w:lang w:val="id-ID"/>
          </w:rPr>
          <w:t>risty.tity</w:t>
        </w:r>
        <w:r w:rsidR="003D292D" w:rsidRPr="00D01452">
          <w:rPr>
            <w:rStyle w:val="Hyperlink"/>
            <w:rFonts w:cs="Times New Roman"/>
            <w:color w:val="auto"/>
            <w:szCs w:val="28"/>
          </w:rPr>
          <w:t>@</w:t>
        </w:r>
        <w:r w:rsidR="003D292D" w:rsidRPr="00D01452">
          <w:rPr>
            <w:rStyle w:val="Hyperlink"/>
            <w:rFonts w:cs="Times New Roman"/>
            <w:color w:val="auto"/>
            <w:szCs w:val="28"/>
            <w:lang w:val="id-ID"/>
          </w:rPr>
          <w:t>gmail</w:t>
        </w:r>
        <w:r w:rsidR="003D292D" w:rsidRPr="00D01452">
          <w:rPr>
            <w:rStyle w:val="Hyperlink"/>
            <w:rFonts w:cs="Times New Roman"/>
            <w:color w:val="auto"/>
            <w:szCs w:val="28"/>
          </w:rPr>
          <w:t>.com</w:t>
        </w:r>
      </w:hyperlink>
      <w:r w:rsidR="003D292D" w:rsidRPr="00D01452">
        <w:rPr>
          <w:rFonts w:cs="Times New Roman"/>
          <w:szCs w:val="28"/>
        </w:rPr>
        <w:t xml:space="preserve"> </w:t>
      </w:r>
    </w:p>
    <w:p w:rsidR="003D292D" w:rsidRPr="00701A3E" w:rsidRDefault="003D292D" w:rsidP="003D292D">
      <w:pPr>
        <w:spacing w:line="240" w:lineRule="auto"/>
        <w:jc w:val="center"/>
        <w:rPr>
          <w:rFonts w:cs="Times New Roman"/>
          <w:szCs w:val="28"/>
          <w:lang w:val="id-ID"/>
        </w:rPr>
      </w:pPr>
      <w:r w:rsidRPr="00701A3E">
        <w:rPr>
          <w:rFonts w:cs="Times New Roman"/>
          <w:szCs w:val="28"/>
        </w:rPr>
        <w:t>SM</w:t>
      </w:r>
      <w:r w:rsidRPr="00701A3E">
        <w:rPr>
          <w:rFonts w:cs="Times New Roman"/>
          <w:szCs w:val="28"/>
          <w:lang w:val="id-ID"/>
        </w:rPr>
        <w:t>P</w:t>
      </w:r>
      <w:r w:rsidRPr="00701A3E">
        <w:rPr>
          <w:rFonts w:cs="Times New Roman"/>
          <w:szCs w:val="28"/>
        </w:rPr>
        <w:t xml:space="preserve"> NEGERI </w:t>
      </w:r>
      <w:r w:rsidRPr="00701A3E">
        <w:rPr>
          <w:rFonts w:cs="Times New Roman"/>
          <w:szCs w:val="28"/>
          <w:lang w:val="id-ID"/>
        </w:rPr>
        <w:t>17</w:t>
      </w:r>
      <w:r w:rsidRPr="00701A3E">
        <w:rPr>
          <w:rFonts w:cs="Times New Roman"/>
          <w:szCs w:val="28"/>
        </w:rPr>
        <w:t xml:space="preserve"> KOTA </w:t>
      </w:r>
      <w:r w:rsidRPr="00701A3E">
        <w:rPr>
          <w:rFonts w:cs="Times New Roman"/>
          <w:szCs w:val="28"/>
          <w:lang w:val="id-ID"/>
        </w:rPr>
        <w:t>TASIKMALAYA</w:t>
      </w:r>
    </w:p>
    <w:p w:rsidR="003D292D" w:rsidRPr="00701A3E" w:rsidRDefault="003D292D" w:rsidP="003D292D">
      <w:pPr>
        <w:spacing w:line="240" w:lineRule="auto"/>
        <w:jc w:val="center"/>
        <w:rPr>
          <w:rFonts w:cs="Times New Roman"/>
          <w:szCs w:val="28"/>
          <w:lang w:val="id-ID"/>
        </w:rPr>
      </w:pPr>
      <w:r w:rsidRPr="00701A3E">
        <w:rPr>
          <w:rFonts w:cs="Times New Roman"/>
          <w:szCs w:val="28"/>
        </w:rPr>
        <w:t>Jl</w:t>
      </w:r>
      <w:r w:rsidRPr="00701A3E">
        <w:rPr>
          <w:rFonts w:cs="Times New Roman"/>
          <w:szCs w:val="28"/>
          <w:lang w:val="id-ID"/>
        </w:rPr>
        <w:t>. Sindangmulih Sukamenak</w:t>
      </w:r>
    </w:p>
    <w:p w:rsidR="003D292D" w:rsidRPr="00701A3E" w:rsidRDefault="003D292D" w:rsidP="003D292D">
      <w:pPr>
        <w:spacing w:line="240" w:lineRule="auto"/>
        <w:jc w:val="center"/>
        <w:rPr>
          <w:rFonts w:cs="Times New Roman"/>
          <w:szCs w:val="28"/>
        </w:rPr>
      </w:pPr>
      <w:r w:rsidRPr="00701A3E">
        <w:rPr>
          <w:rFonts w:cs="Times New Roman"/>
          <w:szCs w:val="28"/>
          <w:lang w:val="id-ID"/>
        </w:rPr>
        <w:t>Purbaratu</w:t>
      </w:r>
      <w:r w:rsidRPr="00701A3E">
        <w:rPr>
          <w:rFonts w:cs="Times New Roman"/>
          <w:szCs w:val="28"/>
        </w:rPr>
        <w:t xml:space="preserve"> Kota </w:t>
      </w:r>
      <w:r w:rsidRPr="00701A3E">
        <w:rPr>
          <w:rFonts w:cs="Times New Roman"/>
          <w:szCs w:val="28"/>
          <w:lang w:val="id-ID"/>
        </w:rPr>
        <w:t>Tasikmalaya</w:t>
      </w:r>
      <w:r w:rsidRPr="00701A3E">
        <w:rPr>
          <w:rFonts w:cs="Times New Roman"/>
          <w:szCs w:val="28"/>
        </w:rPr>
        <w:t xml:space="preserve"> – Jawa Barat</w:t>
      </w:r>
    </w:p>
    <w:p w:rsidR="003D292D" w:rsidRPr="00701A3E" w:rsidRDefault="003D292D" w:rsidP="003D292D">
      <w:pPr>
        <w:rPr>
          <w:rFonts w:cs="Times New Roman"/>
        </w:rPr>
      </w:pPr>
    </w:p>
    <w:p w:rsidR="003D292D" w:rsidRPr="00701A3E" w:rsidRDefault="003D292D" w:rsidP="003D292D">
      <w:pPr>
        <w:pStyle w:val="Heading1"/>
        <w:rPr>
          <w:rFonts w:cs="Times New Roman"/>
        </w:rPr>
      </w:pPr>
      <w:r w:rsidRPr="00701A3E">
        <w:rPr>
          <w:rFonts w:cs="Times New Roman"/>
        </w:rPr>
        <w:t>ABSTRAK</w:t>
      </w:r>
    </w:p>
    <w:p w:rsidR="003D292D" w:rsidRPr="00701A3E" w:rsidRDefault="003D292D" w:rsidP="003D292D">
      <w:pPr>
        <w:spacing w:line="240" w:lineRule="auto"/>
        <w:ind w:firstLine="720"/>
        <w:jc w:val="both"/>
        <w:rPr>
          <w:rFonts w:cs="Times New Roman"/>
          <w:szCs w:val="24"/>
          <w:lang w:val="id-ID"/>
        </w:rPr>
      </w:pPr>
      <w:proofErr w:type="gramStart"/>
      <w:r w:rsidRPr="00701A3E">
        <w:rPr>
          <w:rFonts w:cs="Times New Roman"/>
          <w:color w:val="000000"/>
        </w:rPr>
        <w:t xml:space="preserve">Penelitian ini bertujuan untuk menganalisis peningkatan kemampuan </w:t>
      </w:r>
      <w:r w:rsidRPr="00701A3E">
        <w:rPr>
          <w:rFonts w:cs="Times New Roman"/>
          <w:color w:val="000000"/>
          <w:lang w:val="id-ID"/>
        </w:rPr>
        <w:t xml:space="preserve">berpikir kritis dan komunikasi </w:t>
      </w:r>
      <w:r w:rsidRPr="00701A3E">
        <w:rPr>
          <w:rFonts w:cs="Times New Roman"/>
          <w:color w:val="000000"/>
        </w:rPr>
        <w:t xml:space="preserve">serta </w:t>
      </w:r>
      <w:r w:rsidRPr="00701A3E">
        <w:rPr>
          <w:rFonts w:cs="Times New Roman"/>
          <w:color w:val="000000"/>
          <w:lang w:val="id-ID"/>
        </w:rPr>
        <w:t>motivasi</w:t>
      </w:r>
      <w:r w:rsidRPr="00701A3E">
        <w:rPr>
          <w:rFonts w:cs="Times New Roman"/>
          <w:color w:val="000000"/>
        </w:rPr>
        <w:t xml:space="preserve"> </w:t>
      </w:r>
      <w:r w:rsidRPr="00701A3E">
        <w:rPr>
          <w:rFonts w:cs="Times New Roman"/>
          <w:color w:val="000000"/>
          <w:lang w:val="id-ID"/>
        </w:rPr>
        <w:t>matematik</w:t>
      </w:r>
      <w:r w:rsidRPr="00701A3E">
        <w:rPr>
          <w:rFonts w:cs="Times New Roman"/>
          <w:color w:val="000000"/>
        </w:rPr>
        <w:t xml:space="preserve"> peserta didik melalui pembelajaran</w:t>
      </w:r>
      <w:r w:rsidRPr="00701A3E">
        <w:rPr>
          <w:rFonts w:cs="Times New Roman"/>
          <w:color w:val="000000"/>
          <w:lang w:val="id-ID"/>
        </w:rPr>
        <w:t xml:space="preserve"> dengan pendekatan konstruktivisme</w:t>
      </w:r>
      <w:r w:rsidRPr="00701A3E">
        <w:rPr>
          <w:rFonts w:cs="Times New Roman"/>
          <w:color w:val="000000"/>
        </w:rPr>
        <w:t>.</w:t>
      </w:r>
      <w:proofErr w:type="gramEnd"/>
      <w:r w:rsidRPr="00701A3E">
        <w:rPr>
          <w:rFonts w:cs="Times New Roman"/>
          <w:color w:val="000000"/>
        </w:rPr>
        <w:t xml:space="preserve"> </w:t>
      </w:r>
      <w:proofErr w:type="gramStart"/>
      <w:r w:rsidRPr="00701A3E">
        <w:rPr>
          <w:rFonts w:cs="Times New Roman"/>
          <w:color w:val="000000"/>
        </w:rPr>
        <w:t xml:space="preserve">Desain pada penelitian ini adalah </w:t>
      </w:r>
      <w:r w:rsidRPr="00701A3E">
        <w:rPr>
          <w:rFonts w:cs="Times New Roman"/>
          <w:color w:val="000000"/>
          <w:lang w:val="id-ID"/>
        </w:rPr>
        <w:t>q</w:t>
      </w:r>
      <w:r w:rsidRPr="00701A3E">
        <w:rPr>
          <w:rFonts w:cs="Times New Roman"/>
          <w:color w:val="000000"/>
        </w:rPr>
        <w:t>uasi eksperimen dengan menggunakan kelompok eksperimen dan kelompok kontrol.</w:t>
      </w:r>
      <w:proofErr w:type="gramEnd"/>
      <w:r w:rsidRPr="00701A3E">
        <w:rPr>
          <w:rFonts w:cs="Times New Roman"/>
          <w:color w:val="000000"/>
        </w:rPr>
        <w:t xml:space="preserve"> </w:t>
      </w:r>
      <w:proofErr w:type="gramStart"/>
      <w:r w:rsidRPr="00701A3E">
        <w:rPr>
          <w:rFonts w:cs="Times New Roman"/>
          <w:color w:val="000000"/>
        </w:rPr>
        <w:t xml:space="preserve">Instrumen yang digunakan </w:t>
      </w:r>
      <w:r w:rsidRPr="00701A3E">
        <w:rPr>
          <w:rFonts w:cs="Times New Roman"/>
          <w:color w:val="000000"/>
          <w:lang w:val="id-ID"/>
        </w:rPr>
        <w:t>terdiri dari tes dan non-tes.</w:t>
      </w:r>
      <w:proofErr w:type="gramEnd"/>
      <w:r w:rsidRPr="00701A3E">
        <w:rPr>
          <w:rFonts w:cs="Times New Roman"/>
          <w:color w:val="000000"/>
          <w:lang w:val="id-ID"/>
        </w:rPr>
        <w:t xml:space="preserve"> Instrumen tes</w:t>
      </w:r>
      <w:r w:rsidRPr="00701A3E">
        <w:rPr>
          <w:rFonts w:cs="Times New Roman"/>
          <w:color w:val="000000"/>
        </w:rPr>
        <w:t xml:space="preserve"> terdiri dari tes </w:t>
      </w:r>
      <w:r w:rsidRPr="00701A3E">
        <w:rPr>
          <w:rFonts w:cs="Times New Roman"/>
          <w:color w:val="000000"/>
          <w:lang w:val="id-ID"/>
        </w:rPr>
        <w:t>berpikir kritis</w:t>
      </w:r>
      <w:r w:rsidRPr="00701A3E">
        <w:rPr>
          <w:rFonts w:cs="Times New Roman"/>
          <w:color w:val="000000"/>
        </w:rPr>
        <w:t xml:space="preserve"> dan</w:t>
      </w:r>
      <w:r w:rsidRPr="00701A3E">
        <w:rPr>
          <w:rFonts w:cs="Times New Roman"/>
          <w:color w:val="000000"/>
          <w:lang w:val="id-ID"/>
        </w:rPr>
        <w:t xml:space="preserve"> komunikasi matematik</w:t>
      </w:r>
      <w:r w:rsidRPr="00701A3E">
        <w:rPr>
          <w:rFonts w:cs="Times New Roman"/>
          <w:color w:val="000000"/>
        </w:rPr>
        <w:t xml:space="preserve">. </w:t>
      </w:r>
      <w:r w:rsidRPr="00701A3E">
        <w:rPr>
          <w:rFonts w:cs="Times New Roman"/>
          <w:color w:val="000000"/>
          <w:lang w:val="id-ID"/>
        </w:rPr>
        <w:t>Instrumen non-tes berupa angket motivasi matematik peserta didik</w:t>
      </w:r>
      <w:r w:rsidRPr="00701A3E">
        <w:rPr>
          <w:rFonts w:cs="Times New Roman"/>
          <w:color w:val="000000"/>
        </w:rPr>
        <w:t>, lembar observasi, dan wawancara</w:t>
      </w:r>
      <w:r w:rsidRPr="00701A3E">
        <w:rPr>
          <w:rFonts w:cs="Times New Roman"/>
          <w:color w:val="000000"/>
          <w:lang w:val="id-ID"/>
        </w:rPr>
        <w:t>.</w:t>
      </w:r>
      <w:r w:rsidRPr="00701A3E">
        <w:rPr>
          <w:rFonts w:cs="Times New Roman"/>
          <w:color w:val="000000"/>
        </w:rPr>
        <w:t xml:space="preserve"> </w:t>
      </w:r>
      <w:proofErr w:type="gramStart"/>
      <w:r w:rsidRPr="00701A3E">
        <w:rPr>
          <w:rFonts w:cs="Times New Roman"/>
          <w:color w:val="000000"/>
        </w:rPr>
        <w:t xml:space="preserve">Data tes kemampuan </w:t>
      </w:r>
      <w:r w:rsidRPr="00701A3E">
        <w:rPr>
          <w:rFonts w:cs="Times New Roman"/>
          <w:color w:val="000000"/>
          <w:lang w:val="id-ID"/>
        </w:rPr>
        <w:t>berpikir kritis</w:t>
      </w:r>
      <w:r w:rsidRPr="00701A3E">
        <w:rPr>
          <w:rFonts w:cs="Times New Roman"/>
          <w:color w:val="000000"/>
        </w:rPr>
        <w:t xml:space="preserve"> dan </w:t>
      </w:r>
      <w:r w:rsidRPr="00701A3E">
        <w:rPr>
          <w:rFonts w:cs="Times New Roman"/>
          <w:color w:val="000000"/>
          <w:lang w:val="id-ID"/>
        </w:rPr>
        <w:t xml:space="preserve">komunikasi matematik </w:t>
      </w:r>
      <w:r w:rsidRPr="00701A3E">
        <w:rPr>
          <w:rFonts w:cs="Times New Roman"/>
          <w:color w:val="000000"/>
        </w:rPr>
        <w:t xml:space="preserve">peserta didik diperoleh dari pretes, postes, dan </w:t>
      </w:r>
      <w:r w:rsidRPr="00701A3E">
        <w:rPr>
          <w:rFonts w:cs="Times New Roman"/>
          <w:color w:val="000000"/>
          <w:lang w:val="id-ID"/>
        </w:rPr>
        <w:t>N_gain</w:t>
      </w:r>
      <w:r w:rsidRPr="00701A3E">
        <w:rPr>
          <w:rFonts w:cs="Times New Roman"/>
          <w:color w:val="000000"/>
        </w:rPr>
        <w:t>.</w:t>
      </w:r>
      <w:proofErr w:type="gramEnd"/>
      <w:r w:rsidRPr="00701A3E">
        <w:rPr>
          <w:rFonts w:cs="Times New Roman"/>
          <w:color w:val="000000"/>
        </w:rPr>
        <w:t xml:space="preserve"> Analisis secara kuantitatif dilakukan terhadap data tes</w:t>
      </w:r>
      <w:r w:rsidRPr="00701A3E">
        <w:rPr>
          <w:rFonts w:cs="Times New Roman"/>
          <w:color w:val="000000"/>
          <w:lang w:val="id-ID"/>
        </w:rPr>
        <w:t xml:space="preserve"> kemampuan berpikir kritis</w:t>
      </w:r>
      <w:r w:rsidRPr="00701A3E">
        <w:rPr>
          <w:rFonts w:cs="Times New Roman"/>
          <w:color w:val="000000"/>
        </w:rPr>
        <w:t xml:space="preserve"> dan </w:t>
      </w:r>
      <w:r w:rsidRPr="00701A3E">
        <w:rPr>
          <w:rFonts w:cs="Times New Roman"/>
          <w:color w:val="000000"/>
          <w:lang w:val="id-ID"/>
        </w:rPr>
        <w:t>kemampuan komunikasi matematik</w:t>
      </w:r>
      <w:r w:rsidRPr="00701A3E">
        <w:rPr>
          <w:rFonts w:cs="Times New Roman"/>
          <w:color w:val="000000"/>
        </w:rPr>
        <w:t xml:space="preserve"> dengan menggunakan</w:t>
      </w:r>
      <w:r w:rsidRPr="00701A3E">
        <w:rPr>
          <w:rFonts w:cs="Times New Roman"/>
          <w:color w:val="000000"/>
          <w:lang w:val="id-ID"/>
        </w:rPr>
        <w:t xml:space="preserve"> taraf signifikan </w:t>
      </w:r>
      <w:r w:rsidRPr="00701A3E">
        <w:rPr>
          <w:rFonts w:cs="Times New Roman"/>
          <w:color w:val="000000"/>
        </w:rPr>
        <w:sym w:font="Symbol" w:char="F061"/>
      </w:r>
      <w:r w:rsidRPr="00701A3E">
        <w:rPr>
          <w:rFonts w:cs="Times New Roman"/>
          <w:color w:val="000000"/>
        </w:rPr>
        <w:t xml:space="preserve"> = 0</w:t>
      </w:r>
      <w:proofErr w:type="gramStart"/>
      <w:r w:rsidRPr="00701A3E">
        <w:rPr>
          <w:rFonts w:cs="Times New Roman"/>
          <w:color w:val="000000"/>
          <w:lang w:val="id-ID"/>
        </w:rPr>
        <w:t>,</w:t>
      </w:r>
      <w:r w:rsidRPr="00701A3E">
        <w:rPr>
          <w:rFonts w:cs="Times New Roman"/>
          <w:color w:val="000000"/>
        </w:rPr>
        <w:t>0</w:t>
      </w:r>
      <w:r w:rsidRPr="00701A3E">
        <w:rPr>
          <w:rFonts w:cs="Times New Roman"/>
          <w:color w:val="000000"/>
          <w:lang w:val="id-ID"/>
        </w:rPr>
        <w:t>5</w:t>
      </w:r>
      <w:proofErr w:type="gramEnd"/>
      <w:r w:rsidRPr="00701A3E">
        <w:rPr>
          <w:rFonts w:cs="Times New Roman"/>
          <w:color w:val="000000"/>
        </w:rPr>
        <w:t>. Berdasarkan deskripsi data</w:t>
      </w:r>
      <w:r w:rsidRPr="00701A3E">
        <w:rPr>
          <w:rFonts w:cs="Times New Roman"/>
          <w:color w:val="000000"/>
          <w:lang w:val="id-ID"/>
        </w:rPr>
        <w:t>, analisa data,</w:t>
      </w:r>
      <w:r w:rsidRPr="00701A3E">
        <w:rPr>
          <w:rFonts w:cs="Times New Roman"/>
          <w:color w:val="000000"/>
        </w:rPr>
        <w:t xml:space="preserve"> dan pengujian hipotesis, dapat ditarik kesimpulan: </w:t>
      </w:r>
      <w:r w:rsidRPr="00701A3E">
        <w:rPr>
          <w:rFonts w:cs="Times New Roman"/>
          <w:color w:val="000000"/>
          <w:lang w:val="id-ID"/>
        </w:rPr>
        <w:t>1). Peningkatan kemampuan berpikir kritis matematik peserta didik yang mendapatkan pembelajaran dengan menggunakan pendekatan konstruktivisme</w:t>
      </w:r>
      <w:r>
        <w:rPr>
          <w:rFonts w:cs="Times New Roman"/>
          <w:color w:val="000000"/>
        </w:rPr>
        <w:t>,</w:t>
      </w:r>
      <w:r w:rsidRPr="00701A3E">
        <w:rPr>
          <w:rFonts w:cs="Times New Roman"/>
          <w:color w:val="000000"/>
          <w:lang w:val="id-ID"/>
        </w:rPr>
        <w:t xml:space="preserve"> lebih baik daripada peserta didik yang menggunakan pembelajaran konvensional. 2). Peningkatan kemampuan komunikasi matematik peserta didik yang mendapatkan </w:t>
      </w:r>
      <w:r>
        <w:rPr>
          <w:rFonts w:cs="Times New Roman"/>
          <w:color w:val="000000"/>
          <w:lang w:val="id-ID"/>
        </w:rPr>
        <w:t xml:space="preserve">pembelajaran dengan </w:t>
      </w:r>
      <w:r w:rsidRPr="00701A3E">
        <w:rPr>
          <w:rFonts w:cs="Times New Roman"/>
          <w:color w:val="000000"/>
          <w:lang w:val="id-ID"/>
        </w:rPr>
        <w:t>pendekatan konstruktivisme lebih baik daripada peserta di</w:t>
      </w:r>
      <w:r>
        <w:rPr>
          <w:rFonts w:cs="Times New Roman"/>
          <w:color w:val="000000"/>
          <w:lang w:val="id-ID"/>
        </w:rPr>
        <w:t>dik yang menggunakan pembelajar</w:t>
      </w:r>
      <w:r w:rsidRPr="00701A3E">
        <w:rPr>
          <w:rFonts w:cs="Times New Roman"/>
          <w:color w:val="000000"/>
          <w:lang w:val="id-ID"/>
        </w:rPr>
        <w:t xml:space="preserve">n konvensional. 3). Motivasi belajar matematik peserta didik yang mendapatkan pembelajaran dengan menggunakan pendekatan konstruktivisme lebih baik daripada peserta didik yang menggunakan pembelajaran konvensional. 4). Terdapat hubungan antara kemampuan berpikir kritis matematik, komunikasi belajar matematik dan motivasi belajar matematik peserta didik. </w:t>
      </w:r>
      <w:r w:rsidRPr="00701A3E">
        <w:rPr>
          <w:rFonts w:cs="Times New Roman"/>
          <w:szCs w:val="24"/>
          <w:lang w:val="id-ID"/>
        </w:rPr>
        <w:t>Selain itu, respon peserta didik dari kelas yang menggunakan pembelajaran konstruktivisme terhadap setiap item motivasi belajar matematik bernilai positif.</w:t>
      </w:r>
    </w:p>
    <w:p w:rsidR="003D292D" w:rsidRPr="00701A3E" w:rsidRDefault="003D292D" w:rsidP="003D292D">
      <w:pPr>
        <w:spacing w:line="240" w:lineRule="auto"/>
        <w:ind w:firstLine="720"/>
        <w:jc w:val="both"/>
        <w:rPr>
          <w:rFonts w:cs="Times New Roman"/>
          <w:szCs w:val="24"/>
          <w:lang w:val="id-ID"/>
        </w:rPr>
      </w:pPr>
    </w:p>
    <w:p w:rsidR="003D292D" w:rsidRPr="00701A3E" w:rsidRDefault="003D292D" w:rsidP="003D292D">
      <w:pPr>
        <w:spacing w:line="240" w:lineRule="auto"/>
        <w:ind w:firstLine="720"/>
        <w:jc w:val="both"/>
        <w:rPr>
          <w:rFonts w:cs="Times New Roman"/>
          <w:szCs w:val="24"/>
        </w:rPr>
      </w:pPr>
    </w:p>
    <w:p w:rsidR="003D292D" w:rsidRPr="00701A3E" w:rsidRDefault="003D292D" w:rsidP="003D292D">
      <w:pPr>
        <w:spacing w:line="240" w:lineRule="auto"/>
        <w:jc w:val="both"/>
        <w:rPr>
          <w:rFonts w:cs="Times New Roman"/>
          <w:szCs w:val="24"/>
          <w:lang w:val="id-ID"/>
        </w:rPr>
      </w:pPr>
      <w:r w:rsidRPr="00701A3E">
        <w:rPr>
          <w:rFonts w:cs="Times New Roman"/>
          <w:b/>
          <w:szCs w:val="24"/>
        </w:rPr>
        <w:t xml:space="preserve">Kata </w:t>
      </w:r>
      <w:proofErr w:type="gramStart"/>
      <w:r w:rsidRPr="00701A3E">
        <w:rPr>
          <w:rFonts w:cs="Times New Roman"/>
          <w:b/>
          <w:szCs w:val="24"/>
        </w:rPr>
        <w:t>Kunci</w:t>
      </w:r>
      <w:r w:rsidRPr="00701A3E">
        <w:rPr>
          <w:rFonts w:cs="Times New Roman"/>
          <w:szCs w:val="24"/>
        </w:rPr>
        <w:t xml:space="preserve"> :</w:t>
      </w:r>
      <w:proofErr w:type="gramEnd"/>
      <w:r w:rsidRPr="00701A3E">
        <w:rPr>
          <w:rFonts w:cs="Times New Roman"/>
          <w:szCs w:val="24"/>
        </w:rPr>
        <w:t xml:space="preserve"> Pendekatan</w:t>
      </w:r>
      <w:r w:rsidRPr="00701A3E">
        <w:rPr>
          <w:rFonts w:cs="Times New Roman"/>
          <w:szCs w:val="24"/>
          <w:lang w:val="id-ID"/>
        </w:rPr>
        <w:t xml:space="preserve"> Konstruktivisme</w:t>
      </w:r>
      <w:r w:rsidRPr="00701A3E">
        <w:rPr>
          <w:rFonts w:cs="Times New Roman"/>
          <w:szCs w:val="24"/>
        </w:rPr>
        <w:t>; Kemampuan</w:t>
      </w:r>
      <w:r w:rsidRPr="00701A3E">
        <w:rPr>
          <w:rFonts w:cs="Times New Roman"/>
          <w:szCs w:val="24"/>
          <w:lang w:val="id-ID"/>
        </w:rPr>
        <w:t xml:space="preserve"> Berpikir Kritis Matematik</w:t>
      </w:r>
      <w:r w:rsidRPr="00701A3E">
        <w:rPr>
          <w:rFonts w:cs="Times New Roman"/>
          <w:szCs w:val="24"/>
        </w:rPr>
        <w:t xml:space="preserve">; Kemampuan </w:t>
      </w:r>
      <w:r w:rsidRPr="00701A3E">
        <w:rPr>
          <w:rFonts w:cs="Times New Roman"/>
          <w:szCs w:val="24"/>
          <w:lang w:val="id-ID"/>
        </w:rPr>
        <w:t>Komunikasi Matematik</w:t>
      </w:r>
      <w:r w:rsidRPr="00701A3E">
        <w:rPr>
          <w:rFonts w:cs="Times New Roman"/>
          <w:szCs w:val="24"/>
        </w:rPr>
        <w:t xml:space="preserve">; dan </w:t>
      </w:r>
      <w:r w:rsidRPr="00701A3E">
        <w:rPr>
          <w:rFonts w:cs="Times New Roman"/>
          <w:szCs w:val="24"/>
          <w:lang w:val="id-ID"/>
        </w:rPr>
        <w:t>Motivasi Belajar</w:t>
      </w:r>
      <w:r w:rsidRPr="00701A3E">
        <w:rPr>
          <w:rFonts w:cs="Times New Roman"/>
          <w:szCs w:val="24"/>
        </w:rPr>
        <w:t xml:space="preserve"> Matemati</w:t>
      </w:r>
      <w:r w:rsidRPr="00701A3E">
        <w:rPr>
          <w:rFonts w:cs="Times New Roman"/>
          <w:szCs w:val="24"/>
          <w:lang w:val="id-ID"/>
        </w:rPr>
        <w:t>k Peserta Didik</w:t>
      </w:r>
      <w:r w:rsidRPr="00701A3E">
        <w:rPr>
          <w:rFonts w:cs="Times New Roman"/>
          <w:szCs w:val="24"/>
        </w:rPr>
        <w:t>.</w:t>
      </w:r>
    </w:p>
    <w:p w:rsidR="003D292D" w:rsidRPr="00701A3E" w:rsidRDefault="003D292D" w:rsidP="003D292D">
      <w:pPr>
        <w:spacing w:line="240" w:lineRule="auto"/>
        <w:jc w:val="center"/>
        <w:rPr>
          <w:rFonts w:cs="Times New Roman"/>
          <w:b/>
          <w:sz w:val="28"/>
          <w:szCs w:val="28"/>
        </w:rPr>
        <w:sectPr w:rsidR="003D292D" w:rsidRPr="00701A3E" w:rsidSect="00D9733E">
          <w:pgSz w:w="11907" w:h="16840" w:code="9"/>
          <w:pgMar w:top="2268" w:right="1701" w:bottom="1701" w:left="2268" w:header="720" w:footer="720" w:gutter="0"/>
          <w:cols w:space="720"/>
          <w:titlePg/>
          <w:docGrid w:linePitch="360"/>
        </w:sectPr>
      </w:pPr>
    </w:p>
    <w:p w:rsidR="003D292D" w:rsidRPr="00701A3E" w:rsidRDefault="003D292D" w:rsidP="003D292D">
      <w:pPr>
        <w:pStyle w:val="Heading1"/>
        <w:jc w:val="left"/>
        <w:rPr>
          <w:rFonts w:cs="Times New Roman"/>
          <w:lang w:val="id-ID"/>
        </w:rPr>
      </w:pPr>
      <w:r w:rsidRPr="00701A3E">
        <w:rPr>
          <w:rFonts w:cs="Times New Roman"/>
          <w:lang w:val="id-ID"/>
        </w:rPr>
        <w:lastRenderedPageBreak/>
        <w:t>PENDAHULUAN</w:t>
      </w:r>
    </w:p>
    <w:p w:rsidR="003D292D" w:rsidRPr="00701A3E" w:rsidRDefault="003D292D" w:rsidP="003D292D">
      <w:pPr>
        <w:spacing w:line="480" w:lineRule="auto"/>
        <w:ind w:firstLine="720"/>
        <w:jc w:val="both"/>
        <w:rPr>
          <w:rFonts w:cs="Times New Roman"/>
          <w:szCs w:val="24"/>
        </w:rPr>
      </w:pPr>
      <w:proofErr w:type="gramStart"/>
      <w:r>
        <w:rPr>
          <w:rFonts w:cs="Times New Roman"/>
          <w:szCs w:val="24"/>
        </w:rPr>
        <w:t>Pendidikan mempunyai peran</w:t>
      </w:r>
      <w:r w:rsidRPr="00701A3E">
        <w:rPr>
          <w:rFonts w:cs="Times New Roman"/>
          <w:szCs w:val="24"/>
        </w:rPr>
        <w:t xml:space="preserve"> yang sangat penting untuk menciptakan sumber daya manusia yang berkualitas dan berpotensi.</w:t>
      </w:r>
      <w:proofErr w:type="gramEnd"/>
      <w:r w:rsidRPr="00701A3E">
        <w:rPr>
          <w:rFonts w:cs="Times New Roman"/>
          <w:szCs w:val="24"/>
        </w:rPr>
        <w:t xml:space="preserve"> Melalui pendidikan </w:t>
      </w:r>
      <w:proofErr w:type="gramStart"/>
      <w:r w:rsidRPr="00701A3E">
        <w:rPr>
          <w:rFonts w:cs="Times New Roman"/>
          <w:szCs w:val="24"/>
        </w:rPr>
        <w:t>akan</w:t>
      </w:r>
      <w:proofErr w:type="gramEnd"/>
      <w:r w:rsidRPr="00701A3E">
        <w:rPr>
          <w:rFonts w:cs="Times New Roman"/>
          <w:szCs w:val="24"/>
        </w:rPr>
        <w:t xml:space="preserve"> terjadi proses pendewasaan diri yang mampu merubah manusia menjadi lebih baik yang disertai tanggung jawab yang besar. </w:t>
      </w:r>
      <w:proofErr w:type="gramStart"/>
      <w:r w:rsidRPr="00701A3E">
        <w:rPr>
          <w:rFonts w:cs="Times New Roman"/>
          <w:szCs w:val="24"/>
        </w:rPr>
        <w:t>Mengingat peran pendidikan tersebut sangat berpengaruh besar terhadap sumber daya manusia, maka di negara Indonesia dari masa ke masa terus mengupayakan peningkatan kualitas pendidikan.</w:t>
      </w:r>
      <w:proofErr w:type="gramEnd"/>
      <w:r w:rsidRPr="00701A3E">
        <w:rPr>
          <w:rFonts w:cs="Times New Roman"/>
          <w:szCs w:val="24"/>
        </w:rPr>
        <w:t xml:space="preserve"> Proses pendidikan yang dilaksan</w:t>
      </w:r>
      <w:r>
        <w:rPr>
          <w:rFonts w:cs="Times New Roman"/>
          <w:szCs w:val="24"/>
        </w:rPr>
        <w:t>akan di sekolah pada dasarnya yaitu</w:t>
      </w:r>
      <w:r w:rsidRPr="00701A3E">
        <w:rPr>
          <w:rFonts w:cs="Times New Roman"/>
          <w:szCs w:val="24"/>
        </w:rPr>
        <w:t xml:space="preserve"> kegiatan belajar mengajar yang bertujuan supaya peserta didik mencapai hasil yang terbaik sesuai dengan kemampuannya. </w:t>
      </w:r>
    </w:p>
    <w:p w:rsidR="003D292D" w:rsidRPr="00701A3E" w:rsidRDefault="003D292D" w:rsidP="003D292D">
      <w:pPr>
        <w:spacing w:line="480" w:lineRule="auto"/>
        <w:ind w:firstLine="720"/>
        <w:jc w:val="both"/>
        <w:rPr>
          <w:rFonts w:cs="Times New Roman"/>
          <w:szCs w:val="24"/>
        </w:rPr>
      </w:pPr>
      <w:r w:rsidRPr="00701A3E">
        <w:rPr>
          <w:rFonts w:cs="Times New Roman"/>
          <w:szCs w:val="24"/>
        </w:rPr>
        <w:t>Menurut Tim MKPBM (2001:29) “Proses pembelajaran adalah pemb</w:t>
      </w:r>
      <w:r>
        <w:rPr>
          <w:rFonts w:cs="Times New Roman"/>
          <w:szCs w:val="24"/>
        </w:rPr>
        <w:t>entukan diri peserta didik agar</w:t>
      </w:r>
      <w:r w:rsidRPr="00701A3E">
        <w:rPr>
          <w:rFonts w:cs="Times New Roman"/>
          <w:szCs w:val="24"/>
        </w:rPr>
        <w:t xml:space="preserve"> menjadi manusia seutuhnya.”  Dalam pros</w:t>
      </w:r>
      <w:r>
        <w:rPr>
          <w:rFonts w:cs="Times New Roman"/>
          <w:szCs w:val="24"/>
        </w:rPr>
        <w:t>esnya lebih mengorientasikan</w:t>
      </w:r>
      <w:r w:rsidRPr="00701A3E">
        <w:rPr>
          <w:rFonts w:cs="Times New Roman"/>
          <w:szCs w:val="24"/>
        </w:rPr>
        <w:t xml:space="preserve"> kepada peserta didik sehingga pusat kegiatan belajar mengajar ada pada peserta didik, dimana peserta didik tidak hanya memperhatikan, mendengarkan ataupun sebagai penerima informasi mengenai mata pelajaran yang disampaikan oleh guru tetapi peserta didik juga bisa sebagai subjek ketika proses </w:t>
      </w:r>
      <w:r>
        <w:rPr>
          <w:rFonts w:cs="Times New Roman"/>
          <w:szCs w:val="24"/>
        </w:rPr>
        <w:t xml:space="preserve">dari </w:t>
      </w:r>
      <w:r w:rsidRPr="00701A3E">
        <w:rPr>
          <w:rFonts w:cs="Times New Roman"/>
          <w:szCs w:val="24"/>
        </w:rPr>
        <w:t xml:space="preserve">kegiatan belajar mengajar berlangsung. </w:t>
      </w:r>
      <w:proofErr w:type="gramStart"/>
      <w:r w:rsidRPr="00701A3E">
        <w:rPr>
          <w:rFonts w:cs="Times New Roman"/>
          <w:szCs w:val="24"/>
        </w:rPr>
        <w:t>Sementara guru berperan sebagai pembimbing dan fasilitator.</w:t>
      </w:r>
      <w:proofErr w:type="gramEnd"/>
      <w:r w:rsidRPr="00701A3E">
        <w:rPr>
          <w:rFonts w:cs="Times New Roman"/>
          <w:szCs w:val="24"/>
        </w:rPr>
        <w:t xml:space="preserve"> </w:t>
      </w:r>
    </w:p>
    <w:p w:rsidR="003D292D" w:rsidRPr="00701A3E" w:rsidRDefault="003D292D" w:rsidP="003D292D">
      <w:pPr>
        <w:spacing w:line="480" w:lineRule="auto"/>
        <w:ind w:firstLine="720"/>
        <w:jc w:val="both"/>
        <w:rPr>
          <w:rFonts w:cs="Times New Roman"/>
          <w:szCs w:val="24"/>
        </w:rPr>
      </w:pPr>
      <w:proofErr w:type="gramStart"/>
      <w:r w:rsidRPr="00701A3E">
        <w:rPr>
          <w:rFonts w:cs="Times New Roman"/>
          <w:szCs w:val="24"/>
        </w:rPr>
        <w:t>Matematika merupakan bidang ilmu yang memiliki peranan penting dalam perkembangan ilmu pengetahuan.</w:t>
      </w:r>
      <w:proofErr w:type="gramEnd"/>
      <w:r w:rsidRPr="00701A3E">
        <w:rPr>
          <w:rFonts w:cs="Times New Roman"/>
          <w:szCs w:val="24"/>
        </w:rPr>
        <w:t xml:space="preserve"> Sejalan </w:t>
      </w:r>
      <w:proofErr w:type="gramStart"/>
      <w:r w:rsidRPr="00701A3E">
        <w:rPr>
          <w:rFonts w:cs="Times New Roman"/>
          <w:szCs w:val="24"/>
        </w:rPr>
        <w:t>dengan  yang</w:t>
      </w:r>
      <w:proofErr w:type="gramEnd"/>
      <w:r w:rsidRPr="00701A3E">
        <w:rPr>
          <w:rFonts w:cs="Times New Roman"/>
          <w:szCs w:val="24"/>
        </w:rPr>
        <w:t xml:space="preserve"> di kemukakan oleh Tim MKPBM (2001</w:t>
      </w:r>
      <w:r>
        <w:rPr>
          <w:rFonts w:cs="Times New Roman"/>
          <w:szCs w:val="24"/>
        </w:rPr>
        <w:t xml:space="preserve"> </w:t>
      </w:r>
      <w:r w:rsidRPr="00701A3E">
        <w:rPr>
          <w:rFonts w:cs="Times New Roman"/>
          <w:szCs w:val="24"/>
        </w:rPr>
        <w:t>:</w:t>
      </w:r>
      <w:r>
        <w:rPr>
          <w:rFonts w:cs="Times New Roman"/>
          <w:szCs w:val="24"/>
        </w:rPr>
        <w:t xml:space="preserve"> </w:t>
      </w:r>
      <w:r w:rsidRPr="00701A3E">
        <w:rPr>
          <w:rFonts w:cs="Times New Roman"/>
          <w:szCs w:val="24"/>
        </w:rPr>
        <w:t xml:space="preserve">28) “Matematika adalah ratu atau ibunya ilmu”. Dimaksudkan bahwa matematika adalah sumber dari ilmu yang </w:t>
      </w:r>
      <w:proofErr w:type="gramStart"/>
      <w:r w:rsidRPr="00701A3E">
        <w:rPr>
          <w:rFonts w:cs="Times New Roman"/>
          <w:szCs w:val="24"/>
        </w:rPr>
        <w:t>lain</w:t>
      </w:r>
      <w:proofErr w:type="gramEnd"/>
      <w:r w:rsidRPr="00701A3E">
        <w:rPr>
          <w:rFonts w:cs="Times New Roman"/>
          <w:szCs w:val="24"/>
        </w:rPr>
        <w:t xml:space="preserve">, karena banyak ilmu yang penemuan dan pengembangannya bergantung dari matematika. </w:t>
      </w:r>
    </w:p>
    <w:p w:rsidR="003D292D" w:rsidRPr="00701A3E" w:rsidRDefault="003D292D" w:rsidP="003D292D">
      <w:pPr>
        <w:spacing w:line="480" w:lineRule="auto"/>
        <w:ind w:firstLine="720"/>
        <w:jc w:val="both"/>
        <w:rPr>
          <w:rFonts w:cs="Times New Roman"/>
          <w:szCs w:val="24"/>
        </w:rPr>
      </w:pPr>
      <w:r w:rsidRPr="00701A3E">
        <w:rPr>
          <w:rFonts w:cs="Times New Roman"/>
          <w:szCs w:val="24"/>
        </w:rPr>
        <w:lastRenderedPageBreak/>
        <w:t>Menurut Suherman, Erman (2003:58), “pada umumn</w:t>
      </w:r>
      <w:r>
        <w:rPr>
          <w:rFonts w:cs="Times New Roman"/>
          <w:szCs w:val="24"/>
        </w:rPr>
        <w:t>ya masyarakat berpandangan bahwa</w:t>
      </w:r>
      <w:r w:rsidRPr="00701A3E">
        <w:rPr>
          <w:rFonts w:cs="Times New Roman"/>
          <w:szCs w:val="24"/>
        </w:rPr>
        <w:t xml:space="preserve"> citra pengajaran matematika itu kurang baik. </w:t>
      </w:r>
      <w:proofErr w:type="gramStart"/>
      <w:r w:rsidRPr="00701A3E">
        <w:rPr>
          <w:rFonts w:cs="Times New Roman"/>
          <w:szCs w:val="24"/>
        </w:rPr>
        <w:t>Kebanyakan dari mereka mempunyai pengalaman yang kurang</w:t>
      </w:r>
      <w:r>
        <w:rPr>
          <w:rFonts w:cs="Times New Roman"/>
          <w:szCs w:val="24"/>
        </w:rPr>
        <w:t xml:space="preserve"> begitu</w:t>
      </w:r>
      <w:r w:rsidRPr="00701A3E">
        <w:rPr>
          <w:rFonts w:cs="Times New Roman"/>
          <w:szCs w:val="24"/>
        </w:rPr>
        <w:t xml:space="preserve"> menyenangkan terhadap pembelajaran matematika baik terhadap gurunya maupun materinya”.</w:t>
      </w:r>
      <w:proofErr w:type="gramEnd"/>
      <w:r w:rsidRPr="00701A3E">
        <w:rPr>
          <w:rFonts w:cs="Times New Roman"/>
          <w:szCs w:val="24"/>
        </w:rPr>
        <w:t xml:space="preserve">  </w:t>
      </w:r>
      <w:proofErr w:type="gramStart"/>
      <w:r w:rsidRPr="00701A3E">
        <w:rPr>
          <w:rFonts w:cs="Times New Roman"/>
          <w:szCs w:val="24"/>
        </w:rPr>
        <w:t>Matematika sebagai salah satu mata pelajaran eksak ternyata masih menjadi momok bagi sebagian peserta didik.</w:t>
      </w:r>
      <w:proofErr w:type="gramEnd"/>
      <w:r w:rsidRPr="00701A3E">
        <w:rPr>
          <w:rFonts w:cs="Times New Roman"/>
          <w:szCs w:val="24"/>
        </w:rPr>
        <w:t xml:space="preserve"> Kendati demikian, tidak sedikit mata pelajaran matematika menghasilkan banyak kader yang membawa harum </w:t>
      </w:r>
      <w:proofErr w:type="gramStart"/>
      <w:r w:rsidRPr="00701A3E">
        <w:rPr>
          <w:rFonts w:cs="Times New Roman"/>
          <w:szCs w:val="24"/>
        </w:rPr>
        <w:t>nama</w:t>
      </w:r>
      <w:proofErr w:type="gramEnd"/>
      <w:r w:rsidRPr="00701A3E">
        <w:rPr>
          <w:rFonts w:cs="Times New Roman"/>
          <w:szCs w:val="24"/>
        </w:rPr>
        <w:t xml:space="preserve"> bangsa karena berbagai olympiade tingkat internasional yang diraih peserta didik. </w:t>
      </w:r>
      <w:proofErr w:type="gramStart"/>
      <w:r w:rsidRPr="00701A3E">
        <w:rPr>
          <w:rFonts w:cs="Times New Roman"/>
          <w:szCs w:val="24"/>
        </w:rPr>
        <w:t>Bahkan hampir di semua lembaga bimbingan belajar, matematika menjadi fokus utama pelajar.</w:t>
      </w:r>
      <w:proofErr w:type="gramEnd"/>
      <w:r w:rsidRPr="00701A3E">
        <w:rPr>
          <w:rFonts w:cs="Times New Roman"/>
          <w:szCs w:val="24"/>
        </w:rPr>
        <w:t xml:space="preserve"> </w:t>
      </w:r>
    </w:p>
    <w:p w:rsidR="003D292D" w:rsidRPr="00701A3E" w:rsidRDefault="003D292D" w:rsidP="003D292D">
      <w:pPr>
        <w:spacing w:line="480" w:lineRule="auto"/>
        <w:ind w:firstLine="720"/>
        <w:jc w:val="both"/>
        <w:rPr>
          <w:rFonts w:cs="Times New Roman"/>
          <w:szCs w:val="24"/>
        </w:rPr>
      </w:pPr>
      <w:proofErr w:type="gramStart"/>
      <w:r w:rsidRPr="00701A3E">
        <w:rPr>
          <w:rFonts w:cs="Times New Roman"/>
          <w:szCs w:val="24"/>
        </w:rPr>
        <w:t>Secara umum, keberhasilan kegiatan belajar mengajar di sekolah dipengaruhi oleh tiga faktor yaitu guru, peserta didik dan lingkungan.</w:t>
      </w:r>
      <w:proofErr w:type="gramEnd"/>
      <w:r w:rsidRPr="00701A3E">
        <w:rPr>
          <w:rFonts w:cs="Times New Roman"/>
          <w:szCs w:val="24"/>
        </w:rPr>
        <w:t xml:space="preserve"> </w:t>
      </w:r>
      <w:proofErr w:type="gramStart"/>
      <w:r w:rsidRPr="00701A3E">
        <w:rPr>
          <w:rFonts w:cs="Times New Roman"/>
          <w:szCs w:val="24"/>
        </w:rPr>
        <w:t>Salah satu faktor yang dominan mempengaruhi keberhasilan kegiatan belajar mengajar di sekolah adalah guru.</w:t>
      </w:r>
      <w:proofErr w:type="gramEnd"/>
      <w:r w:rsidRPr="00701A3E">
        <w:rPr>
          <w:rFonts w:cs="Times New Roman"/>
          <w:szCs w:val="24"/>
        </w:rPr>
        <w:t xml:space="preserve"> </w:t>
      </w:r>
      <w:proofErr w:type="gramStart"/>
      <w:r w:rsidRPr="00701A3E">
        <w:rPr>
          <w:rFonts w:cs="Times New Roman"/>
          <w:szCs w:val="24"/>
        </w:rPr>
        <w:t>Pada umumnya sebagian besar guru mengajar menggunakan model pembelajaran konven</w:t>
      </w:r>
      <w:r>
        <w:rPr>
          <w:rFonts w:cs="Times New Roman"/>
          <w:szCs w:val="24"/>
        </w:rPr>
        <w:t>sional.</w:t>
      </w:r>
      <w:proofErr w:type="gramEnd"/>
      <w:r>
        <w:rPr>
          <w:rFonts w:cs="Times New Roman"/>
          <w:szCs w:val="24"/>
        </w:rPr>
        <w:t xml:space="preserve"> </w:t>
      </w:r>
      <w:proofErr w:type="gramStart"/>
      <w:r>
        <w:rPr>
          <w:rFonts w:cs="Times New Roman"/>
          <w:szCs w:val="24"/>
        </w:rPr>
        <w:t xml:space="preserve">Dalam pelaksanaan </w:t>
      </w:r>
      <w:r w:rsidRPr="00701A3E">
        <w:rPr>
          <w:rFonts w:cs="Times New Roman"/>
          <w:szCs w:val="24"/>
        </w:rPr>
        <w:t xml:space="preserve">pembelajaran ini, guru lebih mendominasi </w:t>
      </w:r>
      <w:r>
        <w:rPr>
          <w:rFonts w:cs="Times New Roman"/>
          <w:szCs w:val="24"/>
        </w:rPr>
        <w:t xml:space="preserve">dalam </w:t>
      </w:r>
      <w:r w:rsidRPr="00701A3E">
        <w:rPr>
          <w:rFonts w:cs="Times New Roman"/>
          <w:szCs w:val="24"/>
        </w:rPr>
        <w:t>kegiatan pembelajaran sehingga peserta didik cenderung cepat bosan.</w:t>
      </w:r>
      <w:proofErr w:type="gramEnd"/>
    </w:p>
    <w:p w:rsidR="003D292D" w:rsidRPr="00701A3E" w:rsidRDefault="003D292D" w:rsidP="003D292D">
      <w:pPr>
        <w:spacing w:line="480" w:lineRule="auto"/>
        <w:ind w:firstLine="720"/>
        <w:jc w:val="both"/>
        <w:rPr>
          <w:rFonts w:cs="Times New Roman"/>
          <w:szCs w:val="24"/>
        </w:rPr>
      </w:pPr>
      <w:proofErr w:type="gramStart"/>
      <w:r w:rsidRPr="00701A3E">
        <w:rPr>
          <w:rFonts w:cs="Times New Roman"/>
          <w:szCs w:val="24"/>
        </w:rPr>
        <w:t>Kemampuan berfikir kritis membawa seseorang untuk bisa melihat sebuah masalah dengan sudut pandang yang berbeda.</w:t>
      </w:r>
      <w:proofErr w:type="gramEnd"/>
      <w:r w:rsidRPr="00701A3E">
        <w:rPr>
          <w:rFonts w:cs="Times New Roman"/>
          <w:szCs w:val="24"/>
        </w:rPr>
        <w:t xml:space="preserve"> Kemampuan berpikir tersebut menuntut seseorang untuk bisa menganalisis sebuah fenomena yang terjadi dengan melihat kekuatan dan kelemahan dari keadaan yang ada, serta menuntun untuk terus belajar </w:t>
      </w:r>
      <w:proofErr w:type="gramStart"/>
      <w:r w:rsidRPr="00701A3E">
        <w:rPr>
          <w:rFonts w:cs="Times New Roman"/>
          <w:szCs w:val="24"/>
        </w:rPr>
        <w:t>dari  setiap</w:t>
      </w:r>
      <w:proofErr w:type="gramEnd"/>
      <w:r w:rsidRPr="00701A3E">
        <w:rPr>
          <w:rFonts w:cs="Times New Roman"/>
          <w:szCs w:val="24"/>
        </w:rPr>
        <w:t xml:space="preserve"> hal yang terjadi. </w:t>
      </w:r>
      <w:proofErr w:type="gramStart"/>
      <w:r w:rsidRPr="00701A3E">
        <w:rPr>
          <w:rFonts w:cs="Times New Roman"/>
          <w:szCs w:val="24"/>
        </w:rPr>
        <w:t xml:space="preserve">Orang berpikir kritis dapat </w:t>
      </w:r>
      <w:r w:rsidRPr="00701A3E">
        <w:rPr>
          <w:rFonts w:cs="Times New Roman"/>
          <w:szCs w:val="24"/>
        </w:rPr>
        <w:lastRenderedPageBreak/>
        <w:t xml:space="preserve">memberikan </w:t>
      </w:r>
      <w:r>
        <w:rPr>
          <w:rFonts w:cs="Times New Roman"/>
          <w:szCs w:val="24"/>
        </w:rPr>
        <w:t xml:space="preserve">suatu </w:t>
      </w:r>
      <w:r w:rsidRPr="00701A3E">
        <w:rPr>
          <w:rFonts w:cs="Times New Roman"/>
          <w:szCs w:val="24"/>
        </w:rPr>
        <w:t>jawaban atau argumen yang logis berdasarkan pengetahuan yang di milikinya.</w:t>
      </w:r>
      <w:proofErr w:type="gramEnd"/>
    </w:p>
    <w:p w:rsidR="003D292D" w:rsidRDefault="003D292D" w:rsidP="003D292D">
      <w:pPr>
        <w:spacing w:line="480" w:lineRule="auto"/>
        <w:ind w:firstLine="720"/>
        <w:jc w:val="both"/>
        <w:rPr>
          <w:rFonts w:cs="Times New Roman"/>
          <w:szCs w:val="24"/>
        </w:rPr>
      </w:pPr>
      <w:proofErr w:type="gramStart"/>
      <w:r w:rsidRPr="00701A3E">
        <w:rPr>
          <w:rFonts w:cs="Times New Roman"/>
          <w:szCs w:val="24"/>
        </w:rPr>
        <w:t xml:space="preserve">Banyak </w:t>
      </w:r>
      <w:r>
        <w:rPr>
          <w:rFonts w:cs="Times New Roman"/>
          <w:szCs w:val="24"/>
        </w:rPr>
        <w:t xml:space="preserve">sekali </w:t>
      </w:r>
      <w:r w:rsidRPr="00701A3E">
        <w:rPr>
          <w:rFonts w:cs="Times New Roman"/>
          <w:szCs w:val="24"/>
        </w:rPr>
        <w:t>faktor yang mempengaruhi rendahnya kemampuan berpikir kritis.</w:t>
      </w:r>
      <w:proofErr w:type="gramEnd"/>
      <w:r w:rsidRPr="00701A3E">
        <w:rPr>
          <w:rFonts w:cs="Times New Roman"/>
          <w:szCs w:val="24"/>
        </w:rPr>
        <w:t xml:space="preserve"> Faktor dari </w:t>
      </w:r>
      <w:proofErr w:type="gramStart"/>
      <w:r w:rsidRPr="00701A3E">
        <w:rPr>
          <w:rFonts w:cs="Times New Roman"/>
          <w:szCs w:val="24"/>
        </w:rPr>
        <w:t>dalam</w:t>
      </w:r>
      <w:r>
        <w:rPr>
          <w:rFonts w:cs="Times New Roman"/>
          <w:szCs w:val="24"/>
        </w:rPr>
        <w:t xml:space="preserve"> </w:t>
      </w:r>
      <w:r w:rsidRPr="00701A3E">
        <w:rPr>
          <w:rFonts w:cs="Times New Roman"/>
          <w:szCs w:val="24"/>
        </w:rPr>
        <w:t>,</w:t>
      </w:r>
      <w:proofErr w:type="gramEnd"/>
      <w:r w:rsidRPr="00701A3E">
        <w:rPr>
          <w:rFonts w:cs="Times New Roman"/>
          <w:szCs w:val="24"/>
        </w:rPr>
        <w:t xml:space="preserve"> kemungkinan terbesar terletak dari peserta didik sendiri yang masih kurang. </w:t>
      </w:r>
      <w:proofErr w:type="gramStart"/>
      <w:r w:rsidRPr="00701A3E">
        <w:rPr>
          <w:rFonts w:cs="Times New Roman"/>
          <w:szCs w:val="24"/>
        </w:rPr>
        <w:t>Mengingat pentingnya berpikir kritis dalam pembelajaran matematika, maka perlu dicari pembelajara</w:t>
      </w:r>
      <w:r>
        <w:rPr>
          <w:rFonts w:cs="Times New Roman"/>
          <w:szCs w:val="24"/>
        </w:rPr>
        <w:t>n yang dapat mengembangkan</w:t>
      </w:r>
      <w:r w:rsidRPr="00701A3E">
        <w:rPr>
          <w:rFonts w:cs="Times New Roman"/>
          <w:szCs w:val="24"/>
        </w:rPr>
        <w:t xml:space="preserve"> kemampuan berpikir kritis matematik peserta didik.</w:t>
      </w:r>
      <w:proofErr w:type="gramEnd"/>
      <w:r w:rsidRPr="00701A3E">
        <w:rPr>
          <w:rFonts w:cs="Times New Roman"/>
          <w:szCs w:val="24"/>
        </w:rPr>
        <w:t xml:space="preserve"> </w:t>
      </w:r>
      <w:proofErr w:type="gramStart"/>
      <w:r w:rsidRPr="00701A3E">
        <w:rPr>
          <w:rFonts w:cs="Times New Roman"/>
          <w:szCs w:val="24"/>
        </w:rPr>
        <w:t>Salah satunya dengan mer</w:t>
      </w:r>
      <w:r>
        <w:rPr>
          <w:rFonts w:cs="Times New Roman"/>
          <w:szCs w:val="24"/>
        </w:rPr>
        <w:t>ubah model pembelajaran yang</w:t>
      </w:r>
      <w:r w:rsidRPr="00701A3E">
        <w:rPr>
          <w:rFonts w:cs="Times New Roman"/>
          <w:szCs w:val="24"/>
        </w:rPr>
        <w:t xml:space="preserve"> digunakan dengan model pembelajaran yang dapat mendukung aktivitas pese</w:t>
      </w:r>
      <w:r>
        <w:rPr>
          <w:rFonts w:cs="Times New Roman"/>
          <w:szCs w:val="24"/>
        </w:rPr>
        <w:t>rta didik dalam berpikir kritis.</w:t>
      </w:r>
      <w:proofErr w:type="gramEnd"/>
    </w:p>
    <w:p w:rsidR="003D292D" w:rsidRPr="00701A3E" w:rsidRDefault="003D292D" w:rsidP="003D292D">
      <w:pPr>
        <w:spacing w:line="480" w:lineRule="auto"/>
        <w:ind w:firstLine="720"/>
        <w:jc w:val="both"/>
        <w:rPr>
          <w:rFonts w:cs="Times New Roman"/>
          <w:szCs w:val="24"/>
        </w:rPr>
      </w:pPr>
      <w:proofErr w:type="gramStart"/>
      <w:r w:rsidRPr="00701A3E">
        <w:rPr>
          <w:rFonts w:cs="Times New Roman"/>
          <w:szCs w:val="24"/>
        </w:rPr>
        <w:t>Selain kemampuan berpikir kritis matematik peserta didik, motivasi belajarpun merupakan komponen penting dalam pembelajaran matematika yang harus ditingkatkan.</w:t>
      </w:r>
      <w:proofErr w:type="gramEnd"/>
      <w:r w:rsidRPr="00701A3E">
        <w:rPr>
          <w:rFonts w:cs="Times New Roman"/>
          <w:szCs w:val="24"/>
        </w:rPr>
        <w:t xml:space="preserve"> Berkaitan dengan proses belajar, motivasi belajar sangatlah diperlukan. Sedangkan menurut M., Sardiman A. (2012:75) “Motivasi belajar </w:t>
      </w:r>
      <w:r w:rsidRPr="003D292D">
        <w:rPr>
          <w:rFonts w:cs="Times New Roman"/>
          <w:szCs w:val="24"/>
        </w:rPr>
        <w:t xml:space="preserve">adalah </w:t>
      </w:r>
      <w:proofErr w:type="gramStart"/>
      <w:r w:rsidRPr="003D292D">
        <w:rPr>
          <w:rFonts w:cs="Times New Roman"/>
          <w:szCs w:val="24"/>
        </w:rPr>
        <w:t>merupakan  faktor</w:t>
      </w:r>
      <w:proofErr w:type="gramEnd"/>
      <w:r w:rsidRPr="003D292D">
        <w:rPr>
          <w:rFonts w:cs="Times New Roman"/>
          <w:szCs w:val="24"/>
        </w:rPr>
        <w:t xml:space="preserve"> psikis yang bersifat non-intelektual”. </w:t>
      </w:r>
      <w:proofErr w:type="gramStart"/>
      <w:r w:rsidRPr="003D292D">
        <w:rPr>
          <w:rFonts w:cs="Times New Roman"/>
          <w:szCs w:val="24"/>
        </w:rPr>
        <w:t xml:space="preserve">Disimpulkan bahwa motivasi belajar adalah suatu dorongan dari dalam maupun luar diri </w:t>
      </w:r>
      <w:r w:rsidRPr="00701A3E">
        <w:rPr>
          <w:rFonts w:cs="Times New Roman"/>
          <w:szCs w:val="24"/>
        </w:rPr>
        <w:t>seseorang yang sedang belajar untuk mengadakan perubahan sikap maupun tingkah laku sehingga tujuan pembelajaran dapat tercapai dengan baik.</w:t>
      </w:r>
      <w:proofErr w:type="gramEnd"/>
      <w:r w:rsidRPr="00701A3E">
        <w:rPr>
          <w:rFonts w:cs="Times New Roman"/>
          <w:szCs w:val="24"/>
        </w:rPr>
        <w:t xml:space="preserve"> </w:t>
      </w:r>
      <w:proofErr w:type="gramStart"/>
      <w:r w:rsidRPr="00701A3E">
        <w:rPr>
          <w:rFonts w:cs="Times New Roman"/>
          <w:szCs w:val="24"/>
        </w:rPr>
        <w:t>Peserta didik yang selalu memperhatikan pelajaran bukanlah masalah bagi guru.</w:t>
      </w:r>
      <w:proofErr w:type="gramEnd"/>
      <w:r w:rsidRPr="00701A3E">
        <w:rPr>
          <w:rFonts w:cs="Times New Roman"/>
          <w:szCs w:val="24"/>
        </w:rPr>
        <w:t xml:space="preserve"> </w:t>
      </w:r>
      <w:proofErr w:type="gramStart"/>
      <w:r w:rsidRPr="00701A3E">
        <w:rPr>
          <w:rFonts w:cs="Times New Roman"/>
          <w:szCs w:val="24"/>
        </w:rPr>
        <w:t>Di dalam diri peserta didik tersebut ada motivasi intrinsik.</w:t>
      </w:r>
      <w:proofErr w:type="gramEnd"/>
      <w:r w:rsidRPr="00701A3E">
        <w:rPr>
          <w:rFonts w:cs="Times New Roman"/>
          <w:szCs w:val="24"/>
        </w:rPr>
        <w:t xml:space="preserve"> </w:t>
      </w:r>
      <w:proofErr w:type="gramStart"/>
      <w:r w:rsidRPr="00701A3E">
        <w:rPr>
          <w:rFonts w:cs="Times New Roman"/>
          <w:szCs w:val="24"/>
        </w:rPr>
        <w:t>Peserta didik yang demikian biasanya dengan dewasa dan semangat mampu mengikuti pelajaran dengan baik.</w:t>
      </w:r>
      <w:proofErr w:type="gramEnd"/>
      <w:r w:rsidRPr="00701A3E">
        <w:rPr>
          <w:rFonts w:cs="Times New Roman"/>
          <w:szCs w:val="24"/>
        </w:rPr>
        <w:t xml:space="preserve"> </w:t>
      </w:r>
    </w:p>
    <w:p w:rsidR="003D292D" w:rsidRPr="00701A3E" w:rsidRDefault="003D292D" w:rsidP="003D292D">
      <w:pPr>
        <w:spacing w:line="480" w:lineRule="auto"/>
        <w:ind w:firstLine="720"/>
        <w:jc w:val="both"/>
        <w:rPr>
          <w:rFonts w:cs="Times New Roman"/>
          <w:szCs w:val="24"/>
        </w:rPr>
      </w:pPr>
      <w:r w:rsidRPr="00701A3E">
        <w:rPr>
          <w:rFonts w:cs="Times New Roman"/>
          <w:szCs w:val="24"/>
        </w:rPr>
        <w:t>Apabila motivasi peserta didik dalam pembelajaran baik, m</w:t>
      </w:r>
      <w:r>
        <w:rPr>
          <w:rFonts w:cs="Times New Roman"/>
          <w:szCs w:val="24"/>
        </w:rPr>
        <w:t xml:space="preserve">aka proses pembelajaran pun </w:t>
      </w:r>
      <w:proofErr w:type="gramStart"/>
      <w:r>
        <w:rPr>
          <w:rFonts w:cs="Times New Roman"/>
          <w:szCs w:val="24"/>
        </w:rPr>
        <w:t>akan</w:t>
      </w:r>
      <w:proofErr w:type="gramEnd"/>
      <w:r w:rsidRPr="00701A3E">
        <w:rPr>
          <w:rFonts w:cs="Times New Roman"/>
          <w:szCs w:val="24"/>
        </w:rPr>
        <w:t xml:space="preserve"> kondusif dan berjalan dengan baik, inilah yang perlu diperhatikan oleh seorang guru untuk bisa memberikan motivasi ekstrinsik </w:t>
      </w:r>
      <w:r w:rsidRPr="00701A3E">
        <w:rPr>
          <w:rFonts w:cs="Times New Roman"/>
          <w:szCs w:val="24"/>
        </w:rPr>
        <w:lastRenderedPageBreak/>
        <w:t xml:space="preserve">terhadap peserta didik. Adapun beberapa strategi yang bisa dilakukan guru dalam menumbuhkan motivasi belajar peserta didik antara </w:t>
      </w:r>
      <w:proofErr w:type="gramStart"/>
      <w:r w:rsidRPr="00701A3E">
        <w:rPr>
          <w:rFonts w:cs="Times New Roman"/>
          <w:szCs w:val="24"/>
        </w:rPr>
        <w:t>lain  dengan</w:t>
      </w:r>
      <w:proofErr w:type="gramEnd"/>
      <w:r w:rsidRPr="00701A3E">
        <w:rPr>
          <w:rFonts w:cs="Times New Roman"/>
          <w:szCs w:val="24"/>
        </w:rPr>
        <w:t xml:space="preserve"> menjelaskan tujuan belajar dengan cara yang bisa diterima peserta didik, memberikan hadiah, membuat suatu kompetisi belajar, memberikan pujian dan menggunakan model pembelajaran masa kini yang inovatif. </w:t>
      </w:r>
    </w:p>
    <w:p w:rsidR="003D292D" w:rsidRPr="00701A3E" w:rsidRDefault="003D292D" w:rsidP="003D292D">
      <w:pPr>
        <w:spacing w:line="480" w:lineRule="auto"/>
        <w:ind w:firstLine="720"/>
        <w:jc w:val="both"/>
        <w:rPr>
          <w:rFonts w:cs="Times New Roman"/>
          <w:szCs w:val="24"/>
        </w:rPr>
      </w:pPr>
      <w:r w:rsidRPr="00701A3E">
        <w:rPr>
          <w:rFonts w:cs="Times New Roman"/>
          <w:szCs w:val="24"/>
        </w:rPr>
        <w:t>Selain itu salah satu dari standar proses pembelajaran adalah komunikasi (</w:t>
      </w:r>
      <w:r w:rsidRPr="00701A3E">
        <w:rPr>
          <w:rFonts w:cs="Times New Roman"/>
          <w:i/>
          <w:szCs w:val="24"/>
        </w:rPr>
        <w:t>communication</w:t>
      </w:r>
      <w:r w:rsidRPr="00701A3E">
        <w:rPr>
          <w:rFonts w:cs="Times New Roman"/>
          <w:szCs w:val="24"/>
        </w:rPr>
        <w:t xml:space="preserve">). </w:t>
      </w:r>
      <w:proofErr w:type="gramStart"/>
      <w:r w:rsidRPr="00701A3E">
        <w:rPr>
          <w:rFonts w:cs="Times New Roman"/>
          <w:bCs/>
          <w:szCs w:val="24"/>
        </w:rPr>
        <w:t>Kemampuan komunikasi matematik sangatlah penting untuk peserta didik agar peserta didik dapat menjelaskan ide, simbol-simbol yang ada dalam matematika agar dapat menyelesaikan soal-soal matematika serta relasi matematik secara tulisan maupun lisan.</w:t>
      </w:r>
      <w:proofErr w:type="gramEnd"/>
      <w:r w:rsidRPr="00701A3E">
        <w:rPr>
          <w:rFonts w:cs="Times New Roman"/>
          <w:bCs/>
          <w:szCs w:val="24"/>
        </w:rPr>
        <w:t xml:space="preserve"> </w:t>
      </w:r>
      <w:r w:rsidRPr="00701A3E">
        <w:rPr>
          <w:rFonts w:cs="Times New Roman"/>
          <w:szCs w:val="24"/>
        </w:rPr>
        <w:t xml:space="preserve"> Komunikasi terhadap suatu konsep juga sangat penting untuk peserta didik karena apabila menguasai konsep materi prasyarat dari awal maka peserta didik </w:t>
      </w:r>
      <w:proofErr w:type="gramStart"/>
      <w:r w:rsidRPr="00701A3E">
        <w:rPr>
          <w:rFonts w:cs="Times New Roman"/>
          <w:szCs w:val="24"/>
        </w:rPr>
        <w:t>akan</w:t>
      </w:r>
      <w:proofErr w:type="gramEnd"/>
      <w:r w:rsidRPr="00701A3E">
        <w:rPr>
          <w:rFonts w:cs="Times New Roman"/>
          <w:szCs w:val="24"/>
        </w:rPr>
        <w:t xml:space="preserve"> mudah mengkomunikasikan konsep selanjutnya.</w:t>
      </w:r>
    </w:p>
    <w:p w:rsidR="003D292D" w:rsidRPr="003D292D" w:rsidRDefault="003D292D" w:rsidP="003D292D">
      <w:pPr>
        <w:spacing w:line="480" w:lineRule="auto"/>
        <w:ind w:firstLine="720"/>
        <w:jc w:val="both"/>
        <w:rPr>
          <w:rFonts w:cs="Times New Roman"/>
          <w:szCs w:val="24"/>
        </w:rPr>
      </w:pPr>
      <w:r w:rsidRPr="00701A3E">
        <w:rPr>
          <w:rFonts w:cs="Times New Roman"/>
          <w:szCs w:val="24"/>
          <w:lang w:val="da-DK"/>
        </w:rPr>
        <w:t>Melalui pembelajaran yang tepat peserta didik dapat berkembang dan berpikir dengan baik. Sebagaimana pendapat Sumar</w:t>
      </w:r>
      <w:r w:rsidRPr="00701A3E">
        <w:rPr>
          <w:rFonts w:cs="Times New Roman"/>
          <w:szCs w:val="24"/>
        </w:rPr>
        <w:t>m</w:t>
      </w:r>
      <w:r w:rsidRPr="00701A3E">
        <w:rPr>
          <w:rFonts w:cs="Times New Roman"/>
          <w:szCs w:val="24"/>
          <w:lang w:val="da-DK"/>
        </w:rPr>
        <w:t xml:space="preserve">o, </w:t>
      </w:r>
      <w:r w:rsidRPr="003D292D">
        <w:rPr>
          <w:rFonts w:cs="Times New Roman"/>
          <w:szCs w:val="24"/>
          <w:lang w:val="da-DK"/>
        </w:rPr>
        <w:t>Utari (2013:4) bahwa ”</w:t>
      </w:r>
      <w:r w:rsidRPr="003D292D">
        <w:rPr>
          <w:rFonts w:cs="Times New Roman"/>
          <w:noProof/>
          <w:szCs w:val="24"/>
        </w:rPr>
        <w:t>Sikap</w:t>
      </w:r>
      <w:r w:rsidRPr="003D292D">
        <w:rPr>
          <w:rFonts w:cs="Times New Roman"/>
          <w:szCs w:val="24"/>
          <w:lang w:val="da-DK"/>
        </w:rPr>
        <w:t xml:space="preserve"> yang harus dimiliki peserta didik diantaranya sikap kritis, dan cermat, objektif, terbuka, </w:t>
      </w:r>
      <w:r w:rsidRPr="003D292D">
        <w:rPr>
          <w:rFonts w:cs="Times New Roman"/>
          <w:szCs w:val="24"/>
        </w:rPr>
        <w:t>menghargai</w:t>
      </w:r>
      <w:r w:rsidRPr="003D292D">
        <w:rPr>
          <w:rFonts w:cs="Times New Roman"/>
          <w:szCs w:val="24"/>
          <w:lang w:val="da-DK"/>
        </w:rPr>
        <w:t xml:space="preserve"> keindahan matematika, dan juga rasa ingin </w:t>
      </w:r>
      <w:r w:rsidRPr="00701A3E">
        <w:rPr>
          <w:rFonts w:cs="Times New Roman"/>
          <w:szCs w:val="24"/>
          <w:lang w:val="da-DK"/>
        </w:rPr>
        <w:t xml:space="preserve">tahu dan senang belajar matematika.” Agar kegiatan belajar lebih kondusif dan tidak membuat peserta didik jenuh, guru harus kreatif mengendalikan suasana belajar. Sehingga guru harus mempunyai strategi khusus yang banyak melibatkan  keaktifan peserta didik sehingga kemampuan berpikir kritis peserta didik dapat tercapai dengan optimal. Salah satu alternatif yang dapat digunakan adalah dengan menggunakan model atau pendekatan pembelajaran yang lebih menekankan </w:t>
      </w:r>
      <w:r w:rsidRPr="00701A3E">
        <w:rPr>
          <w:rFonts w:cs="Times New Roman"/>
          <w:szCs w:val="24"/>
          <w:lang w:val="da-DK"/>
        </w:rPr>
        <w:lastRenderedPageBreak/>
        <w:t xml:space="preserve">peserta didik secara aktif dan kritis untuk mengkonstruksi pengetahuannya sendiri, dengan begitu peserta didik akan mempunyai ingatan yang lebih lama terhadap materi yang dipelajari. Adapun model yang cocok untuk pembelajaran yang sesuai dengan keterangan diatas adalah pendekatan konstruktivisme. Pendekatan konstruktivisme ini cocok untuk pembelajaran matematika di sekolah. Dengan konstruktivisme pengetahuan ataupun </w:t>
      </w:r>
      <w:r w:rsidRPr="003D292D">
        <w:rPr>
          <w:rFonts w:cs="Times New Roman"/>
          <w:szCs w:val="24"/>
          <w:lang w:val="da-DK"/>
        </w:rPr>
        <w:t>pengertian dibentuk oleh peserta didik sendiri, bukan hanya diterima secara pasif dari guru.</w:t>
      </w:r>
    </w:p>
    <w:p w:rsidR="003D292D" w:rsidRPr="00701A3E" w:rsidRDefault="003D292D" w:rsidP="003D292D">
      <w:pPr>
        <w:spacing w:line="480" w:lineRule="auto"/>
        <w:ind w:firstLine="709"/>
        <w:jc w:val="both"/>
        <w:rPr>
          <w:rFonts w:cs="Times New Roman"/>
          <w:szCs w:val="24"/>
        </w:rPr>
      </w:pPr>
      <w:proofErr w:type="gramStart"/>
      <w:r w:rsidRPr="00701A3E">
        <w:rPr>
          <w:rFonts w:cs="Times New Roman"/>
          <w:szCs w:val="24"/>
        </w:rPr>
        <w:t>Kasus seperti ini juga merupakan fenomena yang terjadi di SMPN 17 Tasikmalaya.</w:t>
      </w:r>
      <w:proofErr w:type="gramEnd"/>
      <w:r w:rsidRPr="00701A3E">
        <w:rPr>
          <w:rFonts w:cs="Times New Roman"/>
          <w:szCs w:val="24"/>
        </w:rPr>
        <w:t xml:space="preserve"> Pada saat melakukan Studi pendahuluan pada minggu pertama bulan September </w:t>
      </w:r>
      <w:proofErr w:type="gramStart"/>
      <w:r w:rsidRPr="00701A3E">
        <w:rPr>
          <w:rFonts w:cs="Times New Roman"/>
          <w:szCs w:val="24"/>
        </w:rPr>
        <w:t>2015 ,</w:t>
      </w:r>
      <w:proofErr w:type="gramEnd"/>
      <w:r w:rsidRPr="00701A3E">
        <w:rPr>
          <w:rFonts w:cs="Times New Roman"/>
          <w:szCs w:val="24"/>
        </w:rPr>
        <w:t xml:space="preserve"> diperoleh informasi dari guru matematika kelas VIII  bahwa dalam proses pembelajaran matematika masih banyak permasalahan, diantaranya :</w:t>
      </w:r>
    </w:p>
    <w:p w:rsidR="003D292D" w:rsidRPr="00701A3E" w:rsidRDefault="003D292D" w:rsidP="003D292D">
      <w:pPr>
        <w:pStyle w:val="ListParagraph"/>
        <w:numPr>
          <w:ilvl w:val="1"/>
          <w:numId w:val="5"/>
        </w:numPr>
        <w:spacing w:after="200" w:line="480" w:lineRule="auto"/>
        <w:ind w:left="426" w:hanging="426"/>
        <w:jc w:val="both"/>
        <w:rPr>
          <w:rFonts w:ascii="Times New Roman" w:hAnsi="Times New Roman"/>
          <w:szCs w:val="24"/>
        </w:rPr>
      </w:pPr>
      <w:r w:rsidRPr="00701A3E">
        <w:rPr>
          <w:rFonts w:ascii="Times New Roman" w:hAnsi="Times New Roman"/>
          <w:szCs w:val="24"/>
        </w:rPr>
        <w:t xml:space="preserve">Motivasi belajar </w:t>
      </w:r>
      <w:r w:rsidRPr="003D292D">
        <w:rPr>
          <w:rFonts w:ascii="Times New Roman" w:hAnsi="Times New Roman"/>
          <w:szCs w:val="24"/>
        </w:rPr>
        <w:t>peserta didik terhadap pembelajaran matematika masih rendah, kebanyakan mereka menganggap bahwa matematika merupakan mata pelajaran yang begitu membosankan.</w:t>
      </w:r>
    </w:p>
    <w:p w:rsidR="003D292D" w:rsidRPr="00701A3E" w:rsidRDefault="003D292D" w:rsidP="003D292D">
      <w:pPr>
        <w:pStyle w:val="ListParagraph"/>
        <w:numPr>
          <w:ilvl w:val="1"/>
          <w:numId w:val="5"/>
        </w:numPr>
        <w:spacing w:after="200" w:line="480" w:lineRule="auto"/>
        <w:ind w:left="426" w:hanging="426"/>
        <w:jc w:val="both"/>
        <w:rPr>
          <w:rFonts w:ascii="Times New Roman" w:hAnsi="Times New Roman"/>
          <w:szCs w:val="24"/>
        </w:rPr>
      </w:pPr>
      <w:r w:rsidRPr="00701A3E">
        <w:rPr>
          <w:rFonts w:ascii="Times New Roman" w:hAnsi="Times New Roman"/>
          <w:szCs w:val="24"/>
        </w:rPr>
        <w:t>Begitupun berdasarkan hasil wawancara ternyata kemampuan komunikasi matematik peserta didik di kelas VIII masih rendah. Hal ini disebabkan karena peserta didik masih kesulitan dalam membuat hubungan antara situasi dunia nyata ke dalam bahasa matematika berupa simbol, grafik, diagram tabel dan notasi matematik lainnya secara tertulis. Selain itu komunikasi dalam pembelajaran matematika cenderung berlangsung satu arah yaitu dari guru ke peserta didik</w:t>
      </w:r>
    </w:p>
    <w:p w:rsidR="003D292D" w:rsidRPr="00701A3E" w:rsidRDefault="003D292D" w:rsidP="003D292D">
      <w:pPr>
        <w:pStyle w:val="ListParagraph"/>
        <w:numPr>
          <w:ilvl w:val="1"/>
          <w:numId w:val="5"/>
        </w:numPr>
        <w:spacing w:after="200" w:line="480" w:lineRule="auto"/>
        <w:ind w:left="426" w:hanging="426"/>
        <w:jc w:val="both"/>
        <w:rPr>
          <w:rFonts w:ascii="Times New Roman" w:hAnsi="Times New Roman"/>
          <w:szCs w:val="24"/>
        </w:rPr>
      </w:pPr>
      <w:r w:rsidRPr="00701A3E">
        <w:rPr>
          <w:rFonts w:ascii="Times New Roman" w:hAnsi="Times New Roman"/>
          <w:szCs w:val="24"/>
        </w:rPr>
        <w:lastRenderedPageBreak/>
        <w:t>Kebanyakan pembelajaran juga masih berpusat pada guru, sehingga peserta didik kurang begitu aktif terhadap proses pembelajaran.</w:t>
      </w:r>
    </w:p>
    <w:p w:rsidR="003D292D" w:rsidRPr="00701A3E" w:rsidRDefault="003D292D" w:rsidP="003D292D">
      <w:pPr>
        <w:pStyle w:val="ListParagraph"/>
        <w:numPr>
          <w:ilvl w:val="1"/>
          <w:numId w:val="5"/>
        </w:numPr>
        <w:spacing w:after="200" w:line="480" w:lineRule="auto"/>
        <w:ind w:left="426" w:hanging="426"/>
        <w:jc w:val="both"/>
        <w:rPr>
          <w:rFonts w:ascii="Times New Roman" w:hAnsi="Times New Roman"/>
          <w:szCs w:val="24"/>
          <w:lang w:val="da-DK"/>
        </w:rPr>
      </w:pPr>
      <w:r w:rsidRPr="00701A3E">
        <w:rPr>
          <w:rFonts w:ascii="Times New Roman" w:hAnsi="Times New Roman"/>
          <w:szCs w:val="24"/>
        </w:rPr>
        <w:t>Rata</w:t>
      </w:r>
      <w:r w:rsidRPr="00701A3E">
        <w:rPr>
          <w:rFonts w:ascii="Times New Roman" w:hAnsi="Times New Roman"/>
          <w:szCs w:val="24"/>
          <w:lang w:val="da-DK"/>
        </w:rPr>
        <w:t>-rata hasil Ulangan Tengah Smester ganjil kelas VII</w:t>
      </w:r>
      <w:r w:rsidRPr="00701A3E">
        <w:rPr>
          <w:rFonts w:ascii="Times New Roman" w:hAnsi="Times New Roman"/>
          <w:szCs w:val="24"/>
        </w:rPr>
        <w:t>I</w:t>
      </w:r>
      <w:r w:rsidRPr="00701A3E">
        <w:rPr>
          <w:rFonts w:ascii="Times New Roman" w:hAnsi="Times New Roman"/>
          <w:szCs w:val="24"/>
          <w:lang w:val="da-DK"/>
        </w:rPr>
        <w:t xml:space="preserve"> SMPN </w:t>
      </w:r>
      <w:r w:rsidRPr="00701A3E">
        <w:rPr>
          <w:rFonts w:ascii="Times New Roman" w:hAnsi="Times New Roman"/>
          <w:szCs w:val="24"/>
        </w:rPr>
        <w:t xml:space="preserve">17 </w:t>
      </w:r>
      <w:r w:rsidRPr="00701A3E">
        <w:rPr>
          <w:rFonts w:ascii="Times New Roman" w:hAnsi="Times New Roman"/>
          <w:szCs w:val="24"/>
          <w:lang w:val="da-DK"/>
        </w:rPr>
        <w:t>Tasikmalaya tahun pelajaran 201</w:t>
      </w:r>
      <w:r w:rsidRPr="00701A3E">
        <w:rPr>
          <w:rFonts w:ascii="Times New Roman" w:hAnsi="Times New Roman"/>
          <w:szCs w:val="24"/>
        </w:rPr>
        <w:t>4</w:t>
      </w:r>
      <w:r w:rsidRPr="00701A3E">
        <w:rPr>
          <w:rFonts w:ascii="Times New Roman" w:hAnsi="Times New Roman"/>
          <w:szCs w:val="24"/>
          <w:lang w:val="da-DK"/>
        </w:rPr>
        <w:t>/201</w:t>
      </w:r>
      <w:r w:rsidRPr="00701A3E">
        <w:rPr>
          <w:rFonts w:ascii="Times New Roman" w:hAnsi="Times New Roman"/>
          <w:szCs w:val="24"/>
        </w:rPr>
        <w:t>5 kurang dari</w:t>
      </w:r>
      <w:r w:rsidRPr="00701A3E">
        <w:rPr>
          <w:rFonts w:ascii="Times New Roman" w:hAnsi="Times New Roman"/>
          <w:szCs w:val="24"/>
          <w:lang w:val="da-DK"/>
        </w:rPr>
        <w:t xml:space="preserve"> Kriteria Ketuntasan Minimum (KKM) yang ditentukan yaitu 70</w:t>
      </w:r>
      <w:r w:rsidRPr="00701A3E">
        <w:rPr>
          <w:rFonts w:ascii="Times New Roman" w:hAnsi="Times New Roman"/>
          <w:szCs w:val="24"/>
        </w:rPr>
        <w:t>, dengan hasil sebagai berikut:</w:t>
      </w:r>
    </w:p>
    <w:p w:rsidR="003D292D" w:rsidRPr="00701A3E" w:rsidRDefault="003D292D" w:rsidP="003D292D">
      <w:pPr>
        <w:pStyle w:val="ListParagraph"/>
        <w:spacing w:line="276" w:lineRule="auto"/>
        <w:ind w:left="709"/>
        <w:jc w:val="center"/>
        <w:rPr>
          <w:rFonts w:ascii="Times New Roman" w:hAnsi="Times New Roman"/>
          <w:szCs w:val="24"/>
          <w:lang w:val="id-ID"/>
        </w:rPr>
      </w:pPr>
      <w:proofErr w:type="gramStart"/>
      <w:r w:rsidRPr="00701A3E">
        <w:rPr>
          <w:rFonts w:ascii="Times New Roman" w:hAnsi="Times New Roman"/>
          <w:szCs w:val="24"/>
        </w:rPr>
        <w:t>Tabel 1.</w:t>
      </w:r>
      <w:proofErr w:type="gramEnd"/>
      <w:r w:rsidRPr="00701A3E">
        <w:rPr>
          <w:rFonts w:ascii="Times New Roman" w:hAnsi="Times New Roman"/>
          <w:szCs w:val="24"/>
        </w:rPr>
        <w:br/>
        <w:t>Hasil Studi Pendahuluan</w:t>
      </w:r>
      <w:r>
        <w:rPr>
          <w:rFonts w:ascii="Times New Roman" w:hAnsi="Times New Roman"/>
          <w:szCs w:val="24"/>
          <w:lang w:val="id-ID"/>
        </w:rPr>
        <w:br/>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4"/>
        <w:gridCol w:w="3721"/>
      </w:tblGrid>
      <w:tr w:rsidR="003D292D" w:rsidRPr="00701A3E" w:rsidTr="00486CC5">
        <w:tc>
          <w:tcPr>
            <w:tcW w:w="4074" w:type="dxa"/>
            <w:shd w:val="clear" w:color="auto" w:fill="auto"/>
          </w:tcPr>
          <w:p w:rsidR="003D292D" w:rsidRPr="00701A3E" w:rsidRDefault="003D292D" w:rsidP="00486CC5">
            <w:pPr>
              <w:pStyle w:val="ListParagraph"/>
              <w:spacing w:line="480" w:lineRule="auto"/>
              <w:ind w:left="0"/>
              <w:jc w:val="center"/>
              <w:rPr>
                <w:rFonts w:ascii="Times New Roman" w:eastAsia="Times New Roman" w:hAnsi="Times New Roman"/>
                <w:szCs w:val="24"/>
                <w:lang w:eastAsia="id-ID"/>
              </w:rPr>
            </w:pPr>
            <w:r w:rsidRPr="00701A3E">
              <w:rPr>
                <w:rFonts w:ascii="Times New Roman" w:eastAsia="Times New Roman" w:hAnsi="Times New Roman"/>
                <w:szCs w:val="24"/>
                <w:lang w:eastAsia="id-ID"/>
              </w:rPr>
              <w:t>Kelas</w:t>
            </w:r>
          </w:p>
        </w:tc>
        <w:tc>
          <w:tcPr>
            <w:tcW w:w="4074" w:type="dxa"/>
            <w:shd w:val="clear" w:color="auto" w:fill="auto"/>
          </w:tcPr>
          <w:p w:rsidR="003D292D" w:rsidRPr="00701A3E" w:rsidRDefault="003D292D" w:rsidP="00486CC5">
            <w:pPr>
              <w:pStyle w:val="ListParagraph"/>
              <w:spacing w:line="480" w:lineRule="auto"/>
              <w:ind w:left="0"/>
              <w:jc w:val="center"/>
              <w:rPr>
                <w:rFonts w:ascii="Times New Roman" w:eastAsia="Times New Roman" w:hAnsi="Times New Roman"/>
                <w:szCs w:val="24"/>
                <w:lang w:eastAsia="id-ID"/>
              </w:rPr>
            </w:pPr>
            <w:r w:rsidRPr="00701A3E">
              <w:rPr>
                <w:rFonts w:ascii="Times New Roman" w:eastAsia="Times New Roman" w:hAnsi="Times New Roman"/>
                <w:szCs w:val="24"/>
                <w:lang w:eastAsia="id-ID"/>
              </w:rPr>
              <w:t>Rata-rata Hasil Tes</w:t>
            </w:r>
          </w:p>
        </w:tc>
      </w:tr>
      <w:tr w:rsidR="003D292D" w:rsidRPr="00701A3E" w:rsidTr="00486CC5">
        <w:tc>
          <w:tcPr>
            <w:tcW w:w="4074" w:type="dxa"/>
            <w:shd w:val="clear" w:color="auto" w:fill="auto"/>
          </w:tcPr>
          <w:p w:rsidR="003D292D" w:rsidRPr="00701A3E" w:rsidRDefault="003D292D" w:rsidP="00486CC5">
            <w:pPr>
              <w:pStyle w:val="ListParagraph"/>
              <w:spacing w:line="480" w:lineRule="auto"/>
              <w:ind w:left="0"/>
              <w:jc w:val="center"/>
              <w:rPr>
                <w:rFonts w:ascii="Times New Roman" w:eastAsia="Times New Roman" w:hAnsi="Times New Roman"/>
                <w:szCs w:val="24"/>
                <w:lang w:eastAsia="id-ID"/>
              </w:rPr>
            </w:pPr>
            <w:r w:rsidRPr="00701A3E">
              <w:rPr>
                <w:rFonts w:ascii="Times New Roman" w:eastAsia="Times New Roman" w:hAnsi="Times New Roman"/>
                <w:szCs w:val="24"/>
                <w:lang w:eastAsia="id-ID"/>
              </w:rPr>
              <w:t>VIII A</w:t>
            </w:r>
          </w:p>
        </w:tc>
        <w:tc>
          <w:tcPr>
            <w:tcW w:w="4074" w:type="dxa"/>
            <w:shd w:val="clear" w:color="auto" w:fill="auto"/>
          </w:tcPr>
          <w:p w:rsidR="003D292D" w:rsidRPr="00701A3E" w:rsidRDefault="003D292D" w:rsidP="00486CC5">
            <w:pPr>
              <w:pStyle w:val="ListParagraph"/>
              <w:spacing w:line="480" w:lineRule="auto"/>
              <w:ind w:left="0"/>
              <w:jc w:val="center"/>
              <w:rPr>
                <w:rFonts w:ascii="Times New Roman" w:eastAsia="Times New Roman" w:hAnsi="Times New Roman"/>
                <w:szCs w:val="24"/>
                <w:lang w:eastAsia="id-ID"/>
              </w:rPr>
            </w:pPr>
            <w:r w:rsidRPr="00701A3E">
              <w:rPr>
                <w:rFonts w:ascii="Times New Roman" w:eastAsia="Times New Roman" w:hAnsi="Times New Roman"/>
                <w:szCs w:val="24"/>
                <w:lang w:eastAsia="id-ID"/>
              </w:rPr>
              <w:t>4.5</w:t>
            </w:r>
          </w:p>
        </w:tc>
      </w:tr>
      <w:tr w:rsidR="003D292D" w:rsidRPr="00701A3E" w:rsidTr="00486CC5">
        <w:tc>
          <w:tcPr>
            <w:tcW w:w="4074" w:type="dxa"/>
            <w:shd w:val="clear" w:color="auto" w:fill="auto"/>
          </w:tcPr>
          <w:p w:rsidR="003D292D" w:rsidRPr="00701A3E" w:rsidRDefault="003D292D" w:rsidP="00486CC5">
            <w:pPr>
              <w:pStyle w:val="ListParagraph"/>
              <w:spacing w:line="480" w:lineRule="auto"/>
              <w:ind w:left="0"/>
              <w:jc w:val="center"/>
              <w:rPr>
                <w:rFonts w:ascii="Times New Roman" w:eastAsia="Times New Roman" w:hAnsi="Times New Roman"/>
                <w:szCs w:val="24"/>
                <w:lang w:eastAsia="id-ID"/>
              </w:rPr>
            </w:pPr>
            <w:r w:rsidRPr="00701A3E">
              <w:rPr>
                <w:rFonts w:ascii="Times New Roman" w:eastAsia="Times New Roman" w:hAnsi="Times New Roman"/>
                <w:szCs w:val="24"/>
                <w:lang w:eastAsia="id-ID"/>
              </w:rPr>
              <w:t>VIII B</w:t>
            </w:r>
          </w:p>
        </w:tc>
        <w:tc>
          <w:tcPr>
            <w:tcW w:w="4074" w:type="dxa"/>
            <w:shd w:val="clear" w:color="auto" w:fill="auto"/>
          </w:tcPr>
          <w:p w:rsidR="003D292D" w:rsidRPr="00701A3E" w:rsidRDefault="003D292D" w:rsidP="00486CC5">
            <w:pPr>
              <w:pStyle w:val="ListParagraph"/>
              <w:spacing w:line="480" w:lineRule="auto"/>
              <w:ind w:left="0"/>
              <w:jc w:val="center"/>
              <w:rPr>
                <w:rFonts w:ascii="Times New Roman" w:eastAsia="Times New Roman" w:hAnsi="Times New Roman"/>
                <w:szCs w:val="24"/>
                <w:lang w:eastAsia="id-ID"/>
              </w:rPr>
            </w:pPr>
            <w:r w:rsidRPr="00701A3E">
              <w:rPr>
                <w:rFonts w:ascii="Times New Roman" w:eastAsia="Times New Roman" w:hAnsi="Times New Roman"/>
                <w:szCs w:val="24"/>
                <w:lang w:eastAsia="id-ID"/>
              </w:rPr>
              <w:t>5,1</w:t>
            </w:r>
          </w:p>
        </w:tc>
      </w:tr>
      <w:tr w:rsidR="003D292D" w:rsidRPr="00701A3E" w:rsidTr="00486CC5">
        <w:tc>
          <w:tcPr>
            <w:tcW w:w="4074" w:type="dxa"/>
            <w:shd w:val="clear" w:color="auto" w:fill="auto"/>
          </w:tcPr>
          <w:p w:rsidR="003D292D" w:rsidRPr="00701A3E" w:rsidRDefault="003D292D" w:rsidP="00486CC5">
            <w:pPr>
              <w:pStyle w:val="ListParagraph"/>
              <w:spacing w:line="480" w:lineRule="auto"/>
              <w:ind w:left="0"/>
              <w:jc w:val="center"/>
              <w:rPr>
                <w:rFonts w:ascii="Times New Roman" w:eastAsia="Times New Roman" w:hAnsi="Times New Roman"/>
                <w:szCs w:val="24"/>
                <w:lang w:eastAsia="id-ID"/>
              </w:rPr>
            </w:pPr>
            <w:r w:rsidRPr="00701A3E">
              <w:rPr>
                <w:rFonts w:ascii="Times New Roman" w:eastAsia="Times New Roman" w:hAnsi="Times New Roman"/>
                <w:szCs w:val="24"/>
                <w:lang w:eastAsia="id-ID"/>
              </w:rPr>
              <w:t>VIII C</w:t>
            </w:r>
          </w:p>
        </w:tc>
        <w:tc>
          <w:tcPr>
            <w:tcW w:w="4074" w:type="dxa"/>
            <w:shd w:val="clear" w:color="auto" w:fill="auto"/>
          </w:tcPr>
          <w:p w:rsidR="003D292D" w:rsidRPr="00701A3E" w:rsidRDefault="003D292D" w:rsidP="00486CC5">
            <w:pPr>
              <w:pStyle w:val="ListParagraph"/>
              <w:spacing w:line="480" w:lineRule="auto"/>
              <w:ind w:left="0"/>
              <w:jc w:val="center"/>
              <w:rPr>
                <w:rFonts w:ascii="Times New Roman" w:eastAsia="Times New Roman" w:hAnsi="Times New Roman"/>
                <w:szCs w:val="24"/>
                <w:lang w:eastAsia="id-ID"/>
              </w:rPr>
            </w:pPr>
            <w:r w:rsidRPr="00701A3E">
              <w:rPr>
                <w:rFonts w:ascii="Times New Roman" w:eastAsia="Times New Roman" w:hAnsi="Times New Roman"/>
                <w:szCs w:val="24"/>
                <w:lang w:eastAsia="id-ID"/>
              </w:rPr>
              <w:t>6,5</w:t>
            </w:r>
          </w:p>
        </w:tc>
      </w:tr>
    </w:tbl>
    <w:p w:rsidR="003D292D" w:rsidRPr="00701A3E" w:rsidRDefault="003D292D" w:rsidP="003D292D">
      <w:pPr>
        <w:pStyle w:val="ListParagraph"/>
        <w:spacing w:line="480" w:lineRule="auto"/>
        <w:ind w:left="709"/>
        <w:jc w:val="center"/>
        <w:rPr>
          <w:rFonts w:ascii="Times New Roman" w:hAnsi="Times New Roman"/>
          <w:szCs w:val="24"/>
          <w:lang w:val="da-DK"/>
        </w:rPr>
      </w:pPr>
    </w:p>
    <w:p w:rsidR="003D292D" w:rsidRPr="003D292D" w:rsidRDefault="003D292D" w:rsidP="003D292D">
      <w:pPr>
        <w:spacing w:after="200" w:line="480" w:lineRule="auto"/>
        <w:ind w:firstLine="720"/>
        <w:jc w:val="both"/>
        <w:rPr>
          <w:rFonts w:cs="Times New Roman"/>
          <w:szCs w:val="24"/>
        </w:rPr>
      </w:pPr>
      <w:r w:rsidRPr="00701A3E">
        <w:rPr>
          <w:rFonts w:cs="Times New Roman"/>
          <w:szCs w:val="24"/>
          <w:lang w:val="da-DK"/>
        </w:rPr>
        <w:t>Berdasarkan uraian diatas,</w:t>
      </w:r>
      <w:r w:rsidRPr="00701A3E">
        <w:rPr>
          <w:rFonts w:cs="Times New Roman"/>
          <w:szCs w:val="24"/>
        </w:rPr>
        <w:t xml:space="preserve"> </w:t>
      </w:r>
      <w:r w:rsidRPr="00701A3E">
        <w:rPr>
          <w:rFonts w:cs="Times New Roman"/>
          <w:szCs w:val="24"/>
          <w:lang w:val="da-DK"/>
        </w:rPr>
        <w:t>betapa pentingnya proses dimana peserta didik aktif mengkonstruksi pengetahuan untuk berpikir kritis dalam matematik,</w:t>
      </w:r>
      <w:r w:rsidRPr="00701A3E">
        <w:rPr>
          <w:rFonts w:cs="Times New Roman"/>
          <w:szCs w:val="24"/>
        </w:rPr>
        <w:t xml:space="preserve"> komunikasi dalam matematik, juga dorongan motivasi peserta didik pun sangat penting untuk </w:t>
      </w:r>
      <w:r w:rsidRPr="003D292D">
        <w:rPr>
          <w:rFonts w:cs="Times New Roman"/>
          <w:szCs w:val="24"/>
        </w:rPr>
        <w:t>tercapainya tujuan pembelajaran</w:t>
      </w:r>
      <w:r w:rsidRPr="003D292D">
        <w:rPr>
          <w:rFonts w:cs="Times New Roman"/>
          <w:szCs w:val="24"/>
          <w:lang w:val="id-ID"/>
        </w:rPr>
        <w:t xml:space="preserve">. Adapun tujuan dari penelitian ini antara lain adalah : 1) </w:t>
      </w:r>
      <w:r w:rsidRPr="003D292D">
        <w:rPr>
          <w:rFonts w:cs="Times New Roman"/>
          <w:lang w:val="it-IT"/>
        </w:rPr>
        <w:t>Untuk mengkaji peningkatan kemampuan</w:t>
      </w:r>
      <w:r w:rsidRPr="003D292D">
        <w:rPr>
          <w:rFonts w:cs="Times New Roman"/>
        </w:rPr>
        <w:t xml:space="preserve"> berpikir kritis matematis peserta didik </w:t>
      </w:r>
      <w:r w:rsidRPr="003D292D">
        <w:rPr>
          <w:rFonts w:cs="Times New Roman"/>
          <w:lang w:val="it-IT"/>
        </w:rPr>
        <w:t>yang menggunakan pembelajaran</w:t>
      </w:r>
      <w:r w:rsidRPr="003D292D">
        <w:rPr>
          <w:rFonts w:cs="Times New Roman"/>
        </w:rPr>
        <w:t xml:space="preserve"> konstruktivisme</w:t>
      </w:r>
      <w:r w:rsidRPr="003D292D">
        <w:rPr>
          <w:rFonts w:cs="Times New Roman"/>
          <w:lang w:val="it-IT"/>
        </w:rPr>
        <w:t xml:space="preserve"> lebih baik dari pada yang menggunakan pembelajaran konvensional. </w:t>
      </w:r>
      <w:r w:rsidRPr="003D292D">
        <w:rPr>
          <w:rFonts w:cs="Times New Roman"/>
          <w:lang w:val="id-ID"/>
        </w:rPr>
        <w:t xml:space="preserve">2) </w:t>
      </w:r>
      <w:r w:rsidRPr="003D292D">
        <w:rPr>
          <w:rFonts w:cs="Times New Roman"/>
          <w:lang w:val="it-IT"/>
        </w:rPr>
        <w:t>Untuk mengkaji peningkatan kemampuan</w:t>
      </w:r>
      <w:r w:rsidRPr="003D292D">
        <w:rPr>
          <w:rFonts w:cs="Times New Roman"/>
        </w:rPr>
        <w:t xml:space="preserve"> komunikasi matematik peserta didik </w:t>
      </w:r>
      <w:r w:rsidRPr="003D292D">
        <w:rPr>
          <w:rFonts w:cs="Times New Roman"/>
          <w:lang w:val="it-IT"/>
        </w:rPr>
        <w:t>yang menggunakan pembelajaran</w:t>
      </w:r>
      <w:r w:rsidRPr="003D292D">
        <w:rPr>
          <w:rFonts w:cs="Times New Roman"/>
        </w:rPr>
        <w:t xml:space="preserve"> konstruktivisme</w:t>
      </w:r>
      <w:r w:rsidRPr="003D292D">
        <w:rPr>
          <w:rFonts w:cs="Times New Roman"/>
          <w:lang w:val="it-IT"/>
        </w:rPr>
        <w:t xml:space="preserve"> lebih baik dari pada peserta didik yang menggunakan pembelajaran konvensional</w:t>
      </w:r>
      <w:r w:rsidRPr="00701A3E">
        <w:rPr>
          <w:rFonts w:cs="Times New Roman"/>
          <w:lang w:val="it-IT"/>
        </w:rPr>
        <w:t xml:space="preserve">. </w:t>
      </w:r>
      <w:r w:rsidRPr="00701A3E">
        <w:rPr>
          <w:rFonts w:cs="Times New Roman"/>
          <w:lang w:val="id-ID"/>
        </w:rPr>
        <w:t xml:space="preserve">3) </w:t>
      </w:r>
      <w:r w:rsidRPr="00701A3E">
        <w:rPr>
          <w:rFonts w:cs="Times New Roman"/>
          <w:szCs w:val="24"/>
        </w:rPr>
        <w:t xml:space="preserve">Untuk mengetahui motivasi belajar matematik peserta didik yang mendapat pembelajaran dengan menggunakan pendekatan konstruktivisme dengan motivasi belajar matematik peserta didik </w:t>
      </w:r>
      <w:r w:rsidRPr="00701A3E">
        <w:rPr>
          <w:rFonts w:cs="Times New Roman"/>
          <w:szCs w:val="24"/>
        </w:rPr>
        <w:lastRenderedPageBreak/>
        <w:t>yang mendapat pembelajaran konvensional.</w:t>
      </w:r>
      <w:r w:rsidRPr="00701A3E">
        <w:rPr>
          <w:rFonts w:cs="Times New Roman"/>
          <w:szCs w:val="24"/>
          <w:lang w:val="id-ID"/>
        </w:rPr>
        <w:t xml:space="preserve"> 4) </w:t>
      </w:r>
      <w:r w:rsidRPr="00701A3E">
        <w:rPr>
          <w:rFonts w:cs="Times New Roman"/>
          <w:szCs w:val="24"/>
        </w:rPr>
        <w:t>Untuk mengkaji b</w:t>
      </w:r>
      <w:r w:rsidRPr="00701A3E">
        <w:rPr>
          <w:rFonts w:cs="Times New Roman"/>
          <w:szCs w:val="24"/>
          <w:lang w:val="it-IT"/>
        </w:rPr>
        <w:t>agaimana</w:t>
      </w:r>
      <w:r w:rsidRPr="00701A3E">
        <w:rPr>
          <w:rFonts w:cs="Times New Roman"/>
          <w:szCs w:val="24"/>
        </w:rPr>
        <w:t xml:space="preserve"> motivasi</w:t>
      </w:r>
      <w:r w:rsidRPr="00701A3E">
        <w:rPr>
          <w:rFonts w:cs="Times New Roman"/>
          <w:szCs w:val="24"/>
          <w:lang w:val="it-IT"/>
        </w:rPr>
        <w:t xml:space="preserve"> belajar matemati</w:t>
      </w:r>
      <w:r w:rsidRPr="00701A3E">
        <w:rPr>
          <w:rFonts w:cs="Times New Roman"/>
          <w:szCs w:val="24"/>
        </w:rPr>
        <w:t xml:space="preserve">k peserta didik </w:t>
      </w:r>
      <w:r w:rsidRPr="00701A3E">
        <w:rPr>
          <w:rFonts w:cs="Times New Roman"/>
          <w:szCs w:val="24"/>
          <w:lang w:val="it-IT"/>
        </w:rPr>
        <w:t>yang mendapatkan pembelajaran matematika dengan</w:t>
      </w:r>
      <w:r w:rsidRPr="00701A3E">
        <w:rPr>
          <w:rFonts w:cs="Times New Roman"/>
          <w:szCs w:val="24"/>
        </w:rPr>
        <w:t xml:space="preserve"> menggunakan pendekatan konstruktivisme</w:t>
      </w:r>
      <w:r w:rsidRPr="00701A3E">
        <w:rPr>
          <w:rFonts w:cs="Times New Roman"/>
          <w:szCs w:val="24"/>
          <w:lang w:val="it-IT"/>
        </w:rPr>
        <w:t xml:space="preserve"> dengan yang memperoleh pembelajaran konvensional</w:t>
      </w:r>
      <w:r w:rsidRPr="00701A3E">
        <w:rPr>
          <w:rFonts w:cs="Times New Roman"/>
          <w:szCs w:val="24"/>
        </w:rPr>
        <w:t>.</w:t>
      </w:r>
      <w:r w:rsidRPr="00701A3E">
        <w:rPr>
          <w:rFonts w:cs="Times New Roman"/>
          <w:szCs w:val="24"/>
          <w:lang w:val="id-ID"/>
        </w:rPr>
        <w:t xml:space="preserve"> 5) </w:t>
      </w:r>
      <w:r w:rsidRPr="00701A3E">
        <w:rPr>
          <w:rFonts w:cs="Times New Roman"/>
          <w:szCs w:val="24"/>
        </w:rPr>
        <w:t>Untuk mengetahui apakah terdapat hubungan antara kemampuan berpikir kritis matematik, komunikasi matematik dan motivasi</w:t>
      </w:r>
      <w:r>
        <w:rPr>
          <w:rFonts w:cs="Times New Roman"/>
          <w:szCs w:val="24"/>
        </w:rPr>
        <w:t xml:space="preserve"> belajar matematik peserta didik.</w:t>
      </w:r>
    </w:p>
    <w:p w:rsidR="003D292D" w:rsidRPr="00701A3E" w:rsidRDefault="003D292D" w:rsidP="003D292D">
      <w:pPr>
        <w:pStyle w:val="Heading1"/>
        <w:jc w:val="left"/>
        <w:rPr>
          <w:rFonts w:cs="Times New Roman"/>
          <w:lang w:val="id-ID"/>
        </w:rPr>
      </w:pPr>
      <w:r w:rsidRPr="00701A3E">
        <w:rPr>
          <w:rFonts w:cs="Times New Roman"/>
        </w:rPr>
        <w:t>METODE PENELITIAN</w:t>
      </w:r>
    </w:p>
    <w:p w:rsidR="003D292D" w:rsidRPr="00701A3E" w:rsidRDefault="003D292D" w:rsidP="003D292D">
      <w:pPr>
        <w:spacing w:line="480" w:lineRule="auto"/>
        <w:ind w:firstLine="720"/>
        <w:jc w:val="both"/>
        <w:rPr>
          <w:rFonts w:eastAsia="Times New Roman" w:cs="Times New Roman"/>
          <w:szCs w:val="24"/>
        </w:rPr>
      </w:pPr>
      <w:r>
        <w:rPr>
          <w:rFonts w:eastAsia="Times New Roman" w:cs="Times New Roman"/>
          <w:color w:val="000000"/>
          <w:szCs w:val="24"/>
        </w:rPr>
        <w:t>M</w:t>
      </w:r>
      <w:r w:rsidRPr="00701A3E">
        <w:rPr>
          <w:rFonts w:eastAsia="Times New Roman" w:cs="Times New Roman"/>
          <w:color w:val="000000"/>
          <w:szCs w:val="24"/>
        </w:rPr>
        <w:t xml:space="preserve">etode </w:t>
      </w:r>
      <w:r>
        <w:rPr>
          <w:rFonts w:eastAsia="Times New Roman" w:cs="Times New Roman"/>
          <w:color w:val="000000"/>
          <w:szCs w:val="24"/>
        </w:rPr>
        <w:t xml:space="preserve">yang digunakan metode </w:t>
      </w:r>
      <w:r w:rsidRPr="00701A3E">
        <w:rPr>
          <w:rFonts w:eastAsia="Times New Roman" w:cs="Times New Roman"/>
          <w:color w:val="000000"/>
          <w:szCs w:val="24"/>
        </w:rPr>
        <w:t>campuran</w:t>
      </w:r>
      <w:r w:rsidRPr="00701A3E">
        <w:rPr>
          <w:rFonts w:eastAsia="Times New Roman" w:cs="Times New Roman"/>
          <w:color w:val="000000"/>
          <w:szCs w:val="24"/>
          <w:lang w:val="id-ID"/>
        </w:rPr>
        <w:t xml:space="preserve"> </w:t>
      </w:r>
      <w:r w:rsidRPr="00701A3E">
        <w:rPr>
          <w:rFonts w:eastAsia="Times New Roman" w:cs="Times New Roman"/>
          <w:color w:val="000000"/>
          <w:szCs w:val="24"/>
        </w:rPr>
        <w:t>(</w:t>
      </w:r>
      <w:r w:rsidRPr="00701A3E">
        <w:rPr>
          <w:rFonts w:eastAsia="Times New Roman" w:cs="Times New Roman"/>
          <w:i/>
          <w:color w:val="000000"/>
          <w:szCs w:val="24"/>
        </w:rPr>
        <w:t xml:space="preserve">mixed </w:t>
      </w:r>
      <w:proofErr w:type="gramStart"/>
      <w:r w:rsidRPr="00701A3E">
        <w:rPr>
          <w:rFonts w:eastAsia="Times New Roman" w:cs="Times New Roman"/>
          <w:i/>
          <w:color w:val="000000"/>
          <w:szCs w:val="24"/>
        </w:rPr>
        <w:t>methods</w:t>
      </w:r>
      <w:r w:rsidRPr="00701A3E">
        <w:rPr>
          <w:rFonts w:eastAsia="Times New Roman" w:cs="Times New Roman"/>
          <w:color w:val="000000"/>
          <w:szCs w:val="24"/>
        </w:rPr>
        <w:t xml:space="preserve"> )</w:t>
      </w:r>
      <w:proofErr w:type="gramEnd"/>
      <w:r w:rsidRPr="00701A3E">
        <w:rPr>
          <w:rFonts w:eastAsia="Times New Roman" w:cs="Times New Roman"/>
          <w:color w:val="000000"/>
          <w:szCs w:val="24"/>
          <w:lang w:val="id-ID"/>
        </w:rPr>
        <w:t xml:space="preserve"> dengan </w:t>
      </w:r>
      <w:r w:rsidRPr="00701A3E">
        <w:rPr>
          <w:rFonts w:cs="Times New Roman"/>
          <w:szCs w:val="24"/>
        </w:rPr>
        <w:t xml:space="preserve">tipe </w:t>
      </w:r>
      <w:r w:rsidRPr="00701A3E">
        <w:rPr>
          <w:rFonts w:cs="Times New Roman"/>
          <w:i/>
          <w:szCs w:val="24"/>
        </w:rPr>
        <w:t>Embedded Design</w:t>
      </w:r>
      <w:r w:rsidRPr="00701A3E">
        <w:rPr>
          <w:rFonts w:cs="Times New Roman"/>
          <w:szCs w:val="24"/>
        </w:rPr>
        <w:t xml:space="preserve">, </w:t>
      </w:r>
      <w:r w:rsidRPr="00701A3E">
        <w:rPr>
          <w:rFonts w:eastAsia="Times New Roman" w:cs="Times New Roman"/>
          <w:color w:val="000000"/>
          <w:szCs w:val="24"/>
        </w:rPr>
        <w:t xml:space="preserve">dimana metode ini menggabungkan metode kualitatif dan kuantatif </w:t>
      </w:r>
      <w:r w:rsidRPr="00701A3E">
        <w:rPr>
          <w:rFonts w:eastAsia="Times New Roman" w:cs="Times New Roman"/>
          <w:color w:val="000000"/>
          <w:szCs w:val="24"/>
          <w:lang w:val="id-ID"/>
        </w:rPr>
        <w:t>dengan</w:t>
      </w:r>
      <w:r w:rsidRPr="00701A3E">
        <w:rPr>
          <w:rFonts w:eastAsia="Times New Roman" w:cs="Times New Roman"/>
          <w:color w:val="000000"/>
          <w:szCs w:val="24"/>
        </w:rPr>
        <w:t xml:space="preserve"> bersama</w:t>
      </w:r>
      <w:r w:rsidRPr="00701A3E">
        <w:rPr>
          <w:rFonts w:eastAsia="Times New Roman" w:cs="Times New Roman"/>
          <w:color w:val="000000"/>
          <w:szCs w:val="24"/>
          <w:lang w:val="id-ID"/>
        </w:rPr>
        <w:t>an</w:t>
      </w:r>
      <w:r w:rsidRPr="00701A3E">
        <w:rPr>
          <w:rFonts w:eastAsia="Times New Roman" w:cs="Times New Roman"/>
          <w:color w:val="000000"/>
          <w:szCs w:val="24"/>
        </w:rPr>
        <w:t xml:space="preserve"> juga dalam waktu yang sama. </w:t>
      </w:r>
      <w:r w:rsidRPr="00701A3E">
        <w:rPr>
          <w:rFonts w:eastAsia="Times New Roman" w:cs="Times New Roman"/>
          <w:color w:val="000000"/>
          <w:szCs w:val="24"/>
          <w:lang w:val="id-ID"/>
        </w:rPr>
        <w:t xml:space="preserve">Desain yang dilakukan dalam penelitian ini adalah </w:t>
      </w:r>
      <w:r>
        <w:rPr>
          <w:rFonts w:eastAsia="Times New Roman" w:cs="Times New Roman"/>
          <w:szCs w:val="24"/>
        </w:rPr>
        <w:t>Quasi-Experiment</w:t>
      </w:r>
      <w:r w:rsidRPr="00701A3E">
        <w:rPr>
          <w:rFonts w:eastAsia="Times New Roman" w:cs="Times New Roman"/>
          <w:szCs w:val="24"/>
        </w:rPr>
        <w:t xml:space="preserve"> yaitu Rancangan Kelompok-Kontrol (Pre-tes dan Pos-tes) Nonekuivalen </w:t>
      </w:r>
      <w:r w:rsidRPr="00701A3E">
        <w:rPr>
          <w:rFonts w:eastAsia="Times New Roman" w:cs="Times New Roman"/>
          <w:i/>
          <w:szCs w:val="24"/>
        </w:rPr>
        <w:t>[Nonequivalent (Pre-test snd Post-test) Control Group Design]</w:t>
      </w:r>
      <w:r w:rsidRPr="00701A3E">
        <w:rPr>
          <w:rFonts w:eastAsia="Times New Roman" w:cs="Times New Roman"/>
          <w:szCs w:val="24"/>
        </w:rPr>
        <w:t xml:space="preserve"> (Creswell 2010:242). </w:t>
      </w:r>
      <w:proofErr w:type="gramStart"/>
      <w:r w:rsidRPr="00701A3E">
        <w:rPr>
          <w:rFonts w:eastAsia="Times New Roman" w:cs="Times New Roman"/>
          <w:szCs w:val="24"/>
        </w:rPr>
        <w:t>Desain penelitian ini digunakan karena dipilih kelompok kontrol dengan dua perlakuan pembelajaran yang berbeda.</w:t>
      </w:r>
      <w:proofErr w:type="gramEnd"/>
      <w:r w:rsidRPr="00701A3E">
        <w:rPr>
          <w:rFonts w:eastAsia="Times New Roman" w:cs="Times New Roman"/>
          <w:szCs w:val="24"/>
        </w:rPr>
        <w:t xml:space="preserve"> Secara singkat desain penelitian tersebut adalah sebagai </w:t>
      </w:r>
      <w:proofErr w:type="gramStart"/>
      <w:r w:rsidRPr="00701A3E">
        <w:rPr>
          <w:rFonts w:eastAsia="Times New Roman" w:cs="Times New Roman"/>
          <w:szCs w:val="24"/>
        </w:rPr>
        <w:t>berikut :</w:t>
      </w:r>
      <w:proofErr w:type="gramEnd"/>
    </w:p>
    <w:tbl>
      <w:tblPr>
        <w:tblW w:w="0" w:type="auto"/>
        <w:tblInd w:w="220" w:type="dxa"/>
        <w:tblLook w:val="04A0"/>
      </w:tblPr>
      <w:tblGrid>
        <w:gridCol w:w="1995"/>
        <w:gridCol w:w="1911"/>
        <w:gridCol w:w="1909"/>
        <w:gridCol w:w="1912"/>
      </w:tblGrid>
      <w:tr w:rsidR="003D292D" w:rsidRPr="00701A3E" w:rsidTr="00486CC5">
        <w:tc>
          <w:tcPr>
            <w:tcW w:w="1995" w:type="dxa"/>
          </w:tcPr>
          <w:p w:rsidR="003D292D" w:rsidRPr="00701A3E" w:rsidRDefault="003D292D" w:rsidP="00486CC5">
            <w:pPr>
              <w:pStyle w:val="ListParagraph"/>
              <w:spacing w:line="480" w:lineRule="auto"/>
              <w:ind w:left="0" w:firstLine="489"/>
              <w:jc w:val="both"/>
              <w:rPr>
                <w:rFonts w:ascii="Times New Roman" w:hAnsi="Times New Roman"/>
                <w:szCs w:val="24"/>
              </w:rPr>
            </w:pPr>
            <w:r w:rsidRPr="00701A3E">
              <w:rPr>
                <w:rFonts w:ascii="Times New Roman" w:hAnsi="Times New Roman"/>
                <w:szCs w:val="24"/>
              </w:rPr>
              <w:t>Eksperimen</w:t>
            </w:r>
          </w:p>
        </w:tc>
        <w:tc>
          <w:tcPr>
            <w:tcW w:w="1911" w:type="dxa"/>
          </w:tcPr>
          <w:p w:rsidR="003D292D" w:rsidRPr="00701A3E" w:rsidRDefault="003D292D" w:rsidP="00486CC5">
            <w:pPr>
              <w:pStyle w:val="ListParagraph"/>
              <w:spacing w:line="480" w:lineRule="auto"/>
              <w:ind w:left="0"/>
              <w:jc w:val="both"/>
              <w:rPr>
                <w:rFonts w:ascii="Times New Roman" w:hAnsi="Times New Roman"/>
                <w:szCs w:val="24"/>
              </w:rPr>
            </w:pPr>
            <w:r w:rsidRPr="00701A3E">
              <w:rPr>
                <w:rFonts w:ascii="Times New Roman" w:hAnsi="Times New Roman"/>
                <w:szCs w:val="24"/>
              </w:rPr>
              <w:t>O</w:t>
            </w:r>
          </w:p>
        </w:tc>
        <w:tc>
          <w:tcPr>
            <w:tcW w:w="1909" w:type="dxa"/>
          </w:tcPr>
          <w:p w:rsidR="003D292D" w:rsidRPr="00701A3E" w:rsidRDefault="003D292D" w:rsidP="00486CC5">
            <w:pPr>
              <w:pStyle w:val="ListParagraph"/>
              <w:spacing w:line="480" w:lineRule="auto"/>
              <w:ind w:left="0"/>
              <w:jc w:val="both"/>
              <w:rPr>
                <w:rFonts w:ascii="Times New Roman" w:hAnsi="Times New Roman"/>
                <w:szCs w:val="24"/>
              </w:rPr>
            </w:pPr>
            <w:r w:rsidRPr="00701A3E">
              <w:rPr>
                <w:rFonts w:ascii="Times New Roman" w:hAnsi="Times New Roman"/>
                <w:szCs w:val="24"/>
              </w:rPr>
              <w:t xml:space="preserve">X </w:t>
            </w:r>
          </w:p>
        </w:tc>
        <w:tc>
          <w:tcPr>
            <w:tcW w:w="1912" w:type="dxa"/>
          </w:tcPr>
          <w:p w:rsidR="003D292D" w:rsidRPr="00701A3E" w:rsidRDefault="003D292D" w:rsidP="00486CC5">
            <w:pPr>
              <w:pStyle w:val="ListParagraph"/>
              <w:spacing w:line="480" w:lineRule="auto"/>
              <w:ind w:left="0"/>
              <w:jc w:val="both"/>
              <w:rPr>
                <w:rFonts w:ascii="Times New Roman" w:hAnsi="Times New Roman"/>
                <w:szCs w:val="24"/>
              </w:rPr>
            </w:pPr>
            <w:r w:rsidRPr="00701A3E">
              <w:rPr>
                <w:rFonts w:ascii="Times New Roman" w:hAnsi="Times New Roman"/>
                <w:szCs w:val="24"/>
              </w:rPr>
              <w:t xml:space="preserve">O </w:t>
            </w:r>
          </w:p>
        </w:tc>
      </w:tr>
      <w:tr w:rsidR="003D292D" w:rsidRPr="00701A3E" w:rsidTr="00486CC5">
        <w:tc>
          <w:tcPr>
            <w:tcW w:w="1995" w:type="dxa"/>
          </w:tcPr>
          <w:p w:rsidR="003D292D" w:rsidRPr="00701A3E" w:rsidRDefault="003D292D" w:rsidP="00486CC5">
            <w:pPr>
              <w:pStyle w:val="ListParagraph"/>
              <w:spacing w:line="480" w:lineRule="auto"/>
              <w:ind w:left="0" w:firstLine="489"/>
              <w:jc w:val="both"/>
              <w:rPr>
                <w:rFonts w:ascii="Times New Roman" w:hAnsi="Times New Roman"/>
                <w:szCs w:val="24"/>
              </w:rPr>
            </w:pPr>
            <w:r w:rsidRPr="00701A3E">
              <w:rPr>
                <w:rFonts w:ascii="Times New Roman" w:hAnsi="Times New Roman"/>
                <w:szCs w:val="24"/>
              </w:rPr>
              <w:t xml:space="preserve">Kontrol </w:t>
            </w:r>
          </w:p>
        </w:tc>
        <w:tc>
          <w:tcPr>
            <w:tcW w:w="1911" w:type="dxa"/>
          </w:tcPr>
          <w:p w:rsidR="003D292D" w:rsidRPr="00701A3E" w:rsidRDefault="003D292D" w:rsidP="00486CC5">
            <w:pPr>
              <w:pStyle w:val="ListParagraph"/>
              <w:spacing w:line="480" w:lineRule="auto"/>
              <w:ind w:left="0"/>
              <w:jc w:val="both"/>
              <w:rPr>
                <w:rFonts w:ascii="Times New Roman" w:hAnsi="Times New Roman"/>
                <w:szCs w:val="24"/>
              </w:rPr>
            </w:pPr>
            <w:r w:rsidRPr="00701A3E">
              <w:rPr>
                <w:rFonts w:ascii="Times New Roman" w:hAnsi="Times New Roman"/>
                <w:szCs w:val="24"/>
              </w:rPr>
              <w:t xml:space="preserve">O </w:t>
            </w:r>
          </w:p>
        </w:tc>
        <w:tc>
          <w:tcPr>
            <w:tcW w:w="1909" w:type="dxa"/>
          </w:tcPr>
          <w:p w:rsidR="003D292D" w:rsidRPr="00701A3E" w:rsidRDefault="003D292D" w:rsidP="003D292D">
            <w:pPr>
              <w:pStyle w:val="ListParagraph"/>
              <w:numPr>
                <w:ilvl w:val="0"/>
                <w:numId w:val="6"/>
              </w:numPr>
              <w:spacing w:line="480" w:lineRule="auto"/>
              <w:ind w:left="488"/>
              <w:jc w:val="both"/>
              <w:rPr>
                <w:rFonts w:ascii="Times New Roman" w:hAnsi="Times New Roman"/>
                <w:szCs w:val="24"/>
              </w:rPr>
            </w:pPr>
          </w:p>
        </w:tc>
        <w:tc>
          <w:tcPr>
            <w:tcW w:w="1912" w:type="dxa"/>
          </w:tcPr>
          <w:p w:rsidR="003D292D" w:rsidRPr="00701A3E" w:rsidRDefault="003D292D" w:rsidP="00486CC5">
            <w:pPr>
              <w:pStyle w:val="ListParagraph"/>
              <w:spacing w:line="480" w:lineRule="auto"/>
              <w:ind w:left="0"/>
              <w:jc w:val="both"/>
              <w:rPr>
                <w:rFonts w:ascii="Times New Roman" w:hAnsi="Times New Roman"/>
                <w:szCs w:val="24"/>
              </w:rPr>
            </w:pPr>
            <w:r w:rsidRPr="00701A3E">
              <w:rPr>
                <w:rFonts w:ascii="Times New Roman" w:hAnsi="Times New Roman"/>
                <w:szCs w:val="24"/>
              </w:rPr>
              <w:t xml:space="preserve">O </w:t>
            </w:r>
          </w:p>
        </w:tc>
      </w:tr>
    </w:tbl>
    <w:p w:rsidR="003D292D" w:rsidRPr="00701A3E" w:rsidRDefault="003D292D" w:rsidP="003D292D">
      <w:pPr>
        <w:pStyle w:val="ListParagraph"/>
        <w:tabs>
          <w:tab w:val="left" w:pos="7655"/>
        </w:tabs>
        <w:spacing w:line="480" w:lineRule="auto"/>
        <w:ind w:firstLine="698"/>
        <w:jc w:val="both"/>
        <w:rPr>
          <w:rFonts w:ascii="Times New Roman" w:hAnsi="Times New Roman"/>
          <w:b/>
          <w:szCs w:val="24"/>
        </w:rPr>
      </w:pPr>
    </w:p>
    <w:p w:rsidR="003D292D" w:rsidRPr="00701A3E" w:rsidRDefault="003D292D" w:rsidP="003D292D">
      <w:pPr>
        <w:tabs>
          <w:tab w:val="left" w:pos="7655"/>
        </w:tabs>
        <w:spacing w:line="480" w:lineRule="auto"/>
        <w:ind w:left="2552" w:hanging="1843"/>
        <w:jc w:val="both"/>
        <w:rPr>
          <w:rFonts w:cs="Times New Roman"/>
          <w:szCs w:val="24"/>
        </w:rPr>
      </w:pPr>
      <w:proofErr w:type="gramStart"/>
      <w:r w:rsidRPr="00701A3E">
        <w:rPr>
          <w:rFonts w:cs="Times New Roman"/>
          <w:szCs w:val="24"/>
        </w:rPr>
        <w:t>Keterangan :</w:t>
      </w:r>
      <w:proofErr w:type="gramEnd"/>
      <w:r w:rsidRPr="00701A3E">
        <w:rPr>
          <w:rFonts w:cs="Times New Roman"/>
          <w:szCs w:val="24"/>
        </w:rPr>
        <w:t xml:space="preserve"> O  =  Pretes dan postes (tes kemampuan berpikir kritis matematik dan komunimasi matematik peserta didik)</w:t>
      </w:r>
    </w:p>
    <w:p w:rsidR="003D292D" w:rsidRPr="00701A3E" w:rsidRDefault="003D292D" w:rsidP="003D292D">
      <w:pPr>
        <w:tabs>
          <w:tab w:val="left" w:pos="7655"/>
        </w:tabs>
        <w:spacing w:line="480" w:lineRule="auto"/>
        <w:ind w:left="2552" w:hanging="425"/>
        <w:jc w:val="both"/>
        <w:rPr>
          <w:rFonts w:cs="Times New Roman"/>
          <w:szCs w:val="24"/>
        </w:rPr>
      </w:pPr>
      <w:r w:rsidRPr="00701A3E">
        <w:rPr>
          <w:rFonts w:cs="Times New Roman"/>
          <w:szCs w:val="24"/>
        </w:rPr>
        <w:t xml:space="preserve"> X</w:t>
      </w:r>
      <w:r w:rsidRPr="00701A3E">
        <w:rPr>
          <w:rFonts w:cs="Times New Roman"/>
          <w:szCs w:val="24"/>
        </w:rPr>
        <w:tab/>
      </w:r>
      <w:r>
        <w:rPr>
          <w:rFonts w:cs="Times New Roman"/>
          <w:szCs w:val="24"/>
        </w:rPr>
        <w:t xml:space="preserve">= Perlakuan pembelajaran </w:t>
      </w:r>
      <w:r w:rsidRPr="00701A3E">
        <w:rPr>
          <w:rFonts w:cs="Times New Roman"/>
          <w:szCs w:val="24"/>
        </w:rPr>
        <w:t>menggunakan pendekatan konstruktivisme</w:t>
      </w:r>
    </w:p>
    <w:p w:rsidR="003D292D" w:rsidRPr="00701A3E" w:rsidRDefault="003D292D" w:rsidP="003D292D">
      <w:pPr>
        <w:pStyle w:val="NoSpacing"/>
        <w:spacing w:line="480" w:lineRule="auto"/>
        <w:ind w:firstLine="720"/>
        <w:jc w:val="both"/>
        <w:rPr>
          <w:rFonts w:cs="Times New Roman"/>
          <w:spacing w:val="5"/>
          <w:szCs w:val="24"/>
        </w:rPr>
      </w:pPr>
      <w:proofErr w:type="gramStart"/>
      <w:r w:rsidRPr="00701A3E">
        <w:rPr>
          <w:rFonts w:cs="Times New Roman"/>
          <w:spacing w:val="5"/>
        </w:rPr>
        <w:lastRenderedPageBreak/>
        <w:t xml:space="preserve">Penelitian ini dilakukan di kelas </w:t>
      </w:r>
      <w:r w:rsidRPr="00701A3E">
        <w:rPr>
          <w:rFonts w:cs="Times New Roman"/>
          <w:spacing w:val="5"/>
          <w:lang w:val="id-ID"/>
        </w:rPr>
        <w:t>VIII</w:t>
      </w:r>
      <w:r w:rsidRPr="00701A3E">
        <w:rPr>
          <w:rFonts w:cs="Times New Roman"/>
          <w:spacing w:val="5"/>
        </w:rPr>
        <w:t xml:space="preserve"> SM</w:t>
      </w:r>
      <w:r w:rsidRPr="00701A3E">
        <w:rPr>
          <w:rFonts w:cs="Times New Roman"/>
          <w:spacing w:val="5"/>
          <w:lang w:val="id-ID"/>
        </w:rPr>
        <w:t>P Negeri 17 Tasikmalaya</w:t>
      </w:r>
      <w:r w:rsidRPr="00701A3E">
        <w:rPr>
          <w:rFonts w:cs="Times New Roman"/>
          <w:spacing w:val="5"/>
        </w:rPr>
        <w:t>,</w:t>
      </w:r>
      <w:r w:rsidRPr="00701A3E">
        <w:rPr>
          <w:rFonts w:cs="Times New Roman"/>
          <w:spacing w:val="5"/>
          <w:lang w:val="id-ID"/>
        </w:rPr>
        <w:t xml:space="preserve"> </w:t>
      </w:r>
      <w:r w:rsidRPr="00701A3E">
        <w:rPr>
          <w:rFonts w:cs="Times New Roman"/>
          <w:spacing w:val="5"/>
        </w:rPr>
        <w:t>yang menjadi subjek populasi dalam penelitian i</w:t>
      </w:r>
      <w:r>
        <w:rPr>
          <w:rFonts w:cs="Times New Roman"/>
          <w:spacing w:val="5"/>
        </w:rPr>
        <w:t>ni yaitu seluruh peserta didik</w:t>
      </w:r>
      <w:r w:rsidRPr="00701A3E">
        <w:rPr>
          <w:rFonts w:cs="Times New Roman"/>
          <w:spacing w:val="5"/>
        </w:rPr>
        <w:t xml:space="preserve"> kelas </w:t>
      </w:r>
      <w:r w:rsidRPr="00701A3E">
        <w:rPr>
          <w:rFonts w:cs="Times New Roman"/>
          <w:spacing w:val="5"/>
          <w:lang w:val="id-ID"/>
        </w:rPr>
        <w:t>VIII</w:t>
      </w:r>
      <w:r w:rsidRPr="00701A3E">
        <w:rPr>
          <w:rFonts w:cs="Times New Roman"/>
          <w:spacing w:val="5"/>
        </w:rPr>
        <w:t xml:space="preserve"> tahun ajaran 2015-2016.</w:t>
      </w:r>
      <w:proofErr w:type="gramEnd"/>
      <w:r w:rsidRPr="00701A3E">
        <w:rPr>
          <w:rFonts w:cs="Times New Roman"/>
          <w:spacing w:val="5"/>
        </w:rPr>
        <w:t xml:space="preserve"> </w:t>
      </w:r>
      <w:proofErr w:type="gramStart"/>
      <w:r w:rsidRPr="00701A3E">
        <w:rPr>
          <w:rFonts w:cs="Times New Roman"/>
          <w:spacing w:val="5"/>
        </w:rPr>
        <w:t xml:space="preserve">Sampel penelitian ditentukan menggunakan teknik </w:t>
      </w:r>
      <w:r w:rsidRPr="00701A3E">
        <w:rPr>
          <w:rFonts w:cs="Times New Roman"/>
          <w:i/>
          <w:spacing w:val="5"/>
        </w:rPr>
        <w:t xml:space="preserve">purposive sampling </w:t>
      </w:r>
      <w:r w:rsidRPr="00701A3E">
        <w:rPr>
          <w:rFonts w:cs="Times New Roman"/>
          <w:spacing w:val="5"/>
        </w:rPr>
        <w:t>yaitu kelas</w:t>
      </w:r>
      <w:r w:rsidRPr="00701A3E">
        <w:rPr>
          <w:rFonts w:cs="Times New Roman"/>
          <w:spacing w:val="5"/>
          <w:lang w:val="id-ID"/>
        </w:rPr>
        <w:t xml:space="preserve"> VIII D</w:t>
      </w:r>
      <w:r w:rsidRPr="00701A3E">
        <w:rPr>
          <w:rFonts w:cs="Times New Roman"/>
          <w:spacing w:val="5"/>
        </w:rPr>
        <w:t xml:space="preserve"> </w:t>
      </w:r>
      <w:r>
        <w:rPr>
          <w:rFonts w:cs="Times New Roman"/>
          <w:spacing w:val="5"/>
        </w:rPr>
        <w:t xml:space="preserve">sebagai kelas eksperimen yang </w:t>
      </w:r>
      <w:r w:rsidRPr="00701A3E">
        <w:rPr>
          <w:rFonts w:cs="Times New Roman"/>
          <w:spacing w:val="5"/>
        </w:rPr>
        <w:t>pembelajaran</w:t>
      </w:r>
      <w:r>
        <w:rPr>
          <w:rFonts w:cs="Times New Roman"/>
          <w:spacing w:val="5"/>
        </w:rPr>
        <w:t>ya</w:t>
      </w:r>
      <w:r w:rsidRPr="00701A3E">
        <w:rPr>
          <w:rFonts w:cs="Times New Roman"/>
          <w:spacing w:val="5"/>
          <w:lang w:val="id-ID"/>
        </w:rPr>
        <w:t xml:space="preserve"> dengan pendekatan konstruktivisme</w:t>
      </w:r>
      <w:r w:rsidRPr="00701A3E">
        <w:rPr>
          <w:rFonts w:cs="Times New Roman"/>
          <w:i/>
          <w:spacing w:val="5"/>
        </w:rPr>
        <w:t>,</w:t>
      </w:r>
      <w:r w:rsidRPr="00701A3E">
        <w:rPr>
          <w:rFonts w:cs="Times New Roman"/>
          <w:spacing w:val="5"/>
        </w:rPr>
        <w:t xml:space="preserve"> dan kelas VIII </w:t>
      </w:r>
      <w:r w:rsidRPr="00701A3E">
        <w:rPr>
          <w:rFonts w:cs="Times New Roman"/>
          <w:spacing w:val="5"/>
          <w:lang w:val="id-ID"/>
        </w:rPr>
        <w:t>E</w:t>
      </w:r>
      <w:r w:rsidRPr="00701A3E">
        <w:rPr>
          <w:rFonts w:cs="Times New Roman"/>
          <w:spacing w:val="5"/>
        </w:rPr>
        <w:t xml:space="preserve"> sebagai kelas kontrol yang menggunakan pembelajaran</w:t>
      </w:r>
      <w:r w:rsidRPr="00701A3E">
        <w:rPr>
          <w:rFonts w:cs="Times New Roman"/>
          <w:spacing w:val="5"/>
          <w:lang w:val="id-ID"/>
        </w:rPr>
        <w:t xml:space="preserve"> dengan</w:t>
      </w:r>
      <w:r w:rsidRPr="00701A3E">
        <w:rPr>
          <w:rFonts w:cs="Times New Roman"/>
          <w:spacing w:val="5"/>
        </w:rPr>
        <w:t xml:space="preserve"> konvensional.</w:t>
      </w:r>
      <w:proofErr w:type="gramEnd"/>
    </w:p>
    <w:p w:rsidR="003D292D" w:rsidRPr="00701A3E" w:rsidRDefault="003D292D" w:rsidP="003D292D">
      <w:pPr>
        <w:spacing w:line="480" w:lineRule="auto"/>
        <w:ind w:firstLine="720"/>
        <w:jc w:val="both"/>
        <w:rPr>
          <w:rFonts w:cs="Times New Roman"/>
          <w:spacing w:val="-6"/>
          <w:w w:val="105"/>
          <w:szCs w:val="24"/>
          <w:lang w:val="id-ID"/>
        </w:rPr>
      </w:pPr>
      <w:r w:rsidRPr="00701A3E">
        <w:rPr>
          <w:rFonts w:cs="Times New Roman"/>
          <w:w w:val="105"/>
          <w:szCs w:val="24"/>
        </w:rPr>
        <w:t>Instrumen dalam penelitian ini</w:t>
      </w:r>
      <w:r w:rsidRPr="00701A3E">
        <w:rPr>
          <w:rFonts w:cs="Times New Roman"/>
          <w:w w:val="105"/>
          <w:szCs w:val="24"/>
          <w:lang w:val="id-ID"/>
        </w:rPr>
        <w:t xml:space="preserve"> </w:t>
      </w:r>
      <w:r w:rsidRPr="00701A3E">
        <w:rPr>
          <w:rFonts w:cs="Times New Roman"/>
          <w:spacing w:val="4"/>
          <w:w w:val="105"/>
          <w:szCs w:val="24"/>
        </w:rPr>
        <w:t xml:space="preserve">yaitu tes uraian, untuk mengukur </w:t>
      </w:r>
      <w:r w:rsidRPr="00701A3E">
        <w:rPr>
          <w:rFonts w:cs="Times New Roman"/>
          <w:spacing w:val="14"/>
          <w:w w:val="105"/>
          <w:szCs w:val="24"/>
        </w:rPr>
        <w:t>kemampua</w:t>
      </w:r>
      <w:r w:rsidRPr="00701A3E">
        <w:rPr>
          <w:rFonts w:cs="Times New Roman"/>
          <w:spacing w:val="14"/>
          <w:w w:val="105"/>
          <w:szCs w:val="24"/>
          <w:lang w:val="id-ID"/>
        </w:rPr>
        <w:t>n berpikir kritis</w:t>
      </w:r>
      <w:r w:rsidRPr="00701A3E">
        <w:rPr>
          <w:rFonts w:cs="Times New Roman"/>
          <w:spacing w:val="14"/>
          <w:w w:val="105"/>
          <w:szCs w:val="24"/>
        </w:rPr>
        <w:t xml:space="preserve"> </w:t>
      </w:r>
      <w:r w:rsidRPr="00701A3E">
        <w:rPr>
          <w:rFonts w:cs="Times New Roman"/>
          <w:spacing w:val="14"/>
          <w:w w:val="105"/>
          <w:szCs w:val="24"/>
          <w:lang w:val="id-ID"/>
        </w:rPr>
        <w:t xml:space="preserve">sebanyak 5 soal </w:t>
      </w:r>
      <w:r w:rsidRPr="00701A3E">
        <w:rPr>
          <w:rFonts w:cs="Times New Roman"/>
          <w:spacing w:val="14"/>
          <w:w w:val="105"/>
          <w:szCs w:val="24"/>
        </w:rPr>
        <w:t>dan komunikasi</w:t>
      </w:r>
      <w:r w:rsidRPr="00701A3E">
        <w:rPr>
          <w:rFonts w:cs="Times New Roman"/>
          <w:spacing w:val="4"/>
          <w:w w:val="105"/>
          <w:szCs w:val="24"/>
        </w:rPr>
        <w:t xml:space="preserve"> matematik</w:t>
      </w:r>
      <w:r w:rsidRPr="00701A3E">
        <w:rPr>
          <w:rFonts w:cs="Times New Roman"/>
          <w:spacing w:val="4"/>
          <w:w w:val="105"/>
          <w:szCs w:val="24"/>
          <w:lang w:val="id-ID"/>
        </w:rPr>
        <w:t xml:space="preserve"> sebanyak 5 soal</w:t>
      </w:r>
      <w:r w:rsidRPr="00701A3E">
        <w:rPr>
          <w:rFonts w:cs="Times New Roman"/>
          <w:spacing w:val="4"/>
          <w:w w:val="105"/>
          <w:szCs w:val="24"/>
        </w:rPr>
        <w:t xml:space="preserve">, </w:t>
      </w:r>
      <w:r w:rsidRPr="00701A3E">
        <w:rPr>
          <w:rFonts w:cs="Times New Roman"/>
          <w:spacing w:val="4"/>
          <w:w w:val="105"/>
          <w:szCs w:val="24"/>
          <w:lang w:val="id-ID"/>
        </w:rPr>
        <w:t xml:space="preserve">angket motivasi belajar matematik peserta didik sebanyak 30 pernyataan, </w:t>
      </w:r>
      <w:r w:rsidRPr="00701A3E">
        <w:rPr>
          <w:rFonts w:cs="Times New Roman"/>
          <w:spacing w:val="4"/>
          <w:w w:val="105"/>
          <w:szCs w:val="24"/>
        </w:rPr>
        <w:t>lembar observas</w:t>
      </w:r>
      <w:r w:rsidRPr="00701A3E">
        <w:rPr>
          <w:rFonts w:cs="Times New Roman"/>
          <w:spacing w:val="4"/>
          <w:w w:val="105"/>
          <w:szCs w:val="24"/>
          <w:lang w:val="id-ID"/>
        </w:rPr>
        <w:t xml:space="preserve">i </w:t>
      </w:r>
      <w:r w:rsidRPr="00701A3E">
        <w:rPr>
          <w:rFonts w:cs="Times New Roman"/>
          <w:spacing w:val="-2"/>
          <w:w w:val="105"/>
          <w:szCs w:val="24"/>
        </w:rPr>
        <w:t xml:space="preserve">dan pedoman wawancara untuk mengetahui </w:t>
      </w:r>
      <w:r w:rsidRPr="00701A3E">
        <w:rPr>
          <w:rFonts w:cs="Times New Roman"/>
          <w:spacing w:val="-2"/>
          <w:w w:val="105"/>
          <w:szCs w:val="24"/>
          <w:lang w:val="id-ID"/>
        </w:rPr>
        <w:t>bagaimana motivasi peserta didik dengan menggunakan pembelajaran konstruktivisme.</w:t>
      </w:r>
    </w:p>
    <w:p w:rsidR="003D292D" w:rsidRPr="004E7A1B" w:rsidRDefault="003D292D" w:rsidP="003D292D">
      <w:pPr>
        <w:pStyle w:val="BodyText1"/>
        <w:ind w:firstLine="720"/>
        <w:rPr>
          <w:lang w:val="id-ID"/>
        </w:rPr>
      </w:pPr>
      <w:r w:rsidRPr="00701A3E">
        <w:rPr>
          <w:lang w:val="id-ID"/>
        </w:rPr>
        <w:t xml:space="preserve">Pengolahan dan analisis data menggunakan </w:t>
      </w:r>
      <w:r w:rsidRPr="00701A3E">
        <w:rPr>
          <w:i/>
          <w:lang w:val="id-ID"/>
        </w:rPr>
        <w:t>software SPSS.18  for windows</w:t>
      </w:r>
      <w:r w:rsidRPr="00701A3E">
        <w:rPr>
          <w:lang w:val="id-ID"/>
        </w:rPr>
        <w:t xml:space="preserve"> </w:t>
      </w:r>
      <w:r w:rsidRPr="00701A3E">
        <w:t xml:space="preserve">dan </w:t>
      </w:r>
      <w:r w:rsidRPr="00701A3E">
        <w:rPr>
          <w:i/>
        </w:rPr>
        <w:t>Microsoft Excel</w:t>
      </w:r>
      <w:r w:rsidRPr="00701A3E">
        <w:t xml:space="preserve"> 20</w:t>
      </w:r>
      <w:r w:rsidRPr="00701A3E">
        <w:rPr>
          <w:lang w:val="id-ID"/>
        </w:rPr>
        <w:t>10</w:t>
      </w:r>
      <w:r w:rsidRPr="00701A3E">
        <w:rPr>
          <w:i/>
        </w:rPr>
        <w:t xml:space="preserve">, </w:t>
      </w:r>
      <w:r w:rsidRPr="00701A3E">
        <w:rPr>
          <w:lang w:val="id-ID"/>
        </w:rPr>
        <w:t>diataranya yaitu :</w:t>
      </w:r>
      <w:r>
        <w:t xml:space="preserve"> 1) analisis data kuantitatif </w:t>
      </w:r>
      <w:r w:rsidRPr="00701A3E">
        <w:t xml:space="preserve">diperoleh dari hasil pretes dan postes kemampuan </w:t>
      </w:r>
      <w:r w:rsidRPr="00701A3E">
        <w:rPr>
          <w:lang w:val="id-ID"/>
        </w:rPr>
        <w:t>berpikir kritis</w:t>
      </w:r>
      <w:r w:rsidRPr="00701A3E">
        <w:t xml:space="preserve"> matemati</w:t>
      </w:r>
      <w:r w:rsidRPr="00701A3E">
        <w:rPr>
          <w:lang w:val="id-ID"/>
        </w:rPr>
        <w:t>k</w:t>
      </w:r>
      <w:r w:rsidRPr="00701A3E">
        <w:t xml:space="preserve"> dan kemampuan</w:t>
      </w:r>
      <w:r w:rsidRPr="00701A3E">
        <w:rPr>
          <w:lang w:val="id-ID"/>
        </w:rPr>
        <w:t xml:space="preserve"> komunikasi matematik peserta didik</w:t>
      </w:r>
      <w:r w:rsidRPr="00701A3E">
        <w:t xml:space="preserve">. Data peningkatan kemampuan </w:t>
      </w:r>
      <w:r w:rsidRPr="00701A3E">
        <w:rPr>
          <w:lang w:val="id-ID"/>
        </w:rPr>
        <w:t>berpikir kritis</w:t>
      </w:r>
      <w:r w:rsidRPr="00701A3E">
        <w:t xml:space="preserve"> </w:t>
      </w:r>
      <w:r w:rsidRPr="00701A3E">
        <w:rPr>
          <w:lang w:val="id-ID"/>
        </w:rPr>
        <w:t>dan komunikasi matematik peserta didik</w:t>
      </w:r>
      <w:r w:rsidRPr="00701A3E">
        <w:t xml:space="preserve"> dari kel</w:t>
      </w:r>
      <w:r w:rsidRPr="00701A3E">
        <w:rPr>
          <w:lang w:val="id-ID"/>
        </w:rPr>
        <w:t>ompok</w:t>
      </w:r>
      <w:r w:rsidRPr="00701A3E">
        <w:t xml:space="preserve"> eksperimen dan kel</w:t>
      </w:r>
      <w:r w:rsidRPr="00701A3E">
        <w:rPr>
          <w:lang w:val="id-ID"/>
        </w:rPr>
        <w:t>ompok</w:t>
      </w:r>
      <w:r w:rsidRPr="00701A3E">
        <w:t xml:space="preserve"> kontrol diperoleh </w:t>
      </w:r>
      <w:proofErr w:type="gramStart"/>
      <w:r w:rsidRPr="00701A3E">
        <w:t xml:space="preserve">dari </w:t>
      </w:r>
      <w:r w:rsidRPr="00701A3E">
        <w:rPr>
          <w:i/>
        </w:rPr>
        <w:t xml:space="preserve"> gain</w:t>
      </w:r>
      <w:proofErr w:type="gramEnd"/>
      <w:r w:rsidRPr="00701A3E">
        <w:rPr>
          <w:i/>
          <w:lang w:val="id-ID"/>
        </w:rPr>
        <w:t xml:space="preserve"> ternormalisasi </w:t>
      </w:r>
      <w:r w:rsidRPr="00701A3E">
        <w:rPr>
          <w:lang w:val="id-ID"/>
        </w:rPr>
        <w:t>(N_gain)</w:t>
      </w:r>
      <w:r w:rsidRPr="00701A3E">
        <w:rPr>
          <w:i/>
        </w:rPr>
        <w:t>.</w:t>
      </w:r>
      <w:r w:rsidRPr="00701A3E">
        <w:t xml:space="preserve"> </w:t>
      </w:r>
      <w:proofErr w:type="gramStart"/>
      <w:r w:rsidRPr="00701A3E">
        <w:t xml:space="preserve">Data yang diperoleh kemudian dianalisis untuk menjawab </w:t>
      </w:r>
      <w:r w:rsidRPr="00701A3E">
        <w:rPr>
          <w:lang w:val="id-ID"/>
        </w:rPr>
        <w:t>hipotesis</w:t>
      </w:r>
      <w:r>
        <w:t xml:space="preserve"> yang diajukan.</w:t>
      </w:r>
      <w:proofErr w:type="gramEnd"/>
      <w:r>
        <w:t xml:space="preserve"> </w:t>
      </w:r>
      <w:proofErr w:type="gramStart"/>
      <w:r>
        <w:t>A</w:t>
      </w:r>
      <w:r w:rsidRPr="00701A3E">
        <w:t xml:space="preserve">nalisis data dalam penelitian ini menggunakan uji statistik melalui uji normalitas, uji homogenitas, uji perbedaan rata-rata, dan uji hipotesis </w:t>
      </w:r>
      <w:r w:rsidRPr="00701A3E">
        <w:rPr>
          <w:i/>
        </w:rPr>
        <w:t>two way ANOVA</w:t>
      </w:r>
      <w:r w:rsidRPr="00701A3E">
        <w:t>; 2) analisis data kualitatif.</w:t>
      </w:r>
      <w:proofErr w:type="gramEnd"/>
      <w:r w:rsidRPr="00701A3E">
        <w:t xml:space="preserve"> </w:t>
      </w:r>
    </w:p>
    <w:p w:rsidR="003D292D" w:rsidRPr="00701A3E" w:rsidRDefault="003D292D" w:rsidP="003D292D">
      <w:pPr>
        <w:pStyle w:val="Heading1"/>
        <w:jc w:val="left"/>
        <w:rPr>
          <w:rFonts w:cs="Times New Roman"/>
          <w:lang w:val="id-ID"/>
        </w:rPr>
      </w:pPr>
      <w:r w:rsidRPr="00701A3E">
        <w:rPr>
          <w:rFonts w:cs="Times New Roman"/>
          <w:lang w:val="id-ID"/>
        </w:rPr>
        <w:lastRenderedPageBreak/>
        <w:t>HASIL PENELITIAN DAN PEMBAHASAN</w:t>
      </w:r>
    </w:p>
    <w:p w:rsidR="003D292D" w:rsidRPr="00701A3E" w:rsidRDefault="003D292D" w:rsidP="003D292D">
      <w:pPr>
        <w:pStyle w:val="BodyTextIndent"/>
        <w:spacing w:line="494" w:lineRule="auto"/>
        <w:ind w:firstLine="426"/>
        <w:jc w:val="both"/>
      </w:pPr>
      <w:r w:rsidRPr="00701A3E">
        <w:t xml:space="preserve">Berdasarkan instrumen yang disusun, diperoleh hasil sebagai </w:t>
      </w:r>
      <w:proofErr w:type="gramStart"/>
      <w:r w:rsidRPr="00701A3E">
        <w:t>berikut :</w:t>
      </w:r>
      <w:proofErr w:type="gramEnd"/>
      <w:r w:rsidRPr="00701A3E">
        <w:t xml:space="preserve"> </w:t>
      </w:r>
    </w:p>
    <w:p w:rsidR="003D292D" w:rsidRPr="00806ECB" w:rsidRDefault="003D292D" w:rsidP="003D292D">
      <w:pPr>
        <w:pStyle w:val="Heading2"/>
        <w:rPr>
          <w:rFonts w:cs="Times New Roman"/>
          <w:b w:val="0"/>
          <w:lang w:val="id-ID"/>
        </w:rPr>
      </w:pPr>
      <w:r w:rsidRPr="00806ECB">
        <w:rPr>
          <w:rFonts w:cs="Times New Roman"/>
          <w:b w:val="0"/>
          <w:lang w:val="id-ID"/>
        </w:rPr>
        <w:t>Kemampuan Berpikir Kritis Matematik</w:t>
      </w:r>
    </w:p>
    <w:p w:rsidR="003D292D" w:rsidRPr="00701A3E" w:rsidRDefault="003D292D" w:rsidP="003D292D">
      <w:pPr>
        <w:pStyle w:val="BodyTextIndent"/>
        <w:spacing w:line="494" w:lineRule="auto"/>
        <w:ind w:firstLine="426"/>
        <w:jc w:val="both"/>
      </w:pPr>
      <w:r w:rsidRPr="00701A3E">
        <w:t>Dari hasil tes kemampuan</w:t>
      </w:r>
      <w:r w:rsidRPr="00701A3E">
        <w:rPr>
          <w:lang w:val="id-ID"/>
        </w:rPr>
        <w:t xml:space="preserve"> berpikir kritis</w:t>
      </w:r>
      <w:r w:rsidRPr="00701A3E">
        <w:t xml:space="preserve"> matemati</w:t>
      </w:r>
      <w:r w:rsidRPr="00701A3E">
        <w:rPr>
          <w:lang w:val="id-ID"/>
        </w:rPr>
        <w:t>k</w:t>
      </w:r>
      <w:r w:rsidRPr="00701A3E">
        <w:t xml:space="preserve"> yang dilakukan, baik pretes, postes, maupun N_</w:t>
      </w:r>
      <w:r>
        <w:t xml:space="preserve">gain kelas eksperimen </w:t>
      </w:r>
      <w:proofErr w:type="gramStart"/>
      <w:r>
        <w:t xml:space="preserve">dan </w:t>
      </w:r>
      <w:r w:rsidRPr="00701A3E">
        <w:t xml:space="preserve"> kontrol</w:t>
      </w:r>
      <w:proofErr w:type="gramEnd"/>
      <w:r w:rsidRPr="00701A3E">
        <w:t xml:space="preserve"> diperoleh data sebagai berikut:</w:t>
      </w:r>
    </w:p>
    <w:p w:rsidR="003D292D" w:rsidRPr="00701A3E" w:rsidRDefault="003D292D" w:rsidP="003D292D">
      <w:pPr>
        <w:pStyle w:val="ListParagraph"/>
        <w:numPr>
          <w:ilvl w:val="0"/>
          <w:numId w:val="7"/>
        </w:numPr>
        <w:spacing w:line="480" w:lineRule="auto"/>
        <w:ind w:left="284" w:hanging="284"/>
        <w:jc w:val="both"/>
        <w:rPr>
          <w:rFonts w:ascii="Times New Roman" w:hAnsi="Times New Roman"/>
          <w:b/>
          <w:szCs w:val="24"/>
        </w:rPr>
      </w:pPr>
      <w:r w:rsidRPr="00701A3E">
        <w:rPr>
          <w:rFonts w:ascii="Times New Roman" w:hAnsi="Times New Roman"/>
          <w:b/>
          <w:szCs w:val="24"/>
        </w:rPr>
        <w:t>Analisis Data Pretes Kemampuan Berpikir Kritis Matematik</w:t>
      </w:r>
    </w:p>
    <w:p w:rsidR="003D292D" w:rsidRPr="00701A3E" w:rsidRDefault="003D292D" w:rsidP="003D292D">
      <w:pPr>
        <w:pStyle w:val="ListParagraph"/>
        <w:spacing w:line="240" w:lineRule="auto"/>
        <w:ind w:left="4091" w:firstLine="229"/>
        <w:rPr>
          <w:rFonts w:ascii="Times New Roman" w:hAnsi="Times New Roman"/>
          <w:b/>
          <w:szCs w:val="24"/>
          <w:lang w:val="id-ID"/>
        </w:rPr>
      </w:pPr>
      <w:r>
        <w:rPr>
          <w:rFonts w:ascii="Times New Roman" w:hAnsi="Times New Roman"/>
          <w:b/>
          <w:szCs w:val="24"/>
          <w:lang w:val="id-ID"/>
        </w:rPr>
        <w:t>Tabel 2</w:t>
      </w:r>
    </w:p>
    <w:p w:rsidR="003D292D" w:rsidRPr="00701A3E" w:rsidRDefault="003D292D" w:rsidP="003D292D">
      <w:pPr>
        <w:pStyle w:val="ListParagraph"/>
        <w:spacing w:line="240" w:lineRule="auto"/>
        <w:ind w:left="3371" w:firstLine="229"/>
        <w:rPr>
          <w:rFonts w:ascii="Times New Roman" w:hAnsi="Times New Roman"/>
          <w:b/>
          <w:szCs w:val="24"/>
        </w:rPr>
      </w:pPr>
      <w:r w:rsidRPr="00701A3E">
        <w:rPr>
          <w:rFonts w:ascii="Times New Roman" w:hAnsi="Times New Roman"/>
          <w:b/>
          <w:szCs w:val="24"/>
        </w:rPr>
        <w:t>Hasil Uji-t Data Pretes</w:t>
      </w:r>
    </w:p>
    <w:p w:rsidR="003D292D" w:rsidRPr="00701A3E" w:rsidRDefault="003D292D" w:rsidP="003D292D">
      <w:pPr>
        <w:pStyle w:val="ListParagraph"/>
        <w:spacing w:line="240" w:lineRule="auto"/>
        <w:ind w:left="2651"/>
        <w:rPr>
          <w:rFonts w:ascii="Times New Roman" w:hAnsi="Times New Roman"/>
          <w:b/>
          <w:szCs w:val="24"/>
        </w:rPr>
      </w:pPr>
      <w:r w:rsidRPr="00701A3E">
        <w:rPr>
          <w:rFonts w:ascii="Times New Roman" w:hAnsi="Times New Roman"/>
          <w:b/>
          <w:szCs w:val="24"/>
        </w:rPr>
        <w:t>Kemampuan Berpikir Kritis Matematik</w:t>
      </w:r>
    </w:p>
    <w:p w:rsidR="003D292D" w:rsidRPr="00701A3E" w:rsidRDefault="003D292D" w:rsidP="003D292D">
      <w:pPr>
        <w:pStyle w:val="ListParagraph"/>
        <w:autoSpaceDE w:val="0"/>
        <w:autoSpaceDN w:val="0"/>
        <w:adjustRightInd w:val="0"/>
        <w:spacing w:line="240" w:lineRule="auto"/>
        <w:ind w:left="1211"/>
        <w:rPr>
          <w:rFonts w:ascii="Times New Roman" w:hAnsi="Times New Roman"/>
          <w:szCs w:val="24"/>
        </w:rPr>
      </w:pPr>
    </w:p>
    <w:tbl>
      <w:tblPr>
        <w:tblW w:w="7087"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7"/>
        <w:gridCol w:w="850"/>
        <w:gridCol w:w="664"/>
        <w:gridCol w:w="612"/>
        <w:gridCol w:w="567"/>
        <w:gridCol w:w="567"/>
        <w:gridCol w:w="567"/>
        <w:gridCol w:w="708"/>
        <w:gridCol w:w="709"/>
        <w:gridCol w:w="568"/>
        <w:gridCol w:w="708"/>
      </w:tblGrid>
      <w:tr w:rsidR="003D292D" w:rsidRPr="00701A3E" w:rsidTr="00486CC5">
        <w:trPr>
          <w:cantSplit/>
          <w:trHeight w:val="20"/>
          <w:tblHeader/>
        </w:trPr>
        <w:tc>
          <w:tcPr>
            <w:tcW w:w="7087" w:type="dxa"/>
            <w:gridSpan w:val="11"/>
            <w:tcBorders>
              <w:top w:val="nil"/>
              <w:left w:val="nil"/>
              <w:bottom w:val="nil"/>
              <w:right w:val="nil"/>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color w:val="000000"/>
                <w:sz w:val="16"/>
                <w:szCs w:val="18"/>
              </w:rPr>
            </w:pPr>
          </w:p>
        </w:tc>
      </w:tr>
      <w:tr w:rsidR="003D292D" w:rsidRPr="00701A3E" w:rsidTr="00486CC5">
        <w:trPr>
          <w:cantSplit/>
          <w:trHeight w:val="20"/>
          <w:tblHeader/>
        </w:trPr>
        <w:tc>
          <w:tcPr>
            <w:tcW w:w="56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8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Levene's Test for Equality of Variances</w:t>
            </w:r>
          </w:p>
        </w:tc>
        <w:tc>
          <w:tcPr>
            <w:tcW w:w="4394"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t-test for Equality of Means</w:t>
            </w:r>
          </w:p>
        </w:tc>
      </w:tr>
      <w:tr w:rsidR="003D292D" w:rsidRPr="00701A3E" w:rsidTr="00486CC5">
        <w:trPr>
          <w:cantSplit/>
          <w:trHeight w:val="20"/>
          <w:tblHeader/>
        </w:trPr>
        <w:tc>
          <w:tcPr>
            <w:tcW w:w="567" w:type="dxa"/>
            <w:tcBorders>
              <w:top w:val="nil"/>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850" w:type="dxa"/>
            <w:tcBorders>
              <w:top w:val="nil"/>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6" w:type="dxa"/>
            <w:gridSpan w:val="2"/>
            <w:tcBorders>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3118" w:type="dxa"/>
            <w:gridSpan w:val="5"/>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1276" w:type="dxa"/>
            <w:gridSpan w:val="2"/>
            <w:tcBorders>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95% Confidence Interval of the Difference</w:t>
            </w:r>
          </w:p>
        </w:tc>
      </w:tr>
      <w:tr w:rsidR="003D292D" w:rsidRPr="00701A3E" w:rsidTr="00486CC5">
        <w:trPr>
          <w:cantSplit/>
          <w:trHeight w:val="20"/>
          <w:tblHeader/>
        </w:trPr>
        <w:tc>
          <w:tcPr>
            <w:tcW w:w="56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85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66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F</w:t>
            </w:r>
          </w:p>
        </w:tc>
        <w:tc>
          <w:tcPr>
            <w:tcW w:w="612"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t</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Sig. (2-tailed)</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Mean Difference</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Std. Error Difference</w:t>
            </w:r>
          </w:p>
        </w:tc>
        <w:tc>
          <w:tcPr>
            <w:tcW w:w="568"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Lower</w:t>
            </w:r>
          </w:p>
        </w:tc>
        <w:tc>
          <w:tcPr>
            <w:tcW w:w="70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Upper</w:t>
            </w:r>
          </w:p>
        </w:tc>
      </w:tr>
      <w:tr w:rsidR="003D292D" w:rsidRPr="00701A3E" w:rsidTr="00486CC5">
        <w:trPr>
          <w:cantSplit/>
          <w:trHeight w:val="20"/>
          <w:tblHeader/>
        </w:trPr>
        <w:tc>
          <w:tcPr>
            <w:tcW w:w="56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 xml:space="preserve">Nilai </w:t>
            </w:r>
          </w:p>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Pretes</w:t>
            </w:r>
          </w:p>
        </w:tc>
        <w:tc>
          <w:tcPr>
            <w:tcW w:w="8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assumed</w:t>
            </w:r>
          </w:p>
        </w:tc>
        <w:tc>
          <w:tcPr>
            <w:tcW w:w="66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.037</w:t>
            </w:r>
          </w:p>
        </w:tc>
        <w:tc>
          <w:tcPr>
            <w:tcW w:w="612"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.848</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-1.357</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68</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.179</w:t>
            </w:r>
          </w:p>
        </w:tc>
        <w:tc>
          <w:tcPr>
            <w:tcW w:w="708"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-.514</w:t>
            </w:r>
          </w:p>
        </w:tc>
        <w:tc>
          <w:tcPr>
            <w:tcW w:w="709"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.379</w:t>
            </w:r>
          </w:p>
        </w:tc>
        <w:tc>
          <w:tcPr>
            <w:tcW w:w="568"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-1.270</w:t>
            </w:r>
          </w:p>
        </w:tc>
        <w:tc>
          <w:tcPr>
            <w:tcW w:w="70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.242</w:t>
            </w:r>
          </w:p>
        </w:tc>
      </w:tr>
      <w:tr w:rsidR="003D292D" w:rsidRPr="00701A3E" w:rsidTr="00486CC5">
        <w:trPr>
          <w:cantSplit/>
          <w:trHeight w:val="20"/>
        </w:trPr>
        <w:tc>
          <w:tcPr>
            <w:tcW w:w="56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p>
        </w:tc>
        <w:tc>
          <w:tcPr>
            <w:tcW w:w="85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not assumed</w:t>
            </w:r>
          </w:p>
        </w:tc>
        <w:tc>
          <w:tcPr>
            <w:tcW w:w="66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612" w:type="dxa"/>
            <w:tcBorders>
              <w:top w:val="nil"/>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-1.357</w:t>
            </w: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67.998</w:t>
            </w: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.179</w:t>
            </w:r>
          </w:p>
        </w:tc>
        <w:tc>
          <w:tcPr>
            <w:tcW w:w="708"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-.514</w:t>
            </w:r>
          </w:p>
        </w:tc>
        <w:tc>
          <w:tcPr>
            <w:tcW w:w="709"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.379</w:t>
            </w:r>
          </w:p>
        </w:tc>
        <w:tc>
          <w:tcPr>
            <w:tcW w:w="568"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-1.270</w:t>
            </w:r>
          </w:p>
        </w:tc>
        <w:tc>
          <w:tcPr>
            <w:tcW w:w="70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.242</w:t>
            </w:r>
          </w:p>
        </w:tc>
      </w:tr>
    </w:tbl>
    <w:p w:rsidR="003D292D" w:rsidRPr="00701A3E" w:rsidRDefault="003D292D" w:rsidP="003D292D">
      <w:pPr>
        <w:pStyle w:val="ListParagraph"/>
        <w:autoSpaceDE w:val="0"/>
        <w:autoSpaceDN w:val="0"/>
        <w:adjustRightInd w:val="0"/>
        <w:spacing w:line="400" w:lineRule="atLeast"/>
        <w:ind w:left="1211"/>
        <w:rPr>
          <w:rFonts w:ascii="Times New Roman" w:hAnsi="Times New Roman"/>
          <w:szCs w:val="24"/>
        </w:rPr>
      </w:pPr>
    </w:p>
    <w:p w:rsidR="003D292D" w:rsidRDefault="003D292D" w:rsidP="003D292D">
      <w:pPr>
        <w:spacing w:line="480" w:lineRule="auto"/>
        <w:ind w:left="284" w:firstLine="720"/>
        <w:jc w:val="both"/>
        <w:rPr>
          <w:rFonts w:cs="Times New Roman"/>
          <w:szCs w:val="24"/>
        </w:rPr>
      </w:pPr>
      <w:r w:rsidRPr="00701A3E">
        <w:rPr>
          <w:rFonts w:cs="Times New Roman"/>
          <w:szCs w:val="24"/>
        </w:rPr>
        <w:t xml:space="preserve">Dari tabel </w:t>
      </w:r>
      <w:r w:rsidRPr="00701A3E">
        <w:rPr>
          <w:rFonts w:cs="Times New Roman"/>
          <w:szCs w:val="24"/>
          <w:lang w:val="id-ID"/>
        </w:rPr>
        <w:t>diatas</w:t>
      </w:r>
      <w:r w:rsidRPr="00701A3E">
        <w:rPr>
          <w:rFonts w:cs="Times New Roman"/>
          <w:szCs w:val="24"/>
        </w:rPr>
        <w:t xml:space="preserve"> terlihat bahwa nilai sig (</w:t>
      </w:r>
      <w:r w:rsidRPr="00701A3E">
        <w:rPr>
          <w:rFonts w:cs="Times New Roman"/>
          <w:i/>
          <w:szCs w:val="24"/>
        </w:rPr>
        <w:t>2-tailed</w:t>
      </w:r>
      <w:proofErr w:type="gramStart"/>
      <w:r w:rsidRPr="00701A3E">
        <w:rPr>
          <w:rFonts w:cs="Times New Roman"/>
          <w:szCs w:val="24"/>
        </w:rPr>
        <w:t>)nya</w:t>
      </w:r>
      <w:proofErr w:type="gramEnd"/>
      <w:r w:rsidRPr="00701A3E">
        <w:rPr>
          <w:rFonts w:cs="Times New Roman"/>
          <w:szCs w:val="24"/>
        </w:rPr>
        <w:t xml:space="preserve"> 0,179 lebih besar dari 0,05 maka Ho diterima dan H</w:t>
      </w:r>
      <w:r w:rsidRPr="00701A3E">
        <w:rPr>
          <w:rFonts w:cs="Times New Roman"/>
          <w:szCs w:val="24"/>
          <w:vertAlign w:val="subscript"/>
        </w:rPr>
        <w:t>1</w:t>
      </w:r>
      <w:r w:rsidRPr="00701A3E">
        <w:rPr>
          <w:rFonts w:cs="Times New Roman"/>
          <w:szCs w:val="24"/>
        </w:rPr>
        <w:t xml:space="preserve"> ditolak. Artinya rerata pretes kemampuan berpikir kritis matematik kelas eksperimen dan kelas kontrol </w:t>
      </w:r>
      <w:proofErr w:type="gramStart"/>
      <w:r w:rsidRPr="00701A3E">
        <w:rPr>
          <w:rFonts w:cs="Times New Roman"/>
          <w:szCs w:val="24"/>
        </w:rPr>
        <w:t>sama</w:t>
      </w:r>
      <w:proofErr w:type="gramEnd"/>
      <w:r w:rsidRPr="00701A3E">
        <w:rPr>
          <w:rFonts w:cs="Times New Roman"/>
          <w:szCs w:val="24"/>
        </w:rPr>
        <w:t>. Dari hasil analisis data di atas dapat disimpulkan bahwa pada α = 0</w:t>
      </w:r>
      <w:proofErr w:type="gramStart"/>
      <w:r w:rsidRPr="00701A3E">
        <w:rPr>
          <w:rFonts w:cs="Times New Roman"/>
          <w:szCs w:val="24"/>
        </w:rPr>
        <w:t>,05</w:t>
      </w:r>
      <w:proofErr w:type="gramEnd"/>
      <w:r w:rsidRPr="00701A3E">
        <w:rPr>
          <w:rFonts w:cs="Times New Roman"/>
          <w:szCs w:val="24"/>
        </w:rPr>
        <w:t xml:space="preserve">, tidak terdapat perbedaan rerata pretes kemampuan berpikir kritis matematik antara kelas eksperimen dan kelas kontrol. </w:t>
      </w:r>
    </w:p>
    <w:p w:rsidR="003D292D" w:rsidRPr="00701A3E" w:rsidRDefault="003D292D" w:rsidP="003D292D">
      <w:pPr>
        <w:spacing w:line="480" w:lineRule="auto"/>
        <w:ind w:left="284" w:firstLine="720"/>
        <w:jc w:val="both"/>
        <w:rPr>
          <w:rFonts w:cs="Times New Roman"/>
          <w:szCs w:val="24"/>
          <w:lang w:val="id-ID"/>
        </w:rPr>
      </w:pPr>
    </w:p>
    <w:p w:rsidR="003D292D" w:rsidRPr="00701A3E" w:rsidRDefault="003D292D" w:rsidP="003D292D">
      <w:pPr>
        <w:pStyle w:val="ListParagraph"/>
        <w:numPr>
          <w:ilvl w:val="0"/>
          <w:numId w:val="7"/>
        </w:numPr>
        <w:spacing w:line="480" w:lineRule="auto"/>
        <w:ind w:left="284" w:hanging="284"/>
        <w:jc w:val="both"/>
        <w:rPr>
          <w:rFonts w:ascii="Times New Roman" w:hAnsi="Times New Roman"/>
          <w:b/>
          <w:szCs w:val="24"/>
        </w:rPr>
      </w:pPr>
      <w:r w:rsidRPr="00701A3E">
        <w:rPr>
          <w:rFonts w:ascii="Times New Roman" w:hAnsi="Times New Roman"/>
          <w:b/>
          <w:szCs w:val="24"/>
        </w:rPr>
        <w:lastRenderedPageBreak/>
        <w:t xml:space="preserve">Analisis Data </w:t>
      </w:r>
      <w:r>
        <w:rPr>
          <w:rFonts w:ascii="Times New Roman" w:hAnsi="Times New Roman"/>
          <w:b/>
          <w:szCs w:val="24"/>
        </w:rPr>
        <w:t xml:space="preserve">dari </w:t>
      </w:r>
      <w:r w:rsidRPr="00701A3E">
        <w:rPr>
          <w:rFonts w:ascii="Times New Roman" w:hAnsi="Times New Roman"/>
          <w:b/>
          <w:szCs w:val="24"/>
        </w:rPr>
        <w:t xml:space="preserve">Postes Kemampuan Berpikir Kritis Matematik </w:t>
      </w:r>
    </w:p>
    <w:p w:rsidR="003D292D" w:rsidRDefault="003D292D" w:rsidP="003D292D">
      <w:pPr>
        <w:pStyle w:val="ListParagraph"/>
        <w:spacing w:line="240" w:lineRule="auto"/>
        <w:ind w:left="4091" w:firstLine="229"/>
        <w:rPr>
          <w:rFonts w:ascii="Times New Roman" w:hAnsi="Times New Roman"/>
          <w:b/>
          <w:szCs w:val="24"/>
          <w:lang w:val="id-ID"/>
        </w:rPr>
      </w:pPr>
      <w:r>
        <w:rPr>
          <w:rFonts w:ascii="Times New Roman" w:hAnsi="Times New Roman"/>
          <w:b/>
          <w:szCs w:val="24"/>
          <w:lang w:val="id-ID"/>
        </w:rPr>
        <w:t>Tabel 3</w:t>
      </w:r>
    </w:p>
    <w:p w:rsidR="003D292D" w:rsidRPr="00701A3E" w:rsidRDefault="003D292D" w:rsidP="003D292D">
      <w:pPr>
        <w:pStyle w:val="ListParagraph"/>
        <w:spacing w:line="240" w:lineRule="auto"/>
        <w:ind w:left="3371" w:firstLine="229"/>
        <w:rPr>
          <w:rFonts w:ascii="Times New Roman" w:hAnsi="Times New Roman"/>
          <w:b/>
          <w:szCs w:val="24"/>
        </w:rPr>
      </w:pPr>
      <w:r w:rsidRPr="00701A3E">
        <w:rPr>
          <w:rFonts w:ascii="Times New Roman" w:hAnsi="Times New Roman"/>
          <w:b/>
          <w:szCs w:val="24"/>
        </w:rPr>
        <w:t xml:space="preserve">Hasil Uji-t Data Postes </w:t>
      </w:r>
    </w:p>
    <w:p w:rsidR="003D292D" w:rsidRPr="00701A3E" w:rsidRDefault="003D292D" w:rsidP="003D292D">
      <w:pPr>
        <w:pStyle w:val="ListParagraph"/>
        <w:spacing w:line="240" w:lineRule="auto"/>
        <w:ind w:left="2651"/>
        <w:rPr>
          <w:rFonts w:ascii="Times New Roman" w:hAnsi="Times New Roman"/>
          <w:b/>
          <w:szCs w:val="24"/>
        </w:rPr>
      </w:pPr>
      <w:r w:rsidRPr="00701A3E">
        <w:rPr>
          <w:rFonts w:ascii="Times New Roman" w:hAnsi="Times New Roman"/>
          <w:b/>
          <w:szCs w:val="24"/>
        </w:rPr>
        <w:t>Kemampuan Berpikir Kritis Matematik</w:t>
      </w:r>
    </w:p>
    <w:p w:rsidR="003D292D" w:rsidRPr="00701A3E" w:rsidRDefault="003D292D" w:rsidP="003D292D">
      <w:pPr>
        <w:pStyle w:val="ListParagraph"/>
        <w:autoSpaceDE w:val="0"/>
        <w:autoSpaceDN w:val="0"/>
        <w:adjustRightInd w:val="0"/>
        <w:spacing w:line="240" w:lineRule="auto"/>
        <w:ind w:left="1211"/>
        <w:rPr>
          <w:rFonts w:ascii="Times New Roman" w:hAnsi="Times New Roman"/>
          <w:szCs w:val="24"/>
        </w:rPr>
      </w:pPr>
    </w:p>
    <w:tbl>
      <w:tblPr>
        <w:tblW w:w="7229"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850"/>
        <w:gridCol w:w="665"/>
        <w:gridCol w:w="610"/>
        <w:gridCol w:w="567"/>
        <w:gridCol w:w="709"/>
        <w:gridCol w:w="567"/>
        <w:gridCol w:w="708"/>
        <w:gridCol w:w="710"/>
        <w:gridCol w:w="568"/>
        <w:gridCol w:w="566"/>
      </w:tblGrid>
      <w:tr w:rsidR="003D292D" w:rsidRPr="00701A3E" w:rsidTr="00486CC5">
        <w:trPr>
          <w:cantSplit/>
          <w:trHeight w:val="20"/>
          <w:tblHeader/>
        </w:trPr>
        <w:tc>
          <w:tcPr>
            <w:tcW w:w="7229" w:type="dxa"/>
            <w:gridSpan w:val="11"/>
            <w:tcBorders>
              <w:top w:val="nil"/>
              <w:left w:val="nil"/>
              <w:bottom w:val="nil"/>
              <w:right w:val="nil"/>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b/>
                <w:bCs/>
                <w:color w:val="000000"/>
                <w:sz w:val="16"/>
                <w:szCs w:val="18"/>
              </w:rPr>
              <w:t>Independent Samples Test</w:t>
            </w:r>
          </w:p>
        </w:tc>
      </w:tr>
      <w:tr w:rsidR="003D292D" w:rsidRPr="00701A3E" w:rsidTr="00486CC5">
        <w:trPr>
          <w:cantSplit/>
          <w:trHeight w:val="20"/>
          <w:tblHead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8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Levene's Test for Equality of Variances</w:t>
            </w:r>
          </w:p>
        </w:tc>
        <w:tc>
          <w:tcPr>
            <w:tcW w:w="4395"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Pr>
                <w:rFonts w:cs="Times New Roman"/>
                <w:color w:val="000000"/>
                <w:sz w:val="16"/>
                <w:szCs w:val="18"/>
              </w:rPr>
              <w:t>t-test for Equality of Mean</w:t>
            </w:r>
          </w:p>
        </w:tc>
      </w:tr>
      <w:tr w:rsidR="003D292D" w:rsidRPr="00701A3E" w:rsidTr="00486CC5">
        <w:trPr>
          <w:cantSplit/>
          <w:trHeight w:val="20"/>
          <w:tblHeader/>
        </w:trPr>
        <w:tc>
          <w:tcPr>
            <w:tcW w:w="709" w:type="dxa"/>
            <w:tcBorders>
              <w:top w:val="nil"/>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850" w:type="dxa"/>
            <w:tcBorders>
              <w:top w:val="nil"/>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5" w:type="dxa"/>
            <w:gridSpan w:val="2"/>
            <w:tcBorders>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3261" w:type="dxa"/>
            <w:gridSpan w:val="5"/>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1134" w:type="dxa"/>
            <w:gridSpan w:val="2"/>
            <w:tcBorders>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Pr>
                <w:rFonts w:cs="Times New Roman"/>
                <w:color w:val="000000"/>
                <w:sz w:val="16"/>
                <w:szCs w:val="18"/>
              </w:rPr>
              <w:t>95% Conf</w:t>
            </w:r>
            <w:r w:rsidRPr="00701A3E">
              <w:rPr>
                <w:rFonts w:cs="Times New Roman"/>
                <w:color w:val="000000"/>
                <w:sz w:val="16"/>
                <w:szCs w:val="18"/>
              </w:rPr>
              <w:t>dence Interval of the Difference</w:t>
            </w:r>
          </w:p>
        </w:tc>
      </w:tr>
      <w:tr w:rsidR="003D292D" w:rsidRPr="00701A3E" w:rsidTr="00486CC5">
        <w:trPr>
          <w:cantSplit/>
          <w:trHeight w:val="20"/>
          <w:tblHead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85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66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F</w:t>
            </w:r>
          </w:p>
        </w:tc>
        <w:tc>
          <w:tcPr>
            <w:tcW w:w="610"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T</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Sig. (2-tailed)</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Mean Difference</w:t>
            </w:r>
          </w:p>
        </w:tc>
        <w:tc>
          <w:tcPr>
            <w:tcW w:w="710"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Std. Error Difference</w:t>
            </w:r>
          </w:p>
        </w:tc>
        <w:tc>
          <w:tcPr>
            <w:tcW w:w="568"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Lower</w:t>
            </w:r>
          </w:p>
        </w:tc>
        <w:tc>
          <w:tcPr>
            <w:tcW w:w="56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Pr>
                <w:rFonts w:cs="Times New Roman"/>
                <w:color w:val="000000"/>
                <w:sz w:val="16"/>
                <w:szCs w:val="18"/>
              </w:rPr>
              <w:t>Upp</w:t>
            </w:r>
            <w:r w:rsidRPr="00701A3E">
              <w:rPr>
                <w:rFonts w:cs="Times New Roman"/>
                <w:color w:val="000000"/>
                <w:sz w:val="16"/>
                <w:szCs w:val="18"/>
              </w:rPr>
              <w:t>e</w:t>
            </w:r>
            <w:proofErr w:type="gramStart"/>
            <w:r>
              <w:rPr>
                <w:rFonts w:cs="Times New Roman"/>
                <w:color w:val="000000"/>
                <w:sz w:val="16"/>
                <w:szCs w:val="18"/>
              </w:rPr>
              <w:t>..</w:t>
            </w:r>
            <w:proofErr w:type="gramEnd"/>
            <w:r w:rsidRPr="00701A3E">
              <w:rPr>
                <w:rFonts w:cs="Times New Roman"/>
                <w:color w:val="000000"/>
                <w:sz w:val="16"/>
                <w:szCs w:val="18"/>
              </w:rPr>
              <w:t>r</w:t>
            </w:r>
          </w:p>
        </w:tc>
      </w:tr>
      <w:tr w:rsidR="003D292D" w:rsidRPr="00701A3E" w:rsidTr="00486CC5">
        <w:trPr>
          <w:cantSplit/>
          <w:trHeight w:val="20"/>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nilai Postes</w:t>
            </w:r>
          </w:p>
        </w:tc>
        <w:tc>
          <w:tcPr>
            <w:tcW w:w="8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assumed</w:t>
            </w:r>
          </w:p>
        </w:tc>
        <w:tc>
          <w:tcPr>
            <w:tcW w:w="6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.064</w:t>
            </w:r>
          </w:p>
        </w:tc>
        <w:tc>
          <w:tcPr>
            <w:tcW w:w="610"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.801</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6.113</w:t>
            </w:r>
          </w:p>
        </w:tc>
        <w:tc>
          <w:tcPr>
            <w:tcW w:w="709"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68</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.000</w:t>
            </w:r>
          </w:p>
        </w:tc>
        <w:tc>
          <w:tcPr>
            <w:tcW w:w="708"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2.914</w:t>
            </w:r>
          </w:p>
        </w:tc>
        <w:tc>
          <w:tcPr>
            <w:tcW w:w="710"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.477</w:t>
            </w:r>
          </w:p>
        </w:tc>
        <w:tc>
          <w:tcPr>
            <w:tcW w:w="568"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1.963</w:t>
            </w:r>
          </w:p>
        </w:tc>
        <w:tc>
          <w:tcPr>
            <w:tcW w:w="56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3.866</w:t>
            </w:r>
          </w:p>
        </w:tc>
      </w:tr>
      <w:tr w:rsidR="003D292D" w:rsidRPr="00701A3E" w:rsidTr="00486CC5">
        <w:trPr>
          <w:cantSplit/>
          <w:trHeight w:val="20"/>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p>
        </w:tc>
        <w:tc>
          <w:tcPr>
            <w:tcW w:w="85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not assumed</w:t>
            </w:r>
          </w:p>
        </w:tc>
        <w:tc>
          <w:tcPr>
            <w:tcW w:w="66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610" w:type="dxa"/>
            <w:tcBorders>
              <w:top w:val="nil"/>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6.113</w:t>
            </w:r>
          </w:p>
        </w:tc>
        <w:tc>
          <w:tcPr>
            <w:tcW w:w="709"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67.974</w:t>
            </w: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.000</w:t>
            </w:r>
          </w:p>
        </w:tc>
        <w:tc>
          <w:tcPr>
            <w:tcW w:w="708"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2.914</w:t>
            </w:r>
          </w:p>
        </w:tc>
        <w:tc>
          <w:tcPr>
            <w:tcW w:w="710"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.477</w:t>
            </w:r>
          </w:p>
        </w:tc>
        <w:tc>
          <w:tcPr>
            <w:tcW w:w="568"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1.963</w:t>
            </w:r>
          </w:p>
        </w:tc>
        <w:tc>
          <w:tcPr>
            <w:tcW w:w="56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3.866</w:t>
            </w:r>
          </w:p>
        </w:tc>
      </w:tr>
    </w:tbl>
    <w:p w:rsidR="003D292D" w:rsidRPr="00701A3E" w:rsidRDefault="003D292D" w:rsidP="003D292D">
      <w:pPr>
        <w:pStyle w:val="ListParagraph"/>
        <w:autoSpaceDE w:val="0"/>
        <w:autoSpaceDN w:val="0"/>
        <w:adjustRightInd w:val="0"/>
        <w:spacing w:line="400" w:lineRule="atLeast"/>
        <w:ind w:left="1211"/>
        <w:rPr>
          <w:rFonts w:ascii="Times New Roman" w:hAnsi="Times New Roman"/>
          <w:szCs w:val="24"/>
        </w:rPr>
      </w:pPr>
    </w:p>
    <w:p w:rsidR="003D292D" w:rsidRPr="004E7A1B" w:rsidRDefault="003D292D" w:rsidP="003D292D">
      <w:pPr>
        <w:spacing w:line="480" w:lineRule="auto"/>
        <w:ind w:left="284" w:firstLine="720"/>
        <w:jc w:val="both"/>
        <w:rPr>
          <w:rFonts w:cs="Times New Roman"/>
          <w:szCs w:val="24"/>
          <w:lang w:val="id-ID"/>
        </w:rPr>
      </w:pPr>
      <w:r w:rsidRPr="00701A3E">
        <w:rPr>
          <w:rFonts w:cs="Times New Roman"/>
          <w:szCs w:val="24"/>
        </w:rPr>
        <w:t>Dari tabel</w:t>
      </w:r>
      <w:r w:rsidRPr="00701A3E">
        <w:rPr>
          <w:rFonts w:cs="Times New Roman"/>
          <w:szCs w:val="24"/>
          <w:lang w:val="id-ID"/>
        </w:rPr>
        <w:t xml:space="preserve"> diatas</w:t>
      </w:r>
      <w:r w:rsidRPr="00701A3E">
        <w:rPr>
          <w:rFonts w:cs="Times New Roman"/>
          <w:szCs w:val="24"/>
        </w:rPr>
        <w:t xml:space="preserve"> terlihat bahwa nilai sig (</w:t>
      </w:r>
      <w:r w:rsidRPr="00701A3E">
        <w:rPr>
          <w:rFonts w:cs="Times New Roman"/>
          <w:i/>
          <w:szCs w:val="24"/>
        </w:rPr>
        <w:t>2-tailed</w:t>
      </w:r>
      <w:proofErr w:type="gramStart"/>
      <w:r>
        <w:rPr>
          <w:rFonts w:cs="Times New Roman"/>
          <w:szCs w:val="24"/>
        </w:rPr>
        <w:t>)nya</w:t>
      </w:r>
      <w:proofErr w:type="gramEnd"/>
      <w:r>
        <w:rPr>
          <w:rFonts w:cs="Times New Roman"/>
          <w:szCs w:val="24"/>
        </w:rPr>
        <w:t xml:space="preserve"> 0,000  </w:t>
      </w:r>
      <w:r w:rsidRPr="00701A3E">
        <w:rPr>
          <w:rFonts w:cs="Times New Roman"/>
          <w:szCs w:val="24"/>
        </w:rPr>
        <w:t>lebih kecil dari 0,05 maka Ho ditolak dan H</w:t>
      </w:r>
      <w:r w:rsidRPr="00701A3E">
        <w:rPr>
          <w:rFonts w:cs="Times New Roman"/>
          <w:szCs w:val="24"/>
          <w:vertAlign w:val="subscript"/>
        </w:rPr>
        <w:t>1</w:t>
      </w:r>
      <w:r w:rsidRPr="00701A3E">
        <w:rPr>
          <w:rFonts w:cs="Times New Roman"/>
          <w:szCs w:val="24"/>
        </w:rPr>
        <w:t xml:space="preserve"> diterima. </w:t>
      </w:r>
      <w:proofErr w:type="gramStart"/>
      <w:r w:rsidRPr="00701A3E">
        <w:rPr>
          <w:rFonts w:cs="Times New Roman"/>
          <w:szCs w:val="24"/>
        </w:rPr>
        <w:t>Artinya rerata postes kemampuan berpikir kritis matematik kelas eksperimen dan kelas kontrol berbeda.</w:t>
      </w:r>
      <w:proofErr w:type="gramEnd"/>
      <w:r w:rsidRPr="00701A3E">
        <w:rPr>
          <w:rFonts w:cs="Times New Roman"/>
          <w:szCs w:val="24"/>
        </w:rPr>
        <w:t xml:space="preserve"> Dari hasil analisis data di atas dapat disimpulkan bahwa pada α = 0</w:t>
      </w:r>
      <w:proofErr w:type="gramStart"/>
      <w:r w:rsidRPr="00701A3E">
        <w:rPr>
          <w:rFonts w:cs="Times New Roman"/>
          <w:szCs w:val="24"/>
        </w:rPr>
        <w:t>,05</w:t>
      </w:r>
      <w:proofErr w:type="gramEnd"/>
      <w:r w:rsidRPr="00701A3E">
        <w:rPr>
          <w:rFonts w:cs="Times New Roman"/>
          <w:szCs w:val="24"/>
        </w:rPr>
        <w:t xml:space="preserve">, terdapat perbedaan rerata postes kemampuan berpikir kritis matematik antara kelas eksperimen dan kelas kontrol. </w:t>
      </w:r>
    </w:p>
    <w:p w:rsidR="003D292D" w:rsidRPr="00701A3E" w:rsidRDefault="003D292D" w:rsidP="003D292D">
      <w:pPr>
        <w:pStyle w:val="ListParagraph"/>
        <w:numPr>
          <w:ilvl w:val="0"/>
          <w:numId w:val="7"/>
        </w:numPr>
        <w:spacing w:line="480" w:lineRule="auto"/>
        <w:ind w:left="284" w:hanging="284"/>
        <w:jc w:val="both"/>
        <w:rPr>
          <w:rFonts w:ascii="Times New Roman" w:hAnsi="Times New Roman"/>
          <w:b/>
          <w:szCs w:val="24"/>
        </w:rPr>
      </w:pPr>
      <w:r w:rsidRPr="00701A3E">
        <w:rPr>
          <w:rFonts w:ascii="Times New Roman" w:hAnsi="Times New Roman"/>
          <w:b/>
          <w:szCs w:val="24"/>
        </w:rPr>
        <w:t>Analisis Gain Ternormalisasi Kemampuan Berpikir Kritis Matematik</w:t>
      </w:r>
    </w:p>
    <w:p w:rsidR="003D292D" w:rsidRDefault="003D292D" w:rsidP="003D292D">
      <w:pPr>
        <w:pStyle w:val="ListParagraph"/>
        <w:tabs>
          <w:tab w:val="left" w:pos="630"/>
        </w:tabs>
        <w:autoSpaceDE w:val="0"/>
        <w:autoSpaceDN w:val="0"/>
        <w:adjustRightInd w:val="0"/>
        <w:spacing w:line="240" w:lineRule="auto"/>
        <w:ind w:left="1211"/>
        <w:jc w:val="center"/>
        <w:rPr>
          <w:rFonts w:ascii="Times New Roman" w:hAnsi="Times New Roman"/>
          <w:b/>
          <w:color w:val="000000" w:themeColor="text1"/>
          <w:szCs w:val="24"/>
          <w:lang w:val="id-ID"/>
        </w:rPr>
      </w:pPr>
      <w:r>
        <w:rPr>
          <w:rFonts w:ascii="Times New Roman" w:hAnsi="Times New Roman"/>
          <w:b/>
          <w:color w:val="000000" w:themeColor="text1"/>
          <w:szCs w:val="24"/>
          <w:lang w:val="id-ID"/>
        </w:rPr>
        <w:t>Tabel 4</w:t>
      </w:r>
    </w:p>
    <w:p w:rsidR="003D292D" w:rsidRPr="00701A3E" w:rsidRDefault="003D292D" w:rsidP="003D292D">
      <w:pPr>
        <w:pStyle w:val="ListParagraph"/>
        <w:tabs>
          <w:tab w:val="left" w:pos="630"/>
        </w:tabs>
        <w:autoSpaceDE w:val="0"/>
        <w:autoSpaceDN w:val="0"/>
        <w:adjustRightInd w:val="0"/>
        <w:spacing w:line="240" w:lineRule="auto"/>
        <w:ind w:left="1211"/>
        <w:jc w:val="center"/>
        <w:rPr>
          <w:rFonts w:ascii="Times New Roman" w:hAnsi="Times New Roman"/>
          <w:b/>
          <w:color w:val="000000" w:themeColor="text1"/>
          <w:szCs w:val="24"/>
        </w:rPr>
      </w:pPr>
      <w:r w:rsidRPr="00701A3E">
        <w:rPr>
          <w:rFonts w:ascii="Times New Roman" w:hAnsi="Times New Roman"/>
          <w:b/>
          <w:color w:val="000000" w:themeColor="text1"/>
          <w:szCs w:val="24"/>
        </w:rPr>
        <w:t>Hasil Uji-t Data Gain Ternormalisasi</w:t>
      </w:r>
    </w:p>
    <w:p w:rsidR="003D292D" w:rsidRPr="00701A3E" w:rsidRDefault="003D292D" w:rsidP="003D292D">
      <w:pPr>
        <w:pStyle w:val="ListParagraph"/>
        <w:tabs>
          <w:tab w:val="left" w:pos="630"/>
        </w:tabs>
        <w:autoSpaceDE w:val="0"/>
        <w:autoSpaceDN w:val="0"/>
        <w:adjustRightInd w:val="0"/>
        <w:spacing w:line="240" w:lineRule="auto"/>
        <w:ind w:left="1211"/>
        <w:jc w:val="center"/>
        <w:rPr>
          <w:rFonts w:ascii="Times New Roman" w:hAnsi="Times New Roman"/>
          <w:b/>
          <w:color w:val="000000" w:themeColor="text1"/>
          <w:szCs w:val="24"/>
        </w:rPr>
      </w:pPr>
      <w:r w:rsidRPr="00701A3E">
        <w:rPr>
          <w:rFonts w:ascii="Times New Roman" w:hAnsi="Times New Roman"/>
          <w:b/>
          <w:color w:val="000000" w:themeColor="text1"/>
          <w:szCs w:val="24"/>
        </w:rPr>
        <w:t>Kemampuan Berpikir Kritis Matematik</w:t>
      </w:r>
    </w:p>
    <w:p w:rsidR="003D292D" w:rsidRPr="00701A3E" w:rsidRDefault="003D292D" w:rsidP="003D292D">
      <w:pPr>
        <w:autoSpaceDE w:val="0"/>
        <w:autoSpaceDN w:val="0"/>
        <w:adjustRightInd w:val="0"/>
        <w:spacing w:line="240" w:lineRule="auto"/>
        <w:jc w:val="center"/>
        <w:rPr>
          <w:rFonts w:cs="Times New Roman"/>
          <w:szCs w:val="24"/>
          <w:lang w:val="id-ID"/>
        </w:rPr>
      </w:pPr>
    </w:p>
    <w:tbl>
      <w:tblPr>
        <w:tblW w:w="7087"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972"/>
        <w:gridCol w:w="709"/>
        <w:gridCol w:w="566"/>
        <w:gridCol w:w="567"/>
        <w:gridCol w:w="567"/>
        <w:gridCol w:w="567"/>
        <w:gridCol w:w="588"/>
        <w:gridCol w:w="709"/>
        <w:gridCol w:w="566"/>
        <w:gridCol w:w="567"/>
      </w:tblGrid>
      <w:tr w:rsidR="003D292D" w:rsidRPr="00701A3E" w:rsidTr="00486CC5">
        <w:trPr>
          <w:cantSplit/>
          <w:trHeight w:val="20"/>
          <w:tblHeader/>
        </w:trPr>
        <w:tc>
          <w:tcPr>
            <w:tcW w:w="7087" w:type="dxa"/>
            <w:gridSpan w:val="11"/>
            <w:tcBorders>
              <w:top w:val="nil"/>
              <w:left w:val="nil"/>
              <w:bottom w:val="nil"/>
              <w:right w:val="nil"/>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b/>
                <w:bCs/>
                <w:color w:val="000000"/>
                <w:sz w:val="16"/>
                <w:szCs w:val="18"/>
              </w:rPr>
              <w:t>Independent Samples Test</w:t>
            </w:r>
          </w:p>
        </w:tc>
      </w:tr>
      <w:tr w:rsidR="003D292D" w:rsidRPr="00701A3E" w:rsidTr="00486CC5">
        <w:trPr>
          <w:cantSplit/>
          <w:trHeight w:val="20"/>
          <w:tblHead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Levene's Test for Equality of Variances</w:t>
            </w:r>
          </w:p>
        </w:tc>
        <w:tc>
          <w:tcPr>
            <w:tcW w:w="4131"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t-test for Equality of Means</w:t>
            </w:r>
          </w:p>
        </w:tc>
      </w:tr>
      <w:tr w:rsidR="003D292D" w:rsidRPr="00701A3E" w:rsidTr="00486CC5">
        <w:trPr>
          <w:cantSplit/>
          <w:trHeight w:val="20"/>
          <w:tblHeader/>
        </w:trPr>
        <w:tc>
          <w:tcPr>
            <w:tcW w:w="709" w:type="dxa"/>
            <w:tcBorders>
              <w:top w:val="nil"/>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972" w:type="dxa"/>
            <w:tcBorders>
              <w:top w:val="nil"/>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5" w:type="dxa"/>
            <w:gridSpan w:val="2"/>
            <w:tcBorders>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2998" w:type="dxa"/>
            <w:gridSpan w:val="5"/>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1133" w:type="dxa"/>
            <w:gridSpan w:val="2"/>
            <w:tcBorders>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95% Confidence Interval of the Difference</w:t>
            </w:r>
          </w:p>
        </w:tc>
      </w:tr>
      <w:tr w:rsidR="003D292D" w:rsidRPr="00701A3E" w:rsidTr="00486CC5">
        <w:trPr>
          <w:cantSplit/>
          <w:trHeight w:val="20"/>
          <w:tblHead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F</w:t>
            </w:r>
          </w:p>
        </w:tc>
        <w:tc>
          <w:tcPr>
            <w:tcW w:w="566"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T</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Pr>
                <w:rFonts w:cs="Times New Roman"/>
                <w:color w:val="000000"/>
                <w:sz w:val="16"/>
                <w:szCs w:val="18"/>
              </w:rPr>
              <w:t>Sig. (2-taile</w:t>
            </w:r>
            <w:r w:rsidRPr="00701A3E">
              <w:rPr>
                <w:rFonts w:cs="Times New Roman"/>
                <w:color w:val="000000"/>
                <w:sz w:val="16"/>
                <w:szCs w:val="18"/>
              </w:rPr>
              <w:t>)</w:t>
            </w:r>
          </w:p>
        </w:tc>
        <w:tc>
          <w:tcPr>
            <w:tcW w:w="588"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Mean Difference</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Std. Error Difference</w:t>
            </w:r>
          </w:p>
        </w:tc>
        <w:tc>
          <w:tcPr>
            <w:tcW w:w="566"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Lower</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Upper</w:t>
            </w:r>
          </w:p>
        </w:tc>
      </w:tr>
      <w:tr w:rsidR="003D292D" w:rsidRPr="00701A3E" w:rsidTr="00486CC5">
        <w:trPr>
          <w:cantSplit/>
          <w:trHeight w:val="20"/>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N-Gain</w:t>
            </w: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assumed</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0.643</w:t>
            </w:r>
          </w:p>
        </w:tc>
        <w:tc>
          <w:tcPr>
            <w:tcW w:w="566"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.425</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7.034</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68</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.000</w:t>
            </w:r>
          </w:p>
        </w:tc>
        <w:tc>
          <w:tcPr>
            <w:tcW w:w="588"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.21857</w:t>
            </w:r>
          </w:p>
        </w:tc>
        <w:tc>
          <w:tcPr>
            <w:tcW w:w="709"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.03107</w:t>
            </w:r>
          </w:p>
        </w:tc>
        <w:tc>
          <w:tcPr>
            <w:tcW w:w="566"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.15657</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.28057</w:t>
            </w:r>
          </w:p>
        </w:tc>
      </w:tr>
      <w:tr w:rsidR="003D292D" w:rsidRPr="00701A3E" w:rsidTr="00486CC5">
        <w:trPr>
          <w:cantSplit/>
          <w:trHeight w:val="20"/>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not assumed</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566" w:type="dxa"/>
            <w:tcBorders>
              <w:top w:val="nil"/>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7.034</w:t>
            </w: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66.542</w:t>
            </w: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.000</w:t>
            </w:r>
          </w:p>
        </w:tc>
        <w:tc>
          <w:tcPr>
            <w:tcW w:w="588"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.21857</w:t>
            </w:r>
          </w:p>
        </w:tc>
        <w:tc>
          <w:tcPr>
            <w:tcW w:w="709"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.03107</w:t>
            </w:r>
          </w:p>
        </w:tc>
        <w:tc>
          <w:tcPr>
            <w:tcW w:w="566"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.15654</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.28060</w:t>
            </w:r>
          </w:p>
        </w:tc>
      </w:tr>
    </w:tbl>
    <w:p w:rsidR="003D292D" w:rsidRPr="00701A3E" w:rsidRDefault="003D292D" w:rsidP="003D292D">
      <w:pPr>
        <w:pStyle w:val="ListParagraph"/>
        <w:autoSpaceDE w:val="0"/>
        <w:autoSpaceDN w:val="0"/>
        <w:adjustRightInd w:val="0"/>
        <w:spacing w:line="400" w:lineRule="atLeast"/>
        <w:ind w:left="1211"/>
        <w:rPr>
          <w:rFonts w:ascii="Times New Roman" w:hAnsi="Times New Roman"/>
          <w:szCs w:val="24"/>
        </w:rPr>
      </w:pPr>
    </w:p>
    <w:p w:rsidR="003D292D" w:rsidRPr="00701A3E" w:rsidRDefault="003D292D" w:rsidP="003D292D">
      <w:pPr>
        <w:spacing w:line="480" w:lineRule="auto"/>
        <w:ind w:left="284" w:firstLine="709"/>
        <w:jc w:val="both"/>
        <w:rPr>
          <w:rFonts w:cs="Times New Roman"/>
          <w:b/>
          <w:i/>
          <w:szCs w:val="24"/>
          <w:lang w:val="id-ID"/>
        </w:rPr>
      </w:pPr>
      <w:r w:rsidRPr="00701A3E">
        <w:rPr>
          <w:rFonts w:cs="Times New Roman"/>
          <w:color w:val="000000" w:themeColor="text1"/>
          <w:szCs w:val="24"/>
        </w:rPr>
        <w:t>Dari tabel</w:t>
      </w:r>
      <w:r w:rsidRPr="00701A3E">
        <w:rPr>
          <w:rFonts w:cs="Times New Roman"/>
          <w:color w:val="000000" w:themeColor="text1"/>
          <w:szCs w:val="24"/>
          <w:lang w:val="id-ID"/>
        </w:rPr>
        <w:t xml:space="preserve"> diatas</w:t>
      </w:r>
      <w:r w:rsidRPr="00701A3E">
        <w:rPr>
          <w:rFonts w:cs="Times New Roman"/>
          <w:color w:val="000000" w:themeColor="text1"/>
          <w:szCs w:val="24"/>
        </w:rPr>
        <w:t xml:space="preserve"> terlihat bahwa nilai </w:t>
      </w:r>
      <w:r w:rsidRPr="00701A3E">
        <w:rPr>
          <w:rFonts w:cs="Times New Roman"/>
          <w:i/>
          <w:color w:val="000000" w:themeColor="text1"/>
          <w:szCs w:val="24"/>
        </w:rPr>
        <w:t>sig (2-tailed)</w:t>
      </w:r>
      <w:r w:rsidRPr="00701A3E">
        <w:rPr>
          <w:rFonts w:cs="Times New Roman"/>
          <w:color w:val="000000" w:themeColor="text1"/>
          <w:szCs w:val="24"/>
        </w:rPr>
        <w:t xml:space="preserve"> pada Gain </w:t>
      </w:r>
      <w:r w:rsidRPr="00701A3E">
        <w:rPr>
          <w:rFonts w:cs="Times New Roman"/>
          <w:i/>
          <w:color w:val="000000" w:themeColor="text1"/>
          <w:szCs w:val="24"/>
        </w:rPr>
        <w:t>Equal Variances not Assumed</w:t>
      </w:r>
      <w:r w:rsidRPr="00701A3E">
        <w:rPr>
          <w:rFonts w:cs="Times New Roman"/>
          <w:color w:val="000000" w:themeColor="text1"/>
          <w:szCs w:val="24"/>
        </w:rPr>
        <w:t xml:space="preserve"> 0,000, sehingga nilai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sig (2-tailed</m:t>
            </m:r>
          </m:num>
          <m:den>
            <m:r>
              <w:rPr>
                <w:rFonts w:ascii="Cambria Math" w:hAnsi="Cambria Math" w:cs="Times New Roman"/>
                <w:color w:val="000000" w:themeColor="text1"/>
                <w:szCs w:val="24"/>
              </w:rPr>
              <m:t>2</m:t>
            </m:r>
          </m:den>
        </m:f>
        <m:r>
          <w:rPr>
            <w:rFonts w:ascii="Cambria Math" w:hAnsi="Cambria Math" w:cs="Times New Roman"/>
            <w:color w:val="000000" w:themeColor="text1"/>
            <w:szCs w:val="24"/>
          </w:rPr>
          <m:t>=</m:t>
        </m:r>
      </m:oMath>
      <w:r w:rsidRPr="00701A3E">
        <w:rPr>
          <w:rFonts w:cs="Times New Roman"/>
          <w:color w:val="000000" w:themeColor="text1"/>
          <w:szCs w:val="24"/>
        </w:rPr>
        <w:t xml:space="preserve"> 0,000 lebih kecil dari 0,05, maka H</w:t>
      </w:r>
      <w:r w:rsidRPr="00701A3E">
        <w:rPr>
          <w:rFonts w:cs="Times New Roman"/>
          <w:color w:val="000000" w:themeColor="text1"/>
          <w:szCs w:val="24"/>
          <w:vertAlign w:val="subscript"/>
        </w:rPr>
        <w:t>o</w:t>
      </w:r>
      <w:r w:rsidRPr="00701A3E">
        <w:rPr>
          <w:rFonts w:cs="Times New Roman"/>
          <w:color w:val="000000" w:themeColor="text1"/>
          <w:szCs w:val="24"/>
        </w:rPr>
        <w:t xml:space="preserve"> ditolak, sehingga H</w:t>
      </w:r>
      <w:r w:rsidRPr="00701A3E">
        <w:rPr>
          <w:rFonts w:cs="Times New Roman"/>
          <w:color w:val="000000" w:themeColor="text1"/>
          <w:szCs w:val="24"/>
          <w:vertAlign w:val="subscript"/>
        </w:rPr>
        <w:t>1</w:t>
      </w:r>
      <w:r w:rsidRPr="00701A3E">
        <w:rPr>
          <w:rFonts w:cs="Times New Roman"/>
          <w:color w:val="000000" w:themeColor="text1"/>
          <w:szCs w:val="24"/>
        </w:rPr>
        <w:t xml:space="preserve"> diterima. Artinya rerata gain kemampuan berpikir kritis matematik kelas eksperimen lebih besar daripada kelas kontrol. Sehingga dapat disimpulkan bahwa pada α = 0</w:t>
      </w:r>
      <w:proofErr w:type="gramStart"/>
      <w:r w:rsidRPr="00701A3E">
        <w:rPr>
          <w:rFonts w:cs="Times New Roman"/>
          <w:color w:val="000000" w:themeColor="text1"/>
          <w:szCs w:val="24"/>
        </w:rPr>
        <w:t>,05</w:t>
      </w:r>
      <w:proofErr w:type="gramEnd"/>
      <w:r w:rsidRPr="00701A3E">
        <w:rPr>
          <w:rFonts w:cs="Times New Roman"/>
          <w:color w:val="000000" w:themeColor="text1"/>
          <w:szCs w:val="24"/>
        </w:rPr>
        <w:t xml:space="preserve">, </w:t>
      </w:r>
      <w:r w:rsidRPr="00701A3E">
        <w:rPr>
          <w:rFonts w:cs="Times New Roman"/>
          <w:b/>
          <w:i/>
          <w:szCs w:val="24"/>
        </w:rPr>
        <w:t>Peningkatan kemampuan berpikir kritis matematik peserta didik yang mendapatkan pembelajara</w:t>
      </w:r>
      <w:r>
        <w:rPr>
          <w:rFonts w:cs="Times New Roman"/>
          <w:b/>
          <w:i/>
          <w:szCs w:val="24"/>
        </w:rPr>
        <w:t xml:space="preserve">n matematika dengan menggunakan </w:t>
      </w:r>
      <w:r w:rsidRPr="00701A3E">
        <w:rPr>
          <w:rFonts w:cs="Times New Roman"/>
          <w:b/>
          <w:i/>
          <w:szCs w:val="24"/>
        </w:rPr>
        <w:t>pendekatan konstruktivisme lebih baik dari pada yang menggunakan pembelajaran</w:t>
      </w:r>
      <w:r w:rsidRPr="00701A3E">
        <w:rPr>
          <w:rFonts w:cs="Times New Roman"/>
          <w:b/>
          <w:i/>
          <w:szCs w:val="24"/>
          <w:lang w:val="id-ID"/>
        </w:rPr>
        <w:t xml:space="preserve"> </w:t>
      </w:r>
      <w:r w:rsidRPr="00701A3E">
        <w:rPr>
          <w:rFonts w:cs="Times New Roman"/>
          <w:b/>
          <w:i/>
          <w:szCs w:val="24"/>
        </w:rPr>
        <w:t>konvensional.</w:t>
      </w:r>
    </w:p>
    <w:p w:rsidR="003D292D" w:rsidRPr="00701A3E" w:rsidRDefault="003D292D" w:rsidP="003D292D">
      <w:pPr>
        <w:spacing w:line="480" w:lineRule="auto"/>
        <w:jc w:val="both"/>
        <w:rPr>
          <w:rFonts w:eastAsia="Calibri" w:cs="Times New Roman"/>
          <w:b/>
          <w:szCs w:val="24"/>
          <w:lang w:val="id-ID"/>
        </w:rPr>
      </w:pPr>
      <w:r w:rsidRPr="00701A3E">
        <w:rPr>
          <w:rFonts w:eastAsia="Calibri" w:cs="Times New Roman"/>
          <w:b/>
          <w:szCs w:val="24"/>
        </w:rPr>
        <w:t>Ke</w:t>
      </w:r>
      <w:r w:rsidRPr="00701A3E">
        <w:rPr>
          <w:rFonts w:eastAsia="Calibri" w:cs="Times New Roman"/>
          <w:b/>
          <w:szCs w:val="24"/>
          <w:lang w:val="id-ID"/>
        </w:rPr>
        <w:t>mampuan Komunikasi Matematik Peserta Didik</w:t>
      </w:r>
    </w:p>
    <w:p w:rsidR="003D292D" w:rsidRPr="00701A3E" w:rsidRDefault="003D292D" w:rsidP="003D292D">
      <w:pPr>
        <w:pStyle w:val="ListParagraph"/>
        <w:numPr>
          <w:ilvl w:val="0"/>
          <w:numId w:val="8"/>
        </w:numPr>
        <w:spacing w:line="480" w:lineRule="auto"/>
        <w:ind w:left="284" w:hanging="284"/>
        <w:jc w:val="both"/>
        <w:rPr>
          <w:rFonts w:ascii="Times New Roman" w:hAnsi="Times New Roman"/>
          <w:b/>
          <w:szCs w:val="24"/>
        </w:rPr>
      </w:pPr>
      <w:r w:rsidRPr="00701A3E">
        <w:rPr>
          <w:rFonts w:ascii="Times New Roman" w:hAnsi="Times New Roman"/>
          <w:b/>
          <w:szCs w:val="24"/>
        </w:rPr>
        <w:t>Analisis Data Pretes Kemampuan Komunikasi Matematik</w:t>
      </w:r>
    </w:p>
    <w:p w:rsidR="003D292D" w:rsidRDefault="003D292D" w:rsidP="003D292D">
      <w:pPr>
        <w:spacing w:line="240" w:lineRule="auto"/>
        <w:ind w:left="851"/>
        <w:jc w:val="center"/>
        <w:rPr>
          <w:rFonts w:eastAsia="Times New Roman" w:cs="Times New Roman"/>
          <w:b/>
          <w:color w:val="000000"/>
          <w:szCs w:val="24"/>
          <w:lang w:val="id-ID"/>
        </w:rPr>
      </w:pPr>
      <w:r>
        <w:rPr>
          <w:rFonts w:eastAsia="Times New Roman" w:cs="Times New Roman"/>
          <w:b/>
          <w:color w:val="000000"/>
          <w:szCs w:val="24"/>
          <w:lang w:val="id-ID"/>
        </w:rPr>
        <w:t>Tabel 5</w:t>
      </w:r>
    </w:p>
    <w:p w:rsidR="003D292D" w:rsidRPr="00701A3E" w:rsidRDefault="003D292D" w:rsidP="003D292D">
      <w:pPr>
        <w:spacing w:line="240" w:lineRule="auto"/>
        <w:ind w:left="851"/>
        <w:jc w:val="center"/>
        <w:rPr>
          <w:rFonts w:eastAsia="Times New Roman" w:cs="Times New Roman"/>
          <w:b/>
          <w:color w:val="000000"/>
          <w:szCs w:val="24"/>
          <w:lang w:val="id-ID"/>
        </w:rPr>
      </w:pPr>
      <w:r w:rsidRPr="00701A3E">
        <w:rPr>
          <w:rFonts w:eastAsia="Times New Roman" w:cs="Times New Roman"/>
          <w:b/>
          <w:color w:val="000000"/>
          <w:szCs w:val="24"/>
        </w:rPr>
        <w:t xml:space="preserve">Hasil Uji Mann Whitney U </w:t>
      </w:r>
    </w:p>
    <w:p w:rsidR="003D292D" w:rsidRPr="00701A3E" w:rsidRDefault="003D292D" w:rsidP="003D292D">
      <w:pPr>
        <w:spacing w:line="240" w:lineRule="auto"/>
        <w:ind w:left="851"/>
        <w:jc w:val="center"/>
        <w:rPr>
          <w:rFonts w:eastAsia="Times New Roman" w:cs="Times New Roman"/>
          <w:b/>
          <w:color w:val="000000"/>
          <w:szCs w:val="24"/>
        </w:rPr>
      </w:pPr>
      <w:proofErr w:type="gramStart"/>
      <w:r w:rsidRPr="00701A3E">
        <w:rPr>
          <w:rFonts w:eastAsia="Times New Roman" w:cs="Times New Roman"/>
          <w:b/>
          <w:color w:val="000000"/>
          <w:szCs w:val="24"/>
        </w:rPr>
        <w:t>skor</w:t>
      </w:r>
      <w:proofErr w:type="gramEnd"/>
      <w:r w:rsidRPr="00701A3E">
        <w:rPr>
          <w:rFonts w:eastAsia="Times New Roman" w:cs="Times New Roman"/>
          <w:b/>
          <w:color w:val="000000"/>
          <w:szCs w:val="24"/>
        </w:rPr>
        <w:t xml:space="preserve"> Pretes Kemampuan Komunikasi Matematik</w:t>
      </w:r>
    </w:p>
    <w:p w:rsidR="003D292D" w:rsidRPr="00701A3E" w:rsidRDefault="003D292D" w:rsidP="003D292D">
      <w:pPr>
        <w:pStyle w:val="ListParagraph"/>
        <w:ind w:left="1211"/>
        <w:rPr>
          <w:rFonts w:ascii="Times New Roman" w:hAnsi="Times New Roman"/>
          <w:szCs w:val="24"/>
        </w:rPr>
      </w:pPr>
    </w:p>
    <w:tbl>
      <w:tblPr>
        <w:tblW w:w="3059" w:type="dxa"/>
        <w:tblInd w:w="28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50"/>
        <w:gridCol w:w="1009"/>
      </w:tblGrid>
      <w:tr w:rsidR="003D292D" w:rsidRPr="00701A3E" w:rsidTr="00486CC5">
        <w:trPr>
          <w:cantSplit/>
        </w:trPr>
        <w:tc>
          <w:tcPr>
            <w:tcW w:w="3059" w:type="dxa"/>
            <w:gridSpan w:val="2"/>
            <w:tcBorders>
              <w:top w:val="single" w:sz="4" w:space="0" w:color="auto"/>
              <w:left w:val="single" w:sz="4" w:space="0" w:color="auto"/>
              <w:bottom w:val="single" w:sz="4" w:space="0" w:color="auto"/>
              <w:right w:val="single" w:sz="4" w:space="0" w:color="auto"/>
            </w:tcBorders>
            <w:shd w:val="clear" w:color="auto" w:fill="FFFFFF"/>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b/>
                <w:bCs/>
                <w:color w:val="000000"/>
                <w:sz w:val="18"/>
                <w:szCs w:val="18"/>
              </w:rPr>
              <w:t>Test Statistics</w:t>
            </w:r>
            <w:r w:rsidRPr="00701A3E">
              <w:rPr>
                <w:rFonts w:cs="Times New Roman"/>
                <w:b/>
                <w:bCs/>
                <w:color w:val="000000"/>
                <w:sz w:val="18"/>
                <w:szCs w:val="18"/>
                <w:vertAlign w:val="superscript"/>
              </w:rPr>
              <w:t>a</w:t>
            </w:r>
          </w:p>
        </w:tc>
      </w:tr>
      <w:tr w:rsidR="003D292D" w:rsidRPr="00701A3E" w:rsidTr="00486CC5">
        <w:trPr>
          <w:cantSplit/>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3D292D" w:rsidRPr="00701A3E" w:rsidRDefault="003D292D" w:rsidP="00486CC5">
            <w:pPr>
              <w:autoSpaceDE w:val="0"/>
              <w:autoSpaceDN w:val="0"/>
              <w:adjustRightInd w:val="0"/>
              <w:spacing w:line="240" w:lineRule="auto"/>
              <w:ind w:left="778" w:right="-1988"/>
              <w:rPr>
                <w:rFonts w:cs="Times New Roman"/>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Pretes</w:t>
            </w:r>
          </w:p>
        </w:tc>
      </w:tr>
      <w:tr w:rsidR="003D292D" w:rsidRPr="00701A3E" w:rsidTr="00486CC5">
        <w:trPr>
          <w:cantSplit/>
        </w:trPr>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Mann-Whitney U</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482.500</w:t>
            </w:r>
          </w:p>
        </w:tc>
      </w:tr>
      <w:tr w:rsidR="003D292D" w:rsidRPr="00701A3E" w:rsidTr="00486CC5">
        <w:trPr>
          <w:cantSplit/>
        </w:trPr>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Wilcoxon W</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1112.500</w:t>
            </w:r>
          </w:p>
        </w:tc>
      </w:tr>
      <w:tr w:rsidR="003D292D" w:rsidRPr="00701A3E" w:rsidTr="00486CC5">
        <w:trPr>
          <w:cantSplit/>
        </w:trPr>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Z</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-.1.561</w:t>
            </w:r>
          </w:p>
        </w:tc>
      </w:tr>
      <w:tr w:rsidR="003D292D" w:rsidRPr="00701A3E" w:rsidTr="00486CC5">
        <w:trPr>
          <w:cantSplit/>
        </w:trPr>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Asymp. Sig. (2-tailed)</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.118</w:t>
            </w:r>
          </w:p>
        </w:tc>
      </w:tr>
      <w:tr w:rsidR="003D292D" w:rsidRPr="00701A3E" w:rsidTr="00486CC5">
        <w:trPr>
          <w:cantSplit/>
        </w:trPr>
        <w:tc>
          <w:tcPr>
            <w:tcW w:w="3059" w:type="dxa"/>
            <w:gridSpan w:val="2"/>
            <w:tcBorders>
              <w:top w:val="single" w:sz="4" w:space="0" w:color="auto"/>
              <w:left w:val="nil"/>
              <w:bottom w:val="nil"/>
              <w:right w:val="nil"/>
            </w:tcBorders>
            <w:shd w:val="clear" w:color="auto" w:fill="FFFFFF"/>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a. Grouping Variable: Kelompok</w:t>
            </w:r>
          </w:p>
        </w:tc>
      </w:tr>
    </w:tbl>
    <w:p w:rsidR="003D292D" w:rsidRPr="00701A3E" w:rsidRDefault="003D292D" w:rsidP="003D292D">
      <w:pPr>
        <w:spacing w:line="480" w:lineRule="auto"/>
        <w:jc w:val="both"/>
        <w:rPr>
          <w:rFonts w:eastAsia="Times New Roman" w:cs="Times New Roman"/>
          <w:color w:val="000000"/>
          <w:szCs w:val="24"/>
          <w:lang w:val="id-ID"/>
        </w:rPr>
      </w:pPr>
    </w:p>
    <w:p w:rsidR="003D292D" w:rsidRPr="00701A3E" w:rsidRDefault="003D292D" w:rsidP="003D292D">
      <w:pPr>
        <w:spacing w:line="480" w:lineRule="auto"/>
        <w:ind w:left="284" w:firstLine="720"/>
        <w:jc w:val="both"/>
        <w:rPr>
          <w:rFonts w:cs="Times New Roman"/>
          <w:szCs w:val="24"/>
        </w:rPr>
      </w:pPr>
      <w:r w:rsidRPr="00701A3E">
        <w:rPr>
          <w:rFonts w:cs="Times New Roman"/>
          <w:szCs w:val="24"/>
        </w:rPr>
        <w:lastRenderedPageBreak/>
        <w:t xml:space="preserve">Dari tabel </w:t>
      </w:r>
      <w:r w:rsidRPr="00701A3E">
        <w:rPr>
          <w:rFonts w:cs="Times New Roman"/>
          <w:szCs w:val="24"/>
          <w:lang w:val="id-ID"/>
        </w:rPr>
        <w:t>diatas</w:t>
      </w:r>
      <w:r>
        <w:rPr>
          <w:rFonts w:cs="Times New Roman"/>
          <w:szCs w:val="24"/>
        </w:rPr>
        <w:t xml:space="preserve"> terlihat </w:t>
      </w:r>
      <w:r w:rsidRPr="00701A3E">
        <w:rPr>
          <w:rFonts w:cs="Times New Roman"/>
          <w:szCs w:val="24"/>
        </w:rPr>
        <w:t>nilai sig (</w:t>
      </w:r>
      <w:r w:rsidRPr="00701A3E">
        <w:rPr>
          <w:rFonts w:cs="Times New Roman"/>
          <w:i/>
          <w:szCs w:val="24"/>
        </w:rPr>
        <w:t>2-tailed</w:t>
      </w:r>
      <w:proofErr w:type="gramStart"/>
      <w:r w:rsidRPr="00701A3E">
        <w:rPr>
          <w:rFonts w:cs="Times New Roman"/>
          <w:szCs w:val="24"/>
        </w:rPr>
        <w:t>)nya</w:t>
      </w:r>
      <w:proofErr w:type="gramEnd"/>
      <w:r w:rsidRPr="00701A3E">
        <w:rPr>
          <w:rFonts w:cs="Times New Roman"/>
          <w:szCs w:val="24"/>
        </w:rPr>
        <w:t xml:space="preserve"> 0,118 lebih besar dari 0,05 maka Ho diterima dan H</w:t>
      </w:r>
      <w:r w:rsidRPr="00701A3E">
        <w:rPr>
          <w:rFonts w:cs="Times New Roman"/>
          <w:szCs w:val="24"/>
          <w:vertAlign w:val="subscript"/>
        </w:rPr>
        <w:t>1</w:t>
      </w:r>
      <w:r w:rsidRPr="00701A3E">
        <w:rPr>
          <w:rFonts w:cs="Times New Roman"/>
          <w:szCs w:val="24"/>
        </w:rPr>
        <w:t xml:space="preserve"> ditolak. Artinya rerata pretes kemampuan komunikasi matematik kelas eksperimen dan kelas kontrol </w:t>
      </w:r>
      <w:proofErr w:type="gramStart"/>
      <w:r w:rsidRPr="00701A3E">
        <w:rPr>
          <w:rFonts w:cs="Times New Roman"/>
          <w:szCs w:val="24"/>
        </w:rPr>
        <w:t>sama</w:t>
      </w:r>
      <w:proofErr w:type="gramEnd"/>
      <w:r w:rsidRPr="00701A3E">
        <w:rPr>
          <w:rFonts w:cs="Times New Roman"/>
          <w:szCs w:val="24"/>
        </w:rPr>
        <w:t>. Dari hasil analisis data di atas dapat disimpulkan bahwa pada α = 0</w:t>
      </w:r>
      <w:proofErr w:type="gramStart"/>
      <w:r w:rsidRPr="00701A3E">
        <w:rPr>
          <w:rFonts w:cs="Times New Roman"/>
          <w:szCs w:val="24"/>
        </w:rPr>
        <w:t>,05</w:t>
      </w:r>
      <w:proofErr w:type="gramEnd"/>
      <w:r w:rsidRPr="00701A3E">
        <w:rPr>
          <w:rFonts w:cs="Times New Roman"/>
          <w:szCs w:val="24"/>
        </w:rPr>
        <w:t xml:space="preserve">, tidak terdapat perbedaan rerata pretes kemampuan komunikasi matematik antara kelas eksperimen dan kelas kontrol. </w:t>
      </w:r>
    </w:p>
    <w:p w:rsidR="003D292D" w:rsidRPr="00701A3E" w:rsidRDefault="003D292D" w:rsidP="003D292D">
      <w:pPr>
        <w:pStyle w:val="ListParagraph"/>
        <w:numPr>
          <w:ilvl w:val="0"/>
          <w:numId w:val="8"/>
        </w:numPr>
        <w:spacing w:line="480" w:lineRule="auto"/>
        <w:ind w:left="284" w:hanging="284"/>
        <w:jc w:val="both"/>
        <w:rPr>
          <w:rFonts w:ascii="Times New Roman" w:hAnsi="Times New Roman"/>
          <w:b/>
          <w:szCs w:val="24"/>
        </w:rPr>
      </w:pPr>
      <w:r w:rsidRPr="00701A3E">
        <w:rPr>
          <w:rFonts w:ascii="Times New Roman" w:hAnsi="Times New Roman"/>
          <w:b/>
          <w:szCs w:val="24"/>
        </w:rPr>
        <w:t xml:space="preserve">Analisis Data Postes Kemampuan Komunikasi Matematik </w:t>
      </w:r>
    </w:p>
    <w:p w:rsidR="003D292D" w:rsidRDefault="003D292D" w:rsidP="003D292D">
      <w:pPr>
        <w:pStyle w:val="ListParagraph"/>
        <w:spacing w:line="240" w:lineRule="auto"/>
        <w:ind w:left="4091" w:firstLine="229"/>
        <w:rPr>
          <w:rFonts w:ascii="Times New Roman" w:hAnsi="Times New Roman"/>
          <w:b/>
          <w:szCs w:val="24"/>
          <w:lang w:val="id-ID"/>
        </w:rPr>
      </w:pPr>
      <w:r>
        <w:rPr>
          <w:rFonts w:ascii="Times New Roman" w:hAnsi="Times New Roman"/>
          <w:b/>
          <w:szCs w:val="24"/>
          <w:lang w:val="id-ID"/>
        </w:rPr>
        <w:t>Tabel 6</w:t>
      </w:r>
    </w:p>
    <w:p w:rsidR="003D292D" w:rsidRPr="00701A3E" w:rsidRDefault="003D292D" w:rsidP="003D292D">
      <w:pPr>
        <w:pStyle w:val="ListParagraph"/>
        <w:spacing w:line="240" w:lineRule="auto"/>
        <w:ind w:left="3371" w:firstLine="229"/>
        <w:rPr>
          <w:rFonts w:ascii="Times New Roman" w:hAnsi="Times New Roman"/>
          <w:b/>
          <w:szCs w:val="24"/>
        </w:rPr>
      </w:pPr>
      <w:r w:rsidRPr="00701A3E">
        <w:rPr>
          <w:rFonts w:ascii="Times New Roman" w:hAnsi="Times New Roman"/>
          <w:b/>
          <w:szCs w:val="24"/>
        </w:rPr>
        <w:t xml:space="preserve">Hasil Uji-t Data Postes </w:t>
      </w:r>
    </w:p>
    <w:p w:rsidR="003D292D" w:rsidRPr="00701A3E" w:rsidRDefault="003D292D" w:rsidP="003D292D">
      <w:pPr>
        <w:pStyle w:val="ListParagraph"/>
        <w:spacing w:line="240" w:lineRule="auto"/>
        <w:ind w:left="2651" w:firstLine="229"/>
        <w:rPr>
          <w:rFonts w:ascii="Times New Roman" w:hAnsi="Times New Roman"/>
          <w:b/>
          <w:szCs w:val="24"/>
        </w:rPr>
      </w:pPr>
      <w:r w:rsidRPr="00701A3E">
        <w:rPr>
          <w:rFonts w:ascii="Times New Roman" w:hAnsi="Times New Roman"/>
          <w:b/>
          <w:szCs w:val="24"/>
        </w:rPr>
        <w:t>Kemampuan Komunikasi Matematik</w:t>
      </w:r>
    </w:p>
    <w:p w:rsidR="003D292D" w:rsidRPr="00701A3E" w:rsidRDefault="003D292D" w:rsidP="003D292D">
      <w:pPr>
        <w:pStyle w:val="ListParagraph"/>
        <w:autoSpaceDE w:val="0"/>
        <w:autoSpaceDN w:val="0"/>
        <w:adjustRightInd w:val="0"/>
        <w:spacing w:line="240" w:lineRule="auto"/>
        <w:ind w:left="1211"/>
        <w:rPr>
          <w:rFonts w:ascii="Times New Roman" w:hAnsi="Times New Roman"/>
          <w:szCs w:val="24"/>
        </w:rPr>
      </w:pPr>
    </w:p>
    <w:tbl>
      <w:tblPr>
        <w:tblW w:w="7229"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850"/>
        <w:gridCol w:w="665"/>
        <w:gridCol w:w="610"/>
        <w:gridCol w:w="567"/>
        <w:gridCol w:w="709"/>
        <w:gridCol w:w="567"/>
        <w:gridCol w:w="708"/>
        <w:gridCol w:w="710"/>
        <w:gridCol w:w="568"/>
        <w:gridCol w:w="566"/>
      </w:tblGrid>
      <w:tr w:rsidR="003D292D" w:rsidRPr="00701A3E" w:rsidTr="00486CC5">
        <w:trPr>
          <w:cantSplit/>
          <w:trHeight w:val="20"/>
          <w:tblHeader/>
        </w:trPr>
        <w:tc>
          <w:tcPr>
            <w:tcW w:w="7229" w:type="dxa"/>
            <w:gridSpan w:val="11"/>
            <w:tcBorders>
              <w:top w:val="nil"/>
              <w:left w:val="nil"/>
              <w:bottom w:val="nil"/>
              <w:right w:val="nil"/>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color w:val="000000"/>
                <w:sz w:val="16"/>
                <w:szCs w:val="18"/>
              </w:rPr>
            </w:pPr>
          </w:p>
        </w:tc>
      </w:tr>
      <w:tr w:rsidR="003D292D" w:rsidRPr="00701A3E" w:rsidTr="00486CC5">
        <w:trPr>
          <w:cantSplit/>
          <w:trHeight w:val="20"/>
          <w:tblHead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8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Levene's Test for Equality of Variances</w:t>
            </w:r>
          </w:p>
        </w:tc>
        <w:tc>
          <w:tcPr>
            <w:tcW w:w="4395"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t-test for Equality of Means</w:t>
            </w:r>
          </w:p>
        </w:tc>
      </w:tr>
      <w:tr w:rsidR="003D292D" w:rsidRPr="00701A3E" w:rsidTr="00486CC5">
        <w:trPr>
          <w:cantSplit/>
          <w:trHeight w:val="20"/>
          <w:tblHeader/>
        </w:trPr>
        <w:tc>
          <w:tcPr>
            <w:tcW w:w="709" w:type="dxa"/>
            <w:tcBorders>
              <w:top w:val="nil"/>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850" w:type="dxa"/>
            <w:tcBorders>
              <w:top w:val="nil"/>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5" w:type="dxa"/>
            <w:gridSpan w:val="2"/>
            <w:tcBorders>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3261" w:type="dxa"/>
            <w:gridSpan w:val="5"/>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1134" w:type="dxa"/>
            <w:gridSpan w:val="2"/>
            <w:tcBorders>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95% Confidence Interval of the Difference</w:t>
            </w:r>
          </w:p>
        </w:tc>
      </w:tr>
      <w:tr w:rsidR="003D292D" w:rsidRPr="00701A3E" w:rsidTr="00486CC5">
        <w:trPr>
          <w:cantSplit/>
          <w:trHeight w:val="20"/>
          <w:tblHead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85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66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F</w:t>
            </w:r>
          </w:p>
        </w:tc>
        <w:tc>
          <w:tcPr>
            <w:tcW w:w="610"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T</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Sig. (2-tailed)</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Pr>
                <w:rFonts w:cs="Times New Roman"/>
                <w:color w:val="000000"/>
                <w:sz w:val="16"/>
                <w:szCs w:val="18"/>
              </w:rPr>
              <w:t>Mean D</w:t>
            </w:r>
            <w:r w:rsidRPr="00701A3E">
              <w:rPr>
                <w:rFonts w:cs="Times New Roman"/>
                <w:color w:val="000000"/>
                <w:sz w:val="16"/>
                <w:szCs w:val="18"/>
              </w:rPr>
              <w:t>fference</w:t>
            </w:r>
          </w:p>
        </w:tc>
        <w:tc>
          <w:tcPr>
            <w:tcW w:w="710"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Std. Error Difference</w:t>
            </w:r>
          </w:p>
        </w:tc>
        <w:tc>
          <w:tcPr>
            <w:tcW w:w="568"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Lower</w:t>
            </w:r>
          </w:p>
        </w:tc>
        <w:tc>
          <w:tcPr>
            <w:tcW w:w="56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Upper</w:t>
            </w:r>
          </w:p>
        </w:tc>
      </w:tr>
      <w:tr w:rsidR="003D292D" w:rsidRPr="00701A3E" w:rsidTr="00486CC5">
        <w:trPr>
          <w:cantSplit/>
          <w:trHeight w:val="20"/>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nilai Postes</w:t>
            </w:r>
          </w:p>
        </w:tc>
        <w:tc>
          <w:tcPr>
            <w:tcW w:w="8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assumed</w:t>
            </w:r>
          </w:p>
        </w:tc>
        <w:tc>
          <w:tcPr>
            <w:tcW w:w="66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.155</w:t>
            </w:r>
          </w:p>
        </w:tc>
        <w:tc>
          <w:tcPr>
            <w:tcW w:w="610"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.695</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3.885</w:t>
            </w:r>
          </w:p>
        </w:tc>
        <w:tc>
          <w:tcPr>
            <w:tcW w:w="709"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68</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.000</w:t>
            </w:r>
          </w:p>
        </w:tc>
        <w:tc>
          <w:tcPr>
            <w:tcW w:w="708"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1.771</w:t>
            </w:r>
          </w:p>
        </w:tc>
        <w:tc>
          <w:tcPr>
            <w:tcW w:w="710"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.456</w:t>
            </w:r>
          </w:p>
        </w:tc>
        <w:tc>
          <w:tcPr>
            <w:tcW w:w="568"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.862</w:t>
            </w:r>
          </w:p>
        </w:tc>
        <w:tc>
          <w:tcPr>
            <w:tcW w:w="56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2.681</w:t>
            </w:r>
          </w:p>
        </w:tc>
      </w:tr>
      <w:tr w:rsidR="003D292D" w:rsidRPr="00701A3E" w:rsidTr="00486CC5">
        <w:trPr>
          <w:cantSplit/>
          <w:trHeight w:val="20"/>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p>
        </w:tc>
        <w:tc>
          <w:tcPr>
            <w:tcW w:w="85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not assumed</w:t>
            </w:r>
          </w:p>
        </w:tc>
        <w:tc>
          <w:tcPr>
            <w:tcW w:w="66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610" w:type="dxa"/>
            <w:tcBorders>
              <w:top w:val="nil"/>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3.885</w:t>
            </w:r>
          </w:p>
        </w:tc>
        <w:tc>
          <w:tcPr>
            <w:tcW w:w="709"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67.289</w:t>
            </w: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.000</w:t>
            </w:r>
          </w:p>
        </w:tc>
        <w:tc>
          <w:tcPr>
            <w:tcW w:w="708"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1.771</w:t>
            </w:r>
          </w:p>
        </w:tc>
        <w:tc>
          <w:tcPr>
            <w:tcW w:w="710"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.456</w:t>
            </w:r>
          </w:p>
        </w:tc>
        <w:tc>
          <w:tcPr>
            <w:tcW w:w="568"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.861</w:t>
            </w:r>
          </w:p>
        </w:tc>
        <w:tc>
          <w:tcPr>
            <w:tcW w:w="56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2.681</w:t>
            </w:r>
          </w:p>
        </w:tc>
      </w:tr>
    </w:tbl>
    <w:p w:rsidR="003D292D" w:rsidRPr="00701A3E" w:rsidRDefault="003D292D" w:rsidP="003D292D">
      <w:pPr>
        <w:pStyle w:val="ListParagraph"/>
        <w:autoSpaceDE w:val="0"/>
        <w:autoSpaceDN w:val="0"/>
        <w:adjustRightInd w:val="0"/>
        <w:spacing w:line="400" w:lineRule="atLeast"/>
        <w:ind w:left="1211"/>
        <w:rPr>
          <w:rFonts w:ascii="Times New Roman" w:hAnsi="Times New Roman"/>
          <w:szCs w:val="24"/>
        </w:rPr>
      </w:pPr>
    </w:p>
    <w:p w:rsidR="003D292D" w:rsidRDefault="003D292D" w:rsidP="00511741">
      <w:pPr>
        <w:spacing w:line="480" w:lineRule="auto"/>
        <w:ind w:left="284" w:firstLine="720"/>
        <w:jc w:val="both"/>
        <w:rPr>
          <w:rFonts w:cs="Times New Roman"/>
          <w:szCs w:val="24"/>
        </w:rPr>
      </w:pPr>
      <w:r w:rsidRPr="00701A3E">
        <w:rPr>
          <w:rFonts w:cs="Times New Roman"/>
          <w:szCs w:val="24"/>
        </w:rPr>
        <w:t xml:space="preserve">Dari tabel </w:t>
      </w:r>
      <w:r w:rsidRPr="00701A3E">
        <w:rPr>
          <w:rFonts w:cs="Times New Roman"/>
          <w:szCs w:val="24"/>
          <w:lang w:val="id-ID"/>
        </w:rPr>
        <w:t>diatas</w:t>
      </w:r>
      <w:r w:rsidRPr="00701A3E">
        <w:rPr>
          <w:rFonts w:cs="Times New Roman"/>
          <w:szCs w:val="24"/>
        </w:rPr>
        <w:t xml:space="preserve"> terlihat bahwa nilai sig (</w:t>
      </w:r>
      <w:r w:rsidRPr="00701A3E">
        <w:rPr>
          <w:rFonts w:cs="Times New Roman"/>
          <w:i/>
          <w:szCs w:val="24"/>
        </w:rPr>
        <w:t>2-tailed</w:t>
      </w:r>
      <w:proofErr w:type="gramStart"/>
      <w:r w:rsidRPr="00701A3E">
        <w:rPr>
          <w:rFonts w:cs="Times New Roman"/>
          <w:szCs w:val="24"/>
        </w:rPr>
        <w:t>)nya</w:t>
      </w:r>
      <w:proofErr w:type="gramEnd"/>
      <w:r w:rsidRPr="00701A3E">
        <w:rPr>
          <w:rFonts w:cs="Times New Roman"/>
          <w:szCs w:val="24"/>
        </w:rPr>
        <w:t xml:space="preserve"> 0,000 lebih kecil dari 0,05 maka Ho ditolak dan H</w:t>
      </w:r>
      <w:r w:rsidRPr="00701A3E">
        <w:rPr>
          <w:rFonts w:cs="Times New Roman"/>
          <w:szCs w:val="24"/>
          <w:vertAlign w:val="subscript"/>
        </w:rPr>
        <w:t>1</w:t>
      </w:r>
      <w:r w:rsidRPr="00701A3E">
        <w:rPr>
          <w:rFonts w:cs="Times New Roman"/>
          <w:szCs w:val="24"/>
        </w:rPr>
        <w:t xml:space="preserve"> diterima. </w:t>
      </w:r>
      <w:proofErr w:type="gramStart"/>
      <w:r w:rsidRPr="00701A3E">
        <w:rPr>
          <w:rFonts w:cs="Times New Roman"/>
          <w:szCs w:val="24"/>
        </w:rPr>
        <w:t>Artinya rerata postes kemampuan komunikasi matem</w:t>
      </w:r>
      <w:r>
        <w:rPr>
          <w:rFonts w:cs="Times New Roman"/>
          <w:szCs w:val="24"/>
        </w:rPr>
        <w:t xml:space="preserve">atik kelas eksperimen dan </w:t>
      </w:r>
      <w:r w:rsidRPr="00701A3E">
        <w:rPr>
          <w:rFonts w:cs="Times New Roman"/>
          <w:szCs w:val="24"/>
        </w:rPr>
        <w:t>kontrol berbeda.</w:t>
      </w:r>
      <w:proofErr w:type="gramEnd"/>
      <w:r w:rsidRPr="00701A3E">
        <w:rPr>
          <w:rFonts w:cs="Times New Roman"/>
          <w:szCs w:val="24"/>
        </w:rPr>
        <w:t xml:space="preserve"> Dari hasil analisis data di atas dapat disimpulkan bahwa pada α = 0</w:t>
      </w:r>
      <w:proofErr w:type="gramStart"/>
      <w:r w:rsidRPr="00701A3E">
        <w:rPr>
          <w:rFonts w:cs="Times New Roman"/>
          <w:szCs w:val="24"/>
        </w:rPr>
        <w:t>,05</w:t>
      </w:r>
      <w:proofErr w:type="gramEnd"/>
      <w:r w:rsidRPr="00701A3E">
        <w:rPr>
          <w:rFonts w:cs="Times New Roman"/>
          <w:szCs w:val="24"/>
        </w:rPr>
        <w:t>, terdapat perbedaan rerata postes kemampuan komunikasi matematik antara kelas</w:t>
      </w:r>
      <w:r w:rsidR="00511741">
        <w:rPr>
          <w:rFonts w:cs="Times New Roman"/>
          <w:szCs w:val="24"/>
        </w:rPr>
        <w:t xml:space="preserve"> eksperimen dan kelas kontrol.</w:t>
      </w:r>
    </w:p>
    <w:p w:rsidR="00511741" w:rsidRPr="00511741" w:rsidRDefault="00511741" w:rsidP="00511741">
      <w:pPr>
        <w:spacing w:line="480" w:lineRule="auto"/>
        <w:ind w:left="284" w:firstLine="720"/>
        <w:jc w:val="both"/>
        <w:rPr>
          <w:rFonts w:cs="Times New Roman"/>
          <w:szCs w:val="24"/>
          <w:lang w:val="id-ID"/>
        </w:rPr>
      </w:pPr>
    </w:p>
    <w:p w:rsidR="003D292D" w:rsidRPr="00701A3E" w:rsidRDefault="003D292D" w:rsidP="003D292D">
      <w:pPr>
        <w:pStyle w:val="ListParagraph"/>
        <w:numPr>
          <w:ilvl w:val="0"/>
          <w:numId w:val="8"/>
        </w:numPr>
        <w:spacing w:line="480" w:lineRule="auto"/>
        <w:ind w:left="284" w:hanging="284"/>
        <w:jc w:val="both"/>
        <w:rPr>
          <w:rFonts w:ascii="Times New Roman" w:hAnsi="Times New Roman"/>
          <w:b/>
          <w:szCs w:val="24"/>
        </w:rPr>
      </w:pPr>
      <w:r w:rsidRPr="00701A3E">
        <w:rPr>
          <w:rFonts w:ascii="Times New Roman" w:hAnsi="Times New Roman"/>
          <w:b/>
          <w:szCs w:val="24"/>
        </w:rPr>
        <w:lastRenderedPageBreak/>
        <w:t>Analisis Gain Ternormalisasi Komunikasi Matematik</w:t>
      </w:r>
    </w:p>
    <w:p w:rsidR="003D292D" w:rsidRDefault="003D292D" w:rsidP="003D292D">
      <w:pPr>
        <w:pStyle w:val="ListParagraph"/>
        <w:tabs>
          <w:tab w:val="left" w:pos="630"/>
        </w:tabs>
        <w:autoSpaceDE w:val="0"/>
        <w:autoSpaceDN w:val="0"/>
        <w:adjustRightInd w:val="0"/>
        <w:spacing w:line="240" w:lineRule="auto"/>
        <w:ind w:left="1211"/>
        <w:rPr>
          <w:rFonts w:ascii="Times New Roman" w:hAnsi="Times New Roman"/>
          <w:b/>
          <w:color w:val="000000" w:themeColor="text1"/>
          <w:szCs w:val="24"/>
          <w:lang w:val="id-ID"/>
        </w:rPr>
      </w:pPr>
      <w:r>
        <w:rPr>
          <w:rFonts w:ascii="Times New Roman" w:hAnsi="Times New Roman"/>
          <w:b/>
          <w:color w:val="000000" w:themeColor="text1"/>
          <w:szCs w:val="24"/>
          <w:lang w:val="id-ID"/>
        </w:rPr>
        <w:tab/>
      </w:r>
      <w:r>
        <w:rPr>
          <w:rFonts w:ascii="Times New Roman" w:hAnsi="Times New Roman"/>
          <w:b/>
          <w:color w:val="000000" w:themeColor="text1"/>
          <w:szCs w:val="24"/>
          <w:lang w:val="id-ID"/>
        </w:rPr>
        <w:tab/>
      </w:r>
      <w:r>
        <w:rPr>
          <w:rFonts w:ascii="Times New Roman" w:hAnsi="Times New Roman"/>
          <w:b/>
          <w:color w:val="000000" w:themeColor="text1"/>
          <w:szCs w:val="24"/>
          <w:lang w:val="id-ID"/>
        </w:rPr>
        <w:tab/>
      </w:r>
      <w:r>
        <w:rPr>
          <w:rFonts w:ascii="Times New Roman" w:hAnsi="Times New Roman"/>
          <w:b/>
          <w:color w:val="000000" w:themeColor="text1"/>
          <w:szCs w:val="24"/>
          <w:lang w:val="id-ID"/>
        </w:rPr>
        <w:tab/>
      </w:r>
      <w:r>
        <w:rPr>
          <w:rFonts w:ascii="Times New Roman" w:hAnsi="Times New Roman"/>
          <w:b/>
          <w:color w:val="000000" w:themeColor="text1"/>
          <w:szCs w:val="24"/>
          <w:lang w:val="id-ID"/>
        </w:rPr>
        <w:tab/>
        <w:t>Tabel 7</w:t>
      </w:r>
      <w:r w:rsidRPr="00701A3E">
        <w:rPr>
          <w:rFonts w:ascii="Times New Roman" w:hAnsi="Times New Roman"/>
          <w:b/>
          <w:color w:val="000000" w:themeColor="text1"/>
          <w:szCs w:val="24"/>
          <w:lang w:val="id-ID"/>
        </w:rPr>
        <w:tab/>
      </w:r>
      <w:r w:rsidRPr="00701A3E">
        <w:rPr>
          <w:rFonts w:ascii="Times New Roman" w:hAnsi="Times New Roman"/>
          <w:b/>
          <w:color w:val="000000" w:themeColor="text1"/>
          <w:szCs w:val="24"/>
          <w:lang w:val="id-ID"/>
        </w:rPr>
        <w:tab/>
      </w:r>
      <w:r w:rsidRPr="00701A3E">
        <w:rPr>
          <w:rFonts w:ascii="Times New Roman" w:hAnsi="Times New Roman"/>
          <w:b/>
          <w:color w:val="000000" w:themeColor="text1"/>
          <w:szCs w:val="24"/>
          <w:lang w:val="id-ID"/>
        </w:rPr>
        <w:tab/>
      </w:r>
    </w:p>
    <w:p w:rsidR="003D292D" w:rsidRPr="00701A3E" w:rsidRDefault="003D292D" w:rsidP="003D292D">
      <w:pPr>
        <w:pStyle w:val="ListParagraph"/>
        <w:tabs>
          <w:tab w:val="left" w:pos="630"/>
        </w:tabs>
        <w:autoSpaceDE w:val="0"/>
        <w:autoSpaceDN w:val="0"/>
        <w:adjustRightInd w:val="0"/>
        <w:spacing w:line="240" w:lineRule="auto"/>
        <w:ind w:left="1211"/>
        <w:rPr>
          <w:rFonts w:ascii="Times New Roman" w:hAnsi="Times New Roman"/>
          <w:b/>
          <w:color w:val="000000" w:themeColor="text1"/>
          <w:szCs w:val="24"/>
        </w:rPr>
      </w:pPr>
      <w:r>
        <w:rPr>
          <w:rFonts w:ascii="Times New Roman" w:hAnsi="Times New Roman"/>
          <w:b/>
          <w:color w:val="000000" w:themeColor="text1"/>
          <w:szCs w:val="24"/>
          <w:lang w:val="id-ID"/>
        </w:rPr>
        <w:tab/>
      </w:r>
      <w:r>
        <w:rPr>
          <w:rFonts w:ascii="Times New Roman" w:hAnsi="Times New Roman"/>
          <w:b/>
          <w:color w:val="000000" w:themeColor="text1"/>
          <w:szCs w:val="24"/>
          <w:lang w:val="id-ID"/>
        </w:rPr>
        <w:tab/>
      </w:r>
      <w:r>
        <w:rPr>
          <w:rFonts w:ascii="Times New Roman" w:hAnsi="Times New Roman"/>
          <w:b/>
          <w:color w:val="000000" w:themeColor="text1"/>
          <w:szCs w:val="24"/>
          <w:lang w:val="id-ID"/>
        </w:rPr>
        <w:tab/>
      </w:r>
      <w:r w:rsidRPr="00701A3E">
        <w:rPr>
          <w:rFonts w:ascii="Times New Roman" w:hAnsi="Times New Roman"/>
          <w:b/>
          <w:color w:val="000000" w:themeColor="text1"/>
          <w:szCs w:val="24"/>
        </w:rPr>
        <w:t xml:space="preserve">Hasil Uji-t Data Gain Ternormalisasi </w:t>
      </w:r>
    </w:p>
    <w:p w:rsidR="003D292D" w:rsidRPr="00701A3E" w:rsidRDefault="003D292D" w:rsidP="003D292D">
      <w:pPr>
        <w:pStyle w:val="ListParagraph"/>
        <w:tabs>
          <w:tab w:val="left" w:pos="630"/>
        </w:tabs>
        <w:autoSpaceDE w:val="0"/>
        <w:autoSpaceDN w:val="0"/>
        <w:adjustRightInd w:val="0"/>
        <w:spacing w:line="240" w:lineRule="auto"/>
        <w:ind w:left="1211"/>
        <w:rPr>
          <w:rFonts w:ascii="Times New Roman" w:hAnsi="Times New Roman"/>
          <w:b/>
          <w:color w:val="000000" w:themeColor="text1"/>
          <w:szCs w:val="24"/>
          <w:lang w:val="id-ID"/>
        </w:rPr>
      </w:pPr>
      <w:r w:rsidRPr="00701A3E">
        <w:rPr>
          <w:rFonts w:ascii="Times New Roman" w:hAnsi="Times New Roman"/>
          <w:b/>
          <w:color w:val="000000" w:themeColor="text1"/>
          <w:szCs w:val="24"/>
          <w:lang w:val="id-ID"/>
        </w:rPr>
        <w:tab/>
      </w:r>
      <w:r w:rsidRPr="00701A3E">
        <w:rPr>
          <w:rFonts w:ascii="Times New Roman" w:hAnsi="Times New Roman"/>
          <w:b/>
          <w:color w:val="000000" w:themeColor="text1"/>
          <w:szCs w:val="24"/>
          <w:lang w:val="id-ID"/>
        </w:rPr>
        <w:tab/>
      </w:r>
      <w:r w:rsidRPr="00701A3E">
        <w:rPr>
          <w:rFonts w:ascii="Times New Roman" w:hAnsi="Times New Roman"/>
          <w:b/>
          <w:color w:val="000000" w:themeColor="text1"/>
          <w:szCs w:val="24"/>
          <w:lang w:val="id-ID"/>
        </w:rPr>
        <w:tab/>
      </w:r>
      <w:r w:rsidRPr="00701A3E">
        <w:rPr>
          <w:rFonts w:ascii="Times New Roman" w:hAnsi="Times New Roman"/>
          <w:b/>
          <w:color w:val="000000" w:themeColor="text1"/>
          <w:szCs w:val="24"/>
        </w:rPr>
        <w:t>Kemampuan Komunikasi Matematik</w:t>
      </w:r>
    </w:p>
    <w:p w:rsidR="003D292D" w:rsidRPr="00701A3E" w:rsidRDefault="003D292D" w:rsidP="003D292D">
      <w:pPr>
        <w:pStyle w:val="ListParagraph"/>
        <w:autoSpaceDE w:val="0"/>
        <w:autoSpaceDN w:val="0"/>
        <w:adjustRightInd w:val="0"/>
        <w:spacing w:line="240" w:lineRule="auto"/>
        <w:ind w:left="1211"/>
        <w:rPr>
          <w:rFonts w:ascii="Times New Roman" w:hAnsi="Times New Roman"/>
          <w:szCs w:val="24"/>
        </w:rPr>
      </w:pPr>
    </w:p>
    <w:tbl>
      <w:tblPr>
        <w:tblW w:w="7087"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972"/>
        <w:gridCol w:w="709"/>
        <w:gridCol w:w="566"/>
        <w:gridCol w:w="567"/>
        <w:gridCol w:w="567"/>
        <w:gridCol w:w="567"/>
        <w:gridCol w:w="588"/>
        <w:gridCol w:w="709"/>
        <w:gridCol w:w="566"/>
        <w:gridCol w:w="567"/>
      </w:tblGrid>
      <w:tr w:rsidR="003D292D" w:rsidRPr="00701A3E" w:rsidTr="00486CC5">
        <w:trPr>
          <w:cantSplit/>
          <w:trHeight w:val="20"/>
          <w:tblHeader/>
        </w:trPr>
        <w:tc>
          <w:tcPr>
            <w:tcW w:w="7087" w:type="dxa"/>
            <w:gridSpan w:val="11"/>
            <w:tcBorders>
              <w:top w:val="nil"/>
              <w:left w:val="nil"/>
              <w:bottom w:val="nil"/>
              <w:right w:val="nil"/>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b/>
                <w:bCs/>
                <w:color w:val="000000"/>
                <w:sz w:val="16"/>
                <w:szCs w:val="18"/>
              </w:rPr>
              <w:t>Independent Samples Test</w:t>
            </w:r>
          </w:p>
        </w:tc>
      </w:tr>
      <w:tr w:rsidR="003D292D" w:rsidRPr="00701A3E" w:rsidTr="00486CC5">
        <w:trPr>
          <w:cantSplit/>
          <w:trHeight w:val="20"/>
          <w:tblHeader/>
        </w:trPr>
        <w:tc>
          <w:tcPr>
            <w:tcW w:w="70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Levene's Test for Equality of Variances</w:t>
            </w:r>
          </w:p>
        </w:tc>
        <w:tc>
          <w:tcPr>
            <w:tcW w:w="4131"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t-test for Equality of Means</w:t>
            </w:r>
          </w:p>
        </w:tc>
      </w:tr>
      <w:tr w:rsidR="003D292D" w:rsidRPr="00701A3E" w:rsidTr="00486CC5">
        <w:trPr>
          <w:cantSplit/>
          <w:trHeight w:val="20"/>
          <w:tblHeader/>
        </w:trPr>
        <w:tc>
          <w:tcPr>
            <w:tcW w:w="709" w:type="dxa"/>
            <w:tcBorders>
              <w:top w:val="nil"/>
              <w:left w:val="single" w:sz="16" w:space="0" w:color="000000"/>
              <w:bottom w:val="nil"/>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972" w:type="dxa"/>
            <w:tcBorders>
              <w:top w:val="nil"/>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1275" w:type="dxa"/>
            <w:gridSpan w:val="2"/>
            <w:tcBorders>
              <w:lef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2998" w:type="dxa"/>
            <w:gridSpan w:val="5"/>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1133" w:type="dxa"/>
            <w:gridSpan w:val="2"/>
            <w:tcBorders>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95% Confidence Interval of the Difference</w:t>
            </w:r>
          </w:p>
        </w:tc>
      </w:tr>
      <w:tr w:rsidR="003D292D" w:rsidRPr="00701A3E" w:rsidTr="00486CC5">
        <w:trPr>
          <w:cantSplit/>
          <w:trHeight w:val="20"/>
          <w:tblHeader/>
        </w:trPr>
        <w:tc>
          <w:tcPr>
            <w:tcW w:w="70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sz w:val="16"/>
                <w:szCs w:val="24"/>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F</w:t>
            </w:r>
          </w:p>
        </w:tc>
        <w:tc>
          <w:tcPr>
            <w:tcW w:w="566"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Sig.</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T</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Sig. (2-tailed)</w:t>
            </w:r>
          </w:p>
        </w:tc>
        <w:tc>
          <w:tcPr>
            <w:tcW w:w="588"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Mean Difference</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Std. Error Difference</w:t>
            </w:r>
          </w:p>
        </w:tc>
        <w:tc>
          <w:tcPr>
            <w:tcW w:w="566" w:type="dxa"/>
            <w:tcBorders>
              <w:bottom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Lower</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3D292D" w:rsidRPr="00701A3E" w:rsidRDefault="003D292D" w:rsidP="00486CC5">
            <w:pPr>
              <w:autoSpaceDE w:val="0"/>
              <w:autoSpaceDN w:val="0"/>
              <w:adjustRightInd w:val="0"/>
              <w:spacing w:line="240" w:lineRule="auto"/>
              <w:jc w:val="center"/>
              <w:rPr>
                <w:rFonts w:cs="Times New Roman"/>
                <w:color w:val="000000"/>
                <w:sz w:val="16"/>
                <w:szCs w:val="18"/>
              </w:rPr>
            </w:pPr>
            <w:r w:rsidRPr="00701A3E">
              <w:rPr>
                <w:rFonts w:cs="Times New Roman"/>
                <w:color w:val="000000"/>
                <w:sz w:val="16"/>
                <w:szCs w:val="18"/>
              </w:rPr>
              <w:t>Upper</w:t>
            </w:r>
          </w:p>
        </w:tc>
      </w:tr>
      <w:tr w:rsidR="003D292D" w:rsidRPr="00701A3E" w:rsidTr="00486CC5">
        <w:trPr>
          <w:cantSplit/>
          <w:trHeight w:val="20"/>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N-Gain</w:t>
            </w:r>
          </w:p>
        </w:tc>
        <w:tc>
          <w:tcPr>
            <w:tcW w:w="9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assumed</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0.134</w:t>
            </w:r>
          </w:p>
        </w:tc>
        <w:tc>
          <w:tcPr>
            <w:tcW w:w="566"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.716</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4.180</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68</w:t>
            </w:r>
          </w:p>
        </w:tc>
        <w:tc>
          <w:tcPr>
            <w:tcW w:w="567"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.000</w:t>
            </w:r>
          </w:p>
        </w:tc>
        <w:tc>
          <w:tcPr>
            <w:tcW w:w="588"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.13800</w:t>
            </w:r>
          </w:p>
        </w:tc>
        <w:tc>
          <w:tcPr>
            <w:tcW w:w="709"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.03302</w:t>
            </w:r>
          </w:p>
        </w:tc>
        <w:tc>
          <w:tcPr>
            <w:tcW w:w="566" w:type="dxa"/>
            <w:tcBorders>
              <w:top w:val="single" w:sz="16" w:space="0" w:color="000000"/>
              <w:bottom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.07211</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.20389</w:t>
            </w:r>
          </w:p>
        </w:tc>
      </w:tr>
      <w:tr w:rsidR="003D292D" w:rsidRPr="00701A3E" w:rsidTr="00486CC5">
        <w:trPr>
          <w:cantSplit/>
          <w:trHeight w:val="20"/>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p>
        </w:tc>
        <w:tc>
          <w:tcPr>
            <w:tcW w:w="9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rPr>
                <w:rFonts w:cs="Times New Roman"/>
                <w:color w:val="000000"/>
                <w:sz w:val="16"/>
                <w:szCs w:val="18"/>
              </w:rPr>
            </w:pPr>
            <w:r w:rsidRPr="00701A3E">
              <w:rPr>
                <w:rFonts w:cs="Times New Roman"/>
                <w:color w:val="000000"/>
                <w:sz w:val="16"/>
                <w:szCs w:val="18"/>
              </w:rPr>
              <w:t>Equal variances not assumed</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566" w:type="dxa"/>
            <w:tcBorders>
              <w:top w:val="nil"/>
              <w:bottom w:val="single" w:sz="16" w:space="0" w:color="000000"/>
            </w:tcBorders>
            <w:shd w:val="clear" w:color="auto" w:fill="FFFFFF"/>
            <w:tcMar>
              <w:top w:w="30" w:type="dxa"/>
              <w:left w:w="30" w:type="dxa"/>
              <w:bottom w:w="30" w:type="dxa"/>
              <w:right w:w="30" w:type="dxa"/>
            </w:tcMar>
            <w:vAlign w:val="center"/>
          </w:tcPr>
          <w:p w:rsidR="003D292D" w:rsidRPr="00701A3E" w:rsidRDefault="003D292D" w:rsidP="00486CC5">
            <w:pPr>
              <w:autoSpaceDE w:val="0"/>
              <w:autoSpaceDN w:val="0"/>
              <w:adjustRightInd w:val="0"/>
              <w:spacing w:line="240" w:lineRule="auto"/>
              <w:jc w:val="center"/>
              <w:rPr>
                <w:rFonts w:cs="Times New Roman"/>
                <w:sz w:val="16"/>
                <w:szCs w:val="24"/>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4.180</w:t>
            </w: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67.116</w:t>
            </w:r>
          </w:p>
        </w:tc>
        <w:tc>
          <w:tcPr>
            <w:tcW w:w="567"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.000</w:t>
            </w:r>
          </w:p>
        </w:tc>
        <w:tc>
          <w:tcPr>
            <w:tcW w:w="588"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.13800</w:t>
            </w:r>
          </w:p>
        </w:tc>
        <w:tc>
          <w:tcPr>
            <w:tcW w:w="709"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.03302</w:t>
            </w:r>
          </w:p>
        </w:tc>
        <w:tc>
          <w:tcPr>
            <w:tcW w:w="566" w:type="dxa"/>
            <w:tcBorders>
              <w:top w:val="nil"/>
              <w:bottom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.07210</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D292D" w:rsidRPr="00701A3E" w:rsidRDefault="003D292D" w:rsidP="00486CC5">
            <w:pPr>
              <w:autoSpaceDE w:val="0"/>
              <w:autoSpaceDN w:val="0"/>
              <w:adjustRightInd w:val="0"/>
              <w:spacing w:line="240" w:lineRule="auto"/>
              <w:jc w:val="right"/>
              <w:rPr>
                <w:rFonts w:cs="Times New Roman"/>
                <w:color w:val="000000"/>
                <w:sz w:val="16"/>
                <w:szCs w:val="18"/>
              </w:rPr>
            </w:pPr>
            <w:r w:rsidRPr="00701A3E">
              <w:rPr>
                <w:rFonts w:cs="Times New Roman"/>
                <w:color w:val="000000"/>
                <w:sz w:val="16"/>
                <w:szCs w:val="18"/>
              </w:rPr>
              <w:t>.20390</w:t>
            </w:r>
          </w:p>
        </w:tc>
      </w:tr>
    </w:tbl>
    <w:p w:rsidR="003D292D" w:rsidRPr="00701A3E" w:rsidRDefault="003D292D" w:rsidP="003D292D">
      <w:pPr>
        <w:pStyle w:val="ListParagraph"/>
        <w:autoSpaceDE w:val="0"/>
        <w:autoSpaceDN w:val="0"/>
        <w:adjustRightInd w:val="0"/>
        <w:spacing w:line="400" w:lineRule="atLeast"/>
        <w:ind w:left="1211"/>
        <w:rPr>
          <w:rFonts w:ascii="Times New Roman" w:hAnsi="Times New Roman"/>
          <w:szCs w:val="24"/>
        </w:rPr>
      </w:pPr>
    </w:p>
    <w:p w:rsidR="003D292D" w:rsidRPr="00701A3E" w:rsidRDefault="003D292D" w:rsidP="003D292D">
      <w:pPr>
        <w:spacing w:line="480" w:lineRule="auto"/>
        <w:ind w:left="284" w:firstLine="709"/>
        <w:jc w:val="both"/>
        <w:rPr>
          <w:rFonts w:cs="Times New Roman"/>
          <w:b/>
          <w:i/>
          <w:szCs w:val="24"/>
          <w:lang w:val="id-ID"/>
        </w:rPr>
      </w:pPr>
      <w:r w:rsidRPr="00701A3E">
        <w:rPr>
          <w:rFonts w:cs="Times New Roman"/>
          <w:color w:val="000000" w:themeColor="text1"/>
          <w:szCs w:val="24"/>
        </w:rPr>
        <w:t>Dari tabel</w:t>
      </w:r>
      <w:r w:rsidRPr="00701A3E">
        <w:rPr>
          <w:rFonts w:cs="Times New Roman"/>
          <w:color w:val="000000" w:themeColor="text1"/>
          <w:szCs w:val="24"/>
          <w:lang w:val="id-ID"/>
        </w:rPr>
        <w:t xml:space="preserve"> diatas</w:t>
      </w:r>
      <w:r w:rsidRPr="00701A3E">
        <w:rPr>
          <w:rFonts w:cs="Times New Roman"/>
          <w:color w:val="000000" w:themeColor="text1"/>
          <w:szCs w:val="24"/>
        </w:rPr>
        <w:t xml:space="preserve"> terlihat bahwa nilai </w:t>
      </w:r>
      <w:r w:rsidRPr="00701A3E">
        <w:rPr>
          <w:rFonts w:cs="Times New Roman"/>
          <w:i/>
          <w:color w:val="000000" w:themeColor="text1"/>
          <w:szCs w:val="24"/>
        </w:rPr>
        <w:t>sig (2-tailed)</w:t>
      </w:r>
      <w:r w:rsidRPr="00701A3E">
        <w:rPr>
          <w:rFonts w:cs="Times New Roman"/>
          <w:color w:val="000000" w:themeColor="text1"/>
          <w:szCs w:val="24"/>
        </w:rPr>
        <w:t xml:space="preserve"> pada Gain </w:t>
      </w:r>
      <w:r w:rsidRPr="00701A3E">
        <w:rPr>
          <w:rFonts w:cs="Times New Roman"/>
          <w:i/>
          <w:color w:val="000000" w:themeColor="text1"/>
          <w:szCs w:val="24"/>
        </w:rPr>
        <w:t>Equal Variances not Assumed</w:t>
      </w:r>
      <w:r w:rsidRPr="00701A3E">
        <w:rPr>
          <w:rFonts w:cs="Times New Roman"/>
          <w:color w:val="000000" w:themeColor="text1"/>
          <w:szCs w:val="24"/>
        </w:rPr>
        <w:t xml:space="preserve"> 0,000, sehingga nilai </w:t>
      </w:r>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sig (2-tailed</m:t>
            </m:r>
          </m:num>
          <m:den>
            <m:r>
              <w:rPr>
                <w:rFonts w:ascii="Cambria Math" w:hAnsi="Cambria Math" w:cs="Times New Roman"/>
                <w:color w:val="000000" w:themeColor="text1"/>
                <w:szCs w:val="24"/>
              </w:rPr>
              <m:t>2</m:t>
            </m:r>
          </m:den>
        </m:f>
        <m:r>
          <w:rPr>
            <w:rFonts w:ascii="Cambria Math" w:hAnsi="Cambria Math" w:cs="Times New Roman"/>
            <w:color w:val="000000" w:themeColor="text1"/>
            <w:szCs w:val="24"/>
          </w:rPr>
          <m:t>=</m:t>
        </m:r>
      </m:oMath>
      <w:r w:rsidRPr="00701A3E">
        <w:rPr>
          <w:rFonts w:cs="Times New Roman"/>
          <w:color w:val="000000" w:themeColor="text1"/>
          <w:szCs w:val="24"/>
        </w:rPr>
        <w:t xml:space="preserve"> 0,000 &lt; 0</w:t>
      </w:r>
      <w:proofErr w:type="gramStart"/>
      <w:r w:rsidRPr="00701A3E">
        <w:rPr>
          <w:rFonts w:cs="Times New Roman"/>
          <w:color w:val="000000" w:themeColor="text1"/>
          <w:szCs w:val="24"/>
        </w:rPr>
        <w:t>,05</w:t>
      </w:r>
      <w:proofErr w:type="gramEnd"/>
      <w:r w:rsidRPr="00701A3E">
        <w:rPr>
          <w:rFonts w:cs="Times New Roman"/>
          <w:color w:val="000000" w:themeColor="text1"/>
          <w:szCs w:val="24"/>
        </w:rPr>
        <w:t>, maka H</w:t>
      </w:r>
      <w:r w:rsidRPr="00701A3E">
        <w:rPr>
          <w:rFonts w:cs="Times New Roman"/>
          <w:color w:val="000000" w:themeColor="text1"/>
          <w:szCs w:val="24"/>
          <w:vertAlign w:val="subscript"/>
        </w:rPr>
        <w:t>o</w:t>
      </w:r>
      <w:r w:rsidRPr="00701A3E">
        <w:rPr>
          <w:rFonts w:cs="Times New Roman"/>
          <w:color w:val="000000" w:themeColor="text1"/>
          <w:szCs w:val="24"/>
        </w:rPr>
        <w:t xml:space="preserve"> ditolak, sehingga H</w:t>
      </w:r>
      <w:r w:rsidRPr="00701A3E">
        <w:rPr>
          <w:rFonts w:cs="Times New Roman"/>
          <w:color w:val="000000" w:themeColor="text1"/>
          <w:szCs w:val="24"/>
          <w:vertAlign w:val="subscript"/>
        </w:rPr>
        <w:t>1</w:t>
      </w:r>
      <w:r w:rsidRPr="00701A3E">
        <w:rPr>
          <w:rFonts w:cs="Times New Roman"/>
          <w:color w:val="000000" w:themeColor="text1"/>
          <w:szCs w:val="24"/>
        </w:rPr>
        <w:t xml:space="preserve"> diterima. Artinya rerata gain kemampuan komunikasi matematik kelas eksperimen lebih besar daripada kelas kontrol. Sehingga dapat disimpulkan bahwa pada α = 0</w:t>
      </w:r>
      <w:proofErr w:type="gramStart"/>
      <w:r w:rsidRPr="00701A3E">
        <w:rPr>
          <w:rFonts w:cs="Times New Roman"/>
          <w:color w:val="000000" w:themeColor="text1"/>
          <w:szCs w:val="24"/>
        </w:rPr>
        <w:t>,05</w:t>
      </w:r>
      <w:proofErr w:type="gramEnd"/>
      <w:r w:rsidRPr="00701A3E">
        <w:rPr>
          <w:rFonts w:cs="Times New Roman"/>
          <w:color w:val="000000" w:themeColor="text1"/>
          <w:szCs w:val="24"/>
        </w:rPr>
        <w:t xml:space="preserve">, </w:t>
      </w:r>
      <w:r w:rsidRPr="00701A3E">
        <w:rPr>
          <w:rFonts w:cs="Times New Roman"/>
          <w:b/>
          <w:i/>
          <w:szCs w:val="24"/>
        </w:rPr>
        <w:t>Peningkatan kemampuan komunikasi matematik peserta didik yang mendapatkan pembelajaran matematika dengan menggunakan pendekatan konstruktivisme lebih baik dari pada peserta didik yang menggunakan pembelajaran konvensional.</w:t>
      </w:r>
    </w:p>
    <w:p w:rsidR="003D292D" w:rsidRPr="00701A3E" w:rsidRDefault="003D292D" w:rsidP="003D292D">
      <w:pPr>
        <w:pStyle w:val="Heading2"/>
        <w:spacing w:line="480" w:lineRule="auto"/>
        <w:rPr>
          <w:rFonts w:eastAsia="Times New Roman" w:cs="Times New Roman"/>
          <w:bCs w:val="0"/>
          <w:szCs w:val="24"/>
          <w:lang w:val="id-ID"/>
        </w:rPr>
      </w:pPr>
      <w:r w:rsidRPr="00701A3E">
        <w:rPr>
          <w:rFonts w:eastAsia="Times New Roman" w:cs="Times New Roman"/>
          <w:bCs w:val="0"/>
          <w:szCs w:val="24"/>
          <w:lang w:val="id-ID"/>
        </w:rPr>
        <w:t>Motivasi Belajar Matematik</w:t>
      </w:r>
    </w:p>
    <w:p w:rsidR="003D292D" w:rsidRPr="00701A3E" w:rsidRDefault="003D292D" w:rsidP="003D292D">
      <w:pPr>
        <w:pStyle w:val="ListParagraph"/>
        <w:spacing w:line="480" w:lineRule="auto"/>
        <w:ind w:left="0" w:firstLine="851"/>
        <w:jc w:val="both"/>
        <w:rPr>
          <w:rFonts w:ascii="Times New Roman" w:eastAsia="Times New Roman" w:hAnsi="Times New Roman"/>
          <w:color w:val="000000"/>
          <w:szCs w:val="24"/>
          <w:lang w:val="id-ID"/>
        </w:rPr>
      </w:pPr>
      <w:proofErr w:type="gramStart"/>
      <w:r w:rsidRPr="00701A3E">
        <w:rPr>
          <w:rFonts w:ascii="Times New Roman" w:eastAsia="Times New Roman" w:hAnsi="Times New Roman"/>
          <w:color w:val="000000"/>
          <w:szCs w:val="24"/>
        </w:rPr>
        <w:t>Dalam penelitian ini, kajian mengenai</w:t>
      </w:r>
      <w:r w:rsidRPr="00701A3E">
        <w:rPr>
          <w:rFonts w:ascii="Times New Roman" w:eastAsia="Times New Roman" w:hAnsi="Times New Roman"/>
          <w:color w:val="000000"/>
          <w:szCs w:val="24"/>
          <w:lang w:val="id-ID"/>
        </w:rPr>
        <w:t xml:space="preserve"> motivasi</w:t>
      </w:r>
      <w:r w:rsidRPr="00701A3E">
        <w:rPr>
          <w:rFonts w:ascii="Times New Roman" w:eastAsia="Times New Roman" w:hAnsi="Times New Roman"/>
          <w:color w:val="000000"/>
          <w:szCs w:val="24"/>
        </w:rPr>
        <w:t xml:space="preserve"> belajar matematik </w:t>
      </w:r>
      <w:r w:rsidRPr="00701A3E">
        <w:rPr>
          <w:rFonts w:ascii="Times New Roman" w:eastAsia="Times New Roman" w:hAnsi="Times New Roman"/>
          <w:color w:val="000000"/>
          <w:szCs w:val="24"/>
          <w:lang w:val="id-ID"/>
        </w:rPr>
        <w:t>peserta didik</w:t>
      </w:r>
      <w:r w:rsidRPr="00701A3E">
        <w:rPr>
          <w:rFonts w:ascii="Times New Roman" w:eastAsia="Times New Roman" w:hAnsi="Times New Roman"/>
          <w:color w:val="000000"/>
          <w:szCs w:val="24"/>
        </w:rPr>
        <w:t xml:space="preserve"> adalah untuk mengetahui apakah secara signifikan </w:t>
      </w:r>
      <w:r w:rsidRPr="00701A3E">
        <w:rPr>
          <w:rFonts w:ascii="Times New Roman" w:eastAsia="Times New Roman" w:hAnsi="Times New Roman"/>
          <w:color w:val="000000"/>
          <w:szCs w:val="24"/>
          <w:lang w:val="id-ID"/>
        </w:rPr>
        <w:t>motivasi belajar</w:t>
      </w:r>
      <w:r w:rsidRPr="00701A3E">
        <w:rPr>
          <w:rFonts w:ascii="Times New Roman" w:eastAsia="Times New Roman" w:hAnsi="Times New Roman"/>
          <w:color w:val="000000"/>
          <w:szCs w:val="24"/>
        </w:rPr>
        <w:t xml:space="preserve"> matemati</w:t>
      </w:r>
      <w:r w:rsidRPr="00701A3E">
        <w:rPr>
          <w:rFonts w:ascii="Times New Roman" w:eastAsia="Times New Roman" w:hAnsi="Times New Roman"/>
          <w:color w:val="000000"/>
          <w:szCs w:val="24"/>
          <w:lang w:val="id-ID"/>
        </w:rPr>
        <w:t>k</w:t>
      </w:r>
      <w:r w:rsidRPr="00701A3E">
        <w:rPr>
          <w:rFonts w:ascii="Times New Roman" w:eastAsia="Times New Roman" w:hAnsi="Times New Roman"/>
          <w:color w:val="000000"/>
          <w:szCs w:val="24"/>
        </w:rPr>
        <w:t xml:space="preserve"> </w:t>
      </w:r>
      <w:r w:rsidRPr="00701A3E">
        <w:rPr>
          <w:rFonts w:ascii="Times New Roman" w:eastAsia="Times New Roman" w:hAnsi="Times New Roman"/>
          <w:color w:val="000000"/>
          <w:szCs w:val="24"/>
          <w:lang w:val="id-ID"/>
        </w:rPr>
        <w:t>peserta didik</w:t>
      </w:r>
      <w:r w:rsidRPr="00701A3E">
        <w:rPr>
          <w:rFonts w:ascii="Times New Roman" w:eastAsia="Times New Roman" w:hAnsi="Times New Roman"/>
          <w:color w:val="000000"/>
          <w:szCs w:val="24"/>
        </w:rPr>
        <w:t xml:space="preserve"> dengan pembelajar</w:t>
      </w:r>
      <w:r w:rsidRPr="00701A3E">
        <w:rPr>
          <w:rFonts w:ascii="Times New Roman" w:eastAsia="Times New Roman" w:hAnsi="Times New Roman"/>
          <w:color w:val="000000"/>
          <w:szCs w:val="24"/>
          <w:lang w:val="id-ID"/>
        </w:rPr>
        <w:t>an konstruktivisme</w:t>
      </w:r>
      <w:r w:rsidRPr="00701A3E">
        <w:rPr>
          <w:rFonts w:ascii="Times New Roman" w:eastAsia="Times New Roman" w:hAnsi="Times New Roman"/>
          <w:color w:val="000000"/>
          <w:szCs w:val="24"/>
        </w:rPr>
        <w:t xml:space="preserve"> lebih baik </w:t>
      </w:r>
      <w:r w:rsidRPr="00701A3E">
        <w:rPr>
          <w:rFonts w:ascii="Times New Roman" w:eastAsia="Times New Roman" w:hAnsi="Times New Roman"/>
          <w:color w:val="000000"/>
          <w:szCs w:val="24"/>
        </w:rPr>
        <w:lastRenderedPageBreak/>
        <w:t xml:space="preserve">dibandingkan dengan </w:t>
      </w:r>
      <w:r w:rsidRPr="00701A3E">
        <w:rPr>
          <w:rFonts w:ascii="Times New Roman" w:eastAsia="Times New Roman" w:hAnsi="Times New Roman"/>
          <w:color w:val="000000"/>
          <w:szCs w:val="24"/>
          <w:lang w:val="id-ID"/>
        </w:rPr>
        <w:t>peserta didik</w:t>
      </w:r>
      <w:r w:rsidRPr="00701A3E">
        <w:rPr>
          <w:rFonts w:ascii="Times New Roman" w:eastAsia="Times New Roman" w:hAnsi="Times New Roman"/>
          <w:color w:val="000000"/>
          <w:szCs w:val="24"/>
        </w:rPr>
        <w:t xml:space="preserve"> yang belajar dengan pembelajaran konvensional.</w:t>
      </w:r>
      <w:proofErr w:type="gramEnd"/>
      <w:r w:rsidRPr="00701A3E">
        <w:rPr>
          <w:rFonts w:ascii="Times New Roman" w:eastAsia="Times New Roman" w:hAnsi="Times New Roman"/>
          <w:color w:val="000000"/>
          <w:szCs w:val="24"/>
          <w:lang w:val="id-ID"/>
        </w:rPr>
        <w:t xml:space="preserve"> Adapun hasil dari perhitunganya adalah sebagai berikut:</w:t>
      </w:r>
    </w:p>
    <w:p w:rsidR="003D292D" w:rsidRPr="004E7A1B" w:rsidRDefault="003D292D" w:rsidP="003D292D">
      <w:pPr>
        <w:pStyle w:val="ListParagraph"/>
        <w:spacing w:line="240" w:lineRule="auto"/>
        <w:ind w:left="0" w:firstLine="720"/>
        <w:jc w:val="center"/>
        <w:rPr>
          <w:rFonts w:ascii="Times New Roman" w:hAnsi="Times New Roman"/>
          <w:b/>
          <w:szCs w:val="24"/>
          <w:lang w:val="id-ID"/>
        </w:rPr>
      </w:pPr>
      <w:r w:rsidRPr="004E7A1B">
        <w:rPr>
          <w:rFonts w:ascii="Times New Roman" w:hAnsi="Times New Roman"/>
          <w:b/>
          <w:szCs w:val="24"/>
          <w:lang w:val="id-ID"/>
        </w:rPr>
        <w:t>Tabel 8</w:t>
      </w:r>
    </w:p>
    <w:p w:rsidR="003D292D" w:rsidRPr="004E7A1B" w:rsidRDefault="003D292D" w:rsidP="003D292D">
      <w:pPr>
        <w:pStyle w:val="ListParagraph"/>
        <w:spacing w:line="240" w:lineRule="auto"/>
        <w:ind w:left="0" w:firstLine="720"/>
        <w:jc w:val="center"/>
        <w:rPr>
          <w:rFonts w:ascii="Times New Roman" w:hAnsi="Times New Roman"/>
          <w:b/>
          <w:szCs w:val="24"/>
        </w:rPr>
      </w:pPr>
      <w:r w:rsidRPr="004E7A1B">
        <w:rPr>
          <w:rFonts w:ascii="Times New Roman" w:hAnsi="Times New Roman"/>
          <w:b/>
          <w:szCs w:val="24"/>
        </w:rPr>
        <w:t>Uji Mann Whitney Motivasi Belajar</w:t>
      </w:r>
    </w:p>
    <w:p w:rsidR="003D292D" w:rsidRPr="00701A3E" w:rsidRDefault="003D292D" w:rsidP="003D292D">
      <w:pPr>
        <w:pStyle w:val="ListParagraph"/>
        <w:spacing w:line="240" w:lineRule="auto"/>
        <w:ind w:left="0" w:firstLine="720"/>
        <w:jc w:val="center"/>
        <w:rPr>
          <w:rFonts w:ascii="Times New Roman" w:hAnsi="Times New Roman"/>
          <w:szCs w:val="24"/>
        </w:rPr>
      </w:pPr>
    </w:p>
    <w:tbl>
      <w:tblPr>
        <w:tblStyle w:val="TableGrid"/>
        <w:tblW w:w="6545" w:type="dxa"/>
        <w:tblInd w:w="941" w:type="dxa"/>
        <w:tblLook w:val="04A0"/>
      </w:tblPr>
      <w:tblGrid>
        <w:gridCol w:w="2416"/>
        <w:gridCol w:w="813"/>
        <w:gridCol w:w="1494"/>
        <w:gridCol w:w="1822"/>
      </w:tblGrid>
      <w:tr w:rsidR="003D292D" w:rsidRPr="00701A3E" w:rsidTr="00486CC5">
        <w:trPr>
          <w:trHeight w:val="342"/>
        </w:trPr>
        <w:tc>
          <w:tcPr>
            <w:tcW w:w="2416" w:type="dxa"/>
            <w:shd w:val="clear" w:color="auto" w:fill="365F91" w:themeFill="accent1" w:themeFillShade="BF"/>
            <w:vAlign w:val="center"/>
          </w:tcPr>
          <w:p w:rsidR="003D292D" w:rsidRPr="00701A3E" w:rsidRDefault="003D292D" w:rsidP="00486CC5">
            <w:pPr>
              <w:pStyle w:val="ListParagraph"/>
              <w:ind w:left="0"/>
              <w:jc w:val="center"/>
              <w:rPr>
                <w:rFonts w:ascii="Times New Roman" w:hAnsi="Times New Roman"/>
                <w:szCs w:val="24"/>
              </w:rPr>
            </w:pPr>
          </w:p>
        </w:tc>
        <w:tc>
          <w:tcPr>
            <w:tcW w:w="813" w:type="dxa"/>
            <w:shd w:val="clear" w:color="auto" w:fill="365F91" w:themeFill="accent1" w:themeFillShade="BF"/>
            <w:vAlign w:val="center"/>
          </w:tcPr>
          <w:p w:rsidR="003D292D" w:rsidRPr="00701A3E" w:rsidRDefault="003D292D" w:rsidP="00486CC5">
            <w:pPr>
              <w:pStyle w:val="ListParagraph"/>
              <w:ind w:left="0"/>
              <w:jc w:val="center"/>
              <w:rPr>
                <w:rFonts w:ascii="Times New Roman" w:hAnsi="Times New Roman"/>
                <w:szCs w:val="24"/>
              </w:rPr>
            </w:pPr>
            <w:r w:rsidRPr="00701A3E">
              <w:rPr>
                <w:rFonts w:ascii="Times New Roman" w:hAnsi="Times New Roman"/>
                <w:szCs w:val="24"/>
              </w:rPr>
              <w:t xml:space="preserve">Sig. </w:t>
            </w:r>
          </w:p>
        </w:tc>
        <w:tc>
          <w:tcPr>
            <w:tcW w:w="1494" w:type="dxa"/>
            <w:shd w:val="clear" w:color="auto" w:fill="365F91" w:themeFill="accent1" w:themeFillShade="BF"/>
          </w:tcPr>
          <w:p w:rsidR="003D292D" w:rsidRPr="00701A3E" w:rsidRDefault="003D292D" w:rsidP="00486CC5">
            <w:pPr>
              <w:pStyle w:val="ListParagraph"/>
              <w:ind w:left="0"/>
              <w:jc w:val="center"/>
              <w:rPr>
                <w:rFonts w:ascii="Times New Roman" w:hAnsi="Times New Roman"/>
                <w:szCs w:val="24"/>
              </w:rPr>
            </w:pPr>
            <w:r w:rsidRPr="00701A3E">
              <w:rPr>
                <w:rFonts w:ascii="Times New Roman" w:hAnsi="Times New Roman"/>
                <w:szCs w:val="24"/>
              </w:rPr>
              <w:t>Keterangan</w:t>
            </w:r>
          </w:p>
        </w:tc>
        <w:tc>
          <w:tcPr>
            <w:tcW w:w="1822" w:type="dxa"/>
            <w:shd w:val="clear" w:color="auto" w:fill="365F91" w:themeFill="accent1" w:themeFillShade="BF"/>
          </w:tcPr>
          <w:p w:rsidR="003D292D" w:rsidRPr="00701A3E" w:rsidRDefault="003D292D" w:rsidP="00486CC5">
            <w:pPr>
              <w:pStyle w:val="ListParagraph"/>
              <w:ind w:left="0"/>
              <w:jc w:val="center"/>
              <w:rPr>
                <w:rFonts w:ascii="Times New Roman" w:hAnsi="Times New Roman"/>
                <w:szCs w:val="24"/>
              </w:rPr>
            </w:pPr>
            <w:r w:rsidRPr="00701A3E">
              <w:rPr>
                <w:rFonts w:ascii="Times New Roman" w:hAnsi="Times New Roman"/>
                <w:szCs w:val="24"/>
              </w:rPr>
              <w:t>Kesimpulan</w:t>
            </w:r>
          </w:p>
        </w:tc>
      </w:tr>
      <w:tr w:rsidR="003D292D" w:rsidRPr="00701A3E" w:rsidTr="00486CC5">
        <w:trPr>
          <w:trHeight w:val="757"/>
        </w:trPr>
        <w:tc>
          <w:tcPr>
            <w:tcW w:w="2416" w:type="dxa"/>
            <w:vAlign w:val="center"/>
          </w:tcPr>
          <w:p w:rsidR="003D292D" w:rsidRPr="00701A3E" w:rsidRDefault="003D292D" w:rsidP="00486CC5">
            <w:pPr>
              <w:pStyle w:val="ListParagraph"/>
              <w:ind w:left="0"/>
              <w:rPr>
                <w:rFonts w:ascii="Times New Roman" w:hAnsi="Times New Roman"/>
                <w:szCs w:val="24"/>
              </w:rPr>
            </w:pPr>
            <w:r w:rsidRPr="00701A3E">
              <w:rPr>
                <w:rFonts w:ascii="Times New Roman" w:hAnsi="Times New Roman"/>
                <w:color w:val="000000"/>
                <w:szCs w:val="24"/>
              </w:rPr>
              <w:t>Asymp. Sig. (2-tailed)</w:t>
            </w:r>
          </w:p>
        </w:tc>
        <w:tc>
          <w:tcPr>
            <w:tcW w:w="813" w:type="dxa"/>
            <w:vAlign w:val="center"/>
          </w:tcPr>
          <w:p w:rsidR="003D292D" w:rsidRPr="00701A3E" w:rsidRDefault="003D292D" w:rsidP="00486CC5">
            <w:pPr>
              <w:pStyle w:val="ListParagraph"/>
              <w:ind w:left="0"/>
              <w:jc w:val="center"/>
              <w:rPr>
                <w:rFonts w:ascii="Times New Roman" w:hAnsi="Times New Roman"/>
                <w:szCs w:val="24"/>
              </w:rPr>
            </w:pPr>
            <w:r w:rsidRPr="00701A3E">
              <w:rPr>
                <w:rFonts w:ascii="Times New Roman" w:hAnsi="Times New Roman"/>
                <w:szCs w:val="24"/>
              </w:rPr>
              <w:t>0.000</w:t>
            </w:r>
          </w:p>
        </w:tc>
        <w:tc>
          <w:tcPr>
            <w:tcW w:w="1494" w:type="dxa"/>
            <w:vAlign w:val="center"/>
          </w:tcPr>
          <w:p w:rsidR="003D292D" w:rsidRPr="00701A3E" w:rsidRDefault="003D292D" w:rsidP="00486CC5">
            <w:pPr>
              <w:pStyle w:val="ListParagraph"/>
              <w:ind w:left="0"/>
              <w:jc w:val="center"/>
              <w:rPr>
                <w:rFonts w:ascii="Times New Roman" w:hAnsi="Times New Roman"/>
                <w:szCs w:val="24"/>
              </w:rPr>
            </w:pPr>
            <w:r w:rsidRPr="00701A3E">
              <w:rPr>
                <w:rFonts w:ascii="Times New Roman" w:hAnsi="Times New Roman"/>
                <w:szCs w:val="24"/>
              </w:rPr>
              <w:t>H</w:t>
            </w:r>
            <w:r w:rsidRPr="00701A3E">
              <w:rPr>
                <w:rFonts w:ascii="Times New Roman" w:hAnsi="Times New Roman"/>
                <w:szCs w:val="24"/>
                <w:vertAlign w:val="subscript"/>
              </w:rPr>
              <w:t xml:space="preserve">0 </w:t>
            </w:r>
            <w:r w:rsidRPr="00701A3E">
              <w:rPr>
                <w:rFonts w:ascii="Times New Roman" w:hAnsi="Times New Roman"/>
                <w:szCs w:val="24"/>
              </w:rPr>
              <w:t xml:space="preserve"> ditolak</w:t>
            </w:r>
          </w:p>
        </w:tc>
        <w:tc>
          <w:tcPr>
            <w:tcW w:w="1822" w:type="dxa"/>
            <w:vAlign w:val="center"/>
          </w:tcPr>
          <w:p w:rsidR="003D292D" w:rsidRPr="00701A3E" w:rsidRDefault="003D292D" w:rsidP="00486CC5">
            <w:pPr>
              <w:pStyle w:val="ListParagraph"/>
              <w:ind w:left="0"/>
              <w:jc w:val="center"/>
              <w:rPr>
                <w:rFonts w:ascii="Times New Roman" w:hAnsi="Times New Roman"/>
                <w:szCs w:val="24"/>
              </w:rPr>
            </w:pPr>
            <w:r w:rsidRPr="00701A3E">
              <w:rPr>
                <w:rFonts w:ascii="Times New Roman" w:hAnsi="Times New Roman"/>
                <w:szCs w:val="24"/>
              </w:rPr>
              <w:t>Terdapat Perbedaan</w:t>
            </w:r>
          </w:p>
        </w:tc>
      </w:tr>
    </w:tbl>
    <w:p w:rsidR="003D292D" w:rsidRPr="00701A3E" w:rsidRDefault="003D292D" w:rsidP="003D292D">
      <w:pPr>
        <w:tabs>
          <w:tab w:val="left" w:pos="1200"/>
        </w:tabs>
        <w:rPr>
          <w:rFonts w:cs="Times New Roman"/>
          <w:szCs w:val="24"/>
        </w:rPr>
      </w:pPr>
    </w:p>
    <w:p w:rsidR="003D292D" w:rsidRPr="00701A3E" w:rsidRDefault="003D292D" w:rsidP="003D292D">
      <w:pPr>
        <w:spacing w:line="480" w:lineRule="auto"/>
        <w:ind w:firstLine="851"/>
        <w:jc w:val="both"/>
        <w:rPr>
          <w:rFonts w:cs="Times New Roman"/>
          <w:szCs w:val="24"/>
          <w:lang w:val="id-ID"/>
        </w:rPr>
      </w:pPr>
      <w:r w:rsidRPr="00701A3E">
        <w:rPr>
          <w:rFonts w:cs="Times New Roman"/>
          <w:szCs w:val="24"/>
        </w:rPr>
        <w:t xml:space="preserve">Tabel menunjukan bahwa skor motivasi belajar matematik Sig. (2-tailed) yaitu 0.000 lebih kecil dari α = 0.05. </w:t>
      </w:r>
      <w:proofErr w:type="gramStart"/>
      <w:r w:rsidRPr="00701A3E">
        <w:rPr>
          <w:rFonts w:cs="Times New Roman"/>
          <w:szCs w:val="24"/>
        </w:rPr>
        <w:t>dengan</w:t>
      </w:r>
      <w:proofErr w:type="gramEnd"/>
      <w:r w:rsidRPr="00701A3E">
        <w:rPr>
          <w:rFonts w:cs="Times New Roman"/>
          <w:szCs w:val="24"/>
        </w:rPr>
        <w:t xml:space="preserve"> memperhatikan kriteria pengujian maka H</w:t>
      </w:r>
      <w:r w:rsidRPr="00701A3E">
        <w:rPr>
          <w:rFonts w:cs="Times New Roman"/>
          <w:szCs w:val="24"/>
          <w:vertAlign w:val="subscript"/>
        </w:rPr>
        <w:t xml:space="preserve">0 </w:t>
      </w:r>
      <w:r w:rsidRPr="00701A3E">
        <w:rPr>
          <w:rFonts w:cs="Times New Roman"/>
          <w:szCs w:val="24"/>
        </w:rPr>
        <w:t>ditolak, artinya secara signifikan rataan skor otivasi elajar</w:t>
      </w:r>
      <w:r w:rsidRPr="00701A3E">
        <w:rPr>
          <w:rFonts w:cs="Times New Roman"/>
          <w:i/>
          <w:szCs w:val="24"/>
        </w:rPr>
        <w:t xml:space="preserve"> </w:t>
      </w:r>
      <w:r w:rsidRPr="00701A3E">
        <w:rPr>
          <w:rFonts w:cs="Times New Roman"/>
          <w:szCs w:val="24"/>
        </w:rPr>
        <w:t xml:space="preserve"> eksperiment lebih baik dari  kelas kontrol dengan pembelajaran konvensional.</w:t>
      </w:r>
    </w:p>
    <w:p w:rsidR="003D292D" w:rsidRPr="00701A3E" w:rsidRDefault="003D292D" w:rsidP="003D292D">
      <w:pPr>
        <w:pStyle w:val="ListParagraph"/>
        <w:numPr>
          <w:ilvl w:val="0"/>
          <w:numId w:val="9"/>
        </w:numPr>
        <w:spacing w:after="200" w:line="276" w:lineRule="auto"/>
        <w:ind w:left="284" w:hanging="284"/>
        <w:rPr>
          <w:rFonts w:ascii="Times New Roman" w:hAnsi="Times New Roman"/>
          <w:b/>
          <w:szCs w:val="24"/>
        </w:rPr>
      </w:pPr>
      <w:r w:rsidRPr="00701A3E">
        <w:rPr>
          <w:rFonts w:ascii="Times New Roman" w:hAnsi="Times New Roman"/>
          <w:b/>
          <w:szCs w:val="24"/>
        </w:rPr>
        <w:t>Analisis Skor Motivasi Belajar  Berdasarkan Indikator</w:t>
      </w:r>
    </w:p>
    <w:p w:rsidR="003D292D" w:rsidRPr="00701A3E" w:rsidRDefault="003D292D" w:rsidP="003D292D">
      <w:pPr>
        <w:spacing w:line="480" w:lineRule="auto"/>
        <w:ind w:left="284" w:firstLine="720"/>
        <w:jc w:val="both"/>
        <w:rPr>
          <w:rFonts w:cs="Times New Roman"/>
          <w:szCs w:val="24"/>
          <w:lang w:val="id-ID"/>
        </w:rPr>
      </w:pPr>
      <w:proofErr w:type="gramStart"/>
      <w:r w:rsidRPr="00701A3E">
        <w:rPr>
          <w:rFonts w:cs="Times New Roman"/>
          <w:szCs w:val="24"/>
        </w:rPr>
        <w:t>Skor motivasi diperoleh berdasarkan angket skala motivasi belajar matematik peserta didik yang terdiri dari 30 pernyataan yang dikembangkan berdasarkan enam indikator motivasi belajar.</w:t>
      </w:r>
      <w:proofErr w:type="gramEnd"/>
      <w:r w:rsidRPr="00701A3E">
        <w:rPr>
          <w:rFonts w:cs="Times New Roman"/>
          <w:szCs w:val="24"/>
        </w:rPr>
        <w:t xml:space="preserve"> </w:t>
      </w:r>
      <w:proofErr w:type="gramStart"/>
      <w:r w:rsidRPr="00701A3E">
        <w:rPr>
          <w:rFonts w:cs="Times New Roman"/>
          <w:szCs w:val="24"/>
        </w:rPr>
        <w:t>Berikut adalah hasil analisis skor motivasi belajar berdasarkan indikator untuk kelas eksperimen dan kelas kontrol.</w:t>
      </w:r>
      <w:proofErr w:type="gramEnd"/>
    </w:p>
    <w:p w:rsidR="003D292D" w:rsidRPr="004E7A1B" w:rsidRDefault="003D292D" w:rsidP="003D292D">
      <w:pPr>
        <w:spacing w:line="240" w:lineRule="auto"/>
        <w:ind w:firstLine="720"/>
        <w:jc w:val="center"/>
        <w:rPr>
          <w:rFonts w:cs="Times New Roman"/>
          <w:b/>
          <w:szCs w:val="24"/>
          <w:lang w:val="id-ID"/>
        </w:rPr>
      </w:pPr>
      <w:r w:rsidRPr="004E7A1B">
        <w:rPr>
          <w:rFonts w:cs="Times New Roman"/>
          <w:b/>
          <w:szCs w:val="24"/>
          <w:lang w:val="id-ID"/>
        </w:rPr>
        <w:t>Tabel 9</w:t>
      </w:r>
    </w:p>
    <w:p w:rsidR="003D292D" w:rsidRPr="004E7A1B" w:rsidRDefault="003D292D" w:rsidP="003D292D">
      <w:pPr>
        <w:spacing w:line="240" w:lineRule="auto"/>
        <w:ind w:firstLine="720"/>
        <w:jc w:val="center"/>
        <w:rPr>
          <w:rFonts w:cs="Times New Roman"/>
          <w:b/>
          <w:szCs w:val="24"/>
        </w:rPr>
      </w:pPr>
      <w:r w:rsidRPr="004E7A1B">
        <w:rPr>
          <w:rFonts w:cs="Times New Roman"/>
          <w:b/>
          <w:szCs w:val="24"/>
        </w:rPr>
        <w:t>Tabel Motivasi Belajar</w:t>
      </w:r>
    </w:p>
    <w:p w:rsidR="003D292D" w:rsidRPr="004E7A1B" w:rsidRDefault="003D292D" w:rsidP="003D292D">
      <w:pPr>
        <w:spacing w:line="240" w:lineRule="auto"/>
        <w:ind w:firstLine="720"/>
        <w:jc w:val="center"/>
        <w:rPr>
          <w:rFonts w:cs="Times New Roman"/>
          <w:b/>
          <w:szCs w:val="24"/>
        </w:rPr>
      </w:pPr>
      <w:r w:rsidRPr="004E7A1B">
        <w:rPr>
          <w:rFonts w:cs="Times New Roman"/>
          <w:b/>
          <w:szCs w:val="24"/>
        </w:rPr>
        <w:t>Berdasarkan Indikator</w:t>
      </w:r>
    </w:p>
    <w:p w:rsidR="003D292D" w:rsidRPr="00701A3E" w:rsidRDefault="003D292D" w:rsidP="003D292D">
      <w:pPr>
        <w:spacing w:line="240" w:lineRule="auto"/>
        <w:ind w:firstLine="720"/>
        <w:jc w:val="center"/>
        <w:rPr>
          <w:rFonts w:cs="Times New Roman"/>
          <w:szCs w:val="24"/>
        </w:rPr>
      </w:pPr>
    </w:p>
    <w:tbl>
      <w:tblPr>
        <w:tblStyle w:val="TableGrid"/>
        <w:tblW w:w="8856" w:type="dxa"/>
        <w:tblInd w:w="-318" w:type="dxa"/>
        <w:tblLook w:val="04A0"/>
      </w:tblPr>
      <w:tblGrid>
        <w:gridCol w:w="1414"/>
        <w:gridCol w:w="1458"/>
        <w:gridCol w:w="1007"/>
        <w:gridCol w:w="1256"/>
        <w:gridCol w:w="1458"/>
        <w:gridCol w:w="1007"/>
        <w:gridCol w:w="1256"/>
      </w:tblGrid>
      <w:tr w:rsidR="003D292D" w:rsidRPr="00701A3E" w:rsidTr="00486CC5">
        <w:trPr>
          <w:trHeight w:val="433"/>
        </w:trPr>
        <w:tc>
          <w:tcPr>
            <w:tcW w:w="1414" w:type="dxa"/>
            <w:vMerge w:val="restart"/>
            <w:shd w:val="clear" w:color="auto" w:fill="D9D9D9" w:themeFill="background1" w:themeFillShade="D9"/>
            <w:vAlign w:val="center"/>
          </w:tcPr>
          <w:p w:rsidR="003D292D" w:rsidRPr="00701A3E" w:rsidRDefault="003D292D" w:rsidP="00486CC5">
            <w:pPr>
              <w:spacing w:line="276" w:lineRule="auto"/>
              <w:jc w:val="center"/>
              <w:rPr>
                <w:rFonts w:cs="Times New Roman"/>
                <w:szCs w:val="24"/>
              </w:rPr>
            </w:pPr>
            <w:r w:rsidRPr="00701A3E">
              <w:rPr>
                <w:rFonts w:cs="Times New Roman"/>
                <w:szCs w:val="24"/>
              </w:rPr>
              <w:t>Indikator</w:t>
            </w:r>
          </w:p>
        </w:tc>
        <w:tc>
          <w:tcPr>
            <w:tcW w:w="3721" w:type="dxa"/>
            <w:gridSpan w:val="3"/>
            <w:tcBorders>
              <w:bottom w:val="single" w:sz="4" w:space="0" w:color="auto"/>
            </w:tcBorders>
            <w:shd w:val="clear" w:color="auto" w:fill="D9D9D9" w:themeFill="background1" w:themeFillShade="D9"/>
          </w:tcPr>
          <w:p w:rsidR="003D292D" w:rsidRPr="00701A3E" w:rsidRDefault="003D292D" w:rsidP="00486CC5">
            <w:pPr>
              <w:spacing w:line="276" w:lineRule="auto"/>
              <w:jc w:val="center"/>
              <w:rPr>
                <w:rFonts w:cs="Times New Roman"/>
                <w:szCs w:val="24"/>
              </w:rPr>
            </w:pPr>
            <w:r w:rsidRPr="00701A3E">
              <w:rPr>
                <w:rFonts w:cs="Times New Roman"/>
                <w:szCs w:val="24"/>
              </w:rPr>
              <w:t>Eksperimen</w:t>
            </w:r>
          </w:p>
        </w:tc>
        <w:tc>
          <w:tcPr>
            <w:tcW w:w="3721" w:type="dxa"/>
            <w:gridSpan w:val="3"/>
            <w:tcBorders>
              <w:bottom w:val="single" w:sz="4" w:space="0" w:color="auto"/>
            </w:tcBorders>
            <w:shd w:val="clear" w:color="auto" w:fill="D9D9D9" w:themeFill="background1" w:themeFillShade="D9"/>
          </w:tcPr>
          <w:p w:rsidR="003D292D" w:rsidRPr="00701A3E" w:rsidRDefault="003D292D" w:rsidP="00486CC5">
            <w:pPr>
              <w:spacing w:line="276" w:lineRule="auto"/>
              <w:jc w:val="center"/>
              <w:rPr>
                <w:rFonts w:cs="Times New Roman"/>
                <w:szCs w:val="24"/>
              </w:rPr>
            </w:pPr>
            <w:r w:rsidRPr="00701A3E">
              <w:rPr>
                <w:rFonts w:cs="Times New Roman"/>
                <w:szCs w:val="24"/>
              </w:rPr>
              <w:t>Kontrol</w:t>
            </w:r>
          </w:p>
        </w:tc>
      </w:tr>
      <w:tr w:rsidR="003D292D" w:rsidRPr="00701A3E" w:rsidTr="00486CC5">
        <w:trPr>
          <w:trHeight w:val="244"/>
        </w:trPr>
        <w:tc>
          <w:tcPr>
            <w:tcW w:w="1414" w:type="dxa"/>
            <w:vMerge/>
            <w:shd w:val="clear" w:color="auto" w:fill="D9D9D9" w:themeFill="background1" w:themeFillShade="D9"/>
            <w:vAlign w:val="center"/>
          </w:tcPr>
          <w:p w:rsidR="003D292D" w:rsidRPr="00701A3E" w:rsidRDefault="003D292D" w:rsidP="00486CC5">
            <w:pPr>
              <w:spacing w:line="276" w:lineRule="auto"/>
              <w:jc w:val="center"/>
              <w:rPr>
                <w:rFonts w:cs="Times New Roman"/>
                <w:szCs w:val="24"/>
              </w:rPr>
            </w:pPr>
          </w:p>
        </w:tc>
        <w:tc>
          <w:tcPr>
            <w:tcW w:w="1458" w:type="dxa"/>
            <w:tcBorders>
              <w:top w:val="single" w:sz="4" w:space="0" w:color="auto"/>
              <w:right w:val="single" w:sz="4" w:space="0" w:color="auto"/>
            </w:tcBorders>
            <w:shd w:val="clear" w:color="auto" w:fill="D9D9D9" w:themeFill="background1" w:themeFillShade="D9"/>
            <w:vAlign w:val="bottom"/>
          </w:tcPr>
          <w:p w:rsidR="003D292D" w:rsidRPr="00701A3E" w:rsidRDefault="00847BAC" w:rsidP="00486CC5">
            <w:pPr>
              <w:spacing w:line="276" w:lineRule="auto"/>
              <w:jc w:val="center"/>
              <w:rPr>
                <w:rFonts w:cs="Times New Roman"/>
                <w:szCs w:val="24"/>
              </w:rPr>
            </w:pPr>
            <m:oMathPara>
              <m:oMath>
                <m:acc>
                  <m:accPr>
                    <m:chr m:val="̅"/>
                    <m:ctrlPr>
                      <w:rPr>
                        <w:rFonts w:ascii="Cambria Math" w:hAnsi="Cambria Math" w:cs="Times New Roman"/>
                        <w:b/>
                        <w:i/>
                        <w:szCs w:val="24"/>
                      </w:rPr>
                    </m:ctrlPr>
                  </m:accPr>
                  <m:e>
                    <m:r>
                      <m:rPr>
                        <m:sty m:val="bi"/>
                      </m:rPr>
                      <w:rPr>
                        <w:rFonts w:ascii="Cambria Math" w:hAnsi="Cambria Math" w:cs="Times New Roman"/>
                        <w:szCs w:val="24"/>
                      </w:rPr>
                      <m:t xml:space="preserve">x </m:t>
                    </m:r>
                  </m:e>
                </m:acc>
                <m:r>
                  <m:rPr>
                    <m:sty m:val="bi"/>
                  </m:rPr>
                  <w:rPr>
                    <w:rFonts w:ascii="Cambria Math" w:hAnsi="Cambria Math" w:cs="Times New Roman"/>
                    <w:szCs w:val="24"/>
                  </w:rPr>
                  <m:t>Motivasi</m:t>
                </m:r>
              </m:oMath>
            </m:oMathPara>
          </w:p>
        </w:tc>
        <w:tc>
          <w:tcPr>
            <w:tcW w:w="1007" w:type="dxa"/>
            <w:tcBorders>
              <w:top w:val="single" w:sz="4" w:space="0" w:color="auto"/>
              <w:left w:val="single" w:sz="4" w:space="0" w:color="auto"/>
              <w:right w:val="single" w:sz="4" w:space="0" w:color="auto"/>
            </w:tcBorders>
            <w:shd w:val="clear" w:color="auto" w:fill="D9D9D9" w:themeFill="background1" w:themeFillShade="D9"/>
            <w:vAlign w:val="bottom"/>
          </w:tcPr>
          <w:p w:rsidR="003D292D" w:rsidRPr="00701A3E" w:rsidRDefault="00847BAC" w:rsidP="00486CC5">
            <w:pPr>
              <w:spacing w:line="276" w:lineRule="auto"/>
              <w:jc w:val="center"/>
              <w:rPr>
                <w:rFonts w:cs="Times New Roman"/>
                <w:szCs w:val="24"/>
              </w:rPr>
            </w:pPr>
            <m:oMath>
              <m:acc>
                <m:accPr>
                  <m:chr m:val="̅"/>
                  <m:ctrlPr>
                    <w:rPr>
                      <w:rFonts w:ascii="Cambria Math" w:hAnsi="Cambria Math" w:cs="Times New Roman"/>
                      <w:b/>
                      <w:i/>
                      <w:szCs w:val="24"/>
                    </w:rPr>
                  </m:ctrlPr>
                </m:accPr>
                <m:e>
                  <m:r>
                    <m:rPr>
                      <m:sty m:val="bi"/>
                    </m:rPr>
                    <w:rPr>
                      <w:rFonts w:ascii="Cambria Math" w:hAnsi="Cambria Math" w:cs="Times New Roman"/>
                      <w:szCs w:val="24"/>
                    </w:rPr>
                    <m:t xml:space="preserve">x </m:t>
                  </m:r>
                </m:e>
              </m:acc>
            </m:oMath>
            <w:r w:rsidR="003D292D" w:rsidRPr="00701A3E">
              <w:rPr>
                <w:rFonts w:cs="Times New Roman"/>
                <w:szCs w:val="24"/>
              </w:rPr>
              <w:t>Netral</w:t>
            </w:r>
          </w:p>
        </w:tc>
        <w:tc>
          <w:tcPr>
            <w:tcW w:w="1256" w:type="dxa"/>
            <w:tcBorders>
              <w:top w:val="single" w:sz="4" w:space="0" w:color="auto"/>
              <w:left w:val="single" w:sz="4" w:space="0" w:color="auto"/>
            </w:tcBorders>
            <w:shd w:val="clear" w:color="auto" w:fill="D9D9D9" w:themeFill="background1" w:themeFillShade="D9"/>
            <w:vAlign w:val="bottom"/>
          </w:tcPr>
          <w:p w:rsidR="003D292D" w:rsidRPr="00701A3E" w:rsidRDefault="003D292D" w:rsidP="00486CC5">
            <w:pPr>
              <w:spacing w:line="276" w:lineRule="auto"/>
              <w:jc w:val="center"/>
              <w:rPr>
                <w:rFonts w:cs="Times New Roman"/>
                <w:szCs w:val="24"/>
              </w:rPr>
            </w:pPr>
            <w:r w:rsidRPr="00701A3E">
              <w:rPr>
                <w:rFonts w:cs="Times New Roman"/>
                <w:szCs w:val="24"/>
              </w:rPr>
              <w:t>Klasifikasi</w:t>
            </w:r>
          </w:p>
        </w:tc>
        <w:tc>
          <w:tcPr>
            <w:tcW w:w="1458" w:type="dxa"/>
            <w:tcBorders>
              <w:top w:val="single" w:sz="4" w:space="0" w:color="auto"/>
              <w:right w:val="single" w:sz="4" w:space="0" w:color="auto"/>
            </w:tcBorders>
            <w:shd w:val="clear" w:color="auto" w:fill="D9D9D9" w:themeFill="background1" w:themeFillShade="D9"/>
            <w:vAlign w:val="bottom"/>
          </w:tcPr>
          <w:p w:rsidR="003D292D" w:rsidRPr="00701A3E" w:rsidRDefault="00847BAC" w:rsidP="00486CC5">
            <w:pPr>
              <w:spacing w:line="276" w:lineRule="auto"/>
              <w:jc w:val="center"/>
              <w:rPr>
                <w:rFonts w:cs="Times New Roman"/>
                <w:szCs w:val="24"/>
              </w:rPr>
            </w:pPr>
            <m:oMathPara>
              <m:oMath>
                <m:acc>
                  <m:accPr>
                    <m:chr m:val="̅"/>
                    <m:ctrlPr>
                      <w:rPr>
                        <w:rFonts w:ascii="Cambria Math" w:hAnsi="Cambria Math" w:cs="Times New Roman"/>
                        <w:b/>
                        <w:i/>
                        <w:szCs w:val="24"/>
                      </w:rPr>
                    </m:ctrlPr>
                  </m:accPr>
                  <m:e>
                    <m:r>
                      <m:rPr>
                        <m:sty m:val="bi"/>
                      </m:rPr>
                      <w:rPr>
                        <w:rFonts w:ascii="Cambria Math" w:hAnsi="Cambria Math" w:cs="Times New Roman"/>
                        <w:szCs w:val="24"/>
                      </w:rPr>
                      <m:t>x</m:t>
                    </m:r>
                  </m:e>
                </m:acc>
                <m:r>
                  <m:rPr>
                    <m:sty m:val="bi"/>
                  </m:rPr>
                  <w:rPr>
                    <w:rFonts w:ascii="Cambria Math" w:hAnsi="Cambria Math" w:cs="Times New Roman"/>
                    <w:szCs w:val="24"/>
                  </w:rPr>
                  <m:t xml:space="preserve"> Motivasi</m:t>
                </m:r>
              </m:oMath>
            </m:oMathPara>
          </w:p>
        </w:tc>
        <w:tc>
          <w:tcPr>
            <w:tcW w:w="1007" w:type="dxa"/>
            <w:tcBorders>
              <w:top w:val="single" w:sz="4" w:space="0" w:color="auto"/>
              <w:left w:val="single" w:sz="4" w:space="0" w:color="auto"/>
              <w:right w:val="single" w:sz="4" w:space="0" w:color="auto"/>
            </w:tcBorders>
            <w:shd w:val="clear" w:color="auto" w:fill="D9D9D9" w:themeFill="background1" w:themeFillShade="D9"/>
            <w:vAlign w:val="bottom"/>
          </w:tcPr>
          <w:p w:rsidR="003D292D" w:rsidRPr="00701A3E" w:rsidRDefault="00847BAC" w:rsidP="00486CC5">
            <w:pPr>
              <w:spacing w:line="276" w:lineRule="auto"/>
              <w:jc w:val="center"/>
              <w:rPr>
                <w:rFonts w:cs="Times New Roman"/>
                <w:szCs w:val="24"/>
              </w:rPr>
            </w:pPr>
            <m:oMath>
              <m:acc>
                <m:accPr>
                  <m:chr m:val="̅"/>
                  <m:ctrlPr>
                    <w:rPr>
                      <w:rFonts w:ascii="Cambria Math" w:hAnsi="Cambria Math" w:cs="Times New Roman"/>
                      <w:b/>
                      <w:i/>
                      <w:szCs w:val="24"/>
                    </w:rPr>
                  </m:ctrlPr>
                </m:accPr>
                <m:e>
                  <m:r>
                    <m:rPr>
                      <m:sty m:val="bi"/>
                    </m:rPr>
                    <w:rPr>
                      <w:rFonts w:ascii="Cambria Math" w:hAnsi="Cambria Math" w:cs="Times New Roman"/>
                      <w:szCs w:val="24"/>
                    </w:rPr>
                    <m:t xml:space="preserve">x </m:t>
                  </m:r>
                </m:e>
              </m:acc>
            </m:oMath>
            <w:r w:rsidR="003D292D" w:rsidRPr="00701A3E">
              <w:rPr>
                <w:rFonts w:cs="Times New Roman"/>
                <w:szCs w:val="24"/>
              </w:rPr>
              <w:t>Netral</w:t>
            </w:r>
          </w:p>
        </w:tc>
        <w:tc>
          <w:tcPr>
            <w:tcW w:w="1256" w:type="dxa"/>
            <w:tcBorders>
              <w:top w:val="single" w:sz="4" w:space="0" w:color="auto"/>
              <w:left w:val="single" w:sz="4" w:space="0" w:color="auto"/>
            </w:tcBorders>
            <w:shd w:val="clear" w:color="auto" w:fill="D9D9D9" w:themeFill="background1" w:themeFillShade="D9"/>
            <w:vAlign w:val="bottom"/>
          </w:tcPr>
          <w:p w:rsidR="003D292D" w:rsidRPr="00701A3E" w:rsidRDefault="003D292D" w:rsidP="00486CC5">
            <w:pPr>
              <w:spacing w:line="276" w:lineRule="auto"/>
              <w:jc w:val="center"/>
              <w:rPr>
                <w:rFonts w:cs="Times New Roman"/>
                <w:szCs w:val="24"/>
              </w:rPr>
            </w:pPr>
            <w:r w:rsidRPr="00701A3E">
              <w:rPr>
                <w:rFonts w:cs="Times New Roman"/>
                <w:szCs w:val="24"/>
              </w:rPr>
              <w:t>Klasifikasi</w:t>
            </w:r>
          </w:p>
        </w:tc>
      </w:tr>
      <w:tr w:rsidR="003D292D" w:rsidRPr="00701A3E" w:rsidTr="00486CC5">
        <w:trPr>
          <w:trHeight w:val="298"/>
        </w:trPr>
        <w:tc>
          <w:tcPr>
            <w:tcW w:w="1414" w:type="dxa"/>
            <w:vAlign w:val="bottom"/>
          </w:tcPr>
          <w:p w:rsidR="003D292D" w:rsidRPr="00701A3E" w:rsidRDefault="003D292D" w:rsidP="00486CC5">
            <w:pPr>
              <w:spacing w:line="276" w:lineRule="auto"/>
              <w:jc w:val="center"/>
              <w:rPr>
                <w:rFonts w:cs="Times New Roman"/>
                <w:szCs w:val="24"/>
              </w:rPr>
            </w:pPr>
            <w:r w:rsidRPr="00701A3E">
              <w:rPr>
                <w:rFonts w:cs="Times New Roman"/>
                <w:szCs w:val="24"/>
              </w:rPr>
              <w:t>Indikator 1</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2.736</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2.732</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Positif</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2.264</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2.563</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Negatif</w:t>
            </w:r>
          </w:p>
        </w:tc>
      </w:tr>
      <w:tr w:rsidR="003D292D" w:rsidRPr="00701A3E" w:rsidTr="00486CC5">
        <w:tc>
          <w:tcPr>
            <w:tcW w:w="1414" w:type="dxa"/>
            <w:vAlign w:val="bottom"/>
          </w:tcPr>
          <w:p w:rsidR="003D292D" w:rsidRPr="00701A3E" w:rsidRDefault="003D292D" w:rsidP="00486CC5">
            <w:pPr>
              <w:spacing w:line="276" w:lineRule="auto"/>
              <w:jc w:val="center"/>
              <w:rPr>
                <w:rFonts w:cs="Times New Roman"/>
                <w:szCs w:val="24"/>
              </w:rPr>
            </w:pPr>
            <w:r w:rsidRPr="00701A3E">
              <w:rPr>
                <w:rFonts w:cs="Times New Roman"/>
                <w:szCs w:val="24"/>
              </w:rPr>
              <w:t>Indikator 2</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3.194</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3.097</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Positif</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2.493</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2.760</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Negatif</w:t>
            </w:r>
          </w:p>
        </w:tc>
      </w:tr>
      <w:tr w:rsidR="003D292D" w:rsidRPr="00701A3E" w:rsidTr="00486CC5">
        <w:tc>
          <w:tcPr>
            <w:tcW w:w="1414" w:type="dxa"/>
            <w:vAlign w:val="bottom"/>
          </w:tcPr>
          <w:p w:rsidR="003D292D" w:rsidRPr="00701A3E" w:rsidRDefault="003D292D" w:rsidP="00486CC5">
            <w:pPr>
              <w:spacing w:line="276" w:lineRule="auto"/>
              <w:jc w:val="center"/>
              <w:rPr>
                <w:rFonts w:cs="Times New Roman"/>
                <w:szCs w:val="24"/>
              </w:rPr>
            </w:pPr>
            <w:r w:rsidRPr="00701A3E">
              <w:rPr>
                <w:rFonts w:cs="Times New Roman"/>
                <w:szCs w:val="24"/>
              </w:rPr>
              <w:t>Indikator 3</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2.954</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2.919</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Positif</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2.373</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2.663</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Negatif</w:t>
            </w:r>
          </w:p>
        </w:tc>
      </w:tr>
      <w:tr w:rsidR="003D292D" w:rsidRPr="00701A3E" w:rsidTr="00486CC5">
        <w:tc>
          <w:tcPr>
            <w:tcW w:w="1414" w:type="dxa"/>
            <w:vAlign w:val="bottom"/>
          </w:tcPr>
          <w:p w:rsidR="003D292D" w:rsidRPr="00701A3E" w:rsidRDefault="003D292D" w:rsidP="00486CC5">
            <w:pPr>
              <w:spacing w:line="276" w:lineRule="auto"/>
              <w:jc w:val="center"/>
              <w:rPr>
                <w:rFonts w:cs="Times New Roman"/>
                <w:szCs w:val="24"/>
              </w:rPr>
            </w:pPr>
            <w:r w:rsidRPr="00701A3E">
              <w:rPr>
                <w:rFonts w:cs="Times New Roman"/>
                <w:szCs w:val="24"/>
              </w:rPr>
              <w:t>Indikator 4</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2.884</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2.532</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Positif</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2.784</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2.691</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Positif</w:t>
            </w:r>
          </w:p>
        </w:tc>
      </w:tr>
      <w:tr w:rsidR="003D292D" w:rsidRPr="00701A3E" w:rsidTr="00486CC5">
        <w:tc>
          <w:tcPr>
            <w:tcW w:w="1414" w:type="dxa"/>
            <w:vAlign w:val="bottom"/>
          </w:tcPr>
          <w:p w:rsidR="003D292D" w:rsidRPr="00701A3E" w:rsidRDefault="003D292D" w:rsidP="00486CC5">
            <w:pPr>
              <w:spacing w:line="276" w:lineRule="auto"/>
              <w:jc w:val="center"/>
              <w:rPr>
                <w:rFonts w:cs="Times New Roman"/>
                <w:szCs w:val="24"/>
              </w:rPr>
            </w:pPr>
            <w:r w:rsidRPr="00701A3E">
              <w:rPr>
                <w:rFonts w:cs="Times New Roman"/>
                <w:szCs w:val="24"/>
              </w:rPr>
              <w:t>Indikator 5</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2.839</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2.631</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Positif</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2.526</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2.602</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Negatif</w:t>
            </w:r>
          </w:p>
        </w:tc>
      </w:tr>
      <w:tr w:rsidR="003D292D" w:rsidRPr="00701A3E" w:rsidTr="00486CC5">
        <w:tc>
          <w:tcPr>
            <w:tcW w:w="1414" w:type="dxa"/>
            <w:vAlign w:val="bottom"/>
          </w:tcPr>
          <w:p w:rsidR="003D292D" w:rsidRPr="00701A3E" w:rsidRDefault="003D292D" w:rsidP="00486CC5">
            <w:pPr>
              <w:spacing w:line="276" w:lineRule="auto"/>
              <w:jc w:val="center"/>
              <w:rPr>
                <w:rFonts w:cs="Times New Roman"/>
                <w:szCs w:val="24"/>
              </w:rPr>
            </w:pPr>
            <w:r w:rsidRPr="00701A3E">
              <w:rPr>
                <w:rFonts w:cs="Times New Roman"/>
                <w:szCs w:val="24"/>
              </w:rPr>
              <w:lastRenderedPageBreak/>
              <w:t>Indikator 6</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3.069</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2.974</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Positif</w:t>
            </w:r>
          </w:p>
        </w:tc>
        <w:tc>
          <w:tcPr>
            <w:tcW w:w="1458" w:type="dxa"/>
            <w:tcBorders>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2.393</w:t>
            </w:r>
          </w:p>
        </w:tc>
        <w:tc>
          <w:tcPr>
            <w:tcW w:w="1007" w:type="dxa"/>
            <w:tcBorders>
              <w:left w:val="single" w:sz="4" w:space="0" w:color="auto"/>
              <w:right w:val="single" w:sz="4" w:space="0" w:color="auto"/>
            </w:tcBorders>
            <w:vAlign w:val="bottom"/>
          </w:tcPr>
          <w:p w:rsidR="003D292D" w:rsidRPr="00701A3E" w:rsidRDefault="003D292D" w:rsidP="00486CC5">
            <w:pPr>
              <w:jc w:val="center"/>
              <w:rPr>
                <w:rFonts w:cs="Times New Roman"/>
                <w:szCs w:val="24"/>
              </w:rPr>
            </w:pPr>
            <w:r w:rsidRPr="00701A3E">
              <w:rPr>
                <w:rFonts w:cs="Times New Roman"/>
                <w:szCs w:val="24"/>
              </w:rPr>
              <w:t>2.662</w:t>
            </w:r>
          </w:p>
        </w:tc>
        <w:tc>
          <w:tcPr>
            <w:tcW w:w="1256" w:type="dxa"/>
            <w:tcBorders>
              <w:left w:val="single" w:sz="4" w:space="0" w:color="auto"/>
            </w:tcBorders>
            <w:vAlign w:val="center"/>
          </w:tcPr>
          <w:p w:rsidR="003D292D" w:rsidRPr="00701A3E" w:rsidRDefault="003D292D" w:rsidP="00486CC5">
            <w:pPr>
              <w:spacing w:line="276" w:lineRule="auto"/>
              <w:jc w:val="center"/>
              <w:rPr>
                <w:rFonts w:cs="Times New Roman"/>
                <w:szCs w:val="24"/>
              </w:rPr>
            </w:pPr>
            <w:r w:rsidRPr="00701A3E">
              <w:rPr>
                <w:rFonts w:cs="Times New Roman"/>
                <w:szCs w:val="24"/>
              </w:rPr>
              <w:t>Negatif</w:t>
            </w:r>
          </w:p>
        </w:tc>
      </w:tr>
    </w:tbl>
    <w:p w:rsidR="003D292D" w:rsidRPr="00701A3E" w:rsidRDefault="003D292D" w:rsidP="003D292D">
      <w:pPr>
        <w:spacing w:line="480" w:lineRule="auto"/>
        <w:ind w:left="720" w:firstLine="720"/>
        <w:jc w:val="both"/>
        <w:rPr>
          <w:rFonts w:cs="Times New Roman"/>
          <w:szCs w:val="24"/>
          <w:lang w:val="id-ID"/>
        </w:rPr>
      </w:pPr>
    </w:p>
    <w:p w:rsidR="003D292D" w:rsidRPr="00701A3E" w:rsidRDefault="003D292D" w:rsidP="003D292D">
      <w:pPr>
        <w:spacing w:line="480" w:lineRule="auto"/>
        <w:ind w:left="284" w:firstLine="709"/>
        <w:jc w:val="both"/>
        <w:rPr>
          <w:rFonts w:cs="Times New Roman"/>
          <w:szCs w:val="24"/>
        </w:rPr>
      </w:pPr>
      <w:r w:rsidRPr="00701A3E">
        <w:rPr>
          <w:rFonts w:cs="Times New Roman"/>
          <w:szCs w:val="24"/>
        </w:rPr>
        <w:t xml:space="preserve">Berdasarkan tabel terlihat bahwa rerata skor motivasi belajar </w:t>
      </w:r>
      <w:proofErr w:type="gramStart"/>
      <w:r w:rsidRPr="00701A3E">
        <w:rPr>
          <w:rFonts w:cs="Times New Roman"/>
          <w:szCs w:val="24"/>
        </w:rPr>
        <w:t>matematik  secara</w:t>
      </w:r>
      <w:proofErr w:type="gramEnd"/>
      <w:r w:rsidRPr="00701A3E">
        <w:rPr>
          <w:rFonts w:cs="Times New Roman"/>
          <w:szCs w:val="24"/>
        </w:rPr>
        <w:t xml:space="preserve"> keseluruhan berbeda antara kelas eksperimen dan kelas kontrol.  </w:t>
      </w:r>
      <w:proofErr w:type="gramStart"/>
      <w:r w:rsidRPr="00701A3E">
        <w:rPr>
          <w:rFonts w:cs="Times New Roman"/>
          <w:szCs w:val="24"/>
        </w:rPr>
        <w:t>Untuk kelas eksperimen semua indikator mempunyai rata-rata yang melebihi skor netral.</w:t>
      </w:r>
      <w:proofErr w:type="gramEnd"/>
      <w:r w:rsidRPr="00701A3E">
        <w:rPr>
          <w:rFonts w:cs="Times New Roman"/>
          <w:szCs w:val="24"/>
        </w:rPr>
        <w:t xml:space="preserve"> </w:t>
      </w:r>
      <w:proofErr w:type="gramStart"/>
      <w:r w:rsidRPr="00701A3E">
        <w:rPr>
          <w:rFonts w:cs="Times New Roman"/>
          <w:szCs w:val="24"/>
        </w:rPr>
        <w:t>Selanjutnya untuk kelas kontrol pada indikator 4 rata-rata motivasi belajar lebih kecil dari rata-rata Netral artinya pernyataan indikator 4 bersifat negatif.</w:t>
      </w:r>
      <w:proofErr w:type="gramEnd"/>
    </w:p>
    <w:p w:rsidR="003D292D" w:rsidRPr="00701A3E" w:rsidRDefault="003D292D" w:rsidP="003D292D">
      <w:pPr>
        <w:spacing w:line="480" w:lineRule="auto"/>
        <w:ind w:left="284" w:right="8" w:firstLine="720"/>
        <w:jc w:val="both"/>
        <w:rPr>
          <w:rFonts w:cs="Times New Roman"/>
          <w:szCs w:val="24"/>
          <w:lang w:val="id-ID"/>
        </w:rPr>
      </w:pPr>
      <w:r w:rsidRPr="00701A3E">
        <w:rPr>
          <w:rFonts w:cs="Times New Roman"/>
          <w:szCs w:val="24"/>
          <w:lang w:val="de-DE"/>
        </w:rPr>
        <w:t>Secara umum</w:t>
      </w:r>
      <w:r w:rsidRPr="00701A3E">
        <w:rPr>
          <w:rFonts w:cs="Times New Roman"/>
          <w:szCs w:val="24"/>
        </w:rPr>
        <w:t xml:space="preserve"> motivasi</w:t>
      </w:r>
      <w:r w:rsidRPr="00701A3E">
        <w:rPr>
          <w:rFonts w:cs="Times New Roman"/>
          <w:szCs w:val="24"/>
          <w:lang w:val="de-DE"/>
        </w:rPr>
        <w:t xml:space="preserve"> belajar</w:t>
      </w:r>
      <w:r w:rsidRPr="00701A3E">
        <w:rPr>
          <w:rFonts w:cs="Times New Roman"/>
          <w:szCs w:val="24"/>
        </w:rPr>
        <w:t xml:space="preserve"> matematik peserta didik</w:t>
      </w:r>
      <w:r w:rsidRPr="00701A3E">
        <w:rPr>
          <w:rFonts w:cs="Times New Roman"/>
          <w:szCs w:val="24"/>
          <w:lang w:val="de-DE"/>
        </w:rPr>
        <w:t xml:space="preserve"> yang mendapatkan pembelajaran denga</w:t>
      </w:r>
      <w:r w:rsidRPr="00701A3E">
        <w:rPr>
          <w:rFonts w:cs="Times New Roman"/>
          <w:szCs w:val="24"/>
        </w:rPr>
        <w:t xml:space="preserve">n konstruktivisme </w:t>
      </w:r>
      <w:r w:rsidRPr="00701A3E">
        <w:rPr>
          <w:rFonts w:cs="Times New Roman"/>
          <w:szCs w:val="24"/>
          <w:lang w:val="de-DE"/>
        </w:rPr>
        <w:t>lebih baik dibandingkan dengan</w:t>
      </w:r>
      <w:r w:rsidRPr="00701A3E">
        <w:rPr>
          <w:rFonts w:cs="Times New Roman"/>
          <w:szCs w:val="24"/>
        </w:rPr>
        <w:t xml:space="preserve"> peserta didik</w:t>
      </w:r>
      <w:r w:rsidRPr="00701A3E">
        <w:rPr>
          <w:rFonts w:cs="Times New Roman"/>
          <w:szCs w:val="24"/>
          <w:lang w:val="de-DE"/>
        </w:rPr>
        <w:t xml:space="preserve"> yang mendapatkan pembelajaran konvensional</w:t>
      </w:r>
      <w:r w:rsidRPr="00701A3E">
        <w:rPr>
          <w:rFonts w:cs="Times New Roman"/>
          <w:szCs w:val="24"/>
          <w:lang w:val="id-ID"/>
        </w:rPr>
        <w:t xml:space="preserve"> dengan nilai tiap indikatornya bernilai positif.</w:t>
      </w:r>
    </w:p>
    <w:p w:rsidR="003D292D" w:rsidRPr="00701A3E" w:rsidRDefault="003D292D" w:rsidP="003D292D">
      <w:pPr>
        <w:pStyle w:val="Heading2"/>
        <w:spacing w:line="480" w:lineRule="auto"/>
        <w:rPr>
          <w:rFonts w:cs="Times New Roman"/>
        </w:rPr>
      </w:pPr>
      <w:r w:rsidRPr="00701A3E">
        <w:rPr>
          <w:rFonts w:cs="Times New Roman"/>
        </w:rPr>
        <w:t>Wawancara</w:t>
      </w:r>
    </w:p>
    <w:p w:rsidR="003D292D" w:rsidRPr="00701A3E" w:rsidRDefault="003D292D" w:rsidP="003D292D">
      <w:pPr>
        <w:spacing w:line="480" w:lineRule="auto"/>
        <w:ind w:firstLine="720"/>
        <w:jc w:val="both"/>
        <w:rPr>
          <w:rFonts w:eastAsia="Times New Roman" w:cs="Times New Roman"/>
          <w:szCs w:val="24"/>
          <w:lang w:val="id-ID"/>
        </w:rPr>
      </w:pPr>
      <w:r w:rsidRPr="00701A3E">
        <w:rPr>
          <w:rFonts w:cs="Times New Roman"/>
          <w:szCs w:val="24"/>
          <w:lang w:val="id-ID" w:eastAsia="id-ID"/>
        </w:rPr>
        <w:t>Berdasarkan</w:t>
      </w:r>
      <w:r w:rsidRPr="00701A3E">
        <w:rPr>
          <w:rFonts w:cs="Times New Roman"/>
          <w:szCs w:val="24"/>
          <w:lang w:val="de-DE" w:eastAsia="id-ID"/>
        </w:rPr>
        <w:t xml:space="preserve"> hasil wawancara dengan </w:t>
      </w:r>
      <w:r w:rsidRPr="00701A3E">
        <w:rPr>
          <w:rFonts w:cs="Times New Roman"/>
          <w:szCs w:val="24"/>
          <w:lang w:val="id-ID" w:eastAsia="id-ID"/>
        </w:rPr>
        <w:t>8</w:t>
      </w:r>
      <w:r w:rsidRPr="00701A3E">
        <w:rPr>
          <w:rFonts w:cs="Times New Roman"/>
          <w:szCs w:val="24"/>
          <w:lang w:val="de-DE" w:eastAsia="id-ID"/>
        </w:rPr>
        <w:t xml:space="preserve"> peserta didik </w:t>
      </w:r>
      <w:r w:rsidRPr="00701A3E">
        <w:rPr>
          <w:rFonts w:cs="Times New Roman"/>
          <w:szCs w:val="24"/>
          <w:lang w:val="id-ID" w:eastAsia="id-ID"/>
        </w:rPr>
        <w:t xml:space="preserve">di </w:t>
      </w:r>
      <w:r w:rsidRPr="00701A3E">
        <w:rPr>
          <w:rFonts w:cs="Times New Roman"/>
          <w:szCs w:val="24"/>
          <w:lang w:val="de-DE" w:eastAsia="id-ID"/>
        </w:rPr>
        <w:t>kelas</w:t>
      </w:r>
      <w:r w:rsidRPr="00701A3E">
        <w:rPr>
          <w:rFonts w:cs="Times New Roman"/>
          <w:szCs w:val="24"/>
          <w:lang w:val="id-ID" w:eastAsia="id-ID"/>
        </w:rPr>
        <w:t xml:space="preserve"> yang menggunakan pembelajaran dengan menggunakan pendekatan konstruktivisme mereka menjawab bahwa pembelajaran konstruktivisme menumbuhkan motivasi mereka dalam proses pembelajaran, bahwa motivasi mereka tumbuh dan menjadi lebih baik dari sebelumnya. Pembelajaran konstruktivisme ini menuntut peserta didik untuk menemukan konsep dan menyampaikan ide dan gagasan yang dimilikinya, maka dengan pembelajaran ini peserta didik berupaya untuk belajar lebih giat lagi. Hal ini sejalan dengan pendapat menurut </w:t>
      </w:r>
      <w:r w:rsidRPr="00701A3E">
        <w:rPr>
          <w:rFonts w:cs="Times New Roman"/>
          <w:szCs w:val="24"/>
        </w:rPr>
        <w:t>Kamil dan Erwing (Isjoni, 2013:33) men</w:t>
      </w:r>
      <w:r>
        <w:rPr>
          <w:rFonts w:cs="Times New Roman"/>
          <w:szCs w:val="24"/>
        </w:rPr>
        <w:t xml:space="preserve">gatakan “Kontruktivisme </w:t>
      </w:r>
      <w:r w:rsidRPr="00701A3E">
        <w:rPr>
          <w:rFonts w:cs="Times New Roman"/>
          <w:szCs w:val="24"/>
        </w:rPr>
        <w:t xml:space="preserve">memiliki pengertian, yaitu pandangan yang mengatakan kebanyakan pembelajaran berasal dari dalaman </w:t>
      </w:r>
      <w:r w:rsidRPr="00701A3E">
        <w:rPr>
          <w:rFonts w:cs="Times New Roman"/>
          <w:szCs w:val="24"/>
        </w:rPr>
        <w:lastRenderedPageBreak/>
        <w:t>ind</w:t>
      </w:r>
      <w:r>
        <w:rPr>
          <w:rFonts w:cs="Times New Roman"/>
          <w:szCs w:val="24"/>
        </w:rPr>
        <w:t>ividu</w:t>
      </w:r>
      <w:r w:rsidRPr="00701A3E">
        <w:rPr>
          <w:rFonts w:cs="Times New Roman"/>
          <w:szCs w:val="24"/>
        </w:rPr>
        <w:t xml:space="preserve">” </w:t>
      </w:r>
      <w:r w:rsidRPr="00701A3E">
        <w:rPr>
          <w:rFonts w:cs="Times New Roman"/>
          <w:szCs w:val="24"/>
          <w:lang w:val="id-ID"/>
        </w:rPr>
        <w:t xml:space="preserve">Dengan pembelajaran konstruktivisme ini </w:t>
      </w:r>
      <w:r w:rsidRPr="00701A3E">
        <w:rPr>
          <w:rFonts w:eastAsia="Times New Roman" w:cs="Times New Roman"/>
          <w:szCs w:val="24"/>
        </w:rPr>
        <w:t xml:space="preserve">dapat diambil kesimpulan bahwa pembelajaran </w:t>
      </w:r>
      <w:r>
        <w:rPr>
          <w:rFonts w:eastAsia="Times New Roman" w:cs="Times New Roman"/>
          <w:szCs w:val="24"/>
          <w:lang w:val="id-ID"/>
        </w:rPr>
        <w:t xml:space="preserve">dengan </w:t>
      </w:r>
      <w:r w:rsidRPr="00701A3E">
        <w:rPr>
          <w:rFonts w:eastAsia="Times New Roman" w:cs="Times New Roman"/>
          <w:szCs w:val="24"/>
          <w:lang w:val="id-ID"/>
        </w:rPr>
        <w:t xml:space="preserve">Pendekatan Konstruktivisme </w:t>
      </w:r>
      <w:r w:rsidRPr="00701A3E">
        <w:rPr>
          <w:rFonts w:eastAsia="Times New Roman" w:cs="Times New Roman"/>
          <w:szCs w:val="24"/>
        </w:rPr>
        <w:t>dapat me</w:t>
      </w:r>
      <w:r w:rsidRPr="00701A3E">
        <w:rPr>
          <w:rFonts w:eastAsia="Times New Roman" w:cs="Times New Roman"/>
          <w:szCs w:val="24"/>
          <w:lang w:val="id-ID"/>
        </w:rPr>
        <w:t>mbuat motivasi belajar matematik psesrta didik menjadi lebih baik dan respon mereka positif.</w:t>
      </w:r>
    </w:p>
    <w:p w:rsidR="003D292D" w:rsidRPr="00701A3E" w:rsidRDefault="003D292D" w:rsidP="003D292D">
      <w:pPr>
        <w:spacing w:after="200" w:line="480" w:lineRule="auto"/>
        <w:ind w:right="8"/>
        <w:jc w:val="both"/>
        <w:rPr>
          <w:rFonts w:cs="Times New Roman"/>
          <w:b/>
          <w:szCs w:val="24"/>
          <w:lang w:val="id-ID"/>
        </w:rPr>
      </w:pPr>
      <w:r w:rsidRPr="00701A3E">
        <w:rPr>
          <w:rFonts w:cs="Times New Roman"/>
          <w:b/>
          <w:color w:val="302836"/>
          <w:spacing w:val="-14"/>
          <w:szCs w:val="24"/>
        </w:rPr>
        <w:t xml:space="preserve">Korelasi </w:t>
      </w:r>
      <w:r w:rsidRPr="00701A3E">
        <w:rPr>
          <w:rFonts w:cs="Times New Roman"/>
          <w:b/>
          <w:szCs w:val="24"/>
          <w:lang w:val="it-IT"/>
        </w:rPr>
        <w:t xml:space="preserve">antara Kemampuan </w:t>
      </w:r>
      <w:r w:rsidRPr="00701A3E">
        <w:rPr>
          <w:rFonts w:cs="Times New Roman"/>
          <w:b/>
          <w:szCs w:val="24"/>
        </w:rPr>
        <w:t>Berpikir Kritis</w:t>
      </w:r>
      <w:r w:rsidRPr="00701A3E">
        <w:rPr>
          <w:rFonts w:cs="Times New Roman"/>
          <w:b/>
          <w:szCs w:val="24"/>
          <w:lang w:val="it-IT"/>
        </w:rPr>
        <w:t xml:space="preserve">, Kemampuan Komunikasi dan </w:t>
      </w:r>
      <w:r w:rsidRPr="00701A3E">
        <w:rPr>
          <w:rFonts w:cs="Times New Roman"/>
          <w:b/>
          <w:szCs w:val="24"/>
        </w:rPr>
        <w:t>Motivasi</w:t>
      </w:r>
      <w:r w:rsidRPr="00701A3E">
        <w:rPr>
          <w:rFonts w:cs="Times New Roman"/>
          <w:b/>
          <w:szCs w:val="24"/>
          <w:lang w:val="it-IT"/>
        </w:rPr>
        <w:t xml:space="preserve"> </w:t>
      </w:r>
      <w:proofErr w:type="gramStart"/>
      <w:r w:rsidRPr="00701A3E">
        <w:rPr>
          <w:rFonts w:cs="Times New Roman"/>
          <w:b/>
          <w:szCs w:val="24"/>
          <w:lang w:val="it-IT"/>
        </w:rPr>
        <w:t>Belajar  Matemati</w:t>
      </w:r>
      <w:r w:rsidRPr="00701A3E">
        <w:rPr>
          <w:rFonts w:cs="Times New Roman"/>
          <w:b/>
          <w:szCs w:val="24"/>
        </w:rPr>
        <w:t>k</w:t>
      </w:r>
      <w:proofErr w:type="gramEnd"/>
      <w:r w:rsidRPr="00701A3E">
        <w:rPr>
          <w:rFonts w:cs="Times New Roman"/>
          <w:b/>
          <w:szCs w:val="24"/>
          <w:lang w:val="it-IT"/>
        </w:rPr>
        <w:t xml:space="preserve"> Peserta didik</w:t>
      </w:r>
    </w:p>
    <w:p w:rsidR="003D292D" w:rsidRDefault="003D292D" w:rsidP="003D292D">
      <w:pPr>
        <w:autoSpaceDE w:val="0"/>
        <w:autoSpaceDN w:val="0"/>
        <w:adjustRightInd w:val="0"/>
        <w:spacing w:line="240" w:lineRule="auto"/>
        <w:jc w:val="center"/>
        <w:rPr>
          <w:rFonts w:cs="Times New Roman"/>
          <w:b/>
          <w:szCs w:val="24"/>
          <w:lang w:val="id-ID"/>
        </w:rPr>
      </w:pPr>
      <w:r>
        <w:rPr>
          <w:rFonts w:cs="Times New Roman"/>
          <w:b/>
          <w:szCs w:val="24"/>
          <w:lang w:val="id-ID"/>
        </w:rPr>
        <w:t>Tabel 10</w:t>
      </w:r>
    </w:p>
    <w:p w:rsidR="003D292D" w:rsidRPr="00701A3E" w:rsidRDefault="003D292D" w:rsidP="003D292D">
      <w:pPr>
        <w:autoSpaceDE w:val="0"/>
        <w:autoSpaceDN w:val="0"/>
        <w:adjustRightInd w:val="0"/>
        <w:spacing w:line="240" w:lineRule="auto"/>
        <w:jc w:val="center"/>
        <w:rPr>
          <w:rFonts w:cs="Times New Roman"/>
          <w:b/>
          <w:szCs w:val="24"/>
        </w:rPr>
      </w:pPr>
      <w:r w:rsidRPr="00701A3E">
        <w:rPr>
          <w:rFonts w:cs="Times New Roman"/>
          <w:b/>
          <w:szCs w:val="24"/>
        </w:rPr>
        <w:t>Uji Nomalitas Korelasi</w:t>
      </w:r>
    </w:p>
    <w:tbl>
      <w:tblPr>
        <w:tblW w:w="7513"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0"/>
        <w:gridCol w:w="1010"/>
        <w:gridCol w:w="1009"/>
        <w:gridCol w:w="1011"/>
        <w:gridCol w:w="1011"/>
        <w:gridCol w:w="1011"/>
        <w:gridCol w:w="1371"/>
      </w:tblGrid>
      <w:tr w:rsidR="003D292D" w:rsidRPr="00701A3E" w:rsidTr="00486CC5">
        <w:trPr>
          <w:cantSplit/>
          <w:tblHeader/>
        </w:trPr>
        <w:tc>
          <w:tcPr>
            <w:tcW w:w="7513" w:type="dxa"/>
            <w:gridSpan w:val="7"/>
            <w:tcBorders>
              <w:top w:val="nil"/>
              <w:left w:val="nil"/>
              <w:bottom w:val="nil"/>
              <w:right w:val="nil"/>
            </w:tcBorders>
            <w:shd w:val="clear" w:color="auto" w:fill="FFFFFF"/>
            <w:vAlign w:val="center"/>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b/>
                <w:bCs/>
                <w:color w:val="000000"/>
                <w:sz w:val="18"/>
                <w:szCs w:val="18"/>
              </w:rPr>
              <w:t>Tests of Normality</w:t>
            </w:r>
          </w:p>
        </w:tc>
      </w:tr>
      <w:tr w:rsidR="003D292D" w:rsidRPr="00701A3E" w:rsidTr="00486CC5">
        <w:trPr>
          <w:cantSplit/>
          <w:tblHeader/>
        </w:trPr>
        <w:tc>
          <w:tcPr>
            <w:tcW w:w="1090"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3D292D" w:rsidRPr="00701A3E" w:rsidRDefault="003D292D" w:rsidP="00486CC5">
            <w:pPr>
              <w:autoSpaceDE w:val="0"/>
              <w:autoSpaceDN w:val="0"/>
              <w:adjustRightInd w:val="0"/>
              <w:spacing w:line="240" w:lineRule="auto"/>
              <w:ind w:left="270"/>
              <w:jc w:val="center"/>
              <w:rPr>
                <w:rFonts w:cs="Times New Roman"/>
                <w:szCs w:val="24"/>
              </w:rPr>
            </w:pPr>
          </w:p>
        </w:tc>
        <w:tc>
          <w:tcPr>
            <w:tcW w:w="3030" w:type="dxa"/>
            <w:gridSpan w:val="3"/>
            <w:tcBorders>
              <w:top w:val="single" w:sz="16" w:space="0" w:color="000000"/>
              <w:left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Kolmogorov-Smirnov</w:t>
            </w:r>
            <w:r w:rsidRPr="00701A3E">
              <w:rPr>
                <w:rFonts w:cs="Times New Roman"/>
                <w:color w:val="000000"/>
                <w:sz w:val="18"/>
                <w:szCs w:val="18"/>
                <w:vertAlign w:val="superscript"/>
              </w:rPr>
              <w:t>a</w:t>
            </w:r>
          </w:p>
        </w:tc>
        <w:tc>
          <w:tcPr>
            <w:tcW w:w="3393" w:type="dxa"/>
            <w:gridSpan w:val="3"/>
            <w:tcBorders>
              <w:top w:val="single" w:sz="16" w:space="0" w:color="000000"/>
              <w:right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Shapiro-Wilk</w:t>
            </w:r>
          </w:p>
        </w:tc>
      </w:tr>
      <w:tr w:rsidR="003D292D" w:rsidRPr="00701A3E" w:rsidTr="00486CC5">
        <w:trPr>
          <w:cantSplit/>
          <w:tblHeader/>
        </w:trPr>
        <w:tc>
          <w:tcPr>
            <w:tcW w:w="109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3D292D" w:rsidRPr="00701A3E" w:rsidRDefault="003D292D" w:rsidP="00486CC5">
            <w:pPr>
              <w:autoSpaceDE w:val="0"/>
              <w:autoSpaceDN w:val="0"/>
              <w:adjustRightInd w:val="0"/>
              <w:spacing w:line="240" w:lineRule="auto"/>
              <w:rPr>
                <w:rFonts w:cs="Times New Roman"/>
                <w:color w:val="000000"/>
                <w:sz w:val="18"/>
                <w:szCs w:val="18"/>
              </w:rPr>
            </w:pPr>
          </w:p>
        </w:tc>
        <w:tc>
          <w:tcPr>
            <w:tcW w:w="1010" w:type="dxa"/>
            <w:tcBorders>
              <w:left w:val="single" w:sz="16" w:space="0" w:color="000000"/>
              <w:bottom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Statistic</w:t>
            </w:r>
          </w:p>
        </w:tc>
        <w:tc>
          <w:tcPr>
            <w:tcW w:w="1009" w:type="dxa"/>
            <w:tcBorders>
              <w:bottom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Df</w:t>
            </w:r>
          </w:p>
        </w:tc>
        <w:tc>
          <w:tcPr>
            <w:tcW w:w="1011" w:type="dxa"/>
            <w:tcBorders>
              <w:bottom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Sig.</w:t>
            </w:r>
          </w:p>
        </w:tc>
        <w:tc>
          <w:tcPr>
            <w:tcW w:w="1011" w:type="dxa"/>
            <w:tcBorders>
              <w:bottom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Statistic</w:t>
            </w:r>
          </w:p>
        </w:tc>
        <w:tc>
          <w:tcPr>
            <w:tcW w:w="1011" w:type="dxa"/>
            <w:tcBorders>
              <w:bottom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Df</w:t>
            </w:r>
          </w:p>
        </w:tc>
        <w:tc>
          <w:tcPr>
            <w:tcW w:w="1371" w:type="dxa"/>
            <w:tcBorders>
              <w:bottom w:val="single" w:sz="16" w:space="0" w:color="000000"/>
              <w:right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Sig.</w:t>
            </w:r>
          </w:p>
        </w:tc>
      </w:tr>
      <w:tr w:rsidR="003D292D" w:rsidRPr="00701A3E" w:rsidTr="00486CC5">
        <w:trPr>
          <w:cantSplit/>
          <w:tblHeader/>
        </w:trPr>
        <w:tc>
          <w:tcPr>
            <w:tcW w:w="1090" w:type="dxa"/>
            <w:tcBorders>
              <w:top w:val="single" w:sz="16" w:space="0" w:color="000000"/>
              <w:left w:val="single" w:sz="16" w:space="0" w:color="000000"/>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KBK</w:t>
            </w:r>
          </w:p>
        </w:tc>
        <w:tc>
          <w:tcPr>
            <w:tcW w:w="1010" w:type="dxa"/>
            <w:tcBorders>
              <w:top w:val="single" w:sz="16" w:space="0" w:color="000000"/>
              <w:left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,112</w:t>
            </w:r>
          </w:p>
        </w:tc>
        <w:tc>
          <w:tcPr>
            <w:tcW w:w="1009" w:type="dxa"/>
            <w:tcBorders>
              <w:top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011" w:type="dxa"/>
            <w:tcBorders>
              <w:top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,200</w:t>
            </w:r>
            <w:r w:rsidRPr="00701A3E">
              <w:rPr>
                <w:rFonts w:cs="Times New Roman"/>
                <w:color w:val="000000"/>
                <w:sz w:val="18"/>
                <w:szCs w:val="18"/>
                <w:vertAlign w:val="superscript"/>
              </w:rPr>
              <w:t>*</w:t>
            </w:r>
          </w:p>
        </w:tc>
        <w:tc>
          <w:tcPr>
            <w:tcW w:w="1011" w:type="dxa"/>
            <w:tcBorders>
              <w:top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,974</w:t>
            </w:r>
          </w:p>
        </w:tc>
        <w:tc>
          <w:tcPr>
            <w:tcW w:w="1011" w:type="dxa"/>
            <w:tcBorders>
              <w:top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371" w:type="dxa"/>
            <w:tcBorders>
              <w:top w:val="single" w:sz="16" w:space="0" w:color="000000"/>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,565</w:t>
            </w:r>
          </w:p>
        </w:tc>
      </w:tr>
      <w:tr w:rsidR="003D292D" w:rsidRPr="00701A3E" w:rsidTr="00486CC5">
        <w:trPr>
          <w:cantSplit/>
          <w:tblHeader/>
        </w:trPr>
        <w:tc>
          <w:tcPr>
            <w:tcW w:w="1090" w:type="dxa"/>
            <w:tcBorders>
              <w:top w:val="nil"/>
              <w:left w:val="single" w:sz="16" w:space="0" w:color="000000"/>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KKM</w:t>
            </w:r>
          </w:p>
        </w:tc>
        <w:tc>
          <w:tcPr>
            <w:tcW w:w="1010" w:type="dxa"/>
            <w:tcBorders>
              <w:top w:val="nil"/>
              <w:left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,079</w:t>
            </w:r>
          </w:p>
        </w:tc>
        <w:tc>
          <w:tcPr>
            <w:tcW w:w="1009" w:type="dxa"/>
            <w:tcBorders>
              <w:top w:val="nil"/>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011" w:type="dxa"/>
            <w:tcBorders>
              <w:top w:val="nil"/>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,200</w:t>
            </w:r>
            <w:r w:rsidRPr="00701A3E">
              <w:rPr>
                <w:rFonts w:cs="Times New Roman"/>
                <w:color w:val="000000"/>
                <w:sz w:val="18"/>
                <w:szCs w:val="18"/>
                <w:vertAlign w:val="superscript"/>
              </w:rPr>
              <w:t>*</w:t>
            </w:r>
          </w:p>
        </w:tc>
        <w:tc>
          <w:tcPr>
            <w:tcW w:w="1011" w:type="dxa"/>
            <w:tcBorders>
              <w:top w:val="nil"/>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,980</w:t>
            </w:r>
          </w:p>
        </w:tc>
        <w:tc>
          <w:tcPr>
            <w:tcW w:w="1011" w:type="dxa"/>
            <w:tcBorders>
              <w:top w:val="nil"/>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371" w:type="dxa"/>
            <w:tcBorders>
              <w:top w:val="nil"/>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,775</w:t>
            </w:r>
          </w:p>
        </w:tc>
      </w:tr>
      <w:tr w:rsidR="003D292D" w:rsidRPr="00701A3E" w:rsidTr="00486CC5">
        <w:trPr>
          <w:cantSplit/>
          <w:tblHeader/>
        </w:trPr>
        <w:tc>
          <w:tcPr>
            <w:tcW w:w="1090" w:type="dxa"/>
            <w:tcBorders>
              <w:top w:val="nil"/>
              <w:left w:val="single" w:sz="16" w:space="0" w:color="000000"/>
              <w:bottom w:val="single" w:sz="16" w:space="0" w:color="000000"/>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MOTIVASI</w:t>
            </w:r>
          </w:p>
        </w:tc>
        <w:tc>
          <w:tcPr>
            <w:tcW w:w="1010" w:type="dxa"/>
            <w:tcBorders>
              <w:top w:val="nil"/>
              <w:left w:val="single" w:sz="16" w:space="0" w:color="000000"/>
              <w:bottom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,128</w:t>
            </w:r>
          </w:p>
        </w:tc>
        <w:tc>
          <w:tcPr>
            <w:tcW w:w="1009" w:type="dxa"/>
            <w:tcBorders>
              <w:top w:val="nil"/>
              <w:bottom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011" w:type="dxa"/>
            <w:tcBorders>
              <w:top w:val="nil"/>
              <w:bottom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,162</w:t>
            </w:r>
          </w:p>
        </w:tc>
        <w:tc>
          <w:tcPr>
            <w:tcW w:w="1011" w:type="dxa"/>
            <w:tcBorders>
              <w:top w:val="nil"/>
              <w:bottom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,952</w:t>
            </w:r>
          </w:p>
        </w:tc>
        <w:tc>
          <w:tcPr>
            <w:tcW w:w="1011" w:type="dxa"/>
            <w:tcBorders>
              <w:top w:val="nil"/>
              <w:bottom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371" w:type="dxa"/>
            <w:tcBorders>
              <w:top w:val="nil"/>
              <w:bottom w:val="single" w:sz="16" w:space="0" w:color="000000"/>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,126</w:t>
            </w:r>
          </w:p>
        </w:tc>
      </w:tr>
      <w:tr w:rsidR="003D292D" w:rsidRPr="00701A3E" w:rsidTr="00486CC5">
        <w:trPr>
          <w:cantSplit/>
          <w:tblHeader/>
        </w:trPr>
        <w:tc>
          <w:tcPr>
            <w:tcW w:w="7513" w:type="dxa"/>
            <w:gridSpan w:val="7"/>
            <w:tcBorders>
              <w:top w:val="nil"/>
              <w:left w:val="nil"/>
              <w:bottom w:val="nil"/>
              <w:right w:val="nil"/>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a. Lilliefors Significance Correction</w:t>
            </w:r>
          </w:p>
        </w:tc>
      </w:tr>
      <w:tr w:rsidR="003D292D" w:rsidRPr="00701A3E" w:rsidTr="00486CC5">
        <w:trPr>
          <w:cantSplit/>
        </w:trPr>
        <w:tc>
          <w:tcPr>
            <w:tcW w:w="7513" w:type="dxa"/>
            <w:gridSpan w:val="7"/>
            <w:tcBorders>
              <w:top w:val="nil"/>
              <w:left w:val="nil"/>
              <w:bottom w:val="nil"/>
              <w:right w:val="nil"/>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p>
        </w:tc>
      </w:tr>
    </w:tbl>
    <w:p w:rsidR="003D292D" w:rsidRPr="00701A3E" w:rsidRDefault="003D292D" w:rsidP="003D292D">
      <w:pPr>
        <w:spacing w:line="480" w:lineRule="auto"/>
        <w:ind w:left="284" w:firstLine="709"/>
        <w:jc w:val="both"/>
        <w:rPr>
          <w:rFonts w:cs="Times New Roman"/>
          <w:szCs w:val="24"/>
        </w:rPr>
      </w:pPr>
      <w:r w:rsidRPr="00701A3E">
        <w:rPr>
          <w:rFonts w:cs="Times New Roman"/>
          <w:szCs w:val="24"/>
        </w:rPr>
        <w:t>Berdasarkan tabel diatas, nilai signifikansi untuk kemampuan berpikir kritis, kemampuan komunikasi dan motivasi belajar matematik peserta didik masing-masing adalah 0,565 0,775 dan 0,126 dimana semuanya lebih dari 0,05 dengan memperhatikan kriteria pengujian di atas, maka H</w:t>
      </w:r>
      <w:r w:rsidRPr="00701A3E">
        <w:rPr>
          <w:rFonts w:cs="Times New Roman"/>
          <w:szCs w:val="24"/>
          <w:vertAlign w:val="subscript"/>
        </w:rPr>
        <w:t>0</w:t>
      </w:r>
      <w:r w:rsidRPr="00701A3E">
        <w:rPr>
          <w:rFonts w:cs="Times New Roman"/>
          <w:szCs w:val="24"/>
        </w:rPr>
        <w:t xml:space="preserve"> diterima. </w:t>
      </w:r>
      <w:proofErr w:type="gramStart"/>
      <w:r w:rsidRPr="00701A3E">
        <w:rPr>
          <w:rFonts w:cs="Times New Roman"/>
          <w:szCs w:val="24"/>
        </w:rPr>
        <w:t>Hal ini berarti pada tingkat kepercayaan 95%, skor kemampuan berpikir kritis, komunikasi dan motivasi belajar matematik peserta didik berdistribusi normal.</w:t>
      </w:r>
      <w:proofErr w:type="gramEnd"/>
      <w:r w:rsidRPr="00701A3E">
        <w:rPr>
          <w:rFonts w:cs="Times New Roman"/>
          <w:szCs w:val="24"/>
        </w:rPr>
        <w:t xml:space="preserve"> </w:t>
      </w:r>
    </w:p>
    <w:p w:rsidR="003D292D" w:rsidRDefault="003D292D" w:rsidP="003D292D">
      <w:pPr>
        <w:spacing w:line="480" w:lineRule="auto"/>
        <w:ind w:left="720" w:firstLine="720"/>
        <w:jc w:val="both"/>
        <w:rPr>
          <w:rFonts w:cs="Times New Roman"/>
          <w:szCs w:val="24"/>
        </w:rPr>
      </w:pPr>
      <w:proofErr w:type="gramStart"/>
      <w:r w:rsidRPr="00701A3E">
        <w:rPr>
          <w:rFonts w:cs="Times New Roman"/>
          <w:szCs w:val="24"/>
        </w:rPr>
        <w:t>Selanjutnya kita uji korelasi antara kemampuan berpikir kritis matematik, kemampuan komunikasi matematik dan motivasi belajar matematik peserta didik.</w:t>
      </w:r>
      <w:proofErr w:type="gramEnd"/>
    </w:p>
    <w:p w:rsidR="00511741" w:rsidRPr="00701A3E" w:rsidRDefault="00511741" w:rsidP="003D292D">
      <w:pPr>
        <w:spacing w:line="480" w:lineRule="auto"/>
        <w:ind w:left="720" w:firstLine="720"/>
        <w:jc w:val="both"/>
        <w:rPr>
          <w:rFonts w:cs="Times New Roman"/>
          <w:szCs w:val="24"/>
        </w:rPr>
      </w:pPr>
    </w:p>
    <w:p w:rsidR="003D292D" w:rsidRPr="00701A3E" w:rsidRDefault="003D292D" w:rsidP="003D292D">
      <w:pPr>
        <w:autoSpaceDE w:val="0"/>
        <w:autoSpaceDN w:val="0"/>
        <w:adjustRightInd w:val="0"/>
        <w:spacing w:line="240" w:lineRule="auto"/>
        <w:ind w:left="2160" w:firstLine="720"/>
        <w:rPr>
          <w:rFonts w:cs="Times New Roman"/>
          <w:b/>
          <w:szCs w:val="24"/>
        </w:rPr>
      </w:pPr>
      <w:r>
        <w:rPr>
          <w:rFonts w:cs="Times New Roman"/>
          <w:b/>
          <w:szCs w:val="24"/>
          <w:lang w:val="id-ID"/>
        </w:rPr>
        <w:t>Tabel 11</w:t>
      </w:r>
      <w:r w:rsidRPr="00701A3E">
        <w:rPr>
          <w:rFonts w:cs="Times New Roman"/>
          <w:b/>
          <w:szCs w:val="24"/>
        </w:rPr>
        <w:br/>
        <w:t>Korelasi Antar variabel</w:t>
      </w:r>
    </w:p>
    <w:p w:rsidR="003D292D" w:rsidRPr="00701A3E" w:rsidRDefault="003D292D" w:rsidP="003D292D">
      <w:pPr>
        <w:autoSpaceDE w:val="0"/>
        <w:autoSpaceDN w:val="0"/>
        <w:adjustRightInd w:val="0"/>
        <w:spacing w:line="240" w:lineRule="auto"/>
        <w:rPr>
          <w:rFonts w:cs="Times New Roman"/>
          <w:szCs w:val="24"/>
        </w:rPr>
      </w:pPr>
    </w:p>
    <w:tbl>
      <w:tblPr>
        <w:tblW w:w="6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91"/>
        <w:gridCol w:w="1970"/>
        <w:gridCol w:w="1010"/>
        <w:gridCol w:w="1009"/>
        <w:gridCol w:w="1094"/>
      </w:tblGrid>
      <w:tr w:rsidR="003D292D" w:rsidRPr="00701A3E" w:rsidTr="00486CC5">
        <w:trPr>
          <w:cantSplit/>
          <w:tblHeader/>
        </w:trPr>
        <w:tc>
          <w:tcPr>
            <w:tcW w:w="6172" w:type="dxa"/>
            <w:gridSpan w:val="5"/>
            <w:tcBorders>
              <w:top w:val="nil"/>
              <w:left w:val="nil"/>
              <w:bottom w:val="nil"/>
              <w:right w:val="nil"/>
            </w:tcBorders>
            <w:shd w:val="clear" w:color="auto" w:fill="FFFFFF"/>
            <w:vAlign w:val="center"/>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b/>
                <w:bCs/>
                <w:color w:val="000000"/>
                <w:sz w:val="18"/>
                <w:szCs w:val="18"/>
              </w:rPr>
              <w:t>Correlations</w:t>
            </w:r>
          </w:p>
        </w:tc>
      </w:tr>
      <w:tr w:rsidR="003D292D" w:rsidRPr="00701A3E" w:rsidTr="00486CC5">
        <w:trPr>
          <w:cantSplit/>
          <w:tblHeader/>
        </w:trPr>
        <w:tc>
          <w:tcPr>
            <w:tcW w:w="305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3D292D" w:rsidRPr="00701A3E" w:rsidRDefault="003D292D" w:rsidP="00486CC5">
            <w:pPr>
              <w:autoSpaceDE w:val="0"/>
              <w:autoSpaceDN w:val="0"/>
              <w:adjustRightInd w:val="0"/>
              <w:spacing w:line="240" w:lineRule="auto"/>
              <w:jc w:val="center"/>
              <w:rPr>
                <w:rFont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KBK</w:t>
            </w:r>
          </w:p>
        </w:tc>
        <w:tc>
          <w:tcPr>
            <w:tcW w:w="1009" w:type="dxa"/>
            <w:tcBorders>
              <w:top w:val="single" w:sz="16" w:space="0" w:color="000000"/>
              <w:bottom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KKM</w:t>
            </w:r>
          </w:p>
        </w:tc>
        <w:tc>
          <w:tcPr>
            <w:tcW w:w="1094" w:type="dxa"/>
            <w:tcBorders>
              <w:top w:val="single" w:sz="16" w:space="0" w:color="000000"/>
              <w:bottom w:val="single" w:sz="16" w:space="0" w:color="000000"/>
              <w:right w:val="single" w:sz="16" w:space="0" w:color="000000"/>
            </w:tcBorders>
            <w:shd w:val="clear" w:color="auto" w:fill="FFFFFF"/>
            <w:vAlign w:val="bottom"/>
          </w:tcPr>
          <w:p w:rsidR="003D292D" w:rsidRPr="00701A3E" w:rsidRDefault="003D292D" w:rsidP="00486CC5">
            <w:pPr>
              <w:autoSpaceDE w:val="0"/>
              <w:autoSpaceDN w:val="0"/>
              <w:adjustRightInd w:val="0"/>
              <w:spacing w:line="320" w:lineRule="atLeast"/>
              <w:ind w:left="60" w:right="60"/>
              <w:jc w:val="center"/>
              <w:rPr>
                <w:rFonts w:cs="Times New Roman"/>
                <w:color w:val="000000"/>
                <w:sz w:val="18"/>
                <w:szCs w:val="18"/>
              </w:rPr>
            </w:pPr>
            <w:r w:rsidRPr="00701A3E">
              <w:rPr>
                <w:rFonts w:cs="Times New Roman"/>
                <w:color w:val="000000"/>
                <w:sz w:val="18"/>
                <w:szCs w:val="18"/>
              </w:rPr>
              <w:t>MOTIVASI</w:t>
            </w:r>
          </w:p>
        </w:tc>
      </w:tr>
      <w:tr w:rsidR="003D292D" w:rsidRPr="00701A3E" w:rsidTr="00486CC5">
        <w:trPr>
          <w:cantSplit/>
          <w:tblHeader/>
        </w:trPr>
        <w:tc>
          <w:tcPr>
            <w:tcW w:w="1090" w:type="dxa"/>
            <w:vMerge w:val="restart"/>
            <w:tcBorders>
              <w:top w:val="single" w:sz="16" w:space="0" w:color="000000"/>
              <w:left w:val="single" w:sz="16" w:space="0" w:color="000000"/>
              <w:right w:val="nil"/>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KBK</w:t>
            </w:r>
          </w:p>
        </w:tc>
        <w:tc>
          <w:tcPr>
            <w:tcW w:w="1969" w:type="dxa"/>
            <w:tcBorders>
              <w:top w:val="single" w:sz="16" w:space="0" w:color="000000"/>
              <w:left w:val="nil"/>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Pearson Correlation</w:t>
            </w:r>
          </w:p>
        </w:tc>
        <w:tc>
          <w:tcPr>
            <w:tcW w:w="1010" w:type="dxa"/>
            <w:tcBorders>
              <w:top w:val="single" w:sz="16" w:space="0" w:color="000000"/>
              <w:left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1</w:t>
            </w:r>
          </w:p>
        </w:tc>
        <w:tc>
          <w:tcPr>
            <w:tcW w:w="1009" w:type="dxa"/>
            <w:tcBorders>
              <w:top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,848</w:t>
            </w:r>
            <w:r w:rsidRPr="00701A3E">
              <w:rPr>
                <w:rFonts w:cs="Times New Roman"/>
                <w:color w:val="000000"/>
                <w:sz w:val="18"/>
                <w:szCs w:val="18"/>
                <w:vertAlign w:val="superscript"/>
              </w:rPr>
              <w:t>**</w:t>
            </w:r>
          </w:p>
        </w:tc>
        <w:tc>
          <w:tcPr>
            <w:tcW w:w="1094" w:type="dxa"/>
            <w:tcBorders>
              <w:top w:val="single" w:sz="16" w:space="0" w:color="000000"/>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,795</w:t>
            </w:r>
            <w:r w:rsidRPr="00701A3E">
              <w:rPr>
                <w:rFonts w:cs="Times New Roman"/>
                <w:color w:val="000000"/>
                <w:sz w:val="18"/>
                <w:szCs w:val="18"/>
                <w:vertAlign w:val="superscript"/>
              </w:rPr>
              <w:t>**</w:t>
            </w:r>
          </w:p>
        </w:tc>
      </w:tr>
      <w:tr w:rsidR="003D292D" w:rsidRPr="00701A3E" w:rsidTr="00486CC5">
        <w:trPr>
          <w:cantSplit/>
          <w:tblHeader/>
        </w:trPr>
        <w:tc>
          <w:tcPr>
            <w:tcW w:w="1090" w:type="dxa"/>
            <w:vMerge/>
            <w:tcBorders>
              <w:top w:val="single" w:sz="16" w:space="0" w:color="000000"/>
              <w:left w:val="single" w:sz="16" w:space="0" w:color="000000"/>
              <w:right w:val="nil"/>
            </w:tcBorders>
            <w:shd w:val="clear" w:color="auto" w:fill="FFFFFF"/>
          </w:tcPr>
          <w:p w:rsidR="003D292D" w:rsidRPr="00701A3E" w:rsidRDefault="003D292D" w:rsidP="00486CC5">
            <w:pPr>
              <w:autoSpaceDE w:val="0"/>
              <w:autoSpaceDN w:val="0"/>
              <w:adjustRightInd w:val="0"/>
              <w:spacing w:line="240" w:lineRule="auto"/>
              <w:rPr>
                <w:rFonts w:cs="Times New Roman"/>
                <w:color w:val="000000"/>
                <w:sz w:val="18"/>
                <w:szCs w:val="18"/>
              </w:rPr>
            </w:pPr>
          </w:p>
        </w:tc>
        <w:tc>
          <w:tcPr>
            <w:tcW w:w="1969" w:type="dxa"/>
            <w:tcBorders>
              <w:top w:val="nil"/>
              <w:left w:val="nil"/>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Sig. (2-tailed)</w:t>
            </w:r>
          </w:p>
        </w:tc>
        <w:tc>
          <w:tcPr>
            <w:tcW w:w="1010" w:type="dxa"/>
            <w:tcBorders>
              <w:top w:val="nil"/>
              <w:left w:val="single" w:sz="16" w:space="0" w:color="000000"/>
              <w:bottom w:val="nil"/>
            </w:tcBorders>
            <w:shd w:val="clear" w:color="auto" w:fill="FFFFFF"/>
            <w:vAlign w:val="center"/>
          </w:tcPr>
          <w:p w:rsidR="003D292D" w:rsidRPr="00701A3E" w:rsidRDefault="003D292D" w:rsidP="00486CC5">
            <w:pPr>
              <w:autoSpaceDE w:val="0"/>
              <w:autoSpaceDN w:val="0"/>
              <w:adjustRightInd w:val="0"/>
              <w:spacing w:line="240" w:lineRule="auto"/>
              <w:jc w:val="center"/>
              <w:rPr>
                <w:rFonts w:cs="Times New Roman"/>
                <w:szCs w:val="24"/>
              </w:rPr>
            </w:pPr>
          </w:p>
        </w:tc>
        <w:tc>
          <w:tcPr>
            <w:tcW w:w="1009" w:type="dxa"/>
            <w:tcBorders>
              <w:top w:val="nil"/>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,000</w:t>
            </w:r>
          </w:p>
        </w:tc>
        <w:tc>
          <w:tcPr>
            <w:tcW w:w="1094" w:type="dxa"/>
            <w:tcBorders>
              <w:top w:val="nil"/>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,000</w:t>
            </w:r>
          </w:p>
        </w:tc>
      </w:tr>
      <w:tr w:rsidR="003D292D" w:rsidRPr="00701A3E" w:rsidTr="00486CC5">
        <w:trPr>
          <w:cantSplit/>
          <w:tblHeader/>
        </w:trPr>
        <w:tc>
          <w:tcPr>
            <w:tcW w:w="1090" w:type="dxa"/>
            <w:vMerge/>
            <w:tcBorders>
              <w:top w:val="single" w:sz="16" w:space="0" w:color="000000"/>
              <w:left w:val="single" w:sz="16" w:space="0" w:color="000000"/>
              <w:right w:val="nil"/>
            </w:tcBorders>
            <w:shd w:val="clear" w:color="auto" w:fill="FFFFFF"/>
          </w:tcPr>
          <w:p w:rsidR="003D292D" w:rsidRPr="00701A3E" w:rsidRDefault="003D292D" w:rsidP="00486CC5">
            <w:pPr>
              <w:autoSpaceDE w:val="0"/>
              <w:autoSpaceDN w:val="0"/>
              <w:adjustRightInd w:val="0"/>
              <w:spacing w:line="240" w:lineRule="auto"/>
              <w:rPr>
                <w:rFonts w:cs="Times New Roman"/>
                <w:color w:val="000000"/>
                <w:sz w:val="18"/>
                <w:szCs w:val="18"/>
              </w:rPr>
            </w:pPr>
          </w:p>
        </w:tc>
        <w:tc>
          <w:tcPr>
            <w:tcW w:w="1969" w:type="dxa"/>
            <w:tcBorders>
              <w:top w:val="nil"/>
              <w:left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N</w:t>
            </w:r>
          </w:p>
        </w:tc>
        <w:tc>
          <w:tcPr>
            <w:tcW w:w="1010" w:type="dxa"/>
            <w:tcBorders>
              <w:top w:val="nil"/>
              <w:lef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009" w:type="dxa"/>
            <w:tcBorders>
              <w:top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094" w:type="dxa"/>
            <w:tcBorders>
              <w:top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r>
      <w:tr w:rsidR="003D292D" w:rsidRPr="00701A3E" w:rsidTr="00486CC5">
        <w:trPr>
          <w:cantSplit/>
          <w:tblHeader/>
        </w:trPr>
        <w:tc>
          <w:tcPr>
            <w:tcW w:w="1090" w:type="dxa"/>
            <w:vMerge w:val="restart"/>
            <w:tcBorders>
              <w:left w:val="single" w:sz="16" w:space="0" w:color="000000"/>
              <w:right w:val="nil"/>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KKM</w:t>
            </w:r>
          </w:p>
        </w:tc>
        <w:tc>
          <w:tcPr>
            <w:tcW w:w="1969" w:type="dxa"/>
            <w:tcBorders>
              <w:left w:val="nil"/>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Pearson Correlation</w:t>
            </w:r>
          </w:p>
        </w:tc>
        <w:tc>
          <w:tcPr>
            <w:tcW w:w="1010" w:type="dxa"/>
            <w:tcBorders>
              <w:left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,848</w:t>
            </w:r>
            <w:r w:rsidRPr="00701A3E">
              <w:rPr>
                <w:rFonts w:cs="Times New Roman"/>
                <w:color w:val="000000"/>
                <w:sz w:val="18"/>
                <w:szCs w:val="18"/>
                <w:vertAlign w:val="superscript"/>
              </w:rPr>
              <w:t>**</w:t>
            </w:r>
          </w:p>
        </w:tc>
        <w:tc>
          <w:tcPr>
            <w:tcW w:w="1009" w:type="dxa"/>
            <w:tcBorders>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1</w:t>
            </w:r>
          </w:p>
        </w:tc>
        <w:tc>
          <w:tcPr>
            <w:tcW w:w="1094" w:type="dxa"/>
            <w:tcBorders>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,803</w:t>
            </w:r>
            <w:r w:rsidRPr="00701A3E">
              <w:rPr>
                <w:rFonts w:cs="Times New Roman"/>
                <w:color w:val="000000"/>
                <w:sz w:val="18"/>
                <w:szCs w:val="18"/>
                <w:vertAlign w:val="superscript"/>
              </w:rPr>
              <w:t>**</w:t>
            </w:r>
          </w:p>
        </w:tc>
      </w:tr>
      <w:tr w:rsidR="003D292D" w:rsidRPr="00701A3E" w:rsidTr="00486CC5">
        <w:trPr>
          <w:cantSplit/>
          <w:tblHeader/>
        </w:trPr>
        <w:tc>
          <w:tcPr>
            <w:tcW w:w="1090" w:type="dxa"/>
            <w:vMerge/>
            <w:tcBorders>
              <w:left w:val="single" w:sz="16" w:space="0" w:color="000000"/>
              <w:right w:val="nil"/>
            </w:tcBorders>
            <w:shd w:val="clear" w:color="auto" w:fill="FFFFFF"/>
          </w:tcPr>
          <w:p w:rsidR="003D292D" w:rsidRPr="00701A3E" w:rsidRDefault="003D292D" w:rsidP="00486CC5">
            <w:pPr>
              <w:autoSpaceDE w:val="0"/>
              <w:autoSpaceDN w:val="0"/>
              <w:adjustRightInd w:val="0"/>
              <w:spacing w:line="240" w:lineRule="auto"/>
              <w:rPr>
                <w:rFonts w:cs="Times New Roman"/>
                <w:color w:val="000000"/>
                <w:sz w:val="18"/>
                <w:szCs w:val="18"/>
              </w:rPr>
            </w:pPr>
          </w:p>
        </w:tc>
        <w:tc>
          <w:tcPr>
            <w:tcW w:w="1969" w:type="dxa"/>
            <w:tcBorders>
              <w:top w:val="nil"/>
              <w:left w:val="nil"/>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Sig. (2-tailed)</w:t>
            </w:r>
          </w:p>
        </w:tc>
        <w:tc>
          <w:tcPr>
            <w:tcW w:w="1010" w:type="dxa"/>
            <w:tcBorders>
              <w:top w:val="nil"/>
              <w:left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,000</w:t>
            </w:r>
          </w:p>
        </w:tc>
        <w:tc>
          <w:tcPr>
            <w:tcW w:w="1009" w:type="dxa"/>
            <w:tcBorders>
              <w:top w:val="nil"/>
              <w:bottom w:val="nil"/>
            </w:tcBorders>
            <w:shd w:val="clear" w:color="auto" w:fill="FFFFFF"/>
            <w:vAlign w:val="center"/>
          </w:tcPr>
          <w:p w:rsidR="003D292D" w:rsidRPr="00701A3E" w:rsidRDefault="003D292D" w:rsidP="00486CC5">
            <w:pPr>
              <w:autoSpaceDE w:val="0"/>
              <w:autoSpaceDN w:val="0"/>
              <w:adjustRightInd w:val="0"/>
              <w:spacing w:line="240" w:lineRule="auto"/>
              <w:jc w:val="center"/>
              <w:rPr>
                <w:rFonts w:cs="Times New Roman"/>
                <w:szCs w:val="24"/>
              </w:rPr>
            </w:pPr>
          </w:p>
        </w:tc>
        <w:tc>
          <w:tcPr>
            <w:tcW w:w="1094" w:type="dxa"/>
            <w:tcBorders>
              <w:top w:val="nil"/>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,000</w:t>
            </w:r>
          </w:p>
        </w:tc>
      </w:tr>
      <w:tr w:rsidR="003D292D" w:rsidRPr="00701A3E" w:rsidTr="00486CC5">
        <w:trPr>
          <w:cantSplit/>
          <w:tblHeader/>
        </w:trPr>
        <w:tc>
          <w:tcPr>
            <w:tcW w:w="1090" w:type="dxa"/>
            <w:vMerge/>
            <w:tcBorders>
              <w:left w:val="single" w:sz="16" w:space="0" w:color="000000"/>
              <w:right w:val="nil"/>
            </w:tcBorders>
            <w:shd w:val="clear" w:color="auto" w:fill="FFFFFF"/>
          </w:tcPr>
          <w:p w:rsidR="003D292D" w:rsidRPr="00701A3E" w:rsidRDefault="003D292D" w:rsidP="00486CC5">
            <w:pPr>
              <w:autoSpaceDE w:val="0"/>
              <w:autoSpaceDN w:val="0"/>
              <w:adjustRightInd w:val="0"/>
              <w:spacing w:line="240" w:lineRule="auto"/>
              <w:rPr>
                <w:rFonts w:cs="Times New Roman"/>
                <w:color w:val="000000"/>
                <w:sz w:val="18"/>
                <w:szCs w:val="18"/>
              </w:rPr>
            </w:pPr>
          </w:p>
        </w:tc>
        <w:tc>
          <w:tcPr>
            <w:tcW w:w="1969" w:type="dxa"/>
            <w:tcBorders>
              <w:top w:val="nil"/>
              <w:left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N</w:t>
            </w:r>
          </w:p>
        </w:tc>
        <w:tc>
          <w:tcPr>
            <w:tcW w:w="1010" w:type="dxa"/>
            <w:tcBorders>
              <w:top w:val="nil"/>
              <w:lef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009" w:type="dxa"/>
            <w:tcBorders>
              <w:top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094" w:type="dxa"/>
            <w:tcBorders>
              <w:top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r>
      <w:tr w:rsidR="003D292D" w:rsidRPr="00701A3E" w:rsidTr="00486CC5">
        <w:trPr>
          <w:cantSplit/>
          <w:tblHeader/>
        </w:trPr>
        <w:tc>
          <w:tcPr>
            <w:tcW w:w="1090" w:type="dxa"/>
            <w:vMerge w:val="restart"/>
            <w:tcBorders>
              <w:left w:val="single" w:sz="16" w:space="0" w:color="000000"/>
              <w:bottom w:val="single" w:sz="16" w:space="0" w:color="000000"/>
              <w:right w:val="nil"/>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MOTIVASI</w:t>
            </w:r>
          </w:p>
        </w:tc>
        <w:tc>
          <w:tcPr>
            <w:tcW w:w="1969" w:type="dxa"/>
            <w:tcBorders>
              <w:left w:val="nil"/>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Pearson Correlation</w:t>
            </w:r>
          </w:p>
        </w:tc>
        <w:tc>
          <w:tcPr>
            <w:tcW w:w="1010" w:type="dxa"/>
            <w:tcBorders>
              <w:left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,795</w:t>
            </w:r>
            <w:r w:rsidRPr="00701A3E">
              <w:rPr>
                <w:rFonts w:cs="Times New Roman"/>
                <w:color w:val="000000"/>
                <w:sz w:val="18"/>
                <w:szCs w:val="18"/>
                <w:vertAlign w:val="superscript"/>
              </w:rPr>
              <w:t>**</w:t>
            </w:r>
          </w:p>
        </w:tc>
        <w:tc>
          <w:tcPr>
            <w:tcW w:w="1009" w:type="dxa"/>
            <w:tcBorders>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,803</w:t>
            </w:r>
            <w:r w:rsidRPr="00701A3E">
              <w:rPr>
                <w:rFonts w:cs="Times New Roman"/>
                <w:color w:val="000000"/>
                <w:sz w:val="18"/>
                <w:szCs w:val="18"/>
                <w:vertAlign w:val="superscript"/>
              </w:rPr>
              <w:t>**</w:t>
            </w:r>
          </w:p>
        </w:tc>
        <w:tc>
          <w:tcPr>
            <w:tcW w:w="1094" w:type="dxa"/>
            <w:tcBorders>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1</w:t>
            </w:r>
          </w:p>
        </w:tc>
      </w:tr>
      <w:tr w:rsidR="003D292D" w:rsidRPr="00701A3E" w:rsidTr="00486CC5">
        <w:trPr>
          <w:cantSplit/>
          <w:tblHeader/>
        </w:trPr>
        <w:tc>
          <w:tcPr>
            <w:tcW w:w="1090" w:type="dxa"/>
            <w:vMerge/>
            <w:tcBorders>
              <w:left w:val="single" w:sz="16" w:space="0" w:color="000000"/>
              <w:bottom w:val="single" w:sz="16" w:space="0" w:color="000000"/>
              <w:right w:val="nil"/>
            </w:tcBorders>
            <w:shd w:val="clear" w:color="auto" w:fill="FFFFFF"/>
          </w:tcPr>
          <w:p w:rsidR="003D292D" w:rsidRPr="00701A3E" w:rsidRDefault="003D292D" w:rsidP="00486CC5">
            <w:pPr>
              <w:autoSpaceDE w:val="0"/>
              <w:autoSpaceDN w:val="0"/>
              <w:adjustRightInd w:val="0"/>
              <w:spacing w:line="240" w:lineRule="auto"/>
              <w:rPr>
                <w:rFonts w:cs="Times New Roman"/>
                <w:color w:val="000000"/>
                <w:sz w:val="18"/>
                <w:szCs w:val="18"/>
              </w:rPr>
            </w:pPr>
          </w:p>
        </w:tc>
        <w:tc>
          <w:tcPr>
            <w:tcW w:w="1969" w:type="dxa"/>
            <w:tcBorders>
              <w:top w:val="nil"/>
              <w:left w:val="nil"/>
              <w:bottom w:val="nil"/>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Sig. (2-tailed)</w:t>
            </w:r>
          </w:p>
        </w:tc>
        <w:tc>
          <w:tcPr>
            <w:tcW w:w="1010" w:type="dxa"/>
            <w:tcBorders>
              <w:top w:val="nil"/>
              <w:left w:val="single" w:sz="16" w:space="0" w:color="000000"/>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,000</w:t>
            </w:r>
          </w:p>
        </w:tc>
        <w:tc>
          <w:tcPr>
            <w:tcW w:w="1009" w:type="dxa"/>
            <w:tcBorders>
              <w:top w:val="nil"/>
              <w:bottom w:val="nil"/>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,000</w:t>
            </w:r>
          </w:p>
        </w:tc>
        <w:tc>
          <w:tcPr>
            <w:tcW w:w="1094" w:type="dxa"/>
            <w:tcBorders>
              <w:top w:val="nil"/>
              <w:bottom w:val="nil"/>
              <w:right w:val="single" w:sz="16" w:space="0" w:color="000000"/>
            </w:tcBorders>
            <w:shd w:val="clear" w:color="auto" w:fill="FFFFFF"/>
            <w:vAlign w:val="center"/>
          </w:tcPr>
          <w:p w:rsidR="003D292D" w:rsidRPr="00701A3E" w:rsidRDefault="003D292D" w:rsidP="00486CC5">
            <w:pPr>
              <w:autoSpaceDE w:val="0"/>
              <w:autoSpaceDN w:val="0"/>
              <w:adjustRightInd w:val="0"/>
              <w:spacing w:line="240" w:lineRule="auto"/>
              <w:jc w:val="center"/>
              <w:rPr>
                <w:rFonts w:cs="Times New Roman"/>
                <w:szCs w:val="24"/>
              </w:rPr>
            </w:pPr>
          </w:p>
        </w:tc>
      </w:tr>
      <w:tr w:rsidR="003D292D" w:rsidRPr="00701A3E" w:rsidTr="00486CC5">
        <w:trPr>
          <w:cantSplit/>
          <w:tblHeader/>
        </w:trPr>
        <w:tc>
          <w:tcPr>
            <w:tcW w:w="1090" w:type="dxa"/>
            <w:vMerge/>
            <w:tcBorders>
              <w:left w:val="single" w:sz="16" w:space="0" w:color="000000"/>
              <w:bottom w:val="single" w:sz="16" w:space="0" w:color="000000"/>
              <w:right w:val="nil"/>
            </w:tcBorders>
            <w:shd w:val="clear" w:color="auto" w:fill="FFFFFF"/>
          </w:tcPr>
          <w:p w:rsidR="003D292D" w:rsidRPr="00701A3E" w:rsidRDefault="003D292D" w:rsidP="00486CC5">
            <w:pPr>
              <w:autoSpaceDE w:val="0"/>
              <w:autoSpaceDN w:val="0"/>
              <w:adjustRightInd w:val="0"/>
              <w:spacing w:line="240" w:lineRule="auto"/>
              <w:rPr>
                <w:rFonts w:cs="Times New Roman"/>
                <w:szCs w:val="24"/>
              </w:rPr>
            </w:pPr>
          </w:p>
        </w:tc>
        <w:tc>
          <w:tcPr>
            <w:tcW w:w="1969" w:type="dxa"/>
            <w:tcBorders>
              <w:top w:val="nil"/>
              <w:left w:val="nil"/>
              <w:bottom w:val="single" w:sz="16" w:space="0" w:color="000000"/>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N</w:t>
            </w:r>
          </w:p>
        </w:tc>
        <w:tc>
          <w:tcPr>
            <w:tcW w:w="1010" w:type="dxa"/>
            <w:tcBorders>
              <w:top w:val="nil"/>
              <w:left w:val="single" w:sz="16" w:space="0" w:color="000000"/>
              <w:bottom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009" w:type="dxa"/>
            <w:tcBorders>
              <w:top w:val="nil"/>
              <w:bottom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c>
          <w:tcPr>
            <w:tcW w:w="1094" w:type="dxa"/>
            <w:tcBorders>
              <w:top w:val="nil"/>
              <w:bottom w:val="single" w:sz="16" w:space="0" w:color="000000"/>
              <w:right w:val="single" w:sz="16" w:space="0" w:color="000000"/>
            </w:tcBorders>
            <w:shd w:val="clear" w:color="auto" w:fill="FFFFFF"/>
          </w:tcPr>
          <w:p w:rsidR="003D292D" w:rsidRPr="00701A3E" w:rsidRDefault="003D292D" w:rsidP="00486CC5">
            <w:pPr>
              <w:autoSpaceDE w:val="0"/>
              <w:autoSpaceDN w:val="0"/>
              <w:adjustRightInd w:val="0"/>
              <w:spacing w:line="320" w:lineRule="atLeast"/>
              <w:ind w:left="60" w:right="60"/>
              <w:jc w:val="right"/>
              <w:rPr>
                <w:rFonts w:cs="Times New Roman"/>
                <w:color w:val="000000"/>
                <w:sz w:val="18"/>
                <w:szCs w:val="18"/>
              </w:rPr>
            </w:pPr>
            <w:r w:rsidRPr="00701A3E">
              <w:rPr>
                <w:rFonts w:cs="Times New Roman"/>
                <w:color w:val="000000"/>
                <w:sz w:val="18"/>
                <w:szCs w:val="18"/>
              </w:rPr>
              <w:t>35</w:t>
            </w:r>
          </w:p>
        </w:tc>
      </w:tr>
      <w:tr w:rsidR="003D292D" w:rsidRPr="00701A3E" w:rsidTr="00486CC5">
        <w:trPr>
          <w:cantSplit/>
        </w:trPr>
        <w:tc>
          <w:tcPr>
            <w:tcW w:w="6172" w:type="dxa"/>
            <w:gridSpan w:val="5"/>
            <w:tcBorders>
              <w:top w:val="nil"/>
              <w:left w:val="nil"/>
              <w:bottom w:val="nil"/>
              <w:right w:val="nil"/>
            </w:tcBorders>
            <w:shd w:val="clear" w:color="auto" w:fill="FFFFFF"/>
          </w:tcPr>
          <w:p w:rsidR="003D292D" w:rsidRPr="00701A3E" w:rsidRDefault="003D292D" w:rsidP="00486CC5">
            <w:pPr>
              <w:autoSpaceDE w:val="0"/>
              <w:autoSpaceDN w:val="0"/>
              <w:adjustRightInd w:val="0"/>
              <w:spacing w:line="320" w:lineRule="atLeast"/>
              <w:ind w:left="60" w:right="60"/>
              <w:rPr>
                <w:rFonts w:cs="Times New Roman"/>
                <w:color w:val="000000"/>
                <w:sz w:val="18"/>
                <w:szCs w:val="18"/>
              </w:rPr>
            </w:pPr>
            <w:r w:rsidRPr="00701A3E">
              <w:rPr>
                <w:rFonts w:cs="Times New Roman"/>
                <w:color w:val="000000"/>
                <w:sz w:val="18"/>
                <w:szCs w:val="18"/>
              </w:rPr>
              <w:t xml:space="preserve"> Correlation is significant at the 0.01 level (2-tailed).</w:t>
            </w:r>
          </w:p>
        </w:tc>
      </w:tr>
    </w:tbl>
    <w:p w:rsidR="003D292D" w:rsidRPr="00701A3E" w:rsidRDefault="003D292D" w:rsidP="003D292D">
      <w:pPr>
        <w:spacing w:line="480" w:lineRule="auto"/>
        <w:ind w:right="8"/>
        <w:jc w:val="both"/>
        <w:rPr>
          <w:rFonts w:cs="Times New Roman"/>
          <w:szCs w:val="24"/>
        </w:rPr>
      </w:pPr>
    </w:p>
    <w:p w:rsidR="003D292D" w:rsidRPr="00701A3E" w:rsidRDefault="003D292D" w:rsidP="003D292D">
      <w:pPr>
        <w:spacing w:line="480" w:lineRule="auto"/>
        <w:ind w:left="284" w:right="8" w:firstLine="709"/>
        <w:jc w:val="both"/>
        <w:rPr>
          <w:rFonts w:cs="Times New Roman"/>
          <w:szCs w:val="24"/>
          <w:lang w:val="de-DE"/>
        </w:rPr>
      </w:pPr>
      <w:r w:rsidRPr="00701A3E">
        <w:rPr>
          <w:rFonts w:cs="Times New Roman"/>
          <w:szCs w:val="24"/>
          <w:lang w:val="de-DE"/>
        </w:rPr>
        <w:t xml:space="preserve">Dari tabel diperoleh bahwa koefisien antara kemampuan </w:t>
      </w:r>
      <w:r w:rsidRPr="00701A3E">
        <w:rPr>
          <w:rFonts w:cs="Times New Roman"/>
          <w:szCs w:val="24"/>
        </w:rPr>
        <w:t>berpikir kritis</w:t>
      </w:r>
      <w:r w:rsidRPr="00701A3E">
        <w:rPr>
          <w:rFonts w:cs="Times New Roman"/>
          <w:szCs w:val="24"/>
          <w:lang w:val="de-DE"/>
        </w:rPr>
        <w:t xml:space="preserve"> dan komunikasi matemati</w:t>
      </w:r>
      <w:r w:rsidRPr="00701A3E">
        <w:rPr>
          <w:rFonts w:cs="Times New Roman"/>
          <w:szCs w:val="24"/>
        </w:rPr>
        <w:t>k</w:t>
      </w:r>
      <w:r w:rsidRPr="00701A3E">
        <w:rPr>
          <w:rFonts w:cs="Times New Roman"/>
          <w:szCs w:val="24"/>
          <w:lang w:val="de-DE"/>
        </w:rPr>
        <w:t xml:space="preserve"> menunjukkan tanda positif. Hal ini menunjukkan bahwa ada hubungan searah antar kedua kemampuan yang diuji,  artinya jika kemampuan</w:t>
      </w:r>
      <w:r w:rsidRPr="00701A3E">
        <w:rPr>
          <w:rFonts w:cs="Times New Roman"/>
          <w:szCs w:val="24"/>
        </w:rPr>
        <w:t xml:space="preserve"> berpikir kritis matematik</w:t>
      </w:r>
      <w:r w:rsidRPr="00701A3E">
        <w:rPr>
          <w:rFonts w:cs="Times New Roman"/>
          <w:szCs w:val="24"/>
          <w:lang w:val="de-DE"/>
        </w:rPr>
        <w:t xml:space="preserve"> meningkat, akan diikuti oleh meningkatnya kemampuan komunikasi matemati</w:t>
      </w:r>
      <w:r w:rsidRPr="00701A3E">
        <w:rPr>
          <w:rFonts w:cs="Times New Roman"/>
          <w:szCs w:val="24"/>
        </w:rPr>
        <w:t>k</w:t>
      </w:r>
      <w:r w:rsidRPr="00701A3E">
        <w:rPr>
          <w:rFonts w:cs="Times New Roman"/>
          <w:szCs w:val="24"/>
          <w:lang w:val="de-DE"/>
        </w:rPr>
        <w:t xml:space="preserve"> dengan koefisien relasi sebesar 0,</w:t>
      </w:r>
      <w:r w:rsidRPr="00701A3E">
        <w:rPr>
          <w:rFonts w:cs="Times New Roman"/>
          <w:szCs w:val="24"/>
        </w:rPr>
        <w:t>848</w:t>
      </w:r>
      <w:r w:rsidRPr="00701A3E">
        <w:rPr>
          <w:rFonts w:cs="Times New Roman"/>
          <w:szCs w:val="24"/>
          <w:lang w:val="de-DE"/>
        </w:rPr>
        <w:t xml:space="preserve"> dengan nilai signifikansi 0,0</w:t>
      </w:r>
      <w:r w:rsidRPr="00701A3E">
        <w:rPr>
          <w:rFonts w:cs="Times New Roman"/>
          <w:szCs w:val="24"/>
        </w:rPr>
        <w:t>00</w:t>
      </w:r>
      <w:r w:rsidRPr="00701A3E">
        <w:rPr>
          <w:rFonts w:cs="Times New Roman"/>
          <w:szCs w:val="24"/>
          <w:lang w:val="de-DE"/>
        </w:rPr>
        <w:t>.</w:t>
      </w:r>
    </w:p>
    <w:p w:rsidR="003D292D" w:rsidRPr="00701A3E" w:rsidRDefault="003D292D" w:rsidP="003D292D">
      <w:pPr>
        <w:spacing w:line="480" w:lineRule="auto"/>
        <w:ind w:left="284" w:right="8" w:firstLine="720"/>
        <w:jc w:val="both"/>
        <w:rPr>
          <w:rFonts w:cs="Times New Roman"/>
          <w:szCs w:val="24"/>
        </w:rPr>
      </w:pPr>
      <w:r w:rsidRPr="00701A3E">
        <w:rPr>
          <w:rFonts w:cs="Times New Roman"/>
          <w:szCs w:val="24"/>
          <w:lang w:val="de-DE"/>
        </w:rPr>
        <w:t>Untuk hubungan antara</w:t>
      </w:r>
      <w:r w:rsidRPr="00701A3E">
        <w:rPr>
          <w:rFonts w:cs="Times New Roman"/>
          <w:szCs w:val="24"/>
        </w:rPr>
        <w:t xml:space="preserve"> motivasi</w:t>
      </w:r>
      <w:r w:rsidRPr="00701A3E">
        <w:rPr>
          <w:rFonts w:cs="Times New Roman"/>
          <w:szCs w:val="24"/>
          <w:lang w:val="de-DE"/>
        </w:rPr>
        <w:t xml:space="preserve"> belajar matemati</w:t>
      </w:r>
      <w:r w:rsidRPr="00701A3E">
        <w:rPr>
          <w:rFonts w:cs="Times New Roman"/>
          <w:szCs w:val="24"/>
        </w:rPr>
        <w:t>k</w:t>
      </w:r>
      <w:r w:rsidRPr="00701A3E">
        <w:rPr>
          <w:rFonts w:cs="Times New Roman"/>
          <w:szCs w:val="24"/>
          <w:lang w:val="de-DE"/>
        </w:rPr>
        <w:t xml:space="preserve"> dengan kemampuan </w:t>
      </w:r>
      <w:r w:rsidRPr="00701A3E">
        <w:rPr>
          <w:rFonts w:cs="Times New Roman"/>
          <w:szCs w:val="24"/>
        </w:rPr>
        <w:t>berpikir kritis matematik</w:t>
      </w:r>
      <w:r w:rsidRPr="00701A3E">
        <w:rPr>
          <w:rFonts w:cs="Times New Roman"/>
          <w:szCs w:val="24"/>
          <w:lang w:val="de-DE"/>
        </w:rPr>
        <w:t xml:space="preserve"> menunjukkan adanya  hubungan  positif  atau searah, dengan nilai korelasi </w:t>
      </w:r>
      <w:r w:rsidRPr="00701A3E">
        <w:rPr>
          <w:rFonts w:cs="Times New Roman"/>
          <w:color w:val="000000"/>
          <w:szCs w:val="24"/>
        </w:rPr>
        <w:t>0,795 dan nilai signifikansi 0,000</w:t>
      </w:r>
      <w:r w:rsidRPr="00701A3E">
        <w:rPr>
          <w:rFonts w:cs="Times New Roman"/>
          <w:szCs w:val="24"/>
          <w:lang w:val="de-DE"/>
        </w:rPr>
        <w:t>. Artinya bahwa jika kema</w:t>
      </w:r>
      <w:r w:rsidRPr="00701A3E">
        <w:rPr>
          <w:rFonts w:cs="Times New Roman"/>
          <w:szCs w:val="24"/>
        </w:rPr>
        <w:t xml:space="preserve">mpuan berpikir kritis </w:t>
      </w:r>
      <w:r w:rsidRPr="00701A3E">
        <w:rPr>
          <w:rFonts w:cs="Times New Roman"/>
          <w:szCs w:val="24"/>
          <w:lang w:val="de-DE"/>
        </w:rPr>
        <w:t>matemati</w:t>
      </w:r>
      <w:r w:rsidRPr="00701A3E">
        <w:rPr>
          <w:rFonts w:cs="Times New Roman"/>
          <w:szCs w:val="24"/>
        </w:rPr>
        <w:t>k</w:t>
      </w:r>
      <w:r w:rsidRPr="00701A3E">
        <w:rPr>
          <w:rFonts w:cs="Times New Roman"/>
          <w:szCs w:val="24"/>
          <w:lang w:val="de-DE"/>
        </w:rPr>
        <w:t xml:space="preserve"> yang dialami peserta didik mengalami peningkatan maka akan mengakibatkan meningkatnya </w:t>
      </w:r>
      <w:r w:rsidRPr="00701A3E">
        <w:rPr>
          <w:rFonts w:cs="Times New Roman"/>
          <w:szCs w:val="24"/>
        </w:rPr>
        <w:t>motivasi peserta didik</w:t>
      </w:r>
      <w:r w:rsidRPr="00701A3E">
        <w:rPr>
          <w:rFonts w:cs="Times New Roman"/>
          <w:szCs w:val="24"/>
          <w:lang w:val="de-DE"/>
        </w:rPr>
        <w:t xml:space="preserve">. Sebaliknya jika </w:t>
      </w:r>
      <w:r w:rsidRPr="00701A3E">
        <w:rPr>
          <w:rFonts w:cs="Times New Roman"/>
          <w:szCs w:val="24"/>
        </w:rPr>
        <w:t>motivasi</w:t>
      </w:r>
      <w:r w:rsidRPr="00701A3E">
        <w:rPr>
          <w:rFonts w:cs="Times New Roman"/>
          <w:szCs w:val="24"/>
          <w:lang w:val="de-DE"/>
        </w:rPr>
        <w:t xml:space="preserve"> belajar matemati</w:t>
      </w:r>
      <w:r w:rsidRPr="00701A3E">
        <w:rPr>
          <w:rFonts w:cs="Times New Roman"/>
          <w:szCs w:val="24"/>
        </w:rPr>
        <w:t>k</w:t>
      </w:r>
      <w:r w:rsidRPr="00701A3E">
        <w:rPr>
          <w:rFonts w:cs="Times New Roman"/>
          <w:szCs w:val="24"/>
          <w:lang w:val="de-DE"/>
        </w:rPr>
        <w:t xml:space="preserve"> yang dialami peserta didik mengalami penurunan maka akan mengakibatkan menurunnya kemampuan</w:t>
      </w:r>
      <w:r w:rsidRPr="00701A3E">
        <w:rPr>
          <w:rFonts w:cs="Times New Roman"/>
          <w:szCs w:val="24"/>
        </w:rPr>
        <w:t xml:space="preserve"> berpikir kritis matematik </w:t>
      </w:r>
      <w:r w:rsidRPr="00701A3E">
        <w:rPr>
          <w:rFonts w:cs="Times New Roman"/>
          <w:szCs w:val="24"/>
          <w:lang w:val="de-DE"/>
        </w:rPr>
        <w:t>peserta didik.</w:t>
      </w:r>
    </w:p>
    <w:p w:rsidR="003D292D" w:rsidRPr="004E7A1B" w:rsidRDefault="003D292D" w:rsidP="003D292D">
      <w:pPr>
        <w:spacing w:line="480" w:lineRule="auto"/>
        <w:ind w:left="284" w:right="8" w:firstLine="720"/>
        <w:jc w:val="both"/>
        <w:rPr>
          <w:rFonts w:cs="Times New Roman"/>
          <w:szCs w:val="24"/>
          <w:lang w:val="id-ID"/>
        </w:rPr>
      </w:pPr>
      <w:r w:rsidRPr="00701A3E">
        <w:rPr>
          <w:rFonts w:cs="Times New Roman"/>
          <w:szCs w:val="24"/>
          <w:lang w:val="de-DE"/>
        </w:rPr>
        <w:lastRenderedPageBreak/>
        <w:t>Untuk hubungan antara</w:t>
      </w:r>
      <w:r w:rsidRPr="00701A3E">
        <w:rPr>
          <w:rFonts w:cs="Times New Roman"/>
          <w:szCs w:val="24"/>
        </w:rPr>
        <w:t xml:space="preserve"> motivasi</w:t>
      </w:r>
      <w:r w:rsidRPr="00701A3E">
        <w:rPr>
          <w:rFonts w:cs="Times New Roman"/>
          <w:szCs w:val="24"/>
          <w:lang w:val="de-DE"/>
        </w:rPr>
        <w:t xml:space="preserve"> belajar matemati</w:t>
      </w:r>
      <w:r w:rsidRPr="00701A3E">
        <w:rPr>
          <w:rFonts w:cs="Times New Roman"/>
          <w:szCs w:val="24"/>
        </w:rPr>
        <w:t>k</w:t>
      </w:r>
      <w:r w:rsidRPr="00701A3E">
        <w:rPr>
          <w:rFonts w:cs="Times New Roman"/>
          <w:szCs w:val="24"/>
          <w:lang w:val="de-DE"/>
        </w:rPr>
        <w:t xml:space="preserve"> dengan kemampuan</w:t>
      </w:r>
      <w:r w:rsidRPr="00701A3E">
        <w:rPr>
          <w:rFonts w:cs="Times New Roman"/>
          <w:szCs w:val="24"/>
        </w:rPr>
        <w:t xml:space="preserve"> komunikasi belajar matematik</w:t>
      </w:r>
      <w:r w:rsidRPr="00701A3E">
        <w:rPr>
          <w:rFonts w:cs="Times New Roman"/>
          <w:szCs w:val="24"/>
          <w:lang w:val="de-DE"/>
        </w:rPr>
        <w:t xml:space="preserve"> menunjukkan adanya  hubungan  positif  atau searah, dengan nilai korelasi </w:t>
      </w:r>
      <w:r w:rsidRPr="00701A3E">
        <w:rPr>
          <w:rFonts w:cs="Times New Roman"/>
          <w:color w:val="000000"/>
          <w:szCs w:val="24"/>
        </w:rPr>
        <w:t>0,803 dan nilai signifikansi 0,000</w:t>
      </w:r>
      <w:r w:rsidRPr="00701A3E">
        <w:rPr>
          <w:rFonts w:cs="Times New Roman"/>
          <w:szCs w:val="24"/>
          <w:lang w:val="de-DE"/>
        </w:rPr>
        <w:t>. Artinya bahwa jika kema</w:t>
      </w:r>
      <w:r w:rsidRPr="00701A3E">
        <w:rPr>
          <w:rFonts w:cs="Times New Roman"/>
          <w:szCs w:val="24"/>
        </w:rPr>
        <w:t xml:space="preserve">mpuan komunikasi </w:t>
      </w:r>
      <w:r w:rsidRPr="00701A3E">
        <w:rPr>
          <w:rFonts w:cs="Times New Roman"/>
          <w:szCs w:val="24"/>
          <w:lang w:val="de-DE"/>
        </w:rPr>
        <w:t>matemati</w:t>
      </w:r>
      <w:r w:rsidRPr="00701A3E">
        <w:rPr>
          <w:rFonts w:cs="Times New Roman"/>
          <w:szCs w:val="24"/>
        </w:rPr>
        <w:t>k</w:t>
      </w:r>
      <w:r w:rsidRPr="00701A3E">
        <w:rPr>
          <w:rFonts w:cs="Times New Roman"/>
          <w:szCs w:val="24"/>
          <w:lang w:val="de-DE"/>
        </w:rPr>
        <w:t xml:space="preserve"> yang dialami peserta didik mengalami peningkatan maka akan mengakibatkan meningkatnya </w:t>
      </w:r>
      <w:r w:rsidRPr="00701A3E">
        <w:rPr>
          <w:rFonts w:cs="Times New Roman"/>
          <w:szCs w:val="24"/>
        </w:rPr>
        <w:t>motivasi peserta didik</w:t>
      </w:r>
      <w:r w:rsidRPr="00701A3E">
        <w:rPr>
          <w:rFonts w:cs="Times New Roman"/>
          <w:szCs w:val="24"/>
          <w:lang w:val="de-DE"/>
        </w:rPr>
        <w:t xml:space="preserve">. Sebaliknya jika </w:t>
      </w:r>
      <w:r w:rsidRPr="00701A3E">
        <w:rPr>
          <w:rFonts w:cs="Times New Roman"/>
          <w:szCs w:val="24"/>
        </w:rPr>
        <w:t>motivasi</w:t>
      </w:r>
      <w:r w:rsidRPr="00701A3E">
        <w:rPr>
          <w:rFonts w:cs="Times New Roman"/>
          <w:szCs w:val="24"/>
          <w:lang w:val="de-DE"/>
        </w:rPr>
        <w:t xml:space="preserve"> belajar matemati</w:t>
      </w:r>
      <w:r w:rsidRPr="00701A3E">
        <w:rPr>
          <w:rFonts w:cs="Times New Roman"/>
          <w:szCs w:val="24"/>
        </w:rPr>
        <w:t>k</w:t>
      </w:r>
      <w:r w:rsidRPr="00701A3E">
        <w:rPr>
          <w:rFonts w:cs="Times New Roman"/>
          <w:szCs w:val="24"/>
          <w:lang w:val="de-DE"/>
        </w:rPr>
        <w:t xml:space="preserve"> yang dialami peserta didik mengalami penurunan maka akan mengakibatkan menurunnya kemampuan</w:t>
      </w:r>
      <w:r w:rsidRPr="00701A3E">
        <w:rPr>
          <w:rFonts w:cs="Times New Roman"/>
          <w:szCs w:val="24"/>
        </w:rPr>
        <w:t xml:space="preserve"> komunikasi matematik </w:t>
      </w:r>
      <w:r>
        <w:rPr>
          <w:rFonts w:cs="Times New Roman"/>
          <w:szCs w:val="24"/>
          <w:lang w:val="de-DE"/>
        </w:rPr>
        <w:t>peserta didik.</w:t>
      </w:r>
    </w:p>
    <w:p w:rsidR="00894BBA" w:rsidRPr="00701A3E" w:rsidRDefault="005278DC" w:rsidP="003D292D">
      <w:pPr>
        <w:pStyle w:val="Heading1"/>
        <w:tabs>
          <w:tab w:val="center" w:pos="3969"/>
        </w:tabs>
        <w:jc w:val="left"/>
        <w:rPr>
          <w:rFonts w:cs="Times New Roman"/>
          <w:lang w:val="id-ID"/>
        </w:rPr>
      </w:pPr>
      <w:bookmarkStart w:id="1" w:name="_Toc461372377"/>
      <w:r w:rsidRPr="00701A3E">
        <w:rPr>
          <w:rFonts w:cs="Times New Roman"/>
          <w:lang w:val="id-ID"/>
        </w:rPr>
        <w:t>KESIMPULAN</w:t>
      </w:r>
      <w:bookmarkEnd w:id="1"/>
      <w:r w:rsidR="003D292D">
        <w:rPr>
          <w:rFonts w:cs="Times New Roman"/>
          <w:lang w:val="id-ID"/>
        </w:rPr>
        <w:tab/>
      </w:r>
    </w:p>
    <w:p w:rsidR="000D4C87" w:rsidRDefault="000D4C87" w:rsidP="00511741">
      <w:pPr>
        <w:spacing w:line="480" w:lineRule="auto"/>
        <w:ind w:firstLine="720"/>
        <w:jc w:val="both"/>
        <w:rPr>
          <w:rFonts w:cs="Times New Roman"/>
          <w:szCs w:val="24"/>
        </w:rPr>
      </w:pPr>
      <w:r w:rsidRPr="00701A3E">
        <w:rPr>
          <w:rFonts w:cs="Times New Roman"/>
          <w:color w:val="000000"/>
          <w:spacing w:val="2"/>
          <w:w w:val="105"/>
          <w:szCs w:val="24"/>
        </w:rPr>
        <w:t>Berdasarkan hasil analisis data dan temuan selama penelitian, maka penulis menarik kesimpulan sebagai berikut:</w:t>
      </w:r>
      <w:r w:rsidRPr="00701A3E">
        <w:rPr>
          <w:rFonts w:cs="Times New Roman"/>
          <w:color w:val="000000"/>
          <w:spacing w:val="2"/>
          <w:w w:val="105"/>
          <w:szCs w:val="24"/>
          <w:lang w:val="id-ID"/>
        </w:rPr>
        <w:t xml:space="preserve"> 1) </w:t>
      </w:r>
      <w:r w:rsidRPr="00701A3E">
        <w:rPr>
          <w:rFonts w:cs="Times New Roman"/>
          <w:szCs w:val="24"/>
        </w:rPr>
        <w:t>Peningkatan kemampuan berpikir kritis matematik peserta didik yang mendapatkan pembelajaran dengan menggunakan pendekatan konstruktivisme lebih baik dari pada yang mendapatkan pembelajaran konvensional.</w:t>
      </w:r>
      <w:r w:rsidRPr="00701A3E">
        <w:rPr>
          <w:rFonts w:cs="Times New Roman"/>
          <w:color w:val="000000"/>
          <w:spacing w:val="2"/>
          <w:w w:val="105"/>
          <w:szCs w:val="24"/>
          <w:lang w:val="id-ID"/>
        </w:rPr>
        <w:t xml:space="preserve"> 2) </w:t>
      </w:r>
      <w:r w:rsidRPr="00701A3E">
        <w:rPr>
          <w:rFonts w:cs="Times New Roman"/>
          <w:szCs w:val="24"/>
        </w:rPr>
        <w:t>Peningkatan kemampuan komunikasi matematik peserta didik yang mendapatkan pembelajaran dengan menggunakan pendekatan konstruktivisme lebih baik dari pada yang mendapatkan pembelajaran konvensional.</w:t>
      </w:r>
      <w:r w:rsidRPr="00701A3E">
        <w:rPr>
          <w:rFonts w:cs="Times New Roman"/>
          <w:color w:val="000000"/>
          <w:spacing w:val="2"/>
          <w:w w:val="105"/>
          <w:szCs w:val="24"/>
          <w:lang w:val="id-ID"/>
        </w:rPr>
        <w:t xml:space="preserve"> 3) </w:t>
      </w:r>
      <w:r w:rsidRPr="00701A3E">
        <w:rPr>
          <w:rFonts w:cs="Times New Roman"/>
          <w:szCs w:val="24"/>
        </w:rPr>
        <w:t>Motivasi matematik peserta didik yang mendapatkan pembelajaran dengan menggunakan pendekatan konstruktivisme lebih baik dari pada yang mendapatkan pembelajaran konvensional.</w:t>
      </w:r>
      <w:r w:rsidRPr="00701A3E">
        <w:rPr>
          <w:rFonts w:cs="Times New Roman"/>
          <w:color w:val="000000"/>
          <w:spacing w:val="2"/>
          <w:w w:val="105"/>
          <w:szCs w:val="24"/>
          <w:lang w:val="id-ID"/>
        </w:rPr>
        <w:t xml:space="preserve"> 4) </w:t>
      </w:r>
      <w:r w:rsidRPr="00701A3E">
        <w:rPr>
          <w:rFonts w:cs="Times New Roman"/>
          <w:szCs w:val="24"/>
        </w:rPr>
        <w:t>Motivasi belajar matematik peserta didik yang menggunakan pembelajaran dengan pendekatan konstruktivisme tergolong positif.</w:t>
      </w:r>
      <w:r w:rsidRPr="00701A3E">
        <w:rPr>
          <w:rFonts w:cs="Times New Roman"/>
          <w:color w:val="000000"/>
          <w:spacing w:val="2"/>
          <w:w w:val="105"/>
          <w:szCs w:val="24"/>
          <w:lang w:val="id-ID"/>
        </w:rPr>
        <w:t xml:space="preserve"> 5) </w:t>
      </w:r>
      <w:r w:rsidRPr="00701A3E">
        <w:rPr>
          <w:rFonts w:cs="Times New Roman"/>
          <w:szCs w:val="24"/>
        </w:rPr>
        <w:t>Terdapat korelasi positif dan searah antara kemampuan berpikir kritis matematik, komunikasi matematik, dan motivasi belajar. Dengan hasil korelasi sebagai berikut:</w:t>
      </w:r>
      <w:r w:rsidRPr="00701A3E">
        <w:rPr>
          <w:rFonts w:cs="Times New Roman"/>
          <w:color w:val="000000"/>
          <w:spacing w:val="2"/>
          <w:w w:val="105"/>
          <w:szCs w:val="24"/>
          <w:lang w:val="id-ID"/>
        </w:rPr>
        <w:t xml:space="preserve"> a. </w:t>
      </w:r>
      <w:r w:rsidRPr="00701A3E">
        <w:rPr>
          <w:rFonts w:cs="Times New Roman"/>
          <w:szCs w:val="24"/>
        </w:rPr>
        <w:t xml:space="preserve">Terdapat korelasi positif antara </w:t>
      </w:r>
      <w:r w:rsidRPr="00701A3E">
        <w:rPr>
          <w:rFonts w:cs="Times New Roman"/>
          <w:szCs w:val="24"/>
        </w:rPr>
        <w:lastRenderedPageBreak/>
        <w:t>kemampuan berpikir kritis dan kemampuan komunikasi matematik peserta didik.</w:t>
      </w:r>
      <w:r w:rsidRPr="00701A3E">
        <w:rPr>
          <w:rFonts w:cs="Times New Roman"/>
          <w:color w:val="000000"/>
          <w:spacing w:val="2"/>
          <w:w w:val="105"/>
          <w:szCs w:val="24"/>
          <w:lang w:val="id-ID"/>
        </w:rPr>
        <w:t xml:space="preserve"> b. </w:t>
      </w:r>
      <w:proofErr w:type="gramStart"/>
      <w:r w:rsidRPr="00701A3E">
        <w:rPr>
          <w:rFonts w:cs="Times New Roman"/>
          <w:szCs w:val="24"/>
        </w:rPr>
        <w:t>Terdapat korelasi positif antara kemampuan berpikir kritis matematik dan motivasi belajar matematik peserta didik.</w:t>
      </w:r>
      <w:proofErr w:type="gramEnd"/>
      <w:r w:rsidRPr="00701A3E">
        <w:rPr>
          <w:rFonts w:cs="Times New Roman"/>
          <w:color w:val="000000"/>
          <w:spacing w:val="2"/>
          <w:w w:val="105"/>
          <w:szCs w:val="24"/>
          <w:lang w:val="id-ID"/>
        </w:rPr>
        <w:t xml:space="preserve"> c. </w:t>
      </w:r>
      <w:proofErr w:type="gramStart"/>
      <w:r w:rsidRPr="00701A3E">
        <w:rPr>
          <w:rFonts w:cs="Times New Roman"/>
          <w:szCs w:val="24"/>
        </w:rPr>
        <w:t>Terdapat korelasi positif antara kemampuan komunikasi matematik dan motivasi belajar matematik peserta didik.</w:t>
      </w:r>
      <w:bookmarkStart w:id="2" w:name="_Toc461372381"/>
      <w:proofErr w:type="gramEnd"/>
    </w:p>
    <w:p w:rsidR="00511741" w:rsidRPr="004E7A1B" w:rsidRDefault="00511741" w:rsidP="00511741">
      <w:pPr>
        <w:spacing w:line="480" w:lineRule="auto"/>
        <w:ind w:firstLine="720"/>
        <w:jc w:val="both"/>
        <w:rPr>
          <w:rFonts w:cs="Times New Roman"/>
          <w:szCs w:val="24"/>
          <w:lang w:val="id-ID"/>
        </w:rPr>
      </w:pPr>
    </w:p>
    <w:p w:rsidR="00BD4366" w:rsidRDefault="00990218" w:rsidP="009C1375">
      <w:pPr>
        <w:pStyle w:val="Heading1"/>
        <w:jc w:val="left"/>
        <w:rPr>
          <w:rFonts w:cs="Times New Roman"/>
          <w:lang w:val="id-ID"/>
        </w:rPr>
      </w:pPr>
      <w:r w:rsidRPr="00701A3E">
        <w:rPr>
          <w:rFonts w:cs="Times New Roman"/>
        </w:rPr>
        <w:t>D</w:t>
      </w:r>
      <w:r w:rsidR="00EE16C1" w:rsidRPr="00701A3E">
        <w:rPr>
          <w:rFonts w:cs="Times New Roman"/>
        </w:rPr>
        <w:t xml:space="preserve">AFTAR </w:t>
      </w:r>
      <w:bookmarkEnd w:id="2"/>
      <w:r w:rsidR="004E7A1B">
        <w:rPr>
          <w:rFonts w:cs="Times New Roman"/>
          <w:lang w:val="id-ID"/>
        </w:rPr>
        <w:t>PUSTAKA</w:t>
      </w:r>
    </w:p>
    <w:p w:rsidR="00CD730D" w:rsidRDefault="00CD730D" w:rsidP="00CD730D">
      <w:pPr>
        <w:pStyle w:val="Default"/>
        <w:ind w:left="709" w:hanging="709"/>
        <w:jc w:val="both"/>
        <w:rPr>
          <w:color w:val="000000" w:themeColor="text1"/>
          <w:lang w:val="id-ID"/>
        </w:rPr>
      </w:pPr>
      <w:proofErr w:type="gramStart"/>
      <w:r w:rsidRPr="00FE3C69">
        <w:rPr>
          <w:color w:val="000000" w:themeColor="text1"/>
        </w:rPr>
        <w:t>Creswell.</w:t>
      </w:r>
      <w:proofErr w:type="gramEnd"/>
      <w:r w:rsidRPr="00FE3C69">
        <w:rPr>
          <w:color w:val="000000" w:themeColor="text1"/>
        </w:rPr>
        <w:t xml:space="preserve"> J.W</w:t>
      </w:r>
      <w:proofErr w:type="gramStart"/>
      <w:r w:rsidRPr="00FE3C69">
        <w:rPr>
          <w:color w:val="000000" w:themeColor="text1"/>
        </w:rPr>
        <w:t>.(</w:t>
      </w:r>
      <w:proofErr w:type="gramEnd"/>
      <w:r w:rsidRPr="00FE3C69">
        <w:rPr>
          <w:color w:val="000000" w:themeColor="text1"/>
        </w:rPr>
        <w:t xml:space="preserve">2010). </w:t>
      </w:r>
      <w:r w:rsidRPr="00FE3C69">
        <w:rPr>
          <w:i/>
          <w:color w:val="000000" w:themeColor="text1"/>
        </w:rPr>
        <w:t>Research Design Pendekatan Kualitatif, kuantitatif dan mixed.</w:t>
      </w:r>
      <w:r w:rsidRPr="00FE3C69">
        <w:rPr>
          <w:color w:val="000000" w:themeColor="text1"/>
        </w:rPr>
        <w:t xml:space="preserve"> </w:t>
      </w:r>
      <w:proofErr w:type="gramStart"/>
      <w:r w:rsidRPr="00FE3C69">
        <w:rPr>
          <w:color w:val="000000" w:themeColor="text1"/>
        </w:rPr>
        <w:t>Yogyakarta.</w:t>
      </w:r>
      <w:proofErr w:type="gramEnd"/>
      <w:r w:rsidRPr="00FE3C69">
        <w:rPr>
          <w:color w:val="000000" w:themeColor="text1"/>
        </w:rPr>
        <w:t xml:space="preserve"> Pustaka Pelajar.</w:t>
      </w:r>
    </w:p>
    <w:p w:rsidR="00300D09" w:rsidRPr="00300D09" w:rsidRDefault="00300D09" w:rsidP="00CD730D">
      <w:pPr>
        <w:pStyle w:val="Default"/>
        <w:ind w:left="709" w:hanging="709"/>
        <w:jc w:val="both"/>
        <w:rPr>
          <w:color w:val="000000" w:themeColor="text1"/>
          <w:lang w:val="id-ID"/>
        </w:rPr>
      </w:pPr>
    </w:p>
    <w:p w:rsidR="00CD730D" w:rsidRPr="00300D09" w:rsidRDefault="00300D09" w:rsidP="00300D09">
      <w:pPr>
        <w:pStyle w:val="ListParagraph"/>
        <w:spacing w:line="240" w:lineRule="auto"/>
        <w:ind w:left="709" w:hanging="709"/>
        <w:jc w:val="both"/>
        <w:rPr>
          <w:rFonts w:ascii="Times New Roman" w:hAnsi="Times New Roman"/>
          <w:color w:val="000000" w:themeColor="text1"/>
          <w:szCs w:val="24"/>
          <w:lang w:val="id-ID"/>
        </w:rPr>
      </w:pPr>
      <w:r>
        <w:rPr>
          <w:rFonts w:ascii="Times New Roman" w:hAnsi="Times New Roman"/>
          <w:szCs w:val="24"/>
          <w:lang w:val="sv-SE"/>
        </w:rPr>
        <w:t xml:space="preserve">Fajri Nurul, dkk. (2013). </w:t>
      </w:r>
      <w:r w:rsidRPr="00E03BD1">
        <w:rPr>
          <w:rFonts w:ascii="Times New Roman" w:hAnsi="Times New Roman"/>
          <w:szCs w:val="24"/>
          <w:lang w:val="sv-SE"/>
        </w:rPr>
        <w:t>Peningkatan Kemampuan Koneksi dan Komunikasi Matematis Siswa dengan Menggunakan Pendekatan Contextual Theaching and Learning (CTL)</w:t>
      </w:r>
      <w:r>
        <w:rPr>
          <w:rFonts w:ascii="Times New Roman" w:hAnsi="Times New Roman"/>
          <w:szCs w:val="24"/>
          <w:lang w:val="sv-SE"/>
        </w:rPr>
        <w:t xml:space="preserve">. </w:t>
      </w:r>
      <w:r w:rsidRPr="00E03BD1">
        <w:rPr>
          <w:rFonts w:ascii="Times New Roman" w:hAnsi="Times New Roman"/>
          <w:i/>
          <w:szCs w:val="24"/>
          <w:lang w:val="sv-SE"/>
        </w:rPr>
        <w:t>Jurnal Pendidikan Matematika PARADIKMA. Fakultas Keguruan dan Ilmu Pendidikan Matematika Syiah Kuala Banda Aceh. Volume 2 No 2 Hal 149 – 161</w:t>
      </w:r>
    </w:p>
    <w:p w:rsidR="00300D09" w:rsidRDefault="00300D09" w:rsidP="00CD730D">
      <w:pPr>
        <w:pStyle w:val="ListParagraph"/>
        <w:tabs>
          <w:tab w:val="left" w:pos="426"/>
        </w:tabs>
        <w:spacing w:line="240" w:lineRule="auto"/>
        <w:ind w:left="709" w:hanging="709"/>
        <w:jc w:val="both"/>
        <w:rPr>
          <w:rFonts w:ascii="Times New Roman" w:hAnsi="Times New Roman"/>
          <w:color w:val="000000" w:themeColor="text1"/>
          <w:szCs w:val="24"/>
          <w:lang w:val="id-ID"/>
        </w:rPr>
      </w:pPr>
    </w:p>
    <w:p w:rsidR="00CD730D" w:rsidRPr="00CD730D" w:rsidRDefault="00CD730D" w:rsidP="00CD730D">
      <w:pPr>
        <w:ind w:left="709" w:hanging="709"/>
        <w:jc w:val="both"/>
        <w:rPr>
          <w:rFonts w:cs="Times New Roman"/>
          <w:color w:val="000000" w:themeColor="text1"/>
          <w:szCs w:val="24"/>
          <w:lang w:val="id-ID"/>
        </w:rPr>
      </w:pPr>
      <w:proofErr w:type="gramStart"/>
      <w:r w:rsidRPr="00FE3C69">
        <w:rPr>
          <w:rFonts w:cs="Times New Roman"/>
          <w:color w:val="000000" w:themeColor="text1"/>
          <w:szCs w:val="24"/>
        </w:rPr>
        <w:t>M., Sardiman A (2012).</w:t>
      </w:r>
      <w:proofErr w:type="gramEnd"/>
      <w:r w:rsidRPr="00FE3C69">
        <w:rPr>
          <w:rFonts w:cs="Times New Roman"/>
          <w:color w:val="000000" w:themeColor="text1"/>
          <w:szCs w:val="24"/>
        </w:rPr>
        <w:t xml:space="preserve"> </w:t>
      </w:r>
      <w:proofErr w:type="gramStart"/>
      <w:r w:rsidRPr="00FE3C69">
        <w:rPr>
          <w:rFonts w:cs="Times New Roman"/>
          <w:i/>
          <w:color w:val="000000" w:themeColor="text1"/>
          <w:szCs w:val="24"/>
        </w:rPr>
        <w:t>Interaksi &amp; Motivasi Belajar Mengajar</w:t>
      </w:r>
      <w:r w:rsidRPr="00FE3C69">
        <w:rPr>
          <w:rFonts w:cs="Times New Roman"/>
          <w:color w:val="000000" w:themeColor="text1"/>
          <w:szCs w:val="24"/>
        </w:rPr>
        <w:t>.</w:t>
      </w:r>
      <w:proofErr w:type="gramEnd"/>
      <w:r w:rsidRPr="00FE3C69">
        <w:rPr>
          <w:rFonts w:cs="Times New Roman"/>
          <w:color w:val="000000" w:themeColor="text1"/>
          <w:szCs w:val="24"/>
        </w:rPr>
        <w:t xml:space="preserve"> Jakarta: Pt. Rajagrafindo Persada.</w:t>
      </w:r>
    </w:p>
    <w:p w:rsidR="00CD730D" w:rsidRDefault="00CD730D" w:rsidP="00CD730D">
      <w:pPr>
        <w:pStyle w:val="Default"/>
        <w:ind w:left="709" w:hanging="709"/>
        <w:jc w:val="both"/>
        <w:rPr>
          <w:color w:val="000000" w:themeColor="text1"/>
          <w:lang w:val="id-ID"/>
        </w:rPr>
      </w:pPr>
      <w:r w:rsidRPr="00FE3C69">
        <w:rPr>
          <w:color w:val="000000" w:themeColor="text1"/>
        </w:rPr>
        <w:t xml:space="preserve">Suherman, Erman. </w:t>
      </w:r>
      <w:proofErr w:type="gramStart"/>
      <w:r w:rsidRPr="00FE3C69">
        <w:rPr>
          <w:color w:val="000000" w:themeColor="text1"/>
        </w:rPr>
        <w:t xml:space="preserve">(2003). </w:t>
      </w:r>
      <w:r w:rsidRPr="00FE3C69">
        <w:rPr>
          <w:i/>
          <w:color w:val="000000" w:themeColor="text1"/>
        </w:rPr>
        <w:t>Evaluasi Pembelajaran Matematika.</w:t>
      </w:r>
      <w:proofErr w:type="gramEnd"/>
      <w:r w:rsidRPr="00FE3C69">
        <w:rPr>
          <w:color w:val="000000" w:themeColor="text1"/>
        </w:rPr>
        <w:t xml:space="preserve"> Bandung: JICA</w:t>
      </w:r>
    </w:p>
    <w:p w:rsidR="00CD730D" w:rsidRPr="00884E6D" w:rsidRDefault="00CD730D" w:rsidP="00CD730D">
      <w:pPr>
        <w:pStyle w:val="Default"/>
        <w:ind w:left="709" w:hanging="709"/>
        <w:jc w:val="both"/>
        <w:rPr>
          <w:color w:val="000000" w:themeColor="text1"/>
          <w:lang w:val="id-ID"/>
        </w:rPr>
      </w:pPr>
    </w:p>
    <w:p w:rsidR="00CD730D" w:rsidRDefault="00CD730D" w:rsidP="00CD730D">
      <w:pPr>
        <w:pStyle w:val="ListParagraph"/>
        <w:tabs>
          <w:tab w:val="left" w:pos="426"/>
        </w:tabs>
        <w:spacing w:line="240" w:lineRule="auto"/>
        <w:ind w:left="709" w:hanging="709"/>
        <w:jc w:val="both"/>
        <w:rPr>
          <w:rFonts w:ascii="Times New Roman" w:hAnsi="Times New Roman"/>
          <w:color w:val="000000" w:themeColor="text1"/>
          <w:szCs w:val="24"/>
          <w:lang w:val="id-ID"/>
        </w:rPr>
      </w:pPr>
      <w:r w:rsidRPr="00FE3C69">
        <w:rPr>
          <w:rFonts w:ascii="Times New Roman" w:hAnsi="Times New Roman"/>
          <w:color w:val="000000" w:themeColor="text1"/>
          <w:szCs w:val="24"/>
        </w:rPr>
        <w:t xml:space="preserve">Sumarmo, Utari. </w:t>
      </w:r>
      <w:proofErr w:type="gramStart"/>
      <w:r w:rsidRPr="00FE3C69">
        <w:rPr>
          <w:rFonts w:ascii="Times New Roman" w:hAnsi="Times New Roman"/>
          <w:color w:val="000000" w:themeColor="text1"/>
          <w:szCs w:val="24"/>
        </w:rPr>
        <w:t xml:space="preserve">(2013). </w:t>
      </w:r>
      <w:r w:rsidRPr="00FE3C69">
        <w:rPr>
          <w:rFonts w:ascii="Times New Roman" w:hAnsi="Times New Roman"/>
          <w:i/>
          <w:color w:val="000000" w:themeColor="text1"/>
          <w:szCs w:val="24"/>
        </w:rPr>
        <w:t>Berpikir dan Disposisi Matematik Serta Pembelajarannya.</w:t>
      </w:r>
      <w:proofErr w:type="gramEnd"/>
      <w:r w:rsidRPr="00FE3C69">
        <w:rPr>
          <w:rFonts w:ascii="Times New Roman" w:hAnsi="Times New Roman"/>
          <w:color w:val="000000" w:themeColor="text1"/>
          <w:szCs w:val="24"/>
        </w:rPr>
        <w:t xml:space="preserve"> Kumpulan Makalah UPI: Tidak diterbitkan.</w:t>
      </w:r>
    </w:p>
    <w:p w:rsidR="00300D09" w:rsidRPr="00300D09" w:rsidRDefault="00300D09" w:rsidP="00CD730D">
      <w:pPr>
        <w:pStyle w:val="ListParagraph"/>
        <w:tabs>
          <w:tab w:val="left" w:pos="426"/>
        </w:tabs>
        <w:spacing w:line="240" w:lineRule="auto"/>
        <w:ind w:left="709" w:hanging="709"/>
        <w:jc w:val="both"/>
        <w:rPr>
          <w:rFonts w:ascii="Times New Roman" w:hAnsi="Times New Roman"/>
          <w:color w:val="000000" w:themeColor="text1"/>
          <w:szCs w:val="24"/>
          <w:lang w:val="id-ID"/>
        </w:rPr>
      </w:pPr>
    </w:p>
    <w:p w:rsidR="00300D09" w:rsidRPr="00300D09" w:rsidRDefault="00300D09" w:rsidP="00300D09">
      <w:pPr>
        <w:pStyle w:val="BodyTextIndent"/>
        <w:spacing w:line="240" w:lineRule="auto"/>
        <w:ind w:left="709" w:hanging="709"/>
        <w:jc w:val="both"/>
        <w:rPr>
          <w:color w:val="000000" w:themeColor="text1"/>
          <w:lang w:val="id-ID"/>
        </w:rPr>
      </w:pPr>
      <w:r w:rsidRPr="00FE3C69">
        <w:rPr>
          <w:color w:val="000000" w:themeColor="text1"/>
          <w:lang w:val="es-ES"/>
        </w:rPr>
        <w:t xml:space="preserve">Sulaeman, M. S. (2010). </w:t>
      </w:r>
      <w:r w:rsidRPr="00FE3C69">
        <w:rPr>
          <w:i/>
          <w:color w:val="000000" w:themeColor="text1"/>
          <w:lang w:val="es-ES"/>
        </w:rPr>
        <w:t>Meningkatkan Kemampuan Penalaran dan Komunikasi Matematik Peserta didik Sekolah Menengah Pertama melalui Pembelajaran dengan Pendekatan Konstruktivisme.</w:t>
      </w:r>
      <w:r w:rsidRPr="00FE3C69">
        <w:rPr>
          <w:color w:val="000000" w:themeColor="text1"/>
          <w:lang w:val="es-ES"/>
        </w:rPr>
        <w:t xml:space="preserve"> Disertasi </w:t>
      </w:r>
      <w:proofErr w:type="gramStart"/>
      <w:r w:rsidRPr="00FE3C69">
        <w:rPr>
          <w:color w:val="000000" w:themeColor="text1"/>
          <w:lang w:val="es-ES"/>
        </w:rPr>
        <w:t>UPI :</w:t>
      </w:r>
      <w:proofErr w:type="gramEnd"/>
      <w:r w:rsidRPr="00FE3C69">
        <w:rPr>
          <w:color w:val="000000" w:themeColor="text1"/>
          <w:lang w:val="es-ES"/>
        </w:rPr>
        <w:t xml:space="preserve"> Tidak diterbitkan.</w:t>
      </w:r>
    </w:p>
    <w:p w:rsidR="00300D09" w:rsidRPr="00300D09" w:rsidRDefault="00300D09" w:rsidP="00CD730D">
      <w:pPr>
        <w:pStyle w:val="ListParagraph"/>
        <w:tabs>
          <w:tab w:val="left" w:pos="426"/>
        </w:tabs>
        <w:spacing w:line="240" w:lineRule="auto"/>
        <w:ind w:left="709" w:hanging="709"/>
        <w:jc w:val="both"/>
        <w:rPr>
          <w:rFonts w:ascii="Times New Roman" w:hAnsi="Times New Roman"/>
          <w:color w:val="000000" w:themeColor="text1"/>
          <w:szCs w:val="24"/>
          <w:lang w:val="id-ID"/>
        </w:rPr>
      </w:pPr>
    </w:p>
    <w:p w:rsidR="00300D09" w:rsidRPr="00300D09" w:rsidRDefault="00300D09" w:rsidP="00300D09">
      <w:pPr>
        <w:pStyle w:val="Style1"/>
        <w:adjustRightInd/>
        <w:ind w:left="709" w:hanging="709"/>
        <w:jc w:val="both"/>
        <w:rPr>
          <w:color w:val="000000" w:themeColor="text1"/>
          <w:sz w:val="24"/>
          <w:szCs w:val="24"/>
          <w:u w:val="single"/>
          <w:lang w:val="id-ID"/>
        </w:rPr>
      </w:pPr>
      <w:r w:rsidRPr="00FE3C69">
        <w:rPr>
          <w:color w:val="000000" w:themeColor="text1"/>
          <w:sz w:val="24"/>
          <w:szCs w:val="24"/>
        </w:rPr>
        <w:t xml:space="preserve">Syahbana, Ali. (2012). Peningkatan Kemampuan Berpikir Kritis Matematis Peserta didik SMP Melalui Melalui Pendekatan </w:t>
      </w:r>
      <w:r w:rsidRPr="00FE3C69">
        <w:rPr>
          <w:i/>
          <w:color w:val="000000" w:themeColor="text1"/>
          <w:sz w:val="24"/>
          <w:szCs w:val="24"/>
        </w:rPr>
        <w:t xml:space="preserve">Contextual Teaching </w:t>
      </w:r>
      <w:proofErr w:type="gramStart"/>
      <w:r w:rsidRPr="00FE3C69">
        <w:rPr>
          <w:i/>
          <w:color w:val="000000" w:themeColor="text1"/>
          <w:sz w:val="24"/>
          <w:szCs w:val="24"/>
        </w:rPr>
        <w:t>And</w:t>
      </w:r>
      <w:proofErr w:type="gramEnd"/>
      <w:r w:rsidRPr="00FE3C69">
        <w:rPr>
          <w:i/>
          <w:color w:val="000000" w:themeColor="text1"/>
          <w:sz w:val="24"/>
          <w:szCs w:val="24"/>
        </w:rPr>
        <w:t xml:space="preserve"> Learning.</w:t>
      </w:r>
      <w:r w:rsidRPr="00FE3C69">
        <w:rPr>
          <w:i/>
          <w:color w:val="000000" w:themeColor="text1"/>
          <w:sz w:val="24"/>
          <w:szCs w:val="24"/>
          <w:lang w:val="id-ID"/>
        </w:rPr>
        <w:t xml:space="preserve"> </w:t>
      </w:r>
      <w:hyperlink r:id="rId12" w:history="1">
        <w:r w:rsidRPr="00FE3C69">
          <w:rPr>
            <w:rStyle w:val="Hyperlink"/>
            <w:color w:val="000000" w:themeColor="text1"/>
            <w:sz w:val="24"/>
            <w:szCs w:val="24"/>
          </w:rPr>
          <w:t>http://download.portalgaruda.org/article.php?article=11842&amp;val=870</w:t>
        </w:r>
      </w:hyperlink>
    </w:p>
    <w:p w:rsidR="00300D09" w:rsidRPr="00300D09" w:rsidRDefault="00300D09" w:rsidP="00CD730D">
      <w:pPr>
        <w:pStyle w:val="ListParagraph"/>
        <w:tabs>
          <w:tab w:val="left" w:pos="426"/>
        </w:tabs>
        <w:spacing w:line="240" w:lineRule="auto"/>
        <w:ind w:left="709" w:hanging="709"/>
        <w:jc w:val="both"/>
        <w:rPr>
          <w:rFonts w:ascii="Times New Roman" w:hAnsi="Times New Roman"/>
          <w:color w:val="000000" w:themeColor="text1"/>
          <w:szCs w:val="24"/>
          <w:lang w:val="id-ID"/>
        </w:rPr>
      </w:pPr>
    </w:p>
    <w:p w:rsidR="00300D09" w:rsidRPr="00300D09" w:rsidRDefault="00300D09" w:rsidP="00300D09">
      <w:pPr>
        <w:pStyle w:val="ListParagraph"/>
        <w:tabs>
          <w:tab w:val="left" w:pos="426"/>
        </w:tabs>
        <w:spacing w:line="240" w:lineRule="auto"/>
        <w:ind w:left="709" w:hanging="709"/>
        <w:jc w:val="both"/>
        <w:rPr>
          <w:rFonts w:ascii="Times New Roman" w:hAnsi="Times New Roman"/>
          <w:color w:val="000000" w:themeColor="text1"/>
          <w:szCs w:val="24"/>
          <w:u w:val="single"/>
          <w:lang w:val="id-ID"/>
        </w:rPr>
      </w:pPr>
      <w:r w:rsidRPr="00FE3C69">
        <w:rPr>
          <w:rFonts w:ascii="Times New Roman" w:hAnsi="Times New Roman"/>
          <w:color w:val="000000" w:themeColor="text1"/>
          <w:szCs w:val="24"/>
        </w:rPr>
        <w:t xml:space="preserve">The Constructivist Theory </w:t>
      </w:r>
      <w:proofErr w:type="gramStart"/>
      <w:r w:rsidRPr="00FE3C69">
        <w:rPr>
          <w:rFonts w:ascii="Times New Roman" w:hAnsi="Times New Roman"/>
          <w:color w:val="000000" w:themeColor="text1"/>
          <w:szCs w:val="24"/>
        </w:rPr>
        <w:t>in  Mathematics</w:t>
      </w:r>
      <w:proofErr w:type="gramEnd"/>
      <w:r w:rsidRPr="00FE3C69">
        <w:rPr>
          <w:rFonts w:ascii="Times New Roman" w:hAnsi="Times New Roman"/>
          <w:color w:val="000000" w:themeColor="text1"/>
          <w:szCs w:val="24"/>
        </w:rPr>
        <w:t xml:space="preserve">: The Case of Botswana Primary Schools. </w:t>
      </w:r>
      <w:hyperlink r:id="rId13" w:history="1">
        <w:r w:rsidRPr="00FE3C69">
          <w:rPr>
            <w:rStyle w:val="Hyperlink"/>
            <w:rFonts w:ascii="Times New Roman" w:hAnsi="Times New Roman"/>
            <w:color w:val="000000" w:themeColor="text1"/>
            <w:szCs w:val="24"/>
          </w:rPr>
          <w:t>http://irssh.com/yahoo_site_admin/assets/docs/15_IRRSH-155-V3N2.202200518.pdf</w:t>
        </w:r>
      </w:hyperlink>
    </w:p>
    <w:p w:rsidR="00CD730D" w:rsidRPr="00884E6D" w:rsidRDefault="00CD730D" w:rsidP="00CD730D">
      <w:pPr>
        <w:pStyle w:val="ListParagraph"/>
        <w:tabs>
          <w:tab w:val="left" w:pos="426"/>
        </w:tabs>
        <w:spacing w:line="240" w:lineRule="auto"/>
        <w:ind w:left="709" w:hanging="709"/>
        <w:jc w:val="both"/>
        <w:rPr>
          <w:rFonts w:ascii="Times New Roman" w:hAnsi="Times New Roman"/>
          <w:color w:val="000000" w:themeColor="text1"/>
          <w:szCs w:val="24"/>
          <w:lang w:val="id-ID"/>
        </w:rPr>
      </w:pPr>
    </w:p>
    <w:p w:rsidR="00CD730D" w:rsidRDefault="00CD730D" w:rsidP="00CD730D">
      <w:pPr>
        <w:pStyle w:val="ListParagraph"/>
        <w:tabs>
          <w:tab w:val="left" w:pos="426"/>
        </w:tabs>
        <w:spacing w:line="240" w:lineRule="auto"/>
        <w:ind w:left="709" w:hanging="709"/>
        <w:jc w:val="both"/>
        <w:rPr>
          <w:rFonts w:ascii="Times New Roman" w:hAnsi="Times New Roman"/>
          <w:color w:val="000000" w:themeColor="text1"/>
          <w:szCs w:val="24"/>
          <w:lang w:val="id-ID"/>
        </w:rPr>
      </w:pPr>
      <w:r w:rsidRPr="00FE3C69">
        <w:rPr>
          <w:rFonts w:ascii="Times New Roman" w:hAnsi="Times New Roman"/>
          <w:color w:val="000000" w:themeColor="text1"/>
          <w:szCs w:val="24"/>
        </w:rPr>
        <w:t xml:space="preserve">Tim MKPBM. </w:t>
      </w:r>
      <w:proofErr w:type="gramStart"/>
      <w:r w:rsidRPr="00FE3C69">
        <w:rPr>
          <w:rFonts w:ascii="Times New Roman" w:hAnsi="Times New Roman"/>
          <w:color w:val="000000" w:themeColor="text1"/>
          <w:szCs w:val="24"/>
        </w:rPr>
        <w:t xml:space="preserve">(2001). </w:t>
      </w:r>
      <w:r w:rsidRPr="00FE3C69">
        <w:rPr>
          <w:rFonts w:ascii="Times New Roman" w:hAnsi="Times New Roman"/>
          <w:i/>
          <w:color w:val="000000" w:themeColor="text1"/>
          <w:szCs w:val="24"/>
        </w:rPr>
        <w:t>Strategi Pembelajaran Matematika kontemporer</w:t>
      </w:r>
      <w:r w:rsidRPr="00FE3C69">
        <w:rPr>
          <w:rFonts w:ascii="Times New Roman" w:hAnsi="Times New Roman"/>
          <w:color w:val="000000" w:themeColor="text1"/>
          <w:szCs w:val="24"/>
        </w:rPr>
        <w:t>.</w:t>
      </w:r>
      <w:proofErr w:type="gramEnd"/>
      <w:r w:rsidRPr="00FE3C69">
        <w:rPr>
          <w:rFonts w:ascii="Times New Roman" w:hAnsi="Times New Roman"/>
          <w:color w:val="000000" w:themeColor="text1"/>
          <w:szCs w:val="24"/>
        </w:rPr>
        <w:t xml:space="preserve"> UPI Bandung: JICA.</w:t>
      </w:r>
    </w:p>
    <w:p w:rsidR="00CD730D" w:rsidRPr="00884E6D" w:rsidRDefault="00CD730D" w:rsidP="00CD730D">
      <w:pPr>
        <w:pStyle w:val="ListParagraph"/>
        <w:tabs>
          <w:tab w:val="left" w:pos="426"/>
        </w:tabs>
        <w:spacing w:line="240" w:lineRule="auto"/>
        <w:ind w:left="709" w:hanging="709"/>
        <w:jc w:val="both"/>
        <w:rPr>
          <w:rFonts w:ascii="Times New Roman" w:hAnsi="Times New Roman"/>
          <w:color w:val="000000" w:themeColor="text1"/>
          <w:szCs w:val="24"/>
          <w:lang w:val="id-ID"/>
        </w:rPr>
      </w:pPr>
    </w:p>
    <w:p w:rsidR="00CD730D" w:rsidRPr="00FE3C69" w:rsidRDefault="00CD730D" w:rsidP="00CD730D">
      <w:pPr>
        <w:pStyle w:val="ListParagraph"/>
        <w:tabs>
          <w:tab w:val="left" w:pos="426"/>
        </w:tabs>
        <w:spacing w:line="240" w:lineRule="auto"/>
        <w:ind w:left="709" w:hanging="709"/>
        <w:jc w:val="both"/>
        <w:rPr>
          <w:rFonts w:ascii="Times New Roman" w:hAnsi="Times New Roman"/>
          <w:color w:val="000000" w:themeColor="text1"/>
          <w:szCs w:val="24"/>
        </w:rPr>
      </w:pPr>
      <w:r w:rsidRPr="00FE3C69">
        <w:rPr>
          <w:rFonts w:ascii="Times New Roman" w:hAnsi="Times New Roman"/>
          <w:color w:val="000000" w:themeColor="text1"/>
          <w:szCs w:val="24"/>
        </w:rPr>
        <w:lastRenderedPageBreak/>
        <w:t xml:space="preserve">Uno, Hamzah B. (2013). </w:t>
      </w:r>
      <w:r w:rsidRPr="00FE3C69">
        <w:rPr>
          <w:rFonts w:ascii="Times New Roman" w:hAnsi="Times New Roman"/>
          <w:i/>
          <w:color w:val="000000" w:themeColor="text1"/>
          <w:szCs w:val="24"/>
        </w:rPr>
        <w:t>Teori Motivasi dan Pengukurannya</w:t>
      </w:r>
      <w:r w:rsidRPr="00FE3C69">
        <w:rPr>
          <w:rFonts w:ascii="Times New Roman" w:hAnsi="Times New Roman"/>
          <w:color w:val="000000" w:themeColor="text1"/>
          <w:szCs w:val="24"/>
        </w:rPr>
        <w:t>. Jakarta: Bumi Aksara.</w:t>
      </w:r>
    </w:p>
    <w:sectPr w:rsidR="00CD730D" w:rsidRPr="00FE3C69" w:rsidSect="00B16306">
      <w:headerReference w:type="default" r:id="rId14"/>
      <w:pgSz w:w="11907" w:h="16840" w:code="9"/>
      <w:pgMar w:top="2268" w:right="1701" w:bottom="1701" w:left="2268" w:header="720" w:footer="47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C03" w:rsidRDefault="00723C03" w:rsidP="005F7B59">
      <w:pPr>
        <w:spacing w:line="240" w:lineRule="auto"/>
      </w:pPr>
      <w:r>
        <w:separator/>
      </w:r>
    </w:p>
  </w:endnote>
  <w:endnote w:type="continuationSeparator" w:id="0">
    <w:p w:rsidR="00723C03" w:rsidRDefault="00723C03" w:rsidP="005F7B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5A" w:rsidRPr="00E62CDB" w:rsidRDefault="00820D5A" w:rsidP="00340C70">
    <w:pPr>
      <w:pStyle w:val="Footer"/>
      <w:rPr>
        <w:rFonts w:asciiTheme="majorHAnsi" w:hAnsiTheme="majorHAnsi"/>
        <w:sz w:val="20"/>
        <w:szCs w:val="20"/>
      </w:rPr>
    </w:pPr>
    <w:r w:rsidRPr="00E62CDB">
      <w:rPr>
        <w:rFonts w:asciiTheme="majorHAnsi" w:hAnsiTheme="majorHAnsi"/>
        <w:sz w:val="20"/>
        <w:szCs w:val="20"/>
      </w:rPr>
      <w:ptab w:relativeTo="margin" w:alignment="right" w:leader="none"/>
    </w:r>
    <w:r w:rsidRPr="00E62CDB">
      <w:rPr>
        <w:rFonts w:asciiTheme="majorHAnsi" w:hAnsiTheme="maj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C03" w:rsidRDefault="00723C03" w:rsidP="005F7B59">
      <w:pPr>
        <w:spacing w:line="240" w:lineRule="auto"/>
      </w:pPr>
      <w:r>
        <w:separator/>
      </w:r>
    </w:p>
  </w:footnote>
  <w:footnote w:type="continuationSeparator" w:id="0">
    <w:p w:rsidR="00723C03" w:rsidRDefault="00723C03" w:rsidP="005F7B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11887"/>
      <w:docPartObj>
        <w:docPartGallery w:val="Page Numbers (Top of Page)"/>
        <w:docPartUnique/>
      </w:docPartObj>
    </w:sdtPr>
    <w:sdtEndPr>
      <w:rPr>
        <w:noProof/>
      </w:rPr>
    </w:sdtEndPr>
    <w:sdtContent>
      <w:p w:rsidR="00820D5A" w:rsidRDefault="00847BAC">
        <w:pPr>
          <w:pStyle w:val="Header"/>
          <w:jc w:val="right"/>
        </w:pPr>
        <w:r>
          <w:fldChar w:fldCharType="begin"/>
        </w:r>
        <w:r w:rsidR="00820D5A">
          <w:instrText xml:space="preserve"> PAGE   \* MERGEFORMAT </w:instrText>
        </w:r>
        <w:r>
          <w:fldChar w:fldCharType="separate"/>
        </w:r>
        <w:r w:rsidR="00511741">
          <w:rPr>
            <w:noProof/>
          </w:rPr>
          <w:t>21</w:t>
        </w:r>
        <w:r>
          <w:rPr>
            <w:noProof/>
          </w:rPr>
          <w:fldChar w:fldCharType="end"/>
        </w:r>
      </w:p>
    </w:sdtContent>
  </w:sdt>
  <w:p w:rsidR="00820D5A" w:rsidRDefault="00820D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201827"/>
      <w:docPartObj>
        <w:docPartGallery w:val="Page Numbers (Top of Page)"/>
        <w:docPartUnique/>
      </w:docPartObj>
    </w:sdtPr>
    <w:sdtEndPr>
      <w:rPr>
        <w:noProof/>
      </w:rPr>
    </w:sdtEndPr>
    <w:sdtContent>
      <w:p w:rsidR="00820D5A" w:rsidRDefault="00847BAC">
        <w:pPr>
          <w:pStyle w:val="Header"/>
          <w:jc w:val="right"/>
        </w:pPr>
        <w:r>
          <w:fldChar w:fldCharType="begin"/>
        </w:r>
        <w:r w:rsidR="00820D5A">
          <w:instrText xml:space="preserve"> PAGE   \* MERGEFORMAT </w:instrText>
        </w:r>
        <w:r>
          <w:fldChar w:fldCharType="separate"/>
        </w:r>
        <w:r w:rsidR="00861ED3">
          <w:rPr>
            <w:noProof/>
          </w:rPr>
          <w:t>20</w:t>
        </w:r>
        <w:r>
          <w:rPr>
            <w:noProof/>
          </w:rPr>
          <w:fldChar w:fldCharType="end"/>
        </w:r>
      </w:p>
    </w:sdtContent>
  </w:sdt>
  <w:p w:rsidR="00820D5A" w:rsidRDefault="00820D5A">
    <w:pPr>
      <w:pStyle w:val="Header"/>
    </w:pPr>
  </w:p>
  <w:p w:rsidR="00820D5A" w:rsidRDefault="00820D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838CD"/>
    <w:multiLevelType w:val="multilevel"/>
    <w:tmpl w:val="9DB223A0"/>
    <w:lvl w:ilvl="0">
      <w:start w:val="1"/>
      <w:numFmt w:val="upperLetter"/>
      <w:lvlText w:val="%1."/>
      <w:lvlJc w:val="left"/>
      <w:pPr>
        <w:ind w:left="720" w:hanging="360"/>
      </w:pPr>
      <w:rPr>
        <w:rFonts w:ascii="Times New Roman" w:eastAsia="Calibri" w:hAnsi="Times New Roman" w:cs="Times New Roman"/>
        <w:b/>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33A2B82"/>
    <w:multiLevelType w:val="hybridMultilevel"/>
    <w:tmpl w:val="74488BD8"/>
    <w:lvl w:ilvl="0" w:tplc="E1CA7DB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738871F8"/>
    <w:multiLevelType w:val="hybridMultilevel"/>
    <w:tmpl w:val="31C0F02E"/>
    <w:lvl w:ilvl="0" w:tplc="7AA8F1E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7616032F"/>
    <w:multiLevelType w:val="hybridMultilevel"/>
    <w:tmpl w:val="817CD3A2"/>
    <w:lvl w:ilvl="0" w:tplc="CF4C4A90">
      <w:start w:val="1"/>
      <w:numFmt w:val="lowerLetter"/>
      <w:pStyle w:val="Heading4"/>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62245CE"/>
    <w:multiLevelType w:val="hybridMultilevel"/>
    <w:tmpl w:val="592ECF44"/>
    <w:lvl w:ilvl="0" w:tplc="20582D6C">
      <w:start w:val="1"/>
      <w:numFmt w:val="decimal"/>
      <w:pStyle w:val="Heading5"/>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CD3F65"/>
    <w:multiLevelType w:val="multilevel"/>
    <w:tmpl w:val="C7626DCC"/>
    <w:lvl w:ilvl="0">
      <w:start w:val="1"/>
      <w:numFmt w:val="upperLetter"/>
      <w:lvlText w:val="%1."/>
      <w:lvlJc w:val="left"/>
      <w:pPr>
        <w:ind w:left="720" w:hanging="360"/>
      </w:pPr>
    </w:lvl>
    <w:lvl w:ilvl="1">
      <w:start w:val="1"/>
      <w:numFmt w:val="decimal"/>
      <w:pStyle w:val="Numlist1"/>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AC53CB7"/>
    <w:multiLevelType w:val="hybridMultilevel"/>
    <w:tmpl w:val="3CBC53D8"/>
    <w:lvl w:ilvl="0" w:tplc="BA562150">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C330176"/>
    <w:multiLevelType w:val="hybridMultilevel"/>
    <w:tmpl w:val="E41462E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7F3A1595"/>
    <w:multiLevelType w:val="hybridMultilevel"/>
    <w:tmpl w:val="66A8C2A8"/>
    <w:lvl w:ilvl="0" w:tplc="1116003A">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0"/>
  </w:num>
  <w:num w:numId="6">
    <w:abstractNumId w:val="6"/>
  </w:num>
  <w:num w:numId="7">
    <w:abstractNumId w:val="2"/>
  </w:num>
  <w:num w:numId="8">
    <w:abstractNumId w:val="1"/>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76321"/>
    <w:rsid w:val="000005CC"/>
    <w:rsid w:val="00004B27"/>
    <w:rsid w:val="000051EE"/>
    <w:rsid w:val="00012F61"/>
    <w:rsid w:val="00015800"/>
    <w:rsid w:val="00015B7E"/>
    <w:rsid w:val="000166C0"/>
    <w:rsid w:val="00017546"/>
    <w:rsid w:val="00022AC2"/>
    <w:rsid w:val="00022BBB"/>
    <w:rsid w:val="000233FB"/>
    <w:rsid w:val="00023546"/>
    <w:rsid w:val="00025208"/>
    <w:rsid w:val="00026C2A"/>
    <w:rsid w:val="000271B1"/>
    <w:rsid w:val="00027E12"/>
    <w:rsid w:val="0003110B"/>
    <w:rsid w:val="0003412A"/>
    <w:rsid w:val="000371A2"/>
    <w:rsid w:val="00037985"/>
    <w:rsid w:val="0004044A"/>
    <w:rsid w:val="00040C89"/>
    <w:rsid w:val="0004365F"/>
    <w:rsid w:val="0005496B"/>
    <w:rsid w:val="00055DF7"/>
    <w:rsid w:val="00057316"/>
    <w:rsid w:val="00057937"/>
    <w:rsid w:val="00064593"/>
    <w:rsid w:val="00066902"/>
    <w:rsid w:val="00067875"/>
    <w:rsid w:val="0007196E"/>
    <w:rsid w:val="0007506A"/>
    <w:rsid w:val="000756F9"/>
    <w:rsid w:val="00076173"/>
    <w:rsid w:val="00086808"/>
    <w:rsid w:val="00091181"/>
    <w:rsid w:val="0009157C"/>
    <w:rsid w:val="00091D6E"/>
    <w:rsid w:val="00096C1B"/>
    <w:rsid w:val="000A0048"/>
    <w:rsid w:val="000A0B6F"/>
    <w:rsid w:val="000A0FE0"/>
    <w:rsid w:val="000A10FE"/>
    <w:rsid w:val="000A2124"/>
    <w:rsid w:val="000A628C"/>
    <w:rsid w:val="000B0692"/>
    <w:rsid w:val="000B47EF"/>
    <w:rsid w:val="000B606C"/>
    <w:rsid w:val="000B6FEA"/>
    <w:rsid w:val="000B7226"/>
    <w:rsid w:val="000B7C23"/>
    <w:rsid w:val="000C0983"/>
    <w:rsid w:val="000C321D"/>
    <w:rsid w:val="000C5CDF"/>
    <w:rsid w:val="000D0D61"/>
    <w:rsid w:val="000D1413"/>
    <w:rsid w:val="000D221B"/>
    <w:rsid w:val="000D3881"/>
    <w:rsid w:val="000D4C87"/>
    <w:rsid w:val="000D75A6"/>
    <w:rsid w:val="000E2A5A"/>
    <w:rsid w:val="000E3853"/>
    <w:rsid w:val="000F1C87"/>
    <w:rsid w:val="000F2469"/>
    <w:rsid w:val="000F30B8"/>
    <w:rsid w:val="000F5049"/>
    <w:rsid w:val="000F6848"/>
    <w:rsid w:val="001163F7"/>
    <w:rsid w:val="00121673"/>
    <w:rsid w:val="00126988"/>
    <w:rsid w:val="0013531F"/>
    <w:rsid w:val="0014443C"/>
    <w:rsid w:val="00147217"/>
    <w:rsid w:val="00151D69"/>
    <w:rsid w:val="001530F2"/>
    <w:rsid w:val="001545A2"/>
    <w:rsid w:val="00156BBC"/>
    <w:rsid w:val="001570A5"/>
    <w:rsid w:val="001573B4"/>
    <w:rsid w:val="00157B30"/>
    <w:rsid w:val="00165DBA"/>
    <w:rsid w:val="00172D7E"/>
    <w:rsid w:val="001752C4"/>
    <w:rsid w:val="00184162"/>
    <w:rsid w:val="00185AD9"/>
    <w:rsid w:val="00187543"/>
    <w:rsid w:val="0019139A"/>
    <w:rsid w:val="00192AF1"/>
    <w:rsid w:val="00194C00"/>
    <w:rsid w:val="00195735"/>
    <w:rsid w:val="001961CA"/>
    <w:rsid w:val="001A1126"/>
    <w:rsid w:val="001A1868"/>
    <w:rsid w:val="001A3B24"/>
    <w:rsid w:val="001A667E"/>
    <w:rsid w:val="001A693E"/>
    <w:rsid w:val="001B460F"/>
    <w:rsid w:val="001B5A63"/>
    <w:rsid w:val="001B6D39"/>
    <w:rsid w:val="001B6DCA"/>
    <w:rsid w:val="001C0D86"/>
    <w:rsid w:val="001C40AE"/>
    <w:rsid w:val="001C7F51"/>
    <w:rsid w:val="001D05C1"/>
    <w:rsid w:val="001D273A"/>
    <w:rsid w:val="001D41A2"/>
    <w:rsid w:val="001D526F"/>
    <w:rsid w:val="001D55E2"/>
    <w:rsid w:val="001D7703"/>
    <w:rsid w:val="001D79E7"/>
    <w:rsid w:val="001D7E00"/>
    <w:rsid w:val="001E05A6"/>
    <w:rsid w:val="001E1D7F"/>
    <w:rsid w:val="001E2299"/>
    <w:rsid w:val="001E2346"/>
    <w:rsid w:val="001E27F7"/>
    <w:rsid w:val="001E682D"/>
    <w:rsid w:val="001F07DA"/>
    <w:rsid w:val="001F3DDE"/>
    <w:rsid w:val="0020746C"/>
    <w:rsid w:val="00210030"/>
    <w:rsid w:val="00211FF6"/>
    <w:rsid w:val="00212F35"/>
    <w:rsid w:val="00212FD5"/>
    <w:rsid w:val="00213F4D"/>
    <w:rsid w:val="00217219"/>
    <w:rsid w:val="0022067E"/>
    <w:rsid w:val="00222175"/>
    <w:rsid w:val="00224743"/>
    <w:rsid w:val="002339D9"/>
    <w:rsid w:val="00235EF0"/>
    <w:rsid w:val="00235F7B"/>
    <w:rsid w:val="00237E06"/>
    <w:rsid w:val="00240062"/>
    <w:rsid w:val="00240179"/>
    <w:rsid w:val="00243D97"/>
    <w:rsid w:val="00244AEA"/>
    <w:rsid w:val="00246380"/>
    <w:rsid w:val="00247502"/>
    <w:rsid w:val="00252525"/>
    <w:rsid w:val="00252D85"/>
    <w:rsid w:val="002532D1"/>
    <w:rsid w:val="00262D3A"/>
    <w:rsid w:val="00266937"/>
    <w:rsid w:val="002709B3"/>
    <w:rsid w:val="00271295"/>
    <w:rsid w:val="00272FFE"/>
    <w:rsid w:val="00275875"/>
    <w:rsid w:val="00276898"/>
    <w:rsid w:val="00281542"/>
    <w:rsid w:val="002828DF"/>
    <w:rsid w:val="00287682"/>
    <w:rsid w:val="00291CA8"/>
    <w:rsid w:val="00292816"/>
    <w:rsid w:val="00293E95"/>
    <w:rsid w:val="00296DC0"/>
    <w:rsid w:val="002A19C0"/>
    <w:rsid w:val="002A1E75"/>
    <w:rsid w:val="002A3683"/>
    <w:rsid w:val="002A6B72"/>
    <w:rsid w:val="002B330E"/>
    <w:rsid w:val="002B429D"/>
    <w:rsid w:val="002B52C0"/>
    <w:rsid w:val="002B72B1"/>
    <w:rsid w:val="002C04EE"/>
    <w:rsid w:val="002C5462"/>
    <w:rsid w:val="002D55D1"/>
    <w:rsid w:val="002E1119"/>
    <w:rsid w:val="002E31AA"/>
    <w:rsid w:val="002E3DAB"/>
    <w:rsid w:val="002E44A4"/>
    <w:rsid w:val="002E6791"/>
    <w:rsid w:val="002E7F89"/>
    <w:rsid w:val="002F16CA"/>
    <w:rsid w:val="002F3A96"/>
    <w:rsid w:val="002F528D"/>
    <w:rsid w:val="002F69C0"/>
    <w:rsid w:val="002F7F2A"/>
    <w:rsid w:val="00300835"/>
    <w:rsid w:val="00300D09"/>
    <w:rsid w:val="00303108"/>
    <w:rsid w:val="00305638"/>
    <w:rsid w:val="00306588"/>
    <w:rsid w:val="00311891"/>
    <w:rsid w:val="003162EA"/>
    <w:rsid w:val="00324C30"/>
    <w:rsid w:val="003253F7"/>
    <w:rsid w:val="00327036"/>
    <w:rsid w:val="00327949"/>
    <w:rsid w:val="0033082C"/>
    <w:rsid w:val="003313E8"/>
    <w:rsid w:val="00333512"/>
    <w:rsid w:val="00336F4C"/>
    <w:rsid w:val="00340124"/>
    <w:rsid w:val="00340C70"/>
    <w:rsid w:val="00343831"/>
    <w:rsid w:val="00347444"/>
    <w:rsid w:val="00347BC3"/>
    <w:rsid w:val="00351759"/>
    <w:rsid w:val="0035713C"/>
    <w:rsid w:val="003608C7"/>
    <w:rsid w:val="003622ED"/>
    <w:rsid w:val="0036275A"/>
    <w:rsid w:val="003635C6"/>
    <w:rsid w:val="003649E2"/>
    <w:rsid w:val="00367A5B"/>
    <w:rsid w:val="00370981"/>
    <w:rsid w:val="003717A5"/>
    <w:rsid w:val="003726AE"/>
    <w:rsid w:val="0037718A"/>
    <w:rsid w:val="00381B94"/>
    <w:rsid w:val="00384D76"/>
    <w:rsid w:val="00384EF6"/>
    <w:rsid w:val="003930A3"/>
    <w:rsid w:val="003946AD"/>
    <w:rsid w:val="003957FD"/>
    <w:rsid w:val="003959C6"/>
    <w:rsid w:val="0039628A"/>
    <w:rsid w:val="0039703C"/>
    <w:rsid w:val="003A0493"/>
    <w:rsid w:val="003B5FD5"/>
    <w:rsid w:val="003C1D62"/>
    <w:rsid w:val="003C53A4"/>
    <w:rsid w:val="003D292D"/>
    <w:rsid w:val="003D3389"/>
    <w:rsid w:val="003D3846"/>
    <w:rsid w:val="003D525E"/>
    <w:rsid w:val="003D630D"/>
    <w:rsid w:val="003E0152"/>
    <w:rsid w:val="003E1214"/>
    <w:rsid w:val="003E1D23"/>
    <w:rsid w:val="003E2C35"/>
    <w:rsid w:val="003E62DF"/>
    <w:rsid w:val="003E66B3"/>
    <w:rsid w:val="003E7B9E"/>
    <w:rsid w:val="003F10EF"/>
    <w:rsid w:val="003F48B8"/>
    <w:rsid w:val="003F69D1"/>
    <w:rsid w:val="003F6BEA"/>
    <w:rsid w:val="00401C52"/>
    <w:rsid w:val="00402DAB"/>
    <w:rsid w:val="0040535E"/>
    <w:rsid w:val="00406522"/>
    <w:rsid w:val="004079E1"/>
    <w:rsid w:val="00410BFB"/>
    <w:rsid w:val="00411A75"/>
    <w:rsid w:val="00412AE5"/>
    <w:rsid w:val="00417726"/>
    <w:rsid w:val="0042289D"/>
    <w:rsid w:val="00431F21"/>
    <w:rsid w:val="00437956"/>
    <w:rsid w:val="00440040"/>
    <w:rsid w:val="004405A3"/>
    <w:rsid w:val="004406CA"/>
    <w:rsid w:val="00444A8F"/>
    <w:rsid w:val="00444CC1"/>
    <w:rsid w:val="004453FA"/>
    <w:rsid w:val="00446943"/>
    <w:rsid w:val="00447BBD"/>
    <w:rsid w:val="004507AD"/>
    <w:rsid w:val="00453D46"/>
    <w:rsid w:val="00453EA8"/>
    <w:rsid w:val="004547E8"/>
    <w:rsid w:val="00455C52"/>
    <w:rsid w:val="00456695"/>
    <w:rsid w:val="00457FAD"/>
    <w:rsid w:val="00465744"/>
    <w:rsid w:val="00465B28"/>
    <w:rsid w:val="004706A1"/>
    <w:rsid w:val="00470B86"/>
    <w:rsid w:val="00471544"/>
    <w:rsid w:val="004761FB"/>
    <w:rsid w:val="00476B17"/>
    <w:rsid w:val="00477205"/>
    <w:rsid w:val="00477E21"/>
    <w:rsid w:val="00480D92"/>
    <w:rsid w:val="00484977"/>
    <w:rsid w:val="00494CC0"/>
    <w:rsid w:val="004A4BE5"/>
    <w:rsid w:val="004A6599"/>
    <w:rsid w:val="004B3C7B"/>
    <w:rsid w:val="004B482C"/>
    <w:rsid w:val="004B606E"/>
    <w:rsid w:val="004B6D0A"/>
    <w:rsid w:val="004B6E27"/>
    <w:rsid w:val="004B7529"/>
    <w:rsid w:val="004C0A30"/>
    <w:rsid w:val="004C0FD4"/>
    <w:rsid w:val="004C5E7B"/>
    <w:rsid w:val="004D602A"/>
    <w:rsid w:val="004E00A7"/>
    <w:rsid w:val="004E30E4"/>
    <w:rsid w:val="004E6916"/>
    <w:rsid w:val="004E73AD"/>
    <w:rsid w:val="004E7A1B"/>
    <w:rsid w:val="004E7C48"/>
    <w:rsid w:val="004F1E1E"/>
    <w:rsid w:val="004F58B5"/>
    <w:rsid w:val="004F7A90"/>
    <w:rsid w:val="0050115A"/>
    <w:rsid w:val="005053DA"/>
    <w:rsid w:val="005059BF"/>
    <w:rsid w:val="005104D0"/>
    <w:rsid w:val="00511741"/>
    <w:rsid w:val="005130D9"/>
    <w:rsid w:val="00517322"/>
    <w:rsid w:val="005174D3"/>
    <w:rsid w:val="00517C24"/>
    <w:rsid w:val="00526491"/>
    <w:rsid w:val="005278DC"/>
    <w:rsid w:val="00530BD7"/>
    <w:rsid w:val="005357B1"/>
    <w:rsid w:val="00535DCB"/>
    <w:rsid w:val="00536B0A"/>
    <w:rsid w:val="005377F6"/>
    <w:rsid w:val="005403E4"/>
    <w:rsid w:val="005408EC"/>
    <w:rsid w:val="0054206E"/>
    <w:rsid w:val="00545D71"/>
    <w:rsid w:val="005469A3"/>
    <w:rsid w:val="00552B25"/>
    <w:rsid w:val="00553923"/>
    <w:rsid w:val="005547E3"/>
    <w:rsid w:val="005569D5"/>
    <w:rsid w:val="00562E5A"/>
    <w:rsid w:val="0056467B"/>
    <w:rsid w:val="00565285"/>
    <w:rsid w:val="00567173"/>
    <w:rsid w:val="00571C7C"/>
    <w:rsid w:val="0057504B"/>
    <w:rsid w:val="0057590C"/>
    <w:rsid w:val="00582D14"/>
    <w:rsid w:val="005A0B02"/>
    <w:rsid w:val="005A1749"/>
    <w:rsid w:val="005A22BE"/>
    <w:rsid w:val="005B116E"/>
    <w:rsid w:val="005B121C"/>
    <w:rsid w:val="005B141D"/>
    <w:rsid w:val="005B1D01"/>
    <w:rsid w:val="005B247E"/>
    <w:rsid w:val="005B3DA1"/>
    <w:rsid w:val="005C00FA"/>
    <w:rsid w:val="005C46D6"/>
    <w:rsid w:val="005C7EA9"/>
    <w:rsid w:val="005D1B62"/>
    <w:rsid w:val="005D3113"/>
    <w:rsid w:val="005D4F6B"/>
    <w:rsid w:val="005D52FC"/>
    <w:rsid w:val="005D62FA"/>
    <w:rsid w:val="005D68C8"/>
    <w:rsid w:val="005D7690"/>
    <w:rsid w:val="005E520E"/>
    <w:rsid w:val="005E6F78"/>
    <w:rsid w:val="005E7468"/>
    <w:rsid w:val="005E7859"/>
    <w:rsid w:val="005F7B59"/>
    <w:rsid w:val="006039F2"/>
    <w:rsid w:val="006046C2"/>
    <w:rsid w:val="00605BDF"/>
    <w:rsid w:val="00611F69"/>
    <w:rsid w:val="00612F77"/>
    <w:rsid w:val="00614873"/>
    <w:rsid w:val="00617089"/>
    <w:rsid w:val="00617757"/>
    <w:rsid w:val="00617E0B"/>
    <w:rsid w:val="00624A8C"/>
    <w:rsid w:val="00631D7E"/>
    <w:rsid w:val="006337F6"/>
    <w:rsid w:val="00634072"/>
    <w:rsid w:val="006354E1"/>
    <w:rsid w:val="0063616E"/>
    <w:rsid w:val="006376EA"/>
    <w:rsid w:val="00637C48"/>
    <w:rsid w:val="00641F97"/>
    <w:rsid w:val="00644C58"/>
    <w:rsid w:val="00650277"/>
    <w:rsid w:val="0065039E"/>
    <w:rsid w:val="00655BBA"/>
    <w:rsid w:val="00657554"/>
    <w:rsid w:val="0066038B"/>
    <w:rsid w:val="00660B5D"/>
    <w:rsid w:val="00667E3E"/>
    <w:rsid w:val="00670988"/>
    <w:rsid w:val="00672B2A"/>
    <w:rsid w:val="00677394"/>
    <w:rsid w:val="006818F3"/>
    <w:rsid w:val="00682124"/>
    <w:rsid w:val="00682735"/>
    <w:rsid w:val="00693CC0"/>
    <w:rsid w:val="006A0C41"/>
    <w:rsid w:val="006A1234"/>
    <w:rsid w:val="006A7C8F"/>
    <w:rsid w:val="006B05FA"/>
    <w:rsid w:val="006B463F"/>
    <w:rsid w:val="006B539C"/>
    <w:rsid w:val="006B625C"/>
    <w:rsid w:val="006B7645"/>
    <w:rsid w:val="006C131E"/>
    <w:rsid w:val="006C1AB3"/>
    <w:rsid w:val="006C2F00"/>
    <w:rsid w:val="006C746D"/>
    <w:rsid w:val="006D1299"/>
    <w:rsid w:val="006D1697"/>
    <w:rsid w:val="006D1792"/>
    <w:rsid w:val="006D1D99"/>
    <w:rsid w:val="006D564A"/>
    <w:rsid w:val="006D696F"/>
    <w:rsid w:val="006E4D46"/>
    <w:rsid w:val="006F0492"/>
    <w:rsid w:val="006F6A89"/>
    <w:rsid w:val="00701A3E"/>
    <w:rsid w:val="00702CCA"/>
    <w:rsid w:val="007041ED"/>
    <w:rsid w:val="00704C9F"/>
    <w:rsid w:val="0070653A"/>
    <w:rsid w:val="00723C03"/>
    <w:rsid w:val="0072634D"/>
    <w:rsid w:val="00731C65"/>
    <w:rsid w:val="00735931"/>
    <w:rsid w:val="00736C86"/>
    <w:rsid w:val="007474A8"/>
    <w:rsid w:val="00756899"/>
    <w:rsid w:val="007616F1"/>
    <w:rsid w:val="00761F4A"/>
    <w:rsid w:val="007625B2"/>
    <w:rsid w:val="00762DF6"/>
    <w:rsid w:val="00763101"/>
    <w:rsid w:val="007743D4"/>
    <w:rsid w:val="00780DFE"/>
    <w:rsid w:val="00786055"/>
    <w:rsid w:val="00792119"/>
    <w:rsid w:val="00792EAB"/>
    <w:rsid w:val="007973A1"/>
    <w:rsid w:val="007A0091"/>
    <w:rsid w:val="007A1721"/>
    <w:rsid w:val="007A60AB"/>
    <w:rsid w:val="007A698E"/>
    <w:rsid w:val="007B0339"/>
    <w:rsid w:val="007B3FC1"/>
    <w:rsid w:val="007B56C4"/>
    <w:rsid w:val="007B62C0"/>
    <w:rsid w:val="007B7BCC"/>
    <w:rsid w:val="007C00DF"/>
    <w:rsid w:val="007C1827"/>
    <w:rsid w:val="007C5148"/>
    <w:rsid w:val="007C5905"/>
    <w:rsid w:val="007C72A2"/>
    <w:rsid w:val="007D5EF3"/>
    <w:rsid w:val="007D7547"/>
    <w:rsid w:val="007E02A9"/>
    <w:rsid w:val="007E0B11"/>
    <w:rsid w:val="007E1979"/>
    <w:rsid w:val="007E2623"/>
    <w:rsid w:val="007E3619"/>
    <w:rsid w:val="007E56AA"/>
    <w:rsid w:val="007E6D67"/>
    <w:rsid w:val="007F208A"/>
    <w:rsid w:val="007F3589"/>
    <w:rsid w:val="007F495F"/>
    <w:rsid w:val="007F4F75"/>
    <w:rsid w:val="00804A4B"/>
    <w:rsid w:val="00804D3E"/>
    <w:rsid w:val="00810822"/>
    <w:rsid w:val="00810A17"/>
    <w:rsid w:val="00811EC7"/>
    <w:rsid w:val="00814665"/>
    <w:rsid w:val="00814C60"/>
    <w:rsid w:val="00820822"/>
    <w:rsid w:val="00820D5A"/>
    <w:rsid w:val="00822CF5"/>
    <w:rsid w:val="00826D9B"/>
    <w:rsid w:val="00834584"/>
    <w:rsid w:val="008357C0"/>
    <w:rsid w:val="008429A2"/>
    <w:rsid w:val="00842CBB"/>
    <w:rsid w:val="00843AF7"/>
    <w:rsid w:val="00847BAC"/>
    <w:rsid w:val="008532DB"/>
    <w:rsid w:val="00855472"/>
    <w:rsid w:val="00860B60"/>
    <w:rsid w:val="00861ED3"/>
    <w:rsid w:val="00866E00"/>
    <w:rsid w:val="00867864"/>
    <w:rsid w:val="0087029E"/>
    <w:rsid w:val="00873524"/>
    <w:rsid w:val="00873DB1"/>
    <w:rsid w:val="00875B03"/>
    <w:rsid w:val="008778A1"/>
    <w:rsid w:val="0088092A"/>
    <w:rsid w:val="00891626"/>
    <w:rsid w:val="00894BBA"/>
    <w:rsid w:val="008956B8"/>
    <w:rsid w:val="008A6087"/>
    <w:rsid w:val="008A703E"/>
    <w:rsid w:val="008B4EE4"/>
    <w:rsid w:val="008B7539"/>
    <w:rsid w:val="008C44D1"/>
    <w:rsid w:val="008C4BBF"/>
    <w:rsid w:val="008D18F2"/>
    <w:rsid w:val="008D24D8"/>
    <w:rsid w:val="008D4316"/>
    <w:rsid w:val="008D4486"/>
    <w:rsid w:val="008D73C5"/>
    <w:rsid w:val="008E20CC"/>
    <w:rsid w:val="008E62FA"/>
    <w:rsid w:val="008E6BFB"/>
    <w:rsid w:val="008F11FB"/>
    <w:rsid w:val="008F2D9A"/>
    <w:rsid w:val="009006BF"/>
    <w:rsid w:val="00900AF6"/>
    <w:rsid w:val="009014E2"/>
    <w:rsid w:val="00904B29"/>
    <w:rsid w:val="00904E5C"/>
    <w:rsid w:val="0090521B"/>
    <w:rsid w:val="0091032A"/>
    <w:rsid w:val="00912B92"/>
    <w:rsid w:val="00915D34"/>
    <w:rsid w:val="00916011"/>
    <w:rsid w:val="0091706F"/>
    <w:rsid w:val="009209C0"/>
    <w:rsid w:val="00920B03"/>
    <w:rsid w:val="00923CCD"/>
    <w:rsid w:val="009262E8"/>
    <w:rsid w:val="009331A8"/>
    <w:rsid w:val="009368D5"/>
    <w:rsid w:val="009445F0"/>
    <w:rsid w:val="0094483A"/>
    <w:rsid w:val="00953C77"/>
    <w:rsid w:val="00953CF1"/>
    <w:rsid w:val="009569E6"/>
    <w:rsid w:val="00961F59"/>
    <w:rsid w:val="00965275"/>
    <w:rsid w:val="00973A8E"/>
    <w:rsid w:val="0097505C"/>
    <w:rsid w:val="00976321"/>
    <w:rsid w:val="00976D3E"/>
    <w:rsid w:val="00982387"/>
    <w:rsid w:val="00985193"/>
    <w:rsid w:val="00990218"/>
    <w:rsid w:val="00991CAE"/>
    <w:rsid w:val="00994992"/>
    <w:rsid w:val="009963EB"/>
    <w:rsid w:val="00996CCE"/>
    <w:rsid w:val="0099797E"/>
    <w:rsid w:val="009A40A6"/>
    <w:rsid w:val="009A413C"/>
    <w:rsid w:val="009B1020"/>
    <w:rsid w:val="009B27A3"/>
    <w:rsid w:val="009B4CBE"/>
    <w:rsid w:val="009B6C22"/>
    <w:rsid w:val="009B6DD1"/>
    <w:rsid w:val="009C1375"/>
    <w:rsid w:val="009C13A8"/>
    <w:rsid w:val="009C4F82"/>
    <w:rsid w:val="009C6BED"/>
    <w:rsid w:val="009E299A"/>
    <w:rsid w:val="009E6FC3"/>
    <w:rsid w:val="009F0692"/>
    <w:rsid w:val="009F0E3D"/>
    <w:rsid w:val="009F34D2"/>
    <w:rsid w:val="009F538E"/>
    <w:rsid w:val="009F63E9"/>
    <w:rsid w:val="00A00A0D"/>
    <w:rsid w:val="00A01E2E"/>
    <w:rsid w:val="00A044A9"/>
    <w:rsid w:val="00A055C4"/>
    <w:rsid w:val="00A12DB3"/>
    <w:rsid w:val="00A1423E"/>
    <w:rsid w:val="00A171EC"/>
    <w:rsid w:val="00A1782C"/>
    <w:rsid w:val="00A2748C"/>
    <w:rsid w:val="00A33C7A"/>
    <w:rsid w:val="00A350AD"/>
    <w:rsid w:val="00A36218"/>
    <w:rsid w:val="00A37277"/>
    <w:rsid w:val="00A40E53"/>
    <w:rsid w:val="00A41539"/>
    <w:rsid w:val="00A4377C"/>
    <w:rsid w:val="00A43BCF"/>
    <w:rsid w:val="00A523DE"/>
    <w:rsid w:val="00A532A1"/>
    <w:rsid w:val="00A55444"/>
    <w:rsid w:val="00A56330"/>
    <w:rsid w:val="00A614B7"/>
    <w:rsid w:val="00A62AB7"/>
    <w:rsid w:val="00A63402"/>
    <w:rsid w:val="00A65AC1"/>
    <w:rsid w:val="00A700DD"/>
    <w:rsid w:val="00A70E67"/>
    <w:rsid w:val="00A71C81"/>
    <w:rsid w:val="00A72043"/>
    <w:rsid w:val="00A723D0"/>
    <w:rsid w:val="00A74055"/>
    <w:rsid w:val="00A74B57"/>
    <w:rsid w:val="00A76F73"/>
    <w:rsid w:val="00A7750C"/>
    <w:rsid w:val="00A77D4A"/>
    <w:rsid w:val="00A82EFD"/>
    <w:rsid w:val="00A85A4D"/>
    <w:rsid w:val="00A90591"/>
    <w:rsid w:val="00A926CC"/>
    <w:rsid w:val="00A96AFC"/>
    <w:rsid w:val="00A9711D"/>
    <w:rsid w:val="00AA6983"/>
    <w:rsid w:val="00AB42B0"/>
    <w:rsid w:val="00AB620F"/>
    <w:rsid w:val="00AC2C42"/>
    <w:rsid w:val="00AC452F"/>
    <w:rsid w:val="00AC65C8"/>
    <w:rsid w:val="00AD115C"/>
    <w:rsid w:val="00AD21D0"/>
    <w:rsid w:val="00AD5113"/>
    <w:rsid w:val="00AD514A"/>
    <w:rsid w:val="00AD7BB1"/>
    <w:rsid w:val="00AE4532"/>
    <w:rsid w:val="00AE4E8E"/>
    <w:rsid w:val="00AF0FD6"/>
    <w:rsid w:val="00AF18A5"/>
    <w:rsid w:val="00AF5194"/>
    <w:rsid w:val="00AF6660"/>
    <w:rsid w:val="00B0387D"/>
    <w:rsid w:val="00B04925"/>
    <w:rsid w:val="00B05BD9"/>
    <w:rsid w:val="00B06EAB"/>
    <w:rsid w:val="00B121C9"/>
    <w:rsid w:val="00B14EF4"/>
    <w:rsid w:val="00B16306"/>
    <w:rsid w:val="00B2022B"/>
    <w:rsid w:val="00B20238"/>
    <w:rsid w:val="00B24A67"/>
    <w:rsid w:val="00B266FF"/>
    <w:rsid w:val="00B27F44"/>
    <w:rsid w:val="00B31EF8"/>
    <w:rsid w:val="00B411B6"/>
    <w:rsid w:val="00B43D29"/>
    <w:rsid w:val="00B43D5C"/>
    <w:rsid w:val="00B44A73"/>
    <w:rsid w:val="00B47E8E"/>
    <w:rsid w:val="00B549F1"/>
    <w:rsid w:val="00B574D3"/>
    <w:rsid w:val="00B60795"/>
    <w:rsid w:val="00B62B22"/>
    <w:rsid w:val="00B63631"/>
    <w:rsid w:val="00B739A8"/>
    <w:rsid w:val="00B73DDE"/>
    <w:rsid w:val="00B75CBF"/>
    <w:rsid w:val="00B823C2"/>
    <w:rsid w:val="00B83336"/>
    <w:rsid w:val="00B836F0"/>
    <w:rsid w:val="00B86A22"/>
    <w:rsid w:val="00B87206"/>
    <w:rsid w:val="00B87970"/>
    <w:rsid w:val="00B96A5B"/>
    <w:rsid w:val="00BA0C98"/>
    <w:rsid w:val="00BB2831"/>
    <w:rsid w:val="00BB4A9D"/>
    <w:rsid w:val="00BC17C0"/>
    <w:rsid w:val="00BC3467"/>
    <w:rsid w:val="00BC424A"/>
    <w:rsid w:val="00BC73F6"/>
    <w:rsid w:val="00BD22FA"/>
    <w:rsid w:val="00BD42B2"/>
    <w:rsid w:val="00BD4366"/>
    <w:rsid w:val="00BE00FF"/>
    <w:rsid w:val="00BE6BDA"/>
    <w:rsid w:val="00BE7595"/>
    <w:rsid w:val="00BE7DAF"/>
    <w:rsid w:val="00BF18BF"/>
    <w:rsid w:val="00BF2069"/>
    <w:rsid w:val="00BF24F3"/>
    <w:rsid w:val="00BF4256"/>
    <w:rsid w:val="00BF4A87"/>
    <w:rsid w:val="00C01062"/>
    <w:rsid w:val="00C05ECA"/>
    <w:rsid w:val="00C1173F"/>
    <w:rsid w:val="00C13E3C"/>
    <w:rsid w:val="00C13EB5"/>
    <w:rsid w:val="00C14CE1"/>
    <w:rsid w:val="00C16E48"/>
    <w:rsid w:val="00C1708D"/>
    <w:rsid w:val="00C22D43"/>
    <w:rsid w:val="00C23A78"/>
    <w:rsid w:val="00C3222C"/>
    <w:rsid w:val="00C3232E"/>
    <w:rsid w:val="00C42F8C"/>
    <w:rsid w:val="00C438E4"/>
    <w:rsid w:val="00C50709"/>
    <w:rsid w:val="00C55F10"/>
    <w:rsid w:val="00C56B2A"/>
    <w:rsid w:val="00C61406"/>
    <w:rsid w:val="00C620A6"/>
    <w:rsid w:val="00C640EE"/>
    <w:rsid w:val="00C803EF"/>
    <w:rsid w:val="00C82F7D"/>
    <w:rsid w:val="00C911C3"/>
    <w:rsid w:val="00C92A53"/>
    <w:rsid w:val="00C93EC4"/>
    <w:rsid w:val="00CA4697"/>
    <w:rsid w:val="00CA6F9C"/>
    <w:rsid w:val="00CA7665"/>
    <w:rsid w:val="00CA7A9E"/>
    <w:rsid w:val="00CA7F4E"/>
    <w:rsid w:val="00CB0AD3"/>
    <w:rsid w:val="00CB1113"/>
    <w:rsid w:val="00CB26E8"/>
    <w:rsid w:val="00CB55EA"/>
    <w:rsid w:val="00CB5F03"/>
    <w:rsid w:val="00CC020A"/>
    <w:rsid w:val="00CC1414"/>
    <w:rsid w:val="00CC3D2E"/>
    <w:rsid w:val="00CC4017"/>
    <w:rsid w:val="00CC4164"/>
    <w:rsid w:val="00CC6D16"/>
    <w:rsid w:val="00CC7212"/>
    <w:rsid w:val="00CC737F"/>
    <w:rsid w:val="00CD1B9C"/>
    <w:rsid w:val="00CD43CF"/>
    <w:rsid w:val="00CD730D"/>
    <w:rsid w:val="00CD7BC3"/>
    <w:rsid w:val="00CD7F75"/>
    <w:rsid w:val="00CE51AD"/>
    <w:rsid w:val="00CE549A"/>
    <w:rsid w:val="00CE7AF9"/>
    <w:rsid w:val="00CF0F8E"/>
    <w:rsid w:val="00CF4085"/>
    <w:rsid w:val="00CF4B72"/>
    <w:rsid w:val="00CF5227"/>
    <w:rsid w:val="00CF7031"/>
    <w:rsid w:val="00D00ED0"/>
    <w:rsid w:val="00D01452"/>
    <w:rsid w:val="00D02C0D"/>
    <w:rsid w:val="00D127A9"/>
    <w:rsid w:val="00D170FD"/>
    <w:rsid w:val="00D17864"/>
    <w:rsid w:val="00D17ED5"/>
    <w:rsid w:val="00D22822"/>
    <w:rsid w:val="00D22D49"/>
    <w:rsid w:val="00D23A07"/>
    <w:rsid w:val="00D26600"/>
    <w:rsid w:val="00D26E5B"/>
    <w:rsid w:val="00D30E4B"/>
    <w:rsid w:val="00D30FAD"/>
    <w:rsid w:val="00D3369A"/>
    <w:rsid w:val="00D35CF7"/>
    <w:rsid w:val="00D364EF"/>
    <w:rsid w:val="00D40708"/>
    <w:rsid w:val="00D439CA"/>
    <w:rsid w:val="00D4521D"/>
    <w:rsid w:val="00D478C7"/>
    <w:rsid w:val="00D5577E"/>
    <w:rsid w:val="00D61A18"/>
    <w:rsid w:val="00D663F8"/>
    <w:rsid w:val="00D75021"/>
    <w:rsid w:val="00D751E6"/>
    <w:rsid w:val="00D75FA7"/>
    <w:rsid w:val="00D766A0"/>
    <w:rsid w:val="00D77AEB"/>
    <w:rsid w:val="00D80D6D"/>
    <w:rsid w:val="00D818C6"/>
    <w:rsid w:val="00D82902"/>
    <w:rsid w:val="00D82E80"/>
    <w:rsid w:val="00D83418"/>
    <w:rsid w:val="00D83ED8"/>
    <w:rsid w:val="00D95E42"/>
    <w:rsid w:val="00D971E1"/>
    <w:rsid w:val="00D9733E"/>
    <w:rsid w:val="00DA400B"/>
    <w:rsid w:val="00DB2E0E"/>
    <w:rsid w:val="00DB60DF"/>
    <w:rsid w:val="00DB7788"/>
    <w:rsid w:val="00DC0FBA"/>
    <w:rsid w:val="00DC1431"/>
    <w:rsid w:val="00DC67B6"/>
    <w:rsid w:val="00DC6A99"/>
    <w:rsid w:val="00DC7AE9"/>
    <w:rsid w:val="00DD1DE9"/>
    <w:rsid w:val="00DD2993"/>
    <w:rsid w:val="00DD48C7"/>
    <w:rsid w:val="00DD698E"/>
    <w:rsid w:val="00DE2C07"/>
    <w:rsid w:val="00DE7AF3"/>
    <w:rsid w:val="00DF33DE"/>
    <w:rsid w:val="00DF4A2C"/>
    <w:rsid w:val="00DF5045"/>
    <w:rsid w:val="00DF7C7B"/>
    <w:rsid w:val="00E05504"/>
    <w:rsid w:val="00E0783D"/>
    <w:rsid w:val="00E13A56"/>
    <w:rsid w:val="00E15298"/>
    <w:rsid w:val="00E278DA"/>
    <w:rsid w:val="00E33EB7"/>
    <w:rsid w:val="00E40524"/>
    <w:rsid w:val="00E43B10"/>
    <w:rsid w:val="00E440D7"/>
    <w:rsid w:val="00E46BC6"/>
    <w:rsid w:val="00E474F5"/>
    <w:rsid w:val="00E47B7D"/>
    <w:rsid w:val="00E50622"/>
    <w:rsid w:val="00E50F42"/>
    <w:rsid w:val="00E53498"/>
    <w:rsid w:val="00E53545"/>
    <w:rsid w:val="00E60A96"/>
    <w:rsid w:val="00E62986"/>
    <w:rsid w:val="00E67F2D"/>
    <w:rsid w:val="00E72AC6"/>
    <w:rsid w:val="00E74AD5"/>
    <w:rsid w:val="00E74D73"/>
    <w:rsid w:val="00E7500B"/>
    <w:rsid w:val="00E753DF"/>
    <w:rsid w:val="00E80D27"/>
    <w:rsid w:val="00E824CC"/>
    <w:rsid w:val="00E8561D"/>
    <w:rsid w:val="00E85CEE"/>
    <w:rsid w:val="00E85D99"/>
    <w:rsid w:val="00E93ADB"/>
    <w:rsid w:val="00E95296"/>
    <w:rsid w:val="00E95353"/>
    <w:rsid w:val="00E97F1C"/>
    <w:rsid w:val="00EA0AE0"/>
    <w:rsid w:val="00EA311A"/>
    <w:rsid w:val="00EA496D"/>
    <w:rsid w:val="00EA4B1E"/>
    <w:rsid w:val="00EA6DF9"/>
    <w:rsid w:val="00EB0489"/>
    <w:rsid w:val="00EB5DA7"/>
    <w:rsid w:val="00EB5E08"/>
    <w:rsid w:val="00EB7321"/>
    <w:rsid w:val="00EB777E"/>
    <w:rsid w:val="00EC1267"/>
    <w:rsid w:val="00EC5534"/>
    <w:rsid w:val="00ED38FB"/>
    <w:rsid w:val="00ED63C6"/>
    <w:rsid w:val="00EE16C1"/>
    <w:rsid w:val="00EE34F1"/>
    <w:rsid w:val="00EF0EC3"/>
    <w:rsid w:val="00EF1FF7"/>
    <w:rsid w:val="00EF5A84"/>
    <w:rsid w:val="00EF73EC"/>
    <w:rsid w:val="00F00725"/>
    <w:rsid w:val="00F046D3"/>
    <w:rsid w:val="00F04EB1"/>
    <w:rsid w:val="00F11033"/>
    <w:rsid w:val="00F13E2C"/>
    <w:rsid w:val="00F14061"/>
    <w:rsid w:val="00F177DB"/>
    <w:rsid w:val="00F20A5D"/>
    <w:rsid w:val="00F21960"/>
    <w:rsid w:val="00F2298C"/>
    <w:rsid w:val="00F247AC"/>
    <w:rsid w:val="00F24A81"/>
    <w:rsid w:val="00F250AA"/>
    <w:rsid w:val="00F25FB6"/>
    <w:rsid w:val="00F306CD"/>
    <w:rsid w:val="00F3528D"/>
    <w:rsid w:val="00F354BC"/>
    <w:rsid w:val="00F365D5"/>
    <w:rsid w:val="00F41B86"/>
    <w:rsid w:val="00F41CD8"/>
    <w:rsid w:val="00F41E9A"/>
    <w:rsid w:val="00F42106"/>
    <w:rsid w:val="00F45379"/>
    <w:rsid w:val="00F46CCE"/>
    <w:rsid w:val="00F47959"/>
    <w:rsid w:val="00F50717"/>
    <w:rsid w:val="00F54F90"/>
    <w:rsid w:val="00F55434"/>
    <w:rsid w:val="00F576EE"/>
    <w:rsid w:val="00F6298D"/>
    <w:rsid w:val="00F6718F"/>
    <w:rsid w:val="00F738F3"/>
    <w:rsid w:val="00F7441C"/>
    <w:rsid w:val="00F80E82"/>
    <w:rsid w:val="00F81388"/>
    <w:rsid w:val="00F83522"/>
    <w:rsid w:val="00F83DF3"/>
    <w:rsid w:val="00F921D9"/>
    <w:rsid w:val="00F954B8"/>
    <w:rsid w:val="00FA12E5"/>
    <w:rsid w:val="00FA4E14"/>
    <w:rsid w:val="00FC5E7E"/>
    <w:rsid w:val="00FD036D"/>
    <w:rsid w:val="00FD341D"/>
    <w:rsid w:val="00FD3A1A"/>
    <w:rsid w:val="00FD3B7D"/>
    <w:rsid w:val="00FE36A9"/>
    <w:rsid w:val="00FE4BF1"/>
    <w:rsid w:val="00FF33D4"/>
    <w:rsid w:val="00FF3A22"/>
    <w:rsid w:val="00FF52CC"/>
    <w:rsid w:val="00FF75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67E"/>
    <w:pPr>
      <w:spacing w:after="0" w:line="360" w:lineRule="auto"/>
    </w:pPr>
    <w:rPr>
      <w:rFonts w:ascii="Times New Roman" w:hAnsi="Times New Roman"/>
      <w:sz w:val="24"/>
    </w:rPr>
  </w:style>
  <w:style w:type="paragraph" w:styleId="Heading1">
    <w:name w:val="heading 1"/>
    <w:next w:val="NoSpacing"/>
    <w:link w:val="Heading1Char"/>
    <w:uiPriority w:val="9"/>
    <w:qFormat/>
    <w:rsid w:val="009569E6"/>
    <w:pPr>
      <w:keepNext/>
      <w:keepLines/>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C803E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80D27"/>
    <w:pPr>
      <w:keepNext/>
      <w:keepLines/>
      <w:numPr>
        <w:numId w:val="1"/>
      </w:numPr>
      <w:spacing w:line="48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22067E"/>
    <w:pPr>
      <w:keepNext/>
      <w:keepLines/>
      <w:numPr>
        <w:numId w:val="2"/>
      </w:numPr>
      <w:spacing w:line="480" w:lineRule="auto"/>
      <w:ind w:left="850" w:hanging="425"/>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13531F"/>
    <w:pPr>
      <w:keepNext/>
      <w:keepLines/>
      <w:numPr>
        <w:numId w:val="3"/>
      </w:numPr>
      <w:spacing w:line="480" w:lineRule="auto"/>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BC73F6"/>
    <w:pPr>
      <w:keepNext/>
      <w:keepLines/>
      <w:spacing w:line="480" w:lineRule="auto"/>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76321"/>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9569E6"/>
    <w:rPr>
      <w:rFonts w:ascii="Times New Roman" w:eastAsiaTheme="majorEastAsia" w:hAnsi="Times New Roman" w:cstheme="majorBidi"/>
      <w:b/>
      <w:bCs/>
      <w:sz w:val="24"/>
      <w:szCs w:val="28"/>
    </w:rPr>
  </w:style>
  <w:style w:type="character" w:customStyle="1" w:styleId="ListParagraphChar">
    <w:name w:val="List Paragraph Char"/>
    <w:aliases w:val="Body of text Char,List Paragraph1 Char"/>
    <w:link w:val="ListParagraph"/>
    <w:uiPriority w:val="34"/>
    <w:locked/>
    <w:rsid w:val="00EC1267"/>
    <w:rPr>
      <w:rFonts w:ascii="Calibri" w:eastAsia="Calibri" w:hAnsi="Calibri" w:cs="Times New Roman"/>
      <w:sz w:val="24"/>
    </w:rPr>
  </w:style>
  <w:style w:type="paragraph" w:styleId="NoSpacing">
    <w:name w:val="No Spacing"/>
    <w:uiPriority w:val="1"/>
    <w:qFormat/>
    <w:rsid w:val="00B20238"/>
    <w:pPr>
      <w:spacing w:after="0" w:line="360" w:lineRule="auto"/>
    </w:pPr>
    <w:rPr>
      <w:rFonts w:ascii="Times New Roman" w:hAnsi="Times New Roman"/>
      <w:sz w:val="24"/>
    </w:rPr>
  </w:style>
  <w:style w:type="character" w:customStyle="1" w:styleId="Heading2Char">
    <w:name w:val="Heading 2 Char"/>
    <w:basedOn w:val="DefaultParagraphFont"/>
    <w:link w:val="Heading2"/>
    <w:uiPriority w:val="9"/>
    <w:rsid w:val="00C803EF"/>
    <w:rPr>
      <w:rFonts w:ascii="Times New Roman" w:eastAsiaTheme="majorEastAsia" w:hAnsi="Times New Roman" w:cstheme="majorBidi"/>
      <w:b/>
      <w:bCs/>
      <w:sz w:val="24"/>
      <w:szCs w:val="26"/>
    </w:rPr>
  </w:style>
  <w:style w:type="table" w:styleId="TableGrid">
    <w:name w:val="Table Grid"/>
    <w:basedOn w:val="TableNormal"/>
    <w:uiPriority w:val="59"/>
    <w:rsid w:val="00154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D341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A3B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B24"/>
    <w:rPr>
      <w:rFonts w:ascii="Tahoma" w:hAnsi="Tahoma" w:cs="Tahoma"/>
      <w:sz w:val="16"/>
      <w:szCs w:val="16"/>
    </w:rPr>
  </w:style>
  <w:style w:type="character" w:styleId="Hyperlink">
    <w:name w:val="Hyperlink"/>
    <w:basedOn w:val="DefaultParagraphFont"/>
    <w:uiPriority w:val="99"/>
    <w:unhideWhenUsed/>
    <w:rsid w:val="00822CF5"/>
    <w:rPr>
      <w:color w:val="0000FF" w:themeColor="hyperlink"/>
      <w:u w:val="single"/>
    </w:rPr>
  </w:style>
  <w:style w:type="paragraph" w:styleId="Header">
    <w:name w:val="header"/>
    <w:basedOn w:val="Normal"/>
    <w:link w:val="HeaderChar"/>
    <w:uiPriority w:val="99"/>
    <w:unhideWhenUsed/>
    <w:rsid w:val="005F7B59"/>
    <w:pPr>
      <w:tabs>
        <w:tab w:val="center" w:pos="4680"/>
        <w:tab w:val="right" w:pos="9360"/>
      </w:tabs>
      <w:spacing w:line="240" w:lineRule="auto"/>
    </w:pPr>
  </w:style>
  <w:style w:type="character" w:customStyle="1" w:styleId="HeaderChar">
    <w:name w:val="Header Char"/>
    <w:basedOn w:val="DefaultParagraphFont"/>
    <w:link w:val="Header"/>
    <w:uiPriority w:val="99"/>
    <w:rsid w:val="005F7B59"/>
    <w:rPr>
      <w:rFonts w:ascii="Times New Roman" w:hAnsi="Times New Roman"/>
      <w:sz w:val="24"/>
    </w:rPr>
  </w:style>
  <w:style w:type="paragraph" w:styleId="Footer">
    <w:name w:val="footer"/>
    <w:basedOn w:val="Normal"/>
    <w:link w:val="FooterChar"/>
    <w:uiPriority w:val="99"/>
    <w:unhideWhenUsed/>
    <w:rsid w:val="005F7B59"/>
    <w:pPr>
      <w:tabs>
        <w:tab w:val="center" w:pos="4680"/>
        <w:tab w:val="right" w:pos="9360"/>
      </w:tabs>
      <w:spacing w:line="240" w:lineRule="auto"/>
    </w:pPr>
  </w:style>
  <w:style w:type="character" w:customStyle="1" w:styleId="FooterChar">
    <w:name w:val="Footer Char"/>
    <w:basedOn w:val="DefaultParagraphFont"/>
    <w:link w:val="Footer"/>
    <w:uiPriority w:val="99"/>
    <w:rsid w:val="005F7B59"/>
    <w:rPr>
      <w:rFonts w:ascii="Times New Roman" w:hAnsi="Times New Roman"/>
      <w:sz w:val="24"/>
    </w:rPr>
  </w:style>
  <w:style w:type="paragraph" w:styleId="TOCHeading">
    <w:name w:val="TOC Heading"/>
    <w:basedOn w:val="Heading1"/>
    <w:next w:val="Normal"/>
    <w:uiPriority w:val="39"/>
    <w:unhideWhenUsed/>
    <w:qFormat/>
    <w:rsid w:val="00E85CEE"/>
    <w:pPr>
      <w:spacing w:before="480"/>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FE4BF1"/>
    <w:pPr>
      <w:tabs>
        <w:tab w:val="left" w:pos="426"/>
        <w:tab w:val="right" w:leader="dot" w:pos="7928"/>
      </w:tabs>
    </w:pPr>
  </w:style>
  <w:style w:type="paragraph" w:styleId="TOC2">
    <w:name w:val="toc 2"/>
    <w:basedOn w:val="Normal"/>
    <w:next w:val="Normal"/>
    <w:autoRedefine/>
    <w:uiPriority w:val="39"/>
    <w:unhideWhenUsed/>
    <w:rsid w:val="00FE4BF1"/>
    <w:pPr>
      <w:tabs>
        <w:tab w:val="left" w:pos="709"/>
        <w:tab w:val="right" w:leader="dot" w:pos="7928"/>
      </w:tabs>
      <w:ind w:left="426"/>
    </w:pPr>
  </w:style>
  <w:style w:type="character" w:customStyle="1" w:styleId="Bodytext2">
    <w:name w:val="Body text (2)_"/>
    <w:basedOn w:val="DefaultParagraphFont"/>
    <w:link w:val="Bodytext20"/>
    <w:locked/>
    <w:rsid w:val="00CE7AF9"/>
    <w:rPr>
      <w:rFonts w:ascii="Times New Roman" w:eastAsia="Times New Roman" w:hAnsi="Times New Roman" w:cs="Times New Roman"/>
      <w:sz w:val="18"/>
      <w:szCs w:val="18"/>
      <w:shd w:val="clear" w:color="auto" w:fill="FFFFFF"/>
    </w:rPr>
  </w:style>
  <w:style w:type="paragraph" w:customStyle="1" w:styleId="Bodytext20">
    <w:name w:val="Body text (2)"/>
    <w:basedOn w:val="Normal"/>
    <w:link w:val="Bodytext2"/>
    <w:rsid w:val="00CE7AF9"/>
    <w:pPr>
      <w:widowControl w:val="0"/>
      <w:shd w:val="clear" w:color="auto" w:fill="FFFFFF"/>
      <w:spacing w:line="321" w:lineRule="exact"/>
      <w:ind w:firstLine="360"/>
      <w:jc w:val="both"/>
    </w:pPr>
    <w:rPr>
      <w:rFonts w:eastAsia="Times New Roman" w:cs="Times New Roman"/>
      <w:sz w:val="18"/>
      <w:szCs w:val="18"/>
    </w:rPr>
  </w:style>
  <w:style w:type="character" w:customStyle="1" w:styleId="Bodytext3">
    <w:name w:val="Body text (3)_"/>
    <w:basedOn w:val="DefaultParagraphFont"/>
    <w:link w:val="Bodytext30"/>
    <w:locked/>
    <w:rsid w:val="00CE7AF9"/>
    <w:rPr>
      <w:rFonts w:ascii="Times New Roman" w:eastAsia="Times New Roman" w:hAnsi="Times New Roman" w:cs="Times New Roman"/>
      <w:sz w:val="16"/>
      <w:szCs w:val="16"/>
      <w:shd w:val="clear" w:color="auto" w:fill="FFFFFF"/>
    </w:rPr>
  </w:style>
  <w:style w:type="paragraph" w:customStyle="1" w:styleId="Bodytext30">
    <w:name w:val="Body text (3)"/>
    <w:basedOn w:val="Normal"/>
    <w:link w:val="Bodytext3"/>
    <w:rsid w:val="00CE7AF9"/>
    <w:pPr>
      <w:widowControl w:val="0"/>
      <w:shd w:val="clear" w:color="auto" w:fill="FFFFFF"/>
      <w:spacing w:line="288" w:lineRule="exact"/>
    </w:pPr>
    <w:rPr>
      <w:rFonts w:eastAsia="Times New Roman" w:cs="Times New Roman"/>
      <w:sz w:val="16"/>
      <w:szCs w:val="16"/>
    </w:rPr>
  </w:style>
  <w:style w:type="character" w:customStyle="1" w:styleId="Bodytext2Italic">
    <w:name w:val="Body text (2) + Italic"/>
    <w:aliases w:val="Spacing 0 pt,Body text (2) + Bold,Italic,Spacing -1 pt,Body text (3) + Bold"/>
    <w:basedOn w:val="Bodytext3"/>
    <w:rsid w:val="00CE7AF9"/>
    <w:rPr>
      <w:rFonts w:ascii="Times New Roman" w:eastAsia="Times New Roman" w:hAnsi="Times New Roman" w:cs="Times New Roman"/>
      <w:i/>
      <w:iCs/>
      <w:color w:val="000000"/>
      <w:spacing w:val="-10"/>
      <w:w w:val="100"/>
      <w:position w:val="0"/>
      <w:sz w:val="16"/>
      <w:szCs w:val="16"/>
      <w:shd w:val="clear" w:color="auto" w:fill="FFFFFF"/>
      <w:lang w:val="en-US" w:eastAsia="en-US" w:bidi="en-US"/>
    </w:rPr>
  </w:style>
  <w:style w:type="character" w:customStyle="1" w:styleId="Bodytext4">
    <w:name w:val="Body text (4)"/>
    <w:basedOn w:val="DefaultParagraphFont"/>
    <w:rsid w:val="009006BF"/>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single"/>
      <w:effect w:val="none"/>
      <w:lang w:val="id-ID" w:eastAsia="id-ID" w:bidi="id-ID"/>
    </w:rPr>
  </w:style>
  <w:style w:type="character" w:customStyle="1" w:styleId="Bodytext3Spacing0pt">
    <w:name w:val="Body text (3) + Spacing 0 pt"/>
    <w:basedOn w:val="Bodytext3"/>
    <w:rsid w:val="00EA496D"/>
    <w:rPr>
      <w:rFonts w:ascii="Times New Roman" w:eastAsia="Times New Roman" w:hAnsi="Times New Roman" w:cs="Times New Roman"/>
      <w:color w:val="000000"/>
      <w:spacing w:val="0"/>
      <w:w w:val="100"/>
      <w:position w:val="0"/>
      <w:sz w:val="15"/>
      <w:szCs w:val="15"/>
      <w:shd w:val="clear" w:color="auto" w:fill="FFFFFF"/>
      <w:lang w:val="id-ID" w:eastAsia="id-ID" w:bidi="id-ID"/>
    </w:rPr>
  </w:style>
  <w:style w:type="character" w:customStyle="1" w:styleId="Tablecaption">
    <w:name w:val="Table caption"/>
    <w:basedOn w:val="DefaultParagraphFont"/>
    <w:rsid w:val="00EA496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single"/>
      <w:effect w:val="none"/>
      <w:lang w:val="id-ID" w:eastAsia="id-ID" w:bidi="id-ID"/>
    </w:rPr>
  </w:style>
  <w:style w:type="character" w:customStyle="1" w:styleId="Bodytext27">
    <w:name w:val="Body text (2) + 7"/>
    <w:aliases w:val="5 pt,Body text (2) + Georgia,11,Bold,Body text (9) + Georgia,4"/>
    <w:basedOn w:val="Bodytext2"/>
    <w:rsid w:val="00EA496D"/>
    <w:rPr>
      <w:rFonts w:ascii="Times New Roman" w:eastAsia="Times New Roman" w:hAnsi="Times New Roman" w:cs="Times New Roman"/>
      <w:color w:val="000000"/>
      <w:spacing w:val="0"/>
      <w:w w:val="100"/>
      <w:position w:val="0"/>
      <w:sz w:val="15"/>
      <w:szCs w:val="15"/>
      <w:shd w:val="clear" w:color="auto" w:fill="FFFFFF"/>
      <w:lang w:val="id-ID" w:eastAsia="id-ID" w:bidi="id-ID"/>
    </w:rPr>
  </w:style>
  <w:style w:type="character" w:customStyle="1" w:styleId="Heading3Char">
    <w:name w:val="Heading 3 Char"/>
    <w:basedOn w:val="DefaultParagraphFont"/>
    <w:link w:val="Heading3"/>
    <w:uiPriority w:val="9"/>
    <w:rsid w:val="00E80D27"/>
    <w:rPr>
      <w:rFonts w:ascii="Times New Roman" w:eastAsiaTheme="majorEastAsia" w:hAnsi="Times New Roman" w:cstheme="majorBidi"/>
      <w:b/>
      <w:bCs/>
      <w:color w:val="000000" w:themeColor="text1"/>
      <w:sz w:val="24"/>
    </w:rPr>
  </w:style>
  <w:style w:type="paragraph" w:styleId="Caption">
    <w:name w:val="caption"/>
    <w:basedOn w:val="Normal"/>
    <w:next w:val="Normal"/>
    <w:uiPriority w:val="35"/>
    <w:unhideWhenUsed/>
    <w:qFormat/>
    <w:rsid w:val="009F34D2"/>
    <w:pPr>
      <w:spacing w:line="240" w:lineRule="auto"/>
      <w:jc w:val="center"/>
    </w:pPr>
    <w:rPr>
      <w:bCs/>
      <w:color w:val="000000" w:themeColor="text1"/>
      <w:szCs w:val="18"/>
    </w:rPr>
  </w:style>
  <w:style w:type="table" w:styleId="LightShading">
    <w:name w:val="Light Shading"/>
    <w:basedOn w:val="TableNormal"/>
    <w:uiPriority w:val="60"/>
    <w:rsid w:val="00650277"/>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22067E"/>
    <w:rPr>
      <w:rFonts w:ascii="Times New Roman" w:eastAsiaTheme="majorEastAsia" w:hAnsi="Times New Roman" w:cstheme="majorBidi"/>
      <w:b/>
      <w:bCs/>
      <w:i/>
      <w:iCs/>
      <w:color w:val="000000" w:themeColor="text1"/>
      <w:sz w:val="24"/>
    </w:rPr>
  </w:style>
  <w:style w:type="paragraph" w:styleId="TableofFigures">
    <w:name w:val="table of figures"/>
    <w:basedOn w:val="Normal"/>
    <w:next w:val="Normal"/>
    <w:uiPriority w:val="99"/>
    <w:unhideWhenUsed/>
    <w:rsid w:val="004B6E27"/>
  </w:style>
  <w:style w:type="paragraph" w:customStyle="1" w:styleId="Bodytext21">
    <w:name w:val="Body text (2)1"/>
    <w:basedOn w:val="Normal"/>
    <w:rsid w:val="007C72A2"/>
    <w:pPr>
      <w:widowControl w:val="0"/>
      <w:shd w:val="clear" w:color="auto" w:fill="FFFFFF"/>
      <w:spacing w:line="552" w:lineRule="exact"/>
      <w:ind w:hanging="1020"/>
      <w:jc w:val="both"/>
    </w:pPr>
    <w:rPr>
      <w:rFonts w:eastAsia="Times New Roman" w:cs="Times New Roman"/>
      <w:sz w:val="22"/>
    </w:rPr>
  </w:style>
  <w:style w:type="character" w:customStyle="1" w:styleId="Heading5Char">
    <w:name w:val="Heading 5 Char"/>
    <w:basedOn w:val="DefaultParagraphFont"/>
    <w:link w:val="Heading5"/>
    <w:uiPriority w:val="9"/>
    <w:rsid w:val="0013531F"/>
    <w:rPr>
      <w:rFonts w:ascii="Times New Roman" w:eastAsiaTheme="majorEastAsia" w:hAnsi="Times New Roman" w:cstheme="majorBidi"/>
      <w:color w:val="000000" w:themeColor="text1"/>
      <w:sz w:val="24"/>
    </w:rPr>
  </w:style>
  <w:style w:type="paragraph" w:customStyle="1" w:styleId="BodyText1">
    <w:name w:val="Body Text1"/>
    <w:basedOn w:val="Normal"/>
    <w:link w:val="BodytextChar"/>
    <w:qFormat/>
    <w:rsid w:val="00D75FA7"/>
    <w:pPr>
      <w:widowControl w:val="0"/>
      <w:shd w:val="clear" w:color="auto" w:fill="FFFFFF"/>
      <w:autoSpaceDE w:val="0"/>
      <w:autoSpaceDN w:val="0"/>
      <w:adjustRightInd w:val="0"/>
      <w:spacing w:line="480" w:lineRule="auto"/>
      <w:ind w:firstLine="567"/>
      <w:jc w:val="both"/>
    </w:pPr>
    <w:rPr>
      <w:rFonts w:eastAsiaTheme="minorEastAsia" w:cs="Times New Roman"/>
      <w:color w:val="000000"/>
      <w:spacing w:val="-1"/>
      <w:szCs w:val="24"/>
    </w:rPr>
  </w:style>
  <w:style w:type="character" w:customStyle="1" w:styleId="BodytextChar">
    <w:name w:val="Body text Char"/>
    <w:basedOn w:val="DefaultParagraphFont"/>
    <w:link w:val="BodyText1"/>
    <w:rsid w:val="00D75FA7"/>
    <w:rPr>
      <w:rFonts w:ascii="Times New Roman" w:eastAsiaTheme="minorEastAsia" w:hAnsi="Times New Roman" w:cs="Times New Roman"/>
      <w:color w:val="000000"/>
      <w:spacing w:val="-1"/>
      <w:sz w:val="24"/>
      <w:szCs w:val="24"/>
      <w:shd w:val="clear" w:color="auto" w:fill="FFFFFF"/>
    </w:rPr>
  </w:style>
  <w:style w:type="paragraph" w:styleId="BodyTextIndent">
    <w:name w:val="Body Text Indent"/>
    <w:basedOn w:val="Normal"/>
    <w:link w:val="BodyTextIndentChar"/>
    <w:rsid w:val="00015800"/>
    <w:pPr>
      <w:spacing w:line="480" w:lineRule="auto"/>
      <w:ind w:firstLine="720"/>
    </w:pPr>
    <w:rPr>
      <w:rFonts w:eastAsia="Times New Roman" w:cs="Times New Roman"/>
      <w:szCs w:val="24"/>
      <w:lang w:val="en-GB"/>
    </w:rPr>
  </w:style>
  <w:style w:type="character" w:customStyle="1" w:styleId="BodyTextIndentChar">
    <w:name w:val="Body Text Indent Char"/>
    <w:basedOn w:val="DefaultParagraphFont"/>
    <w:link w:val="BodyTextIndent"/>
    <w:rsid w:val="00015800"/>
    <w:rPr>
      <w:rFonts w:ascii="Times New Roman" w:eastAsia="Times New Roman" w:hAnsi="Times New Roman" w:cs="Times New Roman"/>
      <w:sz w:val="24"/>
      <w:szCs w:val="24"/>
      <w:lang w:val="en-GB"/>
    </w:rPr>
  </w:style>
  <w:style w:type="paragraph" w:styleId="BodyText">
    <w:name w:val="Body Text"/>
    <w:basedOn w:val="Normal"/>
    <w:link w:val="BodyTextChar0"/>
    <w:rsid w:val="00015800"/>
    <w:pPr>
      <w:spacing w:line="480" w:lineRule="auto"/>
      <w:jc w:val="both"/>
    </w:pPr>
    <w:rPr>
      <w:rFonts w:eastAsia="Times New Roman" w:cs="Times New Roman"/>
      <w:szCs w:val="24"/>
      <w:lang w:val="en-GB"/>
    </w:rPr>
  </w:style>
  <w:style w:type="character" w:customStyle="1" w:styleId="BodyTextChar0">
    <w:name w:val="Body Text Char"/>
    <w:basedOn w:val="DefaultParagraphFont"/>
    <w:link w:val="BodyText"/>
    <w:rsid w:val="00015800"/>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015800"/>
    <w:pPr>
      <w:spacing w:line="480" w:lineRule="auto"/>
      <w:ind w:left="360" w:firstLine="360"/>
      <w:jc w:val="both"/>
    </w:pPr>
    <w:rPr>
      <w:rFonts w:eastAsia="Times New Roman" w:cs="Times New Roman"/>
      <w:szCs w:val="24"/>
    </w:rPr>
  </w:style>
  <w:style w:type="character" w:customStyle="1" w:styleId="BodyTextIndent2Char">
    <w:name w:val="Body Text Indent 2 Char"/>
    <w:basedOn w:val="DefaultParagraphFont"/>
    <w:link w:val="BodyTextIndent2"/>
    <w:rsid w:val="00015800"/>
    <w:rPr>
      <w:rFonts w:ascii="Times New Roman" w:eastAsia="Times New Roman" w:hAnsi="Times New Roman" w:cs="Times New Roman"/>
      <w:sz w:val="24"/>
      <w:szCs w:val="24"/>
    </w:rPr>
  </w:style>
  <w:style w:type="paragraph" w:styleId="BodyTextIndent3">
    <w:name w:val="Body Text Indent 3"/>
    <w:basedOn w:val="Normal"/>
    <w:link w:val="BodyTextIndent3Char"/>
    <w:rsid w:val="00015800"/>
    <w:pPr>
      <w:spacing w:line="480" w:lineRule="auto"/>
      <w:ind w:left="360" w:firstLine="540"/>
      <w:jc w:val="both"/>
    </w:pPr>
    <w:rPr>
      <w:rFonts w:eastAsia="Times New Roman" w:cs="Times New Roman"/>
      <w:szCs w:val="24"/>
      <w:lang w:val="en-GB"/>
    </w:rPr>
  </w:style>
  <w:style w:type="character" w:customStyle="1" w:styleId="BodyTextIndent3Char">
    <w:name w:val="Body Text Indent 3 Char"/>
    <w:basedOn w:val="DefaultParagraphFont"/>
    <w:link w:val="BodyTextIndent3"/>
    <w:rsid w:val="00015800"/>
    <w:rPr>
      <w:rFonts w:ascii="Times New Roman" w:eastAsia="Times New Roman" w:hAnsi="Times New Roman" w:cs="Times New Roman"/>
      <w:sz w:val="24"/>
      <w:szCs w:val="24"/>
      <w:lang w:val="en-GB"/>
    </w:rPr>
  </w:style>
  <w:style w:type="paragraph" w:customStyle="1" w:styleId="Numlist1">
    <w:name w:val="Num list 1"/>
    <w:basedOn w:val="ListParagraph"/>
    <w:link w:val="Numlist1Char"/>
    <w:qFormat/>
    <w:rsid w:val="00187543"/>
    <w:pPr>
      <w:widowControl w:val="0"/>
      <w:numPr>
        <w:ilvl w:val="1"/>
        <w:numId w:val="4"/>
      </w:numPr>
      <w:tabs>
        <w:tab w:val="left" w:pos="1276"/>
      </w:tabs>
      <w:autoSpaceDE w:val="0"/>
      <w:autoSpaceDN w:val="0"/>
      <w:adjustRightInd w:val="0"/>
      <w:spacing w:line="480" w:lineRule="auto"/>
    </w:pPr>
    <w:rPr>
      <w:rFonts w:ascii="Times New Roman" w:eastAsiaTheme="minorEastAsia" w:hAnsi="Times New Roman"/>
      <w:szCs w:val="20"/>
    </w:rPr>
  </w:style>
  <w:style w:type="character" w:customStyle="1" w:styleId="Numlist1Char">
    <w:name w:val="Num list 1 Char"/>
    <w:basedOn w:val="ListParagraphChar"/>
    <w:link w:val="Numlist1"/>
    <w:rsid w:val="00187543"/>
    <w:rPr>
      <w:rFonts w:ascii="Times New Roman" w:eastAsiaTheme="minorEastAsia" w:hAnsi="Times New Roman" w:cs="Times New Roman"/>
      <w:sz w:val="24"/>
      <w:szCs w:val="20"/>
    </w:rPr>
  </w:style>
  <w:style w:type="character" w:customStyle="1" w:styleId="Heading6Char">
    <w:name w:val="Heading 6 Char"/>
    <w:basedOn w:val="DefaultParagraphFont"/>
    <w:link w:val="Heading6"/>
    <w:uiPriority w:val="9"/>
    <w:rsid w:val="00BC73F6"/>
    <w:rPr>
      <w:rFonts w:ascii="Times New Roman" w:eastAsiaTheme="majorEastAsia" w:hAnsi="Times New Roman" w:cstheme="majorBidi"/>
      <w:i/>
      <w:iCs/>
      <w:color w:val="000000" w:themeColor="text1"/>
      <w:sz w:val="24"/>
    </w:rPr>
  </w:style>
  <w:style w:type="table" w:customStyle="1" w:styleId="ListTable6Colorful1">
    <w:name w:val="List Table 6 Colorful1"/>
    <w:basedOn w:val="TableNormal"/>
    <w:uiPriority w:val="51"/>
    <w:rsid w:val="00AD514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4405A3"/>
    <w:pPr>
      <w:tabs>
        <w:tab w:val="left" w:pos="1100"/>
        <w:tab w:val="right" w:leader="dot" w:pos="7928"/>
      </w:tabs>
      <w:spacing w:after="100"/>
      <w:ind w:left="720"/>
    </w:pPr>
  </w:style>
  <w:style w:type="character" w:customStyle="1" w:styleId="Bodytext9">
    <w:name w:val="Body text (9)"/>
    <w:basedOn w:val="DefaultParagraphFont"/>
    <w:rsid w:val="00A74B57"/>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id-ID" w:eastAsia="id-ID" w:bidi="id-ID"/>
    </w:rPr>
  </w:style>
  <w:style w:type="character" w:customStyle="1" w:styleId="Bodytext10">
    <w:name w:val="Body text (10)"/>
    <w:basedOn w:val="DefaultParagraphFont"/>
    <w:rsid w:val="004507AD"/>
    <w:rPr>
      <w:rFonts w:ascii="Calibri" w:eastAsia="Calibri" w:hAnsi="Calibri" w:cs="Calibri" w:hint="default"/>
      <w:b/>
      <w:bCs/>
      <w:i w:val="0"/>
      <w:iCs w:val="0"/>
      <w:smallCaps w:val="0"/>
      <w:strike w:val="0"/>
      <w:dstrike w:val="0"/>
      <w:color w:val="000000"/>
      <w:spacing w:val="0"/>
      <w:w w:val="100"/>
      <w:position w:val="0"/>
      <w:sz w:val="40"/>
      <w:szCs w:val="40"/>
      <w:u w:val="none"/>
      <w:effect w:val="none"/>
      <w:lang w:val="id-ID" w:eastAsia="id-ID" w:bidi="id-ID"/>
    </w:rPr>
  </w:style>
  <w:style w:type="character" w:styleId="CommentReference">
    <w:name w:val="annotation reference"/>
    <w:basedOn w:val="DefaultParagraphFont"/>
    <w:uiPriority w:val="99"/>
    <w:semiHidden/>
    <w:unhideWhenUsed/>
    <w:rsid w:val="0036275A"/>
    <w:rPr>
      <w:sz w:val="16"/>
      <w:szCs w:val="16"/>
    </w:rPr>
  </w:style>
  <w:style w:type="paragraph" w:styleId="CommentText">
    <w:name w:val="annotation text"/>
    <w:basedOn w:val="Normal"/>
    <w:link w:val="CommentTextChar"/>
    <w:uiPriority w:val="99"/>
    <w:semiHidden/>
    <w:unhideWhenUsed/>
    <w:rsid w:val="0036275A"/>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6275A"/>
    <w:rPr>
      <w:sz w:val="20"/>
      <w:szCs w:val="20"/>
    </w:rPr>
  </w:style>
  <w:style w:type="paragraph" w:customStyle="1" w:styleId="Style1">
    <w:name w:val="Style 1"/>
    <w:rsid w:val="00300D09"/>
    <w:pPr>
      <w:widowControl w:val="0"/>
      <w:autoSpaceDE w:val="0"/>
      <w:autoSpaceDN w:val="0"/>
      <w:adjustRightInd w:val="0"/>
      <w:spacing w:after="0" w:line="240" w:lineRule="auto"/>
    </w:pPr>
    <w:rPr>
      <w:rFonts w:ascii="Times New Roman" w:eastAsia="Calibri" w:hAnsi="Times New Roman" w:cs="Times New Roman"/>
      <w:sz w:val="20"/>
      <w:szCs w:val="20"/>
      <w:lang w:eastAsia="ja-JP"/>
    </w:rPr>
  </w:style>
</w:styles>
</file>

<file path=word/webSettings.xml><?xml version="1.0" encoding="utf-8"?>
<w:webSettings xmlns:r="http://schemas.openxmlformats.org/officeDocument/2006/relationships" xmlns:w="http://schemas.openxmlformats.org/wordprocessingml/2006/main">
  <w:divs>
    <w:div w:id="6450725">
      <w:bodyDiv w:val="1"/>
      <w:marLeft w:val="0"/>
      <w:marRight w:val="0"/>
      <w:marTop w:val="0"/>
      <w:marBottom w:val="0"/>
      <w:divBdr>
        <w:top w:val="none" w:sz="0" w:space="0" w:color="auto"/>
        <w:left w:val="none" w:sz="0" w:space="0" w:color="auto"/>
        <w:bottom w:val="none" w:sz="0" w:space="0" w:color="auto"/>
        <w:right w:val="none" w:sz="0" w:space="0" w:color="auto"/>
      </w:divBdr>
    </w:div>
    <w:div w:id="21130871">
      <w:bodyDiv w:val="1"/>
      <w:marLeft w:val="0"/>
      <w:marRight w:val="0"/>
      <w:marTop w:val="0"/>
      <w:marBottom w:val="0"/>
      <w:divBdr>
        <w:top w:val="none" w:sz="0" w:space="0" w:color="auto"/>
        <w:left w:val="none" w:sz="0" w:space="0" w:color="auto"/>
        <w:bottom w:val="none" w:sz="0" w:space="0" w:color="auto"/>
        <w:right w:val="none" w:sz="0" w:space="0" w:color="auto"/>
      </w:divBdr>
    </w:div>
    <w:div w:id="91440752">
      <w:bodyDiv w:val="1"/>
      <w:marLeft w:val="0"/>
      <w:marRight w:val="0"/>
      <w:marTop w:val="0"/>
      <w:marBottom w:val="0"/>
      <w:divBdr>
        <w:top w:val="none" w:sz="0" w:space="0" w:color="auto"/>
        <w:left w:val="none" w:sz="0" w:space="0" w:color="auto"/>
        <w:bottom w:val="none" w:sz="0" w:space="0" w:color="auto"/>
        <w:right w:val="none" w:sz="0" w:space="0" w:color="auto"/>
      </w:divBdr>
    </w:div>
    <w:div w:id="97794637">
      <w:bodyDiv w:val="1"/>
      <w:marLeft w:val="0"/>
      <w:marRight w:val="0"/>
      <w:marTop w:val="0"/>
      <w:marBottom w:val="0"/>
      <w:divBdr>
        <w:top w:val="none" w:sz="0" w:space="0" w:color="auto"/>
        <w:left w:val="none" w:sz="0" w:space="0" w:color="auto"/>
        <w:bottom w:val="none" w:sz="0" w:space="0" w:color="auto"/>
        <w:right w:val="none" w:sz="0" w:space="0" w:color="auto"/>
      </w:divBdr>
    </w:div>
    <w:div w:id="223613024">
      <w:bodyDiv w:val="1"/>
      <w:marLeft w:val="0"/>
      <w:marRight w:val="0"/>
      <w:marTop w:val="0"/>
      <w:marBottom w:val="0"/>
      <w:divBdr>
        <w:top w:val="none" w:sz="0" w:space="0" w:color="auto"/>
        <w:left w:val="none" w:sz="0" w:space="0" w:color="auto"/>
        <w:bottom w:val="none" w:sz="0" w:space="0" w:color="auto"/>
        <w:right w:val="none" w:sz="0" w:space="0" w:color="auto"/>
      </w:divBdr>
    </w:div>
    <w:div w:id="236134308">
      <w:bodyDiv w:val="1"/>
      <w:marLeft w:val="0"/>
      <w:marRight w:val="0"/>
      <w:marTop w:val="0"/>
      <w:marBottom w:val="0"/>
      <w:divBdr>
        <w:top w:val="none" w:sz="0" w:space="0" w:color="auto"/>
        <w:left w:val="none" w:sz="0" w:space="0" w:color="auto"/>
        <w:bottom w:val="none" w:sz="0" w:space="0" w:color="auto"/>
        <w:right w:val="none" w:sz="0" w:space="0" w:color="auto"/>
      </w:divBdr>
    </w:div>
    <w:div w:id="269823433">
      <w:bodyDiv w:val="1"/>
      <w:marLeft w:val="0"/>
      <w:marRight w:val="0"/>
      <w:marTop w:val="0"/>
      <w:marBottom w:val="0"/>
      <w:divBdr>
        <w:top w:val="none" w:sz="0" w:space="0" w:color="auto"/>
        <w:left w:val="none" w:sz="0" w:space="0" w:color="auto"/>
        <w:bottom w:val="none" w:sz="0" w:space="0" w:color="auto"/>
        <w:right w:val="none" w:sz="0" w:space="0" w:color="auto"/>
      </w:divBdr>
    </w:div>
    <w:div w:id="354381341">
      <w:bodyDiv w:val="1"/>
      <w:marLeft w:val="0"/>
      <w:marRight w:val="0"/>
      <w:marTop w:val="0"/>
      <w:marBottom w:val="0"/>
      <w:divBdr>
        <w:top w:val="none" w:sz="0" w:space="0" w:color="auto"/>
        <w:left w:val="none" w:sz="0" w:space="0" w:color="auto"/>
        <w:bottom w:val="none" w:sz="0" w:space="0" w:color="auto"/>
        <w:right w:val="none" w:sz="0" w:space="0" w:color="auto"/>
      </w:divBdr>
    </w:div>
    <w:div w:id="407388831">
      <w:bodyDiv w:val="1"/>
      <w:marLeft w:val="0"/>
      <w:marRight w:val="0"/>
      <w:marTop w:val="0"/>
      <w:marBottom w:val="0"/>
      <w:divBdr>
        <w:top w:val="none" w:sz="0" w:space="0" w:color="auto"/>
        <w:left w:val="none" w:sz="0" w:space="0" w:color="auto"/>
        <w:bottom w:val="none" w:sz="0" w:space="0" w:color="auto"/>
        <w:right w:val="none" w:sz="0" w:space="0" w:color="auto"/>
      </w:divBdr>
    </w:div>
    <w:div w:id="413481095">
      <w:bodyDiv w:val="1"/>
      <w:marLeft w:val="0"/>
      <w:marRight w:val="0"/>
      <w:marTop w:val="0"/>
      <w:marBottom w:val="0"/>
      <w:divBdr>
        <w:top w:val="none" w:sz="0" w:space="0" w:color="auto"/>
        <w:left w:val="none" w:sz="0" w:space="0" w:color="auto"/>
        <w:bottom w:val="none" w:sz="0" w:space="0" w:color="auto"/>
        <w:right w:val="none" w:sz="0" w:space="0" w:color="auto"/>
      </w:divBdr>
    </w:div>
    <w:div w:id="418797421">
      <w:bodyDiv w:val="1"/>
      <w:marLeft w:val="0"/>
      <w:marRight w:val="0"/>
      <w:marTop w:val="0"/>
      <w:marBottom w:val="0"/>
      <w:divBdr>
        <w:top w:val="none" w:sz="0" w:space="0" w:color="auto"/>
        <w:left w:val="none" w:sz="0" w:space="0" w:color="auto"/>
        <w:bottom w:val="none" w:sz="0" w:space="0" w:color="auto"/>
        <w:right w:val="none" w:sz="0" w:space="0" w:color="auto"/>
      </w:divBdr>
    </w:div>
    <w:div w:id="478496983">
      <w:bodyDiv w:val="1"/>
      <w:marLeft w:val="0"/>
      <w:marRight w:val="0"/>
      <w:marTop w:val="0"/>
      <w:marBottom w:val="0"/>
      <w:divBdr>
        <w:top w:val="none" w:sz="0" w:space="0" w:color="auto"/>
        <w:left w:val="none" w:sz="0" w:space="0" w:color="auto"/>
        <w:bottom w:val="none" w:sz="0" w:space="0" w:color="auto"/>
        <w:right w:val="none" w:sz="0" w:space="0" w:color="auto"/>
      </w:divBdr>
    </w:div>
    <w:div w:id="581185328">
      <w:bodyDiv w:val="1"/>
      <w:marLeft w:val="0"/>
      <w:marRight w:val="0"/>
      <w:marTop w:val="0"/>
      <w:marBottom w:val="0"/>
      <w:divBdr>
        <w:top w:val="none" w:sz="0" w:space="0" w:color="auto"/>
        <w:left w:val="none" w:sz="0" w:space="0" w:color="auto"/>
        <w:bottom w:val="none" w:sz="0" w:space="0" w:color="auto"/>
        <w:right w:val="none" w:sz="0" w:space="0" w:color="auto"/>
      </w:divBdr>
    </w:div>
    <w:div w:id="645864487">
      <w:bodyDiv w:val="1"/>
      <w:marLeft w:val="0"/>
      <w:marRight w:val="0"/>
      <w:marTop w:val="0"/>
      <w:marBottom w:val="0"/>
      <w:divBdr>
        <w:top w:val="none" w:sz="0" w:space="0" w:color="auto"/>
        <w:left w:val="none" w:sz="0" w:space="0" w:color="auto"/>
        <w:bottom w:val="none" w:sz="0" w:space="0" w:color="auto"/>
        <w:right w:val="none" w:sz="0" w:space="0" w:color="auto"/>
      </w:divBdr>
    </w:div>
    <w:div w:id="895051494">
      <w:bodyDiv w:val="1"/>
      <w:marLeft w:val="0"/>
      <w:marRight w:val="0"/>
      <w:marTop w:val="0"/>
      <w:marBottom w:val="0"/>
      <w:divBdr>
        <w:top w:val="none" w:sz="0" w:space="0" w:color="auto"/>
        <w:left w:val="none" w:sz="0" w:space="0" w:color="auto"/>
        <w:bottom w:val="none" w:sz="0" w:space="0" w:color="auto"/>
        <w:right w:val="none" w:sz="0" w:space="0" w:color="auto"/>
      </w:divBdr>
    </w:div>
    <w:div w:id="1011952353">
      <w:bodyDiv w:val="1"/>
      <w:marLeft w:val="0"/>
      <w:marRight w:val="0"/>
      <w:marTop w:val="0"/>
      <w:marBottom w:val="0"/>
      <w:divBdr>
        <w:top w:val="none" w:sz="0" w:space="0" w:color="auto"/>
        <w:left w:val="none" w:sz="0" w:space="0" w:color="auto"/>
        <w:bottom w:val="none" w:sz="0" w:space="0" w:color="auto"/>
        <w:right w:val="none" w:sz="0" w:space="0" w:color="auto"/>
      </w:divBdr>
    </w:div>
    <w:div w:id="1225026006">
      <w:bodyDiv w:val="1"/>
      <w:marLeft w:val="0"/>
      <w:marRight w:val="0"/>
      <w:marTop w:val="0"/>
      <w:marBottom w:val="0"/>
      <w:divBdr>
        <w:top w:val="none" w:sz="0" w:space="0" w:color="auto"/>
        <w:left w:val="none" w:sz="0" w:space="0" w:color="auto"/>
        <w:bottom w:val="none" w:sz="0" w:space="0" w:color="auto"/>
        <w:right w:val="none" w:sz="0" w:space="0" w:color="auto"/>
      </w:divBdr>
    </w:div>
    <w:div w:id="1352534219">
      <w:bodyDiv w:val="1"/>
      <w:marLeft w:val="0"/>
      <w:marRight w:val="0"/>
      <w:marTop w:val="0"/>
      <w:marBottom w:val="0"/>
      <w:divBdr>
        <w:top w:val="none" w:sz="0" w:space="0" w:color="auto"/>
        <w:left w:val="none" w:sz="0" w:space="0" w:color="auto"/>
        <w:bottom w:val="none" w:sz="0" w:space="0" w:color="auto"/>
        <w:right w:val="none" w:sz="0" w:space="0" w:color="auto"/>
      </w:divBdr>
    </w:div>
    <w:div w:id="1430661259">
      <w:bodyDiv w:val="1"/>
      <w:marLeft w:val="0"/>
      <w:marRight w:val="0"/>
      <w:marTop w:val="0"/>
      <w:marBottom w:val="0"/>
      <w:divBdr>
        <w:top w:val="none" w:sz="0" w:space="0" w:color="auto"/>
        <w:left w:val="none" w:sz="0" w:space="0" w:color="auto"/>
        <w:bottom w:val="none" w:sz="0" w:space="0" w:color="auto"/>
        <w:right w:val="none" w:sz="0" w:space="0" w:color="auto"/>
      </w:divBdr>
    </w:div>
    <w:div w:id="1510636611">
      <w:bodyDiv w:val="1"/>
      <w:marLeft w:val="0"/>
      <w:marRight w:val="0"/>
      <w:marTop w:val="0"/>
      <w:marBottom w:val="0"/>
      <w:divBdr>
        <w:top w:val="none" w:sz="0" w:space="0" w:color="auto"/>
        <w:left w:val="none" w:sz="0" w:space="0" w:color="auto"/>
        <w:bottom w:val="none" w:sz="0" w:space="0" w:color="auto"/>
        <w:right w:val="none" w:sz="0" w:space="0" w:color="auto"/>
      </w:divBdr>
    </w:div>
    <w:div w:id="1548949565">
      <w:bodyDiv w:val="1"/>
      <w:marLeft w:val="0"/>
      <w:marRight w:val="0"/>
      <w:marTop w:val="0"/>
      <w:marBottom w:val="0"/>
      <w:divBdr>
        <w:top w:val="none" w:sz="0" w:space="0" w:color="auto"/>
        <w:left w:val="none" w:sz="0" w:space="0" w:color="auto"/>
        <w:bottom w:val="none" w:sz="0" w:space="0" w:color="auto"/>
        <w:right w:val="none" w:sz="0" w:space="0" w:color="auto"/>
      </w:divBdr>
    </w:div>
    <w:div w:id="1553538772">
      <w:bodyDiv w:val="1"/>
      <w:marLeft w:val="0"/>
      <w:marRight w:val="0"/>
      <w:marTop w:val="0"/>
      <w:marBottom w:val="0"/>
      <w:divBdr>
        <w:top w:val="none" w:sz="0" w:space="0" w:color="auto"/>
        <w:left w:val="none" w:sz="0" w:space="0" w:color="auto"/>
        <w:bottom w:val="none" w:sz="0" w:space="0" w:color="auto"/>
        <w:right w:val="none" w:sz="0" w:space="0" w:color="auto"/>
      </w:divBdr>
    </w:div>
    <w:div w:id="1623145888">
      <w:bodyDiv w:val="1"/>
      <w:marLeft w:val="0"/>
      <w:marRight w:val="0"/>
      <w:marTop w:val="0"/>
      <w:marBottom w:val="0"/>
      <w:divBdr>
        <w:top w:val="none" w:sz="0" w:space="0" w:color="auto"/>
        <w:left w:val="none" w:sz="0" w:space="0" w:color="auto"/>
        <w:bottom w:val="none" w:sz="0" w:space="0" w:color="auto"/>
        <w:right w:val="none" w:sz="0" w:space="0" w:color="auto"/>
      </w:divBdr>
    </w:div>
    <w:div w:id="1641962275">
      <w:bodyDiv w:val="1"/>
      <w:marLeft w:val="0"/>
      <w:marRight w:val="0"/>
      <w:marTop w:val="0"/>
      <w:marBottom w:val="0"/>
      <w:divBdr>
        <w:top w:val="none" w:sz="0" w:space="0" w:color="auto"/>
        <w:left w:val="none" w:sz="0" w:space="0" w:color="auto"/>
        <w:bottom w:val="none" w:sz="0" w:space="0" w:color="auto"/>
        <w:right w:val="none" w:sz="0" w:space="0" w:color="auto"/>
      </w:divBdr>
      <w:divsChild>
        <w:div w:id="1372027825">
          <w:marLeft w:val="0"/>
          <w:marRight w:val="0"/>
          <w:marTop w:val="0"/>
          <w:marBottom w:val="0"/>
          <w:divBdr>
            <w:top w:val="none" w:sz="0" w:space="0" w:color="auto"/>
            <w:left w:val="none" w:sz="0" w:space="0" w:color="auto"/>
            <w:bottom w:val="none" w:sz="0" w:space="0" w:color="auto"/>
            <w:right w:val="none" w:sz="0" w:space="0" w:color="auto"/>
          </w:divBdr>
        </w:div>
        <w:div w:id="1394084703">
          <w:marLeft w:val="0"/>
          <w:marRight w:val="0"/>
          <w:marTop w:val="0"/>
          <w:marBottom w:val="0"/>
          <w:divBdr>
            <w:top w:val="none" w:sz="0" w:space="0" w:color="auto"/>
            <w:left w:val="none" w:sz="0" w:space="0" w:color="auto"/>
            <w:bottom w:val="none" w:sz="0" w:space="0" w:color="auto"/>
            <w:right w:val="none" w:sz="0" w:space="0" w:color="auto"/>
          </w:divBdr>
        </w:div>
        <w:div w:id="1449349448">
          <w:marLeft w:val="0"/>
          <w:marRight w:val="0"/>
          <w:marTop w:val="0"/>
          <w:marBottom w:val="0"/>
          <w:divBdr>
            <w:top w:val="none" w:sz="0" w:space="0" w:color="auto"/>
            <w:left w:val="none" w:sz="0" w:space="0" w:color="auto"/>
            <w:bottom w:val="none" w:sz="0" w:space="0" w:color="auto"/>
            <w:right w:val="none" w:sz="0" w:space="0" w:color="auto"/>
          </w:divBdr>
        </w:div>
        <w:div w:id="1457334117">
          <w:marLeft w:val="0"/>
          <w:marRight w:val="0"/>
          <w:marTop w:val="0"/>
          <w:marBottom w:val="0"/>
          <w:divBdr>
            <w:top w:val="none" w:sz="0" w:space="0" w:color="auto"/>
            <w:left w:val="none" w:sz="0" w:space="0" w:color="auto"/>
            <w:bottom w:val="none" w:sz="0" w:space="0" w:color="auto"/>
            <w:right w:val="none" w:sz="0" w:space="0" w:color="auto"/>
          </w:divBdr>
        </w:div>
        <w:div w:id="2023968382">
          <w:marLeft w:val="0"/>
          <w:marRight w:val="0"/>
          <w:marTop w:val="0"/>
          <w:marBottom w:val="0"/>
          <w:divBdr>
            <w:top w:val="none" w:sz="0" w:space="0" w:color="auto"/>
            <w:left w:val="none" w:sz="0" w:space="0" w:color="auto"/>
            <w:bottom w:val="none" w:sz="0" w:space="0" w:color="auto"/>
            <w:right w:val="none" w:sz="0" w:space="0" w:color="auto"/>
          </w:divBdr>
        </w:div>
      </w:divsChild>
    </w:div>
    <w:div w:id="1673337897">
      <w:bodyDiv w:val="1"/>
      <w:marLeft w:val="0"/>
      <w:marRight w:val="0"/>
      <w:marTop w:val="0"/>
      <w:marBottom w:val="0"/>
      <w:divBdr>
        <w:top w:val="none" w:sz="0" w:space="0" w:color="auto"/>
        <w:left w:val="none" w:sz="0" w:space="0" w:color="auto"/>
        <w:bottom w:val="none" w:sz="0" w:space="0" w:color="auto"/>
        <w:right w:val="none" w:sz="0" w:space="0" w:color="auto"/>
      </w:divBdr>
      <w:divsChild>
        <w:div w:id="519122926">
          <w:marLeft w:val="0"/>
          <w:marRight w:val="0"/>
          <w:marTop w:val="0"/>
          <w:marBottom w:val="0"/>
          <w:divBdr>
            <w:top w:val="none" w:sz="0" w:space="0" w:color="auto"/>
            <w:left w:val="none" w:sz="0" w:space="0" w:color="auto"/>
            <w:bottom w:val="none" w:sz="0" w:space="0" w:color="auto"/>
            <w:right w:val="none" w:sz="0" w:space="0" w:color="auto"/>
          </w:divBdr>
        </w:div>
        <w:div w:id="618341932">
          <w:marLeft w:val="0"/>
          <w:marRight w:val="0"/>
          <w:marTop w:val="0"/>
          <w:marBottom w:val="0"/>
          <w:divBdr>
            <w:top w:val="none" w:sz="0" w:space="0" w:color="auto"/>
            <w:left w:val="none" w:sz="0" w:space="0" w:color="auto"/>
            <w:bottom w:val="none" w:sz="0" w:space="0" w:color="auto"/>
            <w:right w:val="none" w:sz="0" w:space="0" w:color="auto"/>
          </w:divBdr>
        </w:div>
        <w:div w:id="827357872">
          <w:marLeft w:val="0"/>
          <w:marRight w:val="0"/>
          <w:marTop w:val="0"/>
          <w:marBottom w:val="0"/>
          <w:divBdr>
            <w:top w:val="none" w:sz="0" w:space="0" w:color="auto"/>
            <w:left w:val="none" w:sz="0" w:space="0" w:color="auto"/>
            <w:bottom w:val="none" w:sz="0" w:space="0" w:color="auto"/>
            <w:right w:val="none" w:sz="0" w:space="0" w:color="auto"/>
          </w:divBdr>
        </w:div>
        <w:div w:id="1340161244">
          <w:marLeft w:val="0"/>
          <w:marRight w:val="0"/>
          <w:marTop w:val="0"/>
          <w:marBottom w:val="0"/>
          <w:divBdr>
            <w:top w:val="none" w:sz="0" w:space="0" w:color="auto"/>
            <w:left w:val="none" w:sz="0" w:space="0" w:color="auto"/>
            <w:bottom w:val="none" w:sz="0" w:space="0" w:color="auto"/>
            <w:right w:val="none" w:sz="0" w:space="0" w:color="auto"/>
          </w:divBdr>
        </w:div>
        <w:div w:id="1367413277">
          <w:marLeft w:val="0"/>
          <w:marRight w:val="0"/>
          <w:marTop w:val="0"/>
          <w:marBottom w:val="0"/>
          <w:divBdr>
            <w:top w:val="none" w:sz="0" w:space="0" w:color="auto"/>
            <w:left w:val="none" w:sz="0" w:space="0" w:color="auto"/>
            <w:bottom w:val="none" w:sz="0" w:space="0" w:color="auto"/>
            <w:right w:val="none" w:sz="0" w:space="0" w:color="auto"/>
          </w:divBdr>
        </w:div>
        <w:div w:id="1702364810">
          <w:marLeft w:val="0"/>
          <w:marRight w:val="0"/>
          <w:marTop w:val="0"/>
          <w:marBottom w:val="0"/>
          <w:divBdr>
            <w:top w:val="none" w:sz="0" w:space="0" w:color="auto"/>
            <w:left w:val="none" w:sz="0" w:space="0" w:color="auto"/>
            <w:bottom w:val="none" w:sz="0" w:space="0" w:color="auto"/>
            <w:right w:val="none" w:sz="0" w:space="0" w:color="auto"/>
          </w:divBdr>
        </w:div>
        <w:div w:id="1754206460">
          <w:marLeft w:val="0"/>
          <w:marRight w:val="0"/>
          <w:marTop w:val="0"/>
          <w:marBottom w:val="0"/>
          <w:divBdr>
            <w:top w:val="none" w:sz="0" w:space="0" w:color="auto"/>
            <w:left w:val="none" w:sz="0" w:space="0" w:color="auto"/>
            <w:bottom w:val="none" w:sz="0" w:space="0" w:color="auto"/>
            <w:right w:val="none" w:sz="0" w:space="0" w:color="auto"/>
          </w:divBdr>
        </w:div>
        <w:div w:id="1939483555">
          <w:marLeft w:val="0"/>
          <w:marRight w:val="0"/>
          <w:marTop w:val="0"/>
          <w:marBottom w:val="0"/>
          <w:divBdr>
            <w:top w:val="none" w:sz="0" w:space="0" w:color="auto"/>
            <w:left w:val="none" w:sz="0" w:space="0" w:color="auto"/>
            <w:bottom w:val="none" w:sz="0" w:space="0" w:color="auto"/>
            <w:right w:val="none" w:sz="0" w:space="0" w:color="auto"/>
          </w:divBdr>
        </w:div>
      </w:divsChild>
    </w:div>
    <w:div w:id="1722286645">
      <w:bodyDiv w:val="1"/>
      <w:marLeft w:val="0"/>
      <w:marRight w:val="0"/>
      <w:marTop w:val="0"/>
      <w:marBottom w:val="0"/>
      <w:divBdr>
        <w:top w:val="none" w:sz="0" w:space="0" w:color="auto"/>
        <w:left w:val="none" w:sz="0" w:space="0" w:color="auto"/>
        <w:bottom w:val="none" w:sz="0" w:space="0" w:color="auto"/>
        <w:right w:val="none" w:sz="0" w:space="0" w:color="auto"/>
      </w:divBdr>
    </w:div>
    <w:div w:id="1732345197">
      <w:bodyDiv w:val="1"/>
      <w:marLeft w:val="0"/>
      <w:marRight w:val="0"/>
      <w:marTop w:val="0"/>
      <w:marBottom w:val="0"/>
      <w:divBdr>
        <w:top w:val="none" w:sz="0" w:space="0" w:color="auto"/>
        <w:left w:val="none" w:sz="0" w:space="0" w:color="auto"/>
        <w:bottom w:val="none" w:sz="0" w:space="0" w:color="auto"/>
        <w:right w:val="none" w:sz="0" w:space="0" w:color="auto"/>
      </w:divBdr>
    </w:div>
    <w:div w:id="1770616638">
      <w:bodyDiv w:val="1"/>
      <w:marLeft w:val="0"/>
      <w:marRight w:val="0"/>
      <w:marTop w:val="0"/>
      <w:marBottom w:val="0"/>
      <w:divBdr>
        <w:top w:val="none" w:sz="0" w:space="0" w:color="auto"/>
        <w:left w:val="none" w:sz="0" w:space="0" w:color="auto"/>
        <w:bottom w:val="none" w:sz="0" w:space="0" w:color="auto"/>
        <w:right w:val="none" w:sz="0" w:space="0" w:color="auto"/>
      </w:divBdr>
    </w:div>
    <w:div w:id="1813788001">
      <w:bodyDiv w:val="1"/>
      <w:marLeft w:val="0"/>
      <w:marRight w:val="0"/>
      <w:marTop w:val="0"/>
      <w:marBottom w:val="0"/>
      <w:divBdr>
        <w:top w:val="none" w:sz="0" w:space="0" w:color="auto"/>
        <w:left w:val="none" w:sz="0" w:space="0" w:color="auto"/>
        <w:bottom w:val="none" w:sz="0" w:space="0" w:color="auto"/>
        <w:right w:val="none" w:sz="0" w:space="0" w:color="auto"/>
      </w:divBdr>
    </w:div>
    <w:div w:id="2110663779">
      <w:bodyDiv w:val="1"/>
      <w:marLeft w:val="0"/>
      <w:marRight w:val="0"/>
      <w:marTop w:val="0"/>
      <w:marBottom w:val="0"/>
      <w:divBdr>
        <w:top w:val="none" w:sz="0" w:space="0" w:color="auto"/>
        <w:left w:val="none" w:sz="0" w:space="0" w:color="auto"/>
        <w:bottom w:val="none" w:sz="0" w:space="0" w:color="auto"/>
        <w:right w:val="none" w:sz="0" w:space="0" w:color="auto"/>
      </w:divBdr>
    </w:div>
    <w:div w:id="21252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rssh.com/yahoo_site_admin/assets/docs/15_IRRSH-155-V3N2.2022005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wnload.portalgaruda.org/article.php?article=11842&amp;val=8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ty.tity@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3B6C-71FD-4FA4-AA55-6FACDAE3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 Mardiyani;Yudi Setiawan</dc:creator>
  <cp:lastModifiedBy>Administrator</cp:lastModifiedBy>
  <cp:revision>2</cp:revision>
  <cp:lastPrinted>2016-09-14T01:02:00Z</cp:lastPrinted>
  <dcterms:created xsi:type="dcterms:W3CDTF">2016-09-23T04:32:00Z</dcterms:created>
  <dcterms:modified xsi:type="dcterms:W3CDTF">2016-09-23T04:32:00Z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