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E2" w:rsidRDefault="00485CE2" w:rsidP="00485CE2">
      <w:pPr>
        <w:keepNext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485CE2" w:rsidRDefault="00485CE2" w:rsidP="00485CE2">
      <w:pPr>
        <w:keepNext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A. Sumber Buku</w:t>
      </w:r>
    </w:p>
    <w:p w:rsidR="00485CE2" w:rsidRDefault="00485CE2" w:rsidP="00485CE2">
      <w:pPr>
        <w:keepNext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5CC8">
        <w:rPr>
          <w:rFonts w:ascii="Times New Roman" w:hAnsi="Times New Roman" w:cs="Times New Roman"/>
          <w:sz w:val="24"/>
          <w:szCs w:val="24"/>
        </w:rPr>
        <w:t>Robert Jackson</w:t>
      </w:r>
      <w:r w:rsidRPr="0075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5CC8">
        <w:rPr>
          <w:rFonts w:ascii="Times New Roman" w:hAnsi="Times New Roman" w:cs="Times New Roman"/>
          <w:sz w:val="24"/>
          <w:szCs w:val="24"/>
        </w:rPr>
        <w:t>&amp;</w:t>
      </w:r>
      <w:r w:rsidRPr="00755CC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55CC8">
        <w:rPr>
          <w:rFonts w:ascii="Times New Roman" w:hAnsi="Times New Roman" w:cs="Times New Roman"/>
          <w:sz w:val="24"/>
          <w:szCs w:val="24"/>
        </w:rPr>
        <w:t xml:space="preserve">Georg Sorensen, </w:t>
      </w:r>
      <w:r w:rsidRPr="00755CC8">
        <w:rPr>
          <w:rFonts w:ascii="Times New Roman" w:hAnsi="Times New Roman" w:cs="Times New Roman"/>
          <w:i/>
          <w:sz w:val="24"/>
          <w:szCs w:val="24"/>
        </w:rPr>
        <w:t>Introduction to International Relations: Theories and Approaches, Fifth Edition</w:t>
      </w:r>
      <w:r w:rsidRPr="00755CC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55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CC8">
        <w:rPr>
          <w:rFonts w:ascii="Times New Roman" w:hAnsi="Times New Roman" w:cs="Times New Roman"/>
          <w:sz w:val="24"/>
          <w:szCs w:val="24"/>
        </w:rPr>
        <w:t xml:space="preserve">(English, 2013),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55CC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55CC8">
        <w:rPr>
          <w:rFonts w:ascii="Times New Roman" w:hAnsi="Times New Roman" w:cs="Times New Roman"/>
          <w:sz w:val="24"/>
          <w:szCs w:val="24"/>
        </w:rPr>
        <w:t>4</w:t>
      </w:r>
    </w:p>
    <w:p w:rsidR="00485CE2" w:rsidRDefault="00485CE2" w:rsidP="00485CE2">
      <w:pPr>
        <w:keepNext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5CC8">
        <w:rPr>
          <w:rFonts w:ascii="Times New Roman" w:hAnsi="Times New Roman" w:cs="Times New Roman"/>
          <w:sz w:val="24"/>
          <w:szCs w:val="24"/>
        </w:rPr>
        <w:t xml:space="preserve">Charles McClelland,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C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Mien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Joeber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Ishak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Zahir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) (Jakarta: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Press: 1981,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>. 27</w:t>
      </w:r>
    </w:p>
    <w:p w:rsidR="00485CE2" w:rsidRDefault="00485CE2" w:rsidP="00485CE2">
      <w:pPr>
        <w:keepNext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5CC8">
        <w:rPr>
          <w:rFonts w:ascii="Times New Roman" w:hAnsi="Times New Roman" w:cs="Times New Roman"/>
          <w:sz w:val="24"/>
          <w:szCs w:val="24"/>
        </w:rPr>
        <w:t xml:space="preserve">Charles McClelland,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755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5C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Mien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Joeber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Ishak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Zahir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) (Jakarta: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Press: 1981</w:t>
      </w:r>
      <w:r w:rsidRPr="00755CC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5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>. 27</w:t>
      </w:r>
      <w:r w:rsidRPr="00755CC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85CE2" w:rsidRDefault="00485CE2" w:rsidP="00485CE2">
      <w:pPr>
        <w:keepNext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5CC8">
        <w:rPr>
          <w:rFonts w:ascii="Times New Roman" w:hAnsi="Times New Roman" w:cs="Times New Roman"/>
          <w:sz w:val="24"/>
          <w:szCs w:val="24"/>
        </w:rPr>
        <w:t xml:space="preserve">Jack Plano </w:t>
      </w:r>
      <w:proofErr w:type="spellStart"/>
      <w:r w:rsidRPr="00755C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5CC8">
        <w:rPr>
          <w:rFonts w:ascii="Times New Roman" w:hAnsi="Times New Roman" w:cs="Times New Roman"/>
          <w:sz w:val="24"/>
          <w:szCs w:val="24"/>
        </w:rPr>
        <w:t xml:space="preserve"> Roy Olton. 1979. The International Relations Dictionary. California: Clio Press</w:t>
      </w:r>
    </w:p>
    <w:p w:rsidR="00485CE2" w:rsidRDefault="00485CE2" w:rsidP="00485CE2">
      <w:pPr>
        <w:keepNext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B. Sumber Internet</w:t>
      </w:r>
    </w:p>
    <w:p w:rsidR="00485CE2" w:rsidRDefault="00485CE2" w:rsidP="00485CE2">
      <w:pPr>
        <w:keepNext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5CC8">
        <w:rPr>
          <w:rFonts w:ascii="Times New Roman" w:hAnsi="Times New Roman" w:cs="Times New Roman"/>
          <w:sz w:val="24"/>
          <w:szCs w:val="24"/>
          <w:u w:val="single"/>
        </w:rPr>
        <w:t>http://www.jdih.kemenkeu.go.id/fullText/1945/UUDTAHUN~1945UUD.HTM</w:t>
      </w:r>
      <w:r w:rsidRPr="00755CC8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8 Agustus 2016</w:t>
      </w:r>
    </w:p>
    <w:p w:rsidR="00485CE2" w:rsidRDefault="00485CE2" w:rsidP="00485CE2">
      <w:pPr>
        <w:keepNext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7458">
        <w:rPr>
          <w:rFonts w:ascii="Times New Roman" w:hAnsi="Times New Roman" w:cs="Times New Roman"/>
          <w:sz w:val="24"/>
          <w:szCs w:val="24"/>
          <w:u w:val="single"/>
        </w:rPr>
        <w:t>http://referensi.elsam.or.id/2014/12/uu-nomor-39-tahun-2004-tentang-penempatan-dan-perlindungan-tenaga-kerja-indonesia-di-luar-negeri/</w:t>
      </w:r>
      <w:r w:rsidRPr="00A17458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9 - Agustus - 2016</w:t>
      </w:r>
    </w:p>
    <w:p w:rsidR="00485CE2" w:rsidRPr="00A17458" w:rsidRDefault="00485CE2" w:rsidP="00485CE2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17458">
        <w:rPr>
          <w:rFonts w:ascii="Times New Roman" w:hAnsi="Times New Roman" w:cs="Times New Roman"/>
          <w:sz w:val="24"/>
          <w:szCs w:val="24"/>
          <w:u w:val="single"/>
        </w:rPr>
        <w:t>http://eprints.uny.ac.id/8581/3/BAB%202%20-%2008402141037.pdf</w:t>
      </w:r>
      <w:r w:rsidRPr="00A17458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9 -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A17458">
        <w:rPr>
          <w:rFonts w:ascii="Times New Roman" w:hAnsi="Times New Roman" w:cs="Times New Roman"/>
          <w:sz w:val="24"/>
          <w:szCs w:val="24"/>
          <w:u w:val="single"/>
        </w:rPr>
        <w:t>http://jdih.bnp2tki.go.id/images/perpres/PERPRES_No_81_Tahun_2006_Tentang_Badan_Nasional_Penempatan_dan_Perlindungan_Tenaga_Kerja_Indonesia.pdf</w:t>
      </w:r>
      <w:r w:rsidRPr="00A17458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9 -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AF73F2">
        <w:rPr>
          <w:rFonts w:ascii="Times New Roman" w:hAnsi="Times New Roman" w:cs="Times New Roman"/>
          <w:sz w:val="24"/>
          <w:szCs w:val="24"/>
          <w:u w:val="single"/>
          <w:lang w:val="id-ID"/>
        </w:rPr>
        <w:t>http://g2g.bnp2tki.go.id/</w:t>
      </w:r>
      <w:r w:rsidRPr="00AF73F2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9 -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AF73F2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http://www.jelajahinternet.com/2015/10/11-pengertian-tenaga-kerja-menurut-para.html </w:t>
      </w:r>
      <w:r w:rsidRPr="00AF73F2">
        <w:rPr>
          <w:rFonts w:ascii="Times New Roman" w:hAnsi="Times New Roman" w:cs="Times New Roman"/>
          <w:sz w:val="24"/>
          <w:szCs w:val="24"/>
          <w:lang w:val="id-ID"/>
        </w:rPr>
        <w:t>Diakses Pada tanggal 23 -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AF73F2">
        <w:rPr>
          <w:rFonts w:ascii="Times New Roman" w:hAnsi="Times New Roman" w:cs="Times New Roman"/>
          <w:sz w:val="24"/>
          <w:szCs w:val="24"/>
          <w:u w:val="single"/>
          <w:lang w:val="id-ID"/>
        </w:rPr>
        <w:t>http://www.daftarpustaka.web.id/2015/04/pengertian-tki-hak-kewajiban-tki.html</w:t>
      </w:r>
      <w:r w:rsidRPr="00AF73F2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23 - Agustus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AF73F2">
        <w:rPr>
          <w:rFonts w:ascii="Times New Roman" w:hAnsi="Times New Roman" w:cs="Times New Roman"/>
          <w:sz w:val="24"/>
          <w:szCs w:val="24"/>
          <w:u w:val="single"/>
          <w:lang w:val="id-ID"/>
        </w:rPr>
        <w:t>http://eprints.uny.ac.id/8581/3/BAB%202%20-%2008402141037.pdf</w:t>
      </w:r>
      <w:r w:rsidRPr="00AF73F2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23 -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AF73F2">
        <w:rPr>
          <w:rFonts w:ascii="Times New Roman" w:hAnsi="Times New Roman" w:cs="Times New Roman"/>
          <w:sz w:val="24"/>
          <w:szCs w:val="24"/>
          <w:u w:val="single"/>
          <w:lang w:val="id-ID"/>
        </w:rPr>
        <w:t>http://e-journal.uajy.ac.id/8227/3/EP217671.pdf</w:t>
      </w:r>
      <w:r w:rsidRPr="00AF73F2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23 -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lastRenderedPageBreak/>
        <w:t>http://pkn-ips.blogspot.co.id/2015/10/istilah-istilah-perjanjian-internasional.html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10 -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https://awalbarri.wordpress.com/2009/03/10/definisi-dan-pengertian-mou/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>Diakses Pada Tanggal 10 -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http://alfinzulfikar-fisip13.web.unair.ac.id/artikel_detail-95777 Teori%20Hubungan%20Internasional LIBERALISME%20DALAM%20HUBUNGAN%20INTERNASIONAL.html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26 -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http://www.voaindonesia.com/a/pemerintah-akan-hentikan-pengiriman-tki-sektor-informal-secara-bertahap/2657994.html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26 -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http://www.bnp2tki.go.id/read/8998/Petunjuk-Penempatan-TKI-Perseorangan.html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26 -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Lalu Husni "Perlindungan Hukum Terhadap Tenaga Kerja Indonesia di Luar Neger" https://www.academia.edu/3167925/PERLINDUNGAN_HUKUM_TERHADAP_TENAGA_KERJA_INDONESIA_DI_LUAR_NEGERI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28 -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lang w:val="id-ID"/>
        </w:rPr>
        <w:t>Loc Cit Lula Husni. hlm. 40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https://yudicare.wordpress.com/2011/03/17/perlindungan-hukum-tenaga-kerja-indonesia-tki-informal/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28 -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https://m.tempo.co/read/news/2016/05/13/078770798/moratorium-prt-ke-luar-negeri-telah-dilakukan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28 -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Endang Sulistyaningsih dan Yudo Swasono, 1993:7 Dikutip dari http://eprints.uny.ac.id/8581/3/BAB%202%20-%2008402141037.pdf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30 - Agustus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http://www.unpad.ac.id/2015/01/kebijakan-g-g-tingkatkan-kepercayaan-internasional-terhadap-tenaga-kerja-indonesia/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1 - September - 2016</w:t>
      </w:r>
      <w:r>
        <w:rPr>
          <w:rFonts w:ascii="Times New Roman" w:hAnsi="Times New Roman" w:cs="Times New Roman"/>
          <w:sz w:val="24"/>
          <w:szCs w:val="24"/>
          <w:lang w:val="id-ID"/>
        </w:rPr>
        <w:br/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http://info-menarik.net/tahapan-proses-penempatan-tki-korea-selatan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>/ Diakses Pada Tanggal 1 - September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http://www.bnp2tki.go.id/read/9969/PENGUMUMAN-PENTING-PROSES--PENEMPATAN-KE-KOREA-PROGRAM-G-TO-G.html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1- September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lang w:val="id-ID"/>
        </w:rPr>
        <w:t>Memorandum Saling Pengertian RI dan Korea Selatan Tahun 2013, Treaty Room Kementerian Luar Negeri.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lastRenderedPageBreak/>
        <w:t>http://www.bnp2tki.go.id/uploads/data/data_08-05-2012_084427_per_10_KA_2010.pdf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Diakes P</w:t>
      </w:r>
      <w:r>
        <w:rPr>
          <w:rFonts w:ascii="Times New Roman" w:hAnsi="Times New Roman" w:cs="Times New Roman"/>
          <w:sz w:val="24"/>
          <w:szCs w:val="24"/>
          <w:lang w:val="id-ID"/>
        </w:rPr>
        <w:t>ada Tanggal 5 - September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https://pjtkidantki.wordpress.com/2011/12/11/daftar-pjtkipptkis-yang-biasa-merekrut-dan-menempatkan-tki-formal-profesional/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7 - September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bisniskeuangan.kompas.com/read/2015/02/16/1410373/Pemerintah.Akan.Stop.Pengiriman.TKI.Informal.pada.2017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7 - Agustus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www.bnp2tki.go.id/read/11463/Lepas-146-TKI-ke-Korea-Tahun-Ini-Masih-Tersedia-1700-Lowongan.html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7 - September - 2016</w:t>
      </w:r>
    </w:p>
    <w:p w:rsidR="00485CE2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</w:p>
    <w:p w:rsidR="00485CE2" w:rsidRPr="00A17458" w:rsidRDefault="00485CE2" w:rsidP="00485CE2">
      <w:pPr>
        <w:pStyle w:val="FootnoteText"/>
        <w:rPr>
          <w:rFonts w:ascii="Times New Roman" w:hAnsi="Times New Roman" w:cs="Times New Roman"/>
          <w:sz w:val="24"/>
          <w:szCs w:val="24"/>
          <w:lang w:val="id-ID"/>
        </w:rPr>
      </w:pPr>
      <w:r w:rsidRPr="006B4B09">
        <w:rPr>
          <w:rFonts w:ascii="Times New Roman" w:hAnsi="Times New Roman" w:cs="Times New Roman"/>
          <w:sz w:val="24"/>
          <w:szCs w:val="24"/>
          <w:u w:val="single"/>
          <w:lang w:val="id-ID"/>
        </w:rPr>
        <w:t>http://bltkln.disnakertrans.jabarprov.go.id/index.php/news/read/penempatan-tki-nurse-dan-careworker-program-g-to-g-ke-jepang</w:t>
      </w:r>
      <w:r w:rsidRPr="006B4B09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7 - September - 2016</w:t>
      </w:r>
    </w:p>
    <w:p w:rsidR="00AB5682" w:rsidRDefault="00AB5682"/>
    <w:sectPr w:rsidR="00AB5682" w:rsidSect="007161E0">
      <w:footerReference w:type="default" r:id="rId4"/>
      <w:pgSz w:w="11907" w:h="16839" w:code="9"/>
      <w:pgMar w:top="2275" w:right="1440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C8" w:rsidRDefault="00485CE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485CE2"/>
    <w:rsid w:val="00485CE2"/>
    <w:rsid w:val="00AB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85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5CE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2016-09-13T05:16:00Z</dcterms:created>
  <dcterms:modified xsi:type="dcterms:W3CDTF">2016-09-13T05:16:00Z</dcterms:modified>
</cp:coreProperties>
</file>