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78" w:rsidRPr="00466778" w:rsidRDefault="00466778" w:rsidP="00466778">
      <w:pPr>
        <w:spacing w:after="0" w:line="240" w:lineRule="auto"/>
        <w:jc w:val="center"/>
        <w:rPr>
          <w:rFonts w:ascii="Times New Roman" w:hAnsi="Times New Roman" w:cs="Times New Roman"/>
          <w:b/>
          <w:sz w:val="24"/>
          <w:szCs w:val="28"/>
        </w:rPr>
      </w:pPr>
      <w:r w:rsidRPr="00466778">
        <w:rPr>
          <w:rFonts w:ascii="Times New Roman" w:hAnsi="Times New Roman" w:cs="Times New Roman"/>
          <w:b/>
          <w:sz w:val="24"/>
          <w:szCs w:val="28"/>
        </w:rPr>
        <w:t>ANALISIS STRATEGI BAURAN PEMASARAN DALAM UPAYA MENINGKATKAN PENJUALAN TERHADAP USAHA KECIL</w:t>
      </w:r>
    </w:p>
    <w:p w:rsidR="006F4CD9" w:rsidRDefault="00466778" w:rsidP="00466778">
      <w:pPr>
        <w:jc w:val="center"/>
        <w:rPr>
          <w:rFonts w:ascii="Times New Roman" w:hAnsi="Times New Roman" w:cs="Times New Roman"/>
          <w:b/>
          <w:sz w:val="24"/>
          <w:szCs w:val="28"/>
        </w:rPr>
      </w:pPr>
      <w:r w:rsidRPr="00466778">
        <w:rPr>
          <w:rFonts w:ascii="Times New Roman" w:hAnsi="Times New Roman" w:cs="Times New Roman"/>
          <w:b/>
          <w:sz w:val="24"/>
          <w:szCs w:val="28"/>
        </w:rPr>
        <w:t>(Studi Kasus pada Penjualan Produk Minuman Gelas Susu Kedelai diwilayah Desa Rawapanjang Citayam)</w:t>
      </w:r>
    </w:p>
    <w:p w:rsidR="00466778" w:rsidRDefault="00466778" w:rsidP="00466778">
      <w:pPr>
        <w:jc w:val="center"/>
        <w:rPr>
          <w:rFonts w:ascii="Times New Roman" w:hAnsi="Times New Roman" w:cs="Times New Roman"/>
          <w:b/>
          <w:sz w:val="24"/>
          <w:szCs w:val="28"/>
        </w:rPr>
      </w:pPr>
    </w:p>
    <w:p w:rsidR="00466778" w:rsidRDefault="00466778" w:rsidP="00466778">
      <w:pPr>
        <w:jc w:val="center"/>
        <w:rPr>
          <w:rFonts w:ascii="Times New Roman" w:hAnsi="Times New Roman" w:cs="Times New Roman"/>
          <w:b/>
          <w:sz w:val="24"/>
          <w:szCs w:val="28"/>
        </w:rPr>
      </w:pPr>
      <w:r>
        <w:rPr>
          <w:rFonts w:ascii="Times New Roman" w:hAnsi="Times New Roman" w:cs="Times New Roman"/>
          <w:b/>
          <w:sz w:val="24"/>
          <w:szCs w:val="28"/>
        </w:rPr>
        <w:t>AGUS HARIYANTO</w:t>
      </w:r>
    </w:p>
    <w:p w:rsidR="0085631F" w:rsidRDefault="0085631F" w:rsidP="00466778">
      <w:pPr>
        <w:pStyle w:val="Default"/>
        <w:spacing w:line="480" w:lineRule="auto"/>
        <w:jc w:val="center"/>
      </w:pPr>
    </w:p>
    <w:p w:rsidR="00466778" w:rsidRPr="0085631F" w:rsidRDefault="0085631F" w:rsidP="0085631F">
      <w:pPr>
        <w:pStyle w:val="Default"/>
        <w:spacing w:line="276" w:lineRule="auto"/>
        <w:jc w:val="center"/>
        <w:rPr>
          <w:b/>
        </w:rPr>
      </w:pPr>
      <w:r w:rsidRPr="0085631F">
        <w:rPr>
          <w:b/>
        </w:rPr>
        <w:t>Abstrak</w:t>
      </w:r>
    </w:p>
    <w:p w:rsidR="00466778" w:rsidRPr="00466778" w:rsidRDefault="00466778" w:rsidP="003F1C71">
      <w:pPr>
        <w:pStyle w:val="Default"/>
        <w:spacing w:line="276" w:lineRule="auto"/>
        <w:ind w:firstLine="720"/>
        <w:jc w:val="both"/>
      </w:pPr>
      <w:r w:rsidRPr="00466778">
        <w:t>Katagori produk minuman gelas  susu kedelai memiliki pelunga pasar yang besar dan prospek yang cerah sehingga banyak pengusaha kompetitor yang memasuki dan ikut berkompetisi dalam bidang usaha ini  sehingga membuat persaingan semakin ketat. Memasarkan produknya, salah satu bentuk strategi pemasaran yang mampu mendukung dalam memasarkan minuman gelas  susu kedelai adalah mengunakan strategi bauran pemasaran yang meliputi produk, harga, saluran distribusi, promosi dan orang.</w:t>
      </w:r>
    </w:p>
    <w:p w:rsidR="00466778" w:rsidRPr="00466778" w:rsidRDefault="00466778" w:rsidP="003F1C71">
      <w:pPr>
        <w:pStyle w:val="Default"/>
        <w:spacing w:line="276" w:lineRule="auto"/>
        <w:jc w:val="both"/>
      </w:pPr>
      <w:r w:rsidRPr="00466778">
        <w:tab/>
        <w:t>Perumusan masalah dalam penelitian ini  adalah sejauhmana pengaruh strategi bauran pemasaran yang terdiri dari produk, harga, saluran distribusi, promosi dan orang terhadap peningkatan penjualan minuman gelas  susu kedelai di Desa Rawapanjang Citayam. Tujuan dari penelitian ini untuk mengetahui dan menganalisis pengaruh strategi bauran pemasaran terhadap peningkatan penjualan minuman gelas  susu kedelai di desa rawapanjang citayam. Dan untuk mengetahui variabel yang dominan mempengaruhi peningkatan penjualan minuman gelas  susu kedelai di desa rawapanjang citayam.</w:t>
      </w:r>
    </w:p>
    <w:p w:rsidR="00466778" w:rsidRPr="00466778" w:rsidRDefault="00466778" w:rsidP="003F1C71">
      <w:pPr>
        <w:pStyle w:val="Default"/>
        <w:spacing w:line="276" w:lineRule="auto"/>
        <w:jc w:val="both"/>
      </w:pPr>
      <w:r w:rsidRPr="00466778">
        <w:tab/>
        <w:t>Teori yang digunakan adalah manajemen pemasaran mengenai strategi bauran pemasaran dan prilaku konsumen. Pendekatan dalam penelitian ini adalah studi kasus yang didukung survei, kuesioner. Jenis penelitian adalah penelitian deskriptif kualitatif, sifat penelitian adalah hanya ingin memperoleh gambaran tentang suatu keadaan dan persoalan serta mengintreprestasikan. Populasi</w:t>
      </w:r>
      <w:r w:rsidR="003F1C71">
        <w:t xml:space="preserve"> dalam penelitian ini adalah 133</w:t>
      </w:r>
      <w:r w:rsidRPr="00466778">
        <w:t xml:space="preserve"> penjual minuman gelas  susu kedelai, ukuran sampel penelitian ini sebanyak 100 responden. Data penelitian dikumpulkan melalui wawancara, kuesioner dan studi dokumentasi. Pengujian hipotesis menggunakan analisis Korelasi Koefisiensi Pearson dan analisis inferensia dimaksudkan untuk mengetahui secara parsial pengaruh variabel indenpeden terhadap variabel dependen pada tingkat kepercayaan 90% (α = 0,10) </w:t>
      </w:r>
    </w:p>
    <w:p w:rsidR="00362B6E" w:rsidRDefault="00466778" w:rsidP="003F1C71">
      <w:pPr>
        <w:jc w:val="both"/>
        <w:rPr>
          <w:rFonts w:ascii="Times New Roman" w:hAnsi="Times New Roman" w:cs="Times New Roman"/>
          <w:sz w:val="24"/>
          <w:szCs w:val="24"/>
        </w:rPr>
      </w:pPr>
      <w:r w:rsidRPr="00466778">
        <w:rPr>
          <w:rFonts w:ascii="Times New Roman" w:hAnsi="Times New Roman" w:cs="Times New Roman"/>
          <w:sz w:val="24"/>
          <w:szCs w:val="24"/>
        </w:rPr>
        <w:tab/>
        <w:t xml:space="preserve">Hasil penelitian menunjukan bahwa strategi bauran pemasaran yang terdiri dari produk, harga, saluran distribusi, promosi dan orang yang berpengaruh signifikan adalah variabel harga, saluran distribusi dan promosi sedangkan produk dan orang diatas tingkat kepercayaan 10% (α = 0,10) tidak signifikan terhadap </w:t>
      </w:r>
      <w:r w:rsidRPr="00466778">
        <w:rPr>
          <w:rFonts w:ascii="Times New Roman" w:hAnsi="Times New Roman" w:cs="Times New Roman"/>
          <w:sz w:val="24"/>
          <w:szCs w:val="24"/>
        </w:rPr>
        <w:lastRenderedPageBreak/>
        <w:t>peningkatan penjualan minuman gelas susu kedelai di Desa Rawapanjang Citayam. Sec</w:t>
      </w:r>
      <w:r w:rsidRPr="00362B6E">
        <w:rPr>
          <w:rFonts w:ascii="Times New Roman" w:hAnsi="Times New Roman" w:cs="Times New Roman"/>
          <w:sz w:val="24"/>
          <w:szCs w:val="24"/>
        </w:rPr>
        <w:t>ara parsial hanya tiga variabel indenvenden saya</w:t>
      </w:r>
      <w:r w:rsidR="00C8316F">
        <w:rPr>
          <w:rFonts w:ascii="Times New Roman" w:hAnsi="Times New Roman" w:cs="Times New Roman"/>
          <w:sz w:val="24"/>
          <w:szCs w:val="24"/>
        </w:rPr>
        <w:t xml:space="preserve"> yang signifikan</w:t>
      </w:r>
      <w:r w:rsidRPr="00362B6E">
        <w:rPr>
          <w:rFonts w:ascii="Times New Roman" w:hAnsi="Times New Roman" w:cs="Times New Roman"/>
          <w:sz w:val="24"/>
          <w:szCs w:val="24"/>
        </w:rPr>
        <w:t xml:space="preserve"> yaitu</w:t>
      </w:r>
      <w:r w:rsidRPr="00362B6E">
        <w:rPr>
          <w:rFonts w:ascii="Times New Roman" w:hAnsi="Times New Roman" w:cs="Times New Roman"/>
          <w:sz w:val="28"/>
          <w:szCs w:val="24"/>
        </w:rPr>
        <w:t xml:space="preserve"> </w:t>
      </w:r>
      <w:r w:rsidR="00362B6E">
        <w:rPr>
          <w:rFonts w:ascii="Times New Roman" w:hAnsi="Times New Roman" w:cs="Times New Roman"/>
          <w:sz w:val="24"/>
        </w:rPr>
        <w:t>d</w:t>
      </w:r>
      <w:r w:rsidR="00362B6E" w:rsidRPr="00362B6E">
        <w:rPr>
          <w:rFonts w:ascii="Times New Roman" w:hAnsi="Times New Roman" w:cs="Times New Roman"/>
          <w:sz w:val="24"/>
        </w:rPr>
        <w:t>ari  hasil pengolahan SPSS dapat dinyatakan bahwa korelasi antara produk dengan peningkatan penjualan tidak signifikan karena α (alpha) sebesar 0,416, korelasi antara harga dengan peningkatan penjualan  signifikan karena α (alpha) sebesar 0,058, korelasi antara promosi dengan peningkatan penjualan signifikan karena α (alpha) sebesar 0,009,</w:t>
      </w:r>
      <w:r w:rsidR="00362B6E" w:rsidRPr="00362B6E">
        <w:rPr>
          <w:rFonts w:ascii="Times New Roman" w:hAnsi="Times New Roman" w:cs="Times New Roman"/>
          <w:sz w:val="24"/>
          <w:szCs w:val="24"/>
        </w:rPr>
        <w:t xml:space="preserve"> korelasi antara tempat dengan peningkatan penjualan signifikan karena α (alpha) sebesar 0,052</w:t>
      </w:r>
      <w:r w:rsidR="00362B6E">
        <w:rPr>
          <w:rFonts w:ascii="Times New Roman" w:hAnsi="Times New Roman" w:cs="Times New Roman"/>
          <w:sz w:val="24"/>
          <w:szCs w:val="24"/>
        </w:rPr>
        <w:t xml:space="preserve">, </w:t>
      </w:r>
      <w:r w:rsidR="00362B6E" w:rsidRPr="003A7B4D">
        <w:rPr>
          <w:rFonts w:ascii="Times New Roman" w:hAnsi="Times New Roman" w:cs="Times New Roman"/>
          <w:sz w:val="24"/>
          <w:szCs w:val="24"/>
        </w:rPr>
        <w:t>korelasi</w:t>
      </w:r>
      <w:r w:rsidR="00362B6E">
        <w:rPr>
          <w:rFonts w:ascii="Times New Roman" w:hAnsi="Times New Roman" w:cs="Times New Roman"/>
          <w:sz w:val="24"/>
          <w:szCs w:val="24"/>
        </w:rPr>
        <w:t xml:space="preserve"> </w:t>
      </w:r>
      <w:r w:rsidR="00362B6E" w:rsidRPr="003A7B4D">
        <w:rPr>
          <w:rFonts w:ascii="Times New Roman" w:hAnsi="Times New Roman" w:cs="Times New Roman"/>
          <w:sz w:val="24"/>
          <w:szCs w:val="24"/>
        </w:rPr>
        <w:t>antara</w:t>
      </w:r>
      <w:r w:rsidR="00362B6E">
        <w:t xml:space="preserve"> </w:t>
      </w:r>
      <w:r w:rsidR="00362B6E" w:rsidRPr="00407E0D">
        <w:rPr>
          <w:rFonts w:ascii="Times New Roman" w:hAnsi="Times New Roman" w:cs="Times New Roman"/>
          <w:sz w:val="24"/>
        </w:rPr>
        <w:t>orang</w:t>
      </w:r>
      <w:r w:rsidR="00362B6E">
        <w:rPr>
          <w:rFonts w:ascii="Times New Roman" w:hAnsi="Times New Roman" w:cs="Times New Roman"/>
          <w:sz w:val="24"/>
          <w:szCs w:val="24"/>
        </w:rPr>
        <w:t xml:space="preserve"> </w:t>
      </w:r>
      <w:r w:rsidR="00362B6E" w:rsidRPr="003A7B4D">
        <w:rPr>
          <w:rFonts w:ascii="Times New Roman" w:hAnsi="Times New Roman" w:cs="Times New Roman"/>
          <w:sz w:val="24"/>
          <w:szCs w:val="24"/>
        </w:rPr>
        <w:t>dengan</w:t>
      </w:r>
      <w:r w:rsidR="00362B6E">
        <w:rPr>
          <w:rFonts w:ascii="Times New Roman" w:hAnsi="Times New Roman" w:cs="Times New Roman"/>
          <w:sz w:val="24"/>
          <w:szCs w:val="24"/>
        </w:rPr>
        <w:t xml:space="preserve"> peningkatan </w:t>
      </w:r>
      <w:r w:rsidR="00362B6E" w:rsidRPr="003A7B4D">
        <w:rPr>
          <w:rFonts w:ascii="Times New Roman" w:hAnsi="Times New Roman" w:cs="Times New Roman"/>
          <w:sz w:val="24"/>
          <w:szCs w:val="24"/>
        </w:rPr>
        <w:t>penjualan</w:t>
      </w:r>
      <w:r w:rsidR="00362B6E">
        <w:rPr>
          <w:rFonts w:ascii="Times New Roman" w:hAnsi="Times New Roman" w:cs="Times New Roman"/>
          <w:sz w:val="24"/>
          <w:szCs w:val="24"/>
        </w:rPr>
        <w:t xml:space="preserve"> </w:t>
      </w:r>
      <w:r w:rsidR="00362B6E" w:rsidRPr="003A7B4D">
        <w:rPr>
          <w:rFonts w:ascii="Times New Roman" w:hAnsi="Times New Roman" w:cs="Times New Roman"/>
          <w:sz w:val="24"/>
          <w:szCs w:val="24"/>
        </w:rPr>
        <w:t>tidak</w:t>
      </w:r>
      <w:r w:rsidR="00362B6E">
        <w:rPr>
          <w:rFonts w:ascii="Times New Roman" w:hAnsi="Times New Roman" w:cs="Times New Roman"/>
          <w:sz w:val="24"/>
          <w:szCs w:val="24"/>
        </w:rPr>
        <w:t xml:space="preserve"> </w:t>
      </w:r>
      <w:r w:rsidR="00362B6E" w:rsidRPr="003A7B4D">
        <w:rPr>
          <w:rFonts w:ascii="Times New Roman" w:hAnsi="Times New Roman" w:cs="Times New Roman"/>
          <w:sz w:val="24"/>
          <w:szCs w:val="24"/>
        </w:rPr>
        <w:t>signifikan</w:t>
      </w:r>
      <w:r w:rsidR="00362B6E">
        <w:rPr>
          <w:rFonts w:ascii="Times New Roman" w:hAnsi="Times New Roman" w:cs="Times New Roman"/>
          <w:sz w:val="24"/>
          <w:szCs w:val="24"/>
        </w:rPr>
        <w:t xml:space="preserve"> </w:t>
      </w:r>
      <w:r w:rsidR="00C8316F">
        <w:rPr>
          <w:rFonts w:ascii="Times New Roman" w:hAnsi="Times New Roman" w:cs="Times New Roman"/>
          <w:sz w:val="24"/>
          <w:szCs w:val="24"/>
        </w:rPr>
        <w:t>karena α (alpha) sebesar 0,168.</w:t>
      </w:r>
    </w:p>
    <w:p w:rsidR="00466778" w:rsidRDefault="00362B6E" w:rsidP="003F1C71">
      <w:pPr>
        <w:jc w:val="both"/>
        <w:rPr>
          <w:rFonts w:ascii="Times New Roman" w:hAnsi="Times New Roman" w:cs="Times New Roman"/>
          <w:sz w:val="24"/>
          <w:szCs w:val="24"/>
        </w:rPr>
      </w:pPr>
      <w:r>
        <w:rPr>
          <w:rFonts w:ascii="Times New Roman" w:hAnsi="Times New Roman" w:cs="Times New Roman"/>
          <w:sz w:val="24"/>
          <w:szCs w:val="24"/>
        </w:rPr>
        <w:t>Pembahasan diatas menunjukan variabel produk dan orang tidak signifikan namun hasil korelasi yang positif dan kuat maka tidak perlu meningkatkan produk atau orang karena tidak mempengaruhi peningkatan penjualan. Dan pada variabel harga, promosi dan tempat menunjukan signifikan namun hasil korelasi yang positif dan kuat hal tersebut dapat diartikan dengan melakukan perubahan terhadap tiga variabel maka dapat mempengaruhi peningkatan penjualan yang lebih baik.</w:t>
      </w:r>
    </w:p>
    <w:p w:rsidR="00362B6E" w:rsidRPr="0085631F" w:rsidRDefault="00362B6E" w:rsidP="0085631F">
      <w:pPr>
        <w:rPr>
          <w:rFonts w:ascii="Times New Roman" w:hAnsi="Times New Roman" w:cs="Times New Roman"/>
          <w:sz w:val="24"/>
          <w:szCs w:val="24"/>
        </w:rPr>
      </w:pPr>
      <w:r>
        <w:rPr>
          <w:rFonts w:ascii="Times New Roman" w:hAnsi="Times New Roman"/>
          <w:sz w:val="24"/>
          <w:szCs w:val="24"/>
        </w:rPr>
        <w:t>Kata kunci</w:t>
      </w:r>
      <w:r>
        <w:rPr>
          <w:rFonts w:ascii="Times New Roman" w:hAnsi="Times New Roman"/>
          <w:sz w:val="24"/>
          <w:szCs w:val="24"/>
        </w:rPr>
        <w:tab/>
        <w:t>:  Bauran Pemasaran, langkah maju dalam peningkatan penjualan</w:t>
      </w:r>
    </w:p>
    <w:p w:rsidR="005F2FBB" w:rsidRPr="003F1C71" w:rsidRDefault="003F1C71" w:rsidP="003F1C71">
      <w:pPr>
        <w:widowControl w:val="0"/>
        <w:autoSpaceDE w:val="0"/>
        <w:autoSpaceDN w:val="0"/>
        <w:adjustRightInd w:val="0"/>
        <w:spacing w:after="0"/>
        <w:ind w:right="49"/>
        <w:rPr>
          <w:rFonts w:ascii="Times New Roman" w:eastAsia="Calibri" w:hAnsi="Times New Roman" w:cs="Times New Roman"/>
          <w:b/>
          <w:bCs/>
          <w:w w:val="102"/>
          <w:sz w:val="28"/>
          <w:szCs w:val="24"/>
        </w:rPr>
      </w:pPr>
      <w:r w:rsidRPr="003F1C71">
        <w:rPr>
          <w:rFonts w:ascii="Times New Roman" w:eastAsia="Calibri" w:hAnsi="Times New Roman" w:cs="Times New Roman"/>
          <w:b/>
          <w:bCs/>
          <w:w w:val="102"/>
          <w:sz w:val="24"/>
        </w:rPr>
        <w:t>Pe</w:t>
      </w:r>
      <w:r w:rsidRPr="003F1C71">
        <w:rPr>
          <w:rFonts w:ascii="Times New Roman" w:eastAsia="Calibri" w:hAnsi="Times New Roman" w:cs="Times New Roman"/>
          <w:b/>
          <w:bCs/>
          <w:spacing w:val="1"/>
          <w:w w:val="102"/>
          <w:sz w:val="24"/>
        </w:rPr>
        <w:t>n</w:t>
      </w:r>
      <w:r w:rsidRPr="003F1C71">
        <w:rPr>
          <w:rFonts w:ascii="Times New Roman" w:eastAsia="Calibri" w:hAnsi="Times New Roman" w:cs="Times New Roman"/>
          <w:b/>
          <w:bCs/>
          <w:w w:val="102"/>
          <w:sz w:val="24"/>
        </w:rPr>
        <w:t>d</w:t>
      </w:r>
      <w:r w:rsidRPr="003F1C71">
        <w:rPr>
          <w:rFonts w:ascii="Times New Roman" w:eastAsia="Calibri" w:hAnsi="Times New Roman" w:cs="Times New Roman"/>
          <w:b/>
          <w:bCs/>
          <w:spacing w:val="1"/>
          <w:w w:val="102"/>
          <w:sz w:val="24"/>
        </w:rPr>
        <w:t>a</w:t>
      </w:r>
      <w:r w:rsidRPr="003F1C71">
        <w:rPr>
          <w:rFonts w:ascii="Times New Roman" w:eastAsia="Calibri" w:hAnsi="Times New Roman" w:cs="Times New Roman"/>
          <w:b/>
          <w:bCs/>
          <w:spacing w:val="-2"/>
          <w:w w:val="102"/>
          <w:sz w:val="24"/>
        </w:rPr>
        <w:t>h</w:t>
      </w:r>
      <w:r w:rsidRPr="003F1C71">
        <w:rPr>
          <w:rFonts w:ascii="Times New Roman" w:eastAsia="Calibri" w:hAnsi="Times New Roman" w:cs="Times New Roman"/>
          <w:b/>
          <w:bCs/>
          <w:w w:val="102"/>
          <w:sz w:val="24"/>
        </w:rPr>
        <w:t>ulu</w:t>
      </w:r>
      <w:r w:rsidRPr="003F1C71">
        <w:rPr>
          <w:rFonts w:ascii="Times New Roman" w:eastAsia="Calibri" w:hAnsi="Times New Roman" w:cs="Times New Roman"/>
          <w:b/>
          <w:bCs/>
          <w:spacing w:val="1"/>
          <w:w w:val="102"/>
          <w:sz w:val="24"/>
        </w:rPr>
        <w:t>a</w:t>
      </w:r>
      <w:r w:rsidRPr="003F1C71">
        <w:rPr>
          <w:rFonts w:ascii="Times New Roman" w:eastAsia="Calibri" w:hAnsi="Times New Roman" w:cs="Times New Roman"/>
          <w:b/>
          <w:bCs/>
          <w:w w:val="102"/>
          <w:sz w:val="24"/>
        </w:rPr>
        <w:t>n</w:t>
      </w:r>
    </w:p>
    <w:p w:rsidR="005F2FBB" w:rsidRDefault="005F2FBB" w:rsidP="003F1C71">
      <w:pPr>
        <w:spacing w:after="0"/>
        <w:ind w:firstLine="720"/>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Usaha Kecil dan Menengah (UKM) merupakan salah satu pendorong yang signifikan dalam pembangunan dan pertumbuhan di Indonesia khususnya. Keberadaan Usaha Kecil dan Menengah (UKM) menjadi faktor pendorong dalam terciptanya pembangunan ekonomi nasional, karena dapat memacu pertumbungan ekonomi dan penyerapan tenaga kerja. Terbukti pada krisis ekonomi yang kita alami beberapa waktu lalu ditengah kebangkrutan usaha berskala besar, UKM dapat bertahan menghadapi krisis tersebut dan berkontribusi terhadap peningkatan (BPD) Produk Bruto Domistik Indonesia. Melihat potensi tersebut maka pengembangan UKM perlu mendapat perhatian yang besar baik dari pemerintah maupun dari masyarakat agar tumbuh dan berkembang lebih kompetitif dibanding sektor usaha lain (Adiningsih, 2011)</w:t>
      </w:r>
    </w:p>
    <w:p w:rsidR="003F1C71" w:rsidRDefault="003F1C71" w:rsidP="003F1C71">
      <w:pPr>
        <w:spacing w:after="0"/>
        <w:ind w:firstLine="720"/>
        <w:jc w:val="both"/>
        <w:rPr>
          <w:rFonts w:ascii="Times New Roman" w:hAnsi="Times New Roman" w:cs="Times New Roman"/>
          <w:sz w:val="24"/>
        </w:rPr>
      </w:pPr>
      <w:r w:rsidRPr="002233E6">
        <w:rPr>
          <w:rFonts w:ascii="Times New Roman" w:hAnsi="Times New Roman" w:cs="Times New Roman"/>
          <w:sz w:val="24"/>
        </w:rPr>
        <w:t xml:space="preserve">Landasan yang paling utama dalam keberhasilan dan keberadaan sebuah </w:t>
      </w:r>
      <w:r>
        <w:rPr>
          <w:rFonts w:ascii="Times New Roman" w:hAnsi="Times New Roman" w:cs="Times New Roman"/>
          <w:sz w:val="24"/>
        </w:rPr>
        <w:t>perusahaan</w:t>
      </w:r>
      <w:r w:rsidRPr="002233E6">
        <w:rPr>
          <w:rFonts w:ascii="Times New Roman" w:hAnsi="Times New Roman" w:cs="Times New Roman"/>
          <w:sz w:val="24"/>
        </w:rPr>
        <w:t xml:space="preserve"> dan </w:t>
      </w:r>
      <w:r>
        <w:rPr>
          <w:rFonts w:ascii="Times New Roman" w:hAnsi="Times New Roman" w:cs="Times New Roman"/>
          <w:sz w:val="24"/>
        </w:rPr>
        <w:t>distributor</w:t>
      </w:r>
      <w:r w:rsidRPr="002233E6">
        <w:rPr>
          <w:rFonts w:ascii="Times New Roman" w:hAnsi="Times New Roman" w:cs="Times New Roman"/>
          <w:sz w:val="24"/>
        </w:rPr>
        <w:t xml:space="preserve"> adalah orang-orang yang dipekerjakan (karyawan) dan orang-orang yang dilayani (</w:t>
      </w:r>
      <w:r>
        <w:rPr>
          <w:rFonts w:ascii="Times New Roman" w:hAnsi="Times New Roman" w:cs="Times New Roman"/>
          <w:sz w:val="24"/>
        </w:rPr>
        <w:t>konsumen</w:t>
      </w:r>
      <w:r w:rsidRPr="002233E6">
        <w:rPr>
          <w:rFonts w:ascii="Times New Roman" w:hAnsi="Times New Roman" w:cs="Times New Roman"/>
          <w:sz w:val="24"/>
        </w:rPr>
        <w:t xml:space="preserve">). Bagaimana sebuah </w:t>
      </w:r>
      <w:r>
        <w:rPr>
          <w:rFonts w:ascii="Times New Roman" w:hAnsi="Times New Roman" w:cs="Times New Roman"/>
          <w:sz w:val="24"/>
        </w:rPr>
        <w:t>perusahaan dan distributor</w:t>
      </w:r>
      <w:r w:rsidRPr="002233E6">
        <w:rPr>
          <w:rFonts w:ascii="Times New Roman" w:hAnsi="Times New Roman" w:cs="Times New Roman"/>
          <w:sz w:val="24"/>
        </w:rPr>
        <w:t xml:space="preserve"> dalam memilih dan melayani keduanya, bisa memberikan dampak yang sangat besar pada keefektivitasan dari pemasaran. Karyawan front-line yang menyediakan pelayanan memegang peranan penting dalam industri </w:t>
      </w:r>
      <w:r>
        <w:rPr>
          <w:rFonts w:ascii="Times New Roman" w:hAnsi="Times New Roman" w:cs="Times New Roman"/>
          <w:sz w:val="24"/>
        </w:rPr>
        <w:t>penjualan</w:t>
      </w:r>
      <w:r w:rsidRPr="002233E6">
        <w:rPr>
          <w:rFonts w:ascii="Times New Roman" w:hAnsi="Times New Roman" w:cs="Times New Roman"/>
          <w:sz w:val="24"/>
        </w:rPr>
        <w:t xml:space="preserve">. </w:t>
      </w:r>
      <w:r>
        <w:rPr>
          <w:rFonts w:ascii="Times New Roman" w:hAnsi="Times New Roman" w:cs="Times New Roman"/>
          <w:sz w:val="24"/>
        </w:rPr>
        <w:t>perusahaan dan distributor</w:t>
      </w:r>
      <w:r w:rsidRPr="002233E6">
        <w:rPr>
          <w:rFonts w:ascii="Times New Roman" w:hAnsi="Times New Roman" w:cs="Times New Roman"/>
          <w:sz w:val="24"/>
        </w:rPr>
        <w:t xml:space="preserve"> harus melakukan dua hal yang baik untuk bisa memuaskan </w:t>
      </w:r>
      <w:r>
        <w:rPr>
          <w:rFonts w:ascii="Times New Roman" w:hAnsi="Times New Roman" w:cs="Times New Roman"/>
          <w:sz w:val="24"/>
        </w:rPr>
        <w:t>konsumen</w:t>
      </w:r>
      <w:r w:rsidRPr="002233E6">
        <w:rPr>
          <w:rFonts w:ascii="Times New Roman" w:hAnsi="Times New Roman" w:cs="Times New Roman"/>
          <w:sz w:val="24"/>
        </w:rPr>
        <w:t xml:space="preserve"> yaitu: (1) menyediakan sebuah produk yang bagus (</w:t>
      </w:r>
      <w:r>
        <w:rPr>
          <w:rFonts w:ascii="Times New Roman" w:hAnsi="Times New Roman" w:cs="Times New Roman"/>
          <w:sz w:val="24"/>
        </w:rPr>
        <w:t>rasa</w:t>
      </w:r>
      <w:r w:rsidRPr="002233E6">
        <w:rPr>
          <w:rFonts w:ascii="Times New Roman" w:hAnsi="Times New Roman" w:cs="Times New Roman"/>
          <w:sz w:val="24"/>
        </w:rPr>
        <w:t>,</w:t>
      </w:r>
      <w:r>
        <w:rPr>
          <w:rFonts w:ascii="Times New Roman" w:hAnsi="Times New Roman" w:cs="Times New Roman"/>
          <w:sz w:val="24"/>
        </w:rPr>
        <w:t xml:space="preserve"> kemasan</w:t>
      </w:r>
      <w:r w:rsidRPr="002233E6">
        <w:rPr>
          <w:rFonts w:ascii="Times New Roman" w:hAnsi="Times New Roman" w:cs="Times New Roman"/>
          <w:sz w:val="24"/>
        </w:rPr>
        <w:t xml:space="preserve"> dan lain sebagainya), (2) menyediakan pelayanan yang bagus.</w:t>
      </w:r>
    </w:p>
    <w:p w:rsidR="003F1C71" w:rsidRDefault="003F1C71" w:rsidP="003F1C71">
      <w:pPr>
        <w:spacing w:after="0"/>
        <w:ind w:firstLine="720"/>
        <w:jc w:val="both"/>
        <w:rPr>
          <w:rFonts w:ascii="Times New Roman" w:eastAsia="Calibri" w:hAnsi="Times New Roman" w:cs="Times New Roman"/>
          <w:sz w:val="24"/>
          <w:szCs w:val="24"/>
          <w:lang w:eastAsia="id-ID"/>
        </w:rPr>
      </w:pPr>
    </w:p>
    <w:p w:rsidR="005F2FBB" w:rsidRPr="00F9135C" w:rsidRDefault="005F2FBB" w:rsidP="003F1C71">
      <w:pPr>
        <w:pStyle w:val="Default"/>
        <w:spacing w:line="276" w:lineRule="auto"/>
        <w:rPr>
          <w:rFonts w:eastAsia="Calibri"/>
        </w:rPr>
      </w:pPr>
      <w:r w:rsidRPr="00F9135C">
        <w:rPr>
          <w:rFonts w:eastAsia="Calibri"/>
        </w:rPr>
        <w:t>Data Volume Penjualan Pedagang Retail Bulan Febuari- Agustus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126"/>
      </w:tblGrid>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b/>
              </w:rPr>
            </w:pPr>
            <w:r w:rsidRPr="00F9135C">
              <w:rPr>
                <w:rFonts w:eastAsia="Times New Roman"/>
                <w:b/>
              </w:rPr>
              <w:t>No.</w:t>
            </w:r>
          </w:p>
        </w:tc>
        <w:tc>
          <w:tcPr>
            <w:tcW w:w="1701" w:type="dxa"/>
            <w:vAlign w:val="center"/>
          </w:tcPr>
          <w:p w:rsidR="005F2FBB" w:rsidRPr="00F9135C" w:rsidRDefault="005F2FBB" w:rsidP="003F1C71">
            <w:pPr>
              <w:pStyle w:val="Default"/>
              <w:spacing w:line="276" w:lineRule="auto"/>
              <w:jc w:val="center"/>
              <w:rPr>
                <w:rFonts w:eastAsia="Times New Roman"/>
                <w:b/>
              </w:rPr>
            </w:pPr>
            <w:r w:rsidRPr="00F9135C">
              <w:rPr>
                <w:rFonts w:eastAsia="Times New Roman"/>
                <w:b/>
              </w:rPr>
              <w:t>Bulan</w:t>
            </w:r>
          </w:p>
        </w:tc>
        <w:tc>
          <w:tcPr>
            <w:tcW w:w="2126" w:type="dxa"/>
            <w:vAlign w:val="center"/>
          </w:tcPr>
          <w:p w:rsidR="005F2FBB" w:rsidRPr="00F9135C" w:rsidRDefault="005F2FBB" w:rsidP="003F1C71">
            <w:pPr>
              <w:pStyle w:val="Default"/>
              <w:spacing w:line="276" w:lineRule="auto"/>
              <w:jc w:val="center"/>
              <w:rPr>
                <w:rFonts w:eastAsia="Times New Roman"/>
                <w:b/>
              </w:rPr>
            </w:pPr>
            <w:r w:rsidRPr="00F9135C">
              <w:rPr>
                <w:rFonts w:eastAsia="Times New Roman"/>
                <w:b/>
              </w:rPr>
              <w:t>Volume Penjualan</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1</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Febuari</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3460</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2</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Maret</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4357</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3</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April</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3474</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4</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Mei</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4628</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5</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Juni</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3456</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6</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Juli</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3438</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7</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Agustus</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4434</w:t>
            </w:r>
          </w:p>
        </w:tc>
      </w:tr>
      <w:tr w:rsidR="005F2FBB" w:rsidRPr="00F9135C" w:rsidTr="005F2FBB">
        <w:trPr>
          <w:trHeight w:val="340"/>
        </w:trPr>
        <w:tc>
          <w:tcPr>
            <w:tcW w:w="817"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8</w:t>
            </w:r>
          </w:p>
        </w:tc>
        <w:tc>
          <w:tcPr>
            <w:tcW w:w="1701" w:type="dxa"/>
            <w:vAlign w:val="center"/>
          </w:tcPr>
          <w:p w:rsidR="005F2FBB" w:rsidRPr="00F9135C" w:rsidRDefault="005F2FBB" w:rsidP="003F1C71">
            <w:pPr>
              <w:pStyle w:val="Default"/>
              <w:spacing w:line="276" w:lineRule="auto"/>
              <w:jc w:val="center"/>
              <w:rPr>
                <w:rFonts w:eastAsia="Times New Roman"/>
              </w:rPr>
            </w:pPr>
            <w:r w:rsidRPr="00F9135C">
              <w:rPr>
                <w:rFonts w:eastAsia="Times New Roman"/>
              </w:rPr>
              <w:t>September</w:t>
            </w:r>
          </w:p>
        </w:tc>
        <w:tc>
          <w:tcPr>
            <w:tcW w:w="2126" w:type="dxa"/>
            <w:vAlign w:val="center"/>
          </w:tcPr>
          <w:p w:rsidR="005F2FBB" w:rsidRPr="00F9135C" w:rsidRDefault="005F2FBB" w:rsidP="003F1C71">
            <w:pPr>
              <w:spacing w:after="0"/>
              <w:jc w:val="center"/>
              <w:rPr>
                <w:rFonts w:ascii="Times New Roman" w:eastAsia="Calibri" w:hAnsi="Times New Roman" w:cs="Times New Roman"/>
                <w:sz w:val="24"/>
                <w:szCs w:val="24"/>
              </w:rPr>
            </w:pPr>
            <w:r w:rsidRPr="00F9135C">
              <w:rPr>
                <w:rFonts w:ascii="Times New Roman" w:eastAsia="Calibri" w:hAnsi="Times New Roman" w:cs="Times New Roman"/>
                <w:sz w:val="24"/>
                <w:szCs w:val="24"/>
              </w:rPr>
              <w:t>3977</w:t>
            </w:r>
          </w:p>
        </w:tc>
      </w:tr>
    </w:tbl>
    <w:p w:rsidR="005F2FBB" w:rsidRPr="00F9135C" w:rsidRDefault="005F2FBB" w:rsidP="003F1C71">
      <w:pPr>
        <w:pStyle w:val="Default"/>
        <w:spacing w:line="276" w:lineRule="auto"/>
        <w:jc w:val="both"/>
        <w:rPr>
          <w:rFonts w:eastAsia="Calibri"/>
        </w:rPr>
      </w:pPr>
      <w:r w:rsidRPr="00F9135C">
        <w:rPr>
          <w:rFonts w:eastAsia="Calibri"/>
        </w:rPr>
        <w:t>Sumber : Ronal Kedelai 2015</w:t>
      </w:r>
    </w:p>
    <w:p w:rsidR="00A60432" w:rsidRDefault="005F2FBB" w:rsidP="0085631F">
      <w:pPr>
        <w:pStyle w:val="NoSpacing"/>
        <w:spacing w:after="240" w:line="276" w:lineRule="auto"/>
        <w:ind w:firstLine="720"/>
        <w:jc w:val="both"/>
        <w:rPr>
          <w:rFonts w:ascii="Times New Roman" w:hAnsi="Times New Roman"/>
          <w:bCs/>
          <w:w w:val="102"/>
          <w:sz w:val="24"/>
          <w:szCs w:val="24"/>
          <w:lang w:val="id-ID"/>
        </w:rPr>
      </w:pPr>
      <w:r>
        <w:rPr>
          <w:rFonts w:ascii="Times New Roman" w:hAnsi="Times New Roman"/>
          <w:bCs/>
          <w:w w:val="102"/>
          <w:sz w:val="24"/>
          <w:szCs w:val="24"/>
          <w:lang w:val="id-ID"/>
        </w:rPr>
        <w:t xml:space="preserve">Untuk mencapai </w:t>
      </w:r>
      <w:r>
        <w:rPr>
          <w:rFonts w:ascii="Times New Roman" w:hAnsi="Times New Roman"/>
          <w:w w:val="102"/>
          <w:sz w:val="24"/>
          <w:szCs w:val="24"/>
          <w:lang w:val="id-ID"/>
        </w:rPr>
        <w:t>peningkatan penjualan</w:t>
      </w:r>
      <w:r>
        <w:rPr>
          <w:rFonts w:ascii="Times New Roman" w:hAnsi="Times New Roman"/>
          <w:bCs/>
          <w:w w:val="102"/>
          <w:sz w:val="24"/>
          <w:szCs w:val="24"/>
          <w:lang w:val="id-ID"/>
        </w:rPr>
        <w:t xml:space="preserve"> sehingga memberikan pendapatan yang tinggi, Kami menerapkan strategi pemasaran yang baik. Salah satu strategi pemasaran yang dipakai oleh perusahaan adalah marke</w:t>
      </w:r>
      <w:r w:rsidR="0085631F">
        <w:rPr>
          <w:rFonts w:ascii="Times New Roman" w:hAnsi="Times New Roman"/>
          <w:bCs/>
          <w:w w:val="102"/>
          <w:sz w:val="24"/>
          <w:szCs w:val="24"/>
          <w:lang w:val="id-ID"/>
        </w:rPr>
        <w:t>ting mix atau bauran pemasaran.</w:t>
      </w:r>
    </w:p>
    <w:p w:rsidR="003F1C71" w:rsidRPr="003F1C71" w:rsidRDefault="003F1C71" w:rsidP="00A60432">
      <w:pPr>
        <w:pStyle w:val="NoSpacing"/>
        <w:spacing w:line="276" w:lineRule="auto"/>
        <w:rPr>
          <w:rFonts w:ascii="Times New Roman" w:hAnsi="Times New Roman"/>
          <w:b/>
          <w:sz w:val="24"/>
          <w:szCs w:val="24"/>
          <w:lang w:val="id-ID"/>
        </w:rPr>
      </w:pPr>
      <w:r w:rsidRPr="003F1C71">
        <w:rPr>
          <w:rFonts w:ascii="Times New Roman" w:hAnsi="Times New Roman"/>
          <w:b/>
          <w:sz w:val="24"/>
          <w:szCs w:val="24"/>
          <w:lang w:val="id-ID"/>
        </w:rPr>
        <w:t>Teori dan Konsep</w:t>
      </w:r>
    </w:p>
    <w:p w:rsidR="003F1C71" w:rsidRDefault="003F1C71" w:rsidP="00A60432">
      <w:pPr>
        <w:pStyle w:val="NoSpacing"/>
        <w:spacing w:line="276" w:lineRule="auto"/>
        <w:jc w:val="both"/>
        <w:rPr>
          <w:rFonts w:ascii="Times New Roman" w:hAnsi="Times New Roman"/>
          <w:b/>
          <w:sz w:val="24"/>
          <w:szCs w:val="24"/>
          <w:lang w:val="id-ID"/>
        </w:rPr>
      </w:pPr>
      <w:r w:rsidRPr="003F1C71">
        <w:rPr>
          <w:rFonts w:ascii="Times New Roman" w:hAnsi="Times New Roman"/>
          <w:b/>
          <w:sz w:val="24"/>
          <w:szCs w:val="24"/>
          <w:lang w:val="id-ID"/>
        </w:rPr>
        <w:t>Pengertian Pemasaran</w:t>
      </w:r>
    </w:p>
    <w:p w:rsidR="003F1C71" w:rsidRDefault="003F1C71" w:rsidP="003F1C71">
      <w:pPr>
        <w:widowControl w:val="0"/>
        <w:autoSpaceDE w:val="0"/>
        <w:autoSpaceDN w:val="0"/>
        <w:adjustRightInd w:val="0"/>
        <w:spacing w:after="0"/>
        <w:ind w:firstLine="720"/>
        <w:jc w:val="both"/>
        <w:rPr>
          <w:rFonts w:ascii="Times New Roman" w:eastAsia="Calibri" w:hAnsi="Times New Roman" w:cs="Times New Roman"/>
          <w:bCs/>
          <w:w w:val="102"/>
          <w:sz w:val="24"/>
          <w:szCs w:val="24"/>
        </w:rPr>
      </w:pPr>
      <w:r>
        <w:rPr>
          <w:rFonts w:ascii="Times New Roman" w:eastAsia="Calibri" w:hAnsi="Times New Roman" w:cs="Times New Roman"/>
          <w:bCs/>
          <w:w w:val="102"/>
          <w:sz w:val="24"/>
          <w:szCs w:val="24"/>
        </w:rPr>
        <w:t>Philip Kother (2011:34) mengatakan bahwa “pemasaran adalah suatu proses sosial dan menajerial yang di dalamnya individu dan kelompok yang mendapatkan apa yang mereka butuhkan dan inginkan dengan menciptakan penawaran dan mempertukarkan produk yang bernilai kepada pihak lain”.</w:t>
      </w:r>
    </w:p>
    <w:p w:rsidR="00A60432" w:rsidRDefault="003F1C71" w:rsidP="0085631F">
      <w:pPr>
        <w:pStyle w:val="NoSpacing"/>
        <w:spacing w:after="240" w:line="276" w:lineRule="auto"/>
        <w:ind w:firstLine="720"/>
        <w:jc w:val="both"/>
        <w:rPr>
          <w:rFonts w:ascii="Times New Roman" w:hAnsi="Times New Roman"/>
          <w:bCs/>
          <w:w w:val="102"/>
          <w:sz w:val="24"/>
          <w:szCs w:val="24"/>
          <w:lang w:val="id-ID"/>
        </w:rPr>
      </w:pPr>
      <w:r>
        <w:rPr>
          <w:rFonts w:ascii="Times New Roman" w:hAnsi="Times New Roman"/>
          <w:bCs/>
          <w:w w:val="102"/>
          <w:sz w:val="24"/>
          <w:szCs w:val="24"/>
          <w:lang w:val="id-ID"/>
        </w:rPr>
        <w:t xml:space="preserve">Selanjutnya Kotler dalam Alma (2011:4) mengemukan bahwa “pengertian </w:t>
      </w:r>
      <w:r>
        <w:rPr>
          <w:rFonts w:ascii="Times New Roman" w:hAnsi="Times New Roman"/>
          <w:bCs/>
          <w:i/>
          <w:w w:val="102"/>
          <w:sz w:val="24"/>
          <w:szCs w:val="24"/>
          <w:lang w:val="id-ID"/>
        </w:rPr>
        <w:t>marketing,</w:t>
      </w:r>
      <w:r>
        <w:rPr>
          <w:rFonts w:ascii="Times New Roman" w:hAnsi="Times New Roman"/>
          <w:bCs/>
          <w:w w:val="102"/>
          <w:sz w:val="24"/>
          <w:szCs w:val="24"/>
          <w:lang w:val="id-ID"/>
        </w:rPr>
        <w:t xml:space="preserve"> dapat dilihat dari 2 (dua) sudut pandang yaitu: </w:t>
      </w:r>
      <w:r>
        <w:rPr>
          <w:rFonts w:ascii="Times New Roman" w:hAnsi="Times New Roman"/>
          <w:bCs/>
          <w:i/>
          <w:w w:val="102"/>
          <w:sz w:val="24"/>
          <w:szCs w:val="24"/>
          <w:lang w:val="id-ID"/>
        </w:rPr>
        <w:t xml:space="preserve">society </w:t>
      </w:r>
      <w:r>
        <w:rPr>
          <w:rFonts w:ascii="Times New Roman" w:hAnsi="Times New Roman"/>
          <w:bCs/>
          <w:w w:val="102"/>
          <w:sz w:val="24"/>
          <w:szCs w:val="24"/>
          <w:lang w:val="id-ID"/>
        </w:rPr>
        <w:t xml:space="preserve">(masyarakat) menunjukan peran </w:t>
      </w:r>
      <w:r>
        <w:rPr>
          <w:rFonts w:ascii="Times New Roman" w:hAnsi="Times New Roman"/>
          <w:bCs/>
          <w:i/>
          <w:w w:val="102"/>
          <w:sz w:val="24"/>
          <w:szCs w:val="24"/>
          <w:lang w:val="id-ID"/>
        </w:rPr>
        <w:t>marketing</w:t>
      </w:r>
      <w:r>
        <w:rPr>
          <w:rFonts w:ascii="Times New Roman" w:hAnsi="Times New Roman"/>
          <w:bCs/>
          <w:w w:val="102"/>
          <w:sz w:val="24"/>
          <w:szCs w:val="24"/>
          <w:lang w:val="id-ID"/>
        </w:rPr>
        <w:t xml:space="preserve"> dalam masyarakat, sedangkan menurut pandangan </w:t>
      </w:r>
      <w:r w:rsidRPr="00B868D2">
        <w:rPr>
          <w:rFonts w:ascii="Times New Roman" w:hAnsi="Times New Roman"/>
          <w:bCs/>
          <w:i/>
          <w:w w:val="102"/>
          <w:sz w:val="24"/>
          <w:szCs w:val="24"/>
          <w:lang w:val="id-ID"/>
        </w:rPr>
        <w:t>marketer</w:t>
      </w:r>
      <w:r>
        <w:rPr>
          <w:rFonts w:ascii="Times New Roman" w:hAnsi="Times New Roman"/>
          <w:bCs/>
          <w:w w:val="102"/>
          <w:sz w:val="24"/>
          <w:szCs w:val="24"/>
          <w:lang w:val="id-ID"/>
        </w:rPr>
        <w:t>,</w:t>
      </w:r>
      <w:r>
        <w:rPr>
          <w:rFonts w:ascii="Times New Roman" w:hAnsi="Times New Roman"/>
          <w:bCs/>
          <w:i/>
          <w:w w:val="102"/>
          <w:sz w:val="24"/>
          <w:szCs w:val="24"/>
          <w:lang w:val="id-ID"/>
        </w:rPr>
        <w:t xml:space="preserve"> marketing </w:t>
      </w:r>
      <w:r>
        <w:rPr>
          <w:rFonts w:ascii="Times New Roman" w:hAnsi="Times New Roman"/>
          <w:bCs/>
          <w:w w:val="102"/>
          <w:sz w:val="24"/>
          <w:szCs w:val="24"/>
          <w:lang w:val="id-ID"/>
        </w:rPr>
        <w:t>berperan untuk menyampaikan standar hidup yang lebih tinggi bagi masyarkat”.</w:t>
      </w:r>
    </w:p>
    <w:p w:rsidR="00A60432" w:rsidRDefault="00A60432" w:rsidP="00A60432">
      <w:pPr>
        <w:pStyle w:val="NoSpacing"/>
        <w:spacing w:line="276" w:lineRule="auto"/>
        <w:jc w:val="both"/>
        <w:rPr>
          <w:rFonts w:ascii="Times New Roman" w:hAnsi="Times New Roman"/>
          <w:b/>
          <w:sz w:val="24"/>
          <w:szCs w:val="24"/>
          <w:lang w:val="id-ID"/>
        </w:rPr>
      </w:pPr>
      <w:r w:rsidRPr="00A60432">
        <w:rPr>
          <w:rFonts w:ascii="Times New Roman" w:hAnsi="Times New Roman"/>
          <w:b/>
          <w:sz w:val="24"/>
          <w:szCs w:val="24"/>
          <w:lang w:val="id-ID"/>
        </w:rPr>
        <w:t xml:space="preserve">Pengertian </w:t>
      </w:r>
      <w:r>
        <w:rPr>
          <w:rFonts w:ascii="Times New Roman" w:hAnsi="Times New Roman"/>
          <w:b/>
          <w:sz w:val="24"/>
          <w:szCs w:val="24"/>
          <w:lang w:val="id-ID"/>
        </w:rPr>
        <w:t>Strategi</w:t>
      </w:r>
      <w:r w:rsidRPr="00A60432">
        <w:rPr>
          <w:rFonts w:ascii="Times New Roman" w:hAnsi="Times New Roman"/>
          <w:b/>
          <w:sz w:val="24"/>
          <w:szCs w:val="24"/>
          <w:lang w:val="id-ID"/>
        </w:rPr>
        <w:t xml:space="preserve"> Pemasaran</w:t>
      </w:r>
    </w:p>
    <w:p w:rsidR="00A60432" w:rsidRDefault="00A60432" w:rsidP="0085631F">
      <w:pPr>
        <w:autoSpaceDE w:val="0"/>
        <w:autoSpaceDN w:val="0"/>
        <w:adjustRightInd w:val="0"/>
        <w:spacing w:after="0"/>
        <w:ind w:firstLine="720"/>
        <w:jc w:val="both"/>
        <w:rPr>
          <w:rFonts w:ascii="Times New Roman" w:hAnsi="Times New Roman" w:cs="Times New Roman"/>
          <w:sz w:val="24"/>
          <w:szCs w:val="23"/>
        </w:rPr>
      </w:pPr>
      <w:r w:rsidRPr="00F64528">
        <w:rPr>
          <w:rFonts w:ascii="Times New Roman" w:hAnsi="Times New Roman" w:cs="Times New Roman"/>
          <w:sz w:val="24"/>
          <w:szCs w:val="23"/>
        </w:rPr>
        <w:t>Strategi pemasaran perusahaan tidak jauh berbeda dengan industri</w:t>
      </w:r>
      <w:r>
        <w:rPr>
          <w:rFonts w:ascii="Times New Roman" w:hAnsi="Times New Roman" w:cs="Times New Roman"/>
          <w:sz w:val="24"/>
          <w:szCs w:val="23"/>
        </w:rPr>
        <w:t xml:space="preserve"> </w:t>
      </w:r>
      <w:r w:rsidRPr="00F64528">
        <w:rPr>
          <w:rFonts w:ascii="Times New Roman" w:hAnsi="Times New Roman" w:cs="Times New Roman"/>
          <w:sz w:val="24"/>
          <w:szCs w:val="23"/>
        </w:rPr>
        <w:t>bisnis lainnya, yang dilandaskan pada bauran pemasaran atau marketing mix.</w:t>
      </w:r>
      <w:r>
        <w:rPr>
          <w:rFonts w:ascii="Times New Roman" w:hAnsi="Times New Roman" w:cs="Times New Roman"/>
          <w:sz w:val="24"/>
          <w:szCs w:val="23"/>
        </w:rPr>
        <w:t xml:space="preserve"> </w:t>
      </w:r>
      <w:r w:rsidRPr="00F64528">
        <w:rPr>
          <w:rFonts w:ascii="Times New Roman" w:hAnsi="Times New Roman" w:cs="Times New Roman"/>
          <w:sz w:val="24"/>
          <w:szCs w:val="23"/>
        </w:rPr>
        <w:t>Keberhasilan suatu perusahaan dalam memasarkan produknya bergantung pada</w:t>
      </w:r>
      <w:r>
        <w:rPr>
          <w:rFonts w:ascii="Times New Roman" w:hAnsi="Times New Roman" w:cs="Times New Roman"/>
          <w:sz w:val="24"/>
          <w:szCs w:val="23"/>
        </w:rPr>
        <w:t xml:space="preserve"> </w:t>
      </w:r>
      <w:r w:rsidRPr="00F64528">
        <w:rPr>
          <w:rFonts w:ascii="Times New Roman" w:hAnsi="Times New Roman" w:cs="Times New Roman"/>
          <w:sz w:val="24"/>
          <w:szCs w:val="23"/>
        </w:rPr>
        <w:t>strategi pemasaran yang tepat, strategi pemasaran di mulai dengan perencanaan</w:t>
      </w:r>
      <w:r>
        <w:rPr>
          <w:rFonts w:ascii="Times New Roman" w:hAnsi="Times New Roman" w:cs="Times New Roman"/>
          <w:sz w:val="24"/>
          <w:szCs w:val="23"/>
        </w:rPr>
        <w:t xml:space="preserve"> </w:t>
      </w:r>
      <w:r w:rsidRPr="00F64528">
        <w:rPr>
          <w:rFonts w:ascii="Times New Roman" w:hAnsi="Times New Roman" w:cs="Times New Roman"/>
          <w:sz w:val="24"/>
          <w:szCs w:val="23"/>
        </w:rPr>
        <w:t>pemasaran yang baik dimulai dengan perencanaan budget, perencanaan penjualan</w:t>
      </w:r>
      <w:r>
        <w:rPr>
          <w:rFonts w:ascii="Times New Roman" w:hAnsi="Times New Roman" w:cs="Times New Roman"/>
          <w:sz w:val="24"/>
          <w:szCs w:val="23"/>
        </w:rPr>
        <w:t xml:space="preserve"> </w:t>
      </w:r>
      <w:r w:rsidRPr="00F64528">
        <w:rPr>
          <w:rFonts w:ascii="Times New Roman" w:hAnsi="Times New Roman" w:cs="Times New Roman"/>
          <w:sz w:val="24"/>
          <w:szCs w:val="23"/>
        </w:rPr>
        <w:t>produk mana yang dimulai, produk mana yang harus ditingkatka dan bisnis mana</w:t>
      </w:r>
      <w:r>
        <w:rPr>
          <w:rFonts w:ascii="Times New Roman" w:hAnsi="Times New Roman" w:cs="Times New Roman"/>
          <w:sz w:val="24"/>
          <w:szCs w:val="23"/>
        </w:rPr>
        <w:t xml:space="preserve"> </w:t>
      </w:r>
      <w:r w:rsidRPr="00F64528">
        <w:rPr>
          <w:rFonts w:ascii="Times New Roman" w:hAnsi="Times New Roman" w:cs="Times New Roman"/>
          <w:sz w:val="24"/>
          <w:szCs w:val="23"/>
        </w:rPr>
        <w:t>yang harus dihilangkan.</w:t>
      </w:r>
      <w:r>
        <w:rPr>
          <w:rFonts w:ascii="Times New Roman" w:hAnsi="Times New Roman" w:cs="Times New Roman"/>
          <w:sz w:val="24"/>
          <w:szCs w:val="23"/>
        </w:rPr>
        <w:t xml:space="preserve"> </w:t>
      </w:r>
    </w:p>
    <w:p w:rsidR="00A60432" w:rsidRPr="0085631F" w:rsidRDefault="00A60432" w:rsidP="00A60432">
      <w:pPr>
        <w:autoSpaceDE w:val="0"/>
        <w:autoSpaceDN w:val="0"/>
        <w:adjustRightInd w:val="0"/>
        <w:jc w:val="both"/>
        <w:rPr>
          <w:rFonts w:ascii="Times New Roman" w:hAnsi="Times New Roman" w:cs="Times New Roman"/>
          <w:sz w:val="24"/>
          <w:szCs w:val="23"/>
        </w:rPr>
      </w:pPr>
      <w:r w:rsidRPr="00F64528">
        <w:rPr>
          <w:rFonts w:ascii="Times New Roman" w:hAnsi="Times New Roman" w:cs="Times New Roman"/>
          <w:sz w:val="24"/>
          <w:szCs w:val="23"/>
        </w:rPr>
        <w:t>Rencana pemasaran menurut Kotler (2009: 53) dalam bukunya manajemen</w:t>
      </w:r>
      <w:r>
        <w:rPr>
          <w:rFonts w:ascii="Times New Roman" w:hAnsi="Times New Roman" w:cs="Times New Roman"/>
          <w:sz w:val="24"/>
          <w:szCs w:val="23"/>
        </w:rPr>
        <w:t xml:space="preserve"> </w:t>
      </w:r>
      <w:r w:rsidRPr="00F64528">
        <w:rPr>
          <w:rFonts w:ascii="Times New Roman" w:hAnsi="Times New Roman" w:cs="Times New Roman"/>
          <w:sz w:val="24"/>
          <w:szCs w:val="23"/>
        </w:rPr>
        <w:t>pemasaran adalah instrumen sentral untuk mengarahkan dan mengoordinasikan usaha</w:t>
      </w:r>
      <w:r>
        <w:rPr>
          <w:rFonts w:ascii="Times New Roman" w:hAnsi="Times New Roman" w:cs="Times New Roman"/>
          <w:sz w:val="24"/>
          <w:szCs w:val="23"/>
        </w:rPr>
        <w:t xml:space="preserve"> </w:t>
      </w:r>
      <w:r w:rsidRPr="00F64528">
        <w:rPr>
          <w:rFonts w:ascii="Times New Roman" w:hAnsi="Times New Roman" w:cs="Times New Roman"/>
          <w:sz w:val="24"/>
          <w:szCs w:val="23"/>
        </w:rPr>
        <w:t xml:space="preserve">pemasaran. Rencana pemasaran beroperasi pada dua level yaitu stratejik </w:t>
      </w:r>
      <w:r w:rsidRPr="00F64528">
        <w:rPr>
          <w:rFonts w:ascii="Times New Roman" w:hAnsi="Times New Roman" w:cs="Times New Roman"/>
          <w:sz w:val="24"/>
          <w:szCs w:val="23"/>
        </w:rPr>
        <w:lastRenderedPageBreak/>
        <w:t>dan taktis.</w:t>
      </w:r>
      <w:r>
        <w:rPr>
          <w:rFonts w:ascii="Times New Roman" w:hAnsi="Times New Roman" w:cs="Times New Roman"/>
          <w:sz w:val="24"/>
          <w:szCs w:val="23"/>
        </w:rPr>
        <w:t xml:space="preserve"> </w:t>
      </w:r>
      <w:r w:rsidRPr="00F64528">
        <w:rPr>
          <w:rFonts w:ascii="Times New Roman" w:hAnsi="Times New Roman" w:cs="Times New Roman"/>
          <w:sz w:val="24"/>
          <w:szCs w:val="23"/>
        </w:rPr>
        <w:t>Pada level pemasaran stratejik membentangkan pasar sasaran dan proposisi</w:t>
      </w:r>
      <w:r>
        <w:rPr>
          <w:rFonts w:ascii="Times New Roman" w:hAnsi="Times New Roman" w:cs="Times New Roman"/>
          <w:sz w:val="24"/>
          <w:szCs w:val="23"/>
        </w:rPr>
        <w:t xml:space="preserve"> </w:t>
      </w:r>
      <w:r w:rsidRPr="00F64528">
        <w:rPr>
          <w:rFonts w:ascii="Times New Roman" w:hAnsi="Times New Roman" w:cs="Times New Roman"/>
          <w:sz w:val="24"/>
          <w:szCs w:val="23"/>
        </w:rPr>
        <w:t>nilai yang akan di tawarkan, berdasarkan pada suatu analisis peluang pasar terbaik</w:t>
      </w:r>
      <w:r>
        <w:rPr>
          <w:rFonts w:ascii="Times New Roman" w:hAnsi="Times New Roman" w:cs="Times New Roman"/>
          <w:sz w:val="24"/>
          <w:szCs w:val="23"/>
        </w:rPr>
        <w:t xml:space="preserve"> </w:t>
      </w:r>
      <w:r w:rsidRPr="00F64528">
        <w:rPr>
          <w:rFonts w:ascii="Times New Roman" w:hAnsi="Times New Roman" w:cs="Times New Roman"/>
          <w:sz w:val="24"/>
          <w:szCs w:val="23"/>
        </w:rPr>
        <w:t>sedangkan rencana pemasaran taktis menspesifikasikan taktik pasar, termasuk fitur</w:t>
      </w:r>
      <w:r>
        <w:rPr>
          <w:rFonts w:ascii="Times New Roman" w:hAnsi="Times New Roman" w:cs="Times New Roman"/>
          <w:sz w:val="24"/>
          <w:szCs w:val="23"/>
        </w:rPr>
        <w:t xml:space="preserve"> </w:t>
      </w:r>
      <w:r w:rsidRPr="00F64528">
        <w:rPr>
          <w:rFonts w:ascii="Times New Roman" w:hAnsi="Times New Roman" w:cs="Times New Roman"/>
          <w:sz w:val="24"/>
          <w:szCs w:val="23"/>
        </w:rPr>
        <w:t>produk, promosi, perdagangan, penetapan harga, saluran penjualan, dan layanan.</w:t>
      </w:r>
    </w:p>
    <w:p w:rsidR="00466778" w:rsidRPr="00A60432" w:rsidRDefault="00A60432" w:rsidP="00A60432">
      <w:pPr>
        <w:pStyle w:val="NoSpacing"/>
        <w:spacing w:line="276" w:lineRule="auto"/>
        <w:jc w:val="both"/>
        <w:rPr>
          <w:rFonts w:ascii="Times New Roman" w:hAnsi="Times New Roman"/>
          <w:b/>
          <w:sz w:val="24"/>
          <w:szCs w:val="24"/>
          <w:lang w:val="id-ID"/>
        </w:rPr>
      </w:pPr>
      <w:r w:rsidRPr="00A60432">
        <w:rPr>
          <w:rFonts w:ascii="Times New Roman" w:hAnsi="Times New Roman"/>
          <w:b/>
          <w:sz w:val="24"/>
          <w:szCs w:val="24"/>
          <w:lang w:val="id-ID"/>
        </w:rPr>
        <w:t>Pengertian Manajemen Pemasaran</w:t>
      </w:r>
    </w:p>
    <w:p w:rsidR="00A60432" w:rsidRDefault="00A60432" w:rsidP="00A60432">
      <w:pPr>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Menurut Philip Kotler dan Amstrong (2005:14) menyebutkan bahwa:</w:t>
      </w:r>
      <w:r w:rsidRPr="000A102E">
        <w:rPr>
          <w:rFonts w:ascii="Times New Roman" w:eastAsia="Calibri" w:hAnsi="Times New Roman" w:cs="Times New Roman"/>
          <w:i/>
          <w:color w:val="000000"/>
          <w:sz w:val="24"/>
          <w:szCs w:val="24"/>
        </w:rPr>
        <w:t>“Marketing management as the art and science of choosing terget markets and getting, keeping, and growing customers through creating, delivering, and communicating superior customer value”.</w:t>
      </w:r>
      <w:r>
        <w:rPr>
          <w:rFonts w:ascii="Times New Roman" w:eastAsia="Calibri" w:hAnsi="Times New Roman" w:cs="Times New Roman"/>
          <w:color w:val="000000"/>
          <w:sz w:val="24"/>
          <w:szCs w:val="24"/>
        </w:rPr>
        <w:t xml:space="preserve"> </w:t>
      </w:r>
    </w:p>
    <w:p w:rsidR="00466778" w:rsidRDefault="00A60432" w:rsidP="00A60432">
      <w:pPr>
        <w:jc w:val="both"/>
        <w:rPr>
          <w:rFonts w:ascii="Times New Roman" w:hAnsi="Times New Roman"/>
          <w:color w:val="000000"/>
          <w:sz w:val="24"/>
          <w:szCs w:val="24"/>
        </w:rPr>
      </w:pPr>
      <w:r>
        <w:rPr>
          <w:rFonts w:ascii="Times New Roman" w:eastAsia="Calibri" w:hAnsi="Times New Roman" w:cs="Times New Roman"/>
          <w:color w:val="000000"/>
          <w:sz w:val="24"/>
          <w:szCs w:val="24"/>
        </w:rPr>
        <w:t>Manajemen pemasaran berdasarkan kedua pendapat tersebut adalah seni dan ilmu memilih pasar sasaran, menganalisis, perencanaan, pelaksanaan, dan pengendalian atas program yang dirancang untuk menciptakan, membangun, dan mempertahankan pertukaran yang menguntungkan dengan pembeli sasaran dengan maksud untuk mencapai sasaran organisasi. Suatu kegiatan yang difokuskan pada penerapan dan kondisi produk, harga, promosi, tempat, dan saluran distribusi untuk mencapai hasil yang efektif. Definisi ini mengakui bahwa manajemen pemasaran adalah proses yang melibatkan analisa, perencanaan, pelaksanaan, dan pengendalian yang mencakup barang, jasa, dan gagasan yang tergantung pada pertukaran dengan tujuan menghasilkan kepuasan bagi pihak-pihak yang terkait.</w:t>
      </w:r>
    </w:p>
    <w:p w:rsidR="00A60432" w:rsidRDefault="00A60432" w:rsidP="0085631F">
      <w:pPr>
        <w:spacing w:after="0"/>
        <w:jc w:val="both"/>
        <w:rPr>
          <w:rFonts w:ascii="Times New Roman" w:hAnsi="Times New Roman" w:cs="Times New Roman"/>
          <w:b/>
          <w:sz w:val="24"/>
          <w:szCs w:val="24"/>
        </w:rPr>
      </w:pPr>
      <w:r w:rsidRPr="00A60432">
        <w:rPr>
          <w:rFonts w:ascii="Times New Roman" w:hAnsi="Times New Roman" w:cs="Times New Roman"/>
          <w:b/>
          <w:sz w:val="24"/>
          <w:szCs w:val="24"/>
        </w:rPr>
        <w:t>Pengertian Bauran Pemasaran</w:t>
      </w:r>
    </w:p>
    <w:p w:rsidR="00A60432" w:rsidRDefault="00A60432" w:rsidP="00A60432">
      <w:pPr>
        <w:ind w:firstLine="720"/>
        <w:jc w:val="both"/>
        <w:rPr>
          <w:rFonts w:ascii="Times New Roman" w:hAnsi="Times New Roman"/>
          <w:sz w:val="24"/>
          <w:szCs w:val="24"/>
        </w:rPr>
      </w:pPr>
      <w:r w:rsidRPr="0024789A">
        <w:rPr>
          <w:rFonts w:ascii="Times New Roman" w:eastAsia="Calibri" w:hAnsi="Times New Roman" w:cs="Times New Roman"/>
          <w:sz w:val="24"/>
          <w:szCs w:val="24"/>
        </w:rPr>
        <w:t xml:space="preserve">Marketing mix adalah kumpulan variabel-variabel yang digunakan sektorbisnis untuk mempengaruhi konsumen. Variabel dari </w:t>
      </w:r>
      <w:r w:rsidRPr="0024789A">
        <w:rPr>
          <w:rFonts w:ascii="Times New Roman" w:eastAsia="Calibri" w:hAnsi="Times New Roman" w:cs="Times New Roman"/>
          <w:i/>
          <w:iCs/>
          <w:sz w:val="24"/>
          <w:szCs w:val="24"/>
        </w:rPr>
        <w:t xml:space="preserve">marketing mix </w:t>
      </w:r>
      <w:r w:rsidRPr="0024789A">
        <w:rPr>
          <w:rFonts w:ascii="Times New Roman" w:eastAsia="Calibri" w:hAnsi="Times New Roman" w:cs="Times New Roman"/>
          <w:sz w:val="24"/>
          <w:szCs w:val="24"/>
        </w:rPr>
        <w:t>adalah</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kombinasi dari 4P (Kotler, 2009: 23) yang merupakan satu perangkat yang akan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menentukan tingkat keberhasilan pemasaran guna memberikan kepuasan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konsumennya.</w:t>
      </w:r>
    </w:p>
    <w:p w:rsidR="00A60432" w:rsidRPr="00A60432" w:rsidRDefault="00A60432" w:rsidP="00C8316F">
      <w:pPr>
        <w:spacing w:after="0"/>
        <w:jc w:val="both"/>
        <w:rPr>
          <w:rFonts w:ascii="Times New Roman" w:hAnsi="Times New Roman"/>
          <w:b/>
          <w:sz w:val="24"/>
          <w:szCs w:val="24"/>
        </w:rPr>
      </w:pPr>
      <w:r w:rsidRPr="00A60432">
        <w:rPr>
          <w:rFonts w:ascii="Times New Roman" w:hAnsi="Times New Roman"/>
          <w:b/>
          <w:sz w:val="24"/>
          <w:szCs w:val="24"/>
        </w:rPr>
        <w:t>Pengertian Peningkatan Penjualan</w:t>
      </w:r>
    </w:p>
    <w:p w:rsidR="00A60432" w:rsidRPr="0071026F" w:rsidRDefault="00A60432" w:rsidP="00A60432">
      <w:pPr>
        <w:spacing w:after="0"/>
        <w:ind w:firstLine="540"/>
        <w:jc w:val="both"/>
        <w:rPr>
          <w:rFonts w:ascii="Times New Roman" w:eastAsia="Calibri" w:hAnsi="Times New Roman" w:cs="Times New Roman"/>
          <w:sz w:val="24"/>
          <w:szCs w:val="24"/>
          <w:lang w:eastAsia="id-ID"/>
        </w:rPr>
      </w:pPr>
      <w:r w:rsidRPr="0071026F">
        <w:rPr>
          <w:rFonts w:ascii="Times New Roman" w:eastAsia="Calibri" w:hAnsi="Times New Roman" w:cs="Times New Roman"/>
          <w:sz w:val="24"/>
          <w:szCs w:val="24"/>
          <w:lang w:eastAsia="id-ID"/>
        </w:rPr>
        <w:t>Berikut ini pengertian volume penjualan dikemukakan oleh Freddy Rangkuti (2009 : 207) bahwa volume penjualan adalah pencapaian yang dinyatakan secara kuantitatif dari segi fisik atau volume atau unit suatu produk. Volume penjualan merupakan suatu yang menandakan naik turunnya penjualan dan dapat dinyatakan dalam bentuk unit, kilo, ton atau liter.</w:t>
      </w:r>
    </w:p>
    <w:p w:rsidR="00A60432" w:rsidRDefault="00A60432" w:rsidP="00A60432">
      <w:pPr>
        <w:jc w:val="both"/>
        <w:rPr>
          <w:rFonts w:ascii="Times New Roman" w:hAnsi="Times New Roman"/>
          <w:sz w:val="24"/>
          <w:szCs w:val="24"/>
          <w:lang w:eastAsia="id-ID"/>
        </w:rPr>
      </w:pPr>
      <w:r w:rsidRPr="0071026F">
        <w:rPr>
          <w:rFonts w:ascii="Times New Roman" w:eastAsia="Calibri" w:hAnsi="Times New Roman" w:cs="Times New Roman"/>
          <w:sz w:val="24"/>
          <w:szCs w:val="24"/>
          <w:lang w:eastAsia="id-ID"/>
        </w:rPr>
        <w:t xml:space="preserve">Volume penjualan meruapakan jumlah total yang dihasilkan dari kegiatan penjualan barang. Semakin besar jumlah penjualan yang dihasilkan perusahaan, semakin besar kemungkinan laba yang akan dihasilkan perusahaan. Oleh karena itu volume penjualan merupakan salah satu hal penting yang harus dievaluasi untuk kemungkinan perusahaan agar tidak rugi. Jadi volume penjualan yang </w:t>
      </w:r>
      <w:r w:rsidRPr="0071026F">
        <w:rPr>
          <w:rFonts w:ascii="Times New Roman" w:eastAsia="Calibri" w:hAnsi="Times New Roman" w:cs="Times New Roman"/>
          <w:sz w:val="24"/>
          <w:szCs w:val="24"/>
          <w:lang w:eastAsia="id-ID"/>
        </w:rPr>
        <w:lastRenderedPageBreak/>
        <w:t>menguntungkan harus menjadi tujuan utama perusahaan dan bukannya untuk kepentingan volume penjualan itu sendiri.</w:t>
      </w:r>
    </w:p>
    <w:p w:rsidR="00A60432" w:rsidRPr="00A60432" w:rsidRDefault="00A60432" w:rsidP="00C8316F">
      <w:pPr>
        <w:spacing w:after="0"/>
        <w:jc w:val="both"/>
        <w:rPr>
          <w:rFonts w:ascii="Times New Roman" w:hAnsi="Times New Roman"/>
          <w:b/>
          <w:sz w:val="24"/>
          <w:szCs w:val="24"/>
          <w:lang w:eastAsia="id-ID"/>
        </w:rPr>
      </w:pPr>
      <w:r w:rsidRPr="00A60432">
        <w:rPr>
          <w:rFonts w:ascii="Times New Roman" w:hAnsi="Times New Roman"/>
          <w:b/>
          <w:sz w:val="24"/>
          <w:szCs w:val="24"/>
          <w:lang w:eastAsia="id-ID"/>
        </w:rPr>
        <w:t>Teori Prilaku Konsumen</w:t>
      </w:r>
    </w:p>
    <w:p w:rsidR="00A60432" w:rsidRDefault="00A60432" w:rsidP="00A60432">
      <w:pPr>
        <w:autoSpaceDE w:val="0"/>
        <w:autoSpaceDN w:val="0"/>
        <w:adjustRightInd w:val="0"/>
        <w:spacing w:after="0"/>
        <w:ind w:firstLine="720"/>
        <w:jc w:val="both"/>
        <w:rPr>
          <w:rFonts w:ascii="Times New Roman" w:eastAsia="Calibri" w:hAnsi="Times New Roman" w:cs="Times New Roman"/>
          <w:sz w:val="24"/>
          <w:szCs w:val="24"/>
        </w:rPr>
      </w:pPr>
      <w:r w:rsidRPr="0024789A">
        <w:rPr>
          <w:rFonts w:ascii="Times New Roman" w:eastAsia="Calibri" w:hAnsi="Times New Roman" w:cs="Times New Roman"/>
          <w:sz w:val="24"/>
          <w:szCs w:val="24"/>
        </w:rPr>
        <w:t>Konsumen memiliki perilaku pembelian yang berbeda dalam mengambil</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keputusan untuk mengkonsumsi atau menggunakan suatu produk atau jasa dan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memiliki proses yang berbeda-beda satu sama lain, hal tersebut dikarenakan produk</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atau jasa tersebut ada yang memang dibutuhkan dan ada yang dinginkan.</w:t>
      </w:r>
      <w:r>
        <w:rPr>
          <w:rFonts w:ascii="Times New Roman" w:eastAsia="Calibri" w:hAnsi="Times New Roman" w:cs="Times New Roman"/>
          <w:sz w:val="24"/>
          <w:szCs w:val="24"/>
        </w:rPr>
        <w:t xml:space="preserve"> </w:t>
      </w:r>
    </w:p>
    <w:p w:rsidR="00A60432" w:rsidRDefault="00A60432" w:rsidP="00A60432">
      <w:pPr>
        <w:jc w:val="both"/>
        <w:rPr>
          <w:rFonts w:ascii="Times New Roman" w:hAnsi="Times New Roman"/>
          <w:sz w:val="24"/>
          <w:szCs w:val="24"/>
        </w:rPr>
      </w:pPr>
      <w:r w:rsidRPr="0024789A">
        <w:rPr>
          <w:rFonts w:ascii="Times New Roman" w:eastAsia="Calibri" w:hAnsi="Times New Roman" w:cs="Times New Roman"/>
          <w:sz w:val="24"/>
          <w:szCs w:val="24"/>
        </w:rPr>
        <w:t>Ratih Hurriyati (2010: 68) menyimpulkan bahwa perilaku konsumen berkaitan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erat dengan proses pengambilan keputusan untuk menggunakan barang atau jasa</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memuaskan kebutuhannya.</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Manusia sebagai mahluk ekonomi akan selalu berusaha memaksimalkan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kepuasannya dan selalu bertindak rasional. Para konsumen akan berusaha</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memaksimalkan kepuasannya selama kemampuan finansialnya memungkinkan.</w:t>
      </w:r>
      <w:r>
        <w:rPr>
          <w:rFonts w:ascii="Times New Roman" w:eastAsia="Calibri" w:hAnsi="Times New Roman" w:cs="Times New Roman"/>
          <w:sz w:val="24"/>
          <w:szCs w:val="24"/>
        </w:rPr>
        <w:t xml:space="preserve"> </w:t>
      </w:r>
    </w:p>
    <w:p w:rsidR="00A60432" w:rsidRDefault="00A60432" w:rsidP="00A60432">
      <w:pPr>
        <w:jc w:val="both"/>
        <w:rPr>
          <w:rFonts w:ascii="Times New Roman" w:hAnsi="Times New Roman"/>
          <w:sz w:val="24"/>
          <w:szCs w:val="24"/>
        </w:rPr>
      </w:pPr>
      <w:r w:rsidRPr="0024789A">
        <w:rPr>
          <w:rFonts w:ascii="Times New Roman" w:eastAsia="Calibri" w:hAnsi="Times New Roman" w:cs="Times New Roman"/>
          <w:sz w:val="24"/>
          <w:szCs w:val="24"/>
        </w:rPr>
        <w:t>Mereka umumnya memiliki pengetahuan alternatif produk yang dapat memuaskan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kebutuhan mereka.</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Para pemasar (pihak manajemen) harus dapat memahami konsumen melalui</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pengalaman penjualan yang dilakukan setiap hari kepada mereka, faktor dominan apa</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yang mempengaruhi konsumen dalam melakukan pembelian? Tujuan pembelian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dapat dipengaruhi oleh beberapa faktor seperti faktor sikap orang lain dan keadaan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tidak terduga, atau jasa juga dipengaruhi oleh jasa-jasa ekonomi, teknologi, politik</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dan budaya serta karakteristik konsumen itu sendiri. Hal ini merupakan landasan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bagi pihak manajemen untuk mengetahui dan memahami konsumen.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Titik tolak memahami konsumen adalah model rangsangan-tanggapan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(stimulus-response model). Rangsangan pemasaran dan lingkungan masuk kedalam</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kesadaran konsumen. Karakteristik dan proses pengambilan keputusan konsumen</w:t>
      </w:r>
      <w:r>
        <w:rPr>
          <w:rFonts w:ascii="Times New Roman" w:eastAsia="Calibri" w:hAnsi="Times New Roman" w:cs="Times New Roman"/>
          <w:sz w:val="24"/>
          <w:szCs w:val="24"/>
        </w:rPr>
        <w:t xml:space="preserve"> </w:t>
      </w:r>
      <w:r w:rsidRPr="0024789A">
        <w:rPr>
          <w:rFonts w:ascii="Times New Roman" w:eastAsia="Calibri" w:hAnsi="Times New Roman" w:cs="Times New Roman"/>
          <w:sz w:val="24"/>
          <w:szCs w:val="24"/>
        </w:rPr>
        <w:t>menghasilkan keputusan pembelian tertentu.</w:t>
      </w:r>
    </w:p>
    <w:p w:rsidR="00A60432" w:rsidRDefault="00A60432" w:rsidP="00C8316F">
      <w:pPr>
        <w:spacing w:after="0"/>
        <w:jc w:val="both"/>
        <w:rPr>
          <w:rFonts w:ascii="Times New Roman" w:hAnsi="Times New Roman" w:cs="Times New Roman"/>
          <w:b/>
          <w:sz w:val="24"/>
          <w:szCs w:val="24"/>
        </w:rPr>
      </w:pPr>
      <w:r>
        <w:rPr>
          <w:rFonts w:ascii="Times New Roman" w:hAnsi="Times New Roman" w:cs="Times New Roman"/>
          <w:b/>
          <w:sz w:val="24"/>
          <w:szCs w:val="24"/>
        </w:rPr>
        <w:t>Metode Penelitian</w:t>
      </w:r>
    </w:p>
    <w:p w:rsidR="00571064" w:rsidRPr="00AE4F7F" w:rsidRDefault="00571064" w:rsidP="00571064">
      <w:pPr>
        <w:pStyle w:val="ListParagraph"/>
        <w:ind w:left="0" w:firstLine="567"/>
        <w:jc w:val="both"/>
        <w:rPr>
          <w:rFonts w:ascii="Times New Roman" w:hAnsi="Times New Roman" w:cs="Times New Roman"/>
          <w:sz w:val="24"/>
          <w:szCs w:val="24"/>
        </w:rPr>
      </w:pPr>
      <w:r w:rsidRPr="00AE4F7F">
        <w:rPr>
          <w:rFonts w:ascii="Times New Roman" w:hAnsi="Times New Roman" w:cs="Times New Roman"/>
          <w:sz w:val="24"/>
          <w:szCs w:val="24"/>
        </w:rPr>
        <w:t>Metode yang digunakan dalam penelitian ini adalah deskriptif kualitatif. Menurut Sugiono (2010:15) menyatakan:</w:t>
      </w:r>
      <w:r>
        <w:rPr>
          <w:rFonts w:ascii="Times New Roman" w:hAnsi="Times New Roman" w:cs="Times New Roman"/>
          <w:sz w:val="24"/>
          <w:szCs w:val="24"/>
        </w:rPr>
        <w:t xml:space="preserve"> </w:t>
      </w:r>
      <w:r w:rsidRPr="00AE4F7F">
        <w:rPr>
          <w:rFonts w:ascii="Times New Roman" w:hAnsi="Times New Roman" w:cs="Times New Roman"/>
          <w:sz w:val="24"/>
          <w:szCs w:val="24"/>
        </w:rPr>
        <w:t>“Penelitian kualitatif adalah penelitian yang digunakan untuk meneliti pada kondisi yang alamiah dimana peneliti adalah sebagai instrumen kunci, pengambilan sample dilakukan secara acak, teknik pengumpulan dengan triangulasi, analisis data bersifat kualitatif dan lebih menekankan makna dari pada generalisasi.”</w:t>
      </w:r>
    </w:p>
    <w:p w:rsidR="00A60432" w:rsidRDefault="00A60432" w:rsidP="00C8316F">
      <w:pPr>
        <w:spacing w:after="0"/>
        <w:jc w:val="both"/>
        <w:rPr>
          <w:rFonts w:ascii="Times New Roman" w:hAnsi="Times New Roman" w:cs="Times New Roman"/>
          <w:b/>
          <w:sz w:val="24"/>
          <w:szCs w:val="24"/>
        </w:rPr>
      </w:pPr>
      <w:r>
        <w:rPr>
          <w:rFonts w:ascii="Times New Roman" w:hAnsi="Times New Roman" w:cs="Times New Roman"/>
          <w:b/>
          <w:sz w:val="24"/>
          <w:szCs w:val="24"/>
        </w:rPr>
        <w:t>Jenis Penelitian</w:t>
      </w:r>
    </w:p>
    <w:p w:rsidR="00571064" w:rsidRDefault="00571064" w:rsidP="00A60432">
      <w:pPr>
        <w:jc w:val="both"/>
        <w:rPr>
          <w:rFonts w:ascii="Times New Roman" w:hAnsi="Times New Roman" w:cs="Times New Roman"/>
          <w:bCs/>
          <w:sz w:val="24"/>
          <w:szCs w:val="24"/>
        </w:rPr>
      </w:pPr>
      <w:r w:rsidRPr="00571064">
        <w:rPr>
          <w:rFonts w:ascii="Times New Roman" w:hAnsi="Times New Roman" w:cs="Times New Roman"/>
          <w:sz w:val="24"/>
          <w:szCs w:val="24"/>
        </w:rPr>
        <w:t xml:space="preserve">Jenis penelitian adalah penelitian deskriptif kualitatif, sifat penelitian adalah hanya ingin memperoleh gambaran tentang suatu keadaan dan persoalan serta mengintreprestasikan. Populasi dalam penelitian ini adalah 133 penjual minuman gelas  susu kedelai, ukuran sampel penelitian ini sebanyak 100 responden. Data penelitian dikumpulkan melalui wawancara, kuesioner dan studi dokumentasi. </w:t>
      </w:r>
      <w:r w:rsidRPr="00571064">
        <w:rPr>
          <w:rFonts w:ascii="Times New Roman" w:hAnsi="Times New Roman" w:cs="Times New Roman"/>
          <w:sz w:val="24"/>
          <w:szCs w:val="24"/>
        </w:rPr>
        <w:lastRenderedPageBreak/>
        <w:t>Pengujian hipotesis menggunakan analisis Korelasi Koefisiensi Pearson dan analisis inferensia dimaksudkan untuk mengetahui secara parsial pengaruh variabel indenpeden terhadap variabel dependen pada tingkat kepercayaan 90% (α = 0,10)</w:t>
      </w:r>
    </w:p>
    <w:p w:rsidR="00A60432" w:rsidRDefault="00571064" w:rsidP="00A60432">
      <w:pPr>
        <w:jc w:val="both"/>
        <w:rPr>
          <w:rFonts w:ascii="Times New Roman" w:hAnsi="Times New Roman" w:cs="Times New Roman"/>
          <w:b/>
          <w:sz w:val="24"/>
          <w:szCs w:val="24"/>
        </w:rPr>
      </w:pPr>
      <w:r>
        <w:rPr>
          <w:rFonts w:ascii="Times New Roman" w:hAnsi="Times New Roman" w:cs="Times New Roman"/>
          <w:bCs/>
          <w:sz w:val="24"/>
          <w:szCs w:val="24"/>
        </w:rPr>
        <w:t xml:space="preserve">Bahwa penelitian ini bertujuan untuk mengetahui tanggapan penjual dari data kuesioner, pengaruh </w:t>
      </w:r>
      <w:r w:rsidRPr="00B83307">
        <w:rPr>
          <w:rFonts w:ascii="Times New Roman" w:hAnsi="Times New Roman" w:cs="Times New Roman"/>
          <w:sz w:val="24"/>
        </w:rPr>
        <w:t>produk, harga, saluran distribusi, promosi dan orang terhadap penin</w:t>
      </w:r>
      <w:r>
        <w:rPr>
          <w:rFonts w:ascii="Times New Roman" w:hAnsi="Times New Roman" w:cs="Times New Roman"/>
          <w:sz w:val="24"/>
        </w:rPr>
        <w:t xml:space="preserve">gkatan penjualan minuman gelas </w:t>
      </w:r>
      <w:r w:rsidRPr="00B83307">
        <w:rPr>
          <w:rFonts w:ascii="Times New Roman" w:hAnsi="Times New Roman" w:cs="Times New Roman"/>
          <w:sz w:val="24"/>
        </w:rPr>
        <w:t>susu kedelai di Desa Rawapanjang Citayam</w:t>
      </w:r>
      <w:r>
        <w:rPr>
          <w:rFonts w:ascii="Times New Roman" w:hAnsi="Times New Roman" w:cs="Times New Roman"/>
          <w:sz w:val="24"/>
        </w:rPr>
        <w:t xml:space="preserve">. Berdasarkan hasil penelitian deskriptif kualitatif pada tabulasi data, karakteristik dan mengunakan pengujian </w:t>
      </w:r>
      <w:r>
        <w:rPr>
          <w:rFonts w:ascii="Times New Roman" w:hAnsi="Times New Roman" w:cs="Times New Roman"/>
          <w:i/>
          <w:sz w:val="24"/>
        </w:rPr>
        <w:t>Koefisiensi Korelasi Pearson</w:t>
      </w:r>
      <w:r>
        <w:rPr>
          <w:rFonts w:ascii="Times New Roman" w:hAnsi="Times New Roman" w:cs="Times New Roman"/>
          <w:sz w:val="24"/>
        </w:rPr>
        <w:t>.</w:t>
      </w:r>
    </w:p>
    <w:p w:rsidR="00A60432" w:rsidRDefault="00A60432" w:rsidP="00C8316F">
      <w:pPr>
        <w:spacing w:after="0"/>
        <w:jc w:val="both"/>
        <w:rPr>
          <w:rFonts w:ascii="Times New Roman" w:hAnsi="Times New Roman" w:cs="Times New Roman"/>
          <w:b/>
          <w:sz w:val="24"/>
          <w:szCs w:val="24"/>
        </w:rPr>
      </w:pPr>
      <w:r>
        <w:rPr>
          <w:rFonts w:ascii="Times New Roman" w:hAnsi="Times New Roman" w:cs="Times New Roman"/>
          <w:b/>
          <w:sz w:val="24"/>
          <w:szCs w:val="24"/>
        </w:rPr>
        <w:t>Analisis Data</w:t>
      </w:r>
    </w:p>
    <w:p w:rsidR="00571064" w:rsidRPr="00571064" w:rsidRDefault="00571064" w:rsidP="00571064">
      <w:pPr>
        <w:pStyle w:val="Default"/>
        <w:spacing w:line="276" w:lineRule="auto"/>
        <w:ind w:firstLine="720"/>
        <w:jc w:val="both"/>
      </w:pPr>
      <w:r w:rsidRPr="00571064">
        <w:t>Analisis data kualitatif merupakan analisis data yang berbentuk penjabaran non statistik dengan menggunakan penalaran berdasarkan teori yang berhubungan dengan masalah yang dianalisis. Proses analisis dilakukan dalam tahapan sebagai berikut :</w:t>
      </w:r>
    </w:p>
    <w:p w:rsidR="00571064" w:rsidRPr="00571064" w:rsidRDefault="00571064" w:rsidP="00571064">
      <w:pPr>
        <w:pStyle w:val="Default"/>
        <w:numPr>
          <w:ilvl w:val="0"/>
          <w:numId w:val="2"/>
        </w:numPr>
        <w:spacing w:line="276" w:lineRule="auto"/>
        <w:ind w:left="567" w:hanging="425"/>
        <w:jc w:val="both"/>
      </w:pPr>
      <w:r w:rsidRPr="00571064">
        <w:t xml:space="preserve">Pengeditan </w:t>
      </w:r>
      <w:r w:rsidRPr="00571064">
        <w:rPr>
          <w:i/>
          <w:iCs/>
        </w:rPr>
        <w:t xml:space="preserve">(editing) </w:t>
      </w:r>
      <w:r w:rsidRPr="00571064">
        <w:t xml:space="preserve"> </w:t>
      </w:r>
    </w:p>
    <w:p w:rsidR="00571064" w:rsidRPr="00571064" w:rsidRDefault="00571064" w:rsidP="00571064">
      <w:pPr>
        <w:pStyle w:val="Default"/>
        <w:numPr>
          <w:ilvl w:val="0"/>
          <w:numId w:val="2"/>
        </w:numPr>
        <w:spacing w:line="276" w:lineRule="auto"/>
        <w:ind w:left="567" w:hanging="425"/>
        <w:jc w:val="both"/>
      </w:pPr>
      <w:r w:rsidRPr="00571064">
        <w:t xml:space="preserve">Pemberian skor </w:t>
      </w:r>
      <w:r w:rsidRPr="00571064">
        <w:rPr>
          <w:i/>
          <w:iCs/>
        </w:rPr>
        <w:t>(scoring)</w:t>
      </w:r>
    </w:p>
    <w:p w:rsidR="00A60432" w:rsidRPr="00571064" w:rsidRDefault="00571064" w:rsidP="00E83982">
      <w:pPr>
        <w:pStyle w:val="Default"/>
        <w:numPr>
          <w:ilvl w:val="0"/>
          <w:numId w:val="2"/>
        </w:numPr>
        <w:spacing w:after="240" w:line="276" w:lineRule="auto"/>
        <w:ind w:left="567" w:hanging="425"/>
        <w:jc w:val="both"/>
        <w:rPr>
          <w:b/>
        </w:rPr>
      </w:pPr>
      <w:r w:rsidRPr="00571064">
        <w:t xml:space="preserve">Tabulasi </w:t>
      </w:r>
      <w:r w:rsidRPr="00571064">
        <w:rPr>
          <w:i/>
          <w:iCs/>
        </w:rPr>
        <w:t xml:space="preserve">(tabulating) </w:t>
      </w:r>
      <w:r w:rsidRPr="00571064">
        <w:t xml:space="preserve">Pengelompokan data atas jawaban dengan benar dan teliti, kemudian dihitung dan dijumlahkan </w:t>
      </w:r>
      <w:r w:rsidRPr="00571064">
        <w:rPr>
          <w:color w:val="auto"/>
          <w:lang w:val="en-US"/>
        </w:rPr>
        <w:t>dan</w:t>
      </w:r>
      <w:r w:rsidRPr="00571064">
        <w:rPr>
          <w:color w:val="auto"/>
        </w:rPr>
        <w:t xml:space="preserve"> </w:t>
      </w:r>
      <w:r w:rsidRPr="00571064">
        <w:rPr>
          <w:color w:val="auto"/>
          <w:lang w:val="en-US"/>
        </w:rPr>
        <w:t>dirata-ratakan.</w:t>
      </w:r>
      <w:r w:rsidRPr="00571064">
        <w:rPr>
          <w:color w:val="auto"/>
        </w:rPr>
        <w:t xml:space="preserve"> </w:t>
      </w:r>
    </w:p>
    <w:p w:rsidR="00E83982" w:rsidRPr="006D7E15" w:rsidRDefault="00E83982" w:rsidP="00E83982">
      <w:pPr>
        <w:pStyle w:val="Default"/>
        <w:spacing w:line="276" w:lineRule="auto"/>
        <w:jc w:val="both"/>
        <w:rPr>
          <w:b/>
          <w:bCs/>
        </w:rPr>
      </w:pPr>
      <w:r w:rsidRPr="006D7E15">
        <w:rPr>
          <w:b/>
          <w:bCs/>
        </w:rPr>
        <w:t>Populasi dan Sampel</w:t>
      </w:r>
    </w:p>
    <w:p w:rsidR="008313C2" w:rsidRDefault="00E83982" w:rsidP="008313C2">
      <w:pPr>
        <w:pStyle w:val="Default"/>
        <w:spacing w:after="240" w:line="276" w:lineRule="auto"/>
        <w:ind w:firstLine="720"/>
        <w:jc w:val="both"/>
      </w:pPr>
      <w:r>
        <w:t xml:space="preserve">Pada sub populasi dan sampel menjelaskan unit analisis rentang waktu penelitian dan metode pengambilan sampel yang </w:t>
      </w:r>
      <w:r w:rsidR="008313C2">
        <w:t>digunakan. Menguraikan populasi dan m</w:t>
      </w:r>
      <w:r w:rsidR="008313C2" w:rsidRPr="00BE1996">
        <w:t>enen</w:t>
      </w:r>
      <w:r w:rsidR="008313C2">
        <w:t>tukan populasi merupakan tahapan penting dalam penelitian. Populasi dapat memberikan informasi atau data yang berguna bagi suatu penelitian, populasi harus mempunyai karakteristik yang sama dan menjadi objek inferensi</w:t>
      </w:r>
      <w:r>
        <w:t xml:space="preserve">yang akan dijadikan unit analisis, sehingga kerangka sampling dapat berupa daftar elemen atau unit dalam populasi yang dari daftar peneliti mengambil unit sampel. </w:t>
      </w:r>
      <w:r w:rsidR="008313C2">
        <w:t xml:space="preserve">Sampel adalah bagian dari jumlah karakteristik yang dimiliki oleh populasi tersebut. pupulasi memiliki jumlah yang besar sehingga peneliti menggunakan sampel dari populasi tersebut. sampel yang diambil harus dapat mewakili populasi </w:t>
      </w:r>
      <w:r>
        <w:t>Unit sampel yaitu elemen-elemen atau unit-unit dari populasi yang dijadikan sampel penelitian. Sampel penelitian diperoleh dengan menggunakan tehnik sampling tertentu</w:t>
      </w:r>
      <w:r w:rsidR="008313C2">
        <w:t>.</w:t>
      </w:r>
    </w:p>
    <w:p w:rsidR="00A60432" w:rsidRPr="008313C2" w:rsidRDefault="008D6B0F" w:rsidP="008313C2">
      <w:pPr>
        <w:pStyle w:val="Default"/>
        <w:spacing w:after="240" w:line="276" w:lineRule="auto"/>
        <w:jc w:val="both"/>
      </w:pPr>
      <w:r w:rsidRPr="00267245">
        <w:rPr>
          <w:b/>
        </w:rPr>
        <w:t>Operasionalisasi Variabel</w:t>
      </w:r>
    </w:p>
    <w:tbl>
      <w:tblPr>
        <w:tblW w:w="765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701"/>
        <w:gridCol w:w="3543"/>
      </w:tblGrid>
      <w:tr w:rsidR="008D6B0F" w:rsidTr="008D6B0F">
        <w:trPr>
          <w:trHeight w:val="553"/>
          <w:jc w:val="center"/>
        </w:trPr>
        <w:tc>
          <w:tcPr>
            <w:tcW w:w="2410" w:type="dxa"/>
          </w:tcPr>
          <w:p w:rsidR="008D6B0F" w:rsidRDefault="008D6B0F" w:rsidP="007213D2">
            <w:pPr>
              <w:pStyle w:val="Default"/>
              <w:jc w:val="center"/>
              <w:rPr>
                <w:b/>
                <w:bCs/>
                <w:sz w:val="23"/>
                <w:szCs w:val="23"/>
              </w:rPr>
            </w:pPr>
          </w:p>
        </w:tc>
        <w:tc>
          <w:tcPr>
            <w:tcW w:w="1701" w:type="dxa"/>
            <w:vAlign w:val="center"/>
          </w:tcPr>
          <w:p w:rsidR="008D6B0F" w:rsidRDefault="008D6B0F" w:rsidP="007213D2">
            <w:pPr>
              <w:pStyle w:val="Default"/>
              <w:jc w:val="center"/>
              <w:rPr>
                <w:sz w:val="23"/>
                <w:szCs w:val="23"/>
              </w:rPr>
            </w:pPr>
            <w:r>
              <w:rPr>
                <w:b/>
                <w:bCs/>
                <w:sz w:val="23"/>
                <w:szCs w:val="23"/>
              </w:rPr>
              <w:t>Variabel</w:t>
            </w:r>
          </w:p>
        </w:tc>
        <w:tc>
          <w:tcPr>
            <w:tcW w:w="3543" w:type="dxa"/>
            <w:vAlign w:val="center"/>
          </w:tcPr>
          <w:p w:rsidR="008D6B0F" w:rsidRDefault="008D6B0F" w:rsidP="007213D2">
            <w:pPr>
              <w:pStyle w:val="Default"/>
              <w:jc w:val="center"/>
              <w:rPr>
                <w:sz w:val="23"/>
                <w:szCs w:val="23"/>
              </w:rPr>
            </w:pPr>
            <w:r>
              <w:rPr>
                <w:b/>
                <w:bCs/>
                <w:sz w:val="23"/>
                <w:szCs w:val="23"/>
              </w:rPr>
              <w:t>Indikator</w:t>
            </w:r>
          </w:p>
        </w:tc>
      </w:tr>
      <w:tr w:rsidR="008D6B0F" w:rsidTr="008D6B0F">
        <w:trPr>
          <w:trHeight w:val="397"/>
          <w:jc w:val="center"/>
        </w:trPr>
        <w:tc>
          <w:tcPr>
            <w:tcW w:w="7654" w:type="dxa"/>
            <w:gridSpan w:val="3"/>
          </w:tcPr>
          <w:p w:rsidR="008D6B0F" w:rsidRDefault="008D6B0F" w:rsidP="007213D2">
            <w:pPr>
              <w:pStyle w:val="Default"/>
              <w:rPr>
                <w:b/>
                <w:bCs/>
                <w:sz w:val="23"/>
                <w:szCs w:val="23"/>
              </w:rPr>
            </w:pPr>
            <w:r w:rsidRPr="00342CA9">
              <w:rPr>
                <w:b/>
                <w:bCs/>
                <w:szCs w:val="23"/>
              </w:rPr>
              <w:t>Independen</w:t>
            </w:r>
            <w:r>
              <w:rPr>
                <w:b/>
                <w:bCs/>
                <w:sz w:val="23"/>
                <w:szCs w:val="23"/>
              </w:rPr>
              <w:t xml:space="preserve"> </w:t>
            </w:r>
          </w:p>
        </w:tc>
      </w:tr>
      <w:tr w:rsidR="008D6B0F" w:rsidTr="008D6B0F">
        <w:trPr>
          <w:trHeight w:val="799"/>
          <w:jc w:val="center"/>
        </w:trPr>
        <w:tc>
          <w:tcPr>
            <w:tcW w:w="2410" w:type="dxa"/>
            <w:vMerge w:val="restart"/>
            <w:vAlign w:val="center"/>
          </w:tcPr>
          <w:p w:rsidR="008D6B0F" w:rsidRDefault="008D6B0F" w:rsidP="007213D2">
            <w:pPr>
              <w:pStyle w:val="Default"/>
              <w:jc w:val="center"/>
              <w:rPr>
                <w:sz w:val="23"/>
                <w:szCs w:val="23"/>
              </w:rPr>
            </w:pPr>
            <w:r>
              <w:rPr>
                <w:sz w:val="23"/>
                <w:szCs w:val="23"/>
              </w:rPr>
              <w:lastRenderedPageBreak/>
              <w:t>Bauran Pemasaran</w:t>
            </w:r>
          </w:p>
        </w:tc>
        <w:tc>
          <w:tcPr>
            <w:tcW w:w="1701" w:type="dxa"/>
            <w:vAlign w:val="center"/>
          </w:tcPr>
          <w:p w:rsidR="008D6B0F" w:rsidRDefault="008D6B0F" w:rsidP="007213D2">
            <w:pPr>
              <w:pStyle w:val="Default"/>
              <w:jc w:val="center"/>
              <w:rPr>
                <w:sz w:val="23"/>
                <w:szCs w:val="23"/>
              </w:rPr>
            </w:pPr>
            <w:r>
              <w:rPr>
                <w:sz w:val="23"/>
                <w:szCs w:val="23"/>
              </w:rPr>
              <w:t xml:space="preserve"> Produk</w:t>
            </w:r>
          </w:p>
          <w:p w:rsidR="008D6B0F" w:rsidRDefault="008D6B0F" w:rsidP="007213D2">
            <w:pPr>
              <w:pStyle w:val="Default"/>
              <w:jc w:val="center"/>
              <w:rPr>
                <w:sz w:val="23"/>
                <w:szCs w:val="23"/>
              </w:rPr>
            </w:pPr>
            <w:r>
              <w:rPr>
                <w:sz w:val="23"/>
                <w:szCs w:val="23"/>
              </w:rPr>
              <w:t>(X1)</w:t>
            </w:r>
          </w:p>
        </w:tc>
        <w:tc>
          <w:tcPr>
            <w:tcW w:w="3543" w:type="dxa"/>
          </w:tcPr>
          <w:p w:rsidR="008D6B0F" w:rsidRDefault="008D6B0F" w:rsidP="007213D2">
            <w:pPr>
              <w:pStyle w:val="Default"/>
              <w:rPr>
                <w:sz w:val="23"/>
                <w:szCs w:val="23"/>
              </w:rPr>
            </w:pPr>
            <w:r>
              <w:rPr>
                <w:sz w:val="23"/>
                <w:szCs w:val="23"/>
              </w:rPr>
              <w:t>1. Kualitas produk</w:t>
            </w:r>
          </w:p>
          <w:p w:rsidR="008D6B0F" w:rsidRDefault="008D6B0F" w:rsidP="007213D2">
            <w:pPr>
              <w:pStyle w:val="Default"/>
              <w:rPr>
                <w:sz w:val="23"/>
                <w:szCs w:val="23"/>
              </w:rPr>
            </w:pPr>
            <w:r>
              <w:rPr>
                <w:sz w:val="23"/>
                <w:szCs w:val="23"/>
              </w:rPr>
              <w:t>2. Keragaman produk</w:t>
            </w:r>
          </w:p>
          <w:p w:rsidR="008D6B0F" w:rsidRDefault="008D6B0F" w:rsidP="007213D2">
            <w:pPr>
              <w:pStyle w:val="Default"/>
              <w:rPr>
                <w:sz w:val="23"/>
                <w:szCs w:val="23"/>
              </w:rPr>
            </w:pPr>
            <w:r>
              <w:rPr>
                <w:sz w:val="23"/>
                <w:szCs w:val="23"/>
              </w:rPr>
              <w:t>3. Aksesoris</w:t>
            </w:r>
          </w:p>
          <w:p w:rsidR="008D6B0F" w:rsidRDefault="008D6B0F" w:rsidP="007213D2">
            <w:pPr>
              <w:pStyle w:val="Default"/>
              <w:rPr>
                <w:sz w:val="23"/>
                <w:szCs w:val="23"/>
              </w:rPr>
            </w:pPr>
            <w:r>
              <w:rPr>
                <w:sz w:val="23"/>
                <w:szCs w:val="23"/>
              </w:rPr>
              <w:t>4. Brand</w:t>
            </w:r>
          </w:p>
        </w:tc>
      </w:tr>
      <w:tr w:rsidR="008D6B0F" w:rsidTr="008D6B0F">
        <w:trPr>
          <w:trHeight w:val="568"/>
          <w:jc w:val="center"/>
        </w:trPr>
        <w:tc>
          <w:tcPr>
            <w:tcW w:w="2410" w:type="dxa"/>
            <w:vMerge/>
          </w:tcPr>
          <w:p w:rsidR="008D6B0F" w:rsidRDefault="008D6B0F" w:rsidP="007213D2">
            <w:pPr>
              <w:pStyle w:val="Default"/>
              <w:jc w:val="center"/>
              <w:rPr>
                <w:sz w:val="23"/>
                <w:szCs w:val="23"/>
              </w:rPr>
            </w:pPr>
          </w:p>
        </w:tc>
        <w:tc>
          <w:tcPr>
            <w:tcW w:w="1701" w:type="dxa"/>
            <w:vAlign w:val="center"/>
          </w:tcPr>
          <w:p w:rsidR="008D6B0F" w:rsidRDefault="008D6B0F" w:rsidP="007213D2">
            <w:pPr>
              <w:pStyle w:val="Default"/>
              <w:jc w:val="center"/>
              <w:rPr>
                <w:sz w:val="23"/>
                <w:szCs w:val="23"/>
              </w:rPr>
            </w:pPr>
            <w:r>
              <w:rPr>
                <w:sz w:val="23"/>
                <w:szCs w:val="23"/>
              </w:rPr>
              <w:t>Harga</w:t>
            </w:r>
          </w:p>
          <w:p w:rsidR="008D6B0F" w:rsidRDefault="008D6B0F" w:rsidP="007213D2">
            <w:pPr>
              <w:pStyle w:val="Default"/>
              <w:jc w:val="center"/>
              <w:rPr>
                <w:sz w:val="23"/>
                <w:szCs w:val="23"/>
              </w:rPr>
            </w:pPr>
            <w:r>
              <w:rPr>
                <w:sz w:val="23"/>
                <w:szCs w:val="23"/>
              </w:rPr>
              <w:t>(X2)</w:t>
            </w:r>
          </w:p>
        </w:tc>
        <w:tc>
          <w:tcPr>
            <w:tcW w:w="3543" w:type="dxa"/>
          </w:tcPr>
          <w:p w:rsidR="008D6B0F" w:rsidRDefault="008D6B0F" w:rsidP="007213D2">
            <w:pPr>
              <w:pStyle w:val="Default"/>
              <w:rPr>
                <w:sz w:val="23"/>
                <w:szCs w:val="23"/>
              </w:rPr>
            </w:pPr>
            <w:r>
              <w:rPr>
                <w:sz w:val="23"/>
                <w:szCs w:val="23"/>
              </w:rPr>
              <w:t xml:space="preserve">1. Perbandingan harga </w:t>
            </w:r>
          </w:p>
          <w:p w:rsidR="008D6B0F" w:rsidRDefault="008D6B0F" w:rsidP="007213D2">
            <w:pPr>
              <w:pStyle w:val="Default"/>
              <w:rPr>
                <w:sz w:val="23"/>
                <w:szCs w:val="23"/>
              </w:rPr>
            </w:pPr>
            <w:r>
              <w:rPr>
                <w:sz w:val="23"/>
                <w:szCs w:val="23"/>
              </w:rPr>
              <w:t xml:space="preserve">2. Kesesuaian harga </w:t>
            </w:r>
          </w:p>
          <w:p w:rsidR="008D6B0F" w:rsidRDefault="008D6B0F" w:rsidP="007213D2">
            <w:pPr>
              <w:pStyle w:val="Default"/>
              <w:rPr>
                <w:sz w:val="23"/>
                <w:szCs w:val="23"/>
              </w:rPr>
            </w:pPr>
            <w:r>
              <w:rPr>
                <w:sz w:val="23"/>
                <w:szCs w:val="23"/>
              </w:rPr>
              <w:t xml:space="preserve">3. Potongan harga </w:t>
            </w:r>
          </w:p>
          <w:p w:rsidR="008D6B0F" w:rsidRDefault="008D6B0F" w:rsidP="007213D2">
            <w:pPr>
              <w:pStyle w:val="Default"/>
              <w:rPr>
                <w:sz w:val="23"/>
                <w:szCs w:val="23"/>
              </w:rPr>
            </w:pPr>
            <w:r>
              <w:rPr>
                <w:sz w:val="23"/>
                <w:szCs w:val="23"/>
              </w:rPr>
              <w:t xml:space="preserve">4. Fleksibilitas </w:t>
            </w:r>
          </w:p>
        </w:tc>
      </w:tr>
      <w:tr w:rsidR="008D6B0F" w:rsidTr="008D6B0F">
        <w:trPr>
          <w:trHeight w:val="794"/>
          <w:jc w:val="center"/>
        </w:trPr>
        <w:tc>
          <w:tcPr>
            <w:tcW w:w="2410" w:type="dxa"/>
            <w:vMerge/>
          </w:tcPr>
          <w:p w:rsidR="008D6B0F" w:rsidRDefault="008D6B0F" w:rsidP="007213D2">
            <w:pPr>
              <w:pStyle w:val="Default"/>
              <w:jc w:val="center"/>
              <w:rPr>
                <w:sz w:val="23"/>
                <w:szCs w:val="23"/>
              </w:rPr>
            </w:pPr>
          </w:p>
        </w:tc>
        <w:tc>
          <w:tcPr>
            <w:tcW w:w="1701" w:type="dxa"/>
            <w:vAlign w:val="center"/>
          </w:tcPr>
          <w:p w:rsidR="008D6B0F" w:rsidRDefault="008D6B0F" w:rsidP="007213D2">
            <w:pPr>
              <w:pStyle w:val="Default"/>
              <w:jc w:val="center"/>
              <w:rPr>
                <w:sz w:val="23"/>
                <w:szCs w:val="23"/>
              </w:rPr>
            </w:pPr>
            <w:r>
              <w:rPr>
                <w:sz w:val="23"/>
                <w:szCs w:val="23"/>
              </w:rPr>
              <w:t>Tempat</w:t>
            </w:r>
          </w:p>
          <w:p w:rsidR="008D6B0F" w:rsidRDefault="008D6B0F" w:rsidP="007213D2">
            <w:pPr>
              <w:pStyle w:val="Default"/>
              <w:jc w:val="center"/>
              <w:rPr>
                <w:sz w:val="23"/>
                <w:szCs w:val="23"/>
              </w:rPr>
            </w:pPr>
            <w:r>
              <w:rPr>
                <w:sz w:val="23"/>
                <w:szCs w:val="23"/>
              </w:rPr>
              <w:t>(X3)</w:t>
            </w:r>
          </w:p>
        </w:tc>
        <w:tc>
          <w:tcPr>
            <w:tcW w:w="3543" w:type="dxa"/>
          </w:tcPr>
          <w:p w:rsidR="008D6B0F" w:rsidRDefault="008D6B0F" w:rsidP="007213D2">
            <w:pPr>
              <w:pStyle w:val="Default"/>
              <w:rPr>
                <w:sz w:val="23"/>
                <w:szCs w:val="23"/>
              </w:rPr>
            </w:pPr>
            <w:r>
              <w:rPr>
                <w:sz w:val="23"/>
                <w:szCs w:val="23"/>
              </w:rPr>
              <w:t xml:space="preserve">1. Akses yang mudah dijangkau </w:t>
            </w:r>
          </w:p>
          <w:p w:rsidR="008D6B0F" w:rsidRDefault="008D6B0F" w:rsidP="007213D2">
            <w:pPr>
              <w:pStyle w:val="Default"/>
              <w:rPr>
                <w:sz w:val="23"/>
                <w:szCs w:val="23"/>
              </w:rPr>
            </w:pPr>
            <w:r>
              <w:rPr>
                <w:sz w:val="23"/>
                <w:szCs w:val="23"/>
              </w:rPr>
              <w:t xml:space="preserve">2. Dekat pusat kota atau keramaian </w:t>
            </w:r>
          </w:p>
          <w:p w:rsidR="008D6B0F" w:rsidRDefault="008D6B0F" w:rsidP="007213D2">
            <w:pPr>
              <w:pStyle w:val="Default"/>
              <w:rPr>
                <w:sz w:val="23"/>
                <w:szCs w:val="23"/>
              </w:rPr>
            </w:pPr>
            <w:r>
              <w:rPr>
                <w:sz w:val="23"/>
                <w:szCs w:val="23"/>
              </w:rPr>
              <w:t xml:space="preserve">3. Lingkungan yang mendukung </w:t>
            </w:r>
          </w:p>
        </w:tc>
      </w:tr>
      <w:tr w:rsidR="008D6B0F" w:rsidTr="008D6B0F">
        <w:trPr>
          <w:trHeight w:val="522"/>
          <w:jc w:val="center"/>
        </w:trPr>
        <w:tc>
          <w:tcPr>
            <w:tcW w:w="2410" w:type="dxa"/>
            <w:vMerge/>
          </w:tcPr>
          <w:p w:rsidR="008D6B0F" w:rsidRDefault="008D6B0F" w:rsidP="007213D2">
            <w:pPr>
              <w:pStyle w:val="Default"/>
              <w:jc w:val="center"/>
              <w:rPr>
                <w:sz w:val="23"/>
                <w:szCs w:val="23"/>
              </w:rPr>
            </w:pPr>
          </w:p>
        </w:tc>
        <w:tc>
          <w:tcPr>
            <w:tcW w:w="1701" w:type="dxa"/>
            <w:vAlign w:val="center"/>
          </w:tcPr>
          <w:p w:rsidR="008D6B0F" w:rsidRDefault="008D6B0F" w:rsidP="007213D2">
            <w:pPr>
              <w:pStyle w:val="Default"/>
              <w:jc w:val="center"/>
              <w:rPr>
                <w:sz w:val="23"/>
                <w:szCs w:val="23"/>
              </w:rPr>
            </w:pPr>
            <w:r>
              <w:rPr>
                <w:sz w:val="23"/>
                <w:szCs w:val="23"/>
              </w:rPr>
              <w:t>Promosi</w:t>
            </w:r>
          </w:p>
          <w:p w:rsidR="008D6B0F" w:rsidRDefault="008D6B0F" w:rsidP="007213D2">
            <w:pPr>
              <w:pStyle w:val="Default"/>
              <w:jc w:val="center"/>
              <w:rPr>
                <w:sz w:val="23"/>
                <w:szCs w:val="23"/>
              </w:rPr>
            </w:pPr>
            <w:r>
              <w:rPr>
                <w:sz w:val="23"/>
                <w:szCs w:val="23"/>
              </w:rPr>
              <w:t>(X4)</w:t>
            </w:r>
          </w:p>
        </w:tc>
        <w:tc>
          <w:tcPr>
            <w:tcW w:w="3543" w:type="dxa"/>
          </w:tcPr>
          <w:p w:rsidR="008D6B0F" w:rsidRDefault="008D6B0F" w:rsidP="007213D2">
            <w:pPr>
              <w:pStyle w:val="Default"/>
              <w:rPr>
                <w:sz w:val="23"/>
                <w:szCs w:val="23"/>
              </w:rPr>
            </w:pPr>
            <w:r>
              <w:rPr>
                <w:sz w:val="23"/>
                <w:szCs w:val="23"/>
              </w:rPr>
              <w:t xml:space="preserve">1. Periklanan </w:t>
            </w:r>
          </w:p>
          <w:p w:rsidR="008D6B0F" w:rsidRDefault="008D6B0F" w:rsidP="007213D2">
            <w:pPr>
              <w:pStyle w:val="Default"/>
              <w:rPr>
                <w:sz w:val="23"/>
                <w:szCs w:val="23"/>
              </w:rPr>
            </w:pPr>
            <w:r>
              <w:rPr>
                <w:sz w:val="23"/>
                <w:szCs w:val="23"/>
              </w:rPr>
              <w:t xml:space="preserve">2. Tenaga penjual </w:t>
            </w:r>
          </w:p>
          <w:p w:rsidR="008D6B0F" w:rsidRDefault="008D6B0F" w:rsidP="007213D2">
            <w:pPr>
              <w:pStyle w:val="Default"/>
              <w:rPr>
                <w:sz w:val="23"/>
                <w:szCs w:val="23"/>
              </w:rPr>
            </w:pPr>
            <w:r>
              <w:rPr>
                <w:sz w:val="23"/>
                <w:szCs w:val="23"/>
              </w:rPr>
              <w:t>3. Promosi penjualan</w:t>
            </w:r>
          </w:p>
        </w:tc>
      </w:tr>
      <w:tr w:rsidR="008D6B0F" w:rsidTr="008D6B0F">
        <w:trPr>
          <w:trHeight w:val="521"/>
          <w:jc w:val="center"/>
        </w:trPr>
        <w:tc>
          <w:tcPr>
            <w:tcW w:w="2410" w:type="dxa"/>
            <w:vMerge/>
          </w:tcPr>
          <w:p w:rsidR="008D6B0F" w:rsidRDefault="008D6B0F" w:rsidP="007213D2">
            <w:pPr>
              <w:pStyle w:val="Default"/>
              <w:jc w:val="center"/>
              <w:rPr>
                <w:sz w:val="23"/>
                <w:szCs w:val="23"/>
              </w:rPr>
            </w:pPr>
          </w:p>
        </w:tc>
        <w:tc>
          <w:tcPr>
            <w:tcW w:w="1701" w:type="dxa"/>
            <w:vAlign w:val="center"/>
          </w:tcPr>
          <w:p w:rsidR="008D6B0F" w:rsidRDefault="008D6B0F" w:rsidP="007213D2">
            <w:pPr>
              <w:pStyle w:val="Default"/>
              <w:jc w:val="center"/>
              <w:rPr>
                <w:sz w:val="23"/>
                <w:szCs w:val="23"/>
              </w:rPr>
            </w:pPr>
            <w:r>
              <w:rPr>
                <w:sz w:val="23"/>
                <w:szCs w:val="23"/>
              </w:rPr>
              <w:t>Orang</w:t>
            </w:r>
          </w:p>
          <w:p w:rsidR="008D6B0F" w:rsidRDefault="008D6B0F" w:rsidP="007213D2">
            <w:pPr>
              <w:pStyle w:val="Default"/>
              <w:jc w:val="center"/>
              <w:rPr>
                <w:sz w:val="23"/>
                <w:szCs w:val="23"/>
              </w:rPr>
            </w:pPr>
            <w:r>
              <w:rPr>
                <w:sz w:val="23"/>
                <w:szCs w:val="23"/>
              </w:rPr>
              <w:t>(X5)</w:t>
            </w:r>
          </w:p>
        </w:tc>
        <w:tc>
          <w:tcPr>
            <w:tcW w:w="3543" w:type="dxa"/>
          </w:tcPr>
          <w:p w:rsidR="008D6B0F" w:rsidRDefault="008D6B0F" w:rsidP="007213D2">
            <w:pPr>
              <w:pStyle w:val="Default"/>
              <w:rPr>
                <w:sz w:val="23"/>
                <w:szCs w:val="23"/>
              </w:rPr>
            </w:pPr>
            <w:r>
              <w:rPr>
                <w:sz w:val="23"/>
                <w:szCs w:val="23"/>
              </w:rPr>
              <w:t xml:space="preserve">1. Karyawan </w:t>
            </w:r>
          </w:p>
          <w:p w:rsidR="008D6B0F" w:rsidRDefault="008D6B0F" w:rsidP="007213D2">
            <w:pPr>
              <w:pStyle w:val="Default"/>
              <w:rPr>
                <w:sz w:val="23"/>
                <w:szCs w:val="23"/>
              </w:rPr>
            </w:pPr>
            <w:r>
              <w:rPr>
                <w:sz w:val="23"/>
                <w:szCs w:val="23"/>
              </w:rPr>
              <w:t xml:space="preserve">2. Sikap dan tindakan </w:t>
            </w:r>
          </w:p>
          <w:p w:rsidR="008D6B0F" w:rsidRDefault="008D6B0F" w:rsidP="007213D2">
            <w:pPr>
              <w:pStyle w:val="Default"/>
              <w:rPr>
                <w:sz w:val="23"/>
                <w:szCs w:val="23"/>
              </w:rPr>
            </w:pPr>
            <w:r>
              <w:rPr>
                <w:sz w:val="23"/>
                <w:szCs w:val="23"/>
              </w:rPr>
              <w:t>3. Pelayanan/ komunikasi</w:t>
            </w:r>
          </w:p>
        </w:tc>
      </w:tr>
      <w:tr w:rsidR="008D6B0F" w:rsidTr="008D6B0F">
        <w:trPr>
          <w:trHeight w:val="397"/>
          <w:jc w:val="center"/>
        </w:trPr>
        <w:tc>
          <w:tcPr>
            <w:tcW w:w="7654" w:type="dxa"/>
            <w:gridSpan w:val="3"/>
          </w:tcPr>
          <w:p w:rsidR="008D6B0F" w:rsidRDefault="008D6B0F" w:rsidP="007213D2">
            <w:pPr>
              <w:pStyle w:val="Default"/>
              <w:rPr>
                <w:sz w:val="23"/>
                <w:szCs w:val="23"/>
              </w:rPr>
            </w:pPr>
            <w:r w:rsidRPr="00342CA9">
              <w:rPr>
                <w:b/>
                <w:szCs w:val="23"/>
              </w:rPr>
              <w:t>Dependen</w:t>
            </w:r>
            <w:r w:rsidRPr="00342CA9">
              <w:rPr>
                <w:b/>
                <w:sz w:val="23"/>
                <w:szCs w:val="23"/>
              </w:rPr>
              <w:t xml:space="preserve"> </w:t>
            </w:r>
          </w:p>
        </w:tc>
      </w:tr>
      <w:tr w:rsidR="008D6B0F" w:rsidTr="008D6B0F">
        <w:trPr>
          <w:trHeight w:val="624"/>
          <w:jc w:val="center"/>
        </w:trPr>
        <w:tc>
          <w:tcPr>
            <w:tcW w:w="2410" w:type="dxa"/>
          </w:tcPr>
          <w:p w:rsidR="008D6B0F" w:rsidRDefault="008D6B0F" w:rsidP="007213D2">
            <w:pPr>
              <w:pStyle w:val="Default"/>
              <w:jc w:val="center"/>
              <w:rPr>
                <w:sz w:val="23"/>
                <w:szCs w:val="23"/>
              </w:rPr>
            </w:pPr>
            <w:r>
              <w:rPr>
                <w:sz w:val="23"/>
                <w:szCs w:val="23"/>
              </w:rPr>
              <w:t>Peningkatan Penjualan</w:t>
            </w:r>
          </w:p>
        </w:tc>
        <w:tc>
          <w:tcPr>
            <w:tcW w:w="1701" w:type="dxa"/>
            <w:vAlign w:val="center"/>
          </w:tcPr>
          <w:p w:rsidR="008D6B0F" w:rsidRDefault="008D6B0F" w:rsidP="007213D2">
            <w:pPr>
              <w:pStyle w:val="Default"/>
              <w:jc w:val="center"/>
              <w:rPr>
                <w:sz w:val="23"/>
                <w:szCs w:val="23"/>
              </w:rPr>
            </w:pPr>
            <w:r>
              <w:rPr>
                <w:sz w:val="23"/>
                <w:szCs w:val="23"/>
              </w:rPr>
              <w:t>Penjualan</w:t>
            </w:r>
          </w:p>
          <w:p w:rsidR="008D6B0F" w:rsidRDefault="008D6B0F" w:rsidP="007213D2">
            <w:pPr>
              <w:pStyle w:val="Default"/>
              <w:jc w:val="center"/>
              <w:rPr>
                <w:sz w:val="23"/>
                <w:szCs w:val="23"/>
              </w:rPr>
            </w:pPr>
            <w:r>
              <w:rPr>
                <w:sz w:val="23"/>
                <w:szCs w:val="23"/>
              </w:rPr>
              <w:t>(Y)</w:t>
            </w:r>
          </w:p>
        </w:tc>
        <w:tc>
          <w:tcPr>
            <w:tcW w:w="3543" w:type="dxa"/>
          </w:tcPr>
          <w:p w:rsidR="008D6B0F" w:rsidRDefault="008D6B0F" w:rsidP="007213D2">
            <w:pPr>
              <w:pStyle w:val="Default"/>
              <w:rPr>
                <w:sz w:val="23"/>
                <w:szCs w:val="23"/>
              </w:rPr>
            </w:pPr>
          </w:p>
        </w:tc>
      </w:tr>
    </w:tbl>
    <w:p w:rsidR="008D6B0F" w:rsidRDefault="008313C2" w:rsidP="008313C2">
      <w:pPr>
        <w:spacing w:before="240"/>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8313C2" w:rsidRPr="008313C2" w:rsidRDefault="008313C2" w:rsidP="008313C2">
      <w:pPr>
        <w:spacing w:after="0"/>
        <w:jc w:val="both"/>
        <w:rPr>
          <w:rFonts w:ascii="Times New Roman" w:hAnsi="Times New Roman" w:cs="Times New Roman"/>
          <w:b/>
          <w:sz w:val="24"/>
          <w:szCs w:val="24"/>
        </w:rPr>
      </w:pPr>
      <w:r>
        <w:rPr>
          <w:rFonts w:ascii="Times New Roman" w:hAnsi="Times New Roman" w:cs="Times New Roman"/>
          <w:b/>
          <w:sz w:val="24"/>
          <w:szCs w:val="24"/>
        </w:rPr>
        <w:t>Hasil Penelitian</w:t>
      </w:r>
    </w:p>
    <w:p w:rsidR="008313C2" w:rsidRDefault="008313C2" w:rsidP="009B3C0F">
      <w:pPr>
        <w:pStyle w:val="Default"/>
        <w:numPr>
          <w:ilvl w:val="0"/>
          <w:numId w:val="4"/>
        </w:numPr>
        <w:spacing w:line="276" w:lineRule="auto"/>
        <w:ind w:left="426" w:hanging="426"/>
        <w:jc w:val="both"/>
        <w:rPr>
          <w:bCs/>
        </w:rPr>
      </w:pPr>
      <w:r>
        <w:rPr>
          <w:bCs/>
        </w:rPr>
        <w:t xml:space="preserve">Tangggapan dari kuesioner bahwa Scor total pengenai pelaksanaan produk adalah sebesar 2915 dan rata-rata sebesar 3,64 jumlah scor tersebut dimasukan ke dalam garis kontium, Hasil di atas menunjukan bahwa kualitas </w:t>
      </w:r>
      <w:r w:rsidRPr="00016626">
        <w:rPr>
          <w:bCs/>
        </w:rPr>
        <w:t>produk</w:t>
      </w:r>
      <w:r>
        <w:rPr>
          <w:bCs/>
        </w:rPr>
        <w:t xml:space="preserve"> yang kepada penjual retail di nilai baik dengan scor 3,64 yang berada di rentang nilai 3,4 – 4,2.</w:t>
      </w:r>
    </w:p>
    <w:p w:rsidR="008313C2" w:rsidRDefault="008313C2" w:rsidP="009B3C0F">
      <w:pPr>
        <w:pStyle w:val="Default"/>
        <w:spacing w:line="276" w:lineRule="auto"/>
        <w:ind w:left="426"/>
        <w:jc w:val="both"/>
        <w:rPr>
          <w:bCs/>
        </w:rPr>
      </w:pPr>
      <w:r>
        <w:rPr>
          <w:bCs/>
        </w:rPr>
        <w:t xml:space="preserve">Scor total pengenai pelaksanaan </w:t>
      </w:r>
      <w:r w:rsidRPr="00016626">
        <w:rPr>
          <w:bCs/>
        </w:rPr>
        <w:t>harga</w:t>
      </w:r>
      <w:r>
        <w:rPr>
          <w:bCs/>
        </w:rPr>
        <w:t xml:space="preserve"> produk adalah sebesar 1741 dan rata-rata sebesar 3,48 jumlah scor tersebut dimasukan ke dalam garis kontium di nilai baik.</w:t>
      </w:r>
    </w:p>
    <w:p w:rsidR="008313C2" w:rsidRDefault="008313C2" w:rsidP="009B3C0F">
      <w:pPr>
        <w:pStyle w:val="Default"/>
        <w:spacing w:line="276" w:lineRule="auto"/>
        <w:ind w:left="426"/>
        <w:jc w:val="both"/>
        <w:rPr>
          <w:bCs/>
        </w:rPr>
      </w:pPr>
      <w:r>
        <w:rPr>
          <w:bCs/>
        </w:rPr>
        <w:t xml:space="preserve">Scor total pengenai pelaksanaan </w:t>
      </w:r>
      <w:r w:rsidRPr="00016626">
        <w:rPr>
          <w:bCs/>
        </w:rPr>
        <w:t>tempat</w:t>
      </w:r>
      <w:r>
        <w:rPr>
          <w:bCs/>
        </w:rPr>
        <w:t xml:space="preserve"> strategis adalah sebesar 1355 dan rata-rata sebesar 3,38 jumlah scor tersebut dimasukan ke dalam garis kontium di nilai cukup baik.</w:t>
      </w:r>
    </w:p>
    <w:p w:rsidR="008313C2" w:rsidRDefault="008313C2" w:rsidP="009B3C0F">
      <w:pPr>
        <w:pStyle w:val="Default"/>
        <w:spacing w:line="276" w:lineRule="auto"/>
        <w:ind w:left="426"/>
        <w:jc w:val="both"/>
        <w:rPr>
          <w:bCs/>
        </w:rPr>
      </w:pPr>
      <w:r>
        <w:rPr>
          <w:bCs/>
        </w:rPr>
        <w:t xml:space="preserve">Bahwa scor total pengenai pelaksanaan </w:t>
      </w:r>
      <w:r w:rsidRPr="00016626">
        <w:rPr>
          <w:bCs/>
        </w:rPr>
        <w:t>promosi</w:t>
      </w:r>
      <w:r>
        <w:rPr>
          <w:bCs/>
        </w:rPr>
        <w:t xml:space="preserve"> produk adalah sebesar 1450 dan rata-rata sebesar 3,62 jumlah scor tersebut dimasukan ke dalam garis kontium di nilai baik.</w:t>
      </w:r>
    </w:p>
    <w:p w:rsidR="008313C2" w:rsidRDefault="008313C2" w:rsidP="009B3C0F">
      <w:pPr>
        <w:pStyle w:val="Default"/>
        <w:spacing w:line="276" w:lineRule="auto"/>
        <w:ind w:left="426"/>
        <w:jc w:val="both"/>
      </w:pPr>
      <w:r>
        <w:rPr>
          <w:bCs/>
        </w:rPr>
        <w:t xml:space="preserve">Bahwa scor total pengenai pelaksanaan </w:t>
      </w:r>
      <w:r w:rsidRPr="00016626">
        <w:rPr>
          <w:bCs/>
        </w:rPr>
        <w:t>orang</w:t>
      </w:r>
      <w:r>
        <w:rPr>
          <w:bCs/>
        </w:rPr>
        <w:t xml:space="preserve"> (pelayanan) adalah sebesar 1407 dan rata-rata sebesar 3,51 jumlah scor tersebut dimasukan ke dalam garis kontium di nilai baik.</w:t>
      </w:r>
    </w:p>
    <w:p w:rsidR="008313C2" w:rsidRDefault="008313C2" w:rsidP="009B3C0F">
      <w:pPr>
        <w:pStyle w:val="Default"/>
        <w:numPr>
          <w:ilvl w:val="0"/>
          <w:numId w:val="4"/>
        </w:numPr>
        <w:spacing w:line="276" w:lineRule="auto"/>
        <w:ind w:left="426" w:hanging="426"/>
        <w:jc w:val="both"/>
        <w:rPr>
          <w:bCs/>
        </w:rPr>
      </w:pPr>
      <w:r>
        <w:t xml:space="preserve">Karakteristik  produk terdapat 23%  toko diantaranya yang </w:t>
      </w:r>
      <w:r w:rsidRPr="003A7B4D">
        <w:t>memiliki</w:t>
      </w:r>
      <w:r>
        <w:t xml:space="preserve"> produk </w:t>
      </w:r>
      <w:r w:rsidRPr="003A7B4D">
        <w:t>minuman</w:t>
      </w:r>
      <w:r>
        <w:t xml:space="preserve"> gelas susu  </w:t>
      </w:r>
      <w:r w:rsidRPr="003A7B4D">
        <w:t>kedelai dengan</w:t>
      </w:r>
      <w:r>
        <w:t xml:space="preserve"> produk </w:t>
      </w:r>
      <w:r w:rsidRPr="003A7B4D">
        <w:t>sangat</w:t>
      </w:r>
      <w:r>
        <w:t xml:space="preserve"> baik, 73% cukup baik.</w:t>
      </w:r>
    </w:p>
    <w:p w:rsidR="008313C2" w:rsidRDefault="008313C2" w:rsidP="009B3C0F">
      <w:pPr>
        <w:pStyle w:val="Default"/>
        <w:spacing w:line="276" w:lineRule="auto"/>
        <w:ind w:left="426"/>
        <w:jc w:val="both"/>
      </w:pPr>
      <w:r>
        <w:lastRenderedPageBreak/>
        <w:t xml:space="preserve">Karakteristik harga terdapat 34%  toko diantaranya yang kesesuaian harga </w:t>
      </w:r>
      <w:r w:rsidRPr="003A7B4D">
        <w:t>minuman</w:t>
      </w:r>
      <w:r>
        <w:t xml:space="preserve"> gelas susu  </w:t>
      </w:r>
      <w:r w:rsidRPr="003A7B4D">
        <w:t>kedelai dengan</w:t>
      </w:r>
      <w:r>
        <w:t xml:space="preserve"> kesesuaian harga </w:t>
      </w:r>
      <w:r w:rsidRPr="003A7B4D">
        <w:t>sangat</w:t>
      </w:r>
      <w:r>
        <w:t xml:space="preserve"> baik, 60% </w:t>
      </w:r>
      <w:r w:rsidRPr="003A7B4D">
        <w:t>cukup</w:t>
      </w:r>
      <w:r>
        <w:t xml:space="preserve"> </w:t>
      </w:r>
      <w:r w:rsidRPr="003A7B4D">
        <w:t>baik</w:t>
      </w:r>
      <w:r>
        <w:t>.</w:t>
      </w:r>
    </w:p>
    <w:p w:rsidR="008313C2" w:rsidRDefault="008313C2" w:rsidP="009B3C0F">
      <w:pPr>
        <w:pStyle w:val="Default"/>
        <w:spacing w:line="276" w:lineRule="auto"/>
        <w:ind w:left="426"/>
        <w:jc w:val="both"/>
      </w:pPr>
      <w:r>
        <w:t xml:space="preserve">Karakteristik promosi terdapat 23%  toko diantaranya yang implementasi promosi </w:t>
      </w:r>
      <w:r w:rsidRPr="003A7B4D">
        <w:t>minuman</w:t>
      </w:r>
      <w:r>
        <w:t xml:space="preserve"> gelas susu  </w:t>
      </w:r>
      <w:r w:rsidRPr="003A7B4D">
        <w:t>kedelai dengan</w:t>
      </w:r>
      <w:r>
        <w:t xml:space="preserve"> implementasi promosi </w:t>
      </w:r>
      <w:r w:rsidRPr="003A7B4D">
        <w:t>sangat</w:t>
      </w:r>
      <w:r>
        <w:t xml:space="preserve"> baik, 63% </w:t>
      </w:r>
      <w:r w:rsidRPr="003A7B4D">
        <w:t>cukup</w:t>
      </w:r>
      <w:r>
        <w:t xml:space="preserve"> </w:t>
      </w:r>
      <w:r w:rsidRPr="003A7B4D">
        <w:t>baik</w:t>
      </w:r>
      <w:r>
        <w:t>.</w:t>
      </w:r>
    </w:p>
    <w:p w:rsidR="008313C2" w:rsidRDefault="008313C2" w:rsidP="009B3C0F">
      <w:pPr>
        <w:pStyle w:val="Default"/>
        <w:spacing w:line="276" w:lineRule="auto"/>
        <w:ind w:left="426"/>
        <w:jc w:val="both"/>
      </w:pPr>
      <w:r>
        <w:t xml:space="preserve">Karakteristik tempat terdapat 37%  toko diantaranya yang lokasi strategis </w:t>
      </w:r>
      <w:r w:rsidRPr="003A7B4D">
        <w:t>minuman</w:t>
      </w:r>
      <w:r>
        <w:t xml:space="preserve"> gelas susu  </w:t>
      </w:r>
      <w:r w:rsidRPr="003A7B4D">
        <w:t>kedelai dengan</w:t>
      </w:r>
      <w:r>
        <w:t xml:space="preserve"> lokasi strategis </w:t>
      </w:r>
      <w:r w:rsidRPr="003A7B4D">
        <w:t>sangat</w:t>
      </w:r>
      <w:r>
        <w:t xml:space="preserve"> baik, 59% </w:t>
      </w:r>
      <w:r w:rsidRPr="003A7B4D">
        <w:t>cukup</w:t>
      </w:r>
      <w:r>
        <w:t xml:space="preserve"> </w:t>
      </w:r>
      <w:r w:rsidRPr="003A7B4D">
        <w:t>baik</w:t>
      </w:r>
      <w:r>
        <w:t>.</w:t>
      </w:r>
    </w:p>
    <w:p w:rsidR="008313C2" w:rsidRDefault="008313C2" w:rsidP="009B3C0F">
      <w:pPr>
        <w:pStyle w:val="Default"/>
        <w:spacing w:line="276" w:lineRule="auto"/>
        <w:ind w:left="426"/>
        <w:jc w:val="both"/>
      </w:pPr>
      <w:r>
        <w:t xml:space="preserve">Karakteristik orang terdapat 32%  toko diantaranya pelayanan petugas pengiriman </w:t>
      </w:r>
      <w:r w:rsidRPr="003A7B4D">
        <w:t>minuman</w:t>
      </w:r>
      <w:r>
        <w:t xml:space="preserve"> gelas susu  </w:t>
      </w:r>
      <w:r w:rsidRPr="003A7B4D">
        <w:t>kedelai dengan</w:t>
      </w:r>
      <w:r>
        <w:t xml:space="preserve"> pelayanan petugas pengiriman </w:t>
      </w:r>
      <w:r w:rsidRPr="003A7B4D">
        <w:t>sangat</w:t>
      </w:r>
      <w:r>
        <w:t xml:space="preserve"> baik, 63% </w:t>
      </w:r>
      <w:r w:rsidRPr="003A7B4D">
        <w:t>cukup</w:t>
      </w:r>
      <w:r>
        <w:t xml:space="preserve"> </w:t>
      </w:r>
      <w:r w:rsidRPr="003A7B4D">
        <w:t>baik</w:t>
      </w:r>
      <w:r>
        <w:t>.</w:t>
      </w:r>
    </w:p>
    <w:p w:rsidR="008313C2" w:rsidRDefault="008313C2" w:rsidP="009B3C0F">
      <w:pPr>
        <w:pStyle w:val="Default"/>
        <w:numPr>
          <w:ilvl w:val="0"/>
          <w:numId w:val="4"/>
        </w:numPr>
        <w:spacing w:line="276" w:lineRule="auto"/>
        <w:ind w:left="426" w:hanging="426"/>
        <w:jc w:val="both"/>
      </w:pPr>
      <w:r>
        <w:rPr>
          <w:bCs/>
        </w:rPr>
        <w:t xml:space="preserve">Pengujian </w:t>
      </w:r>
      <w:r>
        <w:rPr>
          <w:bCs/>
          <w:i/>
        </w:rPr>
        <w:t xml:space="preserve">cross tabulation </w:t>
      </w:r>
      <w:r>
        <w:rPr>
          <w:bCs/>
        </w:rPr>
        <w:t xml:space="preserve">Pengaruh bauran terhadap peningkatan penjualan pada variabel produk </w:t>
      </w:r>
      <w:r w:rsidRPr="00C12C96">
        <w:t>yang cukup baik</w:t>
      </w:r>
      <w:r>
        <w:t xml:space="preserve"> yaitu sebesar 73% dengan peningkatan penjualan 64%</w:t>
      </w:r>
      <w:r w:rsidRPr="00C12C96">
        <w:t>.</w:t>
      </w:r>
    </w:p>
    <w:p w:rsidR="008313C2" w:rsidRDefault="008313C2" w:rsidP="009B3C0F">
      <w:pPr>
        <w:pStyle w:val="Default"/>
        <w:spacing w:line="276" w:lineRule="auto"/>
        <w:ind w:left="426"/>
        <w:jc w:val="both"/>
      </w:pPr>
      <w:r>
        <w:rPr>
          <w:bCs/>
        </w:rPr>
        <w:t>Pengaruh bauran terhadap peningkatan penjualan pada variabel</w:t>
      </w:r>
      <w:r w:rsidRPr="00C12C96">
        <w:t xml:space="preserve"> </w:t>
      </w:r>
      <w:r>
        <w:t>harga</w:t>
      </w:r>
      <w:r w:rsidRPr="00C12C96">
        <w:t xml:space="preserve"> yang cukup </w:t>
      </w:r>
      <w:r>
        <w:t>baik yaitu 60%  dengan peningkatan penjualan 64%.</w:t>
      </w:r>
    </w:p>
    <w:p w:rsidR="008313C2" w:rsidRDefault="008313C2" w:rsidP="009B3C0F">
      <w:pPr>
        <w:pStyle w:val="Default"/>
        <w:spacing w:line="276" w:lineRule="auto"/>
        <w:ind w:left="426"/>
        <w:jc w:val="both"/>
      </w:pPr>
      <w:r>
        <w:rPr>
          <w:bCs/>
        </w:rPr>
        <w:t>Pengaruh bauran terhadap peningkatan penjualan pada variabel</w:t>
      </w:r>
      <w:r w:rsidRPr="00C12C96">
        <w:t xml:space="preserve"> </w:t>
      </w:r>
      <w:r>
        <w:t>promosi</w:t>
      </w:r>
      <w:r w:rsidRPr="00C12C96">
        <w:t xml:space="preserve"> yang cukup </w:t>
      </w:r>
      <w:r>
        <w:t>baik yaitu 63%  dengan peningkatan penjualan 64%.</w:t>
      </w:r>
    </w:p>
    <w:p w:rsidR="008313C2" w:rsidRDefault="008313C2" w:rsidP="009B3C0F">
      <w:pPr>
        <w:pStyle w:val="Default"/>
        <w:spacing w:line="276" w:lineRule="auto"/>
        <w:ind w:left="426"/>
        <w:jc w:val="both"/>
      </w:pPr>
      <w:r>
        <w:rPr>
          <w:bCs/>
        </w:rPr>
        <w:t>Pengaruh bauran terhadap peningkatan penjualan pada variabel</w:t>
      </w:r>
      <w:r w:rsidRPr="00C12C96">
        <w:t xml:space="preserve"> </w:t>
      </w:r>
      <w:r>
        <w:t>tempat</w:t>
      </w:r>
      <w:r w:rsidRPr="00C12C96">
        <w:t xml:space="preserve"> yang cukup </w:t>
      </w:r>
      <w:r>
        <w:t>baik yaitu 59%  dengan peningkatan penjualan 64%.</w:t>
      </w:r>
    </w:p>
    <w:p w:rsidR="008313C2" w:rsidRDefault="008313C2" w:rsidP="009B3C0F">
      <w:pPr>
        <w:pStyle w:val="Default"/>
        <w:spacing w:line="276" w:lineRule="auto"/>
        <w:ind w:left="426"/>
        <w:jc w:val="both"/>
      </w:pPr>
      <w:r>
        <w:rPr>
          <w:bCs/>
        </w:rPr>
        <w:t>Pengaruh bauran terhadap peningkatan penjualan pada variabel</w:t>
      </w:r>
      <w:r w:rsidRPr="00C12C96">
        <w:t xml:space="preserve"> </w:t>
      </w:r>
      <w:r>
        <w:t>orang</w:t>
      </w:r>
      <w:r w:rsidRPr="00C12C96">
        <w:t xml:space="preserve"> yang cukup </w:t>
      </w:r>
      <w:r>
        <w:t>baik yaitu 63%  dengan peningkatan penjualan 64%.</w:t>
      </w:r>
    </w:p>
    <w:p w:rsidR="008313C2" w:rsidRDefault="008313C2" w:rsidP="009B3C0F">
      <w:pPr>
        <w:pStyle w:val="Default"/>
        <w:numPr>
          <w:ilvl w:val="0"/>
          <w:numId w:val="4"/>
        </w:numPr>
        <w:spacing w:line="276" w:lineRule="auto"/>
        <w:ind w:left="426" w:hanging="426"/>
        <w:jc w:val="both"/>
      </w:pPr>
      <w:r w:rsidRPr="003A7B4D">
        <w:t>Dari</w:t>
      </w:r>
      <w:r>
        <w:t xml:space="preserve"> </w:t>
      </w:r>
      <w:r w:rsidRPr="003A7B4D">
        <w:t xml:space="preserve"> hasil</w:t>
      </w:r>
      <w:r>
        <w:t xml:space="preserve"> </w:t>
      </w:r>
      <w:r w:rsidRPr="003A7B4D">
        <w:t>pengolahan SPSS dapat</w:t>
      </w:r>
      <w:r>
        <w:t xml:space="preserve"> </w:t>
      </w:r>
      <w:r w:rsidRPr="003A7B4D">
        <w:t>dinyata</w:t>
      </w:r>
      <w:r>
        <w:t>ka</w:t>
      </w:r>
      <w:r w:rsidRPr="003A7B4D">
        <w:t>n</w:t>
      </w:r>
      <w:r>
        <w:t xml:space="preserve"> </w:t>
      </w:r>
      <w:r w:rsidRPr="003A7B4D">
        <w:t>bahwa</w:t>
      </w:r>
      <w:r>
        <w:t xml:space="preserve"> </w:t>
      </w:r>
      <w:r w:rsidRPr="003A7B4D">
        <w:t>korelasi</w:t>
      </w:r>
      <w:r>
        <w:t xml:space="preserve"> </w:t>
      </w:r>
      <w:r w:rsidRPr="003A7B4D">
        <w:t>antara</w:t>
      </w:r>
      <w:r>
        <w:t xml:space="preserve"> produk </w:t>
      </w:r>
      <w:r w:rsidRPr="003A7B4D">
        <w:t>dengan</w:t>
      </w:r>
      <w:r>
        <w:t xml:space="preserve"> peningkatan </w:t>
      </w:r>
      <w:r w:rsidRPr="003A7B4D">
        <w:t>penjualan</w:t>
      </w:r>
      <w:r>
        <w:t xml:space="preserve"> </w:t>
      </w:r>
      <w:r w:rsidRPr="003A7B4D">
        <w:t>tidak</w:t>
      </w:r>
      <w:r>
        <w:t xml:space="preserve"> </w:t>
      </w:r>
      <w:r w:rsidRPr="003A7B4D">
        <w:t>signifikan</w:t>
      </w:r>
      <w:r>
        <w:t xml:space="preserve"> </w:t>
      </w:r>
      <w:r w:rsidRPr="003A7B4D">
        <w:t>karena α (alpha) sebesar 0,416.</w:t>
      </w:r>
      <w:r>
        <w:t xml:space="preserve"> </w:t>
      </w:r>
      <w:r w:rsidRPr="003A7B4D">
        <w:t>Namun, korelasi</w:t>
      </w:r>
      <w:r>
        <w:t xml:space="preserve"> </w:t>
      </w:r>
      <w:r w:rsidRPr="003A7B4D">
        <w:t>bersifat</w:t>
      </w:r>
      <w:r>
        <w:t xml:space="preserve"> </w:t>
      </w:r>
      <w:r w:rsidRPr="003A7B4D">
        <w:t>positif</w:t>
      </w:r>
      <w:r w:rsidR="00A52746">
        <w:t xml:space="preserve"> (R= 0,82)</w:t>
      </w:r>
      <w:r w:rsidRPr="003A7B4D">
        <w:t>.</w:t>
      </w:r>
      <w:r>
        <w:t xml:space="preserve"> </w:t>
      </w:r>
      <w:r w:rsidRPr="003A7B4D">
        <w:t>Dengan</w:t>
      </w:r>
      <w:r>
        <w:t xml:space="preserve"> </w:t>
      </w:r>
      <w:r w:rsidRPr="003A7B4D">
        <w:t>demikian, dapat</w:t>
      </w:r>
      <w:r>
        <w:t xml:space="preserve"> </w:t>
      </w:r>
      <w:r w:rsidRPr="003A7B4D">
        <w:t>dinyatakan</w:t>
      </w:r>
      <w:r>
        <w:t xml:space="preserve"> </w:t>
      </w:r>
      <w:r w:rsidRPr="003A7B4D">
        <w:t>bahwa</w:t>
      </w:r>
      <w:r>
        <w:t xml:space="preserve"> </w:t>
      </w:r>
      <w:r w:rsidRPr="003A7B4D">
        <w:t>dengan</w:t>
      </w:r>
      <w:r>
        <w:t xml:space="preserve"> </w:t>
      </w:r>
      <w:r w:rsidRPr="003A7B4D">
        <w:t>tingkat</w:t>
      </w:r>
      <w:r>
        <w:t xml:space="preserve"> </w:t>
      </w:r>
      <w:r w:rsidRPr="003A7B4D">
        <w:t>kepercayaan 90 persen (α=10%) maka</w:t>
      </w:r>
      <w:r>
        <w:t xml:space="preserve"> </w:t>
      </w:r>
      <w:r w:rsidRPr="003A7B4D">
        <w:t>peningkatan</w:t>
      </w:r>
      <w:r>
        <w:t xml:space="preserve"> </w:t>
      </w:r>
      <w:r w:rsidRPr="003A7B4D">
        <w:t>produk</w:t>
      </w:r>
      <w:r>
        <w:t xml:space="preserve"> tidak </w:t>
      </w:r>
      <w:r w:rsidRPr="003A7B4D">
        <w:t>dapat</w:t>
      </w:r>
      <w:r>
        <w:t xml:space="preserve"> </w:t>
      </w:r>
      <w:r w:rsidRPr="003A7B4D">
        <w:t>memengaruhi</w:t>
      </w:r>
      <w:r>
        <w:t xml:space="preserve"> </w:t>
      </w:r>
      <w:r w:rsidRPr="003A7B4D">
        <w:t>peningkatan</w:t>
      </w:r>
      <w:r>
        <w:t xml:space="preserve"> </w:t>
      </w:r>
      <w:r w:rsidRPr="003A7B4D">
        <w:t>penjualan</w:t>
      </w:r>
      <w:r>
        <w:t xml:space="preserve"> </w:t>
      </w:r>
      <w:r w:rsidRPr="003A7B4D">
        <w:t>minuman</w:t>
      </w:r>
      <w:r>
        <w:t xml:space="preserve"> gelas susu </w:t>
      </w:r>
      <w:r w:rsidRPr="003A7B4D">
        <w:t>kedelai</w:t>
      </w:r>
      <w:r>
        <w:t xml:space="preserve"> </w:t>
      </w:r>
      <w:r w:rsidRPr="003A7B4D">
        <w:t>secara</w:t>
      </w:r>
      <w:r>
        <w:t xml:space="preserve"> </w:t>
      </w:r>
      <w:r w:rsidRPr="003A7B4D">
        <w:t>signifikan.</w:t>
      </w:r>
    </w:p>
    <w:p w:rsidR="008313C2" w:rsidRDefault="008313C2" w:rsidP="009B3C0F">
      <w:pPr>
        <w:pStyle w:val="Default"/>
        <w:spacing w:line="276" w:lineRule="auto"/>
        <w:ind w:left="426"/>
        <w:jc w:val="both"/>
      </w:pPr>
      <w:r w:rsidRPr="003A7B4D">
        <w:t>Bahwa</w:t>
      </w:r>
      <w:r>
        <w:t xml:space="preserve"> </w:t>
      </w:r>
      <w:r w:rsidRPr="003A7B4D">
        <w:t>korelasi</w:t>
      </w:r>
      <w:r>
        <w:t xml:space="preserve"> </w:t>
      </w:r>
      <w:r w:rsidRPr="003A7B4D">
        <w:t>antara</w:t>
      </w:r>
      <w:r>
        <w:t xml:space="preserve"> harga </w:t>
      </w:r>
      <w:r w:rsidRPr="003A7B4D">
        <w:t>dengan</w:t>
      </w:r>
      <w:r>
        <w:t xml:space="preserve"> peningkatan </w:t>
      </w:r>
      <w:r w:rsidRPr="003A7B4D">
        <w:t>penjualan</w:t>
      </w:r>
      <w:r>
        <w:t xml:space="preserve">  </w:t>
      </w:r>
      <w:r w:rsidRPr="003A7B4D">
        <w:t>signifikan</w:t>
      </w:r>
      <w:r>
        <w:t xml:space="preserve"> </w:t>
      </w:r>
      <w:r w:rsidRPr="003A7B4D">
        <w:t>karena α (alpha) sebesar 0,</w:t>
      </w:r>
      <w:r>
        <w:t>058</w:t>
      </w:r>
      <w:r w:rsidRPr="003A7B4D">
        <w:t>.</w:t>
      </w:r>
      <w:r>
        <w:t xml:space="preserve"> </w:t>
      </w:r>
      <w:r w:rsidRPr="003A7B4D">
        <w:t>Namun, korelasi</w:t>
      </w:r>
      <w:r>
        <w:t xml:space="preserve"> </w:t>
      </w:r>
      <w:r w:rsidRPr="003A7B4D">
        <w:t>bersifat</w:t>
      </w:r>
      <w:r>
        <w:t xml:space="preserve"> </w:t>
      </w:r>
      <w:r w:rsidRPr="003A7B4D">
        <w:t>positif</w:t>
      </w:r>
      <w:r w:rsidR="00A52746">
        <w:t xml:space="preserve"> (R= 0,190)</w:t>
      </w:r>
      <w:r w:rsidRPr="003A7B4D">
        <w:t>.</w:t>
      </w:r>
      <w:r>
        <w:t xml:space="preserve"> </w:t>
      </w:r>
      <w:r w:rsidRPr="003A7B4D">
        <w:t>Dengan</w:t>
      </w:r>
      <w:r>
        <w:t xml:space="preserve"> </w:t>
      </w:r>
      <w:r w:rsidRPr="003A7B4D">
        <w:t>demikian, dapat</w:t>
      </w:r>
      <w:r>
        <w:t xml:space="preserve"> </w:t>
      </w:r>
      <w:r w:rsidRPr="003A7B4D">
        <w:t>dinyatakan</w:t>
      </w:r>
      <w:r>
        <w:t xml:space="preserve"> </w:t>
      </w:r>
      <w:r w:rsidRPr="003A7B4D">
        <w:t>bahwa</w:t>
      </w:r>
      <w:r>
        <w:t xml:space="preserve"> </w:t>
      </w:r>
      <w:r w:rsidRPr="003A7B4D">
        <w:t>dengan</w:t>
      </w:r>
      <w:r>
        <w:t xml:space="preserve"> </w:t>
      </w:r>
      <w:r w:rsidRPr="003A7B4D">
        <w:t>tingkat</w:t>
      </w:r>
      <w:r>
        <w:t xml:space="preserve"> </w:t>
      </w:r>
      <w:r w:rsidRPr="003A7B4D">
        <w:t>kepercayaan 90 persen (α=10%) maka</w:t>
      </w:r>
      <w:r>
        <w:t xml:space="preserve"> kesesuaian harga </w:t>
      </w:r>
      <w:r w:rsidRPr="003A7B4D">
        <w:t>dapat</w:t>
      </w:r>
      <w:r>
        <w:t xml:space="preserve"> </w:t>
      </w:r>
      <w:r w:rsidRPr="003A7B4D">
        <w:t>memengaruhi</w:t>
      </w:r>
      <w:r>
        <w:t xml:space="preserve"> </w:t>
      </w:r>
      <w:r w:rsidRPr="003A7B4D">
        <w:t>peningkatan</w:t>
      </w:r>
      <w:r>
        <w:t xml:space="preserve"> </w:t>
      </w:r>
      <w:r w:rsidRPr="003A7B4D">
        <w:t>penjualan</w:t>
      </w:r>
      <w:r>
        <w:t xml:space="preserve"> </w:t>
      </w:r>
      <w:r w:rsidRPr="003A7B4D">
        <w:t>minuman</w:t>
      </w:r>
      <w:r>
        <w:t xml:space="preserve"> gelas susu </w:t>
      </w:r>
      <w:r w:rsidRPr="003A7B4D">
        <w:t>kedelai</w:t>
      </w:r>
      <w:r>
        <w:t xml:space="preserve"> </w:t>
      </w:r>
      <w:r w:rsidRPr="003A7B4D">
        <w:t>secara</w:t>
      </w:r>
      <w:r>
        <w:t xml:space="preserve"> </w:t>
      </w:r>
      <w:r w:rsidRPr="003A7B4D">
        <w:t>signifikan.</w:t>
      </w:r>
    </w:p>
    <w:p w:rsidR="008313C2" w:rsidRDefault="008313C2" w:rsidP="009B3C0F">
      <w:pPr>
        <w:pStyle w:val="Default"/>
        <w:spacing w:line="276" w:lineRule="auto"/>
        <w:ind w:left="426"/>
        <w:jc w:val="both"/>
      </w:pPr>
      <w:r w:rsidRPr="003A7B4D">
        <w:t>Bahwa</w:t>
      </w:r>
      <w:r>
        <w:t xml:space="preserve"> </w:t>
      </w:r>
      <w:r w:rsidRPr="003A7B4D">
        <w:t>korelasi</w:t>
      </w:r>
      <w:r>
        <w:t xml:space="preserve"> </w:t>
      </w:r>
      <w:r w:rsidRPr="003A7B4D">
        <w:t>antara</w:t>
      </w:r>
      <w:r>
        <w:t xml:space="preserve"> promosi </w:t>
      </w:r>
      <w:r w:rsidRPr="003A7B4D">
        <w:t>dengan</w:t>
      </w:r>
      <w:r>
        <w:t xml:space="preserve"> peningkatan </w:t>
      </w:r>
      <w:r w:rsidRPr="003A7B4D">
        <w:t>penjualan</w:t>
      </w:r>
      <w:r>
        <w:t xml:space="preserve"> </w:t>
      </w:r>
      <w:r w:rsidRPr="003A7B4D">
        <w:t>signifikan</w:t>
      </w:r>
      <w:r>
        <w:t xml:space="preserve"> </w:t>
      </w:r>
      <w:r w:rsidRPr="003A7B4D">
        <w:t>karena α (alpha) sebesar 0,</w:t>
      </w:r>
      <w:r>
        <w:t>009</w:t>
      </w:r>
      <w:r w:rsidRPr="003A7B4D">
        <w:t>.</w:t>
      </w:r>
      <w:r>
        <w:t xml:space="preserve"> </w:t>
      </w:r>
      <w:r w:rsidRPr="003A7B4D">
        <w:t>Namun, korelasi</w:t>
      </w:r>
      <w:r>
        <w:t xml:space="preserve"> </w:t>
      </w:r>
      <w:r w:rsidRPr="003A7B4D">
        <w:t>bersifat</w:t>
      </w:r>
      <w:r>
        <w:t xml:space="preserve"> </w:t>
      </w:r>
      <w:r w:rsidRPr="003A7B4D">
        <w:t>positif</w:t>
      </w:r>
      <w:r w:rsidR="00A52746">
        <w:t xml:space="preserve"> (R=0,261)</w:t>
      </w:r>
      <w:r w:rsidRPr="003A7B4D">
        <w:t>.</w:t>
      </w:r>
      <w:r>
        <w:t xml:space="preserve"> </w:t>
      </w:r>
      <w:r w:rsidRPr="003A7B4D">
        <w:t>Dengan</w:t>
      </w:r>
      <w:r>
        <w:t xml:space="preserve"> </w:t>
      </w:r>
      <w:r w:rsidRPr="003A7B4D">
        <w:t>demikian, dapat</w:t>
      </w:r>
      <w:r>
        <w:t xml:space="preserve"> </w:t>
      </w:r>
      <w:r w:rsidRPr="003A7B4D">
        <w:t>dinyatakan</w:t>
      </w:r>
      <w:r>
        <w:t xml:space="preserve"> </w:t>
      </w:r>
      <w:r w:rsidRPr="003A7B4D">
        <w:t>bahwa</w:t>
      </w:r>
      <w:r>
        <w:t xml:space="preserve"> </w:t>
      </w:r>
      <w:r w:rsidRPr="003A7B4D">
        <w:t>dengan</w:t>
      </w:r>
      <w:r>
        <w:t xml:space="preserve"> </w:t>
      </w:r>
      <w:r w:rsidRPr="003A7B4D">
        <w:t>tingkat</w:t>
      </w:r>
      <w:r>
        <w:t xml:space="preserve"> </w:t>
      </w:r>
      <w:r w:rsidRPr="003A7B4D">
        <w:t>kepercayaan 90 persen (α=10%) maka</w:t>
      </w:r>
      <w:r>
        <w:t xml:space="preserve"> kesesuaian promosi </w:t>
      </w:r>
      <w:r w:rsidRPr="003A7B4D">
        <w:t>dapat</w:t>
      </w:r>
      <w:r>
        <w:t xml:space="preserve"> </w:t>
      </w:r>
      <w:r w:rsidRPr="003A7B4D">
        <w:t>memengaruhi</w:t>
      </w:r>
      <w:r>
        <w:t xml:space="preserve"> </w:t>
      </w:r>
      <w:r w:rsidRPr="003A7B4D">
        <w:t>peningkatan</w:t>
      </w:r>
      <w:r>
        <w:t xml:space="preserve"> </w:t>
      </w:r>
      <w:r w:rsidRPr="003A7B4D">
        <w:t>penjualan</w:t>
      </w:r>
      <w:r>
        <w:t xml:space="preserve"> </w:t>
      </w:r>
      <w:r w:rsidRPr="003A7B4D">
        <w:t>minuman</w:t>
      </w:r>
      <w:r>
        <w:t xml:space="preserve"> gelas susu </w:t>
      </w:r>
      <w:r w:rsidRPr="003A7B4D">
        <w:t>kedelai</w:t>
      </w:r>
      <w:r>
        <w:t xml:space="preserve"> </w:t>
      </w:r>
      <w:r w:rsidRPr="003A7B4D">
        <w:t>secara</w:t>
      </w:r>
      <w:r>
        <w:t xml:space="preserve"> </w:t>
      </w:r>
      <w:r w:rsidRPr="003A7B4D">
        <w:t>signifikan.</w:t>
      </w:r>
    </w:p>
    <w:p w:rsidR="00C8316F" w:rsidRDefault="008313C2" w:rsidP="009B3C0F">
      <w:pPr>
        <w:pStyle w:val="Default"/>
        <w:spacing w:line="276" w:lineRule="auto"/>
        <w:ind w:left="426"/>
        <w:jc w:val="both"/>
      </w:pPr>
      <w:r w:rsidRPr="003A7B4D">
        <w:lastRenderedPageBreak/>
        <w:t>Bahwa</w:t>
      </w:r>
      <w:r>
        <w:t xml:space="preserve"> </w:t>
      </w:r>
      <w:r w:rsidRPr="003A7B4D">
        <w:t>korelasi</w:t>
      </w:r>
      <w:r>
        <w:t xml:space="preserve"> </w:t>
      </w:r>
      <w:r w:rsidRPr="003A7B4D">
        <w:t>antara</w:t>
      </w:r>
      <w:r>
        <w:t xml:space="preserve"> tempat </w:t>
      </w:r>
      <w:r w:rsidRPr="003A7B4D">
        <w:t>dengan</w:t>
      </w:r>
      <w:r>
        <w:t xml:space="preserve"> peningkatan </w:t>
      </w:r>
      <w:r w:rsidRPr="003A7B4D">
        <w:t>penjualan</w:t>
      </w:r>
      <w:r>
        <w:t xml:space="preserve">  </w:t>
      </w:r>
      <w:r w:rsidRPr="003A7B4D">
        <w:t>signifikan</w:t>
      </w:r>
      <w:r>
        <w:t xml:space="preserve"> </w:t>
      </w:r>
      <w:r w:rsidRPr="003A7B4D">
        <w:t>karena α (alpha) sebesar 0,</w:t>
      </w:r>
      <w:r>
        <w:t>052</w:t>
      </w:r>
      <w:r w:rsidRPr="003A7B4D">
        <w:t>.</w:t>
      </w:r>
      <w:r>
        <w:t xml:space="preserve"> </w:t>
      </w:r>
      <w:r w:rsidRPr="003A7B4D">
        <w:t>Namun, korelasi</w:t>
      </w:r>
      <w:r>
        <w:t xml:space="preserve"> </w:t>
      </w:r>
      <w:r w:rsidRPr="003A7B4D">
        <w:t>bersifat</w:t>
      </w:r>
      <w:r>
        <w:t xml:space="preserve"> </w:t>
      </w:r>
      <w:r w:rsidRPr="003A7B4D">
        <w:t>positif</w:t>
      </w:r>
      <w:r w:rsidR="00A52746">
        <w:t xml:space="preserve"> (R=0,195)</w:t>
      </w:r>
      <w:r w:rsidRPr="003A7B4D">
        <w:t>.</w:t>
      </w:r>
      <w:r>
        <w:t xml:space="preserve"> </w:t>
      </w:r>
      <w:r w:rsidRPr="003A7B4D">
        <w:t>Dengan</w:t>
      </w:r>
      <w:r>
        <w:t xml:space="preserve"> </w:t>
      </w:r>
      <w:r w:rsidRPr="003A7B4D">
        <w:t>demikian, dapat</w:t>
      </w:r>
      <w:r>
        <w:t xml:space="preserve"> </w:t>
      </w:r>
      <w:r w:rsidRPr="003A7B4D">
        <w:t>dinyatakan</w:t>
      </w:r>
      <w:r>
        <w:t xml:space="preserve"> </w:t>
      </w:r>
      <w:r w:rsidRPr="003A7B4D">
        <w:t>bahwa</w:t>
      </w:r>
      <w:r>
        <w:t xml:space="preserve"> </w:t>
      </w:r>
      <w:r w:rsidRPr="003A7B4D">
        <w:t>dengan</w:t>
      </w:r>
      <w:r>
        <w:t xml:space="preserve"> </w:t>
      </w:r>
      <w:r w:rsidRPr="003A7B4D">
        <w:t>tingkat</w:t>
      </w:r>
      <w:r>
        <w:t xml:space="preserve"> </w:t>
      </w:r>
      <w:r w:rsidRPr="003A7B4D">
        <w:t>kepercayaan 90 persen (α=10%) maka</w:t>
      </w:r>
      <w:r>
        <w:t xml:space="preserve"> tempat </w:t>
      </w:r>
      <w:r w:rsidRPr="003A7B4D">
        <w:t>dapat</w:t>
      </w:r>
      <w:r>
        <w:t xml:space="preserve"> </w:t>
      </w:r>
      <w:r w:rsidRPr="003A7B4D">
        <w:t>memengaruhi</w:t>
      </w:r>
      <w:r>
        <w:t xml:space="preserve"> </w:t>
      </w:r>
      <w:r w:rsidRPr="003A7B4D">
        <w:t>peningkatan</w:t>
      </w:r>
      <w:r>
        <w:t xml:space="preserve"> </w:t>
      </w:r>
      <w:r w:rsidRPr="003A7B4D">
        <w:t>penjualan</w:t>
      </w:r>
      <w:r>
        <w:t xml:space="preserve"> </w:t>
      </w:r>
      <w:r w:rsidRPr="003A7B4D">
        <w:t>minuman</w:t>
      </w:r>
      <w:r>
        <w:t xml:space="preserve"> gelas susu </w:t>
      </w:r>
      <w:r w:rsidRPr="003A7B4D">
        <w:t>kedelai</w:t>
      </w:r>
      <w:r>
        <w:t xml:space="preserve"> </w:t>
      </w:r>
      <w:r w:rsidRPr="003A7B4D">
        <w:t>secara</w:t>
      </w:r>
      <w:r>
        <w:t xml:space="preserve"> </w:t>
      </w:r>
      <w:r w:rsidRPr="003A7B4D">
        <w:t>signifikan.</w:t>
      </w:r>
    </w:p>
    <w:p w:rsidR="008313C2" w:rsidRDefault="008313C2" w:rsidP="009B3C0F">
      <w:pPr>
        <w:pStyle w:val="Default"/>
        <w:spacing w:after="240" w:line="276" w:lineRule="auto"/>
        <w:ind w:left="426"/>
        <w:jc w:val="both"/>
      </w:pPr>
      <w:r w:rsidRPr="003A7B4D">
        <w:t>Bahwa</w:t>
      </w:r>
      <w:r>
        <w:t xml:space="preserve"> </w:t>
      </w:r>
      <w:r w:rsidRPr="003A7B4D">
        <w:t>korelasi</w:t>
      </w:r>
      <w:r>
        <w:t xml:space="preserve"> </w:t>
      </w:r>
      <w:r w:rsidRPr="003A7B4D">
        <w:t>antara</w:t>
      </w:r>
      <w:r>
        <w:t xml:space="preserve"> orang </w:t>
      </w:r>
      <w:r w:rsidRPr="003A7B4D">
        <w:t>dengan</w:t>
      </w:r>
      <w:r>
        <w:t xml:space="preserve"> peningkatan </w:t>
      </w:r>
      <w:r w:rsidRPr="003A7B4D">
        <w:t>penjualan</w:t>
      </w:r>
      <w:r>
        <w:t xml:space="preserve"> </w:t>
      </w:r>
      <w:r w:rsidRPr="003A7B4D">
        <w:t>tidak</w:t>
      </w:r>
      <w:r>
        <w:t xml:space="preserve"> </w:t>
      </w:r>
      <w:r w:rsidRPr="003A7B4D">
        <w:t>signifikan</w:t>
      </w:r>
      <w:r>
        <w:t xml:space="preserve"> karena α (alpha) sebesar 0,168</w:t>
      </w:r>
      <w:r w:rsidRPr="003A7B4D">
        <w:t>.</w:t>
      </w:r>
      <w:r>
        <w:t xml:space="preserve"> </w:t>
      </w:r>
      <w:r w:rsidRPr="003A7B4D">
        <w:t>Namun, korelasi</w:t>
      </w:r>
      <w:r>
        <w:t xml:space="preserve"> </w:t>
      </w:r>
      <w:r w:rsidRPr="003A7B4D">
        <w:t>bersifat</w:t>
      </w:r>
      <w:r>
        <w:t xml:space="preserve"> </w:t>
      </w:r>
      <w:r w:rsidRPr="003A7B4D">
        <w:t>positif</w:t>
      </w:r>
      <w:r w:rsidR="00A52746">
        <w:t xml:space="preserve"> (R</w:t>
      </w:r>
      <w:r>
        <w:t>= 0,139</w:t>
      </w:r>
      <w:r w:rsidR="00A52746">
        <w:t>)</w:t>
      </w:r>
      <w:r>
        <w:t xml:space="preserve"> </w:t>
      </w:r>
      <w:r w:rsidRPr="003A7B4D">
        <w:t>.</w:t>
      </w:r>
      <w:r>
        <w:t xml:space="preserve"> </w:t>
      </w:r>
      <w:r w:rsidRPr="003A7B4D">
        <w:t>Dengan</w:t>
      </w:r>
      <w:r>
        <w:t xml:space="preserve"> </w:t>
      </w:r>
      <w:r w:rsidRPr="003A7B4D">
        <w:t>demikian, dapat</w:t>
      </w:r>
      <w:r>
        <w:t xml:space="preserve"> </w:t>
      </w:r>
      <w:r w:rsidRPr="003A7B4D">
        <w:t>dinyatakan</w:t>
      </w:r>
      <w:r>
        <w:t xml:space="preserve"> </w:t>
      </w:r>
      <w:r w:rsidRPr="003A7B4D">
        <w:t>bahwa</w:t>
      </w:r>
      <w:r>
        <w:t xml:space="preserve"> </w:t>
      </w:r>
      <w:r w:rsidRPr="003A7B4D">
        <w:t>dengan</w:t>
      </w:r>
      <w:r>
        <w:t xml:space="preserve"> </w:t>
      </w:r>
      <w:r w:rsidRPr="003A7B4D">
        <w:t>tingkat</w:t>
      </w:r>
      <w:r>
        <w:t xml:space="preserve"> </w:t>
      </w:r>
      <w:r w:rsidRPr="003A7B4D">
        <w:t>kepercayaan 90 persen (α=10%) maka</w:t>
      </w:r>
      <w:r>
        <w:t xml:space="preserve"> </w:t>
      </w:r>
      <w:r w:rsidRPr="003A7B4D">
        <w:t>peningkatan</w:t>
      </w:r>
      <w:r>
        <w:t xml:space="preserve"> orang tidak </w:t>
      </w:r>
      <w:r w:rsidRPr="003A7B4D">
        <w:t>dapat</w:t>
      </w:r>
      <w:r>
        <w:t xml:space="preserve"> </w:t>
      </w:r>
      <w:r w:rsidRPr="003A7B4D">
        <w:t>memengaruhi</w:t>
      </w:r>
      <w:r>
        <w:t xml:space="preserve"> </w:t>
      </w:r>
      <w:r w:rsidRPr="003A7B4D">
        <w:t>peningkatan</w:t>
      </w:r>
      <w:r>
        <w:t xml:space="preserve"> </w:t>
      </w:r>
      <w:r w:rsidRPr="003A7B4D">
        <w:t>penjualan</w:t>
      </w:r>
      <w:r>
        <w:t xml:space="preserve"> </w:t>
      </w:r>
      <w:r w:rsidRPr="003A7B4D">
        <w:t>minuman</w:t>
      </w:r>
      <w:r>
        <w:t xml:space="preserve"> gelas susu </w:t>
      </w:r>
      <w:r w:rsidRPr="003A7B4D">
        <w:t>kedelai</w:t>
      </w:r>
      <w:r>
        <w:t xml:space="preserve"> </w:t>
      </w:r>
      <w:r w:rsidRPr="003A7B4D">
        <w:t>secara</w:t>
      </w:r>
      <w:r>
        <w:t xml:space="preserve"> </w:t>
      </w:r>
      <w:r w:rsidRPr="003A7B4D">
        <w:t>signifikan.</w:t>
      </w:r>
    </w:p>
    <w:p w:rsidR="00C8316F" w:rsidRPr="00C8316F" w:rsidRDefault="00C8316F" w:rsidP="009B3C0F">
      <w:pPr>
        <w:spacing w:after="0"/>
        <w:jc w:val="both"/>
        <w:rPr>
          <w:rFonts w:ascii="Times New Roman" w:hAnsi="Times New Roman" w:cs="Times New Roman"/>
          <w:b/>
        </w:rPr>
      </w:pPr>
      <w:r w:rsidRPr="00C8316F">
        <w:rPr>
          <w:rFonts w:ascii="Times New Roman" w:hAnsi="Times New Roman" w:cs="Times New Roman"/>
          <w:b/>
          <w:sz w:val="24"/>
        </w:rPr>
        <w:t>Pembahasan</w:t>
      </w:r>
      <w:r w:rsidRPr="00C8316F">
        <w:rPr>
          <w:rFonts w:ascii="Times New Roman" w:hAnsi="Times New Roman" w:cs="Times New Roman"/>
          <w:b/>
        </w:rPr>
        <w:t xml:space="preserve"> </w:t>
      </w:r>
    </w:p>
    <w:p w:rsidR="00C8316F" w:rsidRDefault="00C8316F" w:rsidP="00C8316F">
      <w:pPr>
        <w:jc w:val="both"/>
        <w:rPr>
          <w:rFonts w:ascii="Times New Roman" w:hAnsi="Times New Roman" w:cs="Times New Roman"/>
          <w:sz w:val="24"/>
          <w:szCs w:val="24"/>
        </w:rPr>
      </w:pPr>
      <w:r w:rsidRPr="00466778">
        <w:rPr>
          <w:rFonts w:ascii="Times New Roman" w:hAnsi="Times New Roman" w:cs="Times New Roman"/>
          <w:sz w:val="24"/>
          <w:szCs w:val="24"/>
        </w:rPr>
        <w:t>Sec</w:t>
      </w:r>
      <w:r w:rsidRPr="00362B6E">
        <w:rPr>
          <w:rFonts w:ascii="Times New Roman" w:hAnsi="Times New Roman" w:cs="Times New Roman"/>
          <w:sz w:val="24"/>
          <w:szCs w:val="24"/>
        </w:rPr>
        <w:t>ara parsial hanya tiga variabel indenvenden saya</w:t>
      </w:r>
      <w:r>
        <w:rPr>
          <w:rFonts w:ascii="Times New Roman" w:hAnsi="Times New Roman" w:cs="Times New Roman"/>
          <w:sz w:val="24"/>
          <w:szCs w:val="24"/>
        </w:rPr>
        <w:t xml:space="preserve"> yang signifikan</w:t>
      </w:r>
      <w:r w:rsidRPr="00362B6E">
        <w:rPr>
          <w:rFonts w:ascii="Times New Roman" w:hAnsi="Times New Roman" w:cs="Times New Roman"/>
          <w:sz w:val="24"/>
          <w:szCs w:val="24"/>
        </w:rPr>
        <w:t xml:space="preserve"> yaitu</w:t>
      </w:r>
      <w:r w:rsidRPr="00362B6E">
        <w:rPr>
          <w:rFonts w:ascii="Times New Roman" w:hAnsi="Times New Roman" w:cs="Times New Roman"/>
          <w:sz w:val="28"/>
          <w:szCs w:val="24"/>
        </w:rPr>
        <w:t xml:space="preserve"> </w:t>
      </w:r>
      <w:r>
        <w:rPr>
          <w:rFonts w:ascii="Times New Roman" w:hAnsi="Times New Roman" w:cs="Times New Roman"/>
          <w:sz w:val="24"/>
        </w:rPr>
        <w:t>d</w:t>
      </w:r>
      <w:r w:rsidRPr="00362B6E">
        <w:rPr>
          <w:rFonts w:ascii="Times New Roman" w:hAnsi="Times New Roman" w:cs="Times New Roman"/>
          <w:sz w:val="24"/>
        </w:rPr>
        <w:t>ari  hasil pengolahan SPSS dapat dinyatakan bahwa korelasi antara produk dengan peningkatan penjualan tidak signifikan karena α (alpha) sebesar 0,416, korelasi antara harga dengan peningkatan penjualan  signifikan karena α (alpha) sebesar 0,058, korelasi antara promosi dengan peningkatan penjualan signifikan karena α (alpha) sebesar 0,009,</w:t>
      </w:r>
      <w:r w:rsidRPr="00362B6E">
        <w:rPr>
          <w:rFonts w:ascii="Times New Roman" w:hAnsi="Times New Roman" w:cs="Times New Roman"/>
          <w:sz w:val="24"/>
          <w:szCs w:val="24"/>
        </w:rPr>
        <w:t xml:space="preserve"> korelasi antara tempat dengan peningkatan penjualan signifikan karena α (alpha) sebesar 0,052</w:t>
      </w:r>
      <w:r>
        <w:rPr>
          <w:rFonts w:ascii="Times New Roman" w:hAnsi="Times New Roman" w:cs="Times New Roman"/>
          <w:sz w:val="24"/>
          <w:szCs w:val="24"/>
        </w:rPr>
        <w:t xml:space="preserve">, </w:t>
      </w:r>
      <w:r w:rsidRPr="003A7B4D">
        <w:rPr>
          <w:rFonts w:ascii="Times New Roman" w:hAnsi="Times New Roman" w:cs="Times New Roman"/>
          <w:sz w:val="24"/>
          <w:szCs w:val="24"/>
        </w:rPr>
        <w:t>korelasi</w:t>
      </w:r>
      <w:r>
        <w:rPr>
          <w:rFonts w:ascii="Times New Roman" w:hAnsi="Times New Roman" w:cs="Times New Roman"/>
          <w:sz w:val="24"/>
          <w:szCs w:val="24"/>
        </w:rPr>
        <w:t xml:space="preserve"> </w:t>
      </w:r>
      <w:r w:rsidRPr="003A7B4D">
        <w:rPr>
          <w:rFonts w:ascii="Times New Roman" w:hAnsi="Times New Roman" w:cs="Times New Roman"/>
          <w:sz w:val="24"/>
          <w:szCs w:val="24"/>
        </w:rPr>
        <w:t>antara</w:t>
      </w:r>
      <w:r>
        <w:t xml:space="preserve"> </w:t>
      </w:r>
      <w:r w:rsidRPr="00407E0D">
        <w:rPr>
          <w:rFonts w:ascii="Times New Roman" w:hAnsi="Times New Roman" w:cs="Times New Roman"/>
          <w:sz w:val="24"/>
        </w:rPr>
        <w:t>orang</w:t>
      </w:r>
      <w:r>
        <w:rPr>
          <w:rFonts w:ascii="Times New Roman" w:hAnsi="Times New Roman" w:cs="Times New Roman"/>
          <w:sz w:val="24"/>
          <w:szCs w:val="24"/>
        </w:rPr>
        <w:t xml:space="preserve"> </w:t>
      </w:r>
      <w:r w:rsidRPr="003A7B4D">
        <w:rPr>
          <w:rFonts w:ascii="Times New Roman" w:hAnsi="Times New Roman" w:cs="Times New Roman"/>
          <w:sz w:val="24"/>
          <w:szCs w:val="24"/>
        </w:rPr>
        <w:t>dengan</w:t>
      </w:r>
      <w:r>
        <w:rPr>
          <w:rFonts w:ascii="Times New Roman" w:hAnsi="Times New Roman" w:cs="Times New Roman"/>
          <w:sz w:val="24"/>
          <w:szCs w:val="24"/>
        </w:rPr>
        <w:t xml:space="preserve"> peningkatan </w:t>
      </w:r>
      <w:r w:rsidRPr="003A7B4D">
        <w:rPr>
          <w:rFonts w:ascii="Times New Roman" w:hAnsi="Times New Roman" w:cs="Times New Roman"/>
          <w:sz w:val="24"/>
          <w:szCs w:val="24"/>
        </w:rPr>
        <w:t>penjualan</w:t>
      </w:r>
      <w:r>
        <w:rPr>
          <w:rFonts w:ascii="Times New Roman" w:hAnsi="Times New Roman" w:cs="Times New Roman"/>
          <w:sz w:val="24"/>
          <w:szCs w:val="24"/>
        </w:rPr>
        <w:t xml:space="preserve"> </w:t>
      </w:r>
      <w:r w:rsidRPr="003A7B4D">
        <w:rPr>
          <w:rFonts w:ascii="Times New Roman" w:hAnsi="Times New Roman" w:cs="Times New Roman"/>
          <w:sz w:val="24"/>
          <w:szCs w:val="24"/>
        </w:rPr>
        <w:t>tidak</w:t>
      </w:r>
      <w:r>
        <w:rPr>
          <w:rFonts w:ascii="Times New Roman" w:hAnsi="Times New Roman" w:cs="Times New Roman"/>
          <w:sz w:val="24"/>
          <w:szCs w:val="24"/>
        </w:rPr>
        <w:t xml:space="preserve"> </w:t>
      </w:r>
      <w:r w:rsidRPr="003A7B4D">
        <w:rPr>
          <w:rFonts w:ascii="Times New Roman" w:hAnsi="Times New Roman" w:cs="Times New Roman"/>
          <w:sz w:val="24"/>
          <w:szCs w:val="24"/>
        </w:rPr>
        <w:t>signifikan</w:t>
      </w:r>
      <w:r>
        <w:rPr>
          <w:rFonts w:ascii="Times New Roman" w:hAnsi="Times New Roman" w:cs="Times New Roman"/>
          <w:sz w:val="24"/>
          <w:szCs w:val="24"/>
        </w:rPr>
        <w:t xml:space="preserve"> karena α (alpha) sebesar 0,168.</w:t>
      </w:r>
    </w:p>
    <w:p w:rsidR="00C8316F" w:rsidRDefault="00C8316F" w:rsidP="00C8316F">
      <w:pPr>
        <w:pStyle w:val="Default"/>
        <w:spacing w:after="240" w:line="276" w:lineRule="auto"/>
        <w:jc w:val="both"/>
        <w:rPr>
          <w:b/>
        </w:rPr>
      </w:pPr>
      <w:r>
        <w:t>Pembahasan diatas menunjukan variabel produk dan orang tidak signifikan namun hasil korelasi yang positif dan kuat maka tidak perlu meningkatkan produk atau orang karena tidak mempengaruhi peningkatan penjualan. Dan pada variabel harga, promosi dan tempat menunjukan signifikan namun hasil korelasi yang positif dan kuat hal tersebut dapat diartikan dengan melakukan perubahan terhadap tiga variabel maka dapat mempengaruhi peningkatan penjualan yang lebih baik.</w:t>
      </w:r>
    </w:p>
    <w:p w:rsidR="00C8316F" w:rsidRDefault="009B3C0F" w:rsidP="00C8316F">
      <w:pPr>
        <w:pStyle w:val="Default"/>
        <w:spacing w:line="276" w:lineRule="auto"/>
        <w:jc w:val="both"/>
        <w:rPr>
          <w:b/>
        </w:rPr>
      </w:pPr>
      <w:r>
        <w:rPr>
          <w:b/>
        </w:rPr>
        <w:t xml:space="preserve">Penutup </w:t>
      </w:r>
    </w:p>
    <w:p w:rsidR="009B3C0F" w:rsidRDefault="009B3C0F" w:rsidP="009B3C0F">
      <w:pPr>
        <w:pStyle w:val="Default"/>
        <w:spacing w:line="276" w:lineRule="auto"/>
        <w:ind w:firstLine="720"/>
        <w:jc w:val="both"/>
      </w:pPr>
      <w:r>
        <w:t xml:space="preserve">Strategi Produk, dengan dipusatkanya pada kualitas barang serta proses pengerjaanya yang tepat waktu mulai dari persiapan pekerjaan sampai finishing hingga pengiriman produk jadi. Strategi Harga, dengan mengevaluasi dan menganalisis harga yang ditawarkan dengan harga di pasar. Strategi tempat yang dilakukan oleh pengusaha adalah sistem strategi langsung dan melakukan pendekatan khusus ke berbagai pihak penjual secara formal maupun informal bertujuan agar produk usahanya dapat dikenal lebih luas oleh pasar. Strategi promosi harus disiapkan anggaran dana selain promosi yang dilakukan antara lain word of mouth, maka perlu membuat label atau merek sehingga lebih gampang dikenal pasar dan masyarakat. Strategi orang pada saat ini yaitu rendahnya disiplin kerja, pengaruh sumber daya manusia yang kurangnya karyawan, </w:t>
      </w:r>
      <w:r>
        <w:lastRenderedPageBreak/>
        <w:t>pengaruh sumber daya (dana, tenaga ahli dan tekhnologi) dan perubahan kondisi ekonomi dan politik. Upaya yang dilakukan untuk mengatasi hambatan yaitu; dalam mengatasi disiplin kerja dengan melakukan pengawasan kerja, melakukan perekrutan karyawan, untuk mengatasi sumber daya  untuk tenaga ahli melakukan pengiriman karyawan ke balai pengembangan pendidikan, pelatihan dan tekhnologi dengan melakukan pemasangan jaringan internet.</w:t>
      </w:r>
    </w:p>
    <w:p w:rsidR="009B3C0F" w:rsidRDefault="009B3C0F" w:rsidP="00E70EDF">
      <w:pPr>
        <w:pStyle w:val="Default"/>
        <w:numPr>
          <w:ilvl w:val="0"/>
          <w:numId w:val="5"/>
        </w:numPr>
        <w:spacing w:line="276" w:lineRule="auto"/>
        <w:ind w:left="284" w:hanging="284"/>
        <w:jc w:val="both"/>
      </w:pPr>
      <w:r>
        <w:t xml:space="preserve">Bagi pengusaha </w:t>
      </w:r>
    </w:p>
    <w:p w:rsidR="009B3C0F" w:rsidRDefault="009B3C0F" w:rsidP="00E70EDF">
      <w:pPr>
        <w:pStyle w:val="Default"/>
        <w:numPr>
          <w:ilvl w:val="1"/>
          <w:numId w:val="5"/>
        </w:numPr>
        <w:spacing w:line="276" w:lineRule="auto"/>
        <w:ind w:left="709"/>
        <w:jc w:val="both"/>
      </w:pPr>
      <w:r>
        <w:t>pengusaha hendaknya merekrut tenaga ahli di bidang manajemen pemasaran. Tanggung jawab pemasaran yang selama ini menjadi tumpuan tanggung jawab pemilik dapat lebih ringan dan memudahkan dalam menerapkan strategi baru yang lebih inovatif.</w:t>
      </w:r>
    </w:p>
    <w:p w:rsidR="009B3C0F" w:rsidRDefault="009B3C0F" w:rsidP="00E70EDF">
      <w:pPr>
        <w:pStyle w:val="Default"/>
        <w:numPr>
          <w:ilvl w:val="1"/>
          <w:numId w:val="5"/>
        </w:numPr>
        <w:spacing w:line="276" w:lineRule="auto"/>
        <w:ind w:left="709"/>
        <w:jc w:val="both"/>
      </w:pPr>
      <w:r>
        <w:t>Perusahaan harus senantiasa meningkatkan mutu dan kualitas produk.</w:t>
      </w:r>
    </w:p>
    <w:p w:rsidR="009B3C0F" w:rsidRDefault="009B3C0F" w:rsidP="00E70EDF">
      <w:pPr>
        <w:pStyle w:val="Default"/>
        <w:numPr>
          <w:ilvl w:val="1"/>
          <w:numId w:val="5"/>
        </w:numPr>
        <w:spacing w:line="276" w:lineRule="auto"/>
        <w:ind w:left="709"/>
        <w:jc w:val="both"/>
      </w:pPr>
      <w:r>
        <w:t>Selalu menjaga hubungan baik dengan para penjual retail.</w:t>
      </w:r>
    </w:p>
    <w:p w:rsidR="009B3C0F" w:rsidRDefault="009B3C0F" w:rsidP="00E70EDF">
      <w:pPr>
        <w:pStyle w:val="Default"/>
        <w:numPr>
          <w:ilvl w:val="1"/>
          <w:numId w:val="5"/>
        </w:numPr>
        <w:spacing w:line="276" w:lineRule="auto"/>
        <w:ind w:left="709"/>
        <w:jc w:val="both"/>
      </w:pPr>
      <w:r>
        <w:t xml:space="preserve"> Perusahaan harus senantiasa meningkatkan mutu dan kualitas produknya.</w:t>
      </w:r>
    </w:p>
    <w:p w:rsidR="009B3C0F" w:rsidRDefault="009B3C0F" w:rsidP="00E70EDF">
      <w:pPr>
        <w:pStyle w:val="Default"/>
        <w:numPr>
          <w:ilvl w:val="0"/>
          <w:numId w:val="5"/>
        </w:numPr>
        <w:spacing w:line="276" w:lineRule="auto"/>
        <w:ind w:left="426" w:hanging="426"/>
        <w:jc w:val="both"/>
      </w:pPr>
      <w:r>
        <w:t>Bagi penelitian selanjutnya</w:t>
      </w:r>
    </w:p>
    <w:p w:rsidR="009B3C0F" w:rsidRDefault="009B3C0F" w:rsidP="00E70EDF">
      <w:pPr>
        <w:pStyle w:val="Default"/>
        <w:numPr>
          <w:ilvl w:val="1"/>
          <w:numId w:val="5"/>
        </w:numPr>
        <w:spacing w:after="240" w:line="276" w:lineRule="auto"/>
        <w:ind w:left="709" w:hanging="425"/>
        <w:jc w:val="both"/>
      </w:pPr>
      <w:r>
        <w:t>Untuk penelitian selanjutnya hendaklah menggunakan lebih dari satu perusahaan agar diperoleh hasil penelitian yang lebih mempresentasikan industri rumah dibidang minuman.</w:t>
      </w:r>
    </w:p>
    <w:p w:rsidR="009B3C0F" w:rsidRDefault="009B3C0F" w:rsidP="00E70EDF">
      <w:pPr>
        <w:pStyle w:val="Default"/>
        <w:spacing w:after="240" w:line="276" w:lineRule="auto"/>
        <w:ind w:firstLine="709"/>
        <w:jc w:val="both"/>
        <w:rPr>
          <w:b/>
        </w:rPr>
      </w:pPr>
      <w:r>
        <w:t>Untuk penelitian selanjutnya hendaklah lebih banyak materi yang diteliti agar penelitian lebih mendetail dan mengunakan lebih dari satu narasumber agar hasil penelitian lebih mempresentasikan industri rumah.</w:t>
      </w:r>
    </w:p>
    <w:p w:rsidR="00E70EDF" w:rsidRPr="00E70EDF" w:rsidRDefault="00E70EDF" w:rsidP="00E70EDF">
      <w:pPr>
        <w:spacing w:after="0"/>
        <w:jc w:val="both"/>
        <w:rPr>
          <w:rFonts w:ascii="Times New Roman" w:hAnsi="Times New Roman" w:cs="Times New Roman"/>
          <w:b/>
          <w:noProof/>
          <w:sz w:val="24"/>
          <w:szCs w:val="28"/>
        </w:rPr>
      </w:pPr>
      <w:bookmarkStart w:id="0" w:name="_GoBack"/>
      <w:bookmarkEnd w:id="0"/>
      <w:r w:rsidRPr="00E70EDF">
        <w:rPr>
          <w:rFonts w:ascii="Times New Roman" w:hAnsi="Times New Roman" w:cs="Times New Roman"/>
          <w:b/>
          <w:noProof/>
          <w:sz w:val="24"/>
          <w:szCs w:val="28"/>
        </w:rPr>
        <w:t>Daftar Pustaka</w:t>
      </w:r>
    </w:p>
    <w:p w:rsidR="00E70EDF"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[BPS] Badan Pusat Statistik. 2014. </w:t>
      </w:r>
      <w:r w:rsidRPr="00B164C1">
        <w:rPr>
          <w:rFonts w:ascii="Times New Roman" w:hAnsi="Times New Roman" w:cs="Times New Roman"/>
          <w:i/>
          <w:iCs/>
          <w:color w:val="000000"/>
          <w:sz w:val="24"/>
          <w:szCs w:val="24"/>
        </w:rPr>
        <w:t xml:space="preserve">Berita Resmi Statistik BPS: Pertumbuhan PDB Tahun 2013 </w:t>
      </w:r>
      <w:r w:rsidRPr="00B164C1">
        <w:rPr>
          <w:rFonts w:ascii="Times New Roman" w:hAnsi="Times New Roman" w:cs="Times New Roman"/>
          <w:color w:val="000000"/>
          <w:sz w:val="24"/>
          <w:szCs w:val="24"/>
        </w:rPr>
        <w:t xml:space="preserve">[Internet]. [diunduh 2014 Maret 7]; No. 16/02/Th. XVII. Tersedia pada: http://www.bps.go.id/brs_file/pdb_05feb14.pdf. </w:t>
      </w:r>
    </w:p>
    <w:p w:rsidR="00E70EDF"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David, F. R. 2004. </w:t>
      </w:r>
      <w:r w:rsidRPr="00B164C1">
        <w:rPr>
          <w:rFonts w:ascii="Times New Roman" w:hAnsi="Times New Roman" w:cs="Times New Roman"/>
          <w:i/>
          <w:iCs/>
          <w:color w:val="000000"/>
          <w:sz w:val="24"/>
          <w:szCs w:val="24"/>
        </w:rPr>
        <w:t>Manajemen Strategis Konsep</w:t>
      </w:r>
      <w:r w:rsidRPr="00B164C1">
        <w:rPr>
          <w:rFonts w:ascii="Times New Roman" w:hAnsi="Times New Roman" w:cs="Times New Roman"/>
          <w:color w:val="000000"/>
          <w:sz w:val="24"/>
          <w:szCs w:val="24"/>
        </w:rPr>
        <w:t xml:space="preserve">. Alexander Sindoro, penerjemah; Agus Widyantoro, editor. Jakarta (ID): Indeks. Terjemahan dari: </w:t>
      </w:r>
      <w:r w:rsidRPr="00B164C1">
        <w:rPr>
          <w:rFonts w:ascii="Times New Roman" w:hAnsi="Times New Roman" w:cs="Times New Roman"/>
          <w:i/>
          <w:iCs/>
          <w:color w:val="000000"/>
          <w:sz w:val="24"/>
          <w:szCs w:val="24"/>
        </w:rPr>
        <w:t>Concepts of Strategic Manajement</w:t>
      </w:r>
      <w:r w:rsidRPr="00B164C1">
        <w:rPr>
          <w:rFonts w:ascii="Times New Roman" w:hAnsi="Times New Roman" w:cs="Times New Roman"/>
          <w:color w:val="000000"/>
          <w:sz w:val="24"/>
          <w:szCs w:val="24"/>
        </w:rPr>
        <w:t xml:space="preserve">. Ed ke- 7. </w:t>
      </w:r>
    </w:p>
    <w:p w:rsidR="00E70EDF"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Dinas Koperasi dan UMKM Kota Bogor. 2013. </w:t>
      </w:r>
      <w:r w:rsidRPr="00B164C1">
        <w:rPr>
          <w:rFonts w:ascii="Times New Roman" w:hAnsi="Times New Roman" w:cs="Times New Roman"/>
          <w:i/>
          <w:iCs/>
          <w:color w:val="000000"/>
          <w:sz w:val="24"/>
          <w:szCs w:val="24"/>
        </w:rPr>
        <w:t>Perkembangan Jumlah UMKM di Kota Bogor</w:t>
      </w:r>
      <w:r w:rsidRPr="00B164C1">
        <w:rPr>
          <w:rFonts w:ascii="Times New Roman" w:hAnsi="Times New Roman" w:cs="Times New Roman"/>
          <w:color w:val="000000"/>
          <w:sz w:val="24"/>
          <w:szCs w:val="24"/>
        </w:rPr>
        <w:t xml:space="preserve">. Bogor (ID): Kantor Koperasi dan UMKM Kota Bogor. </w:t>
      </w:r>
    </w:p>
    <w:p w:rsidR="00E70EDF"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[Kemenkop] Kementrian Koperasi dan UKM. 2013. </w:t>
      </w:r>
      <w:r w:rsidRPr="00B164C1">
        <w:rPr>
          <w:rFonts w:ascii="Times New Roman" w:hAnsi="Times New Roman" w:cs="Times New Roman"/>
          <w:i/>
          <w:iCs/>
          <w:color w:val="000000"/>
          <w:sz w:val="24"/>
          <w:szCs w:val="24"/>
        </w:rPr>
        <w:t xml:space="preserve">Perkembangan Data Usaha Mikro, Kecil, Menengah (UMKM) dan Usaha Besar Tahun 2011-2012 </w:t>
      </w:r>
      <w:r w:rsidRPr="00B164C1">
        <w:rPr>
          <w:rFonts w:ascii="Times New Roman" w:hAnsi="Times New Roman" w:cs="Times New Roman"/>
          <w:color w:val="000000"/>
          <w:sz w:val="24"/>
          <w:szCs w:val="24"/>
        </w:rPr>
        <w:t xml:space="preserve">[Internet]. [diunduh 2014 Februari 21]. Tersedia pada: </w:t>
      </w:r>
      <w:hyperlink r:id="rId7" w:history="1">
        <w:r w:rsidRPr="00715C11">
          <w:rPr>
            <w:rStyle w:val="Hyperlink"/>
            <w:rFonts w:ascii="Times New Roman" w:hAnsi="Times New Roman" w:cs="Times New Roman"/>
            <w:sz w:val="24"/>
            <w:szCs w:val="24"/>
          </w:rPr>
          <w:t>http://www.depkop.go.id/index.php?option=com_phocadownload&amp;view=file&amp;id=394:perkembangan-data-usaha-mikro-kecil-menengah-umkm-dan-usaha-besar-ub-tahun-2011-2012&amp;Itemid=93</w:t>
        </w:r>
      </w:hyperlink>
      <w:r w:rsidRPr="00B164C1">
        <w:rPr>
          <w:rFonts w:ascii="Times New Roman" w:hAnsi="Times New Roman" w:cs="Times New Roman"/>
          <w:color w:val="000000"/>
          <w:sz w:val="24"/>
          <w:szCs w:val="24"/>
        </w:rPr>
        <w:t xml:space="preserve"> </w:t>
      </w:r>
    </w:p>
    <w:p w:rsidR="00E70EDF"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Kinnear T. C., Taylor J. R. 1991. </w:t>
      </w:r>
      <w:r w:rsidRPr="00B164C1">
        <w:rPr>
          <w:rFonts w:ascii="Times New Roman" w:hAnsi="Times New Roman" w:cs="Times New Roman"/>
          <w:i/>
          <w:iCs/>
          <w:color w:val="000000"/>
          <w:sz w:val="24"/>
          <w:szCs w:val="24"/>
        </w:rPr>
        <w:t>Marketing Research: An Applied Approach</w:t>
      </w:r>
      <w:r w:rsidRPr="00B164C1">
        <w:rPr>
          <w:rFonts w:ascii="Times New Roman" w:hAnsi="Times New Roman" w:cs="Times New Roman"/>
          <w:color w:val="000000"/>
          <w:sz w:val="24"/>
          <w:szCs w:val="24"/>
        </w:rPr>
        <w:t xml:space="preserve">. New York (US): McGraw-Hill, Inc. </w:t>
      </w:r>
    </w:p>
    <w:p w:rsidR="00E70EDF" w:rsidRPr="00B164C1" w:rsidRDefault="00E70EDF" w:rsidP="00E70EDF">
      <w:pPr>
        <w:autoSpaceDE w:val="0"/>
        <w:autoSpaceDN w:val="0"/>
        <w:adjustRightInd w:val="0"/>
        <w:spacing w:after="0"/>
        <w:jc w:val="both"/>
        <w:rPr>
          <w:rFonts w:ascii="Times New Roman" w:hAnsi="Times New Roman" w:cs="Times New Roman"/>
          <w:color w:val="000000"/>
          <w:sz w:val="24"/>
          <w:szCs w:val="24"/>
        </w:rPr>
      </w:pPr>
    </w:p>
    <w:p w:rsidR="00E70EDF" w:rsidRPr="00B164C1" w:rsidRDefault="00E70EDF" w:rsidP="00E70EDF">
      <w:pPr>
        <w:autoSpaceDE w:val="0"/>
        <w:autoSpaceDN w:val="0"/>
        <w:adjustRightInd w:val="0"/>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lastRenderedPageBreak/>
        <w:t xml:space="preserve">Pearce J. A. , R.D. Robinson. 2009. </w:t>
      </w:r>
      <w:r w:rsidRPr="00B164C1">
        <w:rPr>
          <w:rFonts w:ascii="Times New Roman" w:hAnsi="Times New Roman" w:cs="Times New Roman"/>
          <w:i/>
          <w:iCs/>
          <w:color w:val="000000"/>
          <w:sz w:val="24"/>
          <w:szCs w:val="24"/>
        </w:rPr>
        <w:t>Manajemen Strategis Formulasi, Implementasi, dan Pengendalian</w:t>
      </w:r>
      <w:r w:rsidRPr="00B164C1">
        <w:rPr>
          <w:rFonts w:ascii="Times New Roman" w:hAnsi="Times New Roman" w:cs="Times New Roman"/>
          <w:color w:val="000000"/>
          <w:sz w:val="24"/>
          <w:szCs w:val="24"/>
        </w:rPr>
        <w:t xml:space="preserve">. Kwan Men Yon, penerjemah; Nanda Ayu W, editor. Jakarta (ID): Salemba Empat. Terjemahan dari: </w:t>
      </w:r>
      <w:r w:rsidRPr="00B164C1">
        <w:rPr>
          <w:rFonts w:ascii="Times New Roman" w:hAnsi="Times New Roman" w:cs="Times New Roman"/>
          <w:i/>
          <w:iCs/>
          <w:color w:val="000000"/>
          <w:sz w:val="24"/>
          <w:szCs w:val="24"/>
        </w:rPr>
        <w:t>Strategic Management- Formulating, Implementation, and Control, 10th Edition</w:t>
      </w:r>
      <w:r w:rsidRPr="00B164C1">
        <w:rPr>
          <w:rFonts w:ascii="Times New Roman" w:hAnsi="Times New Roman" w:cs="Times New Roman"/>
          <w:color w:val="000000"/>
          <w:sz w:val="24"/>
          <w:szCs w:val="24"/>
        </w:rPr>
        <w:t xml:space="preserve">. Buku ke- 2 Ed ke- 10. </w:t>
      </w:r>
    </w:p>
    <w:p w:rsidR="00E70EDF" w:rsidRPr="00B164C1" w:rsidRDefault="00E70EDF" w:rsidP="00E70EDF">
      <w:pPr>
        <w:spacing w:after="0"/>
        <w:jc w:val="both"/>
        <w:rPr>
          <w:rFonts w:ascii="Times New Roman" w:hAnsi="Times New Roman" w:cs="Times New Roman"/>
          <w:color w:val="000000"/>
          <w:sz w:val="24"/>
          <w:szCs w:val="24"/>
        </w:rPr>
      </w:pPr>
      <w:r w:rsidRPr="00B164C1">
        <w:rPr>
          <w:rFonts w:ascii="Times New Roman" w:hAnsi="Times New Roman" w:cs="Times New Roman"/>
          <w:color w:val="000000"/>
          <w:sz w:val="24"/>
          <w:szCs w:val="24"/>
        </w:rPr>
        <w:t xml:space="preserve">Porter M. E. 1991. </w:t>
      </w:r>
      <w:r w:rsidRPr="00B164C1">
        <w:rPr>
          <w:rFonts w:ascii="Times New Roman" w:hAnsi="Times New Roman" w:cs="Times New Roman"/>
          <w:i/>
          <w:iCs/>
          <w:color w:val="000000"/>
          <w:sz w:val="24"/>
          <w:szCs w:val="24"/>
        </w:rPr>
        <w:t>Strategi Bersaing Teknik Menganalisis Industri dan Pesaing</w:t>
      </w:r>
      <w:r w:rsidRPr="00B164C1">
        <w:rPr>
          <w:rFonts w:ascii="Times New Roman" w:hAnsi="Times New Roman" w:cs="Times New Roman"/>
          <w:color w:val="000000"/>
          <w:sz w:val="24"/>
          <w:szCs w:val="24"/>
        </w:rPr>
        <w:t xml:space="preserve">. Maulana A, penerjemah; Hutauruk G, editor. Jakarta (ID): Erlangga. Terjemahan dari: </w:t>
      </w:r>
      <w:r w:rsidRPr="00B164C1">
        <w:rPr>
          <w:rFonts w:ascii="Times New Roman" w:hAnsi="Times New Roman" w:cs="Times New Roman"/>
          <w:i/>
          <w:iCs/>
          <w:color w:val="000000"/>
          <w:sz w:val="24"/>
          <w:szCs w:val="24"/>
        </w:rPr>
        <w:t>Competitive Advantage</w:t>
      </w:r>
      <w:r w:rsidRPr="00B164C1">
        <w:rPr>
          <w:rFonts w:ascii="Times New Roman" w:hAnsi="Times New Roman" w:cs="Times New Roman"/>
          <w:color w:val="000000"/>
          <w:sz w:val="24"/>
          <w:szCs w:val="24"/>
        </w:rPr>
        <w:t xml:space="preserve">. </w:t>
      </w:r>
    </w:p>
    <w:p w:rsidR="00E70EDF" w:rsidRPr="00DD2701" w:rsidRDefault="00E70EDF" w:rsidP="00E70EDF">
      <w:pPr>
        <w:spacing w:after="0"/>
        <w:jc w:val="both"/>
        <w:rPr>
          <w:rFonts w:ascii="Times New Roman" w:hAnsi="Times New Roman" w:cs="Times New Roman"/>
          <w:sz w:val="24"/>
          <w:szCs w:val="24"/>
          <w:lang w:val="en-US"/>
        </w:rPr>
      </w:pPr>
      <w:r w:rsidRPr="00DD2701">
        <w:rPr>
          <w:rFonts w:ascii="Times New Roman" w:hAnsi="Times New Roman" w:cs="Times New Roman"/>
          <w:sz w:val="24"/>
          <w:szCs w:val="24"/>
        </w:rPr>
        <w:t>“</w:t>
      </w:r>
      <w:r w:rsidRPr="00262236">
        <w:rPr>
          <w:rFonts w:ascii="Times New Roman" w:hAnsi="Times New Roman" w:cs="Times New Roman"/>
          <w:sz w:val="24"/>
          <w:szCs w:val="24"/>
        </w:rPr>
        <w:t>Pengertian metode observasi definisi.</w:t>
      </w:r>
      <w:r w:rsidRPr="00DD2701">
        <w:rPr>
          <w:rFonts w:ascii="Times New Roman" w:hAnsi="Times New Roman" w:cs="Times New Roman"/>
          <w:sz w:val="24"/>
          <w:szCs w:val="24"/>
        </w:rPr>
        <w:t xml:space="preserve">” </w:t>
      </w:r>
      <w:hyperlink r:id="rId8" w:history="1">
        <w:r w:rsidRPr="00DD2701">
          <w:rPr>
            <w:rStyle w:val="Hyperlink"/>
            <w:rFonts w:ascii="Times New Roman" w:hAnsi="Times New Roman" w:cs="Times New Roman"/>
            <w:color w:val="auto"/>
            <w:sz w:val="24"/>
            <w:szCs w:val="24"/>
          </w:rPr>
          <w:t>www.sarjanaku.com</w:t>
        </w:r>
      </w:hyperlink>
      <w:r>
        <w:rPr>
          <w:rFonts w:ascii="Times New Roman" w:hAnsi="Times New Roman" w:cs="Times New Roman"/>
          <w:sz w:val="24"/>
          <w:szCs w:val="24"/>
        </w:rPr>
        <w:t>. 12 April 2013. 14 November</w:t>
      </w:r>
      <w:r w:rsidRPr="00DD2701">
        <w:rPr>
          <w:rFonts w:ascii="Times New Roman" w:hAnsi="Times New Roman" w:cs="Times New Roman"/>
          <w:sz w:val="24"/>
          <w:szCs w:val="24"/>
        </w:rPr>
        <w:t xml:space="preserve"> 2015.</w:t>
      </w:r>
    </w:p>
    <w:p w:rsidR="00E70EDF" w:rsidRPr="00E70EDF" w:rsidRDefault="00E70EDF" w:rsidP="00E70EDF">
      <w:pPr>
        <w:spacing w:after="0"/>
        <w:jc w:val="both"/>
        <w:rPr>
          <w:rFonts w:ascii="Times New Roman" w:hAnsi="Times New Roman" w:cs="Times New Roman"/>
          <w:sz w:val="24"/>
          <w:szCs w:val="24"/>
        </w:rPr>
      </w:pPr>
      <w:r w:rsidRPr="00DD2701">
        <w:rPr>
          <w:rFonts w:ascii="Times New Roman" w:hAnsi="Times New Roman" w:cs="Times New Roman"/>
          <w:sz w:val="24"/>
          <w:szCs w:val="24"/>
        </w:rPr>
        <w:t>&lt;</w:t>
      </w:r>
      <w:r w:rsidRPr="007D1075">
        <w:rPr>
          <w:rFonts w:ascii="Times New Roman" w:hAnsi="Times New Roman" w:cs="Times New Roman"/>
          <w:sz w:val="24"/>
          <w:szCs w:val="24"/>
          <w:u w:val="single"/>
        </w:rPr>
        <w:t>http://www.sarjanaku.com/2013/04/pengertian-metode-observasi-definisi.html</w:t>
      </w:r>
    </w:p>
    <w:p w:rsidR="00E70EDF" w:rsidRDefault="00E70EDF" w:rsidP="00E70EDF">
      <w:pPr>
        <w:spacing w:after="0"/>
        <w:jc w:val="both"/>
        <w:rPr>
          <w:rFonts w:ascii="Times New Roman" w:hAnsi="Times New Roman" w:cs="Times New Roman"/>
          <w:sz w:val="24"/>
          <w:szCs w:val="24"/>
          <w:lang w:val="en-US"/>
        </w:rPr>
      </w:pPr>
      <w:r w:rsidRPr="00DD2701">
        <w:rPr>
          <w:rFonts w:ascii="Times New Roman" w:hAnsi="Times New Roman" w:cs="Times New Roman"/>
          <w:sz w:val="24"/>
          <w:szCs w:val="24"/>
        </w:rPr>
        <w:t>“</w:t>
      </w:r>
      <w:r w:rsidRPr="00262236">
        <w:rPr>
          <w:rFonts w:ascii="Times New Roman" w:hAnsi="Times New Roman" w:cs="Times New Roman"/>
          <w:sz w:val="24"/>
          <w:szCs w:val="24"/>
        </w:rPr>
        <w:t>Studi kepustakaan.</w:t>
      </w:r>
      <w:r w:rsidRPr="00DD2701">
        <w:rPr>
          <w:rFonts w:ascii="Times New Roman" w:hAnsi="Times New Roman" w:cs="Times New Roman"/>
          <w:sz w:val="24"/>
          <w:szCs w:val="24"/>
        </w:rPr>
        <w:t xml:space="preserve">” </w:t>
      </w:r>
      <w:r w:rsidRPr="00DD2701">
        <w:rPr>
          <w:rFonts w:ascii="Times New Roman" w:hAnsi="Times New Roman" w:cs="Times New Roman"/>
          <w:sz w:val="24"/>
          <w:szCs w:val="24"/>
          <w:u w:val="single"/>
        </w:rPr>
        <w:t>Phairha.blogspot.com</w:t>
      </w:r>
      <w:r>
        <w:rPr>
          <w:rFonts w:ascii="Times New Roman" w:hAnsi="Times New Roman" w:cs="Times New Roman"/>
          <w:sz w:val="24"/>
          <w:szCs w:val="24"/>
        </w:rPr>
        <w:t>. 26 januari 2012. 24 November</w:t>
      </w:r>
      <w:r w:rsidRPr="00DD2701">
        <w:rPr>
          <w:rFonts w:ascii="Times New Roman" w:hAnsi="Times New Roman" w:cs="Times New Roman"/>
          <w:sz w:val="24"/>
          <w:szCs w:val="24"/>
        </w:rPr>
        <w:t xml:space="preserve"> 2015. &lt;</w:t>
      </w:r>
      <w:hyperlink r:id="rId9" w:history="1">
        <w:r w:rsidRPr="00DD2701">
          <w:rPr>
            <w:rStyle w:val="Hyperlink"/>
            <w:rFonts w:ascii="Times New Roman" w:hAnsi="Times New Roman" w:cs="Times New Roman"/>
            <w:color w:val="auto"/>
            <w:sz w:val="24"/>
            <w:szCs w:val="24"/>
          </w:rPr>
          <w:t>http://phairha.blogspot.com/2012/01/studi-kepustakaan.html</w:t>
        </w:r>
      </w:hyperlink>
    </w:p>
    <w:p w:rsidR="00E70EDF" w:rsidRDefault="00E70EDF" w:rsidP="00E70EDF">
      <w:pPr>
        <w:spacing w:after="0"/>
        <w:jc w:val="both"/>
        <w:rPr>
          <w:rFonts w:ascii="Times New Roman" w:hAnsi="Times New Roman" w:cs="Times New Roman"/>
          <w:sz w:val="24"/>
          <w:szCs w:val="24"/>
          <w:lang w:val="en-US"/>
        </w:rPr>
      </w:pPr>
      <w:r w:rsidRPr="00DD2701">
        <w:rPr>
          <w:rFonts w:ascii="Times New Roman" w:hAnsi="Times New Roman" w:cs="Times New Roman"/>
          <w:sz w:val="24"/>
          <w:szCs w:val="24"/>
        </w:rPr>
        <w:t>Augusta</w:t>
      </w:r>
      <w:r w:rsidRPr="00DD2701">
        <w:rPr>
          <w:rFonts w:ascii="Times New Roman" w:hAnsi="Times New Roman" w:cs="Times New Roman"/>
          <w:sz w:val="24"/>
          <w:szCs w:val="24"/>
          <w:lang w:val="en-US"/>
        </w:rPr>
        <w:t xml:space="preserve">, Amanda. </w:t>
      </w:r>
      <w:r w:rsidRPr="00DD2701">
        <w:rPr>
          <w:rFonts w:ascii="Times New Roman" w:hAnsi="Times New Roman" w:cs="Times New Roman"/>
          <w:sz w:val="24"/>
          <w:szCs w:val="24"/>
        </w:rPr>
        <w:t>“</w:t>
      </w:r>
      <w:r w:rsidRPr="00262236">
        <w:rPr>
          <w:rFonts w:ascii="Times New Roman" w:hAnsi="Times New Roman" w:cs="Times New Roman"/>
          <w:sz w:val="24"/>
          <w:szCs w:val="24"/>
        </w:rPr>
        <w:t>Strategi Penerapan Harga</w:t>
      </w:r>
      <w:r w:rsidRPr="00DD2701">
        <w:rPr>
          <w:rFonts w:ascii="Times New Roman" w:hAnsi="Times New Roman" w:cs="Times New Roman"/>
          <w:sz w:val="24"/>
          <w:szCs w:val="24"/>
        </w:rPr>
        <w:t>”.</w:t>
      </w:r>
      <w:r w:rsidRPr="00DD2701">
        <w:rPr>
          <w:rFonts w:ascii="Times New Roman" w:hAnsi="Times New Roman" w:cs="Times New Roman"/>
          <w:sz w:val="24"/>
          <w:szCs w:val="24"/>
          <w:u w:val="single"/>
        </w:rPr>
        <w:t>Amandaaugusta84.blogspot.com</w:t>
      </w:r>
      <w:r>
        <w:rPr>
          <w:rFonts w:ascii="Times New Roman" w:hAnsi="Times New Roman" w:cs="Times New Roman"/>
          <w:sz w:val="24"/>
          <w:szCs w:val="24"/>
        </w:rPr>
        <w:t>. 6 November  2011. 14 November</w:t>
      </w:r>
      <w:r w:rsidRPr="00DD2701">
        <w:rPr>
          <w:rFonts w:ascii="Times New Roman" w:hAnsi="Times New Roman" w:cs="Times New Roman"/>
          <w:sz w:val="24"/>
          <w:szCs w:val="24"/>
        </w:rPr>
        <w:t xml:space="preserve"> 2015.</w:t>
      </w:r>
    </w:p>
    <w:p w:rsidR="00E70EDF" w:rsidRPr="00E70EDF" w:rsidRDefault="00E70EDF" w:rsidP="00E70EDF">
      <w:pPr>
        <w:spacing w:after="0"/>
        <w:jc w:val="both"/>
        <w:rPr>
          <w:rFonts w:ascii="Times New Roman" w:hAnsi="Times New Roman" w:cs="Times New Roman"/>
          <w:sz w:val="24"/>
          <w:szCs w:val="24"/>
        </w:rPr>
      </w:pPr>
      <w:r w:rsidRPr="00DD2701">
        <w:rPr>
          <w:rFonts w:ascii="Times New Roman" w:hAnsi="Times New Roman" w:cs="Times New Roman"/>
          <w:sz w:val="24"/>
          <w:szCs w:val="24"/>
        </w:rPr>
        <w:t>&lt;</w:t>
      </w:r>
      <w:r w:rsidRPr="007D1075">
        <w:rPr>
          <w:rFonts w:ascii="Times New Roman" w:hAnsi="Times New Roman" w:cs="Times New Roman"/>
          <w:sz w:val="24"/>
          <w:szCs w:val="24"/>
          <w:u w:val="single"/>
        </w:rPr>
        <w:t>http://amandaaugusta84.blogspot.com/2011/11/strategi-penetapan-harga.html</w:t>
      </w:r>
    </w:p>
    <w:p w:rsidR="00E70EDF" w:rsidRPr="00262236" w:rsidRDefault="00E70EDF" w:rsidP="00E70EDF">
      <w:pPr>
        <w:spacing w:after="0"/>
        <w:jc w:val="both"/>
        <w:rPr>
          <w:rFonts w:ascii="Times New Roman" w:hAnsi="Times New Roman" w:cs="Times New Roman"/>
          <w:sz w:val="24"/>
          <w:szCs w:val="24"/>
        </w:rPr>
      </w:pPr>
      <w:r w:rsidRPr="0010577D">
        <w:rPr>
          <w:rFonts w:ascii="Times New Roman" w:hAnsi="Times New Roman" w:cs="Times New Roman"/>
          <w:sz w:val="24"/>
          <w:szCs w:val="24"/>
        </w:rPr>
        <w:t xml:space="preserve">Sudarsono, 2007, </w:t>
      </w:r>
      <w:r w:rsidRPr="00262236">
        <w:rPr>
          <w:rFonts w:ascii="Times New Roman" w:hAnsi="Times New Roman" w:cs="Times New Roman"/>
          <w:iCs/>
          <w:sz w:val="24"/>
          <w:szCs w:val="24"/>
        </w:rPr>
        <w:t>Penetapan Harga Jual</w:t>
      </w:r>
      <w:r w:rsidRPr="00262236">
        <w:rPr>
          <w:rFonts w:ascii="Times New Roman" w:hAnsi="Times New Roman" w:cs="Times New Roman"/>
          <w:sz w:val="24"/>
          <w:szCs w:val="24"/>
        </w:rPr>
        <w:t xml:space="preserve">, </w:t>
      </w:r>
      <w:r w:rsidRPr="00262236">
        <w:rPr>
          <w:rFonts w:ascii="Times New Roman" w:hAnsi="Times New Roman" w:cs="Times New Roman"/>
          <w:sz w:val="24"/>
          <w:szCs w:val="24"/>
          <w:u w:val="single"/>
        </w:rPr>
        <w:t>http://ilmumanajemen.wordpress.com</w:t>
      </w:r>
      <w:r w:rsidRPr="00262236">
        <w:rPr>
          <w:rFonts w:ascii="Times New Roman" w:hAnsi="Times New Roman" w:cs="Times New Roman"/>
          <w:sz w:val="24"/>
          <w:szCs w:val="24"/>
        </w:rPr>
        <w:t>, diakses tanggal 6 Maret 2013.</w:t>
      </w:r>
    </w:p>
    <w:p w:rsidR="00E70EDF" w:rsidRPr="00262236" w:rsidRDefault="00E70EDF" w:rsidP="00E70EDF">
      <w:pPr>
        <w:spacing w:after="0"/>
        <w:jc w:val="both"/>
        <w:rPr>
          <w:rFonts w:ascii="Times New Roman" w:hAnsi="Times New Roman" w:cs="Times New Roman"/>
          <w:sz w:val="24"/>
          <w:szCs w:val="24"/>
        </w:rPr>
      </w:pPr>
      <w:r w:rsidRPr="00262236">
        <w:rPr>
          <w:rFonts w:ascii="Times New Roman" w:hAnsi="Times New Roman" w:cs="Times New Roman"/>
          <w:sz w:val="24"/>
          <w:szCs w:val="24"/>
        </w:rPr>
        <w:t xml:space="preserve">Arikunto, Suharsimi. 2006. </w:t>
      </w:r>
      <w:r w:rsidRPr="00262236">
        <w:rPr>
          <w:rStyle w:val="Emphasis"/>
          <w:rFonts w:ascii="Times New Roman" w:hAnsi="Times New Roman" w:cs="Times New Roman"/>
          <w:sz w:val="24"/>
          <w:szCs w:val="24"/>
        </w:rPr>
        <w:t xml:space="preserve">Metodelogi </w:t>
      </w:r>
      <w:r w:rsidRPr="00262236">
        <w:rPr>
          <w:rStyle w:val="Emphasis"/>
          <w:rFonts w:ascii="Times New Roman" w:hAnsi="Times New Roman" w:cs="Times New Roman"/>
          <w:sz w:val="24"/>
          <w:szCs w:val="24"/>
          <w:lang w:val="en-US"/>
        </w:rPr>
        <w:t>P</w:t>
      </w:r>
      <w:r w:rsidRPr="00262236">
        <w:rPr>
          <w:rStyle w:val="Emphasis"/>
          <w:rFonts w:ascii="Times New Roman" w:hAnsi="Times New Roman" w:cs="Times New Roman"/>
          <w:sz w:val="24"/>
          <w:szCs w:val="24"/>
        </w:rPr>
        <w:t>enelitian</w:t>
      </w:r>
      <w:r w:rsidRPr="00262236">
        <w:rPr>
          <w:rFonts w:ascii="Times New Roman" w:hAnsi="Times New Roman" w:cs="Times New Roman"/>
          <w:sz w:val="24"/>
          <w:szCs w:val="24"/>
        </w:rPr>
        <w:t>. Yogyakarta. Bina Aksara.</w:t>
      </w:r>
    </w:p>
    <w:p w:rsidR="00E70EDF" w:rsidRPr="00262236" w:rsidRDefault="00E70EDF" w:rsidP="00E70EDF">
      <w:pPr>
        <w:spacing w:after="0"/>
        <w:jc w:val="both"/>
        <w:rPr>
          <w:rFonts w:ascii="Times New Roman" w:hAnsi="Times New Roman" w:cs="Times New Roman"/>
          <w:noProof/>
          <w:sz w:val="24"/>
          <w:szCs w:val="24"/>
        </w:rPr>
      </w:pPr>
      <w:r w:rsidRPr="00262236">
        <w:rPr>
          <w:rFonts w:ascii="Times New Roman" w:hAnsi="Times New Roman" w:cs="Times New Roman"/>
          <w:noProof/>
          <w:sz w:val="24"/>
          <w:szCs w:val="24"/>
        </w:rPr>
        <w:t xml:space="preserve">Belch, G. Dan Belch, M. 2009. </w:t>
      </w:r>
      <w:r w:rsidRPr="00262236">
        <w:rPr>
          <w:rFonts w:ascii="Times New Roman" w:hAnsi="Times New Roman" w:cs="Times New Roman"/>
          <w:i/>
          <w:noProof/>
          <w:sz w:val="24"/>
          <w:szCs w:val="24"/>
        </w:rPr>
        <w:t>Advertising and Promotion: An Integrated Marketing Communications Perspective 8th Edition</w:t>
      </w:r>
      <w:r w:rsidRPr="00262236">
        <w:rPr>
          <w:rFonts w:ascii="Times New Roman" w:hAnsi="Times New Roman" w:cs="Times New Roman"/>
          <w:noProof/>
          <w:sz w:val="24"/>
          <w:szCs w:val="24"/>
        </w:rPr>
        <w:t>.</w:t>
      </w:r>
      <w:r w:rsidRPr="00DD2701">
        <w:rPr>
          <w:rFonts w:ascii="Times New Roman" w:hAnsi="Times New Roman" w:cs="Times New Roman"/>
          <w:noProof/>
          <w:sz w:val="24"/>
          <w:szCs w:val="24"/>
        </w:rPr>
        <w:t xml:space="preserve"> McGraw-Hill Higher Education.</w:t>
      </w:r>
    </w:p>
    <w:p w:rsidR="00E70EDF" w:rsidRPr="00262236" w:rsidRDefault="00E70EDF" w:rsidP="00E70EDF">
      <w:pPr>
        <w:spacing w:after="0"/>
        <w:jc w:val="both"/>
        <w:rPr>
          <w:rFonts w:ascii="Times New Roman" w:hAnsi="Times New Roman" w:cs="Times New Roman"/>
          <w:noProof/>
          <w:sz w:val="24"/>
          <w:szCs w:val="24"/>
        </w:rPr>
      </w:pPr>
      <w:r w:rsidRPr="00DD2701">
        <w:rPr>
          <w:rFonts w:ascii="Times New Roman" w:hAnsi="Times New Roman" w:cs="Times New Roman"/>
          <w:noProof/>
          <w:sz w:val="24"/>
          <w:szCs w:val="24"/>
        </w:rPr>
        <w:t xml:space="preserve">David, Fred R. 2004. </w:t>
      </w:r>
      <w:r w:rsidRPr="00262236">
        <w:rPr>
          <w:rFonts w:ascii="Times New Roman" w:hAnsi="Times New Roman" w:cs="Times New Roman"/>
          <w:noProof/>
          <w:sz w:val="24"/>
          <w:szCs w:val="24"/>
        </w:rPr>
        <w:t>Manajemen Strategis: Konsep-konsep Edisi Kesembilan</w:t>
      </w:r>
      <w:r>
        <w:rPr>
          <w:rFonts w:ascii="Times New Roman" w:hAnsi="Times New Roman" w:cs="Times New Roman"/>
          <w:noProof/>
          <w:sz w:val="24"/>
          <w:szCs w:val="24"/>
        </w:rPr>
        <w:t>. P</w:t>
      </w:r>
      <w:r>
        <w:rPr>
          <w:rFonts w:ascii="Times New Roman" w:hAnsi="Times New Roman" w:cs="Times New Roman"/>
          <w:noProof/>
          <w:sz w:val="24"/>
          <w:szCs w:val="24"/>
          <w:lang w:val="en-US"/>
        </w:rPr>
        <w:t>T</w:t>
      </w:r>
      <w:r w:rsidRPr="00DD2701">
        <w:rPr>
          <w:rFonts w:ascii="Times New Roman" w:hAnsi="Times New Roman" w:cs="Times New Roman"/>
          <w:noProof/>
          <w:sz w:val="24"/>
          <w:szCs w:val="24"/>
        </w:rPr>
        <w:t>. Indeks Kelompok Gramedia Pustaka Utama. Jakarta.</w:t>
      </w:r>
    </w:p>
    <w:p w:rsidR="00E70EDF" w:rsidRPr="00262236" w:rsidRDefault="00E70EDF" w:rsidP="00E70EDF">
      <w:pPr>
        <w:spacing w:after="0"/>
        <w:jc w:val="both"/>
        <w:rPr>
          <w:rFonts w:ascii="Times New Roman" w:hAnsi="Times New Roman" w:cs="Times New Roman"/>
          <w:noProof/>
          <w:sz w:val="24"/>
          <w:szCs w:val="24"/>
        </w:rPr>
      </w:pPr>
      <w:r w:rsidRPr="00DD2701">
        <w:rPr>
          <w:rFonts w:ascii="Times New Roman" w:hAnsi="Times New Roman" w:cs="Times New Roman"/>
          <w:noProof/>
          <w:sz w:val="24"/>
          <w:szCs w:val="24"/>
        </w:rPr>
        <w:t xml:space="preserve">David, Fred R. 2009. </w:t>
      </w:r>
      <w:r w:rsidRPr="00262236">
        <w:rPr>
          <w:rFonts w:ascii="Times New Roman" w:hAnsi="Times New Roman" w:cs="Times New Roman"/>
          <w:noProof/>
          <w:sz w:val="24"/>
          <w:szCs w:val="24"/>
        </w:rPr>
        <w:t>Manajemen Strategi Konsep</w:t>
      </w:r>
      <w:r w:rsidRPr="00DD2701">
        <w:rPr>
          <w:rFonts w:ascii="Times New Roman" w:hAnsi="Times New Roman" w:cs="Times New Roman"/>
          <w:noProof/>
          <w:sz w:val="24"/>
          <w:szCs w:val="24"/>
        </w:rPr>
        <w:t>. Salemba Empat. Jakarta.</w:t>
      </w:r>
    </w:p>
    <w:p w:rsidR="00E70EDF" w:rsidRPr="007A195F" w:rsidRDefault="00E70EDF" w:rsidP="00E70EDF">
      <w:pPr>
        <w:autoSpaceDE w:val="0"/>
        <w:autoSpaceDN w:val="0"/>
        <w:adjustRightInd w:val="0"/>
        <w:spacing w:after="0"/>
        <w:jc w:val="both"/>
        <w:rPr>
          <w:rFonts w:ascii="Times New Roman" w:hAnsi="Times New Roman" w:cs="Times New Roman"/>
          <w:color w:val="000000"/>
          <w:sz w:val="24"/>
          <w:szCs w:val="24"/>
        </w:rPr>
      </w:pPr>
      <w:r w:rsidRPr="007A195F">
        <w:rPr>
          <w:rFonts w:ascii="Times New Roman" w:hAnsi="Times New Roman" w:cs="Times New Roman"/>
          <w:color w:val="000000"/>
          <w:sz w:val="24"/>
          <w:szCs w:val="24"/>
        </w:rPr>
        <w:t xml:space="preserve">Kotler dan Keller. 2009. </w:t>
      </w:r>
      <w:r w:rsidRPr="00262236">
        <w:rPr>
          <w:rFonts w:ascii="Times New Roman" w:hAnsi="Times New Roman" w:cs="Times New Roman"/>
          <w:iCs/>
          <w:color w:val="000000"/>
          <w:sz w:val="24"/>
          <w:szCs w:val="24"/>
        </w:rPr>
        <w:t>Manajemen Pemasaran</w:t>
      </w:r>
      <w:r w:rsidRPr="007A195F">
        <w:rPr>
          <w:rFonts w:ascii="Times New Roman" w:hAnsi="Times New Roman" w:cs="Times New Roman"/>
          <w:i/>
          <w:iCs/>
          <w:color w:val="000000"/>
          <w:sz w:val="24"/>
          <w:szCs w:val="24"/>
        </w:rPr>
        <w:t xml:space="preserve">, Edisi Ketiga Belas Jilid I </w:t>
      </w:r>
      <w:r w:rsidRPr="007A195F">
        <w:rPr>
          <w:rFonts w:ascii="Times New Roman" w:hAnsi="Times New Roman" w:cs="Times New Roman"/>
          <w:color w:val="000000"/>
          <w:sz w:val="24"/>
          <w:szCs w:val="24"/>
        </w:rPr>
        <w:t xml:space="preserve">. Jakarta : Erlangga. </w:t>
      </w:r>
    </w:p>
    <w:p w:rsidR="00E70EDF" w:rsidRPr="007A195F" w:rsidRDefault="00E70EDF" w:rsidP="00E70EDF">
      <w:pPr>
        <w:spacing w:after="0"/>
        <w:jc w:val="both"/>
        <w:rPr>
          <w:rFonts w:ascii="Times New Roman" w:hAnsi="Times New Roman" w:cs="Times New Roman"/>
          <w:noProof/>
          <w:sz w:val="24"/>
          <w:szCs w:val="24"/>
        </w:rPr>
      </w:pPr>
      <w:r w:rsidRPr="007A195F">
        <w:rPr>
          <w:rFonts w:ascii="Times New Roman" w:hAnsi="Times New Roman" w:cs="Times New Roman"/>
          <w:color w:val="000000"/>
          <w:sz w:val="24"/>
          <w:szCs w:val="24"/>
        </w:rPr>
        <w:t xml:space="preserve">Kotler &amp; Armstrong. 2006. </w:t>
      </w:r>
      <w:r w:rsidRPr="00262236">
        <w:rPr>
          <w:rFonts w:ascii="Times New Roman" w:hAnsi="Times New Roman" w:cs="Times New Roman"/>
          <w:iCs/>
          <w:color w:val="000000"/>
          <w:sz w:val="24"/>
          <w:szCs w:val="24"/>
        </w:rPr>
        <w:t>Prinsip-prinsip Pemasaran</w:t>
      </w:r>
      <w:r w:rsidRPr="007A195F">
        <w:rPr>
          <w:rFonts w:ascii="Times New Roman" w:hAnsi="Times New Roman" w:cs="Times New Roman"/>
          <w:i/>
          <w:iCs/>
          <w:color w:val="000000"/>
          <w:sz w:val="24"/>
          <w:szCs w:val="24"/>
        </w:rPr>
        <w:t xml:space="preserve"> jilid 1 edisi 12</w:t>
      </w:r>
      <w:r w:rsidRPr="007A195F">
        <w:rPr>
          <w:rFonts w:ascii="Times New Roman" w:hAnsi="Times New Roman" w:cs="Times New Roman"/>
          <w:color w:val="000000"/>
          <w:sz w:val="24"/>
          <w:szCs w:val="24"/>
        </w:rPr>
        <w:t>. Jakarta : Erlangga</w:t>
      </w:r>
    </w:p>
    <w:p w:rsidR="00E70EDF" w:rsidRDefault="00E70EDF" w:rsidP="00E70EDF">
      <w:pPr>
        <w:spacing w:after="0"/>
        <w:jc w:val="both"/>
        <w:rPr>
          <w:rFonts w:ascii="Times New Roman" w:hAnsi="Times New Roman" w:cs="Times New Roman"/>
          <w:sz w:val="24"/>
          <w:szCs w:val="24"/>
          <w:lang w:val="en-US"/>
        </w:rPr>
      </w:pPr>
      <w:r w:rsidRPr="00DD2701">
        <w:rPr>
          <w:rFonts w:ascii="Times New Roman" w:hAnsi="Times New Roman" w:cs="Times New Roman"/>
          <w:sz w:val="24"/>
          <w:szCs w:val="24"/>
        </w:rPr>
        <w:t>Delia, Erica. “</w:t>
      </w:r>
      <w:r w:rsidRPr="00262236">
        <w:rPr>
          <w:rFonts w:ascii="Times New Roman" w:hAnsi="Times New Roman" w:cs="Times New Roman"/>
          <w:sz w:val="24"/>
          <w:szCs w:val="24"/>
        </w:rPr>
        <w:t>Pengertian dan fungsi wawancara</w:t>
      </w:r>
      <w:r w:rsidRPr="00DD2701">
        <w:rPr>
          <w:rFonts w:ascii="Times New Roman" w:hAnsi="Times New Roman" w:cs="Times New Roman"/>
          <w:sz w:val="24"/>
          <w:szCs w:val="24"/>
        </w:rPr>
        <w:t xml:space="preserve">.” </w:t>
      </w:r>
      <w:r w:rsidRPr="00DD2701">
        <w:rPr>
          <w:rFonts w:ascii="Times New Roman" w:hAnsi="Times New Roman" w:cs="Times New Roman"/>
          <w:sz w:val="24"/>
          <w:szCs w:val="24"/>
          <w:u w:val="single"/>
        </w:rPr>
        <w:t>Ericadelia.blogspot.com</w:t>
      </w:r>
      <w:r>
        <w:rPr>
          <w:rFonts w:ascii="Times New Roman" w:hAnsi="Times New Roman" w:cs="Times New Roman"/>
          <w:sz w:val="24"/>
          <w:szCs w:val="24"/>
        </w:rPr>
        <w:t>. 22 Mei 2014. 14 November 2015.</w:t>
      </w:r>
    </w:p>
    <w:p w:rsidR="00E70EDF" w:rsidRPr="00262236" w:rsidRDefault="00E70EDF" w:rsidP="00E70EDF">
      <w:pPr>
        <w:spacing w:after="0"/>
        <w:jc w:val="both"/>
        <w:rPr>
          <w:rFonts w:ascii="Times New Roman" w:hAnsi="Times New Roman" w:cs="Times New Roman"/>
          <w:sz w:val="24"/>
          <w:szCs w:val="24"/>
        </w:rPr>
      </w:pPr>
      <w:r w:rsidRPr="00DD2701">
        <w:rPr>
          <w:rFonts w:ascii="Times New Roman" w:hAnsi="Times New Roman" w:cs="Times New Roman"/>
          <w:sz w:val="24"/>
          <w:szCs w:val="24"/>
        </w:rPr>
        <w:t>&lt;</w:t>
      </w:r>
      <w:r w:rsidRPr="007D1075">
        <w:rPr>
          <w:rFonts w:ascii="Times New Roman" w:hAnsi="Times New Roman" w:cs="Times New Roman"/>
          <w:sz w:val="24"/>
          <w:szCs w:val="24"/>
          <w:u w:val="single"/>
        </w:rPr>
        <w:t>http://ericadelia.blogspot.com/2014/05/pengertian-dan-fungsi-wawancara-menurut.html</w:t>
      </w:r>
    </w:p>
    <w:p w:rsidR="00E70EDF" w:rsidRPr="00262236" w:rsidRDefault="00E70EDF" w:rsidP="00E70EDF">
      <w:pPr>
        <w:spacing w:after="0"/>
        <w:jc w:val="both"/>
        <w:rPr>
          <w:rFonts w:ascii="Times New Roman" w:hAnsi="Times New Roman" w:cs="Times New Roman"/>
          <w:noProof/>
          <w:sz w:val="24"/>
          <w:szCs w:val="24"/>
          <w:lang w:val="en-US"/>
        </w:rPr>
      </w:pPr>
      <w:r w:rsidRPr="00DD2701">
        <w:rPr>
          <w:rFonts w:ascii="Times New Roman" w:hAnsi="Times New Roman" w:cs="Times New Roman"/>
          <w:noProof/>
          <w:sz w:val="24"/>
          <w:szCs w:val="24"/>
        </w:rPr>
        <w:t xml:space="preserve">Keegan, W. J. 1995. </w:t>
      </w:r>
      <w:r w:rsidRPr="00262236">
        <w:rPr>
          <w:rFonts w:ascii="Times New Roman" w:hAnsi="Times New Roman" w:cs="Times New Roman"/>
          <w:noProof/>
          <w:sz w:val="24"/>
          <w:szCs w:val="24"/>
        </w:rPr>
        <w:t>Manajemen Pemasaran Global Jilid 1. Prenhallindo. Jakarta.</w:t>
      </w:r>
    </w:p>
    <w:p w:rsidR="00E70EDF" w:rsidRPr="00262236" w:rsidRDefault="00E70EDF" w:rsidP="00E70EDF">
      <w:pPr>
        <w:spacing w:after="0"/>
        <w:jc w:val="both"/>
        <w:rPr>
          <w:rFonts w:ascii="Times New Roman" w:hAnsi="Times New Roman" w:cs="Times New Roman"/>
          <w:noProof/>
          <w:sz w:val="24"/>
          <w:szCs w:val="24"/>
        </w:rPr>
      </w:pPr>
      <w:r w:rsidRPr="00262236">
        <w:rPr>
          <w:rFonts w:ascii="Times New Roman" w:hAnsi="Times New Roman" w:cs="Times New Roman"/>
          <w:noProof/>
          <w:sz w:val="24"/>
          <w:szCs w:val="24"/>
        </w:rPr>
        <w:t xml:space="preserve">Kotler, P. </w:t>
      </w:r>
      <w:r w:rsidRPr="00262236">
        <w:rPr>
          <w:rFonts w:ascii="Times New Roman" w:hAnsi="Times New Roman" w:cs="Times New Roman"/>
          <w:noProof/>
          <w:sz w:val="24"/>
          <w:szCs w:val="24"/>
          <w:lang w:val="en-US"/>
        </w:rPr>
        <w:t>d</w:t>
      </w:r>
      <w:r w:rsidRPr="00262236">
        <w:rPr>
          <w:rFonts w:ascii="Times New Roman" w:hAnsi="Times New Roman" w:cs="Times New Roman"/>
          <w:noProof/>
          <w:sz w:val="24"/>
          <w:szCs w:val="24"/>
        </w:rPr>
        <w:t>an Amstrong, G. 2008. Prinsip-prinsip Pemasaran Edisi 12 Jilid 1. Erlangga. Jakarta.</w:t>
      </w:r>
    </w:p>
    <w:p w:rsidR="00E70EDF" w:rsidRPr="00262236" w:rsidRDefault="00E70EDF" w:rsidP="00E70EDF">
      <w:pPr>
        <w:spacing w:after="0"/>
        <w:jc w:val="both"/>
        <w:rPr>
          <w:rFonts w:ascii="Times New Roman" w:hAnsi="Times New Roman" w:cs="Times New Roman"/>
          <w:noProof/>
          <w:sz w:val="24"/>
          <w:szCs w:val="24"/>
        </w:rPr>
      </w:pPr>
      <w:r w:rsidRPr="00262236">
        <w:rPr>
          <w:rFonts w:ascii="Times New Roman" w:hAnsi="Times New Roman" w:cs="Times New Roman"/>
          <w:noProof/>
          <w:sz w:val="24"/>
          <w:szCs w:val="24"/>
        </w:rPr>
        <w:t xml:space="preserve">Kotler, P. </w:t>
      </w:r>
      <w:r w:rsidRPr="00262236">
        <w:rPr>
          <w:rFonts w:ascii="Times New Roman" w:hAnsi="Times New Roman" w:cs="Times New Roman"/>
          <w:noProof/>
          <w:sz w:val="24"/>
          <w:szCs w:val="24"/>
          <w:lang w:val="en-US"/>
        </w:rPr>
        <w:t>d</w:t>
      </w:r>
      <w:r w:rsidRPr="00262236">
        <w:rPr>
          <w:rFonts w:ascii="Times New Roman" w:hAnsi="Times New Roman" w:cs="Times New Roman"/>
          <w:noProof/>
          <w:sz w:val="24"/>
          <w:szCs w:val="24"/>
        </w:rPr>
        <w:t>an Amstrong, G. 2008. Prinsip-prinsip Pemasaran Edisi 12 Jilid 2. Erlangga. Jakarta.</w:t>
      </w:r>
    </w:p>
    <w:p w:rsidR="00E70EDF" w:rsidRPr="00DD2701" w:rsidRDefault="00E70EDF" w:rsidP="00E70EDF">
      <w:pPr>
        <w:spacing w:after="0"/>
        <w:jc w:val="both"/>
        <w:rPr>
          <w:rFonts w:ascii="Times New Roman" w:hAnsi="Times New Roman" w:cs="Times New Roman"/>
          <w:noProof/>
          <w:sz w:val="24"/>
          <w:szCs w:val="24"/>
        </w:rPr>
      </w:pPr>
      <w:r w:rsidRPr="00262236">
        <w:rPr>
          <w:rFonts w:ascii="Times New Roman" w:hAnsi="Times New Roman" w:cs="Times New Roman"/>
          <w:noProof/>
          <w:sz w:val="24"/>
          <w:szCs w:val="24"/>
        </w:rPr>
        <w:t>Rangkuti, Freddy. 2003. Riset Pemasaran.</w:t>
      </w:r>
      <w:r w:rsidRPr="00DD2701">
        <w:rPr>
          <w:rFonts w:ascii="Times New Roman" w:hAnsi="Times New Roman" w:cs="Times New Roman"/>
          <w:noProof/>
          <w:sz w:val="24"/>
          <w:szCs w:val="24"/>
        </w:rPr>
        <w:t xml:space="preserve"> Gramedia Pustaka Utama. Jakarta.</w:t>
      </w:r>
    </w:p>
    <w:p w:rsidR="00E70EDF" w:rsidRPr="00262236" w:rsidRDefault="00E70EDF" w:rsidP="00E70EDF">
      <w:pPr>
        <w:spacing w:after="0"/>
        <w:jc w:val="both"/>
        <w:rPr>
          <w:rFonts w:ascii="Times New Roman" w:hAnsi="Times New Roman" w:cs="Times New Roman"/>
          <w:sz w:val="24"/>
          <w:szCs w:val="24"/>
        </w:rPr>
      </w:pPr>
      <w:r w:rsidRPr="00DD2701">
        <w:rPr>
          <w:rFonts w:ascii="Times New Roman" w:hAnsi="Times New Roman" w:cs="Times New Roman"/>
          <w:sz w:val="24"/>
          <w:szCs w:val="24"/>
        </w:rPr>
        <w:t xml:space="preserve">Sugiyono. 2003. </w:t>
      </w:r>
      <w:r w:rsidRPr="00262236">
        <w:rPr>
          <w:rStyle w:val="Emphasis"/>
          <w:rFonts w:ascii="Times New Roman" w:hAnsi="Times New Roman" w:cs="Times New Roman"/>
          <w:sz w:val="24"/>
          <w:szCs w:val="24"/>
        </w:rPr>
        <w:t>Metode Penelitian Bisnis.</w:t>
      </w:r>
      <w:r w:rsidRPr="00262236">
        <w:rPr>
          <w:rFonts w:ascii="Times New Roman" w:hAnsi="Times New Roman" w:cs="Times New Roman"/>
          <w:sz w:val="24"/>
          <w:szCs w:val="24"/>
        </w:rPr>
        <w:t xml:space="preserve"> Bandung. Pusat Bahasa Depdiknas.</w:t>
      </w:r>
    </w:p>
    <w:p w:rsidR="00E70EDF" w:rsidRPr="00262236" w:rsidRDefault="00E70EDF" w:rsidP="00E70EDF">
      <w:pPr>
        <w:spacing w:after="0"/>
        <w:jc w:val="both"/>
        <w:rPr>
          <w:rFonts w:ascii="Times New Roman" w:hAnsi="Times New Roman" w:cs="Times New Roman"/>
          <w:sz w:val="24"/>
          <w:szCs w:val="24"/>
        </w:rPr>
      </w:pPr>
      <w:r w:rsidRPr="00262236">
        <w:rPr>
          <w:rFonts w:ascii="Times New Roman" w:hAnsi="Times New Roman" w:cs="Times New Roman"/>
          <w:sz w:val="24"/>
          <w:szCs w:val="24"/>
        </w:rPr>
        <w:lastRenderedPageBreak/>
        <w:t xml:space="preserve">Chandrawati, Ayu. 2010. Rumusan Strategi Bisnis Pada Hotel Ratu (Ex.Queen Hotel) di Kota Denpasar. </w:t>
      </w:r>
      <w:r w:rsidRPr="00262236">
        <w:rPr>
          <w:rFonts w:ascii="Times New Roman" w:hAnsi="Times New Roman" w:cs="Times New Roman"/>
          <w:i/>
          <w:iCs/>
          <w:sz w:val="24"/>
          <w:szCs w:val="24"/>
        </w:rPr>
        <w:t>Tesis Magister Manajemen</w:t>
      </w:r>
      <w:r w:rsidRPr="00262236">
        <w:rPr>
          <w:rFonts w:ascii="Times New Roman" w:hAnsi="Times New Roman" w:cs="Times New Roman"/>
          <w:sz w:val="24"/>
          <w:szCs w:val="24"/>
        </w:rPr>
        <w:t>. Universitas Udayana.</w:t>
      </w:r>
    </w:p>
    <w:p w:rsidR="00E70EDF" w:rsidRPr="00262236" w:rsidRDefault="00E70EDF" w:rsidP="00E70EDF">
      <w:pPr>
        <w:spacing w:after="0"/>
        <w:jc w:val="both"/>
        <w:rPr>
          <w:rFonts w:ascii="Times New Roman" w:eastAsia="Times New Roman" w:hAnsi="Times New Roman" w:cs="Times New Roman"/>
          <w:sz w:val="24"/>
          <w:szCs w:val="24"/>
          <w:lang w:eastAsia="id-ID"/>
        </w:rPr>
      </w:pPr>
      <w:r w:rsidRPr="00262236">
        <w:rPr>
          <w:rFonts w:ascii="Times New Roman" w:eastAsia="Times New Roman" w:hAnsi="Times New Roman" w:cs="Times New Roman"/>
          <w:sz w:val="24"/>
          <w:szCs w:val="24"/>
          <w:lang w:eastAsia="id-ID"/>
        </w:rPr>
        <w:t>Assauri, Sofyan. 2004, Manajemen Pemasaran,</w:t>
      </w:r>
      <w:r>
        <w:rPr>
          <w:rFonts w:ascii="Times New Roman" w:eastAsia="Times New Roman" w:hAnsi="Times New Roman" w:cs="Times New Roman"/>
          <w:sz w:val="24"/>
          <w:szCs w:val="24"/>
          <w:lang w:eastAsia="id-ID"/>
        </w:rPr>
        <w:t xml:space="preserve"> Penerbit Rajawali Press, J</w:t>
      </w:r>
      <w:r w:rsidRPr="0000468F">
        <w:rPr>
          <w:rFonts w:ascii="Times New Roman" w:eastAsia="Times New Roman" w:hAnsi="Times New Roman" w:cs="Times New Roman"/>
          <w:sz w:val="24"/>
          <w:szCs w:val="24"/>
          <w:lang w:eastAsia="id-ID"/>
        </w:rPr>
        <w:t xml:space="preserve">akarta. </w:t>
      </w:r>
    </w:p>
    <w:p w:rsidR="00E70EDF" w:rsidRPr="00262236" w:rsidRDefault="00E70EDF" w:rsidP="00E70EDF">
      <w:pPr>
        <w:spacing w:after="0"/>
        <w:jc w:val="both"/>
        <w:rPr>
          <w:rFonts w:ascii="Times New Roman" w:eastAsia="Times New Roman" w:hAnsi="Times New Roman" w:cs="Times New Roman"/>
          <w:sz w:val="24"/>
          <w:szCs w:val="24"/>
          <w:lang w:eastAsia="id-ID"/>
        </w:rPr>
      </w:pPr>
      <w:r w:rsidRPr="0000468F">
        <w:rPr>
          <w:rFonts w:ascii="Times New Roman" w:eastAsia="Times New Roman" w:hAnsi="Times New Roman" w:cs="Times New Roman"/>
          <w:sz w:val="24"/>
          <w:szCs w:val="24"/>
          <w:lang w:eastAsia="id-ID"/>
        </w:rPr>
        <w:t xml:space="preserve">Fitriana, Nana. 2002, </w:t>
      </w:r>
      <w:r w:rsidRPr="00262236">
        <w:rPr>
          <w:rFonts w:ascii="Times New Roman" w:eastAsia="Times New Roman" w:hAnsi="Times New Roman" w:cs="Times New Roman"/>
          <w:sz w:val="24"/>
          <w:szCs w:val="24"/>
          <w:lang w:eastAsia="id-ID"/>
        </w:rPr>
        <w:t>Pengaruh Gaya Pelaksanaan Pesan Minumn SariWangi Melalui Media TV Pada Pembelian Minuman Masyarakat di Kelurahan Sumbersari Kecamatan Lowok Waru Kota Malang</w:t>
      </w:r>
      <w:r w:rsidRPr="0000468F">
        <w:rPr>
          <w:rFonts w:ascii="Times New Roman" w:eastAsia="Times New Roman" w:hAnsi="Times New Roman" w:cs="Times New Roman"/>
          <w:sz w:val="24"/>
          <w:szCs w:val="24"/>
          <w:lang w:eastAsia="id-ID"/>
        </w:rPr>
        <w:t xml:space="preserve">, Tesis, Universitas Muhamadiyah Malang, Malang. </w:t>
      </w:r>
    </w:p>
    <w:p w:rsidR="00E70EDF" w:rsidRDefault="00E70EDF" w:rsidP="00E70EDF">
      <w:pPr>
        <w:spacing w:after="0"/>
        <w:jc w:val="both"/>
        <w:rPr>
          <w:rFonts w:ascii="Times New Roman" w:eastAsia="Times New Roman" w:hAnsi="Times New Roman" w:cs="Times New Roman"/>
          <w:sz w:val="24"/>
          <w:szCs w:val="24"/>
          <w:lang w:eastAsia="id-ID"/>
        </w:rPr>
      </w:pPr>
      <w:r w:rsidRPr="0000468F">
        <w:rPr>
          <w:rFonts w:ascii="Times New Roman" w:eastAsia="Times New Roman" w:hAnsi="Times New Roman" w:cs="Times New Roman"/>
          <w:sz w:val="24"/>
          <w:szCs w:val="24"/>
          <w:lang w:eastAsia="id-ID"/>
        </w:rPr>
        <w:t xml:space="preserve">P. Adam, Rosida. 2006, </w:t>
      </w:r>
      <w:r w:rsidRPr="00262236">
        <w:rPr>
          <w:rFonts w:ascii="Times New Roman" w:eastAsia="Times New Roman" w:hAnsi="Times New Roman" w:cs="Times New Roman"/>
          <w:sz w:val="24"/>
          <w:szCs w:val="24"/>
          <w:lang w:eastAsia="id-ID"/>
        </w:rPr>
        <w:t>Pengaruh Faktor Internal Konsumen dan Kinerja Bauran Pemasaran Terhadap Keputusan Pembelian Komoditi Minuman oleh Konsumen Rumah Tangga</w:t>
      </w:r>
      <w:r w:rsidRPr="0000468F">
        <w:rPr>
          <w:rFonts w:ascii="Times New Roman" w:eastAsia="Times New Roman" w:hAnsi="Times New Roman" w:cs="Times New Roman"/>
          <w:sz w:val="24"/>
          <w:szCs w:val="24"/>
          <w:lang w:eastAsia="id-ID"/>
        </w:rPr>
        <w:t xml:space="preserve"> di Provinsi Jawa Barat, Desertasi, Universitas Padjadjaran, Bandung. </w:t>
      </w:r>
    </w:p>
    <w:p w:rsidR="00E70EDF" w:rsidRPr="00262236" w:rsidRDefault="00E70EDF" w:rsidP="00E70EDF">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Edelia Novianti AG. 2016, Pengaruh Kualitas Produk dan Atmosfer Toko Terhadap Keputusan Pembelian Produk Siska Busana Soreang, skripsi Universitas Pasundan Bandung</w:t>
      </w:r>
    </w:p>
    <w:p w:rsidR="00C8316F" w:rsidRPr="00C8316F" w:rsidRDefault="00E70EDF" w:rsidP="00E70EDF">
      <w:pPr>
        <w:pStyle w:val="Default"/>
        <w:spacing w:line="276" w:lineRule="auto"/>
        <w:jc w:val="both"/>
        <w:rPr>
          <w:b/>
        </w:rPr>
      </w:pPr>
      <w:r w:rsidRPr="000178E0">
        <w:rPr>
          <w:bCs/>
        </w:rPr>
        <w:t>Syaiful Syam. 2014</w:t>
      </w:r>
      <w:r>
        <w:rPr>
          <w:bCs/>
        </w:rPr>
        <w:t xml:space="preserve">. </w:t>
      </w:r>
      <w:r w:rsidRPr="00262236">
        <w:t>Analysis of Marketing Strategies to Improve Sales Organic Liquid Fertilizer on GAPOKTAN Sipakainge</w:t>
      </w:r>
      <w:r w:rsidRPr="000178E0">
        <w:rPr>
          <w:bCs/>
          <w:i/>
          <w:iCs/>
        </w:rPr>
        <w:t xml:space="preserve">. </w:t>
      </w:r>
      <w:r w:rsidRPr="000178E0">
        <w:t xml:space="preserve">Under supervised by </w:t>
      </w:r>
      <w:r w:rsidRPr="000178E0">
        <w:rPr>
          <w:bCs/>
        </w:rPr>
        <w:t xml:space="preserve">Dr. Ir. Syahriadi Kadir, M.Si </w:t>
      </w:r>
      <w:r w:rsidRPr="000178E0">
        <w:t xml:space="preserve">and </w:t>
      </w:r>
      <w:r w:rsidRPr="000178E0">
        <w:rPr>
          <w:bCs/>
        </w:rPr>
        <w:t>Ir. H. Ilham Rasyid, M.Si</w:t>
      </w:r>
    </w:p>
    <w:sectPr w:rsidR="00C8316F" w:rsidRPr="00C8316F" w:rsidSect="00D76F91">
      <w:footerReference w:type="default" r:id="rId10"/>
      <w:pgSz w:w="11906" w:h="16838"/>
      <w:pgMar w:top="2268" w:right="1701" w:bottom="1701" w:left="2268" w:header="1701"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BD5" w:rsidRDefault="00011BD5" w:rsidP="00D76F91">
      <w:pPr>
        <w:spacing w:after="0" w:line="240" w:lineRule="auto"/>
      </w:pPr>
      <w:r>
        <w:separator/>
      </w:r>
    </w:p>
  </w:endnote>
  <w:endnote w:type="continuationSeparator" w:id="1">
    <w:p w:rsidR="00011BD5" w:rsidRDefault="00011BD5" w:rsidP="00D7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91" w:rsidRDefault="00D76F91">
    <w:pPr>
      <w:pStyle w:val="Footer"/>
      <w:pBdr>
        <w:top w:val="thinThickSmallGap" w:sz="24" w:space="1" w:color="622423" w:themeColor="accent2" w:themeShade="7F"/>
      </w:pBdr>
      <w:rPr>
        <w:rFonts w:asciiTheme="majorHAnsi" w:hAnsiTheme="majorHAnsi"/>
      </w:rPr>
    </w:pPr>
    <w:r>
      <w:rPr>
        <w:rFonts w:asciiTheme="majorHAnsi" w:hAnsiTheme="majorHAnsi"/>
      </w:rPr>
      <w:t>E</w:t>
    </w:r>
    <w:r w:rsidR="002B56E8">
      <w:rPr>
        <w:rFonts w:asciiTheme="majorHAnsi" w:hAnsiTheme="majorHAnsi"/>
      </w:rPr>
      <w:t>joernal</w:t>
    </w:r>
    <w:r>
      <w:rPr>
        <w:rFonts w:asciiTheme="majorHAnsi" w:hAnsiTheme="majorHAnsi"/>
      </w:rPr>
      <w:t xml:space="preserve"> </w:t>
    </w:r>
    <w:r w:rsidR="002B56E8">
      <w:rPr>
        <w:rFonts w:asciiTheme="majorHAnsi" w:hAnsiTheme="majorHAnsi"/>
      </w:rPr>
      <w:t>Pemasaran Universitas Pasundan 2016</w:t>
    </w:r>
    <w:r>
      <w:rPr>
        <w:rFonts w:asciiTheme="majorHAnsi" w:hAnsiTheme="majorHAnsi"/>
      </w:rPr>
      <w:ptab w:relativeTo="margin" w:alignment="right" w:leader="none"/>
    </w:r>
    <w:r>
      <w:rPr>
        <w:rFonts w:asciiTheme="majorHAnsi" w:hAnsiTheme="majorHAnsi"/>
      </w:rPr>
      <w:t xml:space="preserve">Page </w:t>
    </w:r>
    <w:fldSimple w:instr=" PAGE   \* MERGEFORMAT ">
      <w:r w:rsidR="007E40D8" w:rsidRPr="007E40D8">
        <w:rPr>
          <w:rFonts w:asciiTheme="majorHAnsi" w:hAnsiTheme="majorHAnsi"/>
          <w:noProof/>
        </w:rPr>
        <w:t>1</w:t>
      </w:r>
    </w:fldSimple>
  </w:p>
  <w:p w:rsidR="00D76F91" w:rsidRDefault="00D76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BD5" w:rsidRDefault="00011BD5" w:rsidP="00D76F91">
      <w:pPr>
        <w:spacing w:after="0" w:line="240" w:lineRule="auto"/>
      </w:pPr>
      <w:r>
        <w:separator/>
      </w:r>
    </w:p>
  </w:footnote>
  <w:footnote w:type="continuationSeparator" w:id="1">
    <w:p w:rsidR="00011BD5" w:rsidRDefault="00011BD5" w:rsidP="00D76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091"/>
    <w:multiLevelType w:val="multilevel"/>
    <w:tmpl w:val="27401C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30D5BA8"/>
    <w:multiLevelType w:val="multilevel"/>
    <w:tmpl w:val="77E03B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CD5F89"/>
    <w:multiLevelType w:val="hybridMultilevel"/>
    <w:tmpl w:val="43A0DE6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9D73D12"/>
    <w:multiLevelType w:val="multilevel"/>
    <w:tmpl w:val="9DCE6752"/>
    <w:lvl w:ilvl="0">
      <w:start w:val="1"/>
      <w:numFmt w:val="decimal"/>
      <w:lvlText w:val="%1."/>
      <w:lvlJc w:val="left"/>
      <w:pPr>
        <w:ind w:left="1440" w:hanging="360"/>
      </w:pPr>
      <w:rPr>
        <w:b w:val="0"/>
      </w:rPr>
    </w:lvl>
    <w:lvl w:ilvl="1">
      <w:start w:val="5"/>
      <w:numFmt w:val="decimal"/>
      <w:isLgl/>
      <w:lvlText w:val="%1.%2"/>
      <w:lvlJc w:val="left"/>
      <w:pPr>
        <w:ind w:left="1647"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8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96" w:hanging="1800"/>
      </w:pPr>
      <w:rPr>
        <w:rFonts w:hint="default"/>
      </w:rPr>
    </w:lvl>
  </w:abstractNum>
  <w:abstractNum w:abstractNumId="4">
    <w:nsid w:val="49F04830"/>
    <w:multiLevelType w:val="hybridMultilevel"/>
    <w:tmpl w:val="13C842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6778"/>
    <w:rsid w:val="00011BD5"/>
    <w:rsid w:val="001A1744"/>
    <w:rsid w:val="002B56E8"/>
    <w:rsid w:val="00362B6E"/>
    <w:rsid w:val="003F1C71"/>
    <w:rsid w:val="0046130E"/>
    <w:rsid w:val="00466778"/>
    <w:rsid w:val="00571064"/>
    <w:rsid w:val="005E2C0B"/>
    <w:rsid w:val="005F2FBB"/>
    <w:rsid w:val="006F4CD9"/>
    <w:rsid w:val="007E40D8"/>
    <w:rsid w:val="008313C2"/>
    <w:rsid w:val="0085631F"/>
    <w:rsid w:val="008D6B0F"/>
    <w:rsid w:val="009B3C0F"/>
    <w:rsid w:val="00A52746"/>
    <w:rsid w:val="00A60432"/>
    <w:rsid w:val="00A7580D"/>
    <w:rsid w:val="00AC1AE7"/>
    <w:rsid w:val="00C8316F"/>
    <w:rsid w:val="00D76F91"/>
    <w:rsid w:val="00E70EDF"/>
    <w:rsid w:val="00E83982"/>
    <w:rsid w:val="00EA6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77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F2FBB"/>
    <w:pPr>
      <w:spacing w:after="0" w:line="240" w:lineRule="auto"/>
    </w:pPr>
    <w:rPr>
      <w:rFonts w:ascii="Calibri" w:eastAsia="Times New Roman" w:hAnsi="Calibri" w:cs="Times New Roman"/>
      <w:lang w:val="en-US"/>
    </w:rPr>
  </w:style>
  <w:style w:type="paragraph" w:styleId="Footer">
    <w:name w:val="footer"/>
    <w:basedOn w:val="Normal"/>
    <w:link w:val="FooterChar"/>
    <w:uiPriority w:val="99"/>
    <w:unhideWhenUsed/>
    <w:rsid w:val="003F1C71"/>
    <w:pPr>
      <w:tabs>
        <w:tab w:val="center" w:pos="4680"/>
        <w:tab w:val="right" w:pos="9360"/>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3F1C7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A6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432"/>
    <w:rPr>
      <w:rFonts w:ascii="Tahoma" w:hAnsi="Tahoma" w:cs="Tahoma"/>
      <w:sz w:val="16"/>
      <w:szCs w:val="16"/>
    </w:rPr>
  </w:style>
  <w:style w:type="paragraph" w:styleId="ListParagraph">
    <w:name w:val="List Paragraph"/>
    <w:basedOn w:val="Normal"/>
    <w:uiPriority w:val="34"/>
    <w:qFormat/>
    <w:rsid w:val="00571064"/>
    <w:pPr>
      <w:ind w:left="720"/>
      <w:contextualSpacing/>
    </w:pPr>
  </w:style>
  <w:style w:type="character" w:styleId="Hyperlink">
    <w:name w:val="Hyperlink"/>
    <w:basedOn w:val="DefaultParagraphFont"/>
    <w:uiPriority w:val="99"/>
    <w:unhideWhenUsed/>
    <w:rsid w:val="00E70EDF"/>
    <w:rPr>
      <w:color w:val="0000FF"/>
      <w:u w:val="single"/>
    </w:rPr>
  </w:style>
  <w:style w:type="character" w:styleId="Emphasis">
    <w:name w:val="Emphasis"/>
    <w:basedOn w:val="DefaultParagraphFont"/>
    <w:uiPriority w:val="20"/>
    <w:qFormat/>
    <w:rsid w:val="00E70EDF"/>
    <w:rPr>
      <w:i/>
      <w:iCs/>
    </w:rPr>
  </w:style>
  <w:style w:type="paragraph" w:styleId="Header">
    <w:name w:val="header"/>
    <w:basedOn w:val="Normal"/>
    <w:link w:val="HeaderChar"/>
    <w:uiPriority w:val="99"/>
    <w:semiHidden/>
    <w:unhideWhenUsed/>
    <w:rsid w:val="00D76F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6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 TargetMode="External"/><Relationship Id="rId3" Type="http://schemas.openxmlformats.org/officeDocument/2006/relationships/settings" Target="settings.xml"/><Relationship Id="rId7" Type="http://schemas.openxmlformats.org/officeDocument/2006/relationships/hyperlink" Target="http://www.depkop.go.id/index.php?option=com_phocadownload&amp;view=file&amp;id=394:perkembangan-data-usaha-mikro-kecil-menengah-umkm-dan-usaha-besar-ub-tahun-2011-2012&amp;Itemid=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hairha.blogspot.com/2012/01/studi-kepustaka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Agush</dc:creator>
  <cp:lastModifiedBy>Lusy</cp:lastModifiedBy>
  <cp:revision>2</cp:revision>
  <dcterms:created xsi:type="dcterms:W3CDTF">2016-09-22T07:12:00Z</dcterms:created>
  <dcterms:modified xsi:type="dcterms:W3CDTF">2016-09-22T07:12:00Z</dcterms:modified>
</cp:coreProperties>
</file>