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9" w:rsidRPr="00D344E1" w:rsidRDefault="00C036C4" w:rsidP="00D344E1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>DAFTAR PUSTAKA</w:t>
      </w:r>
    </w:p>
    <w:p w:rsidR="00C036C4" w:rsidRDefault="00C036C4" w:rsidP="00D344E1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E1">
        <w:rPr>
          <w:rFonts w:ascii="Times New Roman" w:hAnsi="Times New Roman" w:cs="Times New Roman"/>
          <w:b/>
          <w:sz w:val="24"/>
          <w:szCs w:val="24"/>
        </w:rPr>
        <w:t>BUKU</w:t>
      </w:r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Adebajo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Building Peace in West </w:t>
      </w:r>
      <w:proofErr w:type="gramStart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>Africa :</w:t>
      </w:r>
      <w:proofErr w:type="gramEnd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Liberia, Sierra Leone , and Guinea-Bissau, London, </w:t>
      </w:r>
      <w:r w:rsidRPr="00D344E1">
        <w:rPr>
          <w:rFonts w:ascii="Times New Roman" w:hAnsi="Times New Roman" w:cs="Times New Roman"/>
          <w:sz w:val="24"/>
          <w:szCs w:val="24"/>
          <w:lang w:val="en-US"/>
        </w:rPr>
        <w:t>2002.</w:t>
      </w:r>
    </w:p>
    <w:p w:rsidR="00D344E1" w:rsidRP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Abbas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Bundu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, Democracy by Force? A Study of International Military Intervention in the Civil War of Sierra Leone from 1991-2000 (</w:t>
      </w: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USA :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Universal Publishers, 2001),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16-17.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44E1" w:rsidRP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Widjajanto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Negara-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CSIS,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XXX/2016, No.1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46)</w:t>
      </w:r>
    </w:p>
    <w:p w:rsid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D344E1">
        <w:rPr>
          <w:rFonts w:ascii="Times New Roman" w:hAnsi="Times New Roman" w:cs="Times New Roman"/>
          <w:sz w:val="24"/>
          <w:szCs w:val="24"/>
        </w:rPr>
        <w:t>:Bina</w:t>
      </w:r>
      <w:proofErr w:type="spellEnd"/>
      <w:proofErr w:type="gram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2006), hal.70.</w:t>
      </w:r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Crawfrod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Young, “The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Herittage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of Colonialism”,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John W.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Harbeson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&amp; Donald Rothschild (eds.), Africa in World Politics (Boulder: Westview Press) 1991, hal.19.</w:t>
      </w:r>
    </w:p>
    <w:p w:rsidR="00D344E1" w:rsidRP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Dr. Robert H. Lauer,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D344E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344E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2001),hal.102.</w:t>
      </w:r>
    </w:p>
    <w:p w:rsidR="00D344E1" w:rsidRDefault="009B51E6" w:rsidP="009B51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  <w:lang w:val="id-ID"/>
        </w:rPr>
        <w:t xml:space="preserve">Djorban, Zubari dan Djauzi, Samsuridjal, 2006. HIV/AIDS di Indonesia. </w:t>
      </w:r>
      <w:r w:rsidRPr="00D34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Dalam: Sudoyo, Aru. W, dkk., </w:t>
      </w:r>
      <w:r w:rsidRPr="00D344E1">
        <w:rPr>
          <w:rFonts w:ascii="Times New Roman" w:hAnsi="Times New Roman" w:cs="Times New Roman"/>
          <w:sz w:val="24"/>
          <w:szCs w:val="24"/>
          <w:lang w:val="id-ID"/>
        </w:rPr>
        <w:t xml:space="preserve">ed. </w:t>
      </w:r>
      <w:r w:rsidRPr="00D34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Ajar Ilmu Penyakit Dalam Ed.IV jilid II. </w:t>
      </w:r>
      <w:r w:rsidRPr="00D344E1">
        <w:rPr>
          <w:rFonts w:ascii="Times New Roman" w:hAnsi="Times New Roman" w:cs="Times New Roman"/>
          <w:sz w:val="24"/>
          <w:szCs w:val="24"/>
          <w:lang w:val="id-ID"/>
        </w:rPr>
        <w:t>Jakarta: Pusat Penerbitan Departemen Ilmu Penyakit Dalam FKUI; 1803-1807</w:t>
      </w:r>
    </w:p>
    <w:p w:rsidR="00C036C4" w:rsidRDefault="00C036C4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Kolip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Gejala</w:t>
      </w:r>
      <w:proofErr w:type="spellEnd"/>
    </w:p>
    <w:p w:rsid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Greg Mitchell,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2005, “Terrorist Prefer Diamonds : How Predation, State Collapse and Insurgence Have Fashioned The International Exploitation of Sierra Leone’s War Economy,” Peace Studies Paper, Working Paper 8, Fourth Series,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Departement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of Peace Studies </w:t>
      </w:r>
    </w:p>
    <w:p w:rsidR="00D344E1" w:rsidRP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Hans Arnold, “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>The Century of the Refugee”</w:t>
      </w: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European Country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>Auseen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Pol, </w:t>
      </w: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Vol. 42 No.3 Quarter 1991,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275.</w:t>
      </w:r>
      <w:proofErr w:type="gramEnd"/>
    </w:p>
    <w:p w:rsid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Sudira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Penghampiran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</w:rPr>
        <w:t>Pacis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E1">
        <w:rPr>
          <w:rFonts w:ascii="Times New Roman" w:hAnsi="Times New Roman" w:cs="Times New Roman"/>
          <w:sz w:val="24"/>
          <w:szCs w:val="24"/>
        </w:rPr>
        <w:t xml:space="preserve">No.2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1, 2003,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60.</w:t>
      </w:r>
    </w:p>
    <w:p w:rsidR="00D344E1" w:rsidRP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Smillie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January 2000, “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Heart of the Matter: Sierra Leone, Diamonds and Human Security.”,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18.</w:t>
      </w:r>
    </w:p>
    <w:p w:rsidR="00D344E1" w:rsidRP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344E1" w:rsidRP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Irving M.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Zeitlin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(Yogyakarta: Gajah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University Press</w:t>
      </w:r>
      <w:proofErr w:type="gramStart"/>
      <w:r w:rsidRPr="00D344E1">
        <w:rPr>
          <w:rFonts w:ascii="Times New Roman" w:hAnsi="Times New Roman" w:cs="Times New Roman"/>
          <w:sz w:val="24"/>
          <w:szCs w:val="24"/>
        </w:rPr>
        <w:t>,1998</w:t>
      </w:r>
      <w:proofErr w:type="gramEnd"/>
      <w:r w:rsidRPr="00D344E1">
        <w:rPr>
          <w:rFonts w:ascii="Times New Roman" w:hAnsi="Times New Roman" w:cs="Times New Roman"/>
          <w:sz w:val="24"/>
          <w:szCs w:val="24"/>
        </w:rPr>
        <w:t>),hal.156</w:t>
      </w:r>
    </w:p>
    <w:p w:rsid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Narwoko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KencanaPrenada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Media Group, 2005),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68.23</w:t>
      </w:r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Joe A.D.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Alie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“Background to the Conflict (1961-1991): What Went Wrong and Why?”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Anatole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Ayissi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Robin-Edward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Paulton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, Bound to Cooperate: Conflict, Peace and People in Sierra Leone (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Jenewa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: UNIDIR, 2000),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. 15. </w:t>
      </w:r>
    </w:p>
    <w:p w:rsidR="00D344E1" w:rsidRPr="009B51E6" w:rsidRDefault="00D344E1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>John L. Hirsch, 2001, “Sierra Leone: Diamonds and the struggle for Democracy.</w:t>
      </w: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” ,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Peace Academy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>Ocassional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Paper Series,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25-31.</w:t>
      </w:r>
      <w:proofErr w:type="gramEnd"/>
    </w:p>
    <w:p w:rsidR="00D344E1" w:rsidRPr="00D344E1" w:rsidRDefault="00D344E1" w:rsidP="009B51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lastRenderedPageBreak/>
        <w:t xml:space="preserve">Joseph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Bensman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“Max Webber’s Concept of Legitimacy; An Evaluation”,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Arthur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J.Vidich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Ronald M. Glassman (</w:t>
      </w:r>
      <w:proofErr w:type="spellStart"/>
      <w:proofErr w:type="gramStart"/>
      <w:r w:rsidRPr="00D344E1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00D344E1">
        <w:rPr>
          <w:rFonts w:ascii="Times New Roman" w:hAnsi="Times New Roman" w:cs="Times New Roman"/>
          <w:sz w:val="24"/>
          <w:szCs w:val="24"/>
        </w:rPr>
        <w:t xml:space="preserve">), </w:t>
      </w:r>
      <w:r w:rsidRPr="00D344E1">
        <w:rPr>
          <w:rFonts w:ascii="Times New Roman" w:hAnsi="Times New Roman" w:cs="Times New Roman"/>
          <w:i/>
          <w:sz w:val="24"/>
          <w:szCs w:val="24"/>
        </w:rPr>
        <w:t xml:space="preserve">Conflict and Control: Challenge to Legitimacy of Modern Governments, </w:t>
      </w:r>
      <w:r w:rsidRPr="00D344E1">
        <w:rPr>
          <w:rFonts w:ascii="Times New Roman" w:hAnsi="Times New Roman" w:cs="Times New Roman"/>
          <w:sz w:val="24"/>
          <w:szCs w:val="24"/>
        </w:rPr>
        <w:t xml:space="preserve">California: Sage Publication, 1979,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17-47.</w:t>
      </w:r>
    </w:p>
    <w:p w:rsid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K.J.Holsti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State, War &amp; </w:t>
      </w:r>
      <w:proofErr w:type="gramStart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of War, </w:t>
      </w: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Cambridge: CUP, 1996,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28-40.</w:t>
      </w:r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Kathy French, </w:t>
      </w:r>
      <w:r w:rsidRPr="00D344E1">
        <w:rPr>
          <w:rFonts w:ascii="Times New Roman" w:hAnsi="Times New Roman" w:cs="Times New Roman"/>
          <w:i/>
          <w:sz w:val="24"/>
          <w:szCs w:val="24"/>
        </w:rPr>
        <w:t>Sexual Health Advicer; Royal Collage of  Nursing</w:t>
      </w:r>
      <w:r w:rsidRPr="00D344E1">
        <w:rPr>
          <w:rFonts w:ascii="Times New Roman" w:hAnsi="Times New Roman" w:cs="Times New Roman"/>
          <w:sz w:val="24"/>
          <w:szCs w:val="24"/>
        </w:rPr>
        <w:t xml:space="preserve"> (Jakarta: Bumi Medika, 2015)  hal.65.</w:t>
      </w:r>
    </w:p>
    <w:p w:rsidR="00D344E1" w:rsidRP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Michael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E.Brown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“Ethnic and Internal Conflict”,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Chester A. Crocker, Fen Osler,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Hampson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Pamela A all(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Turbulant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Peace: The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Callenges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of Managing International Conflict, (Washington D.C.: United States Institute of Peace Press, 2001), hal.212.</w:t>
      </w:r>
    </w:p>
    <w:p w:rsid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</w:rPr>
        <w:t>Nasikun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Indonesia, (Jakarta: PT. Raja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2003), hal.22</w:t>
      </w:r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Paul Richards,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2003, “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Political Economy of Internal Conflict in Sierra Leone ,” </w:t>
      </w:r>
      <w:r w:rsidRPr="00D344E1">
        <w:rPr>
          <w:rFonts w:ascii="Times New Roman" w:hAnsi="Times New Roman" w:cs="Times New Roman"/>
          <w:sz w:val="24"/>
          <w:szCs w:val="24"/>
          <w:lang w:val="en-US"/>
        </w:rPr>
        <w:t>Working Paper Series, Working Paper 21, Netherlands Institute of International Relations “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Clingendael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”, Conflict Research Unit,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. 9-10,</w:t>
      </w:r>
    </w:p>
    <w:p w:rsidR="00C036C4" w:rsidRDefault="00C036C4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Pemecah</w:t>
      </w:r>
      <w:r w:rsidR="00D344E1">
        <w:rPr>
          <w:rFonts w:ascii="Times New Roman" w:hAnsi="Times New Roman" w:cs="Times New Roman"/>
          <w:sz w:val="24"/>
          <w:szCs w:val="24"/>
        </w:rPr>
        <w:t>annya</w:t>
      </w:r>
      <w:proofErr w:type="spellEnd"/>
      <w:r w:rsidR="00D344E1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D344E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4E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D344E1">
        <w:rPr>
          <w:rFonts w:ascii="Times New Roman" w:hAnsi="Times New Roman" w:cs="Times New Roman"/>
          <w:sz w:val="24"/>
          <w:szCs w:val="24"/>
        </w:rPr>
        <w:t xml:space="preserve"> </w:t>
      </w:r>
      <w:r w:rsidRPr="00D344E1">
        <w:rPr>
          <w:rFonts w:ascii="Times New Roman" w:hAnsi="Times New Roman" w:cs="Times New Roman"/>
          <w:sz w:val="24"/>
          <w:szCs w:val="24"/>
        </w:rPr>
        <w:t>Media</w:t>
      </w:r>
      <w:r w:rsidR="00D344E1">
        <w:rPr>
          <w:rFonts w:ascii="Times New Roman" w:hAnsi="Times New Roman" w:cs="Times New Roman"/>
          <w:sz w:val="24"/>
          <w:szCs w:val="24"/>
        </w:rPr>
        <w:t xml:space="preserve"> </w:t>
      </w:r>
      <w:r w:rsidRPr="00D344E1">
        <w:rPr>
          <w:rFonts w:ascii="Times New Roman" w:hAnsi="Times New Roman" w:cs="Times New Roman"/>
          <w:sz w:val="24"/>
          <w:szCs w:val="24"/>
        </w:rPr>
        <w:t xml:space="preserve">Group, 2011),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345.</w:t>
      </w:r>
    </w:p>
    <w:p w:rsidR="00D344E1" w:rsidRP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</w:rPr>
        <w:t>Ramlan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Jakarta 1992.</w:t>
      </w:r>
    </w:p>
    <w:p w:rsidR="00C036C4" w:rsidRPr="00D344E1" w:rsidRDefault="00C036C4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D344E1">
        <w:rPr>
          <w:rFonts w:ascii="Times New Roman" w:hAnsi="Times New Roman" w:cs="Times New Roman"/>
          <w:sz w:val="24"/>
          <w:szCs w:val="24"/>
        </w:rPr>
        <w:t>:universitas</w:t>
      </w:r>
      <w:proofErr w:type="spellEnd"/>
      <w:proofErr w:type="gram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terbuka</w:t>
      </w:r>
      <w:proofErr w:type="spellEnd"/>
    </w:p>
    <w:p w:rsidR="00D344E1" w:rsidRDefault="00C036C4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4E1">
        <w:rPr>
          <w:rFonts w:ascii="Times New Roman" w:hAnsi="Times New Roman" w:cs="Times New Roman"/>
          <w:sz w:val="24"/>
          <w:szCs w:val="24"/>
        </w:rPr>
        <w:t>1994).hal.53.</w:t>
      </w:r>
      <w:proofErr w:type="gramEnd"/>
    </w:p>
    <w:p w:rsidR="00D344E1" w:rsidRP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lastRenderedPageBreak/>
        <w:t xml:space="preserve">Robert I.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Ritberg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“Failed States, Collapsed States, Weak States: Causes and Indicators.”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Rotberg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2003, </w:t>
      </w:r>
      <w:r w:rsidRPr="00D344E1">
        <w:rPr>
          <w:rFonts w:ascii="Times New Roman" w:hAnsi="Times New Roman" w:cs="Times New Roman"/>
          <w:i/>
          <w:sz w:val="24"/>
          <w:szCs w:val="24"/>
        </w:rPr>
        <w:t>State Failure and State Weakness in a Time of Terror</w:t>
      </w:r>
      <w:r w:rsidRPr="00D344E1">
        <w:rPr>
          <w:rFonts w:ascii="Times New Roman" w:hAnsi="Times New Roman" w:cs="Times New Roman"/>
          <w:sz w:val="24"/>
          <w:szCs w:val="24"/>
        </w:rPr>
        <w:t xml:space="preserve"> , World Peace Foundation, Brooking Institution Press,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. 5-10</w:t>
      </w:r>
    </w:p>
    <w:p w:rsidR="00D344E1" w:rsidRPr="00D344E1" w:rsidRDefault="00D344E1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36C4" w:rsidRPr="00D344E1" w:rsidRDefault="00C036C4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proofErr w:type="gramStart"/>
      <w:r w:rsidRPr="00D344E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D344E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1992), hal.86.</w:t>
      </w:r>
    </w:p>
    <w:p w:rsidR="00C036C4" w:rsidRDefault="00C036C4" w:rsidP="00D344E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4E1">
        <w:rPr>
          <w:rFonts w:ascii="Times New Roman" w:hAnsi="Times New Roman" w:cs="Times New Roman"/>
          <w:sz w:val="24"/>
          <w:szCs w:val="24"/>
        </w:rPr>
        <w:t xml:space="preserve">Seymour Martin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Lipset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>, Consensus and Conflict, Essays in Political Sociology, New Jersey, 1985, hal.48.</w:t>
      </w:r>
      <w:proofErr w:type="gramEnd"/>
    </w:p>
    <w:p w:rsidR="009B51E6" w:rsidRPr="00D344E1" w:rsidRDefault="009B51E6" w:rsidP="009B51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William Reno, “Sierra Leone: Warfare in a Post-State Society”,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Robert I.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Ritberg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, State </w:t>
      </w:r>
      <w:r w:rsidRPr="00D344E1">
        <w:rPr>
          <w:rFonts w:ascii="Times New Roman" w:hAnsi="Times New Roman" w:cs="Times New Roman"/>
          <w:i/>
          <w:sz w:val="24"/>
          <w:szCs w:val="24"/>
        </w:rPr>
        <w:t>Failure and State Weakness in a Time of Terror</w:t>
      </w:r>
      <w:r w:rsidRPr="00D344E1">
        <w:rPr>
          <w:rFonts w:ascii="Times New Roman" w:hAnsi="Times New Roman" w:cs="Times New Roman"/>
          <w:sz w:val="24"/>
          <w:szCs w:val="24"/>
        </w:rPr>
        <w:t xml:space="preserve">, World Peace Foundation, Brooking Institution Press, 2003,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5-10.</w:t>
      </w:r>
    </w:p>
    <w:p w:rsidR="000D46FC" w:rsidRDefault="000D46FC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Wolfgang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Danspeckgruber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, “Self-Determination, Self-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Govermance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and Security”, International Relation,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Vol.XV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, No.1, April 2000, hal.18</w:t>
      </w: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Pr="00D344E1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36C4" w:rsidRDefault="00C036C4" w:rsidP="00D344E1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E1">
        <w:rPr>
          <w:rFonts w:ascii="Times New Roman" w:hAnsi="Times New Roman" w:cs="Times New Roman"/>
          <w:b/>
          <w:sz w:val="24"/>
          <w:szCs w:val="24"/>
        </w:rPr>
        <w:lastRenderedPageBreak/>
        <w:t>INTERNET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Akar konflik </w:t>
      </w:r>
      <w:r w:rsidRPr="00D344E1">
        <w:rPr>
          <w:rFonts w:ascii="Times New Roman" w:hAnsi="Times New Roman" w:cs="Times New Roman"/>
          <w:sz w:val="24"/>
          <w:szCs w:val="24"/>
        </w:rPr>
        <w:fldChar w:fldCharType="begin"/>
      </w:r>
      <w:r w:rsidRPr="00D344E1">
        <w:rPr>
          <w:rFonts w:ascii="Times New Roman" w:hAnsi="Times New Roman" w:cs="Times New Roman"/>
          <w:sz w:val="24"/>
          <w:szCs w:val="24"/>
        </w:rPr>
        <w:instrText xml:space="preserve"> HYPERLINK "https://jannaluchuw.wordpress.com/2010/03/08/hukum-internasional-2/" </w:instrText>
      </w:r>
      <w:r w:rsidRPr="00D344E1">
        <w:rPr>
          <w:rFonts w:ascii="Times New Roman" w:hAnsi="Times New Roman" w:cs="Times New Roman"/>
          <w:sz w:val="24"/>
          <w:szCs w:val="24"/>
        </w:rPr>
        <w:fldChar w:fldCharType="separate"/>
      </w:r>
      <w:r w:rsidRPr="00D344E1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https://jannaluchuw.wordpress.com/2010/03/08/hukum-internasional-2/</w:t>
      </w:r>
      <w:r w:rsidRPr="00D344E1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diakses tanggal 11 agustus 2016</w:t>
      </w:r>
    </w:p>
    <w:p w:rsidR="009B51E6" w:rsidRDefault="009B51E6" w:rsidP="00D344E1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1E6" w:rsidRDefault="009B51E6" w:rsidP="00D344E1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>Amanda Bryant Banat, 2002, “</w:t>
      </w:r>
      <w:r w:rsidRPr="00D344E1">
        <w:rPr>
          <w:rFonts w:ascii="Times New Roman" w:hAnsi="Times New Roman" w:cs="Times New Roman"/>
          <w:i/>
          <w:sz w:val="24"/>
          <w:szCs w:val="24"/>
        </w:rPr>
        <w:t xml:space="preserve">Solving the Problem of Conflict Diamonds in Sierra Leone: Proposed Market Theories and International Legal </w:t>
      </w:r>
      <w:proofErr w:type="spellStart"/>
      <w:r w:rsidRPr="00D344E1">
        <w:rPr>
          <w:rFonts w:ascii="Times New Roman" w:hAnsi="Times New Roman" w:cs="Times New Roman"/>
          <w:i/>
          <w:sz w:val="24"/>
          <w:szCs w:val="24"/>
        </w:rPr>
        <w:t>Reqruitments</w:t>
      </w:r>
      <w:proofErr w:type="spellEnd"/>
      <w:r w:rsidRPr="00D344E1">
        <w:rPr>
          <w:rFonts w:ascii="Times New Roman" w:hAnsi="Times New Roman" w:cs="Times New Roman"/>
          <w:i/>
          <w:sz w:val="24"/>
          <w:szCs w:val="24"/>
        </w:rPr>
        <w:t xml:space="preserve"> for Certification of Origin,” </w:t>
      </w:r>
      <w:r w:rsidRPr="00D344E1">
        <w:rPr>
          <w:rFonts w:ascii="Times New Roman" w:hAnsi="Times New Roman" w:cs="Times New Roman"/>
          <w:sz w:val="24"/>
          <w:szCs w:val="24"/>
        </w:rPr>
        <w:t xml:space="preserve">Arizona Journal of International and Comparative Law Vol. 19, No.3, hal.940-942,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http://www.law.arizona.edu/Journals/AJICL/AJICL2002/vol193/Banatone.pdf</w:t>
        </w:r>
      </w:hyperlink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CDC. Explanation HIV/AIDS. 2011, </w:t>
      </w:r>
      <w:r w:rsidRPr="00D344E1">
        <w:rPr>
          <w:rFonts w:ascii="Times New Roman" w:hAnsi="Times New Roman" w:cs="Times New Roman"/>
          <w:sz w:val="24"/>
          <w:szCs w:val="24"/>
        </w:rPr>
        <w:fldChar w:fldCharType="begin"/>
      </w:r>
      <w:r w:rsidRPr="00D344E1">
        <w:rPr>
          <w:rFonts w:ascii="Times New Roman" w:hAnsi="Times New Roman" w:cs="Times New Roman"/>
          <w:sz w:val="24"/>
          <w:szCs w:val="24"/>
        </w:rPr>
        <w:instrText xml:space="preserve"> HYPERLINK "http://www.cdc.gov/hiv/topics/basic/index.html" </w:instrText>
      </w:r>
      <w:r w:rsidRPr="00D344E1">
        <w:rPr>
          <w:rFonts w:ascii="Times New Roman" w:hAnsi="Times New Roman" w:cs="Times New Roman"/>
          <w:sz w:val="24"/>
          <w:szCs w:val="24"/>
        </w:rPr>
        <w:fldChar w:fldCharType="separate"/>
      </w:r>
      <w:r w:rsidRPr="00D344E1">
        <w:rPr>
          <w:rStyle w:val="Hyperlink"/>
          <w:rFonts w:ascii="Times New Roman" w:hAnsi="Times New Roman" w:cs="Times New Roman"/>
          <w:sz w:val="24"/>
          <w:szCs w:val="24"/>
        </w:rPr>
        <w:t>http://www.cdc.gov/hiv/topics/basic/index.html</w:t>
      </w:r>
      <w:r w:rsidRPr="00D344E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D344E1">
        <w:rPr>
          <w:rFonts w:ascii="Times New Roman" w:hAnsi="Times New Roman" w:cs="Times New Roman"/>
          <w:sz w:val="24"/>
          <w:szCs w:val="24"/>
        </w:rPr>
        <w:t>, diakses pada 14 Maret 2016</w:t>
      </w:r>
    </w:p>
    <w:p w:rsidR="009B51E6" w:rsidRDefault="000D46FC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Chaim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Even Zohar, 2003, “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Sierra Leone Diamond Sector Financial Policy Constraints,” </w:t>
      </w: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USAID, Appendix A: A Brief History of Sierra Leone Diamond Industry, hal.31-32,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http://www.peacediamonds.org/data/2351648_Financial%20Constraints%20Study%20--%20internet.pdf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:rsid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Chronology of Sierra Leone: How Diamonds Fuelled the Conflict”,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http://www.africa-confidential.com/special.htm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pkl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23.40.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lastRenderedPageBreak/>
        <w:t xml:space="preserve">Civil war sierra leone </w:t>
      </w:r>
      <w:r w:rsidRPr="00D344E1">
        <w:rPr>
          <w:rFonts w:ascii="Times New Roman" w:hAnsi="Times New Roman" w:cs="Times New Roman"/>
          <w:sz w:val="24"/>
          <w:szCs w:val="24"/>
        </w:rPr>
        <w:fldChar w:fldCharType="begin"/>
      </w:r>
      <w:r w:rsidRPr="00D344E1">
        <w:rPr>
          <w:rFonts w:ascii="Times New Roman" w:hAnsi="Times New Roman" w:cs="Times New Roman"/>
          <w:sz w:val="24"/>
          <w:szCs w:val="24"/>
        </w:rPr>
        <w:instrText xml:space="preserve"> HYPERLINK "http://www.kaskus.co.id/thread/53ee18cb1a99759e4f8b45ed/sierra-leone-civil-war-soldier-of-fortune-dan-blood-diamond/" </w:instrText>
      </w:r>
      <w:r w:rsidRPr="00D344E1">
        <w:rPr>
          <w:rFonts w:ascii="Times New Roman" w:hAnsi="Times New Roman" w:cs="Times New Roman"/>
          <w:sz w:val="24"/>
          <w:szCs w:val="24"/>
        </w:rPr>
        <w:fldChar w:fldCharType="separate"/>
      </w:r>
      <w:r w:rsidRPr="00D344E1">
        <w:rPr>
          <w:rStyle w:val="Hyperlink"/>
          <w:rFonts w:ascii="Times New Roman" w:hAnsi="Times New Roman" w:cs="Times New Roman"/>
          <w:sz w:val="24"/>
          <w:szCs w:val="24"/>
        </w:rPr>
        <w:t>http://www.kaskus.co.id/thread/53ee18cb1a99759e4f8b45ed/sierra-leone-civil-war-soldier-of-fortune-dan-blood-diamond/</w:t>
      </w:r>
      <w:r w:rsidRPr="00D344E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D344E1">
        <w:rPr>
          <w:rFonts w:ascii="Times New Roman" w:hAnsi="Times New Roman" w:cs="Times New Roman"/>
          <w:sz w:val="24"/>
          <w:szCs w:val="24"/>
        </w:rPr>
        <w:t xml:space="preserve"> diakses tanggal 11 agustus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David Zimmer, “Harvard WORLDMUN </w:t>
      </w: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2003 :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Special Political and Decolonization Committee.” , hal.7 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http://www.worldmun.org/2006/archives/03/gSpPECPOL.pdf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pkl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 23.04.</w:t>
      </w:r>
    </w:p>
    <w:p w:rsid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Pr="00D344E1" w:rsidRDefault="009B51E6" w:rsidP="009B51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Factor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4E1">
        <w:rPr>
          <w:rFonts w:ascii="Times New Roman" w:hAnsi="Times New Roman" w:cs="Times New Roman"/>
          <w:sz w:val="24"/>
          <w:szCs w:val="24"/>
        </w:rPr>
        <w:t xml:space="preserve">sierra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leone</w:t>
      </w:r>
      <w:proofErr w:type="spellEnd"/>
      <w:proofErr w:type="gram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lib.ui.ac.id/file?file=digital/118802-T%2025115-Peran%20organisasi-Literatur.pdf </w:t>
      </w:r>
      <w:proofErr w:type="spellStart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diakses</w:t>
      </w:r>
      <w:proofErr w:type="spellEnd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spellStart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tanggal</w:t>
      </w:r>
      <w:proofErr w:type="spellEnd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11 </w:t>
      </w:r>
      <w:proofErr w:type="spellStart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agustus</w:t>
      </w:r>
      <w:proofErr w:type="spellEnd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 xml:space="preserve">Failed state </w:t>
      </w:r>
      <w:r w:rsidRPr="00D344E1">
        <w:rPr>
          <w:rFonts w:ascii="Times New Roman" w:hAnsi="Times New Roman" w:cs="Times New Roman"/>
          <w:sz w:val="24"/>
          <w:szCs w:val="24"/>
        </w:rPr>
        <w:fldChar w:fldCharType="begin"/>
      </w:r>
      <w:r w:rsidRPr="00D344E1">
        <w:rPr>
          <w:rFonts w:ascii="Times New Roman" w:hAnsi="Times New Roman" w:cs="Times New Roman"/>
          <w:sz w:val="24"/>
          <w:szCs w:val="24"/>
        </w:rPr>
        <w:instrText xml:space="preserve"> HYPERLINK "https://www.academia.edu/10330174/Failed_State_In_Sierra_Leone" </w:instrText>
      </w:r>
      <w:r w:rsidRPr="00D344E1">
        <w:rPr>
          <w:rFonts w:ascii="Times New Roman" w:hAnsi="Times New Roman" w:cs="Times New Roman"/>
          <w:sz w:val="24"/>
          <w:szCs w:val="24"/>
        </w:rPr>
        <w:fldChar w:fldCharType="separate"/>
      </w:r>
      <w:r w:rsidRPr="00D344E1">
        <w:rPr>
          <w:rStyle w:val="Hyperlink"/>
          <w:rFonts w:ascii="Times New Roman" w:hAnsi="Times New Roman" w:cs="Times New Roman"/>
          <w:sz w:val="24"/>
          <w:szCs w:val="24"/>
        </w:rPr>
        <w:t>https://www.academia.edu/10330174/Failed_State_In_Sierra_Leone</w:t>
      </w:r>
      <w:r w:rsidRPr="00D344E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D344E1">
        <w:rPr>
          <w:rFonts w:ascii="Times New Roman" w:hAnsi="Times New Roman" w:cs="Times New Roman"/>
          <w:sz w:val="24"/>
          <w:szCs w:val="24"/>
        </w:rPr>
        <w:t xml:space="preserve"> diakses tanggal 11 agustus 2016</w:t>
      </w:r>
    </w:p>
    <w:p w:rsidR="009B51E6" w:rsidRPr="00D344E1" w:rsidRDefault="009B51E6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6FC" w:rsidRDefault="000D46FC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http://www.unaids.org/sites/default/files/media_asset/2006.pdf</w:t>
        </w:r>
      </w:hyperlink>
      <w:r w:rsidRPr="00D344E1">
        <w:rPr>
          <w:rFonts w:ascii="Times New Roman" w:hAnsi="Times New Roman" w:cs="Times New Roman"/>
          <w:sz w:val="24"/>
          <w:szCs w:val="24"/>
        </w:rPr>
        <w:t xml:space="preserve">, diakses pada 22 Maret 2016. </w:t>
      </w:r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https://id.wikipedia.org/wiki/Afrika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0D46FC" w:rsidRDefault="000D46FC" w:rsidP="00D344E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http://www.gunadarma.ac.id/library/articles/graduate/psychology/2009/Artikel_10503068.pdf</w:t>
        </w:r>
      </w:hyperlink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Ma</w:t>
      </w:r>
      <w:r w:rsidRPr="00D344E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344E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B51E6" w:rsidRDefault="009B51E6" w:rsidP="009B51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https://ij-healthgeographics.biomedcentral.com/articles</w:t>
        </w:r>
      </w:hyperlink>
      <w:r w:rsidRPr="00D34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http://dokumen.tips/documents/makalah-sierra-leone-fix.html</w:t>
        </w:r>
      </w:hyperlink>
      <w:r w:rsidRPr="00D344E1">
        <w:rPr>
          <w:rFonts w:ascii="Times New Roman" w:hAnsi="Times New Roman" w:cs="Times New Roman"/>
          <w:sz w:val="24"/>
          <w:szCs w:val="24"/>
        </w:rPr>
        <w:t xml:space="preserve"> diakses tanggal 11 agustus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http://ejournal.hi.fisip-unmul.ac.id/site/wp-content/uploads/2015/08/1239.-Evi-Krsitianti-1102045109.pdf</w:t>
        </w:r>
      </w:hyperlink>
      <w:r w:rsidRPr="00D344E1">
        <w:rPr>
          <w:rFonts w:ascii="Times New Roman" w:hAnsi="Times New Roman" w:cs="Times New Roman"/>
          <w:sz w:val="24"/>
          <w:szCs w:val="24"/>
        </w:rPr>
        <w:t>, diakses pada 17 Maret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http://www.medwelljournals.com/abstract/doi_sscience.htm</w:t>
        </w:r>
      </w:hyperlink>
      <w:r w:rsidRPr="00D344E1">
        <w:rPr>
          <w:rFonts w:ascii="Times New Roman" w:hAnsi="Times New Roman" w:cs="Times New Roman"/>
          <w:sz w:val="24"/>
          <w:szCs w:val="24"/>
        </w:rPr>
        <w:t>,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http://geography.about.com/library/cia/blcsierraleone.htm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http://www.kaskus.co.id/sierra-leone-civil-war-soldier-of-fortune-dan-blood-diamond/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http://cepatpulas.blogspot.co.id/2010/04/artikel-tentara-bayaran-di-sierra-leone.html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344E1">
        <w:rPr>
          <w:rFonts w:ascii="Times New Roman" w:hAnsi="Times New Roman" w:cs="Times New Roman"/>
          <w:sz w:val="24"/>
          <w:szCs w:val="24"/>
        </w:rPr>
        <w:t>diakses pada 8 Februari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http://psi.id/berita/2015/10/politik-orang-muda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http://fikriffhier-fisip12.web.unair.ac.id/artikel_detail-Pengantar-Hubungan-Internasional-Peran-Aktor.html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http://fikriffhier-fisip12.web.unair.ac.id/artikel_</w:t>
        </w:r>
        <w:proofErr w:type="spellStart"/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aktor-hubungan-internasional</w:t>
        </w:r>
        <w:proofErr w:type="spellEnd"/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.html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http://jagatsisteminformasi.blogspot.co.id/2013/05/pengertian-dan-definisi-sistem.html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http://anggawibisono-on-sharetask.blogspot.co.id.html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https://id.wikipedia.org/wiki/Konflik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</w:t>
        </w:r>
        <w:proofErr w:type="spellStart"/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Radikalisme</w:t>
        </w:r>
        <w:proofErr w:type="spellEnd"/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http://reliefweb.int/report/sierra-leone/hivaids-sierra-leones-newest-crisis</w:t>
        </w:r>
      </w:hyperlink>
      <w:r w:rsidRPr="00D344E1">
        <w:rPr>
          <w:rFonts w:ascii="Times New Roman" w:hAnsi="Times New Roman" w:cs="Times New Roman"/>
          <w:sz w:val="24"/>
          <w:szCs w:val="24"/>
        </w:rPr>
        <w:t>, diakses pada 4 April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http://www.hrw.org/sexual_violence_in_the_Sierra_Leone_conflict</w:t>
        </w:r>
      </w:hyperlink>
      <w:r w:rsidRPr="00D344E1">
        <w:rPr>
          <w:rFonts w:ascii="Times New Roman" w:hAnsi="Times New Roman" w:cs="Times New Roman"/>
          <w:sz w:val="24"/>
          <w:szCs w:val="24"/>
        </w:rPr>
        <w:t>, hal.26, diakses pada 5 Agustus 2016</w:t>
      </w:r>
    </w:p>
    <w:p w:rsidR="009B51E6" w:rsidRPr="009B51E6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</w:rPr>
          <w:t>http://www.unicef.org/infobycountry/sierraleone_statistics.html</w:t>
        </w:r>
      </w:hyperlink>
      <w:r w:rsidRPr="00D344E1">
        <w:rPr>
          <w:rFonts w:ascii="Times New Roman" w:hAnsi="Times New Roman" w:cs="Times New Roman"/>
          <w:sz w:val="24"/>
          <w:szCs w:val="24"/>
        </w:rPr>
        <w:t>, diakses pada 24 Maret 2016</w:t>
      </w:r>
      <w:bookmarkStart w:id="0" w:name="_GoBack"/>
      <w:bookmarkEnd w:id="0"/>
    </w:p>
    <w:p w:rsidR="009B51E6" w:rsidRPr="00D344E1" w:rsidRDefault="009B51E6" w:rsidP="009B51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4E1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D344E1">
        <w:rPr>
          <w:rFonts w:ascii="Times New Roman" w:hAnsi="Times New Roman" w:cs="Times New Roman"/>
          <w:sz w:val="24"/>
          <w:szCs w:val="24"/>
        </w:rPr>
        <w:t xml:space="preserve"> sierra </w:t>
      </w:r>
      <w:hyperlink r:id="rId29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www.re-tawon.com/2016/04/</w:t>
        </w:r>
        <w:r w:rsidRPr="00D344E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perang</w:t>
        </w:r>
        <w:r w:rsidRPr="00D344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-sipil-</w:t>
        </w:r>
        <w:r w:rsidRPr="00D344E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sierra</w:t>
        </w:r>
        <w:r w:rsidRPr="00D344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D344E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leone</w:t>
        </w:r>
        <w:r w:rsidRPr="00D344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-bencana-di.htm</w:t>
        </w:r>
      </w:hyperlink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spellStart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diakses</w:t>
      </w:r>
      <w:proofErr w:type="spellEnd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spellStart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tanggal</w:t>
      </w:r>
      <w:proofErr w:type="spellEnd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11 </w:t>
      </w:r>
      <w:proofErr w:type="spellStart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agustus</w:t>
      </w:r>
      <w:proofErr w:type="spellEnd"/>
      <w:r w:rsidRPr="00D344E1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2016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Profile Sierra </w:t>
      </w: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Leone :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Government and Political Condition”,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http://www.state.gov/r/pa/ei/bgn/govtpol.htm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pkl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23.46.</w:t>
      </w:r>
    </w:p>
    <w:p w:rsidR="009B51E6" w:rsidRPr="009B51E6" w:rsidRDefault="009B51E6" w:rsidP="009B51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Profile Sierra Leone”, </w:t>
      </w:r>
      <w:hyperlink r:id="rId31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http://www.state.gov/r/pa/ei/bgn/5475.htm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pkl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16.35.</w:t>
      </w:r>
      <w:proofErr w:type="gramEnd"/>
    </w:p>
    <w:p w:rsidR="000D46FC" w:rsidRDefault="000D46FC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>Radhika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Coomaraswamy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D344E1">
        <w:rPr>
          <w:rFonts w:ascii="Times New Roman" w:hAnsi="Times New Roman" w:cs="Times New Roman"/>
          <w:i/>
          <w:sz w:val="24"/>
          <w:szCs w:val="24"/>
          <w:lang w:val="en-US"/>
        </w:rPr>
        <w:t>War-Related Sexual Violence in Sierra Leone “</w:t>
      </w:r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http://www.phursa.org/research/sierra_leone/pdf_files/06_respon.pdf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pkl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21.10. </w:t>
      </w:r>
    </w:p>
    <w:p w:rsidR="009B51E6" w:rsidRPr="00D344E1" w:rsidRDefault="009B51E6" w:rsidP="009B51E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Sierra Leone”, </w:t>
      </w:r>
      <w:hyperlink r:id="rId33" w:history="1">
        <w:r w:rsidRPr="00D344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http://www.fas.org/man/dod-101/ops/war/sierra_leone.htm</w:t>
        </w:r>
      </w:hyperlink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D344E1">
        <w:rPr>
          <w:rFonts w:ascii="Times New Roman" w:hAnsi="Times New Roman" w:cs="Times New Roman"/>
          <w:sz w:val="24"/>
          <w:szCs w:val="24"/>
          <w:lang w:val="en-US"/>
        </w:rPr>
        <w:t>pkl</w:t>
      </w:r>
      <w:proofErr w:type="spellEnd"/>
      <w:r w:rsidRPr="00D344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344E1">
        <w:rPr>
          <w:rFonts w:ascii="Times New Roman" w:hAnsi="Times New Roman" w:cs="Times New Roman"/>
          <w:sz w:val="24"/>
          <w:szCs w:val="24"/>
          <w:lang w:val="en-US"/>
        </w:rPr>
        <w:t xml:space="preserve"> 08.07.</w:t>
      </w:r>
    </w:p>
    <w:p w:rsidR="00D344E1" w:rsidRP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4E1" w:rsidRPr="00D344E1" w:rsidRDefault="00D344E1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36C4" w:rsidRPr="00D344E1" w:rsidRDefault="00C036C4" w:rsidP="00D344E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36C4" w:rsidRPr="00D344E1" w:rsidRDefault="00C036C4" w:rsidP="00D344E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036C4" w:rsidRPr="00D344E1" w:rsidSect="00D344E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4"/>
    <w:rsid w:val="000D46FC"/>
    <w:rsid w:val="009B51E6"/>
    <w:rsid w:val="00C036C4"/>
    <w:rsid w:val="00D344E1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36C4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6C4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C036C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36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36C4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6C4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C036C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36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un.org/2006/archives/03/gSpPECPOL.pdf" TargetMode="External"/><Relationship Id="rId13" Type="http://schemas.openxmlformats.org/officeDocument/2006/relationships/hyperlink" Target="http://dokumen.tips/documents/makalah-sierra-leone-fix.html" TargetMode="External"/><Relationship Id="rId18" Type="http://schemas.openxmlformats.org/officeDocument/2006/relationships/hyperlink" Target="http://cepatpulas.blogspot.co.id/2010/04/artikel-tentara-bayaran-di-sierra-leone.html" TargetMode="External"/><Relationship Id="rId26" Type="http://schemas.openxmlformats.org/officeDocument/2006/relationships/hyperlink" Target="http://reliefweb.int/report/sierra-leone/hivaids-sierra-leones-newest-cris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kriffhier-fisip12.web.unair.ac.id/artikel_aktor-hubungan-internasional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frica-confidential.com/special.htm" TargetMode="External"/><Relationship Id="rId12" Type="http://schemas.openxmlformats.org/officeDocument/2006/relationships/hyperlink" Target="https://ij-healthgeographics.biomedcentral.com/articles" TargetMode="External"/><Relationship Id="rId17" Type="http://schemas.openxmlformats.org/officeDocument/2006/relationships/hyperlink" Target="http://www.kaskus.co.id/sierra-leone-civil-war-soldier-of-fortune-dan-blood-diamond/" TargetMode="External"/><Relationship Id="rId25" Type="http://schemas.openxmlformats.org/officeDocument/2006/relationships/hyperlink" Target="https://id.wikipedia.org/wiki/Radikalisme" TargetMode="External"/><Relationship Id="rId33" Type="http://schemas.openxmlformats.org/officeDocument/2006/relationships/hyperlink" Target="http://www.fas.org/man/dod-101/ops/war/sierra_leon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eography.about.com/library/cia/blcsierraleone.htm" TargetMode="External"/><Relationship Id="rId20" Type="http://schemas.openxmlformats.org/officeDocument/2006/relationships/hyperlink" Target="http://fikriffhier-fisip12.web.unair.ac.id/artikel_detail-Pengantar-Hubungan-Internasional-Peran-Aktor.html" TargetMode="External"/><Relationship Id="rId29" Type="http://schemas.openxmlformats.org/officeDocument/2006/relationships/hyperlink" Target="http://www.re-tawon.com/2016/04/perang-sipil-sierra-leone-bencana-di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acediamonds.org/data/2351648_Financial%20Constraints%20Study%20--%20internet.pdf" TargetMode="External"/><Relationship Id="rId11" Type="http://schemas.openxmlformats.org/officeDocument/2006/relationships/hyperlink" Target="http://www.gunadarma.ac.id/library/articles/graduate/psychology/2009/Artikel_10503068.pdf" TargetMode="External"/><Relationship Id="rId24" Type="http://schemas.openxmlformats.org/officeDocument/2006/relationships/hyperlink" Target="https://id.wikipedia.org/wiki/Konflik" TargetMode="External"/><Relationship Id="rId32" Type="http://schemas.openxmlformats.org/officeDocument/2006/relationships/hyperlink" Target="http://www.phursa.org/research/sierra_leone/pdf_files/06_respon.pdf" TargetMode="External"/><Relationship Id="rId5" Type="http://schemas.openxmlformats.org/officeDocument/2006/relationships/hyperlink" Target="http://www.law.arizona.edu/Journals/AJICL/AJICL2002/vol193/Banatone.pdf" TargetMode="External"/><Relationship Id="rId15" Type="http://schemas.openxmlformats.org/officeDocument/2006/relationships/hyperlink" Target="http://www.medwelljournals.com/abstract/doi_sscience.htm" TargetMode="External"/><Relationship Id="rId23" Type="http://schemas.openxmlformats.org/officeDocument/2006/relationships/hyperlink" Target="http://anggawibisono-on-sharetask.blogspot.co.id.html" TargetMode="External"/><Relationship Id="rId28" Type="http://schemas.openxmlformats.org/officeDocument/2006/relationships/hyperlink" Target="http://www.unicef.org/infobycountry/sierraleone_statistics.html" TargetMode="External"/><Relationship Id="rId10" Type="http://schemas.openxmlformats.org/officeDocument/2006/relationships/hyperlink" Target="https://id.wikipedia.org/wiki/Afrika" TargetMode="External"/><Relationship Id="rId19" Type="http://schemas.openxmlformats.org/officeDocument/2006/relationships/hyperlink" Target="http://psi.id/berita/2015/10/politik-orang-muda" TargetMode="External"/><Relationship Id="rId31" Type="http://schemas.openxmlformats.org/officeDocument/2006/relationships/hyperlink" Target="http://www.state.gov/r/pa/ei/bgn/547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ids.org/sites/default/files/media_asset/2006.pdf" TargetMode="External"/><Relationship Id="rId14" Type="http://schemas.openxmlformats.org/officeDocument/2006/relationships/hyperlink" Target="http://ejournal.hi.fisip-unmul.ac.id/site/wp-content/uploads/2015/08/1239.-Evi-Krsitianti-1102045109.pdf" TargetMode="External"/><Relationship Id="rId22" Type="http://schemas.openxmlformats.org/officeDocument/2006/relationships/hyperlink" Target="http://jagatsisteminformasi.blogspot.co.id/2013/05/pengertian-dan-definisi-sistem.html" TargetMode="External"/><Relationship Id="rId27" Type="http://schemas.openxmlformats.org/officeDocument/2006/relationships/hyperlink" Target="http://www.hrw.org/sexual_violence_in_the_Sierra_Leone_conflict" TargetMode="External"/><Relationship Id="rId30" Type="http://schemas.openxmlformats.org/officeDocument/2006/relationships/hyperlink" Target="http://www.state.gov/r/pa/ei/bgn/govtpol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2016-08-19T15:13:00Z</dcterms:created>
  <dcterms:modified xsi:type="dcterms:W3CDTF">2016-08-19T15:51:00Z</dcterms:modified>
</cp:coreProperties>
</file>