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C6" w:rsidRPr="009D68C6" w:rsidRDefault="009D68C6" w:rsidP="009D6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DAFTAR PUSTAKA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Ardianto, Elvinaro (2005)  Komunikasi M</w:t>
      </w:r>
      <w:r>
        <w:rPr>
          <w:rFonts w:ascii="Times New Roman" w:hAnsi="Times New Roman" w:cs="Times New Roman"/>
          <w:sz w:val="24"/>
          <w:szCs w:val="24"/>
        </w:rPr>
        <w:t>assa Suatu Pengantar. Bandung :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Simbiosa Rekatama Media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Ardianto, Elvinaro (2007) Komunikasi M</w:t>
      </w:r>
      <w:r>
        <w:rPr>
          <w:rFonts w:ascii="Times New Roman" w:hAnsi="Times New Roman" w:cs="Times New Roman"/>
          <w:sz w:val="24"/>
          <w:szCs w:val="24"/>
        </w:rPr>
        <w:t>assa Suatu Pengantar. Bandung :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Simbosa Rekatama media 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Assegaf, Djafar (1998) Jurnalistik Masa Kini.  Jakarta : PT Ghalia 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Barger dan Luckman (1990) Tafsir Sosial Atas Kenyatan . Jakarta : LP3ES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Bitner (1996) Pengantar Ilmu Komunikasi. : Cangara.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Budiono (2004) </w:t>
      </w:r>
      <w:r>
        <w:rPr>
          <w:rFonts w:ascii="Times New Roman" w:hAnsi="Times New Roman" w:cs="Times New Roman"/>
          <w:sz w:val="24"/>
          <w:szCs w:val="24"/>
        </w:rPr>
        <w:t xml:space="preserve">Menafsir </w:t>
      </w:r>
      <w:bookmarkStart w:id="0" w:name="_GoBack"/>
      <w:bookmarkEnd w:id="0"/>
      <w:r w:rsidRPr="009D68C6">
        <w:rPr>
          <w:rFonts w:ascii="Times New Roman" w:hAnsi="Times New Roman" w:cs="Times New Roman"/>
          <w:sz w:val="24"/>
          <w:szCs w:val="24"/>
        </w:rPr>
        <w:t xml:space="preserve">Buruan Cium Gue. Jakarta : Kalam Indonesia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Cangara, Hafied (1998) Pengantar Ilmu Komunikasi. Jakarta : Raja </w:t>
      </w:r>
      <w:r>
        <w:rPr>
          <w:rFonts w:ascii="Times New Roman" w:hAnsi="Times New Roman" w:cs="Times New Roman"/>
          <w:sz w:val="24"/>
          <w:szCs w:val="24"/>
        </w:rPr>
        <w:t>Grafindo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Persada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Effendi (1984) Ilmu Komunikasi Teori Dan Praktek. Bandung : PT</w:t>
      </w:r>
      <w:r>
        <w:rPr>
          <w:rFonts w:ascii="Times New Roman" w:hAnsi="Times New Roman" w:cs="Times New Roman"/>
          <w:sz w:val="24"/>
          <w:szCs w:val="24"/>
        </w:rPr>
        <w:t xml:space="preserve"> Remaja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Rosdakarya 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Effendy (2003) Ilmu, Teori dan Filsafat Komunikasi . Bandung ; Citra Aditya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Faiz, Ryuzaki (2013). Sinopsis Film Top  Bil</w:t>
      </w:r>
      <w:r>
        <w:rPr>
          <w:rFonts w:ascii="Times New Roman" w:hAnsi="Times New Roman" w:cs="Times New Roman"/>
          <w:sz w:val="24"/>
          <w:szCs w:val="24"/>
        </w:rPr>
        <w:t>lionaire. [Online]. Available 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E324E">
          <w:rPr>
            <w:rStyle w:val="Hyperlink"/>
            <w:rFonts w:ascii="Times New Roman" w:hAnsi="Times New Roman" w:cs="Times New Roman"/>
            <w:sz w:val="24"/>
            <w:szCs w:val="24"/>
          </w:rPr>
          <w:t>http://ryuzakifaiz.blogspot.in/2013/10/sinopsis-film-top-billionaire-aka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>top.html. Diakses pada 19 juni 2016.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John Vivian (1991)  The Media of Mass Com</w:t>
      </w:r>
      <w:r>
        <w:rPr>
          <w:rFonts w:ascii="Times New Roman" w:hAnsi="Times New Roman" w:cs="Times New Roman"/>
          <w:sz w:val="24"/>
          <w:szCs w:val="24"/>
        </w:rPr>
        <w:t>munication.  Jakarta : Prenanda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Media Group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Kuswandi, Wawan (1996) Komunikasi Massa </w:t>
      </w:r>
      <w:r>
        <w:rPr>
          <w:rFonts w:ascii="Times New Roman" w:hAnsi="Times New Roman" w:cs="Times New Roman"/>
          <w:sz w:val="24"/>
          <w:szCs w:val="24"/>
        </w:rPr>
        <w:t>Sebuah Analisis Media Televisi.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Jakarta : Rineka Cipta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McQuail (1987) Mass Communication Theory. London : Sage Pub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ONLINE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Quail, Mc (2000). Mass Communication Theoty. London : SAGE publication.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Rakhmat, J (2004). Metode Penelitian Komunikasi. Bandung : PT Remaja</w:t>
      </w:r>
      <w:r w:rsidRPr="009D68C6"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Sean MacBride (1993) Komunikasi dan Hub</w:t>
      </w:r>
      <w:r>
        <w:rPr>
          <w:rFonts w:ascii="Times New Roman" w:hAnsi="Times New Roman" w:cs="Times New Roman"/>
          <w:sz w:val="24"/>
          <w:szCs w:val="24"/>
        </w:rPr>
        <w:t>ungan Masyarakat Jakarta : Bumi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Aksara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lastRenderedPageBreak/>
        <w:t xml:space="preserve">Sobur (2009) Semiotika Komunikasi. Bandung : Remaja Rosdakarya.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Sugiono (2010). Statistika Untuk Penelitian. Bandung : Alfabeta.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Sugiyono (2010). Metode Penelitian Kuantitatif Kualitatif &amp; RND. Bandung :</w:t>
      </w:r>
      <w:r w:rsidRPr="009D68C6">
        <w:rPr>
          <w:rFonts w:ascii="Times New Roman" w:hAnsi="Times New Roman" w:cs="Times New Roman"/>
          <w:sz w:val="24"/>
          <w:szCs w:val="24"/>
        </w:rPr>
        <w:tab/>
        <w:t>Alfabeta.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 xml:space="preserve">Sumarno (1996)  Dasar-Dasar Apresiasi Film . Jakarta : Gramedia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Syamsul, Asep &amp; Romli, M (2005). Jurnalistik Terapan. Bandung : Batic Press.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Widjaja, A.W. (1993) Komunikasi Dan Hubu</w:t>
      </w:r>
      <w:r>
        <w:rPr>
          <w:rFonts w:ascii="Times New Roman" w:hAnsi="Times New Roman" w:cs="Times New Roman"/>
          <w:sz w:val="24"/>
          <w:szCs w:val="24"/>
        </w:rPr>
        <w:t>ngan Masyarakat. Jakarta : Bumi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 xml:space="preserve">Aksara 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Wikipedia (2012). J</w:t>
      </w:r>
      <w:r>
        <w:rPr>
          <w:rFonts w:ascii="Times New Roman" w:hAnsi="Times New Roman" w:cs="Times New Roman"/>
          <w:sz w:val="24"/>
          <w:szCs w:val="24"/>
        </w:rPr>
        <w:t>urnalisme [Online]. Available :</w:t>
      </w:r>
      <w:r>
        <w:rPr>
          <w:rFonts w:ascii="Times New Roman" w:hAnsi="Times New Roman" w:cs="Times New Roman"/>
          <w:sz w:val="24"/>
          <w:szCs w:val="24"/>
        </w:rPr>
        <w:tab/>
      </w:r>
      <w:r w:rsidRPr="009D68C6">
        <w:rPr>
          <w:rFonts w:ascii="Times New Roman" w:hAnsi="Times New Roman" w:cs="Times New Roman"/>
          <w:sz w:val="24"/>
          <w:szCs w:val="24"/>
        </w:rPr>
        <w:t>https://id.wikipedia.org/wiki/Jurnalisme. Diakses pada 19 juni 2016.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Wikipedia (2012). Kounikasi Massa. [Online]. Available :</w:t>
      </w:r>
      <w:r w:rsidRPr="009D68C6">
        <w:rPr>
          <w:rFonts w:ascii="Times New Roman" w:hAnsi="Times New Roman" w:cs="Times New Roman"/>
          <w:sz w:val="24"/>
          <w:szCs w:val="24"/>
        </w:rPr>
        <w:tab/>
        <w:t>https://id.wikipedia.org/wiki/Komunikasi_massa. Diakses pada 19 juni</w:t>
      </w:r>
      <w:r w:rsidRPr="009D68C6">
        <w:rPr>
          <w:rFonts w:ascii="Times New Roman" w:hAnsi="Times New Roman" w:cs="Times New Roman"/>
          <w:sz w:val="24"/>
          <w:szCs w:val="24"/>
        </w:rPr>
        <w:tab/>
        <w:t>2016.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Wikipedia (2012). Perkembangan Film. [Online]. Available :</w:t>
      </w:r>
      <w:r w:rsidRPr="009D68C6">
        <w:rPr>
          <w:rFonts w:ascii="Times New Roman" w:hAnsi="Times New Roman" w:cs="Times New Roman"/>
          <w:sz w:val="24"/>
          <w:szCs w:val="24"/>
        </w:rPr>
        <w:tab/>
        <w:t>https://id.wikipedia.org/wiki/Perkembangan_Film. Diakses pada 20 juni</w:t>
      </w:r>
      <w:r w:rsidRPr="009D68C6">
        <w:rPr>
          <w:rFonts w:ascii="Times New Roman" w:hAnsi="Times New Roman" w:cs="Times New Roman"/>
          <w:sz w:val="24"/>
          <w:szCs w:val="24"/>
        </w:rPr>
        <w:tab/>
        <w:t>2016.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Wiryanto (2004). Pengantar Ilmu Komunikasi. Jakarta : PT Gramedia Widiasarna</w:t>
      </w:r>
      <w:r w:rsidRPr="009D68C6">
        <w:rPr>
          <w:rFonts w:ascii="Times New Roman" w:hAnsi="Times New Roman" w:cs="Times New Roman"/>
          <w:sz w:val="24"/>
          <w:szCs w:val="24"/>
        </w:rPr>
        <w:tab/>
        <w:t>Indonesia.</w:t>
      </w:r>
    </w:p>
    <w:p w:rsidR="009D68C6" w:rsidRPr="009D68C6" w:rsidRDefault="009D68C6" w:rsidP="009D68C6">
      <w:pPr>
        <w:rPr>
          <w:rFonts w:ascii="Times New Roman" w:hAnsi="Times New Roman" w:cs="Times New Roman"/>
          <w:sz w:val="24"/>
          <w:szCs w:val="24"/>
        </w:rPr>
      </w:pPr>
      <w:r w:rsidRPr="009D68C6">
        <w:rPr>
          <w:rFonts w:ascii="Times New Roman" w:hAnsi="Times New Roman" w:cs="Times New Roman"/>
          <w:sz w:val="24"/>
          <w:szCs w:val="24"/>
        </w:rPr>
        <w:t>Zoest, Aart Van (1993). Semiotik. Jakarta : Yayasan Sumber Agung.</w:t>
      </w:r>
    </w:p>
    <w:p w:rsidR="0079244A" w:rsidRDefault="0079244A"/>
    <w:sectPr w:rsidR="0079244A" w:rsidSect="009D68C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C6"/>
    <w:rsid w:val="0079244A"/>
    <w:rsid w:val="009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yuzakifaiz.blogspot.in/2013/10/sinopsis-film-top-billionaire-a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idham</dc:creator>
  <cp:lastModifiedBy>idham</cp:lastModifiedBy>
  <cp:revision>1</cp:revision>
  <dcterms:created xsi:type="dcterms:W3CDTF">2016-08-30T03:10:00Z</dcterms:created>
  <dcterms:modified xsi:type="dcterms:W3CDTF">2016-08-30T03:20:00Z</dcterms:modified>
</cp:coreProperties>
</file>