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1A" w:rsidRPr="00C91B1A" w:rsidRDefault="00230BBA" w:rsidP="00850189">
      <w:pPr>
        <w:spacing w:line="480" w:lineRule="auto"/>
        <w:jc w:val="center"/>
        <w:rPr>
          <w:rFonts w:ascii="Times New Roman" w:hAnsi="Times New Roman" w:cs="Times New Roman"/>
          <w:b/>
          <w:sz w:val="28"/>
          <w:szCs w:val="28"/>
        </w:rPr>
      </w:pPr>
      <w:r w:rsidRPr="00C91B1A">
        <w:rPr>
          <w:rFonts w:ascii="Times New Roman" w:hAnsi="Times New Roman" w:cs="Times New Roman"/>
          <w:b/>
          <w:sz w:val="28"/>
          <w:szCs w:val="28"/>
        </w:rPr>
        <w:t>BA</w:t>
      </w:r>
      <w:bookmarkStart w:id="0" w:name="_GoBack"/>
      <w:bookmarkEnd w:id="0"/>
      <w:r w:rsidRPr="00C91B1A">
        <w:rPr>
          <w:rFonts w:ascii="Times New Roman" w:hAnsi="Times New Roman" w:cs="Times New Roman"/>
          <w:b/>
          <w:sz w:val="28"/>
          <w:szCs w:val="28"/>
        </w:rPr>
        <w:t>B I</w:t>
      </w:r>
    </w:p>
    <w:p w:rsidR="00230BBA" w:rsidRPr="00850189" w:rsidRDefault="00230BBA" w:rsidP="00850189">
      <w:pPr>
        <w:spacing w:line="480" w:lineRule="auto"/>
        <w:jc w:val="center"/>
        <w:rPr>
          <w:rFonts w:ascii="Times New Roman" w:hAnsi="Times New Roman" w:cs="Times New Roman"/>
          <w:b/>
          <w:sz w:val="28"/>
          <w:szCs w:val="28"/>
        </w:rPr>
      </w:pPr>
      <w:r w:rsidRPr="00C91B1A">
        <w:rPr>
          <w:rFonts w:ascii="Times New Roman" w:hAnsi="Times New Roman" w:cs="Times New Roman"/>
          <w:b/>
          <w:sz w:val="28"/>
          <w:szCs w:val="28"/>
        </w:rPr>
        <w:t>PENDAHULUAN</w:t>
      </w:r>
    </w:p>
    <w:p w:rsidR="00230BBA" w:rsidRPr="003A727A" w:rsidRDefault="00230BBA" w:rsidP="00DC0D69">
      <w:pPr>
        <w:spacing w:after="0" w:line="480" w:lineRule="auto"/>
        <w:rPr>
          <w:rFonts w:ascii="Times New Roman" w:hAnsi="Times New Roman" w:cs="Times New Roman"/>
          <w:sz w:val="28"/>
          <w:szCs w:val="28"/>
        </w:rPr>
      </w:pPr>
    </w:p>
    <w:p w:rsidR="00230BBA" w:rsidRPr="00850189" w:rsidRDefault="00DC6DFD" w:rsidP="00850189">
      <w:pPr>
        <w:pStyle w:val="ListParagraph"/>
        <w:numPr>
          <w:ilvl w:val="1"/>
          <w:numId w:val="4"/>
        </w:numPr>
        <w:spacing w:line="480" w:lineRule="auto"/>
        <w:rPr>
          <w:rFonts w:ascii="Times New Roman" w:hAnsi="Times New Roman" w:cs="Times New Roman"/>
          <w:b/>
          <w:sz w:val="28"/>
          <w:szCs w:val="28"/>
        </w:rPr>
      </w:pPr>
      <w:r w:rsidRPr="00C91B1A">
        <w:rPr>
          <w:rFonts w:ascii="Times New Roman" w:hAnsi="Times New Roman" w:cs="Times New Roman"/>
          <w:b/>
          <w:sz w:val="28"/>
          <w:szCs w:val="28"/>
        </w:rPr>
        <w:t xml:space="preserve">       </w:t>
      </w:r>
      <w:r w:rsidR="006951A3">
        <w:rPr>
          <w:rFonts w:ascii="Times New Roman" w:hAnsi="Times New Roman" w:cs="Times New Roman"/>
          <w:b/>
          <w:sz w:val="28"/>
          <w:szCs w:val="28"/>
        </w:rPr>
        <w:t xml:space="preserve">Latar </w:t>
      </w:r>
      <w:r w:rsidR="00230BBA" w:rsidRPr="00C91B1A">
        <w:rPr>
          <w:rFonts w:ascii="Times New Roman" w:hAnsi="Times New Roman" w:cs="Times New Roman"/>
          <w:b/>
          <w:sz w:val="28"/>
          <w:szCs w:val="28"/>
        </w:rPr>
        <w:t>Belakang Penelitian</w:t>
      </w:r>
    </w:p>
    <w:p w:rsidR="00230BBA" w:rsidRPr="00850189" w:rsidRDefault="00D96817" w:rsidP="00850189">
      <w:pPr>
        <w:spacing w:line="480" w:lineRule="auto"/>
        <w:ind w:firstLine="720"/>
        <w:jc w:val="both"/>
        <w:rPr>
          <w:rFonts w:ascii="Times New Roman" w:hAnsi="Times New Roman" w:cs="Times New Roman"/>
          <w:sz w:val="24"/>
          <w:szCs w:val="24"/>
        </w:rPr>
      </w:pPr>
      <w:proofErr w:type="gramStart"/>
      <w:r w:rsidRPr="00794E5C">
        <w:rPr>
          <w:rFonts w:ascii="Times New Roman" w:hAnsi="Times New Roman" w:cs="Times New Roman"/>
          <w:sz w:val="24"/>
          <w:szCs w:val="24"/>
        </w:rPr>
        <w:t>Kehidupan manusia tidak dapat dilepaskan dari aktivitas komunikasi, karena komunikasi merupakan bagian penting dari sistem dan tatanan kehidupan sosial manusia dan masyarakat.</w:t>
      </w:r>
      <w:proofErr w:type="gramEnd"/>
      <w:r w:rsidRPr="00794E5C">
        <w:rPr>
          <w:rFonts w:ascii="Times New Roman" w:hAnsi="Times New Roman" w:cs="Times New Roman"/>
          <w:sz w:val="24"/>
          <w:szCs w:val="24"/>
        </w:rPr>
        <w:t xml:space="preserve"> </w:t>
      </w:r>
      <w:proofErr w:type="gramStart"/>
      <w:r w:rsidRPr="00794E5C">
        <w:rPr>
          <w:rFonts w:ascii="Times New Roman" w:hAnsi="Times New Roman" w:cs="Times New Roman"/>
          <w:sz w:val="24"/>
          <w:szCs w:val="24"/>
        </w:rPr>
        <w:t>Aktivitas komunikasi dapat terlibat pada setiap aspek kehidupan manusia sehari-hari.</w:t>
      </w:r>
      <w:proofErr w:type="gramEnd"/>
      <w:r w:rsidRPr="00794E5C">
        <w:rPr>
          <w:rFonts w:ascii="Times New Roman" w:hAnsi="Times New Roman" w:cs="Times New Roman"/>
          <w:sz w:val="24"/>
          <w:szCs w:val="24"/>
        </w:rPr>
        <w:t xml:space="preserve"> Dengan komunikasi manusia bisa saling berhubungan antara satu </w:t>
      </w:r>
      <w:proofErr w:type="gramStart"/>
      <w:r w:rsidRPr="00794E5C">
        <w:rPr>
          <w:rFonts w:ascii="Times New Roman" w:hAnsi="Times New Roman" w:cs="Times New Roman"/>
          <w:sz w:val="24"/>
          <w:szCs w:val="24"/>
        </w:rPr>
        <w:t>sama</w:t>
      </w:r>
      <w:proofErr w:type="gramEnd"/>
      <w:r w:rsidRPr="00794E5C">
        <w:rPr>
          <w:rFonts w:ascii="Times New Roman" w:hAnsi="Times New Roman" w:cs="Times New Roman"/>
          <w:sz w:val="24"/>
          <w:szCs w:val="24"/>
        </w:rPr>
        <w:t xml:space="preserve"> lain, baik di lingkungan keluarga, lingkungan pendidikan, lingkungan kerja atau dimana saja manusia berada.</w:t>
      </w:r>
    </w:p>
    <w:p w:rsidR="002566D7" w:rsidRPr="00850189" w:rsidRDefault="00230BBA" w:rsidP="00850189">
      <w:pPr>
        <w:pStyle w:val="ListParagraph"/>
        <w:spacing w:line="480" w:lineRule="auto"/>
        <w:ind w:left="0" w:firstLine="709"/>
        <w:jc w:val="both"/>
        <w:rPr>
          <w:rFonts w:ascii="Times New Roman" w:hAnsi="Times New Roman" w:cs="Times New Roman"/>
          <w:sz w:val="24"/>
          <w:szCs w:val="24"/>
        </w:rPr>
      </w:pPr>
      <w:proofErr w:type="gramStart"/>
      <w:r w:rsidRPr="00BB3D32">
        <w:rPr>
          <w:rFonts w:ascii="Times New Roman" w:hAnsi="Times New Roman" w:cs="Times New Roman"/>
          <w:sz w:val="24"/>
          <w:szCs w:val="24"/>
        </w:rPr>
        <w:t>Sebagai makhluk sosial yang tidak dapat hidup seorang diri, manusia senantiasa ingin berhubungan dengan manusia yang lainnya.</w:t>
      </w:r>
      <w:proofErr w:type="gramEnd"/>
      <w:r w:rsidRPr="00BB3D32">
        <w:rPr>
          <w:rFonts w:ascii="Times New Roman" w:hAnsi="Times New Roman" w:cs="Times New Roman"/>
          <w:sz w:val="24"/>
          <w:szCs w:val="24"/>
        </w:rPr>
        <w:t xml:space="preserve"> </w:t>
      </w:r>
      <w:proofErr w:type="gramStart"/>
      <w:r w:rsidRPr="00BB3D32">
        <w:rPr>
          <w:rFonts w:ascii="Times New Roman" w:hAnsi="Times New Roman" w:cs="Times New Roman"/>
          <w:sz w:val="24"/>
          <w:szCs w:val="24"/>
        </w:rPr>
        <w:t>Berawal dari keinginan untuk berhubungan dengan manusia lainnya itulah muncul rasa ingin tahu yang memaksa manusia untuk berkomunikasi.</w:t>
      </w:r>
      <w:proofErr w:type="gramEnd"/>
      <w:r w:rsidRPr="00BB3D32">
        <w:rPr>
          <w:rFonts w:ascii="Times New Roman" w:hAnsi="Times New Roman" w:cs="Times New Roman"/>
          <w:sz w:val="24"/>
          <w:szCs w:val="24"/>
        </w:rPr>
        <w:t xml:space="preserve"> </w:t>
      </w:r>
      <w:proofErr w:type="gramStart"/>
      <w:r w:rsidRPr="00BB3D32">
        <w:rPr>
          <w:rFonts w:ascii="Times New Roman" w:hAnsi="Times New Roman" w:cs="Times New Roman"/>
          <w:sz w:val="24"/>
          <w:szCs w:val="24"/>
        </w:rPr>
        <w:t>Komunikasi merupakan suatu kegiatan yang tidak bisa terlepas dari kehidupan sehari-hari.</w:t>
      </w:r>
      <w:proofErr w:type="gramEnd"/>
      <w:r w:rsidRPr="00BB3D32">
        <w:rPr>
          <w:rFonts w:ascii="Times New Roman" w:hAnsi="Times New Roman" w:cs="Times New Roman"/>
          <w:sz w:val="24"/>
          <w:szCs w:val="24"/>
        </w:rPr>
        <w:t xml:space="preserve"> </w:t>
      </w:r>
      <w:proofErr w:type="gramStart"/>
      <w:r w:rsidR="00C91B1A">
        <w:rPr>
          <w:rFonts w:ascii="Times New Roman" w:hAnsi="Times New Roman" w:cs="Times New Roman"/>
          <w:sz w:val="24"/>
          <w:szCs w:val="24"/>
        </w:rPr>
        <w:t>Komunikasi seperti nafas dalam kehidupan.</w:t>
      </w:r>
      <w:proofErr w:type="gramEnd"/>
      <w:r w:rsidR="00C91B1A">
        <w:rPr>
          <w:rFonts w:ascii="Times New Roman" w:hAnsi="Times New Roman" w:cs="Times New Roman"/>
          <w:sz w:val="24"/>
          <w:szCs w:val="24"/>
        </w:rPr>
        <w:t xml:space="preserve"> </w:t>
      </w:r>
      <w:r w:rsidR="00C91B1A" w:rsidRPr="00C91B1A">
        <w:rPr>
          <w:rFonts w:ascii="Times New Roman" w:hAnsi="Times New Roman" w:cs="Times New Roman"/>
          <w:i/>
          <w:sz w:val="24"/>
          <w:szCs w:val="24"/>
        </w:rPr>
        <w:t>We cannot not communicate</w:t>
      </w:r>
      <w:r w:rsidR="00C91B1A">
        <w:rPr>
          <w:rFonts w:ascii="Times New Roman" w:hAnsi="Times New Roman" w:cs="Times New Roman"/>
          <w:sz w:val="24"/>
          <w:szCs w:val="24"/>
        </w:rPr>
        <w:t>, bahkan sedetik pun</w:t>
      </w:r>
      <w:r w:rsidRPr="00BB3D32">
        <w:rPr>
          <w:rFonts w:ascii="Times New Roman" w:hAnsi="Times New Roman" w:cs="Times New Roman"/>
          <w:sz w:val="24"/>
          <w:szCs w:val="24"/>
        </w:rPr>
        <w:t>.</w:t>
      </w:r>
      <w:r w:rsidR="00C91B1A">
        <w:rPr>
          <w:rFonts w:ascii="Times New Roman" w:hAnsi="Times New Roman" w:cs="Times New Roman"/>
          <w:sz w:val="24"/>
          <w:szCs w:val="24"/>
        </w:rPr>
        <w:t xml:space="preserve"> Karena ketika manusia diam, tanpa dia sadari sebenarnya </w:t>
      </w:r>
      <w:proofErr w:type="gramStart"/>
      <w:r w:rsidR="00C91B1A">
        <w:rPr>
          <w:rFonts w:ascii="Times New Roman" w:hAnsi="Times New Roman" w:cs="Times New Roman"/>
          <w:sz w:val="24"/>
          <w:szCs w:val="24"/>
        </w:rPr>
        <w:t>ia</w:t>
      </w:r>
      <w:proofErr w:type="gramEnd"/>
      <w:r w:rsidR="00C91B1A">
        <w:rPr>
          <w:rFonts w:ascii="Times New Roman" w:hAnsi="Times New Roman" w:cs="Times New Roman"/>
          <w:sz w:val="24"/>
          <w:szCs w:val="24"/>
        </w:rPr>
        <w:t xml:space="preserve"> sedang melakukan komunikasi dengan dirinya sendiri atau yang disebut komunikasi intrapersonal.</w:t>
      </w:r>
      <w:r w:rsidRPr="00BB3D32">
        <w:rPr>
          <w:rFonts w:ascii="Times New Roman" w:hAnsi="Times New Roman" w:cs="Times New Roman"/>
          <w:sz w:val="24"/>
          <w:szCs w:val="24"/>
        </w:rPr>
        <w:t xml:space="preserve"> Dalam kehidupan sosial, setiap orang pasti membutuhkan orang lain untuk saling memahami satu </w:t>
      </w:r>
      <w:proofErr w:type="gramStart"/>
      <w:r w:rsidRPr="00BB3D32">
        <w:rPr>
          <w:rFonts w:ascii="Times New Roman" w:hAnsi="Times New Roman" w:cs="Times New Roman"/>
          <w:sz w:val="24"/>
          <w:szCs w:val="24"/>
        </w:rPr>
        <w:t>sama</w:t>
      </w:r>
      <w:proofErr w:type="gramEnd"/>
      <w:r w:rsidRPr="00BB3D32">
        <w:rPr>
          <w:rFonts w:ascii="Times New Roman" w:hAnsi="Times New Roman" w:cs="Times New Roman"/>
          <w:sz w:val="24"/>
          <w:szCs w:val="24"/>
        </w:rPr>
        <w:t xml:space="preserve"> lain dan </w:t>
      </w:r>
      <w:r w:rsidRPr="00BB3D32">
        <w:rPr>
          <w:rFonts w:ascii="Times New Roman" w:hAnsi="Times New Roman" w:cs="Times New Roman"/>
          <w:sz w:val="24"/>
          <w:szCs w:val="24"/>
        </w:rPr>
        <w:lastRenderedPageBreak/>
        <w:t xml:space="preserve">untuk saling tolong-menolong. </w:t>
      </w:r>
      <w:proofErr w:type="gramStart"/>
      <w:r w:rsidRPr="00BB3D32">
        <w:rPr>
          <w:rFonts w:ascii="Times New Roman" w:hAnsi="Times New Roman" w:cs="Times New Roman"/>
          <w:sz w:val="24"/>
          <w:szCs w:val="24"/>
        </w:rPr>
        <w:t>Selain itu manusia selalu ingin mengetahui tentang dirinya sendiri maupun lingkungan disekitarnya, karena rasa ingin tahu inilah akhirnya timbul gagasan untuk melakukan aktivitas komunikasi.</w:t>
      </w:r>
      <w:proofErr w:type="gramEnd"/>
      <w:r w:rsidRPr="00BB3D32">
        <w:rPr>
          <w:rFonts w:ascii="Times New Roman" w:hAnsi="Times New Roman" w:cs="Times New Roman"/>
          <w:sz w:val="24"/>
          <w:szCs w:val="24"/>
        </w:rPr>
        <w:t xml:space="preserve"> </w:t>
      </w:r>
      <w:proofErr w:type="gramStart"/>
      <w:r w:rsidRPr="00BB3D32">
        <w:rPr>
          <w:rFonts w:ascii="Times New Roman" w:hAnsi="Times New Roman" w:cs="Times New Roman"/>
          <w:sz w:val="24"/>
          <w:szCs w:val="24"/>
        </w:rPr>
        <w:t xml:space="preserve">Baik komunikasi secara verbal, dengan menyampaikan kata-kata dalam bentuk bahasa maupun </w:t>
      </w:r>
      <w:r w:rsidR="00DC6DFD" w:rsidRPr="00BB3D32">
        <w:rPr>
          <w:rFonts w:ascii="Times New Roman" w:hAnsi="Times New Roman" w:cs="Times New Roman"/>
          <w:sz w:val="24"/>
          <w:szCs w:val="24"/>
        </w:rPr>
        <w:t>komunikasi nonverbal yang dilakukan dalam bentuk gerakan-gerakan tubuh (</w:t>
      </w:r>
      <w:r w:rsidR="00DC6DFD" w:rsidRPr="00BB3D32">
        <w:rPr>
          <w:rFonts w:ascii="Times New Roman" w:hAnsi="Times New Roman" w:cs="Times New Roman"/>
          <w:i/>
          <w:sz w:val="24"/>
          <w:szCs w:val="24"/>
        </w:rPr>
        <w:t>gesture</w:t>
      </w:r>
      <w:r w:rsidR="00DC6DFD" w:rsidRPr="00BB3D32">
        <w:rPr>
          <w:rFonts w:ascii="Times New Roman" w:hAnsi="Times New Roman" w:cs="Times New Roman"/>
          <w:sz w:val="24"/>
          <w:szCs w:val="24"/>
        </w:rPr>
        <w:t>).</w:t>
      </w:r>
      <w:proofErr w:type="gramEnd"/>
      <w:r w:rsidR="00DC6DFD" w:rsidRPr="00BB3D32">
        <w:rPr>
          <w:rFonts w:ascii="Times New Roman" w:hAnsi="Times New Roman" w:cs="Times New Roman"/>
          <w:sz w:val="24"/>
          <w:szCs w:val="24"/>
        </w:rPr>
        <w:t xml:space="preserve"> Melalui proses saling membutuhkan itu manusia perlu berkomunikasi. </w:t>
      </w:r>
      <w:proofErr w:type="gramStart"/>
      <w:r w:rsidR="00DC6DFD" w:rsidRPr="00BB3D32">
        <w:rPr>
          <w:rFonts w:ascii="Times New Roman" w:hAnsi="Times New Roman" w:cs="Times New Roman"/>
          <w:sz w:val="24"/>
          <w:szCs w:val="24"/>
        </w:rPr>
        <w:t>Begitu pentingnya komunikasi hingga semua aktivitas maupun kegiatan manusia memerlukan komunikasi.</w:t>
      </w:r>
      <w:proofErr w:type="gramEnd"/>
      <w:r w:rsidR="00DC6DFD" w:rsidRPr="00BB3D32">
        <w:rPr>
          <w:rFonts w:ascii="Times New Roman" w:hAnsi="Times New Roman" w:cs="Times New Roman"/>
          <w:sz w:val="24"/>
          <w:szCs w:val="24"/>
        </w:rPr>
        <w:t xml:space="preserve"> Tanpa adanya komunikasi manusia tidak </w:t>
      </w:r>
      <w:proofErr w:type="gramStart"/>
      <w:r w:rsidR="00DC6DFD" w:rsidRPr="00BB3D32">
        <w:rPr>
          <w:rFonts w:ascii="Times New Roman" w:hAnsi="Times New Roman" w:cs="Times New Roman"/>
          <w:sz w:val="24"/>
          <w:szCs w:val="24"/>
        </w:rPr>
        <w:t>akan</w:t>
      </w:r>
      <w:proofErr w:type="gramEnd"/>
      <w:r w:rsidR="00DC6DFD" w:rsidRPr="00BB3D32">
        <w:rPr>
          <w:rFonts w:ascii="Times New Roman" w:hAnsi="Times New Roman" w:cs="Times New Roman"/>
          <w:sz w:val="24"/>
          <w:szCs w:val="24"/>
        </w:rPr>
        <w:t xml:space="preserve"> bisa memahami maksud dan mencapai pengertian yang sama.</w:t>
      </w:r>
      <w:r w:rsidRPr="00BB3D32">
        <w:rPr>
          <w:rFonts w:ascii="Times New Roman" w:hAnsi="Times New Roman" w:cs="Times New Roman"/>
          <w:sz w:val="24"/>
          <w:szCs w:val="24"/>
        </w:rPr>
        <w:t xml:space="preserve"> </w:t>
      </w:r>
    </w:p>
    <w:p w:rsidR="00DC6DFD" w:rsidRPr="00850189" w:rsidRDefault="00DC6DFD" w:rsidP="00850189">
      <w:pPr>
        <w:pStyle w:val="ListParagraph"/>
        <w:spacing w:line="480" w:lineRule="auto"/>
        <w:ind w:left="0" w:firstLine="644"/>
        <w:jc w:val="both"/>
        <w:rPr>
          <w:rFonts w:ascii="Times New Roman" w:hAnsi="Times New Roman" w:cs="Times New Roman"/>
          <w:sz w:val="24"/>
          <w:szCs w:val="24"/>
        </w:rPr>
      </w:pPr>
      <w:r w:rsidRPr="00BB3D32">
        <w:rPr>
          <w:rFonts w:ascii="Times New Roman" w:hAnsi="Times New Roman" w:cs="Times New Roman"/>
          <w:sz w:val="24"/>
          <w:szCs w:val="24"/>
        </w:rPr>
        <w:t>Komunikasi merupakan proses penyampaian informasi, pesan, gagasan atau ide yang dilakukan dari seorang komunikator kepada komunikan, melalui media atau saluran, baik secara langsung (tatap muka) maupun tidak langsung, menggunakan verbal maupun nonverbal, dengan tujuan agar timbulnya timbal balik, dan efek, baik efek terhadap dirinya sendiri, orang lain, maupun lingkungan sekitarnya.</w:t>
      </w:r>
    </w:p>
    <w:p w:rsidR="00CA30E5" w:rsidRPr="00BB3D32" w:rsidRDefault="00DC6DFD" w:rsidP="00850189">
      <w:pPr>
        <w:pStyle w:val="ListParagraph"/>
        <w:spacing w:line="480" w:lineRule="auto"/>
        <w:ind w:left="0" w:firstLine="720"/>
        <w:jc w:val="both"/>
        <w:rPr>
          <w:rFonts w:ascii="Times New Roman" w:hAnsi="Times New Roman" w:cs="Times New Roman"/>
          <w:sz w:val="24"/>
          <w:szCs w:val="24"/>
        </w:rPr>
      </w:pPr>
      <w:proofErr w:type="gramStart"/>
      <w:r w:rsidRPr="00BB3D32">
        <w:rPr>
          <w:rFonts w:ascii="Times New Roman" w:hAnsi="Times New Roman" w:cs="Times New Roman"/>
          <w:sz w:val="24"/>
          <w:szCs w:val="24"/>
        </w:rPr>
        <w:t>Komunikasi tidak dapat dipisahkan dari kehidupan manusia, baik sebagai individu maupun sebagai anggota masyarakat.</w:t>
      </w:r>
      <w:proofErr w:type="gramEnd"/>
      <w:r w:rsidRPr="00BB3D32">
        <w:rPr>
          <w:rFonts w:ascii="Times New Roman" w:hAnsi="Times New Roman" w:cs="Times New Roman"/>
          <w:sz w:val="24"/>
          <w:szCs w:val="24"/>
        </w:rPr>
        <w:t xml:space="preserve"> </w:t>
      </w:r>
      <w:proofErr w:type="gramStart"/>
      <w:r w:rsidR="00CA30E5" w:rsidRPr="00BB3D32">
        <w:rPr>
          <w:rFonts w:ascii="Times New Roman" w:hAnsi="Times New Roman" w:cs="Times New Roman"/>
          <w:sz w:val="24"/>
          <w:szCs w:val="24"/>
        </w:rPr>
        <w:t>Di era globalisasi ini keberhasilan dan kegagalan seseorang dalam mencapai sesuatu termasuk karir banyak ditentukan oleh kemampuannya dalam berkomunikasi.</w:t>
      </w:r>
      <w:proofErr w:type="gramEnd"/>
      <w:r w:rsidR="00CA30E5" w:rsidRPr="00BB3D32">
        <w:rPr>
          <w:rFonts w:ascii="Times New Roman" w:hAnsi="Times New Roman" w:cs="Times New Roman"/>
          <w:sz w:val="24"/>
          <w:szCs w:val="24"/>
        </w:rPr>
        <w:t xml:space="preserve"> </w:t>
      </w:r>
      <w:proofErr w:type="gramStart"/>
      <w:r w:rsidR="00CA30E5" w:rsidRPr="00BB3D32">
        <w:rPr>
          <w:rFonts w:ascii="Times New Roman" w:hAnsi="Times New Roman" w:cs="Times New Roman"/>
          <w:sz w:val="24"/>
          <w:szCs w:val="24"/>
        </w:rPr>
        <w:t>Saat ini negara berubah menjadi sektor informasi yang mencakup berbagai informasi dari segala bidang diseluruh penjuru dunia.</w:t>
      </w:r>
      <w:proofErr w:type="gramEnd"/>
      <w:r w:rsidR="00CA30E5" w:rsidRPr="00BB3D32">
        <w:rPr>
          <w:rFonts w:ascii="Times New Roman" w:hAnsi="Times New Roman" w:cs="Times New Roman"/>
          <w:sz w:val="24"/>
          <w:szCs w:val="24"/>
        </w:rPr>
        <w:t xml:space="preserve"> </w:t>
      </w:r>
      <w:proofErr w:type="gramStart"/>
      <w:r w:rsidR="00CA30E5" w:rsidRPr="00BB3D32">
        <w:rPr>
          <w:rFonts w:ascii="Times New Roman" w:hAnsi="Times New Roman" w:cs="Times New Roman"/>
          <w:sz w:val="24"/>
          <w:szCs w:val="24"/>
        </w:rPr>
        <w:t>Hal ini ditandai dari semakin maraknya orang yang memilih profesi pada sektor-sektor informasi.</w:t>
      </w:r>
      <w:proofErr w:type="gramEnd"/>
      <w:r w:rsidR="00CA30E5" w:rsidRPr="00BB3D32">
        <w:rPr>
          <w:rFonts w:ascii="Times New Roman" w:hAnsi="Times New Roman" w:cs="Times New Roman"/>
          <w:sz w:val="24"/>
          <w:szCs w:val="24"/>
        </w:rPr>
        <w:t xml:space="preserve"> </w:t>
      </w:r>
      <w:proofErr w:type="gramStart"/>
      <w:r w:rsidR="00CA30E5" w:rsidRPr="00BB3D32">
        <w:rPr>
          <w:rFonts w:ascii="Times New Roman" w:hAnsi="Times New Roman" w:cs="Times New Roman"/>
          <w:sz w:val="24"/>
          <w:szCs w:val="24"/>
        </w:rPr>
        <w:t xml:space="preserve">Misalnya peneliti, dosen, konsultan, penulis wartawan sampai </w:t>
      </w:r>
      <w:r w:rsidR="00CA30E5" w:rsidRPr="00BB3D32">
        <w:rPr>
          <w:rFonts w:ascii="Times New Roman" w:hAnsi="Times New Roman" w:cs="Times New Roman"/>
          <w:i/>
          <w:sz w:val="24"/>
          <w:szCs w:val="24"/>
        </w:rPr>
        <w:t>public relations</w:t>
      </w:r>
      <w:r w:rsidR="00CA30E5" w:rsidRPr="00BB3D32">
        <w:rPr>
          <w:rFonts w:ascii="Times New Roman" w:hAnsi="Times New Roman" w:cs="Times New Roman"/>
          <w:sz w:val="24"/>
          <w:szCs w:val="24"/>
        </w:rPr>
        <w:t xml:space="preserve"> atau yang biasa disebut hubungan masyarakat.</w:t>
      </w:r>
      <w:proofErr w:type="gramEnd"/>
    </w:p>
    <w:p w:rsidR="00CA30E5" w:rsidRPr="00BB3D32" w:rsidRDefault="00CA30E5" w:rsidP="00850189">
      <w:pPr>
        <w:pStyle w:val="ListParagraph"/>
        <w:spacing w:line="480" w:lineRule="auto"/>
        <w:ind w:left="360" w:firstLine="360"/>
        <w:jc w:val="both"/>
        <w:rPr>
          <w:rFonts w:ascii="Times New Roman" w:hAnsi="Times New Roman" w:cs="Times New Roman"/>
          <w:sz w:val="24"/>
          <w:szCs w:val="24"/>
        </w:rPr>
      </w:pPr>
    </w:p>
    <w:p w:rsidR="00CA30E5" w:rsidRPr="00850189" w:rsidRDefault="00CA30E5" w:rsidP="00850189">
      <w:pPr>
        <w:pStyle w:val="ListParagraph"/>
        <w:spacing w:line="480" w:lineRule="auto"/>
        <w:ind w:left="0" w:firstLine="720"/>
        <w:jc w:val="both"/>
        <w:rPr>
          <w:rFonts w:ascii="Times New Roman" w:hAnsi="Times New Roman" w:cs="Times New Roman"/>
          <w:sz w:val="24"/>
          <w:szCs w:val="24"/>
        </w:rPr>
      </w:pPr>
      <w:proofErr w:type="gramStart"/>
      <w:r w:rsidRPr="00BB3D32">
        <w:rPr>
          <w:rFonts w:ascii="Times New Roman" w:hAnsi="Times New Roman" w:cs="Times New Roman"/>
          <w:sz w:val="24"/>
          <w:szCs w:val="24"/>
        </w:rPr>
        <w:t xml:space="preserve">Kedudukan hubungan masyarakat atau </w:t>
      </w:r>
      <w:r w:rsidRPr="00BB3D32">
        <w:rPr>
          <w:rFonts w:ascii="Times New Roman" w:hAnsi="Times New Roman" w:cs="Times New Roman"/>
          <w:i/>
          <w:sz w:val="24"/>
          <w:szCs w:val="24"/>
        </w:rPr>
        <w:t>public relations</w:t>
      </w:r>
      <w:r w:rsidRPr="00BB3D32">
        <w:rPr>
          <w:rFonts w:ascii="Times New Roman" w:hAnsi="Times New Roman" w:cs="Times New Roman"/>
          <w:sz w:val="24"/>
          <w:szCs w:val="24"/>
        </w:rPr>
        <w:t xml:space="preserve"> di lembaga pemerintah maupun swasta berfungsi sebagai wakil dari sebuah organisasi atau perusahaan.</w:t>
      </w:r>
      <w:proofErr w:type="gramEnd"/>
      <w:r w:rsidRPr="00BB3D32">
        <w:rPr>
          <w:rFonts w:ascii="Times New Roman" w:hAnsi="Times New Roman" w:cs="Times New Roman"/>
          <w:sz w:val="24"/>
          <w:szCs w:val="24"/>
        </w:rPr>
        <w:t xml:space="preserve"> </w:t>
      </w:r>
      <w:proofErr w:type="gramStart"/>
      <w:r w:rsidRPr="00BB3D32">
        <w:rPr>
          <w:rFonts w:ascii="Times New Roman" w:hAnsi="Times New Roman" w:cs="Times New Roman"/>
          <w:sz w:val="24"/>
          <w:szCs w:val="24"/>
        </w:rPr>
        <w:t>Selain itu juga menampung berbagai tanggapan dan keluhan masyarakat mengenai kebijakan-kebijakan dan tindakan-tindakan yang diambil oleh instansi atau lembaga yang bersangkutan.</w:t>
      </w:r>
      <w:proofErr w:type="gramEnd"/>
    </w:p>
    <w:p w:rsidR="005E5960" w:rsidRPr="00850189" w:rsidRDefault="00CA30E5" w:rsidP="00850189">
      <w:pPr>
        <w:pStyle w:val="ListParagraph"/>
        <w:spacing w:line="480" w:lineRule="auto"/>
        <w:ind w:left="0" w:firstLine="720"/>
        <w:jc w:val="both"/>
        <w:rPr>
          <w:rFonts w:ascii="Times New Roman" w:hAnsi="Times New Roman" w:cs="Times New Roman"/>
          <w:sz w:val="24"/>
          <w:szCs w:val="24"/>
        </w:rPr>
      </w:pPr>
      <w:proofErr w:type="gramStart"/>
      <w:r w:rsidRPr="00BB3D32">
        <w:rPr>
          <w:rFonts w:ascii="Times New Roman" w:hAnsi="Times New Roman" w:cs="Times New Roman"/>
          <w:sz w:val="24"/>
          <w:szCs w:val="24"/>
        </w:rPr>
        <w:t>Peranan humas di lembaga swasta memiliki peranan yang sangat spesifik.</w:t>
      </w:r>
      <w:proofErr w:type="gramEnd"/>
      <w:r w:rsidRPr="00BB3D32">
        <w:rPr>
          <w:rFonts w:ascii="Times New Roman" w:hAnsi="Times New Roman" w:cs="Times New Roman"/>
          <w:sz w:val="24"/>
          <w:szCs w:val="24"/>
        </w:rPr>
        <w:t xml:space="preserve"> Sedangkan humas pemerintahan disamping bertugas dalam menyelenggarakan dan mengkoordinasikan arus informasi kedalam dan keluar, juga berfungsi sebagai penyaring dan komunikasi timbal balik, ia harus mampu mengolah informasi yang masuk menjadi informasi yang baik dan akurat untuk dipublikasikan, hal ini bertujuan untuk menciptakan dan membina stabilitas sosial. </w:t>
      </w:r>
      <w:proofErr w:type="gramStart"/>
      <w:r w:rsidRPr="00BB3D32">
        <w:rPr>
          <w:rFonts w:ascii="Times New Roman" w:hAnsi="Times New Roman" w:cs="Times New Roman"/>
          <w:sz w:val="24"/>
          <w:szCs w:val="24"/>
        </w:rPr>
        <w:t xml:space="preserve">Humas pemerintah biasanya diarahkan untuk </w:t>
      </w:r>
      <w:r w:rsidR="005E5960" w:rsidRPr="00BB3D32">
        <w:rPr>
          <w:rFonts w:ascii="Times New Roman" w:hAnsi="Times New Roman" w:cs="Times New Roman"/>
          <w:sz w:val="24"/>
          <w:szCs w:val="24"/>
        </w:rPr>
        <w:t>berhubungan dengan media, masalah umum, dokumentasi, dan publikasi.</w:t>
      </w:r>
      <w:proofErr w:type="gramEnd"/>
      <w:r w:rsidR="005E5960" w:rsidRPr="00BB3D32">
        <w:rPr>
          <w:rFonts w:ascii="Times New Roman" w:hAnsi="Times New Roman" w:cs="Times New Roman"/>
          <w:sz w:val="24"/>
          <w:szCs w:val="24"/>
        </w:rPr>
        <w:t xml:space="preserve"> Namun secara umum, baik humas pemerintah maupun humas perusahaan mempunyai tujuan yang </w:t>
      </w:r>
      <w:proofErr w:type="gramStart"/>
      <w:r w:rsidR="005E5960" w:rsidRPr="00BB3D32">
        <w:rPr>
          <w:rFonts w:ascii="Times New Roman" w:hAnsi="Times New Roman" w:cs="Times New Roman"/>
          <w:sz w:val="24"/>
          <w:szCs w:val="24"/>
        </w:rPr>
        <w:t>sama</w:t>
      </w:r>
      <w:proofErr w:type="gramEnd"/>
      <w:r w:rsidR="005E5960" w:rsidRPr="00BB3D32">
        <w:rPr>
          <w:rFonts w:ascii="Times New Roman" w:hAnsi="Times New Roman" w:cs="Times New Roman"/>
          <w:sz w:val="24"/>
          <w:szCs w:val="24"/>
        </w:rPr>
        <w:t xml:space="preserve"> yaitu untuk menciptakan </w:t>
      </w:r>
      <w:r w:rsidR="005E5960" w:rsidRPr="00BB3D32">
        <w:rPr>
          <w:rFonts w:ascii="Times New Roman" w:hAnsi="Times New Roman" w:cs="Times New Roman"/>
          <w:i/>
          <w:sz w:val="24"/>
          <w:szCs w:val="24"/>
        </w:rPr>
        <w:t>image</w:t>
      </w:r>
      <w:r w:rsidR="005E5960" w:rsidRPr="00BB3D32">
        <w:rPr>
          <w:rFonts w:ascii="Times New Roman" w:hAnsi="Times New Roman" w:cs="Times New Roman"/>
          <w:sz w:val="24"/>
          <w:szCs w:val="24"/>
        </w:rPr>
        <w:t xml:space="preserve"> positif yang menguntungkan bagi pemerintah maupun perusahaan tempat ia berada.</w:t>
      </w:r>
      <w:r w:rsidRPr="00BB3D32">
        <w:rPr>
          <w:rFonts w:ascii="Times New Roman" w:hAnsi="Times New Roman" w:cs="Times New Roman"/>
          <w:sz w:val="24"/>
          <w:szCs w:val="24"/>
        </w:rPr>
        <w:t xml:space="preserve"> </w:t>
      </w:r>
    </w:p>
    <w:p w:rsidR="005E5960" w:rsidRPr="00BB3D32" w:rsidRDefault="005E5960" w:rsidP="00850189">
      <w:pPr>
        <w:pStyle w:val="ListParagraph"/>
        <w:spacing w:line="480" w:lineRule="auto"/>
        <w:ind w:left="0" w:firstLine="720"/>
        <w:jc w:val="both"/>
        <w:rPr>
          <w:rFonts w:ascii="Times New Roman" w:hAnsi="Times New Roman" w:cs="Times New Roman"/>
          <w:sz w:val="24"/>
          <w:szCs w:val="24"/>
        </w:rPr>
      </w:pPr>
      <w:proofErr w:type="gramStart"/>
      <w:r w:rsidRPr="00BB3D32">
        <w:rPr>
          <w:rFonts w:ascii="Times New Roman" w:hAnsi="Times New Roman" w:cs="Times New Roman"/>
          <w:sz w:val="24"/>
          <w:szCs w:val="24"/>
        </w:rPr>
        <w:t>Di era yang semakin modern ini bidang humas semakin kuat berkembang karena adanya masyarakat demokratis yang mana orang-orang memiliki kebebasan berpendapat.</w:t>
      </w:r>
      <w:proofErr w:type="gramEnd"/>
      <w:r w:rsidRPr="00BB3D32">
        <w:rPr>
          <w:rFonts w:ascii="Times New Roman" w:hAnsi="Times New Roman" w:cs="Times New Roman"/>
          <w:sz w:val="24"/>
          <w:szCs w:val="24"/>
        </w:rPr>
        <w:t xml:space="preserve"> </w:t>
      </w:r>
      <w:proofErr w:type="gramStart"/>
      <w:r w:rsidRPr="00BB3D32">
        <w:rPr>
          <w:rFonts w:ascii="Times New Roman" w:hAnsi="Times New Roman" w:cs="Times New Roman"/>
          <w:sz w:val="24"/>
          <w:szCs w:val="24"/>
        </w:rPr>
        <w:t>Maka dari itu humas berperan penting sebagai penyambung lidah antara organisasi dengan publik.</w:t>
      </w:r>
      <w:proofErr w:type="gramEnd"/>
      <w:r w:rsidRPr="00BB3D32">
        <w:rPr>
          <w:rFonts w:ascii="Times New Roman" w:hAnsi="Times New Roman" w:cs="Times New Roman"/>
          <w:sz w:val="24"/>
          <w:szCs w:val="24"/>
        </w:rPr>
        <w:t xml:space="preserve"> Demi terciptanya hubungan yang baik, seorang humas harus memahami kondisi lingkungan dan </w:t>
      </w:r>
      <w:proofErr w:type="gramStart"/>
      <w:r w:rsidRPr="00BB3D32">
        <w:rPr>
          <w:rFonts w:ascii="Times New Roman" w:hAnsi="Times New Roman" w:cs="Times New Roman"/>
          <w:sz w:val="24"/>
          <w:szCs w:val="24"/>
        </w:rPr>
        <w:t>apa</w:t>
      </w:r>
      <w:proofErr w:type="gramEnd"/>
      <w:r w:rsidRPr="00BB3D32">
        <w:rPr>
          <w:rFonts w:ascii="Times New Roman" w:hAnsi="Times New Roman" w:cs="Times New Roman"/>
          <w:sz w:val="24"/>
          <w:szCs w:val="24"/>
        </w:rPr>
        <w:t xml:space="preserve"> saja yang menjadi kebutuhan masyarakat.</w:t>
      </w:r>
    </w:p>
    <w:p w:rsidR="005E5960" w:rsidRPr="00BB3D32" w:rsidRDefault="005E5960" w:rsidP="00850189">
      <w:pPr>
        <w:pStyle w:val="ListParagraph"/>
        <w:spacing w:line="480" w:lineRule="auto"/>
        <w:ind w:left="360" w:firstLine="360"/>
        <w:jc w:val="both"/>
        <w:rPr>
          <w:rFonts w:ascii="Times New Roman" w:hAnsi="Times New Roman" w:cs="Times New Roman"/>
          <w:sz w:val="24"/>
          <w:szCs w:val="24"/>
        </w:rPr>
      </w:pPr>
    </w:p>
    <w:p w:rsidR="00850189" w:rsidRDefault="005E5960" w:rsidP="00850189">
      <w:pPr>
        <w:pStyle w:val="ListParagraph"/>
        <w:spacing w:line="480" w:lineRule="auto"/>
        <w:ind w:left="0" w:firstLine="720"/>
        <w:jc w:val="both"/>
        <w:rPr>
          <w:rFonts w:ascii="Times New Roman" w:hAnsi="Times New Roman" w:cs="Times New Roman"/>
          <w:sz w:val="24"/>
          <w:szCs w:val="24"/>
        </w:rPr>
      </w:pPr>
      <w:r w:rsidRPr="00BB3D32">
        <w:rPr>
          <w:rFonts w:ascii="Times New Roman" w:hAnsi="Times New Roman" w:cs="Times New Roman"/>
          <w:sz w:val="24"/>
          <w:szCs w:val="24"/>
        </w:rPr>
        <w:t xml:space="preserve">Dasar dari kegiatan humas adalah adanya anggapan bahwa jika masyarakat diberi informasi yang benar, maka masyarakat akan bersikap wajar dan tetap percaya kepada lembaga, sebaliknya jika masyarakat diberi informasi yang tidak benar maka jika suatu hari informasi yang tepat terbongkar akan sulit lagi untuk menciptakan citra yang baik dan mempertahankan citra lembaga yang telah terbentuk. </w:t>
      </w:r>
      <w:proofErr w:type="gramStart"/>
      <w:r w:rsidRPr="00BB3D32">
        <w:rPr>
          <w:rFonts w:ascii="Times New Roman" w:hAnsi="Times New Roman" w:cs="Times New Roman"/>
          <w:sz w:val="24"/>
          <w:szCs w:val="24"/>
        </w:rPr>
        <w:t>Seperti halnya hukum, semakin adil penegakan hukum dimasyarakat, maka semakin sedikit pula potensi masyarakat untuk melakukan pelanggaran hukum</w:t>
      </w:r>
      <w:r w:rsidR="00FD439D" w:rsidRPr="00BB3D32">
        <w:rPr>
          <w:rFonts w:ascii="Times New Roman" w:hAnsi="Times New Roman" w:cs="Times New Roman"/>
          <w:sz w:val="24"/>
          <w:szCs w:val="24"/>
        </w:rPr>
        <w:t>.</w:t>
      </w:r>
      <w:proofErr w:type="gramEnd"/>
    </w:p>
    <w:p w:rsidR="00850189" w:rsidRDefault="00B253DD"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Dalam hal hukum, seperti yang kita ketahui di m</w:t>
      </w:r>
      <w:r w:rsidR="00D525D9" w:rsidRPr="00850189">
        <w:rPr>
          <w:rFonts w:ascii="Times New Roman" w:hAnsi="Times New Roman" w:cs="Times New Roman"/>
          <w:sz w:val="24"/>
          <w:szCs w:val="24"/>
        </w:rPr>
        <w:t xml:space="preserve">asyarakat bahwa hukum adalah sistem terpenting dalam pelaksanaan </w:t>
      </w:r>
      <w:r w:rsidR="00A408EF" w:rsidRPr="00850189">
        <w:rPr>
          <w:rFonts w:ascii="Times New Roman" w:hAnsi="Times New Roman" w:cs="Times New Roman"/>
          <w:sz w:val="24"/>
          <w:szCs w:val="24"/>
        </w:rPr>
        <w:t>rangkaian kekuasaan kelembagaan.</w:t>
      </w:r>
      <w:proofErr w:type="gramEnd"/>
      <w:r w:rsidR="00A408EF" w:rsidRPr="00850189">
        <w:rPr>
          <w:rFonts w:ascii="Times New Roman" w:hAnsi="Times New Roman" w:cs="Times New Roman"/>
          <w:sz w:val="24"/>
          <w:szCs w:val="24"/>
        </w:rPr>
        <w:t xml:space="preserve"> Dari bentuk penyalahgunaan kekuasaan dalam bidang politik, ekonomi, dan masyarakat dalam berbagai </w:t>
      </w:r>
      <w:proofErr w:type="gramStart"/>
      <w:r w:rsidR="00A408EF" w:rsidRPr="00850189">
        <w:rPr>
          <w:rFonts w:ascii="Times New Roman" w:hAnsi="Times New Roman" w:cs="Times New Roman"/>
          <w:sz w:val="24"/>
          <w:szCs w:val="24"/>
        </w:rPr>
        <w:t>cara</w:t>
      </w:r>
      <w:proofErr w:type="gramEnd"/>
      <w:r w:rsidR="00A408EF" w:rsidRPr="00850189">
        <w:rPr>
          <w:rFonts w:ascii="Times New Roman" w:hAnsi="Times New Roman" w:cs="Times New Roman"/>
          <w:sz w:val="24"/>
          <w:szCs w:val="24"/>
        </w:rPr>
        <w:t xml:space="preserve"> dan bertindak, sebagai perantara utama dalam hubungan sosial antara masyarakat terhadap kriminalisasi dalam hukum pidana.</w:t>
      </w:r>
    </w:p>
    <w:p w:rsidR="00850189" w:rsidRDefault="00A408EF"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Hukum pidana dalam arti objektif adalah sejumlah peraturan yang mengandung larangan-larangan atau keharusan-keharusan dimana pelanggarannya diancam dengan hukum pidana.</w:t>
      </w:r>
      <w:proofErr w:type="gramEnd"/>
      <w:r w:rsidR="00153508" w:rsidRPr="00850189">
        <w:rPr>
          <w:rFonts w:ascii="Times New Roman" w:hAnsi="Times New Roman" w:cs="Times New Roman"/>
          <w:sz w:val="24"/>
          <w:szCs w:val="24"/>
        </w:rPr>
        <w:t xml:space="preserve"> </w:t>
      </w:r>
      <w:proofErr w:type="gramStart"/>
      <w:r w:rsidR="00153508" w:rsidRPr="00850189">
        <w:rPr>
          <w:rFonts w:ascii="Times New Roman" w:hAnsi="Times New Roman" w:cs="Times New Roman"/>
          <w:sz w:val="24"/>
          <w:szCs w:val="24"/>
        </w:rPr>
        <w:t>Sedangkan dalam arti subjektif hukum pidana adalah sejumlah peraturan yang mengandung hak negara untuk menguhukum seseorang yang melakukan perbuatan yang dilarang.</w:t>
      </w:r>
      <w:proofErr w:type="gramEnd"/>
    </w:p>
    <w:p w:rsidR="00850189" w:rsidRDefault="00153508"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Setiap daerah tentunya memiliki adat istiadat dan budayanya sendiri</w:t>
      </w:r>
      <w:r w:rsidR="009631A6" w:rsidRPr="00850189">
        <w:rPr>
          <w:rFonts w:ascii="Times New Roman" w:hAnsi="Times New Roman" w:cs="Times New Roman"/>
          <w:sz w:val="24"/>
          <w:szCs w:val="24"/>
        </w:rPr>
        <w:t>, termasuk urusan hukum</w:t>
      </w:r>
      <w:r w:rsidRPr="00850189">
        <w:rPr>
          <w:rFonts w:ascii="Times New Roman" w:hAnsi="Times New Roman" w:cs="Times New Roman"/>
          <w:sz w:val="24"/>
          <w:szCs w:val="24"/>
        </w:rPr>
        <w:t>.</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Begitupun dengan Aceh, istilah qanun sudah digunakan sejak lama sekali dalam bahasa atau budaya Melayu.</w:t>
      </w:r>
      <w:proofErr w:type="gramEnd"/>
      <w:r w:rsidRPr="00850189">
        <w:rPr>
          <w:rFonts w:ascii="Times New Roman" w:hAnsi="Times New Roman" w:cs="Times New Roman"/>
          <w:sz w:val="24"/>
          <w:szCs w:val="24"/>
        </w:rPr>
        <w:t xml:space="preserve"> Kitab Undang-Undang Malaka yang disusun pada abad ke </w:t>
      </w:r>
      <w:proofErr w:type="gramStart"/>
      <w:r w:rsidRPr="00850189">
        <w:rPr>
          <w:rFonts w:ascii="Times New Roman" w:hAnsi="Times New Roman" w:cs="Times New Roman"/>
          <w:sz w:val="24"/>
          <w:szCs w:val="24"/>
        </w:rPr>
        <w:t>lima</w:t>
      </w:r>
      <w:proofErr w:type="gramEnd"/>
      <w:r w:rsidRPr="00850189">
        <w:rPr>
          <w:rFonts w:ascii="Times New Roman" w:hAnsi="Times New Roman" w:cs="Times New Roman"/>
          <w:sz w:val="24"/>
          <w:szCs w:val="24"/>
        </w:rPr>
        <w:t xml:space="preserve"> belas atau enam belas Masehi telah menggunakan istilah </w:t>
      </w:r>
      <w:r w:rsidR="0071682D">
        <w:rPr>
          <w:rFonts w:ascii="Times New Roman" w:hAnsi="Times New Roman" w:cs="Times New Roman"/>
          <w:sz w:val="24"/>
          <w:szCs w:val="24"/>
        </w:rPr>
        <w:lastRenderedPageBreak/>
        <w:t xml:space="preserve">ini. </w:t>
      </w:r>
      <w:proofErr w:type="gramStart"/>
      <w:r w:rsidR="0071682D">
        <w:rPr>
          <w:rFonts w:ascii="Times New Roman" w:hAnsi="Times New Roman" w:cs="Times New Roman"/>
          <w:sz w:val="24"/>
          <w:szCs w:val="24"/>
        </w:rPr>
        <w:t>P</w:t>
      </w:r>
      <w:r w:rsidRPr="00850189">
        <w:rPr>
          <w:rFonts w:ascii="Times New Roman" w:hAnsi="Times New Roman" w:cs="Times New Roman"/>
          <w:sz w:val="24"/>
          <w:szCs w:val="24"/>
        </w:rPr>
        <w:t>engistilahan ini dalam budaya Melayu digunakan semakna dengan adat dan biasanya dipakai ketika ingin membedakan antara hukum yang tertera dalam adat dengan hukum yang tertera dalam kitab fiqih.</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 xml:space="preserve">Kemungkinan besar istilah ini masuk ke dalam budaya Melayu dari bahasa Arab karena mulai digunakan bersamaan dengan kehadiran agama Islam dan </w:t>
      </w:r>
      <w:r w:rsidR="008F67CF" w:rsidRPr="00850189">
        <w:rPr>
          <w:rFonts w:ascii="Times New Roman" w:hAnsi="Times New Roman" w:cs="Times New Roman"/>
          <w:sz w:val="24"/>
          <w:szCs w:val="24"/>
        </w:rPr>
        <w:t>penggunaan bahasa Arab Melayu di Nusantara.</w:t>
      </w:r>
      <w:proofErr w:type="gramEnd"/>
      <w:r w:rsidR="008F67CF" w:rsidRPr="00850189">
        <w:rPr>
          <w:rFonts w:ascii="Times New Roman" w:hAnsi="Times New Roman" w:cs="Times New Roman"/>
          <w:sz w:val="24"/>
          <w:szCs w:val="24"/>
        </w:rPr>
        <w:t xml:space="preserve"> </w:t>
      </w:r>
      <w:proofErr w:type="gramStart"/>
      <w:r w:rsidR="008F67CF" w:rsidRPr="00850189">
        <w:rPr>
          <w:rFonts w:ascii="Times New Roman" w:hAnsi="Times New Roman" w:cs="Times New Roman"/>
          <w:sz w:val="24"/>
          <w:szCs w:val="24"/>
        </w:rPr>
        <w:t>Dalam literatur Barat pun istilah ini sudah digunakan sejak lama, diantaranya merujuk pada hukum Kristen (</w:t>
      </w:r>
      <w:r w:rsidR="008F67CF" w:rsidRPr="00850189">
        <w:rPr>
          <w:rFonts w:ascii="Times New Roman" w:hAnsi="Times New Roman" w:cs="Times New Roman"/>
          <w:i/>
          <w:sz w:val="24"/>
          <w:szCs w:val="24"/>
        </w:rPr>
        <w:t xml:space="preserve">Canon Law) </w:t>
      </w:r>
      <w:r w:rsidR="008F67CF" w:rsidRPr="00850189">
        <w:rPr>
          <w:rFonts w:ascii="Times New Roman" w:hAnsi="Times New Roman" w:cs="Times New Roman"/>
          <w:sz w:val="24"/>
          <w:szCs w:val="24"/>
        </w:rPr>
        <w:t>yang sudah ada sejak sebelum zaman Islam.</w:t>
      </w:r>
      <w:proofErr w:type="gramEnd"/>
    </w:p>
    <w:p w:rsidR="00850189" w:rsidRDefault="008F67CF" w:rsidP="00850189">
      <w:pPr>
        <w:pStyle w:val="ListParagraph"/>
        <w:spacing w:line="480" w:lineRule="auto"/>
        <w:ind w:left="0" w:firstLine="720"/>
        <w:jc w:val="both"/>
        <w:rPr>
          <w:rFonts w:ascii="Times New Roman" w:hAnsi="Times New Roman" w:cs="Times New Roman"/>
          <w:sz w:val="24"/>
          <w:szCs w:val="24"/>
        </w:rPr>
      </w:pPr>
      <w:r w:rsidRPr="00850189">
        <w:rPr>
          <w:rFonts w:ascii="Times New Roman" w:hAnsi="Times New Roman" w:cs="Times New Roman"/>
          <w:sz w:val="24"/>
          <w:szCs w:val="24"/>
        </w:rPr>
        <w:t xml:space="preserve">Dapat disimpulkan dalam arti sempit, qanun merupakan suatu aturan yang dipertahankan dan diperlakukan oleh seorang Sultan dalam wilayah kekuasaannya yang bersumber pada hukum Islam, sedangkan dalam arti luas, qanun </w:t>
      </w:r>
      <w:proofErr w:type="gramStart"/>
      <w:r w:rsidRPr="00850189">
        <w:rPr>
          <w:rFonts w:ascii="Times New Roman" w:hAnsi="Times New Roman" w:cs="Times New Roman"/>
          <w:sz w:val="24"/>
          <w:szCs w:val="24"/>
        </w:rPr>
        <w:t>sama</w:t>
      </w:r>
      <w:proofErr w:type="gramEnd"/>
      <w:r w:rsidRPr="00850189">
        <w:rPr>
          <w:rFonts w:ascii="Times New Roman" w:hAnsi="Times New Roman" w:cs="Times New Roman"/>
          <w:sz w:val="24"/>
          <w:szCs w:val="24"/>
        </w:rPr>
        <w:t xml:space="preserve"> dengan istilah hukum atau adat. </w:t>
      </w:r>
      <w:proofErr w:type="gramStart"/>
      <w:r w:rsidRPr="00850189">
        <w:rPr>
          <w:rFonts w:ascii="Times New Roman" w:hAnsi="Times New Roman" w:cs="Times New Roman"/>
          <w:sz w:val="24"/>
          <w:szCs w:val="24"/>
        </w:rPr>
        <w:t>Didalam perkembangannya boleh juga disebutkan bahwa qanun merupakan suatu istilah untuk menjelaskan aturan yang berlaku di tengah masyarakat yang merupakan penyesuaian dengan kondisi setempat atau penjelasan lebih lanjut atas ketentuan didalam fiqih yang ditetapkan oleh Sultan.</w:t>
      </w:r>
      <w:proofErr w:type="gramEnd"/>
    </w:p>
    <w:p w:rsidR="00850189" w:rsidRDefault="008F67CF"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Sekarang ini qanun digunakan sebagai istilah untuk “Peraturan Daerah Plus” atau lebih tepatnya Peraturan Daerah yang menjadi peraturan pelaksanaan langsung untuk undang-undang (dalam rangka otonomi khusus di Provinsi Nanggroe Aceh Darussalam).</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Hal ini ditegaskan dalam Pasal 1 angka 8 “Ketentuan Umum” dalam Undang-Undang Nomor 18 Tahun 2001.</w:t>
      </w:r>
      <w:proofErr w:type="gramEnd"/>
    </w:p>
    <w:p w:rsidR="00850189" w:rsidRDefault="00484591"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 xml:space="preserve">Qanun yang pertama kali diperkenalkan oleh UU Nomor 18 Tahun 2001 memiliki kedudukan yang signifikan dalam penyelenggaraan pemerintahan daerah di </w:t>
      </w:r>
      <w:r w:rsidRPr="00850189">
        <w:rPr>
          <w:rFonts w:ascii="Times New Roman" w:hAnsi="Times New Roman" w:cs="Times New Roman"/>
          <w:sz w:val="24"/>
          <w:szCs w:val="24"/>
        </w:rPr>
        <w:lastRenderedPageBreak/>
        <w:t>Aceh.</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Sebab qanun dijadikan perangkat hukum utama bagi penyelenggaraan pemerintahan di Aceh yang tengah giat-giatnya ditata kembali pasca penandatangan MoU Damai.</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Apalagi UU Nomor 18 Tahun 2001 mengisyaratkan bahwa kedepannya nanti tidak ada lagi peraturan daerah (Perda) di Aceh.</w:t>
      </w:r>
      <w:proofErr w:type="gramEnd"/>
    </w:p>
    <w:p w:rsidR="00850189" w:rsidRDefault="00EF7C8D"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Qanun adalah perda yang dibentuk oleh DPRD sebagai legislatif daerah dengan persetujuan bersama Gubernur dalam rangka pelaksanaan peraturan perundang-undangan.</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Alqanun berasal dari bahasa Yunani (Qanun) dan diserap ke dalam bahasa Arab melalui bahasa Suryani.</w:t>
      </w:r>
      <w:proofErr w:type="gramEnd"/>
      <w:r w:rsidRPr="00850189">
        <w:rPr>
          <w:rFonts w:ascii="Times New Roman" w:hAnsi="Times New Roman" w:cs="Times New Roman"/>
          <w:sz w:val="24"/>
          <w:szCs w:val="24"/>
        </w:rPr>
        <w:t xml:space="preserve"> Pada asalnya kata ini berarti alat pengukur kemudian berkembang menjadi kaidah, </w:t>
      </w:r>
      <w:proofErr w:type="gramStart"/>
      <w:r w:rsidRPr="00850189">
        <w:rPr>
          <w:rFonts w:ascii="Times New Roman" w:hAnsi="Times New Roman" w:cs="Times New Roman"/>
          <w:sz w:val="24"/>
          <w:szCs w:val="24"/>
        </w:rPr>
        <w:t>norma</w:t>
      </w:r>
      <w:proofErr w:type="gramEnd"/>
      <w:r w:rsidRPr="00850189">
        <w:rPr>
          <w:rFonts w:ascii="Times New Roman" w:hAnsi="Times New Roman" w:cs="Times New Roman"/>
          <w:sz w:val="24"/>
          <w:szCs w:val="24"/>
        </w:rPr>
        <w:t xml:space="preserve">, undang-undang, </w:t>
      </w:r>
      <w:r w:rsidR="008D2785" w:rsidRPr="00850189">
        <w:rPr>
          <w:rFonts w:ascii="Times New Roman" w:hAnsi="Times New Roman" w:cs="Times New Roman"/>
          <w:sz w:val="24"/>
          <w:szCs w:val="24"/>
        </w:rPr>
        <w:t>peraturan atau hukum. Karena qanun me</w:t>
      </w:r>
      <w:r w:rsidR="001C63CE" w:rsidRPr="00850189">
        <w:rPr>
          <w:rFonts w:ascii="Times New Roman" w:hAnsi="Times New Roman" w:cs="Times New Roman"/>
          <w:sz w:val="24"/>
          <w:szCs w:val="24"/>
        </w:rPr>
        <w:t>m</w:t>
      </w:r>
      <w:r w:rsidR="008D2785" w:rsidRPr="00850189">
        <w:rPr>
          <w:rFonts w:ascii="Times New Roman" w:hAnsi="Times New Roman" w:cs="Times New Roman"/>
          <w:sz w:val="24"/>
          <w:szCs w:val="24"/>
        </w:rPr>
        <w:t xml:space="preserve">iliki istilah tertentu yang memiliki sinkronisasi makna dengan peraturan seperti kaidah, </w:t>
      </w:r>
      <w:proofErr w:type="gramStart"/>
      <w:r w:rsidR="008D2785" w:rsidRPr="00850189">
        <w:rPr>
          <w:rFonts w:ascii="Times New Roman" w:hAnsi="Times New Roman" w:cs="Times New Roman"/>
          <w:sz w:val="24"/>
          <w:szCs w:val="24"/>
        </w:rPr>
        <w:t>norma</w:t>
      </w:r>
      <w:proofErr w:type="gramEnd"/>
      <w:r w:rsidR="008D2785" w:rsidRPr="00850189">
        <w:rPr>
          <w:rFonts w:ascii="Times New Roman" w:hAnsi="Times New Roman" w:cs="Times New Roman"/>
          <w:sz w:val="24"/>
          <w:szCs w:val="24"/>
        </w:rPr>
        <w:t>, undang-undang atau hukum.</w:t>
      </w:r>
    </w:p>
    <w:p w:rsidR="00850189" w:rsidRDefault="008D2785"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Qanun jinayah terdiri dari dua kata, yaitu qanun dan jinayah.</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Kata qanun berasal dari bahasa Arab yaitu qanna, yang bermakna membuat hukum dan kemudian qanun dapat diartikan sebagai hukum, peraturan atau undang-undang.</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Sedangkan menurut kamus bahasa Arab-Indonesia, kata (qanun) berasal dari kata (qanna) yang berarti kaidah, undang-undang, atau aturan.</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Adapun jinayah secara etimologis berarti perbuatan terlarang.</w:t>
      </w:r>
      <w:proofErr w:type="gramEnd"/>
    </w:p>
    <w:p w:rsidR="00850189" w:rsidRDefault="00843E0F" w:rsidP="00850189">
      <w:pPr>
        <w:pStyle w:val="ListParagraph"/>
        <w:spacing w:line="480" w:lineRule="auto"/>
        <w:ind w:left="0" w:firstLine="720"/>
        <w:jc w:val="both"/>
        <w:rPr>
          <w:rFonts w:ascii="Times New Roman" w:hAnsi="Times New Roman" w:cs="Times New Roman"/>
          <w:sz w:val="24"/>
          <w:szCs w:val="24"/>
        </w:rPr>
      </w:pPr>
      <w:r w:rsidRPr="00BB3D32">
        <w:rPr>
          <w:rFonts w:ascii="Times New Roman" w:hAnsi="Times New Roman" w:cs="Times New Roman"/>
          <w:sz w:val="24"/>
          <w:szCs w:val="24"/>
        </w:rPr>
        <w:t xml:space="preserve">Segala bentuk tindakan perusakan terhadap orang lain atau makhluk lain dilarang oleh agama dan tindakan tersebut dinamakan tindak kejahatan atau jinayah. </w:t>
      </w:r>
      <w:proofErr w:type="gramStart"/>
      <w:r w:rsidRPr="00BB3D32">
        <w:rPr>
          <w:rFonts w:ascii="Times New Roman" w:hAnsi="Times New Roman" w:cs="Times New Roman"/>
          <w:sz w:val="24"/>
          <w:szCs w:val="24"/>
        </w:rPr>
        <w:t>Semua bentuk tindakan yang dilarang oleh Allah SWT dan diancam pelakunya dengan hukuman tertentu itu secara khusus disebut jinayah.</w:t>
      </w:r>
      <w:proofErr w:type="gramEnd"/>
    </w:p>
    <w:p w:rsidR="00850189" w:rsidRDefault="00522EA1" w:rsidP="00850189">
      <w:pPr>
        <w:pStyle w:val="ListParagraph"/>
        <w:spacing w:line="480" w:lineRule="auto"/>
        <w:ind w:left="0" w:firstLine="720"/>
        <w:jc w:val="both"/>
        <w:rPr>
          <w:rFonts w:ascii="Times New Roman" w:hAnsi="Times New Roman" w:cs="Times New Roman"/>
          <w:sz w:val="24"/>
          <w:szCs w:val="24"/>
        </w:rPr>
      </w:pPr>
      <w:r w:rsidRPr="00850189">
        <w:rPr>
          <w:rFonts w:ascii="Times New Roman" w:hAnsi="Times New Roman" w:cs="Times New Roman"/>
          <w:sz w:val="24"/>
          <w:szCs w:val="24"/>
        </w:rPr>
        <w:lastRenderedPageBreak/>
        <w:t xml:space="preserve">Beberapa rumusan </w:t>
      </w:r>
      <w:proofErr w:type="gramStart"/>
      <w:r w:rsidRPr="00850189">
        <w:rPr>
          <w:rFonts w:ascii="Times New Roman" w:hAnsi="Times New Roman" w:cs="Times New Roman"/>
          <w:sz w:val="24"/>
          <w:szCs w:val="24"/>
        </w:rPr>
        <w:t>lain</w:t>
      </w:r>
      <w:proofErr w:type="gramEnd"/>
      <w:r w:rsidRPr="00850189">
        <w:rPr>
          <w:rFonts w:ascii="Times New Roman" w:hAnsi="Times New Roman" w:cs="Times New Roman"/>
          <w:sz w:val="24"/>
          <w:szCs w:val="24"/>
        </w:rPr>
        <w:t xml:space="preserve"> disebutkan bahwa jinayah itu perbuatan dosa besar atau kejahatan (kriminal/pidana) seperti membunuh, melukai seseorang, berzina, dan menuduh orang baik berzina. Proses pembentukan qanun yang bersifat umum </w:t>
      </w:r>
      <w:r w:rsidR="001C63CE" w:rsidRPr="00850189">
        <w:rPr>
          <w:rFonts w:ascii="Times New Roman" w:hAnsi="Times New Roman" w:cs="Times New Roman"/>
          <w:sz w:val="24"/>
          <w:szCs w:val="24"/>
        </w:rPr>
        <w:t>d</w:t>
      </w:r>
      <w:r w:rsidRPr="00850189">
        <w:rPr>
          <w:rFonts w:ascii="Times New Roman" w:hAnsi="Times New Roman" w:cs="Times New Roman"/>
          <w:sz w:val="24"/>
          <w:szCs w:val="24"/>
        </w:rPr>
        <w:t>an abstrak berupa peraturan yang bersifat tertulis, pada umumnya didasarkan pada dua hal, pertama, pembentukannya diperintahkan oleh Undang-undang, kedua, pembentukannya dianggap perlu karena kebutuhan hukum.</w:t>
      </w:r>
    </w:p>
    <w:p w:rsidR="00850189" w:rsidRDefault="00522EA1"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 xml:space="preserve">Pelanggaran pidana </w:t>
      </w:r>
      <w:r w:rsidR="00C71E56">
        <w:rPr>
          <w:rFonts w:ascii="Times New Roman" w:hAnsi="Times New Roman" w:cs="Times New Roman"/>
          <w:sz w:val="24"/>
          <w:szCs w:val="24"/>
        </w:rPr>
        <w:t>dibagi menjadi du</w:t>
      </w:r>
      <w:r w:rsidRPr="00850189">
        <w:rPr>
          <w:rFonts w:ascii="Times New Roman" w:hAnsi="Times New Roman" w:cs="Times New Roman"/>
          <w:sz w:val="24"/>
          <w:szCs w:val="24"/>
        </w:rPr>
        <w:t>a kategori.</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Pelanggaran hudud meliputi berzina, tuduhan palsu tentang berzina; mencuri, merampok, mengkonsumsi minuman keras, kemurtadan, dan pemberontakan, semua itu adalah pelanggaran yang hukumannya ditetapkan dalam Al Quran.</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Qishash diyat berhubungan dengan masalah pembunuhan dan penganiayaan, dan biaya dari pelaku kepada keluarga korban.</w:t>
      </w:r>
      <w:proofErr w:type="gramEnd"/>
    </w:p>
    <w:p w:rsidR="00850189" w:rsidRDefault="00522EA1"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Cerita rakyat Aceh dan dalam buku hukum positif yang berlaku pada masa kesultanan dahulu pun, hukuman cambuk sering dijatuhkan pengadilan dan dilaksanakan ditengah masyarakat.</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 xml:space="preserve">Dengan demikian kuat tertanam dalam kesadaran khalayak bahwa hukuman cambuk adalah perintah </w:t>
      </w:r>
      <w:r w:rsidR="00B87F2F" w:rsidRPr="00850189">
        <w:rPr>
          <w:rFonts w:ascii="Times New Roman" w:hAnsi="Times New Roman" w:cs="Times New Roman"/>
          <w:sz w:val="24"/>
          <w:szCs w:val="24"/>
        </w:rPr>
        <w:t>a</w:t>
      </w:r>
      <w:r w:rsidRPr="00850189">
        <w:rPr>
          <w:rFonts w:ascii="Times New Roman" w:hAnsi="Times New Roman" w:cs="Times New Roman"/>
          <w:sz w:val="24"/>
          <w:szCs w:val="24"/>
        </w:rPr>
        <w:t>gama yang dituliskan di dalam kitab suci, telah dilaksanakan dalam sejarah, dan karena itu perlu dilaksanakan dengan tulus dan sungguh-sungguh di</w:t>
      </w:r>
      <w:r w:rsidR="00B87F2F" w:rsidRPr="00850189">
        <w:rPr>
          <w:rFonts w:ascii="Times New Roman" w:hAnsi="Times New Roman" w:cs="Times New Roman"/>
          <w:sz w:val="24"/>
          <w:szCs w:val="24"/>
        </w:rPr>
        <w:t>dalam hidup masyarakat dan kenegaraan saat ini.</w:t>
      </w:r>
      <w:proofErr w:type="gramEnd"/>
    </w:p>
    <w:p w:rsidR="00850189" w:rsidRDefault="00B87F2F"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Qanun jinayah atau hukum pidana baru yang lahir di provinsi Nanggroe Aceh Darussalam yang bersumber dari Al Quran, Al Hadist, fatwa-fatwa ulama yang dikompilasikan dengan hukum adatnya sendiri yang berdasarkan aspirasi masyarakat Aceh.</w:t>
      </w:r>
      <w:proofErr w:type="gramEnd"/>
      <w:r w:rsidRPr="00850189">
        <w:rPr>
          <w:rFonts w:ascii="Times New Roman" w:hAnsi="Times New Roman" w:cs="Times New Roman"/>
          <w:sz w:val="24"/>
          <w:szCs w:val="24"/>
        </w:rPr>
        <w:t xml:space="preserve"> Berlakunya hukum cambuk di provinsi Nanggroe Aceh Darussalam disebut </w:t>
      </w:r>
      <w:r w:rsidRPr="00850189">
        <w:rPr>
          <w:rFonts w:ascii="Times New Roman" w:hAnsi="Times New Roman" w:cs="Times New Roman"/>
          <w:sz w:val="24"/>
          <w:szCs w:val="24"/>
        </w:rPr>
        <w:lastRenderedPageBreak/>
        <w:t>secara jelas di dalam Al Quran surat An-Nur ayat 2 dan 4, dalam ayat tesebut dijelaskan hukuman untuk penzina ialah seratus kali cambuk, dan hukuman untuk penuduh berbuat zina ialah 80 kali dera (cambuk).</w:t>
      </w:r>
    </w:p>
    <w:p w:rsidR="00850189" w:rsidRDefault="009631A6"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Qanun provinsi Nanggroe Aceh Darussalam sebagai peraturan pelaksanaan penyelenggaraan otonomi khusus yang sesuai dengan kewenangan yang diberikan kepada provinsi Aceh sebagai daerah otonomi khusus.</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Oleh sebab itu, dalam pelaksanaan undang-undang otonomi khusus pemerintahan provinsi Aceh tidak perlu lagi menunggu peraturan pemerintah sebagai pedoman penyelenggaraan pelaksanaan pemerintahan daerah provinsi Aceh.</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Qanun disebutkan setingkat dengan peraturan daerah sebagai peraturan pelaksanaan dari peraturan perundang-undangan tingkat daerah yang dibuat untuk penyelenggaraan pemerintahan daerah.</w:t>
      </w:r>
      <w:proofErr w:type="gramEnd"/>
    </w:p>
    <w:p w:rsidR="00850189" w:rsidRDefault="009631A6" w:rsidP="00850189">
      <w:pPr>
        <w:pStyle w:val="ListParagraph"/>
        <w:spacing w:line="480" w:lineRule="auto"/>
        <w:ind w:left="0" w:firstLine="720"/>
        <w:jc w:val="both"/>
        <w:rPr>
          <w:rFonts w:ascii="Times New Roman" w:hAnsi="Times New Roman" w:cs="Times New Roman"/>
          <w:sz w:val="24"/>
          <w:szCs w:val="24"/>
        </w:rPr>
      </w:pPr>
      <w:r w:rsidRPr="00850189">
        <w:rPr>
          <w:rFonts w:ascii="Times New Roman" w:hAnsi="Times New Roman" w:cs="Times New Roman"/>
          <w:sz w:val="24"/>
          <w:szCs w:val="24"/>
        </w:rPr>
        <w:t xml:space="preserve">Posisi peraturan daerah dengan qanun setingkat sebagai dasar penyelenggaraan pelaksanaan pemerintahan daerah yang tidak boleh bertentangan dengan peraturan perundang-undangan </w:t>
      </w:r>
      <w:r w:rsidR="00440156" w:rsidRPr="00850189">
        <w:rPr>
          <w:rFonts w:ascii="Times New Roman" w:hAnsi="Times New Roman" w:cs="Times New Roman"/>
          <w:sz w:val="24"/>
          <w:szCs w:val="24"/>
        </w:rPr>
        <w:t xml:space="preserve">yang lebih tinggi, bila bertentangan dengan peraturan perundang-undangan yang lebih tinggi tersebut dapat dibatalkan atau dicabut oleh Mahkamah Agung sebagai kekuasaan </w:t>
      </w:r>
      <w:r w:rsidR="00440156" w:rsidRPr="00850189">
        <w:rPr>
          <w:rFonts w:ascii="Times New Roman" w:hAnsi="Times New Roman" w:cs="Times New Roman"/>
          <w:i/>
          <w:sz w:val="24"/>
          <w:szCs w:val="24"/>
        </w:rPr>
        <w:t>judicial review</w:t>
      </w:r>
      <w:r w:rsidR="00440156" w:rsidRPr="00850189">
        <w:rPr>
          <w:rFonts w:ascii="Times New Roman" w:hAnsi="Times New Roman" w:cs="Times New Roman"/>
          <w:sz w:val="24"/>
          <w:szCs w:val="24"/>
        </w:rPr>
        <w:t xml:space="preserve"> terhadap peraturan yang lebih rendah dari peraturan perundang-undangan yang berlaku dan juga dapat dicabut oleh pemerintah pusat terhadap peraturan daerah yang dianggap bertentangan dengan peraturan perundang-undangan.</w:t>
      </w:r>
    </w:p>
    <w:p w:rsidR="00850189" w:rsidRDefault="00440156" w:rsidP="00850189">
      <w:pPr>
        <w:pStyle w:val="ListParagraph"/>
        <w:spacing w:line="480" w:lineRule="auto"/>
        <w:ind w:left="0" w:firstLine="720"/>
        <w:jc w:val="both"/>
        <w:rPr>
          <w:rFonts w:ascii="Times New Roman" w:hAnsi="Times New Roman" w:cs="Times New Roman"/>
          <w:sz w:val="24"/>
          <w:szCs w:val="24"/>
        </w:rPr>
      </w:pPr>
      <w:r w:rsidRPr="00850189">
        <w:rPr>
          <w:rFonts w:ascii="Times New Roman" w:hAnsi="Times New Roman" w:cs="Times New Roman"/>
          <w:sz w:val="24"/>
          <w:szCs w:val="24"/>
        </w:rPr>
        <w:t xml:space="preserve">Qanun tersebut </w:t>
      </w:r>
      <w:proofErr w:type="gramStart"/>
      <w:r w:rsidRPr="00850189">
        <w:rPr>
          <w:rFonts w:ascii="Times New Roman" w:hAnsi="Times New Roman" w:cs="Times New Roman"/>
          <w:sz w:val="24"/>
          <w:szCs w:val="24"/>
        </w:rPr>
        <w:t>sama</w:t>
      </w:r>
      <w:proofErr w:type="gramEnd"/>
      <w:r w:rsidRPr="00850189">
        <w:rPr>
          <w:rFonts w:ascii="Times New Roman" w:hAnsi="Times New Roman" w:cs="Times New Roman"/>
          <w:sz w:val="24"/>
          <w:szCs w:val="24"/>
        </w:rPr>
        <w:t xml:space="preserve"> sekali tidak melanggar undang-undang yang berlaku secara nasional, dan juga tidak melanggar hak asasi manusia. </w:t>
      </w:r>
      <w:proofErr w:type="gramStart"/>
      <w:r w:rsidRPr="00850189">
        <w:rPr>
          <w:rFonts w:ascii="Times New Roman" w:hAnsi="Times New Roman" w:cs="Times New Roman"/>
          <w:sz w:val="24"/>
          <w:szCs w:val="24"/>
        </w:rPr>
        <w:t xml:space="preserve">Mengenai hak asasi manusia, semua yang masuk dalam rumusan HAM ketika dibawa ke ranah lokal </w:t>
      </w:r>
      <w:r w:rsidRPr="00850189">
        <w:rPr>
          <w:rFonts w:ascii="Times New Roman" w:hAnsi="Times New Roman" w:cs="Times New Roman"/>
          <w:sz w:val="24"/>
          <w:szCs w:val="24"/>
        </w:rPr>
        <w:lastRenderedPageBreak/>
        <w:t>memerlukan penyesuaian.</w:t>
      </w:r>
      <w:proofErr w:type="gramEnd"/>
      <w:r w:rsidRPr="00850189">
        <w:rPr>
          <w:rFonts w:ascii="Times New Roman" w:hAnsi="Times New Roman" w:cs="Times New Roman"/>
          <w:sz w:val="24"/>
          <w:szCs w:val="24"/>
        </w:rPr>
        <w:t xml:space="preserve"> Dalam konteks jinayat ini juga telah disesuaikan sedemikian rupa, sehingga pelaksanaan ketentuan jinayat tidak </w:t>
      </w:r>
      <w:proofErr w:type="gramStart"/>
      <w:r w:rsidRPr="00850189">
        <w:rPr>
          <w:rFonts w:ascii="Times New Roman" w:hAnsi="Times New Roman" w:cs="Times New Roman"/>
          <w:sz w:val="24"/>
          <w:szCs w:val="24"/>
        </w:rPr>
        <w:t>akan</w:t>
      </w:r>
      <w:proofErr w:type="gramEnd"/>
      <w:r w:rsidRPr="00850189">
        <w:rPr>
          <w:rFonts w:ascii="Times New Roman" w:hAnsi="Times New Roman" w:cs="Times New Roman"/>
          <w:sz w:val="24"/>
          <w:szCs w:val="24"/>
        </w:rPr>
        <w:t xml:space="preserve"> melanggar HAM. </w:t>
      </w:r>
      <w:proofErr w:type="gramStart"/>
      <w:r w:rsidRPr="00850189">
        <w:rPr>
          <w:rFonts w:ascii="Times New Roman" w:hAnsi="Times New Roman" w:cs="Times New Roman"/>
          <w:sz w:val="24"/>
          <w:szCs w:val="24"/>
        </w:rPr>
        <w:t>Pengesahan qanun tersebut merupakan klimaks irasionalitas politik perundang-undangan nasional Indonesia yang menggenapi praktik positivisasi agama dalam negara.</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Meskipun qanun diperbolehkan secara khusus di Aceh, tetapi tidak boleh menyimpang dari hukum pidana nasional.</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Misalnya untuk perzinaan ada aturan hukumnya pada KUHP.</w:t>
      </w:r>
      <w:proofErr w:type="gramEnd"/>
    </w:p>
    <w:p w:rsidR="00850189" w:rsidRDefault="00440156"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Qanun No. 14 tahun 2003 tentang Khalwat (Mesum), jika dilihat dari jenis perbuatan melawan hukumnya bukan suatu hal yang baru.</w:t>
      </w:r>
      <w:proofErr w:type="gramEnd"/>
      <w:r w:rsidRPr="00850189">
        <w:rPr>
          <w:rFonts w:ascii="Times New Roman" w:hAnsi="Times New Roman" w:cs="Times New Roman"/>
          <w:sz w:val="24"/>
          <w:szCs w:val="24"/>
        </w:rPr>
        <w:t xml:space="preserve"> Hal yang </w:t>
      </w:r>
      <w:proofErr w:type="gramStart"/>
      <w:r w:rsidRPr="00850189">
        <w:rPr>
          <w:rFonts w:ascii="Times New Roman" w:hAnsi="Times New Roman" w:cs="Times New Roman"/>
          <w:sz w:val="24"/>
          <w:szCs w:val="24"/>
        </w:rPr>
        <w:t>sama</w:t>
      </w:r>
      <w:proofErr w:type="gramEnd"/>
      <w:r w:rsidRPr="00850189">
        <w:rPr>
          <w:rFonts w:ascii="Times New Roman" w:hAnsi="Times New Roman" w:cs="Times New Roman"/>
          <w:sz w:val="24"/>
          <w:szCs w:val="24"/>
        </w:rPr>
        <w:t xml:space="preserve"> ditemui dalam aturan kesusilaan yang ada pada Kitab Undang-undang Hukum Pidana (KUHP)</w:t>
      </w:r>
      <w:r w:rsidR="003F5A94" w:rsidRPr="00850189">
        <w:rPr>
          <w:rFonts w:ascii="Times New Roman" w:hAnsi="Times New Roman" w:cs="Times New Roman"/>
          <w:sz w:val="24"/>
          <w:szCs w:val="24"/>
        </w:rPr>
        <w:t xml:space="preserve">. </w:t>
      </w:r>
      <w:proofErr w:type="gramStart"/>
      <w:r w:rsidR="003F5A94" w:rsidRPr="00850189">
        <w:rPr>
          <w:rFonts w:ascii="Times New Roman" w:hAnsi="Times New Roman" w:cs="Times New Roman"/>
          <w:sz w:val="24"/>
          <w:szCs w:val="24"/>
        </w:rPr>
        <w:t>Dalam qanun tersebut, khalwat didefinisikan sebagai perbuatan bersunyi-sunyi antara dua orang mukallaf atau lebih yang berlainan jenis yang bukan muhrim atau tanpa ikatan perkawinan.</w:t>
      </w:r>
      <w:proofErr w:type="gramEnd"/>
    </w:p>
    <w:p w:rsidR="00850189" w:rsidRDefault="003F5A94"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Sementara dalam KUHP, hal-hal “kecil” seperti melukis, menggambar, menuliskan kata, yang dapat membangkitkan birahi seseorang dapat dipidana yang merupakan perbuatan asusila bahkan mendapat hukuman.</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Keduanya memiliki perbedaan orientasi hukum.</w:t>
      </w:r>
      <w:proofErr w:type="gramEnd"/>
      <w:r w:rsidRPr="00850189">
        <w:rPr>
          <w:rFonts w:ascii="Times New Roman" w:hAnsi="Times New Roman" w:cs="Times New Roman"/>
          <w:sz w:val="24"/>
          <w:szCs w:val="24"/>
        </w:rPr>
        <w:t xml:space="preserve"> Perbuatan khalwat </w:t>
      </w:r>
      <w:proofErr w:type="gramStart"/>
      <w:r w:rsidRPr="00850189">
        <w:rPr>
          <w:rFonts w:ascii="Times New Roman" w:hAnsi="Times New Roman" w:cs="Times New Roman"/>
          <w:sz w:val="24"/>
          <w:szCs w:val="24"/>
        </w:rPr>
        <w:t>akan</w:t>
      </w:r>
      <w:proofErr w:type="gramEnd"/>
      <w:r w:rsidRPr="00850189">
        <w:rPr>
          <w:rFonts w:ascii="Times New Roman" w:hAnsi="Times New Roman" w:cs="Times New Roman"/>
          <w:sz w:val="24"/>
          <w:szCs w:val="24"/>
        </w:rPr>
        <w:t xml:space="preserve"> tetap ditindak, baik dilakukan di tempat umum (terbuka) maupun ditempat tertutup. Artinya, orientasi hukum pengaturan khalwat adalah untuk kemaslahatan dan kemanfaatan bagi pribadi seseorang dan juga orang lain. </w:t>
      </w:r>
      <w:proofErr w:type="gramStart"/>
      <w:r w:rsidRPr="00850189">
        <w:rPr>
          <w:rFonts w:ascii="Times New Roman" w:hAnsi="Times New Roman" w:cs="Times New Roman"/>
          <w:sz w:val="24"/>
          <w:szCs w:val="24"/>
        </w:rPr>
        <w:t>Manfaat pribadi agar seseorang tidak melakukan perbuatan yang mengarah pada perbuatan zina yang dilarang oleh agama dan mengakibatkan dosa dan disiksa di kemudian hari.</w:t>
      </w:r>
      <w:proofErr w:type="gramEnd"/>
    </w:p>
    <w:p w:rsidR="00850189" w:rsidRDefault="003F5A94" w:rsidP="00850189">
      <w:pPr>
        <w:pStyle w:val="ListParagraph"/>
        <w:spacing w:line="480" w:lineRule="auto"/>
        <w:ind w:left="0" w:firstLine="720"/>
        <w:jc w:val="both"/>
        <w:rPr>
          <w:rFonts w:ascii="Times New Roman" w:hAnsi="Times New Roman" w:cs="Times New Roman"/>
          <w:sz w:val="24"/>
          <w:szCs w:val="24"/>
        </w:rPr>
      </w:pPr>
      <w:r w:rsidRPr="00850189">
        <w:rPr>
          <w:rFonts w:ascii="Times New Roman" w:hAnsi="Times New Roman" w:cs="Times New Roman"/>
          <w:sz w:val="24"/>
          <w:szCs w:val="24"/>
        </w:rPr>
        <w:lastRenderedPageBreak/>
        <w:t xml:space="preserve">Sementara manfaat bagi orang </w:t>
      </w:r>
      <w:proofErr w:type="gramStart"/>
      <w:r w:rsidRPr="00850189">
        <w:rPr>
          <w:rFonts w:ascii="Times New Roman" w:hAnsi="Times New Roman" w:cs="Times New Roman"/>
          <w:sz w:val="24"/>
          <w:szCs w:val="24"/>
        </w:rPr>
        <w:t>lain</w:t>
      </w:r>
      <w:proofErr w:type="gramEnd"/>
      <w:r w:rsidRPr="00850189">
        <w:rPr>
          <w:rFonts w:ascii="Times New Roman" w:hAnsi="Times New Roman" w:cs="Times New Roman"/>
          <w:sz w:val="24"/>
          <w:szCs w:val="24"/>
        </w:rPr>
        <w:t xml:space="preserve"> adalah melindungi masyarakat dari berbagai bentuk kegiatan atau perbuatan yang merusak kehormatan. </w:t>
      </w:r>
      <w:proofErr w:type="gramStart"/>
      <w:r w:rsidRPr="00850189">
        <w:rPr>
          <w:rFonts w:ascii="Times New Roman" w:hAnsi="Times New Roman" w:cs="Times New Roman"/>
          <w:sz w:val="24"/>
          <w:szCs w:val="24"/>
        </w:rPr>
        <w:t>Sebagaimana dikemukakan pada pasal 3 qanun tentang khalwat, tujuan larangan khlawat salah satunya adalah melindungi masyarakat dari berbagai bentuk kegiatan dan/atau perbuatan yang merusak kehormatan seperti zina.</w:t>
      </w:r>
      <w:proofErr w:type="gramEnd"/>
    </w:p>
    <w:p w:rsidR="00850189" w:rsidRDefault="003F5A94" w:rsidP="00850189">
      <w:pPr>
        <w:pStyle w:val="ListParagraph"/>
        <w:spacing w:line="480" w:lineRule="auto"/>
        <w:ind w:left="0" w:firstLine="720"/>
        <w:jc w:val="both"/>
        <w:rPr>
          <w:rFonts w:ascii="Times New Roman" w:hAnsi="Times New Roman" w:cs="Times New Roman"/>
          <w:sz w:val="24"/>
          <w:szCs w:val="24"/>
        </w:rPr>
      </w:pPr>
      <w:r w:rsidRPr="00850189">
        <w:rPr>
          <w:rFonts w:ascii="Times New Roman" w:hAnsi="Times New Roman" w:cs="Times New Roman"/>
          <w:sz w:val="24"/>
          <w:szCs w:val="24"/>
        </w:rPr>
        <w:t xml:space="preserve">Dalam KUHP perbuatan asusila </w:t>
      </w:r>
      <w:proofErr w:type="gramStart"/>
      <w:r w:rsidRPr="00850189">
        <w:rPr>
          <w:rFonts w:ascii="Times New Roman" w:hAnsi="Times New Roman" w:cs="Times New Roman"/>
          <w:sz w:val="24"/>
          <w:szCs w:val="24"/>
        </w:rPr>
        <w:t>akan</w:t>
      </w:r>
      <w:proofErr w:type="gramEnd"/>
      <w:r w:rsidRPr="00850189">
        <w:rPr>
          <w:rFonts w:ascii="Times New Roman" w:hAnsi="Times New Roman" w:cs="Times New Roman"/>
          <w:sz w:val="24"/>
          <w:szCs w:val="24"/>
        </w:rPr>
        <w:t xml:space="preserve"> ditindak sebagai pelanggaran hukum ketika dilakukan di muka umum. </w:t>
      </w:r>
      <w:proofErr w:type="gramStart"/>
      <w:r w:rsidRPr="00850189">
        <w:rPr>
          <w:rFonts w:ascii="Times New Roman" w:hAnsi="Times New Roman" w:cs="Times New Roman"/>
          <w:sz w:val="24"/>
          <w:szCs w:val="24"/>
        </w:rPr>
        <w:t>Sementara jika dilakukan ditempat tertutup tidak lagi menjadi obyek hukum.</w:t>
      </w:r>
      <w:proofErr w:type="gramEnd"/>
      <w:r w:rsidRPr="00850189">
        <w:rPr>
          <w:rFonts w:ascii="Times New Roman" w:hAnsi="Times New Roman" w:cs="Times New Roman"/>
          <w:sz w:val="24"/>
          <w:szCs w:val="24"/>
        </w:rPr>
        <w:t xml:space="preserve"> </w:t>
      </w:r>
      <w:r w:rsidR="00DC0517" w:rsidRPr="00850189">
        <w:rPr>
          <w:rFonts w:ascii="Times New Roman" w:hAnsi="Times New Roman" w:cs="Times New Roman"/>
          <w:sz w:val="24"/>
          <w:szCs w:val="24"/>
        </w:rPr>
        <w:t>Orientasi hukum pidana tentang pengaturan kesusilaan ini mengarah pada upaya melindungi orang lain untuk tidak terganggu atau terpengaruh oleh tindakan yang menyebabkan timbulnya birahi orang lain.</w:t>
      </w:r>
    </w:p>
    <w:p w:rsidR="00850189" w:rsidRDefault="00DC0517"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Perbandingan antara qanun tentang khalwat dan KUHP itu menunjukkan bahwa secara materil pengaturan khalwat tidak memiliki justifikasi dari produk perundang-undangan di atasnya.</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Bahkan dalam konsideran qanun tersebut tidak disebutkan KUHP sebagaimana ulasan di atas, padahal KUHP juga mengatur hal serupa.</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Konsideran utama yang disebutkan qanun itu adalah Al Quran dan Sunnah serta Perda No. 5 tahun 2000 tentang Pelaksanaan Syariat Islam.</w:t>
      </w:r>
      <w:proofErr w:type="gramEnd"/>
      <w:r w:rsidRPr="00850189">
        <w:rPr>
          <w:rFonts w:ascii="Times New Roman" w:hAnsi="Times New Roman" w:cs="Times New Roman"/>
          <w:sz w:val="24"/>
          <w:szCs w:val="24"/>
        </w:rPr>
        <w:t xml:space="preserve"> Karena itu, secara materil qanun ini hanya memiliki justifikasi syariat Islam semata, meskipun ia tetap tidak bisa dipersoalkan (uji materil) karena berdasarkan UU No. 44 tahun 1999 dan UU No. 18 tahun 2001, Nanggroe Aceh Darussalam ditetapkan sebagai daerah yang diperintahkan oleh hukum untuk menjalankan syariat Islam.</w:t>
      </w:r>
    </w:p>
    <w:p w:rsidR="00850189" w:rsidRDefault="006A425F" w:rsidP="00850189">
      <w:pPr>
        <w:pStyle w:val="ListParagraph"/>
        <w:spacing w:line="480" w:lineRule="auto"/>
        <w:ind w:left="0" w:firstLine="720"/>
        <w:jc w:val="both"/>
        <w:rPr>
          <w:rFonts w:ascii="Times New Roman" w:hAnsi="Times New Roman" w:cs="Times New Roman"/>
          <w:sz w:val="24"/>
          <w:szCs w:val="24"/>
        </w:rPr>
      </w:pPr>
      <w:proofErr w:type="gramStart"/>
      <w:r w:rsidRPr="00850189">
        <w:rPr>
          <w:rFonts w:ascii="Times New Roman" w:hAnsi="Times New Roman" w:cs="Times New Roman"/>
          <w:sz w:val="24"/>
          <w:szCs w:val="24"/>
        </w:rPr>
        <w:t xml:space="preserve">Mahkamah Syar’iyah dan Polisi Syari’at Islam serta aparatur hukum lainnya yang diberi wewenang oleh qanun dalam menanggulangi perkara terhadap </w:t>
      </w:r>
      <w:r w:rsidRPr="00850189">
        <w:rPr>
          <w:rFonts w:ascii="Times New Roman" w:hAnsi="Times New Roman" w:cs="Times New Roman"/>
          <w:sz w:val="24"/>
          <w:szCs w:val="24"/>
        </w:rPr>
        <w:lastRenderedPageBreak/>
        <w:t>pelanggaran khalwat/mesum guna mencegah terjadinya peristiwa perbuatan zina.</w:t>
      </w:r>
      <w:proofErr w:type="gramEnd"/>
      <w:r w:rsidRPr="00850189">
        <w:rPr>
          <w:rFonts w:ascii="Times New Roman" w:hAnsi="Times New Roman" w:cs="Times New Roman"/>
          <w:sz w:val="24"/>
          <w:szCs w:val="24"/>
        </w:rPr>
        <w:t xml:space="preserve"> </w:t>
      </w:r>
      <w:proofErr w:type="gramStart"/>
      <w:r w:rsidRPr="00850189">
        <w:rPr>
          <w:rFonts w:ascii="Times New Roman" w:hAnsi="Times New Roman" w:cs="Times New Roman"/>
          <w:sz w:val="24"/>
          <w:szCs w:val="24"/>
        </w:rPr>
        <w:t>Syariat Islam dalam penerapan sanksi pidana cambuk adalah untuk memberikan kesadaran bagi masyarakat guna memberikan rasa malu dan untuk memberikan efek jera, serta menjadi peringatan bagi masyarakat untuk tidak melakukan pelanggaran Syar’iat Islam.</w:t>
      </w:r>
      <w:proofErr w:type="gramEnd"/>
      <w:r w:rsidRPr="00850189">
        <w:rPr>
          <w:rFonts w:ascii="Times New Roman" w:hAnsi="Times New Roman" w:cs="Times New Roman"/>
          <w:sz w:val="24"/>
          <w:szCs w:val="24"/>
        </w:rPr>
        <w:t xml:space="preserve"> Di dalam pelaksanaan qanun ini terdapat hal-hal yang menjadi kendala seperti belum adanya hukum acara dan para penegaknya tidak bisa memberi contoh yang baik </w:t>
      </w:r>
      <w:proofErr w:type="gramStart"/>
      <w:r w:rsidRPr="00850189">
        <w:rPr>
          <w:rFonts w:ascii="Times New Roman" w:hAnsi="Times New Roman" w:cs="Times New Roman"/>
          <w:sz w:val="24"/>
          <w:szCs w:val="24"/>
        </w:rPr>
        <w:t>akan</w:t>
      </w:r>
      <w:proofErr w:type="gramEnd"/>
      <w:r w:rsidRPr="00850189">
        <w:rPr>
          <w:rFonts w:ascii="Times New Roman" w:hAnsi="Times New Roman" w:cs="Times New Roman"/>
          <w:sz w:val="24"/>
          <w:szCs w:val="24"/>
        </w:rPr>
        <w:t xml:space="preserve"> kesadaran hukum sehingga Qanun ini tidak bisa mencapai tujuannya dan berlaku efektif.</w:t>
      </w:r>
    </w:p>
    <w:p w:rsidR="00E149CD" w:rsidRDefault="008F67CF" w:rsidP="00282873">
      <w:pPr>
        <w:pStyle w:val="ListParagraph"/>
        <w:spacing w:line="480" w:lineRule="auto"/>
        <w:ind w:left="0" w:firstLine="720"/>
        <w:jc w:val="both"/>
        <w:rPr>
          <w:rFonts w:ascii="Times New Roman" w:hAnsi="Times New Roman" w:cs="Times New Roman"/>
          <w:sz w:val="24"/>
          <w:szCs w:val="24"/>
        </w:rPr>
      </w:pPr>
      <w:r w:rsidRPr="00850189">
        <w:rPr>
          <w:rFonts w:ascii="Times New Roman" w:hAnsi="Times New Roman" w:cs="Times New Roman"/>
          <w:sz w:val="24"/>
          <w:szCs w:val="24"/>
        </w:rPr>
        <w:t xml:space="preserve">Syariat Islam di Provinsi Nanggroe Aceh Darussalam pada pelaksanaannya selain mengatur tentang aqidah dan ibadah juga mengatur tentang jinayah atau pidana, untuk saat ini dalam hal qanun yang telah dibentuk oleh DPRD Nanggroe Aceh Darussalam, baru beberapa pidana tertentu yang diatur di dalamnya, salah satunya adalah Khalwat/Mesum. </w:t>
      </w:r>
      <w:proofErr w:type="gramStart"/>
      <w:r w:rsidRPr="00850189">
        <w:rPr>
          <w:rFonts w:ascii="Times New Roman" w:hAnsi="Times New Roman" w:cs="Times New Roman"/>
          <w:sz w:val="24"/>
          <w:szCs w:val="24"/>
        </w:rPr>
        <w:t>Untuk pidana seperti ini terdakwa dijatuhi sanksi pidana cambuk yang dilaksanakan di muka umum.</w:t>
      </w:r>
      <w:proofErr w:type="gramEnd"/>
      <w:r w:rsidRPr="00850189">
        <w:rPr>
          <w:rFonts w:ascii="Times New Roman" w:hAnsi="Times New Roman" w:cs="Times New Roman"/>
          <w:sz w:val="24"/>
          <w:szCs w:val="24"/>
        </w:rPr>
        <w:t xml:space="preserve"> Penerapan qanu</w:t>
      </w:r>
      <w:r w:rsidR="00DC0517" w:rsidRPr="00850189">
        <w:rPr>
          <w:rFonts w:ascii="Times New Roman" w:hAnsi="Times New Roman" w:cs="Times New Roman"/>
          <w:sz w:val="24"/>
          <w:szCs w:val="24"/>
        </w:rPr>
        <w:t>n sendiri menggabungkan antara q</w:t>
      </w:r>
      <w:r w:rsidRPr="00850189">
        <w:rPr>
          <w:rFonts w:ascii="Times New Roman" w:hAnsi="Times New Roman" w:cs="Times New Roman"/>
          <w:sz w:val="24"/>
          <w:szCs w:val="24"/>
        </w:rPr>
        <w:t xml:space="preserve">anun dengan KUHP dan KUHAP baik dalam proses penyidikan maupun proses persidangan sehingga Mahkamah Syar’iyah mengalami kesulitan karena kedua aturan tersebut tidak sejalan dengan Qanun sebagai Hukum Materil. Qanun Jinayah yang bersumber dari Al-Quran, Hadis, dan Hukum Adat ini menarik perhatian masyarakat, baik melalui </w:t>
      </w:r>
      <w:r w:rsidR="00850189">
        <w:rPr>
          <w:rFonts w:ascii="Times New Roman" w:hAnsi="Times New Roman" w:cs="Times New Roman"/>
          <w:sz w:val="24"/>
          <w:szCs w:val="24"/>
        </w:rPr>
        <w:t xml:space="preserve">media </w:t>
      </w:r>
      <w:proofErr w:type="gramStart"/>
      <w:r w:rsidR="00850189">
        <w:rPr>
          <w:rFonts w:ascii="Times New Roman" w:hAnsi="Times New Roman" w:cs="Times New Roman"/>
          <w:sz w:val="24"/>
          <w:szCs w:val="24"/>
        </w:rPr>
        <w:t>massa</w:t>
      </w:r>
      <w:proofErr w:type="gramEnd"/>
      <w:r w:rsidR="00850189">
        <w:rPr>
          <w:rFonts w:ascii="Times New Roman" w:hAnsi="Times New Roman" w:cs="Times New Roman"/>
          <w:sz w:val="24"/>
          <w:szCs w:val="24"/>
        </w:rPr>
        <w:t xml:space="preserve"> maupun media cetak.</w:t>
      </w:r>
    </w:p>
    <w:p w:rsidR="009D43A7" w:rsidRDefault="009D43A7" w:rsidP="00E149CD">
      <w:pPr>
        <w:pStyle w:val="ListParagraph"/>
        <w:spacing w:line="480" w:lineRule="auto"/>
        <w:ind w:left="0" w:firstLine="709"/>
        <w:jc w:val="both"/>
        <w:rPr>
          <w:rFonts w:ascii="Times New Roman" w:hAnsi="Times New Roman" w:cs="Times New Roman"/>
          <w:sz w:val="24"/>
          <w:szCs w:val="24"/>
        </w:rPr>
      </w:pPr>
    </w:p>
    <w:p w:rsidR="009D43A7" w:rsidRDefault="009D43A7" w:rsidP="00E149CD">
      <w:pPr>
        <w:pStyle w:val="ListParagraph"/>
        <w:spacing w:line="480" w:lineRule="auto"/>
        <w:ind w:left="0" w:firstLine="709"/>
        <w:jc w:val="both"/>
        <w:rPr>
          <w:rFonts w:ascii="Times New Roman" w:hAnsi="Times New Roman" w:cs="Times New Roman"/>
          <w:sz w:val="24"/>
          <w:szCs w:val="24"/>
        </w:rPr>
      </w:pPr>
    </w:p>
    <w:p w:rsidR="00E149CD" w:rsidRDefault="00E201B9" w:rsidP="00E149CD">
      <w:pPr>
        <w:pStyle w:val="ListParagraph"/>
        <w:spacing w:line="480" w:lineRule="auto"/>
        <w:ind w:left="0" w:firstLine="709"/>
        <w:jc w:val="both"/>
        <w:rPr>
          <w:rFonts w:ascii="Times New Roman" w:hAnsi="Times New Roman" w:cs="Times New Roman"/>
          <w:sz w:val="24"/>
          <w:szCs w:val="24"/>
          <w:lang w:val="id-ID"/>
        </w:rPr>
      </w:pPr>
      <w:r w:rsidRPr="00BB3D32">
        <w:rPr>
          <w:rFonts w:ascii="Times New Roman" w:hAnsi="Times New Roman" w:cs="Times New Roman"/>
          <w:sz w:val="24"/>
          <w:szCs w:val="24"/>
        </w:rPr>
        <w:lastRenderedPageBreak/>
        <w:t>Berdasarkan pemaparan di atas, maka peneliti berminat untuk mendalami dan meneliti lebih lanjut mengenai kasus tersebut dengan judul</w:t>
      </w:r>
      <w:r w:rsidR="00E149CD">
        <w:rPr>
          <w:rFonts w:ascii="Times New Roman" w:hAnsi="Times New Roman" w:cs="Times New Roman"/>
          <w:sz w:val="24"/>
          <w:szCs w:val="24"/>
          <w:lang w:val="id-ID"/>
        </w:rPr>
        <w:t>:</w:t>
      </w:r>
    </w:p>
    <w:p w:rsidR="009D43A7" w:rsidRDefault="00E201B9" w:rsidP="00E149CD">
      <w:pPr>
        <w:pStyle w:val="ListParagraph"/>
        <w:spacing w:line="480" w:lineRule="auto"/>
        <w:ind w:left="0"/>
        <w:jc w:val="both"/>
        <w:rPr>
          <w:rFonts w:ascii="Times New Roman" w:hAnsi="Times New Roman" w:cs="Times New Roman"/>
          <w:sz w:val="24"/>
          <w:szCs w:val="24"/>
        </w:rPr>
      </w:pPr>
      <w:r w:rsidRPr="00BB3D32">
        <w:rPr>
          <w:rFonts w:ascii="Times New Roman" w:hAnsi="Times New Roman" w:cs="Times New Roman"/>
          <w:sz w:val="24"/>
          <w:szCs w:val="24"/>
        </w:rPr>
        <w:t xml:space="preserve"> </w:t>
      </w:r>
    </w:p>
    <w:p w:rsidR="00850189" w:rsidRDefault="00E201B9" w:rsidP="00E149CD">
      <w:pPr>
        <w:pStyle w:val="ListParagraph"/>
        <w:spacing w:line="480" w:lineRule="auto"/>
        <w:ind w:left="0"/>
        <w:jc w:val="both"/>
        <w:rPr>
          <w:rFonts w:ascii="Times New Roman" w:hAnsi="Times New Roman" w:cs="Times New Roman"/>
          <w:b/>
          <w:sz w:val="24"/>
          <w:szCs w:val="24"/>
        </w:rPr>
      </w:pPr>
      <w:r w:rsidRPr="00F44713">
        <w:rPr>
          <w:rFonts w:ascii="Times New Roman" w:hAnsi="Times New Roman" w:cs="Times New Roman"/>
          <w:b/>
          <w:sz w:val="24"/>
          <w:szCs w:val="24"/>
        </w:rPr>
        <w:t>“</w:t>
      </w:r>
      <w:r w:rsidR="00C71E56">
        <w:rPr>
          <w:rFonts w:ascii="Times New Roman" w:hAnsi="Times New Roman" w:cs="Times New Roman"/>
          <w:b/>
          <w:sz w:val="24"/>
          <w:szCs w:val="24"/>
          <w:lang w:val="id-ID"/>
        </w:rPr>
        <w:t xml:space="preserve">SOSIALISASI </w:t>
      </w:r>
      <w:r w:rsidR="006A425F" w:rsidRPr="00F44713">
        <w:rPr>
          <w:rFonts w:ascii="Times New Roman" w:hAnsi="Times New Roman" w:cs="Times New Roman"/>
          <w:b/>
          <w:sz w:val="24"/>
          <w:szCs w:val="24"/>
        </w:rPr>
        <w:t>PENERAPAN DAN PENEGAKAN QANUN JINAYAH NOMOR 14 TAHUN 2003 TENTANG KHALWAT (MESUM) DI PROVINSI NANGGROE ACEH DARUSSALAM”.</w:t>
      </w:r>
    </w:p>
    <w:p w:rsidR="00C63CB3" w:rsidRPr="00C63CB3" w:rsidRDefault="00C63CB3" w:rsidP="00C63CB3">
      <w:pPr>
        <w:pStyle w:val="ListParagraph"/>
        <w:spacing w:line="480" w:lineRule="auto"/>
        <w:ind w:left="0" w:firstLine="720"/>
        <w:jc w:val="both"/>
        <w:rPr>
          <w:rFonts w:ascii="Times New Roman" w:hAnsi="Times New Roman" w:cs="Times New Roman"/>
          <w:sz w:val="24"/>
          <w:szCs w:val="24"/>
        </w:rPr>
      </w:pPr>
    </w:p>
    <w:p w:rsidR="006A425F" w:rsidRPr="00850189" w:rsidRDefault="003A727A" w:rsidP="00E149CD">
      <w:pPr>
        <w:pStyle w:val="ListParagraph"/>
        <w:numPr>
          <w:ilvl w:val="1"/>
          <w:numId w:val="4"/>
        </w:numPr>
        <w:spacing w:line="480" w:lineRule="auto"/>
        <w:jc w:val="both"/>
        <w:rPr>
          <w:rFonts w:ascii="Times New Roman" w:hAnsi="Times New Roman" w:cs="Times New Roman"/>
          <w:b/>
          <w:sz w:val="28"/>
          <w:szCs w:val="28"/>
        </w:rPr>
      </w:pPr>
      <w:r w:rsidRPr="002566D7">
        <w:rPr>
          <w:rFonts w:ascii="Times New Roman" w:hAnsi="Times New Roman" w:cs="Times New Roman"/>
          <w:b/>
          <w:sz w:val="28"/>
          <w:szCs w:val="28"/>
        </w:rPr>
        <w:t xml:space="preserve"> </w:t>
      </w:r>
      <w:r w:rsidR="006A425F" w:rsidRPr="002566D7">
        <w:rPr>
          <w:rFonts w:ascii="Times New Roman" w:hAnsi="Times New Roman" w:cs="Times New Roman"/>
          <w:b/>
          <w:sz w:val="28"/>
          <w:szCs w:val="28"/>
        </w:rPr>
        <w:t>Identifikasi Masalah</w:t>
      </w:r>
    </w:p>
    <w:p w:rsidR="006A425F" w:rsidRPr="00BB3D32" w:rsidRDefault="006A425F" w:rsidP="00E149CD">
      <w:pPr>
        <w:pStyle w:val="ListParagraph"/>
        <w:spacing w:line="480" w:lineRule="auto"/>
        <w:ind w:left="0" w:firstLine="709"/>
        <w:jc w:val="both"/>
        <w:rPr>
          <w:rFonts w:ascii="Times New Roman" w:hAnsi="Times New Roman" w:cs="Times New Roman"/>
          <w:sz w:val="24"/>
          <w:szCs w:val="24"/>
        </w:rPr>
      </w:pPr>
      <w:r w:rsidRPr="00BB3D32">
        <w:rPr>
          <w:rFonts w:ascii="Times New Roman" w:hAnsi="Times New Roman" w:cs="Times New Roman"/>
          <w:sz w:val="24"/>
          <w:szCs w:val="24"/>
        </w:rPr>
        <w:t xml:space="preserve">Berdasarkan latar belakang yang telah dipaparkan diatas, maka dapat dirumuskan beberapa identifikasi masalah sebagai </w:t>
      </w:r>
      <w:proofErr w:type="gramStart"/>
      <w:r w:rsidRPr="00BB3D32">
        <w:rPr>
          <w:rFonts w:ascii="Times New Roman" w:hAnsi="Times New Roman" w:cs="Times New Roman"/>
          <w:sz w:val="24"/>
          <w:szCs w:val="24"/>
        </w:rPr>
        <w:t>berikut :</w:t>
      </w:r>
      <w:proofErr w:type="gramEnd"/>
    </w:p>
    <w:p w:rsidR="00274372" w:rsidRPr="009D43A7" w:rsidRDefault="00274372" w:rsidP="00274372">
      <w:pPr>
        <w:pStyle w:val="ListParagraph"/>
        <w:numPr>
          <w:ilvl w:val="0"/>
          <w:numId w:val="5"/>
        </w:numPr>
        <w:spacing w:line="480" w:lineRule="auto"/>
        <w:ind w:hanging="720"/>
        <w:jc w:val="both"/>
        <w:rPr>
          <w:rFonts w:ascii="Times New Roman" w:hAnsi="Times New Roman" w:cs="Times New Roman"/>
          <w:sz w:val="24"/>
          <w:szCs w:val="24"/>
        </w:rPr>
      </w:pPr>
      <w:r w:rsidRPr="009D43A7">
        <w:rPr>
          <w:rFonts w:ascii="Times New Roman" w:hAnsi="Times New Roman" w:cs="Times New Roman"/>
          <w:sz w:val="24"/>
          <w:szCs w:val="24"/>
        </w:rPr>
        <w:t xml:space="preserve">Bagaimana </w:t>
      </w:r>
      <w:r w:rsidRPr="009D43A7">
        <w:rPr>
          <w:rFonts w:ascii="Times New Roman" w:hAnsi="Times New Roman" w:cs="Times New Roman"/>
          <w:sz w:val="24"/>
          <w:szCs w:val="24"/>
          <w:lang w:val="id-ID"/>
        </w:rPr>
        <w:t xml:space="preserve">sosialisasi </w:t>
      </w:r>
      <w:r w:rsidRPr="009D43A7">
        <w:rPr>
          <w:rFonts w:ascii="Times New Roman" w:hAnsi="Times New Roman" w:cs="Times New Roman"/>
          <w:sz w:val="24"/>
          <w:szCs w:val="24"/>
        </w:rPr>
        <w:t>dalam pelaksanaan qanun jinayah.</w:t>
      </w:r>
    </w:p>
    <w:p w:rsidR="00274372" w:rsidRDefault="000D5F25" w:rsidP="00274372">
      <w:pPr>
        <w:pStyle w:val="ListParagraph"/>
        <w:numPr>
          <w:ilvl w:val="0"/>
          <w:numId w:val="5"/>
        </w:numPr>
        <w:spacing w:line="480" w:lineRule="auto"/>
        <w:ind w:hanging="720"/>
        <w:jc w:val="both"/>
        <w:rPr>
          <w:rFonts w:ascii="Times New Roman" w:hAnsi="Times New Roman" w:cs="Times New Roman"/>
          <w:sz w:val="24"/>
          <w:szCs w:val="24"/>
        </w:rPr>
      </w:pPr>
      <w:r w:rsidRPr="00BB3D32">
        <w:rPr>
          <w:rFonts w:ascii="Times New Roman" w:hAnsi="Times New Roman" w:cs="Times New Roman"/>
          <w:sz w:val="24"/>
          <w:szCs w:val="24"/>
        </w:rPr>
        <w:t xml:space="preserve">Bagaimana </w:t>
      </w:r>
      <w:r w:rsidR="00274372">
        <w:rPr>
          <w:rFonts w:ascii="Times New Roman" w:hAnsi="Times New Roman" w:cs="Times New Roman"/>
          <w:sz w:val="24"/>
          <w:szCs w:val="24"/>
        </w:rPr>
        <w:t>perhatian, pengertian, dan peerimaan masyarakat Aceh terhadap penerapan qanun jinayah</w:t>
      </w:r>
      <w:r w:rsidRPr="00BB3D32">
        <w:rPr>
          <w:rFonts w:ascii="Times New Roman" w:hAnsi="Times New Roman" w:cs="Times New Roman"/>
          <w:sz w:val="24"/>
          <w:szCs w:val="24"/>
        </w:rPr>
        <w:t>.</w:t>
      </w:r>
    </w:p>
    <w:p w:rsidR="000D5F25" w:rsidRDefault="00274372" w:rsidP="00274372">
      <w:pPr>
        <w:pStyle w:val="ListParagraph"/>
        <w:numPr>
          <w:ilvl w:val="0"/>
          <w:numId w:val="5"/>
        </w:numPr>
        <w:spacing w:line="480" w:lineRule="auto"/>
        <w:ind w:hanging="720"/>
        <w:jc w:val="both"/>
        <w:rPr>
          <w:rFonts w:ascii="Times New Roman" w:hAnsi="Times New Roman" w:cs="Times New Roman"/>
          <w:sz w:val="24"/>
          <w:szCs w:val="24"/>
        </w:rPr>
      </w:pPr>
      <w:r w:rsidRPr="00274372">
        <w:rPr>
          <w:rFonts w:ascii="Times New Roman" w:hAnsi="Times New Roman" w:cs="Times New Roman"/>
          <w:sz w:val="24"/>
          <w:szCs w:val="24"/>
        </w:rPr>
        <w:t>Bagaimana respon masyarakat Aceh terhadap sosialisasi penerapan qanun jinayah</w:t>
      </w:r>
    </w:p>
    <w:p w:rsidR="00274372" w:rsidRPr="00274372" w:rsidRDefault="00274372" w:rsidP="00274372">
      <w:pPr>
        <w:pStyle w:val="ListParagraph"/>
        <w:spacing w:line="480" w:lineRule="auto"/>
        <w:ind w:left="0"/>
        <w:jc w:val="both"/>
        <w:rPr>
          <w:rFonts w:ascii="Times New Roman" w:hAnsi="Times New Roman" w:cs="Times New Roman"/>
          <w:sz w:val="24"/>
          <w:szCs w:val="24"/>
        </w:rPr>
      </w:pPr>
    </w:p>
    <w:p w:rsidR="000D5F25" w:rsidRPr="00850189" w:rsidRDefault="003A727A" w:rsidP="00850189">
      <w:pPr>
        <w:pStyle w:val="ListParagraph"/>
        <w:numPr>
          <w:ilvl w:val="1"/>
          <w:numId w:val="4"/>
        </w:numPr>
        <w:spacing w:line="480" w:lineRule="auto"/>
        <w:rPr>
          <w:rFonts w:ascii="Times New Roman" w:hAnsi="Times New Roman" w:cs="Times New Roman"/>
          <w:b/>
          <w:sz w:val="28"/>
          <w:szCs w:val="28"/>
        </w:rPr>
      </w:pPr>
      <w:r w:rsidRPr="002566D7">
        <w:rPr>
          <w:rFonts w:ascii="Times New Roman" w:hAnsi="Times New Roman" w:cs="Times New Roman"/>
          <w:b/>
          <w:sz w:val="28"/>
          <w:szCs w:val="28"/>
        </w:rPr>
        <w:t xml:space="preserve">   </w:t>
      </w:r>
      <w:r w:rsidR="000D5F25" w:rsidRPr="002566D7">
        <w:rPr>
          <w:rFonts w:ascii="Times New Roman" w:hAnsi="Times New Roman" w:cs="Times New Roman"/>
          <w:b/>
          <w:sz w:val="28"/>
          <w:szCs w:val="28"/>
        </w:rPr>
        <w:t>Tujuan Penelitian</w:t>
      </w:r>
    </w:p>
    <w:p w:rsidR="000D5F25" w:rsidRDefault="000D5F25" w:rsidP="00E149CD">
      <w:pPr>
        <w:pStyle w:val="ListParagraph"/>
        <w:spacing w:line="480" w:lineRule="auto"/>
        <w:ind w:left="0" w:firstLine="709"/>
        <w:jc w:val="both"/>
        <w:rPr>
          <w:rFonts w:ascii="Times New Roman" w:hAnsi="Times New Roman" w:cs="Times New Roman"/>
          <w:sz w:val="24"/>
          <w:szCs w:val="24"/>
        </w:rPr>
      </w:pPr>
      <w:proofErr w:type="gramStart"/>
      <w:r w:rsidRPr="00BB3D32">
        <w:rPr>
          <w:rFonts w:ascii="Times New Roman" w:hAnsi="Times New Roman" w:cs="Times New Roman"/>
          <w:sz w:val="24"/>
          <w:szCs w:val="24"/>
        </w:rPr>
        <w:t>Adapun tujuan dari laporan ini untuk menjawab semua pertanyaan yang telah diidentifikasikan sebagai masalah yang harus dicari gambarannya.</w:t>
      </w:r>
      <w:proofErr w:type="gramEnd"/>
      <w:r w:rsidRPr="00BB3D32">
        <w:rPr>
          <w:rFonts w:ascii="Times New Roman" w:hAnsi="Times New Roman" w:cs="Times New Roman"/>
          <w:sz w:val="24"/>
          <w:szCs w:val="24"/>
        </w:rPr>
        <w:t xml:space="preserve"> Dan tujuan dadri penelitian ini antara </w:t>
      </w:r>
      <w:proofErr w:type="gramStart"/>
      <w:r w:rsidRPr="00BB3D32">
        <w:rPr>
          <w:rFonts w:ascii="Times New Roman" w:hAnsi="Times New Roman" w:cs="Times New Roman"/>
          <w:sz w:val="24"/>
          <w:szCs w:val="24"/>
        </w:rPr>
        <w:t>lain :</w:t>
      </w:r>
      <w:proofErr w:type="gramEnd"/>
    </w:p>
    <w:p w:rsidR="009D43A7" w:rsidRDefault="009D43A7" w:rsidP="00E149CD">
      <w:pPr>
        <w:pStyle w:val="ListParagraph"/>
        <w:spacing w:line="480" w:lineRule="auto"/>
        <w:ind w:left="0" w:firstLine="709"/>
        <w:jc w:val="both"/>
        <w:rPr>
          <w:rFonts w:ascii="Times New Roman" w:hAnsi="Times New Roman" w:cs="Times New Roman"/>
          <w:sz w:val="24"/>
          <w:szCs w:val="24"/>
        </w:rPr>
      </w:pPr>
    </w:p>
    <w:p w:rsidR="009D43A7" w:rsidRPr="00BB3D32" w:rsidRDefault="009D43A7" w:rsidP="00E149CD">
      <w:pPr>
        <w:pStyle w:val="ListParagraph"/>
        <w:spacing w:line="480" w:lineRule="auto"/>
        <w:ind w:left="0" w:firstLine="709"/>
        <w:jc w:val="both"/>
        <w:rPr>
          <w:rFonts w:ascii="Times New Roman" w:hAnsi="Times New Roman" w:cs="Times New Roman"/>
          <w:sz w:val="24"/>
          <w:szCs w:val="24"/>
        </w:rPr>
      </w:pPr>
    </w:p>
    <w:p w:rsidR="00274372" w:rsidRDefault="000D5F25" w:rsidP="00274372">
      <w:pPr>
        <w:pStyle w:val="ListParagraph"/>
        <w:numPr>
          <w:ilvl w:val="0"/>
          <w:numId w:val="6"/>
        </w:numPr>
        <w:spacing w:line="480" w:lineRule="auto"/>
        <w:ind w:left="630" w:hanging="630"/>
        <w:jc w:val="both"/>
        <w:rPr>
          <w:rFonts w:ascii="Times New Roman" w:hAnsi="Times New Roman" w:cs="Times New Roman"/>
          <w:sz w:val="24"/>
          <w:szCs w:val="24"/>
        </w:rPr>
      </w:pPr>
      <w:r w:rsidRPr="00BB3D32">
        <w:rPr>
          <w:rFonts w:ascii="Times New Roman" w:hAnsi="Times New Roman" w:cs="Times New Roman"/>
          <w:sz w:val="24"/>
          <w:szCs w:val="24"/>
        </w:rPr>
        <w:t xml:space="preserve">Untuk mengetahui pelaksanaan </w:t>
      </w:r>
      <w:r w:rsidR="00274372">
        <w:rPr>
          <w:rFonts w:ascii="Times New Roman" w:hAnsi="Times New Roman" w:cs="Times New Roman"/>
          <w:sz w:val="24"/>
          <w:szCs w:val="24"/>
        </w:rPr>
        <w:t xml:space="preserve">soaialisasi </w:t>
      </w:r>
      <w:r w:rsidRPr="00BB3D32">
        <w:rPr>
          <w:rFonts w:ascii="Times New Roman" w:hAnsi="Times New Roman" w:cs="Times New Roman"/>
          <w:sz w:val="24"/>
          <w:szCs w:val="24"/>
        </w:rPr>
        <w:t>dari qanun jinayah.</w:t>
      </w:r>
    </w:p>
    <w:p w:rsidR="00274372" w:rsidRDefault="000D5F25" w:rsidP="00274372">
      <w:pPr>
        <w:pStyle w:val="ListParagraph"/>
        <w:numPr>
          <w:ilvl w:val="0"/>
          <w:numId w:val="6"/>
        </w:numPr>
        <w:spacing w:line="480" w:lineRule="auto"/>
        <w:ind w:left="630" w:hanging="630"/>
        <w:jc w:val="both"/>
        <w:rPr>
          <w:rFonts w:ascii="Times New Roman" w:hAnsi="Times New Roman" w:cs="Times New Roman"/>
          <w:sz w:val="24"/>
          <w:szCs w:val="24"/>
        </w:rPr>
      </w:pPr>
      <w:r w:rsidRPr="00274372">
        <w:rPr>
          <w:rFonts w:ascii="Times New Roman" w:hAnsi="Times New Roman" w:cs="Times New Roman"/>
          <w:sz w:val="24"/>
          <w:szCs w:val="24"/>
        </w:rPr>
        <w:t xml:space="preserve">Untuk mengetahui </w:t>
      </w:r>
      <w:r w:rsidR="00274372" w:rsidRPr="00274372">
        <w:rPr>
          <w:rFonts w:ascii="Times New Roman" w:hAnsi="Times New Roman" w:cs="Times New Roman"/>
          <w:sz w:val="24"/>
          <w:szCs w:val="24"/>
        </w:rPr>
        <w:t>perhatian, pengertian, dan peerimaan masyarakat Aceh terhadap penerapan qanun jinayah.</w:t>
      </w:r>
    </w:p>
    <w:p w:rsidR="00274372" w:rsidRPr="00274372" w:rsidRDefault="00274372" w:rsidP="00274372">
      <w:pPr>
        <w:pStyle w:val="ListParagraph"/>
        <w:numPr>
          <w:ilvl w:val="0"/>
          <w:numId w:val="6"/>
        </w:numPr>
        <w:spacing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274372">
        <w:rPr>
          <w:rFonts w:ascii="Times New Roman" w:hAnsi="Times New Roman" w:cs="Times New Roman"/>
          <w:sz w:val="24"/>
          <w:szCs w:val="24"/>
        </w:rPr>
        <w:t>respon masyarakat Aceh terhadap sosialisasi penerapan qanun jinayah</w:t>
      </w:r>
    </w:p>
    <w:p w:rsidR="00F44713" w:rsidRPr="00BB3D32" w:rsidRDefault="00F44713" w:rsidP="00850189">
      <w:pPr>
        <w:pStyle w:val="ListParagraph"/>
        <w:spacing w:line="480" w:lineRule="auto"/>
        <w:rPr>
          <w:rFonts w:ascii="Times New Roman" w:hAnsi="Times New Roman" w:cs="Times New Roman"/>
          <w:sz w:val="24"/>
          <w:szCs w:val="24"/>
        </w:rPr>
      </w:pPr>
    </w:p>
    <w:p w:rsidR="000D5F25" w:rsidRPr="00B176C1" w:rsidRDefault="003A727A" w:rsidP="00B176C1">
      <w:pPr>
        <w:pStyle w:val="ListParagraph"/>
        <w:numPr>
          <w:ilvl w:val="1"/>
          <w:numId w:val="4"/>
        </w:numPr>
        <w:spacing w:line="480" w:lineRule="auto"/>
        <w:rPr>
          <w:rFonts w:ascii="Times New Roman" w:hAnsi="Times New Roman" w:cs="Times New Roman"/>
          <w:b/>
          <w:sz w:val="28"/>
          <w:szCs w:val="28"/>
        </w:rPr>
      </w:pPr>
      <w:r w:rsidRPr="002566D7">
        <w:rPr>
          <w:rFonts w:ascii="Times New Roman" w:hAnsi="Times New Roman" w:cs="Times New Roman"/>
          <w:b/>
          <w:sz w:val="28"/>
          <w:szCs w:val="28"/>
        </w:rPr>
        <w:t xml:space="preserve">    </w:t>
      </w:r>
      <w:r w:rsidR="000D5F25" w:rsidRPr="002566D7">
        <w:rPr>
          <w:rFonts w:ascii="Times New Roman" w:hAnsi="Times New Roman" w:cs="Times New Roman"/>
          <w:b/>
          <w:sz w:val="28"/>
          <w:szCs w:val="28"/>
        </w:rPr>
        <w:t>Kegunaan Pe</w:t>
      </w:r>
      <w:r w:rsidR="001C63CE" w:rsidRPr="002566D7">
        <w:rPr>
          <w:rFonts w:ascii="Times New Roman" w:hAnsi="Times New Roman" w:cs="Times New Roman"/>
          <w:b/>
          <w:sz w:val="28"/>
          <w:szCs w:val="28"/>
        </w:rPr>
        <w:t>ne</w:t>
      </w:r>
      <w:r w:rsidR="000D5F25" w:rsidRPr="002566D7">
        <w:rPr>
          <w:rFonts w:ascii="Times New Roman" w:hAnsi="Times New Roman" w:cs="Times New Roman"/>
          <w:b/>
          <w:sz w:val="28"/>
          <w:szCs w:val="28"/>
        </w:rPr>
        <w:t>litian</w:t>
      </w:r>
    </w:p>
    <w:p w:rsidR="0073744A" w:rsidRDefault="000D5F25" w:rsidP="00B176C1">
      <w:pPr>
        <w:pStyle w:val="ListParagraph"/>
        <w:spacing w:line="480" w:lineRule="auto"/>
        <w:ind w:left="0" w:firstLine="709"/>
        <w:jc w:val="both"/>
        <w:rPr>
          <w:rFonts w:ascii="Times New Roman" w:hAnsi="Times New Roman" w:cs="Times New Roman"/>
          <w:b/>
          <w:i/>
          <w:sz w:val="28"/>
          <w:szCs w:val="28"/>
        </w:rPr>
      </w:pPr>
      <w:proofErr w:type="gramStart"/>
      <w:r w:rsidRPr="00BB3D32">
        <w:rPr>
          <w:rFonts w:ascii="Times New Roman" w:hAnsi="Times New Roman" w:cs="Times New Roman"/>
          <w:sz w:val="24"/>
          <w:szCs w:val="24"/>
        </w:rPr>
        <w:t>Dengan adanya penelitian ini, diharapkan dapat memberikan manfaat bagi pengembangan suatu ilmu.</w:t>
      </w:r>
      <w:proofErr w:type="gramEnd"/>
      <w:r w:rsidRPr="00BB3D32">
        <w:rPr>
          <w:rFonts w:ascii="Times New Roman" w:hAnsi="Times New Roman" w:cs="Times New Roman"/>
          <w:sz w:val="24"/>
          <w:szCs w:val="24"/>
        </w:rPr>
        <w:t xml:space="preserve"> </w:t>
      </w:r>
      <w:proofErr w:type="gramStart"/>
      <w:r w:rsidRPr="00BB3D32">
        <w:rPr>
          <w:rFonts w:ascii="Times New Roman" w:hAnsi="Times New Roman" w:cs="Times New Roman"/>
          <w:sz w:val="24"/>
          <w:szCs w:val="24"/>
        </w:rPr>
        <w:t>Sesuai dengan tema yang diangkat, maka kegunaan penelitian ini terbagi menjadi dua golongan, yaitu kegunaan teoritis dan kegunaan praktis.</w:t>
      </w:r>
      <w:proofErr w:type="gramEnd"/>
      <w:r w:rsidRPr="00BB3D32">
        <w:rPr>
          <w:rFonts w:ascii="Times New Roman" w:hAnsi="Times New Roman" w:cs="Times New Roman"/>
          <w:sz w:val="24"/>
          <w:szCs w:val="24"/>
        </w:rPr>
        <w:t xml:space="preserve"> </w:t>
      </w:r>
      <w:proofErr w:type="gramStart"/>
      <w:r w:rsidRPr="00BB3D32">
        <w:rPr>
          <w:rFonts w:ascii="Times New Roman" w:hAnsi="Times New Roman" w:cs="Times New Roman"/>
          <w:sz w:val="24"/>
          <w:szCs w:val="24"/>
        </w:rPr>
        <w:t xml:space="preserve">Secara umum diharapkan penelitian ini mampu memberikan manfaat bagi pengembangan ilmu komunikasi, khususnya pada bidang </w:t>
      </w:r>
      <w:r w:rsidR="0073744A" w:rsidRPr="00BB3D32">
        <w:rPr>
          <w:rFonts w:ascii="Times New Roman" w:hAnsi="Times New Roman" w:cs="Times New Roman"/>
          <w:i/>
          <w:sz w:val="24"/>
          <w:szCs w:val="24"/>
        </w:rPr>
        <w:t>public relations.</w:t>
      </w:r>
      <w:proofErr w:type="gramEnd"/>
      <w:r w:rsidR="00B176C1" w:rsidRPr="00B176C1">
        <w:rPr>
          <w:rFonts w:ascii="Times New Roman" w:hAnsi="Times New Roman" w:cs="Times New Roman"/>
          <w:b/>
          <w:i/>
          <w:sz w:val="28"/>
          <w:szCs w:val="28"/>
        </w:rPr>
        <w:tab/>
      </w:r>
    </w:p>
    <w:p w:rsidR="009D43A7" w:rsidRPr="00B176C1" w:rsidRDefault="009D43A7" w:rsidP="00B176C1">
      <w:pPr>
        <w:pStyle w:val="ListParagraph"/>
        <w:spacing w:line="480" w:lineRule="auto"/>
        <w:ind w:left="0" w:firstLine="709"/>
        <w:jc w:val="both"/>
        <w:rPr>
          <w:rFonts w:ascii="Times New Roman" w:hAnsi="Times New Roman" w:cs="Times New Roman"/>
          <w:i/>
          <w:sz w:val="24"/>
          <w:szCs w:val="24"/>
        </w:rPr>
      </w:pPr>
    </w:p>
    <w:p w:rsidR="000D5F25" w:rsidRPr="00E149CD" w:rsidRDefault="0073744A" w:rsidP="00E149CD">
      <w:pPr>
        <w:pStyle w:val="ListParagraph"/>
        <w:spacing w:line="480" w:lineRule="auto"/>
        <w:ind w:left="0"/>
        <w:rPr>
          <w:rFonts w:ascii="Times New Roman" w:hAnsi="Times New Roman" w:cs="Times New Roman"/>
          <w:b/>
          <w:i/>
          <w:sz w:val="28"/>
          <w:szCs w:val="28"/>
        </w:rPr>
      </w:pPr>
      <w:r w:rsidRPr="002566D7">
        <w:rPr>
          <w:rFonts w:ascii="Times New Roman" w:hAnsi="Times New Roman" w:cs="Times New Roman"/>
          <w:b/>
          <w:sz w:val="28"/>
          <w:szCs w:val="28"/>
        </w:rPr>
        <w:t>1.4.1</w:t>
      </w:r>
      <w:r w:rsidRPr="002566D7">
        <w:rPr>
          <w:rFonts w:ascii="Times New Roman" w:hAnsi="Times New Roman" w:cs="Times New Roman"/>
          <w:b/>
          <w:i/>
          <w:sz w:val="28"/>
          <w:szCs w:val="28"/>
        </w:rPr>
        <w:t xml:space="preserve"> </w:t>
      </w:r>
      <w:r w:rsidR="000D5F25" w:rsidRPr="002566D7">
        <w:rPr>
          <w:rFonts w:ascii="Times New Roman" w:hAnsi="Times New Roman" w:cs="Times New Roman"/>
          <w:b/>
          <w:sz w:val="28"/>
          <w:szCs w:val="28"/>
        </w:rPr>
        <w:t>Kegunaan Teoritis</w:t>
      </w:r>
    </w:p>
    <w:p w:rsidR="009D43A7" w:rsidRDefault="000D5F25" w:rsidP="009D43A7">
      <w:pPr>
        <w:pStyle w:val="ListParagraph"/>
        <w:numPr>
          <w:ilvl w:val="0"/>
          <w:numId w:val="7"/>
        </w:numPr>
        <w:spacing w:line="480" w:lineRule="auto"/>
        <w:ind w:hanging="720"/>
        <w:jc w:val="both"/>
        <w:rPr>
          <w:rFonts w:ascii="Times New Roman" w:hAnsi="Times New Roman" w:cs="Times New Roman"/>
          <w:sz w:val="24"/>
          <w:szCs w:val="24"/>
        </w:rPr>
      </w:pPr>
      <w:r w:rsidRPr="00BB3D32">
        <w:rPr>
          <w:rFonts w:ascii="Times New Roman" w:hAnsi="Times New Roman" w:cs="Times New Roman"/>
          <w:sz w:val="24"/>
          <w:szCs w:val="24"/>
        </w:rPr>
        <w:t xml:space="preserve">Secara teoritis, hasil penelitian ini diharapkan dapat menambah </w:t>
      </w:r>
      <w:r w:rsidR="0073744A" w:rsidRPr="00BB3D32">
        <w:rPr>
          <w:rFonts w:ascii="Times New Roman" w:hAnsi="Times New Roman" w:cs="Times New Roman"/>
          <w:sz w:val="24"/>
          <w:szCs w:val="24"/>
        </w:rPr>
        <w:t>variasi dan daf</w:t>
      </w:r>
      <w:r w:rsidR="0071682D">
        <w:rPr>
          <w:rFonts w:ascii="Times New Roman" w:hAnsi="Times New Roman" w:cs="Times New Roman"/>
          <w:sz w:val="24"/>
          <w:szCs w:val="24"/>
        </w:rPr>
        <w:t xml:space="preserve">tar bahan kajian tentang </w:t>
      </w:r>
      <w:r w:rsidR="00C71E56">
        <w:rPr>
          <w:rFonts w:ascii="Times New Roman" w:hAnsi="Times New Roman" w:cs="Times New Roman"/>
          <w:sz w:val="24"/>
          <w:szCs w:val="24"/>
          <w:lang w:val="id-ID"/>
        </w:rPr>
        <w:t xml:space="preserve">sosialisasi </w:t>
      </w:r>
      <w:r w:rsidR="0073744A" w:rsidRPr="00BB3D32">
        <w:rPr>
          <w:rFonts w:ascii="Times New Roman" w:hAnsi="Times New Roman" w:cs="Times New Roman"/>
          <w:sz w:val="24"/>
          <w:szCs w:val="24"/>
        </w:rPr>
        <w:t>penerapan dan penegakan qanun jinayah No. 14 tahun 2003 tentang khalwat (mesum) di provinsi Nanggroe Aceh Darussalam, serta memberikan kontribusi bagi penelitian komunikasi lai</w:t>
      </w:r>
      <w:r w:rsidR="009D43A7">
        <w:rPr>
          <w:rFonts w:ascii="Times New Roman" w:hAnsi="Times New Roman" w:cs="Times New Roman"/>
          <w:sz w:val="24"/>
          <w:szCs w:val="24"/>
        </w:rPr>
        <w:t>n yang mengambil objek serupa.</w:t>
      </w:r>
    </w:p>
    <w:p w:rsidR="009D43A7" w:rsidRDefault="0073744A" w:rsidP="009D43A7">
      <w:pPr>
        <w:pStyle w:val="ListParagraph"/>
        <w:numPr>
          <w:ilvl w:val="0"/>
          <w:numId w:val="7"/>
        </w:numPr>
        <w:spacing w:line="480" w:lineRule="auto"/>
        <w:ind w:hanging="720"/>
        <w:jc w:val="both"/>
        <w:rPr>
          <w:rFonts w:ascii="Times New Roman" w:hAnsi="Times New Roman" w:cs="Times New Roman"/>
          <w:sz w:val="24"/>
          <w:szCs w:val="24"/>
        </w:rPr>
      </w:pPr>
      <w:r w:rsidRPr="009D43A7">
        <w:rPr>
          <w:rFonts w:ascii="Times New Roman" w:hAnsi="Times New Roman" w:cs="Times New Roman"/>
          <w:sz w:val="24"/>
          <w:szCs w:val="24"/>
        </w:rPr>
        <w:lastRenderedPageBreak/>
        <w:t>Dengan selesainya penelitian ini maka sangat berguna bagi perkembangan program studi ilmu komunikasi pada umumnya dan khususnya ilmu hubungan masyarakat t</w:t>
      </w:r>
      <w:r w:rsidR="0071682D" w:rsidRPr="009D43A7">
        <w:rPr>
          <w:rFonts w:ascii="Times New Roman" w:hAnsi="Times New Roman" w:cs="Times New Roman"/>
          <w:sz w:val="24"/>
          <w:szCs w:val="24"/>
        </w:rPr>
        <w:t xml:space="preserve">erutama dalam penelitian </w:t>
      </w:r>
      <w:r w:rsidR="00C71E56" w:rsidRPr="009D43A7">
        <w:rPr>
          <w:rFonts w:ascii="Times New Roman" w:hAnsi="Times New Roman" w:cs="Times New Roman"/>
          <w:sz w:val="24"/>
          <w:szCs w:val="24"/>
          <w:lang w:val="id-ID"/>
        </w:rPr>
        <w:t xml:space="preserve">sosialisasi </w:t>
      </w:r>
      <w:r w:rsidRPr="009D43A7">
        <w:rPr>
          <w:rFonts w:ascii="Times New Roman" w:hAnsi="Times New Roman" w:cs="Times New Roman"/>
          <w:sz w:val="24"/>
          <w:szCs w:val="24"/>
        </w:rPr>
        <w:t>penerapan dan penegakan qanun jinayah No. 14 tahun 2003 tentang khalwat (mesum) di provinsi Nanggroe Aceh Darussalam.</w:t>
      </w:r>
    </w:p>
    <w:p w:rsidR="00B176C1" w:rsidRPr="009D43A7" w:rsidRDefault="0073744A" w:rsidP="009D43A7">
      <w:pPr>
        <w:pStyle w:val="ListParagraph"/>
        <w:numPr>
          <w:ilvl w:val="0"/>
          <w:numId w:val="7"/>
        </w:numPr>
        <w:spacing w:line="480" w:lineRule="auto"/>
        <w:ind w:hanging="720"/>
        <w:jc w:val="both"/>
        <w:rPr>
          <w:rFonts w:ascii="Times New Roman" w:hAnsi="Times New Roman" w:cs="Times New Roman"/>
          <w:sz w:val="24"/>
          <w:szCs w:val="24"/>
        </w:rPr>
      </w:pPr>
      <w:r w:rsidRPr="009D43A7">
        <w:rPr>
          <w:rFonts w:ascii="Times New Roman" w:hAnsi="Times New Roman" w:cs="Times New Roman"/>
          <w:sz w:val="24"/>
          <w:szCs w:val="24"/>
        </w:rPr>
        <w:t>Menjadi bahan masukan, informasi, referensi dan melengkapi bahan kepustakaan bagi pihak yang membutuhkan, khususnya akademisi dan praktisi.</w:t>
      </w:r>
    </w:p>
    <w:p w:rsidR="0071682D" w:rsidRDefault="0071682D" w:rsidP="00850189">
      <w:pPr>
        <w:pStyle w:val="ListParagraph"/>
        <w:spacing w:line="480" w:lineRule="auto"/>
        <w:ind w:left="0"/>
        <w:rPr>
          <w:rFonts w:ascii="Times New Roman" w:hAnsi="Times New Roman" w:cs="Times New Roman"/>
          <w:b/>
          <w:sz w:val="28"/>
          <w:szCs w:val="28"/>
        </w:rPr>
      </w:pPr>
    </w:p>
    <w:p w:rsidR="00862481" w:rsidRPr="00B176C1" w:rsidRDefault="00862481" w:rsidP="00850189">
      <w:pPr>
        <w:pStyle w:val="ListParagraph"/>
        <w:spacing w:line="480" w:lineRule="auto"/>
        <w:ind w:left="0"/>
        <w:rPr>
          <w:rFonts w:ascii="Times New Roman" w:hAnsi="Times New Roman" w:cs="Times New Roman"/>
          <w:b/>
          <w:sz w:val="28"/>
          <w:szCs w:val="28"/>
        </w:rPr>
      </w:pPr>
      <w:r w:rsidRPr="002566D7">
        <w:rPr>
          <w:rFonts w:ascii="Times New Roman" w:hAnsi="Times New Roman" w:cs="Times New Roman"/>
          <w:b/>
          <w:sz w:val="28"/>
          <w:szCs w:val="28"/>
        </w:rPr>
        <w:t xml:space="preserve">1.4.2 </w:t>
      </w:r>
      <w:r w:rsidR="003A727A" w:rsidRPr="002566D7">
        <w:rPr>
          <w:rFonts w:ascii="Times New Roman" w:hAnsi="Times New Roman" w:cs="Times New Roman"/>
          <w:b/>
          <w:sz w:val="28"/>
          <w:szCs w:val="28"/>
        </w:rPr>
        <w:t xml:space="preserve">   </w:t>
      </w:r>
      <w:r w:rsidR="00B176C1">
        <w:rPr>
          <w:rFonts w:ascii="Times New Roman" w:hAnsi="Times New Roman" w:cs="Times New Roman"/>
          <w:b/>
          <w:sz w:val="28"/>
          <w:szCs w:val="28"/>
        </w:rPr>
        <w:t>Kegunaan Praktis</w:t>
      </w:r>
    </w:p>
    <w:p w:rsidR="009D43A7" w:rsidRDefault="00862481" w:rsidP="009D43A7">
      <w:pPr>
        <w:pStyle w:val="ListParagraph"/>
        <w:numPr>
          <w:ilvl w:val="0"/>
          <w:numId w:val="8"/>
        </w:numPr>
        <w:spacing w:line="480" w:lineRule="auto"/>
        <w:ind w:hanging="720"/>
        <w:jc w:val="both"/>
        <w:rPr>
          <w:rFonts w:ascii="Times New Roman" w:hAnsi="Times New Roman" w:cs="Times New Roman"/>
          <w:sz w:val="24"/>
          <w:szCs w:val="24"/>
        </w:rPr>
      </w:pPr>
      <w:r w:rsidRPr="00BB3D32">
        <w:rPr>
          <w:rFonts w:ascii="Times New Roman" w:hAnsi="Times New Roman" w:cs="Times New Roman"/>
          <w:sz w:val="24"/>
          <w:szCs w:val="24"/>
        </w:rPr>
        <w:t>Secara praktis, hasil penelitian ini berusaha meningkatkan pengetahuan masyarakat mengenai peranan komunikasi dalam pandangan hukum daerah di provinsi Nanggroe Aceh Darussalam.</w:t>
      </w:r>
    </w:p>
    <w:p w:rsidR="009D43A7" w:rsidRDefault="00862481" w:rsidP="009D43A7">
      <w:pPr>
        <w:pStyle w:val="ListParagraph"/>
        <w:numPr>
          <w:ilvl w:val="0"/>
          <w:numId w:val="8"/>
        </w:numPr>
        <w:spacing w:line="480" w:lineRule="auto"/>
        <w:ind w:hanging="720"/>
        <w:jc w:val="both"/>
        <w:rPr>
          <w:rFonts w:ascii="Times New Roman" w:hAnsi="Times New Roman" w:cs="Times New Roman"/>
          <w:sz w:val="24"/>
          <w:szCs w:val="24"/>
        </w:rPr>
      </w:pPr>
      <w:r w:rsidRPr="009D43A7">
        <w:rPr>
          <w:rFonts w:ascii="Times New Roman" w:hAnsi="Times New Roman" w:cs="Times New Roman"/>
          <w:sz w:val="24"/>
          <w:szCs w:val="24"/>
        </w:rPr>
        <w:t>Penelitian ini diharapkan dapat memberikan pengetahuan dan berusaha memahami subyektif mahasiswa dalam aktivitas komunikasi dalam pandangan hukum daerah di provinsi Nanggroe Aceh Darussalam khususnya mengenai hukuman bagi pelanggaran khalwat (mesum) sesuai dengan syariat Islam yang berlandaskan Al Quran dan Sunah, juga berdasarkan hukum nasional yang berlaku di Indonesia.</w:t>
      </w:r>
    </w:p>
    <w:p w:rsidR="003A727A" w:rsidRPr="009D43A7" w:rsidRDefault="00862481" w:rsidP="009D43A7">
      <w:pPr>
        <w:pStyle w:val="ListParagraph"/>
        <w:numPr>
          <w:ilvl w:val="0"/>
          <w:numId w:val="8"/>
        </w:numPr>
        <w:spacing w:line="480" w:lineRule="auto"/>
        <w:ind w:hanging="720"/>
        <w:jc w:val="both"/>
        <w:rPr>
          <w:rFonts w:ascii="Times New Roman" w:hAnsi="Times New Roman" w:cs="Times New Roman"/>
          <w:sz w:val="24"/>
          <w:szCs w:val="24"/>
        </w:rPr>
      </w:pPr>
      <w:r w:rsidRPr="009D43A7">
        <w:rPr>
          <w:rFonts w:ascii="Times New Roman" w:hAnsi="Times New Roman" w:cs="Times New Roman"/>
          <w:sz w:val="24"/>
          <w:szCs w:val="24"/>
        </w:rPr>
        <w:lastRenderedPageBreak/>
        <w:t xml:space="preserve">Hasil penelitian ini diharapkan dapat dijadikan bahan masukan, rekomendasi, pemikiran, informasi dan kontribusi positif bagi peneliti komunikasi </w:t>
      </w:r>
      <w:r w:rsidR="00D36B3E" w:rsidRPr="009D43A7">
        <w:rPr>
          <w:rFonts w:ascii="Times New Roman" w:hAnsi="Times New Roman" w:cs="Times New Roman"/>
          <w:sz w:val="24"/>
          <w:szCs w:val="24"/>
        </w:rPr>
        <w:t>lain yang mengambil objek serupa.</w:t>
      </w:r>
    </w:p>
    <w:p w:rsidR="002566D7" w:rsidRDefault="002566D7" w:rsidP="00850189">
      <w:pPr>
        <w:pStyle w:val="ListParagraph"/>
        <w:spacing w:line="480" w:lineRule="auto"/>
        <w:rPr>
          <w:rFonts w:ascii="Times New Roman" w:hAnsi="Times New Roman" w:cs="Times New Roman"/>
          <w:sz w:val="28"/>
          <w:szCs w:val="28"/>
        </w:rPr>
      </w:pPr>
    </w:p>
    <w:p w:rsidR="009D43A7" w:rsidRPr="002566D7" w:rsidRDefault="009D43A7" w:rsidP="00850189">
      <w:pPr>
        <w:pStyle w:val="ListParagraph"/>
        <w:spacing w:line="480" w:lineRule="auto"/>
        <w:rPr>
          <w:rFonts w:ascii="Times New Roman" w:hAnsi="Times New Roman" w:cs="Times New Roman"/>
          <w:sz w:val="28"/>
          <w:szCs w:val="28"/>
        </w:rPr>
      </w:pPr>
    </w:p>
    <w:p w:rsidR="00D36B3E" w:rsidRPr="00B176C1" w:rsidRDefault="00F44713" w:rsidP="00B176C1">
      <w:pPr>
        <w:pStyle w:val="ListParagraph"/>
        <w:numPr>
          <w:ilvl w:val="1"/>
          <w:numId w:val="4"/>
        </w:numPr>
        <w:spacing w:line="480" w:lineRule="auto"/>
        <w:rPr>
          <w:rFonts w:ascii="Times New Roman" w:hAnsi="Times New Roman" w:cs="Times New Roman"/>
          <w:b/>
          <w:sz w:val="28"/>
          <w:szCs w:val="28"/>
        </w:rPr>
      </w:pPr>
      <w:r>
        <w:rPr>
          <w:rFonts w:ascii="Times New Roman" w:hAnsi="Times New Roman" w:cs="Times New Roman"/>
          <w:b/>
          <w:sz w:val="28"/>
          <w:szCs w:val="28"/>
        </w:rPr>
        <w:t xml:space="preserve"> </w:t>
      </w:r>
      <w:r w:rsidR="00D36B3E" w:rsidRPr="002566D7">
        <w:rPr>
          <w:rFonts w:ascii="Times New Roman" w:hAnsi="Times New Roman" w:cs="Times New Roman"/>
          <w:b/>
          <w:sz w:val="28"/>
          <w:szCs w:val="28"/>
        </w:rPr>
        <w:t>Kerangka Pemikiran</w:t>
      </w:r>
    </w:p>
    <w:p w:rsidR="0073744A" w:rsidRDefault="00C71E56" w:rsidP="009D43A7">
      <w:pPr>
        <w:pStyle w:val="ListParagraph"/>
        <w:spacing w:line="480" w:lineRule="auto"/>
        <w:ind w:left="1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menggunakan teori SOR Stimulus (pesan atau informasi), Organism (perhatian, pengertian, pemahaman), Response (perubahan sikap) yang dikemukakan oleh </w:t>
      </w:r>
      <w:r w:rsidRPr="00C71E56">
        <w:rPr>
          <w:rFonts w:ascii="Times New Roman" w:hAnsi="Times New Roman" w:cs="Times New Roman"/>
          <w:b/>
          <w:sz w:val="24"/>
          <w:szCs w:val="24"/>
          <w:lang w:val="id-ID"/>
        </w:rPr>
        <w:t>Hovland</w:t>
      </w:r>
      <w:r>
        <w:rPr>
          <w:rFonts w:ascii="Times New Roman" w:hAnsi="Times New Roman" w:cs="Times New Roman"/>
          <w:b/>
          <w:sz w:val="24"/>
          <w:szCs w:val="24"/>
          <w:lang w:val="id-ID"/>
        </w:rPr>
        <w:t xml:space="preserve">, Janis, </w:t>
      </w:r>
      <w:r w:rsidRPr="00C71E56">
        <w:rPr>
          <w:rFonts w:ascii="Times New Roman" w:hAnsi="Times New Roman" w:cs="Times New Roman"/>
          <w:sz w:val="24"/>
          <w:szCs w:val="24"/>
          <w:lang w:val="id-ID"/>
        </w:rPr>
        <w:t>and</w:t>
      </w:r>
      <w:r>
        <w:rPr>
          <w:rFonts w:ascii="Times New Roman" w:hAnsi="Times New Roman" w:cs="Times New Roman"/>
          <w:b/>
          <w:sz w:val="24"/>
          <w:szCs w:val="24"/>
          <w:lang w:val="id-ID"/>
        </w:rPr>
        <w:t xml:space="preserve"> Kelly, </w:t>
      </w:r>
      <w:r w:rsidRPr="00C71E56">
        <w:rPr>
          <w:rFonts w:ascii="Times New Roman" w:hAnsi="Times New Roman" w:cs="Times New Roman"/>
          <w:sz w:val="24"/>
          <w:szCs w:val="24"/>
          <w:lang w:val="id-ID"/>
        </w:rPr>
        <w:t>dikutip</w:t>
      </w:r>
      <w:r>
        <w:rPr>
          <w:rFonts w:ascii="Times New Roman" w:hAnsi="Times New Roman" w:cs="Times New Roman"/>
          <w:sz w:val="24"/>
          <w:szCs w:val="24"/>
          <w:lang w:val="id-ID"/>
        </w:rPr>
        <w:t xml:space="preserve"> oleh </w:t>
      </w:r>
      <w:r w:rsidRPr="00C71E56">
        <w:rPr>
          <w:rFonts w:ascii="Times New Roman" w:hAnsi="Times New Roman" w:cs="Times New Roman"/>
          <w:b/>
          <w:sz w:val="24"/>
          <w:szCs w:val="24"/>
          <w:lang w:val="id-ID"/>
        </w:rPr>
        <w:t>Effendy</w:t>
      </w:r>
      <w:r>
        <w:rPr>
          <w:rFonts w:ascii="Times New Roman" w:hAnsi="Times New Roman" w:cs="Times New Roman"/>
          <w:b/>
          <w:sz w:val="24"/>
          <w:szCs w:val="24"/>
          <w:lang w:val="id-ID"/>
        </w:rPr>
        <w:t xml:space="preserve"> </w:t>
      </w:r>
      <w:r w:rsidRPr="00C71E56">
        <w:rPr>
          <w:rFonts w:ascii="Times New Roman" w:hAnsi="Times New Roman" w:cs="Times New Roman"/>
          <w:sz w:val="24"/>
          <w:szCs w:val="24"/>
          <w:lang w:val="id-ID"/>
        </w:rPr>
        <w:t>dalam bukunya</w:t>
      </w:r>
      <w:r>
        <w:rPr>
          <w:rFonts w:ascii="Times New Roman" w:hAnsi="Times New Roman" w:cs="Times New Roman"/>
          <w:sz w:val="24"/>
          <w:szCs w:val="24"/>
          <w:lang w:val="id-ID"/>
        </w:rPr>
        <w:t xml:space="preserve"> </w:t>
      </w:r>
      <w:r w:rsidRPr="00C71E56">
        <w:rPr>
          <w:rFonts w:ascii="Times New Roman" w:hAnsi="Times New Roman" w:cs="Times New Roman"/>
          <w:b/>
          <w:sz w:val="24"/>
          <w:szCs w:val="24"/>
          <w:lang w:val="id-ID"/>
        </w:rPr>
        <w:t>Ilmu, Teori, dan Filsafat Komunikasi</w:t>
      </w:r>
      <w:r>
        <w:rPr>
          <w:rFonts w:ascii="Times New Roman" w:hAnsi="Times New Roman" w:cs="Times New Roman"/>
          <w:sz w:val="24"/>
          <w:szCs w:val="24"/>
          <w:lang w:val="id-ID"/>
        </w:rPr>
        <w:t xml:space="preserve"> (2003:255). Memang pada awalnya merupakan teori psikologi, tetapi karena objek material dari psikologi dan ilmu komunikasi adalah sama manusia yang jiwanya meliputi komponen sikap, perilaku, kognisi, afeksi, dan konasi maka tidak menuntut kemungkinan apabila teori ini menjadi teori dalam ilmu komunikasi.</w:t>
      </w:r>
    </w:p>
    <w:p w:rsidR="00C71E56" w:rsidRDefault="00C71E56" w:rsidP="009D43A7">
      <w:pPr>
        <w:pStyle w:val="ListParagraph"/>
        <w:spacing w:line="480" w:lineRule="auto"/>
        <w:ind w:left="1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teori ini menjelaskan tentang proses komunikasi yang berhubungan dengan perubahan sikap, yaitu aspek </w:t>
      </w:r>
      <w:r w:rsidRPr="00030EF4">
        <w:rPr>
          <w:rFonts w:ascii="Times New Roman" w:hAnsi="Times New Roman" w:cs="Times New Roman"/>
          <w:i/>
          <w:sz w:val="24"/>
          <w:szCs w:val="24"/>
          <w:lang w:val="id-ID"/>
        </w:rPr>
        <w:t>“how”</w:t>
      </w:r>
      <w:r>
        <w:rPr>
          <w:rFonts w:ascii="Times New Roman" w:hAnsi="Times New Roman" w:cs="Times New Roman"/>
          <w:sz w:val="24"/>
          <w:szCs w:val="24"/>
          <w:lang w:val="id-ID"/>
        </w:rPr>
        <w:t xml:space="preserve"> bukan </w:t>
      </w:r>
      <w:r w:rsidRPr="00030EF4">
        <w:rPr>
          <w:rFonts w:ascii="Times New Roman" w:hAnsi="Times New Roman" w:cs="Times New Roman"/>
          <w:i/>
          <w:sz w:val="24"/>
          <w:szCs w:val="24"/>
          <w:lang w:val="id-ID"/>
        </w:rPr>
        <w:t>“what”</w:t>
      </w:r>
      <w:r>
        <w:rPr>
          <w:rFonts w:ascii="Times New Roman" w:hAnsi="Times New Roman" w:cs="Times New Roman"/>
          <w:sz w:val="24"/>
          <w:szCs w:val="24"/>
          <w:lang w:val="id-ID"/>
        </w:rPr>
        <w:t xml:space="preserve"> dan </w:t>
      </w:r>
      <w:r w:rsidRPr="00030EF4">
        <w:rPr>
          <w:rFonts w:ascii="Times New Roman" w:hAnsi="Times New Roman" w:cs="Times New Roman"/>
          <w:i/>
          <w:sz w:val="24"/>
          <w:szCs w:val="24"/>
          <w:lang w:val="id-ID"/>
        </w:rPr>
        <w:t>“why”.</w:t>
      </w:r>
      <w:r>
        <w:rPr>
          <w:rFonts w:ascii="Times New Roman" w:hAnsi="Times New Roman" w:cs="Times New Roman"/>
          <w:sz w:val="24"/>
          <w:szCs w:val="24"/>
          <w:lang w:val="id-ID"/>
        </w:rPr>
        <w:t xml:space="preserve"> Jelasnya adalah </w:t>
      </w:r>
      <w:r w:rsidRPr="00030EF4">
        <w:rPr>
          <w:rFonts w:ascii="Times New Roman" w:hAnsi="Times New Roman" w:cs="Times New Roman"/>
          <w:i/>
          <w:sz w:val="24"/>
          <w:szCs w:val="24"/>
          <w:lang w:val="id-ID"/>
        </w:rPr>
        <w:t>how to communicate</w:t>
      </w:r>
      <w:r>
        <w:rPr>
          <w:rFonts w:ascii="Times New Roman" w:hAnsi="Times New Roman" w:cs="Times New Roman"/>
          <w:sz w:val="24"/>
          <w:szCs w:val="24"/>
          <w:lang w:val="id-ID"/>
        </w:rPr>
        <w:t xml:space="preserve">, dalam hal ini </w:t>
      </w:r>
      <w:r w:rsidRPr="00030EF4">
        <w:rPr>
          <w:rFonts w:ascii="Times New Roman" w:hAnsi="Times New Roman" w:cs="Times New Roman"/>
          <w:i/>
          <w:sz w:val="24"/>
          <w:szCs w:val="24"/>
          <w:lang w:val="id-ID"/>
        </w:rPr>
        <w:t>how to change the attitude</w:t>
      </w:r>
      <w:r w:rsidR="00030EF4">
        <w:rPr>
          <w:rFonts w:ascii="Times New Roman" w:hAnsi="Times New Roman" w:cs="Times New Roman"/>
          <w:sz w:val="24"/>
          <w:szCs w:val="24"/>
          <w:lang w:val="id-ID"/>
        </w:rPr>
        <w:t>, bagaimana mengubah sikap komunikan.</w:t>
      </w:r>
      <w:r>
        <w:rPr>
          <w:rFonts w:ascii="Times New Roman" w:hAnsi="Times New Roman" w:cs="Times New Roman"/>
          <w:sz w:val="24"/>
          <w:szCs w:val="24"/>
          <w:lang w:val="id-ID"/>
        </w:rPr>
        <w:t xml:space="preserve"> </w:t>
      </w:r>
    </w:p>
    <w:p w:rsidR="00030EF4" w:rsidRDefault="00030EF4" w:rsidP="009D43A7">
      <w:pPr>
        <w:pStyle w:val="ListParagraph"/>
        <w:spacing w:line="480" w:lineRule="auto"/>
        <w:ind w:left="11" w:firstLine="709"/>
        <w:jc w:val="both"/>
        <w:rPr>
          <w:rFonts w:ascii="Times New Roman" w:hAnsi="Times New Roman" w:cs="Times New Roman"/>
          <w:sz w:val="24"/>
          <w:szCs w:val="24"/>
          <w:lang w:val="id-ID"/>
        </w:rPr>
      </w:pPr>
      <w:r>
        <w:rPr>
          <w:rFonts w:ascii="Times New Roman" w:hAnsi="Times New Roman" w:cs="Times New Roman"/>
          <w:sz w:val="24"/>
          <w:szCs w:val="24"/>
          <w:lang w:val="id-ID"/>
        </w:rPr>
        <w:t>Teori SOR menyatakan bahwa seorang komunikator yang memberikan stimulus khusus berupa pesan dapat mengharapkan dan memperkirakan suatu respon yang khusus pula dari komunikan.</w:t>
      </w:r>
    </w:p>
    <w:p w:rsidR="009D43A7" w:rsidRDefault="00030EF4" w:rsidP="009D43A7">
      <w:pPr>
        <w:pStyle w:val="ListParagraph"/>
        <w:spacing w:line="480" w:lineRule="auto"/>
        <w:ind w:left="11" w:firstLine="709"/>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Menurut </w:t>
      </w:r>
      <w:r w:rsidRPr="00030EF4">
        <w:rPr>
          <w:rFonts w:ascii="Times New Roman" w:hAnsi="Times New Roman" w:cs="Times New Roman"/>
          <w:b/>
          <w:sz w:val="24"/>
          <w:szCs w:val="24"/>
          <w:lang w:val="id-ID"/>
        </w:rPr>
        <w:t>Ma’rat</w:t>
      </w:r>
      <w:r>
        <w:rPr>
          <w:rFonts w:ascii="Times New Roman" w:hAnsi="Times New Roman" w:cs="Times New Roman"/>
          <w:sz w:val="24"/>
          <w:szCs w:val="24"/>
          <w:lang w:val="id-ID"/>
        </w:rPr>
        <w:t xml:space="preserve"> (dalam </w:t>
      </w:r>
      <w:r w:rsidRPr="00030EF4">
        <w:rPr>
          <w:rFonts w:ascii="Times New Roman" w:hAnsi="Times New Roman" w:cs="Times New Roman"/>
          <w:b/>
          <w:sz w:val="24"/>
          <w:szCs w:val="24"/>
          <w:lang w:val="id-ID"/>
        </w:rPr>
        <w:t>Effendy</w:t>
      </w:r>
      <w:r>
        <w:rPr>
          <w:rFonts w:ascii="Times New Roman" w:hAnsi="Times New Roman" w:cs="Times New Roman"/>
          <w:sz w:val="24"/>
          <w:szCs w:val="24"/>
          <w:lang w:val="id-ID"/>
        </w:rPr>
        <w:t xml:space="preserve">) dalam bukunya </w:t>
      </w:r>
      <w:r w:rsidRPr="00030EF4">
        <w:rPr>
          <w:rFonts w:ascii="Times New Roman" w:hAnsi="Times New Roman" w:cs="Times New Roman"/>
          <w:b/>
          <w:sz w:val="24"/>
          <w:szCs w:val="24"/>
          <w:lang w:val="id-ID"/>
        </w:rPr>
        <w:t>Sikap Manusia, Perubahan serta Pengukurannya</w:t>
      </w:r>
      <w:r>
        <w:rPr>
          <w:rFonts w:ascii="Times New Roman" w:hAnsi="Times New Roman" w:cs="Times New Roman"/>
          <w:sz w:val="24"/>
          <w:szCs w:val="24"/>
          <w:lang w:val="id-ID"/>
        </w:rPr>
        <w:t xml:space="preserve">, mengutip pendapat </w:t>
      </w:r>
      <w:r w:rsidRPr="00030EF4">
        <w:rPr>
          <w:rFonts w:ascii="Times New Roman" w:hAnsi="Times New Roman" w:cs="Times New Roman"/>
          <w:b/>
          <w:sz w:val="24"/>
          <w:szCs w:val="24"/>
          <w:lang w:val="id-ID"/>
        </w:rPr>
        <w:t>Hovland, Janis</w:t>
      </w:r>
      <w:r>
        <w:rPr>
          <w:rFonts w:ascii="Times New Roman" w:hAnsi="Times New Roman" w:cs="Times New Roman"/>
          <w:sz w:val="24"/>
          <w:szCs w:val="24"/>
          <w:lang w:val="id-ID"/>
        </w:rPr>
        <w:t xml:space="preserve">, and </w:t>
      </w:r>
      <w:r w:rsidRPr="00030EF4">
        <w:rPr>
          <w:rFonts w:ascii="Times New Roman" w:hAnsi="Times New Roman" w:cs="Times New Roman"/>
          <w:b/>
          <w:sz w:val="24"/>
          <w:szCs w:val="24"/>
          <w:lang w:val="id-ID"/>
        </w:rPr>
        <w:t>Kelly</w:t>
      </w:r>
      <w:r>
        <w:rPr>
          <w:rFonts w:ascii="Times New Roman" w:hAnsi="Times New Roman" w:cs="Times New Roman"/>
          <w:sz w:val="24"/>
          <w:szCs w:val="24"/>
          <w:lang w:val="id-ID"/>
        </w:rPr>
        <w:t xml:space="preserve"> yang menyatakan bahwa “</w:t>
      </w:r>
      <w:r w:rsidRPr="00030EF4">
        <w:rPr>
          <w:rFonts w:ascii="Times New Roman" w:hAnsi="Times New Roman" w:cs="Times New Roman"/>
          <w:b/>
          <w:sz w:val="24"/>
          <w:szCs w:val="24"/>
          <w:lang w:val="id-ID"/>
        </w:rPr>
        <w:t>dalam menelaah sikap yang baru ada tiga variabel penting yaitu perhatian, pengertian, dan penerimaan</w:t>
      </w:r>
      <w:r>
        <w:rPr>
          <w:rFonts w:ascii="Times New Roman" w:hAnsi="Times New Roman" w:cs="Times New Roman"/>
          <w:sz w:val="24"/>
          <w:szCs w:val="24"/>
          <w:lang w:val="id-ID"/>
        </w:rPr>
        <w:t>” (2003:255)</w:t>
      </w:r>
      <w:r w:rsidR="001A1817">
        <w:rPr>
          <w:rFonts w:ascii="Times New Roman" w:hAnsi="Times New Roman" w:cs="Times New Roman"/>
          <w:sz w:val="24"/>
          <w:szCs w:val="24"/>
          <w:lang w:val="id-ID"/>
        </w:rPr>
        <w:t>.</w:t>
      </w: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274372" w:rsidRDefault="00274372" w:rsidP="009D43A7">
      <w:pPr>
        <w:pStyle w:val="ListParagraph"/>
        <w:spacing w:line="480" w:lineRule="auto"/>
        <w:ind w:left="11" w:firstLine="709"/>
        <w:jc w:val="both"/>
        <w:rPr>
          <w:rFonts w:ascii="Times New Roman" w:hAnsi="Times New Roman" w:cs="Times New Roman"/>
          <w:sz w:val="24"/>
          <w:szCs w:val="24"/>
        </w:rPr>
      </w:pPr>
    </w:p>
    <w:p w:rsidR="00E43012" w:rsidRPr="00E43012" w:rsidRDefault="00282873" w:rsidP="009D43A7">
      <w:pPr>
        <w:pStyle w:val="ListParagraph"/>
        <w:spacing w:line="480" w:lineRule="auto"/>
        <w:ind w:left="11"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 </w:t>
      </w:r>
    </w:p>
    <w:p w:rsidR="007201BE" w:rsidRPr="009D43A7" w:rsidRDefault="009D43A7" w:rsidP="009D43A7">
      <w:pPr>
        <w:pStyle w:val="ListParagraph"/>
        <w:spacing w:after="0" w:line="480" w:lineRule="auto"/>
        <w:ind w:left="0" w:firstLine="709"/>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Gambar 1.</w:t>
      </w:r>
      <w:r>
        <w:rPr>
          <w:rFonts w:ascii="Times New Roman" w:hAnsi="Times New Roman" w:cs="Times New Roman"/>
          <w:b/>
          <w:sz w:val="24"/>
          <w:szCs w:val="24"/>
        </w:rPr>
        <w:t>1</w:t>
      </w:r>
    </w:p>
    <w:p w:rsidR="00E43012" w:rsidRDefault="00E43012" w:rsidP="009D43A7">
      <w:pPr>
        <w:pStyle w:val="ListParagraph"/>
        <w:spacing w:line="480" w:lineRule="auto"/>
        <w:ind w:left="0" w:firstLine="709"/>
        <w:jc w:val="center"/>
        <w:rPr>
          <w:rFonts w:ascii="Times New Roman" w:hAnsi="Times New Roman" w:cs="Times New Roman"/>
          <w:b/>
          <w:sz w:val="24"/>
          <w:szCs w:val="24"/>
        </w:rPr>
      </w:pPr>
      <w:r w:rsidRPr="009D43A7">
        <w:rPr>
          <w:rFonts w:ascii="Times New Roman" w:hAnsi="Times New Roman" w:cs="Times New Roman"/>
          <w:b/>
          <w:sz w:val="24"/>
          <w:szCs w:val="24"/>
          <w:lang w:val="id-ID"/>
        </w:rPr>
        <w:t>Bagan Kerangka Pemikiran</w:t>
      </w:r>
    </w:p>
    <w:p w:rsidR="009D43A7" w:rsidRPr="009D43A7" w:rsidRDefault="009D43A7" w:rsidP="009D43A7">
      <w:pPr>
        <w:pStyle w:val="ListParagraph"/>
        <w:spacing w:line="480" w:lineRule="auto"/>
        <w:ind w:left="0" w:firstLine="709"/>
        <w:jc w:val="center"/>
        <w:rPr>
          <w:rFonts w:ascii="Times New Roman" w:hAnsi="Times New Roman" w:cs="Times New Roman"/>
          <w:b/>
          <w:sz w:val="24"/>
          <w:szCs w:val="24"/>
        </w:rPr>
      </w:pPr>
    </w:p>
    <w:tbl>
      <w:tblPr>
        <w:tblStyle w:val="TableGrid"/>
        <w:tblW w:w="8280" w:type="dxa"/>
        <w:tblInd w:w="108" w:type="dxa"/>
        <w:tblLook w:val="04A0" w:firstRow="1" w:lastRow="0" w:firstColumn="1" w:lastColumn="0" w:noHBand="0" w:noVBand="1"/>
      </w:tblPr>
      <w:tblGrid>
        <w:gridCol w:w="8280"/>
      </w:tblGrid>
      <w:tr w:rsidR="00854960" w:rsidTr="00ED1027">
        <w:trPr>
          <w:trHeight w:val="396"/>
        </w:trPr>
        <w:tc>
          <w:tcPr>
            <w:tcW w:w="8280" w:type="dxa"/>
          </w:tcPr>
          <w:p w:rsidR="00854960" w:rsidRPr="00D91FBA" w:rsidRDefault="00854960" w:rsidP="001C5294">
            <w:pPr>
              <w:pStyle w:val="ListParagraph"/>
              <w:spacing w:line="276" w:lineRule="auto"/>
              <w:ind w:left="0"/>
              <w:jc w:val="center"/>
              <w:rPr>
                <w:rFonts w:ascii="Times New Roman" w:hAnsi="Times New Roman" w:cs="Times New Roman"/>
                <w:b/>
                <w:sz w:val="24"/>
                <w:szCs w:val="24"/>
                <w:lang w:val="id-ID"/>
              </w:rPr>
            </w:pPr>
            <w:r w:rsidRPr="00D91FBA">
              <w:rPr>
                <w:rFonts w:ascii="Times New Roman" w:hAnsi="Times New Roman" w:cs="Times New Roman"/>
                <w:b/>
                <w:sz w:val="24"/>
                <w:szCs w:val="24"/>
                <w:lang w:val="id-ID"/>
              </w:rPr>
              <w:t xml:space="preserve"> Sosialisai </w:t>
            </w:r>
            <w:r w:rsidR="009D43A7">
              <w:rPr>
                <w:rFonts w:ascii="Times New Roman" w:hAnsi="Times New Roman" w:cs="Times New Roman"/>
                <w:b/>
                <w:sz w:val="24"/>
                <w:szCs w:val="24"/>
              </w:rPr>
              <w:t xml:space="preserve">Penerapan Dan Penegakan </w:t>
            </w:r>
            <w:r w:rsidRPr="00D91FBA">
              <w:rPr>
                <w:rFonts w:ascii="Times New Roman" w:hAnsi="Times New Roman" w:cs="Times New Roman"/>
                <w:b/>
                <w:sz w:val="24"/>
                <w:szCs w:val="24"/>
                <w:lang w:val="id-ID"/>
              </w:rPr>
              <w:t>Qanun Jinayah Tentang Khalwat (mesum) di Provinsi Nanggroe Aceh Darussalam</w:t>
            </w:r>
          </w:p>
        </w:tc>
      </w:tr>
    </w:tbl>
    <w:tbl>
      <w:tblPr>
        <w:tblStyle w:val="TableGrid"/>
        <w:tblpPr w:leftFromText="180" w:rightFromText="180" w:vertAnchor="text" w:horzAnchor="margin" w:tblpXSpec="center" w:tblpY="589"/>
        <w:tblOverlap w:val="never"/>
        <w:tblW w:w="1721" w:type="dxa"/>
        <w:tblLook w:val="04A0" w:firstRow="1" w:lastRow="0" w:firstColumn="1" w:lastColumn="0" w:noHBand="0" w:noVBand="1"/>
      </w:tblPr>
      <w:tblGrid>
        <w:gridCol w:w="1721"/>
      </w:tblGrid>
      <w:tr w:rsidR="00281461" w:rsidTr="0034278D">
        <w:trPr>
          <w:trHeight w:val="351"/>
        </w:trPr>
        <w:tc>
          <w:tcPr>
            <w:tcW w:w="1721" w:type="dxa"/>
          </w:tcPr>
          <w:p w:rsidR="00281461" w:rsidRPr="00854960" w:rsidRDefault="0089649C" w:rsidP="0034278D">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98688" behindDoc="0" locked="0" layoutInCell="1" allowOverlap="1">
                      <wp:simplePos x="0" y="0"/>
                      <wp:positionH relativeFrom="column">
                        <wp:posOffset>478790</wp:posOffset>
                      </wp:positionH>
                      <wp:positionV relativeFrom="paragraph">
                        <wp:posOffset>321945</wp:posOffset>
                      </wp:positionV>
                      <wp:extent cx="0" cy="457200"/>
                      <wp:effectExtent l="9525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 o:spid="_x0000_s1026" type="#_x0000_t32" style="position:absolute;margin-left:37.7pt;margin-top:25.35pt;width:0;height:36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" strokecolor="black [3040]">
                      <v:stroke endarrow="open"/>
                    </v:shape>
                  </w:pict>
                </mc:Fallback>
              </mc:AlternateContent>
            </w:r>
            <w:r w:rsidR="00281461" w:rsidRPr="00854960">
              <w:rPr>
                <w:rFonts w:ascii="Times New Roman" w:hAnsi="Times New Roman" w:cs="Times New Roman"/>
                <w:b/>
                <w:sz w:val="24"/>
                <w:szCs w:val="24"/>
                <w:lang w:val="id-ID"/>
              </w:rPr>
              <w:t>Teori S O R</w:t>
            </w:r>
          </w:p>
        </w:tc>
      </w:tr>
    </w:tbl>
    <w:p w:rsidR="00854960" w:rsidRPr="00E43012" w:rsidRDefault="0089649C" w:rsidP="00854960">
      <w:pPr>
        <w:pStyle w:val="ListParagraph"/>
        <w:spacing w:line="480" w:lineRule="auto"/>
        <w:ind w:left="0" w:firstLine="709"/>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94592" behindDoc="0" locked="0" layoutInCell="1" allowOverlap="1">
                <wp:simplePos x="0" y="0"/>
                <wp:positionH relativeFrom="column">
                  <wp:posOffset>2626995</wp:posOffset>
                </wp:positionH>
                <wp:positionV relativeFrom="paragraph">
                  <wp:posOffset>18415</wp:posOffset>
                </wp:positionV>
                <wp:extent cx="0" cy="342900"/>
                <wp:effectExtent l="95250" t="0" r="95250" b="57150"/>
                <wp:wrapNone/>
                <wp:docPr id="28" name="Straight Arrow Connector 2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206.85pt;margin-top:1.45pt;width:0;height:27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" strokecolor="black [3040]">
                <v:stroke endarrow="open"/>
              </v:shape>
            </w:pict>
          </mc:Fallback>
        </mc:AlternateContent>
      </w:r>
    </w:p>
    <w:p w:rsidR="00854960" w:rsidRDefault="00854960" w:rsidP="00854960">
      <w:pPr>
        <w:pStyle w:val="ListParagraph"/>
        <w:spacing w:line="480" w:lineRule="auto"/>
        <w:ind w:left="0" w:firstLine="709"/>
        <w:jc w:val="center"/>
        <w:rPr>
          <w:rFonts w:ascii="Times New Roman" w:hAnsi="Times New Roman" w:cs="Times New Roman"/>
          <w:sz w:val="24"/>
          <w:szCs w:val="24"/>
          <w:lang w:val="id-ID"/>
        </w:rPr>
      </w:pPr>
    </w:p>
    <w:tbl>
      <w:tblPr>
        <w:tblStyle w:val="TableGrid"/>
        <w:tblpPr w:leftFromText="180" w:rightFromText="180" w:vertAnchor="text" w:horzAnchor="margin" w:tblpXSpec="center" w:tblpY="727"/>
        <w:tblOverlap w:val="never"/>
        <w:tblW w:w="0" w:type="auto"/>
        <w:tblLook w:val="04A0" w:firstRow="1" w:lastRow="0" w:firstColumn="1" w:lastColumn="0" w:noHBand="0" w:noVBand="1"/>
      </w:tblPr>
      <w:tblGrid>
        <w:gridCol w:w="1468"/>
      </w:tblGrid>
      <w:tr w:rsidR="00ED1027" w:rsidTr="00ED1027">
        <w:trPr>
          <w:trHeight w:val="531"/>
        </w:trPr>
        <w:tc>
          <w:tcPr>
            <w:tcW w:w="1468" w:type="dxa"/>
          </w:tcPr>
          <w:p w:rsidR="00ED1027" w:rsidRPr="00ED1027" w:rsidRDefault="0089649C" w:rsidP="00ED1027">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8448" behindDoc="0" locked="0" layoutInCell="1" allowOverlap="1">
                      <wp:simplePos x="0" y="0"/>
                      <wp:positionH relativeFrom="column">
                        <wp:posOffset>398780</wp:posOffset>
                      </wp:positionH>
                      <wp:positionV relativeFrom="paragraph">
                        <wp:posOffset>335280</wp:posOffset>
                      </wp:positionV>
                      <wp:extent cx="0" cy="226695"/>
                      <wp:effectExtent l="0" t="0" r="19050" b="20955"/>
                      <wp:wrapNone/>
                      <wp:docPr id="22" name="Straight Connector 22"/>
                      <wp:cNvGraphicFramePr/>
                      <a:graphic xmlns:a="http://schemas.openxmlformats.org/drawingml/2006/main">
                        <a:graphicData uri="http://schemas.microsoft.com/office/word/2010/wordprocessingShape">
                          <wps:wsp>
                            <wps:cNvCnPr/>
                            <wps:spPr>
                              <a:xfrm>
                                <a:off x="0" y="0"/>
                                <a:ext cx="0" cy="22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1.4pt,26.4pt" to="31.4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" strokecolor="black [3040]"/>
                  </w:pict>
                </mc:Fallback>
              </mc:AlternateContent>
            </w:r>
            <w:r w:rsidR="00ED1027" w:rsidRPr="00ED1027">
              <w:rPr>
                <w:rFonts w:ascii="Times New Roman" w:hAnsi="Times New Roman" w:cs="Times New Roman"/>
                <w:b/>
                <w:sz w:val="24"/>
                <w:szCs w:val="24"/>
                <w:lang w:val="id-ID"/>
              </w:rPr>
              <w:t>Organisasi</w:t>
            </w:r>
          </w:p>
        </w:tc>
      </w:tr>
    </w:tbl>
    <w:tbl>
      <w:tblPr>
        <w:tblStyle w:val="TableGrid"/>
        <w:tblpPr w:leftFromText="180" w:rightFromText="180" w:vertAnchor="text" w:horzAnchor="margin" w:tblpXSpec="right" w:tblpY="727"/>
        <w:tblW w:w="0" w:type="auto"/>
        <w:tblLook w:val="04A0" w:firstRow="1" w:lastRow="0" w:firstColumn="1" w:lastColumn="0" w:noHBand="0" w:noVBand="1"/>
      </w:tblPr>
      <w:tblGrid>
        <w:gridCol w:w="1368"/>
      </w:tblGrid>
      <w:tr w:rsidR="00ED1027" w:rsidTr="00ED1027">
        <w:trPr>
          <w:trHeight w:val="543"/>
        </w:trPr>
        <w:tc>
          <w:tcPr>
            <w:tcW w:w="1368" w:type="dxa"/>
          </w:tcPr>
          <w:p w:rsidR="00ED1027" w:rsidRPr="00ED1027" w:rsidRDefault="0089649C" w:rsidP="00ED1027">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9472" behindDoc="0" locked="0" layoutInCell="1" allowOverlap="1">
                      <wp:simplePos x="0" y="0"/>
                      <wp:positionH relativeFrom="column">
                        <wp:posOffset>392430</wp:posOffset>
                      </wp:positionH>
                      <wp:positionV relativeFrom="paragraph">
                        <wp:posOffset>333375</wp:posOffset>
                      </wp:positionV>
                      <wp:extent cx="0" cy="2286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30.9pt,26.25pt" to="30.9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" strokecolor="black [3040]"/>
                  </w:pict>
                </mc:Fallback>
              </mc:AlternateContent>
            </w:r>
            <w:r w:rsidR="00ED1027" w:rsidRPr="00ED1027">
              <w:rPr>
                <w:rFonts w:ascii="Times New Roman" w:hAnsi="Times New Roman" w:cs="Times New Roman"/>
                <w:b/>
                <w:sz w:val="24"/>
                <w:szCs w:val="24"/>
                <w:lang w:val="id-ID"/>
              </w:rPr>
              <w:t>Respon</w:t>
            </w:r>
          </w:p>
        </w:tc>
      </w:tr>
    </w:tbl>
    <w:p w:rsidR="00D91FBA" w:rsidRDefault="0089649C" w:rsidP="00854960">
      <w:pPr>
        <w:pStyle w:val="ListParagraph"/>
        <w:spacing w:line="480" w:lineRule="auto"/>
        <w:ind w:left="0" w:firstLine="709"/>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4352" behindDoc="0" locked="0" layoutInCell="1" allowOverlap="1">
                <wp:simplePos x="0" y="0"/>
                <wp:positionH relativeFrom="column">
                  <wp:posOffset>4912995</wp:posOffset>
                </wp:positionH>
                <wp:positionV relativeFrom="paragraph">
                  <wp:posOffset>229870</wp:posOffset>
                </wp:positionV>
                <wp:extent cx="0" cy="230505"/>
                <wp:effectExtent l="95250" t="0" r="57150" b="55245"/>
                <wp:wrapNone/>
                <wp:docPr id="18" name="Straight Arrow Connector 18"/>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386.85pt;margin-top:18.1pt;width:0;height:18.15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328" behindDoc="0" locked="0" layoutInCell="1" allowOverlap="1">
                <wp:simplePos x="0" y="0"/>
                <wp:positionH relativeFrom="column">
                  <wp:posOffset>455295</wp:posOffset>
                </wp:positionH>
                <wp:positionV relativeFrom="paragraph">
                  <wp:posOffset>229870</wp:posOffset>
                </wp:positionV>
                <wp:extent cx="0" cy="230505"/>
                <wp:effectExtent l="95250" t="0" r="57150" b="55245"/>
                <wp:wrapNone/>
                <wp:docPr id="17" name="Straight Arrow Connector 17"/>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35.85pt;margin-top:18.1pt;width:0;height:18.15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304" behindDoc="0" locked="0" layoutInCell="1" allowOverlap="1">
                <wp:simplePos x="0" y="0"/>
                <wp:positionH relativeFrom="column">
                  <wp:posOffset>457200</wp:posOffset>
                </wp:positionH>
                <wp:positionV relativeFrom="paragraph">
                  <wp:posOffset>231775</wp:posOffset>
                </wp:positionV>
                <wp:extent cx="44577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445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36pt,18.25pt" to="38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" strokecolor="black [3040]"/>
            </w:pict>
          </mc:Fallback>
        </mc:AlternateContent>
      </w:r>
    </w:p>
    <w:tbl>
      <w:tblPr>
        <w:tblStyle w:val="TableGrid"/>
        <w:tblpPr w:leftFromText="180" w:rightFromText="180" w:vertAnchor="text" w:horzAnchor="margin" w:tblpX="108" w:tblpY="184"/>
        <w:tblOverlap w:val="never"/>
        <w:tblW w:w="0" w:type="auto"/>
        <w:tblLook w:val="04A0" w:firstRow="1" w:lastRow="0" w:firstColumn="1" w:lastColumn="0" w:noHBand="0" w:noVBand="1"/>
      </w:tblPr>
      <w:tblGrid>
        <w:gridCol w:w="1353"/>
      </w:tblGrid>
      <w:tr w:rsidR="00ED1027" w:rsidTr="00ED1027">
        <w:trPr>
          <w:trHeight w:val="530"/>
        </w:trPr>
        <w:tc>
          <w:tcPr>
            <w:tcW w:w="1353" w:type="dxa"/>
          </w:tcPr>
          <w:p w:rsidR="00ED1027" w:rsidRPr="00ED1027" w:rsidRDefault="0089649C" w:rsidP="00ED1027">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93568" behindDoc="0" locked="0" layoutInCell="1" allowOverlap="1">
                      <wp:simplePos x="0" y="0"/>
                      <wp:positionH relativeFrom="column">
                        <wp:posOffset>387350</wp:posOffset>
                      </wp:positionH>
                      <wp:positionV relativeFrom="paragraph">
                        <wp:posOffset>328295</wp:posOffset>
                      </wp:positionV>
                      <wp:extent cx="0" cy="459105"/>
                      <wp:effectExtent l="95250" t="0" r="57150" b="55245"/>
                      <wp:wrapNone/>
                      <wp:docPr id="27" name="Straight Arrow Connector 27"/>
                      <wp:cNvGraphicFramePr/>
                      <a:graphic xmlns:a="http://schemas.openxmlformats.org/drawingml/2006/main">
                        <a:graphicData uri="http://schemas.microsoft.com/office/word/2010/wordprocessingShape">
                          <wps:wsp>
                            <wps:cNvCnPr/>
                            <wps:spPr>
                              <a:xfrm>
                                <a:off x="0" y="0"/>
                                <a:ext cx="0" cy="4591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30.5pt;margin-top:25.85pt;width:0;height:36.1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" strokecolor="black [3040]">
                      <v:stroke endarrow="open"/>
                    </v:shape>
                  </w:pict>
                </mc:Fallback>
              </mc:AlternateContent>
            </w:r>
            <w:r w:rsidR="00ED1027" w:rsidRPr="00ED1027">
              <w:rPr>
                <w:rFonts w:ascii="Times New Roman" w:hAnsi="Times New Roman" w:cs="Times New Roman"/>
                <w:b/>
                <w:sz w:val="24"/>
                <w:szCs w:val="24"/>
                <w:lang w:val="id-ID"/>
              </w:rPr>
              <w:t>Stimulus</w:t>
            </w:r>
          </w:p>
        </w:tc>
      </w:tr>
    </w:tbl>
    <w:p w:rsidR="00D91FBA" w:rsidRDefault="00D91FBA" w:rsidP="00854960">
      <w:pPr>
        <w:pStyle w:val="ListParagraph"/>
        <w:spacing w:line="480" w:lineRule="auto"/>
        <w:ind w:left="0" w:firstLine="709"/>
        <w:jc w:val="center"/>
        <w:rPr>
          <w:rFonts w:ascii="Times New Roman" w:hAnsi="Times New Roman" w:cs="Times New Roman"/>
          <w:sz w:val="24"/>
          <w:szCs w:val="24"/>
          <w:lang w:val="id-ID"/>
        </w:rPr>
      </w:pPr>
    </w:p>
    <w:tbl>
      <w:tblPr>
        <w:tblStyle w:val="TableGrid"/>
        <w:tblpPr w:leftFromText="180" w:rightFromText="180" w:vertAnchor="text" w:horzAnchor="margin" w:tblpY="883"/>
        <w:tblW w:w="0" w:type="auto"/>
        <w:tblLook w:val="04A0" w:firstRow="1" w:lastRow="0" w:firstColumn="1" w:lastColumn="0" w:noHBand="0" w:noVBand="1"/>
      </w:tblPr>
      <w:tblGrid>
        <w:gridCol w:w="2583"/>
      </w:tblGrid>
      <w:tr w:rsidR="00ED1027" w:rsidTr="00ED1027">
        <w:trPr>
          <w:trHeight w:val="344"/>
        </w:trPr>
        <w:tc>
          <w:tcPr>
            <w:tcW w:w="2583" w:type="dxa"/>
          </w:tcPr>
          <w:p w:rsidR="00ED1027" w:rsidRPr="00ED1027" w:rsidRDefault="00ED1027" w:rsidP="00ED1027">
            <w:pPr>
              <w:pStyle w:val="ListParagraph"/>
              <w:spacing w:line="480" w:lineRule="auto"/>
              <w:ind w:left="0"/>
              <w:jc w:val="both"/>
              <w:rPr>
                <w:rFonts w:ascii="Times New Roman" w:hAnsi="Times New Roman" w:cs="Times New Roman"/>
                <w:b/>
                <w:sz w:val="24"/>
                <w:szCs w:val="24"/>
                <w:lang w:val="id-ID"/>
              </w:rPr>
            </w:pPr>
            <w:r w:rsidRPr="00ED1027">
              <w:rPr>
                <w:rFonts w:ascii="Times New Roman" w:hAnsi="Times New Roman" w:cs="Times New Roman"/>
                <w:b/>
                <w:sz w:val="24"/>
                <w:szCs w:val="24"/>
                <w:lang w:val="id-ID"/>
              </w:rPr>
              <w:t>Variabel X</w:t>
            </w:r>
          </w:p>
        </w:tc>
      </w:tr>
      <w:tr w:rsidR="00ED1027" w:rsidTr="00ED1027">
        <w:trPr>
          <w:trHeight w:val="699"/>
        </w:trPr>
        <w:tc>
          <w:tcPr>
            <w:tcW w:w="2583" w:type="dxa"/>
          </w:tcPr>
          <w:p w:rsidR="00ED1027" w:rsidRDefault="00ED1027" w:rsidP="00ED1027">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Sosialisasi</w:t>
            </w:r>
          </w:p>
          <w:p w:rsidR="00ED1027" w:rsidRDefault="00ED1027" w:rsidP="00ED1027">
            <w:pPr>
              <w:pStyle w:val="ListParagraph"/>
              <w:numPr>
                <w:ilvl w:val="0"/>
                <w:numId w:val="13"/>
              </w:numPr>
              <w:jc w:val="both"/>
              <w:rPr>
                <w:rFonts w:ascii="Times New Roman" w:hAnsi="Times New Roman" w:cs="Times New Roman"/>
                <w:sz w:val="24"/>
                <w:szCs w:val="24"/>
                <w:lang w:val="id-ID"/>
              </w:rPr>
            </w:pPr>
            <w:r>
              <w:rPr>
                <w:rFonts w:ascii="Times New Roman" w:hAnsi="Times New Roman" w:cs="Times New Roman"/>
                <w:sz w:val="24"/>
                <w:szCs w:val="24"/>
                <w:lang w:val="id-ID"/>
              </w:rPr>
              <w:t>Kontak Sosial</w:t>
            </w:r>
          </w:p>
          <w:p w:rsidR="00ED1027" w:rsidRPr="00B14BB2" w:rsidRDefault="00ED1027" w:rsidP="00ED1027">
            <w:pPr>
              <w:pStyle w:val="ListParagraph"/>
              <w:numPr>
                <w:ilvl w:val="0"/>
                <w:numId w:val="13"/>
              </w:numPr>
              <w:jc w:val="both"/>
              <w:rPr>
                <w:rFonts w:ascii="Times New Roman" w:hAnsi="Times New Roman" w:cs="Times New Roman"/>
                <w:sz w:val="24"/>
                <w:szCs w:val="24"/>
                <w:lang w:val="id-ID"/>
              </w:rPr>
            </w:pPr>
            <w:r>
              <w:rPr>
                <w:rFonts w:ascii="Times New Roman" w:hAnsi="Times New Roman" w:cs="Times New Roman"/>
                <w:sz w:val="24"/>
                <w:szCs w:val="24"/>
                <w:lang w:val="id-ID"/>
              </w:rPr>
              <w:t>Komunikasi</w:t>
            </w:r>
          </w:p>
        </w:tc>
      </w:tr>
    </w:tbl>
    <w:tbl>
      <w:tblPr>
        <w:tblStyle w:val="TableGrid"/>
        <w:tblpPr w:leftFromText="180" w:rightFromText="180" w:vertAnchor="text" w:horzAnchor="margin" w:tblpXSpec="right" w:tblpY="883"/>
        <w:tblW w:w="0" w:type="auto"/>
        <w:tblLook w:val="04A0" w:firstRow="1" w:lastRow="0" w:firstColumn="1" w:lastColumn="0" w:noHBand="0" w:noVBand="1"/>
      </w:tblPr>
      <w:tblGrid>
        <w:gridCol w:w="2543"/>
      </w:tblGrid>
      <w:tr w:rsidR="00ED1027" w:rsidTr="00ED1027">
        <w:trPr>
          <w:trHeight w:val="344"/>
        </w:trPr>
        <w:tc>
          <w:tcPr>
            <w:tcW w:w="2543" w:type="dxa"/>
          </w:tcPr>
          <w:p w:rsidR="00ED1027" w:rsidRPr="009234D3" w:rsidRDefault="00ED1027" w:rsidP="00ED1027">
            <w:pPr>
              <w:pStyle w:val="ListParagraph"/>
              <w:spacing w:line="480" w:lineRule="auto"/>
              <w:ind w:left="0"/>
              <w:jc w:val="both"/>
              <w:rPr>
                <w:rFonts w:ascii="Times New Roman" w:hAnsi="Times New Roman" w:cs="Times New Roman"/>
                <w:b/>
                <w:sz w:val="24"/>
                <w:szCs w:val="24"/>
                <w:lang w:val="id-ID"/>
              </w:rPr>
            </w:pPr>
            <w:r w:rsidRPr="009234D3">
              <w:rPr>
                <w:rFonts w:ascii="Times New Roman" w:hAnsi="Times New Roman" w:cs="Times New Roman"/>
                <w:b/>
                <w:sz w:val="24"/>
                <w:szCs w:val="24"/>
                <w:lang w:val="id-ID"/>
              </w:rPr>
              <w:t>Variabel Y</w:t>
            </w:r>
          </w:p>
        </w:tc>
      </w:tr>
      <w:tr w:rsidR="00ED1027" w:rsidTr="00ED1027">
        <w:trPr>
          <w:trHeight w:val="201"/>
        </w:trPr>
        <w:tc>
          <w:tcPr>
            <w:tcW w:w="2543" w:type="dxa"/>
          </w:tcPr>
          <w:p w:rsidR="00137AA2" w:rsidRPr="00137AA2" w:rsidRDefault="00137AA2" w:rsidP="00137AA2">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id-ID"/>
              </w:rPr>
              <w:t>Sikap Positif</w:t>
            </w:r>
          </w:p>
          <w:p w:rsidR="00137AA2" w:rsidRDefault="00137AA2" w:rsidP="00137AA2">
            <w:pPr>
              <w:pStyle w:val="ListParagraph"/>
              <w:numPr>
                <w:ilvl w:val="0"/>
                <w:numId w:val="14"/>
              </w:numPr>
              <w:jc w:val="both"/>
              <w:rPr>
                <w:rFonts w:ascii="Times New Roman" w:hAnsi="Times New Roman" w:cs="Times New Roman"/>
                <w:sz w:val="24"/>
                <w:szCs w:val="24"/>
                <w:lang w:val="id-ID"/>
              </w:rPr>
            </w:pPr>
            <w:r>
              <w:rPr>
                <w:rFonts w:ascii="Times New Roman" w:hAnsi="Times New Roman" w:cs="Times New Roman"/>
                <w:sz w:val="24"/>
                <w:szCs w:val="24"/>
                <w:lang w:val="id-ID"/>
              </w:rPr>
              <w:t>Kognitif</w:t>
            </w:r>
          </w:p>
          <w:p w:rsidR="00137AA2" w:rsidRPr="00137AA2" w:rsidRDefault="00137AA2" w:rsidP="00137AA2">
            <w:pPr>
              <w:pStyle w:val="ListParagraph"/>
              <w:numPr>
                <w:ilvl w:val="0"/>
                <w:numId w:val="14"/>
              </w:numPr>
              <w:jc w:val="both"/>
              <w:rPr>
                <w:rFonts w:ascii="Times New Roman" w:hAnsi="Times New Roman" w:cs="Times New Roman"/>
                <w:sz w:val="24"/>
                <w:szCs w:val="24"/>
                <w:lang w:val="id-ID"/>
              </w:rPr>
            </w:pPr>
            <w:r>
              <w:rPr>
                <w:rFonts w:ascii="Times New Roman" w:hAnsi="Times New Roman" w:cs="Times New Roman"/>
                <w:sz w:val="24"/>
                <w:szCs w:val="24"/>
                <w:lang w:val="id-ID"/>
              </w:rPr>
              <w:t>Afektif</w:t>
            </w:r>
          </w:p>
          <w:p w:rsidR="00ED1027" w:rsidRPr="00137AA2" w:rsidRDefault="00137AA2" w:rsidP="00137AA2">
            <w:pPr>
              <w:pStyle w:val="ListParagraph"/>
              <w:numPr>
                <w:ilvl w:val="0"/>
                <w:numId w:val="14"/>
              </w:numPr>
              <w:jc w:val="both"/>
              <w:rPr>
                <w:rFonts w:ascii="Times New Roman" w:hAnsi="Times New Roman" w:cs="Times New Roman"/>
                <w:sz w:val="24"/>
                <w:szCs w:val="24"/>
                <w:lang w:val="id-ID"/>
              </w:rPr>
            </w:pPr>
            <w:r>
              <w:rPr>
                <w:rFonts w:ascii="Times New Roman" w:hAnsi="Times New Roman" w:cs="Times New Roman"/>
                <w:sz w:val="24"/>
                <w:szCs w:val="24"/>
              </w:rPr>
              <w:t>K</w:t>
            </w:r>
            <w:r w:rsidRPr="00137AA2">
              <w:rPr>
                <w:rFonts w:ascii="Times New Roman" w:hAnsi="Times New Roman" w:cs="Times New Roman"/>
                <w:sz w:val="24"/>
                <w:szCs w:val="24"/>
                <w:lang w:val="id-ID"/>
              </w:rPr>
              <w:t>onatif</w:t>
            </w:r>
            <w:r w:rsidR="0089649C">
              <w:rPr>
                <w:noProof/>
              </w:rPr>
              <mc:AlternateContent>
                <mc:Choice Requires="wps">
                  <w:drawing>
                    <wp:anchor distT="0" distB="0" distL="114300" distR="114300" simplePos="0" relativeHeight="251697664" behindDoc="0" locked="0" layoutInCell="1" allowOverlap="1" wp14:anchorId="3FBECA66" wp14:editId="15677610">
                      <wp:simplePos x="0" y="0"/>
                      <wp:positionH relativeFrom="column">
                        <wp:posOffset>567055</wp:posOffset>
                      </wp:positionH>
                      <wp:positionV relativeFrom="paragraph">
                        <wp:posOffset>139065</wp:posOffset>
                      </wp:positionV>
                      <wp:extent cx="0" cy="340995"/>
                      <wp:effectExtent l="95250" t="0" r="76200" b="59055"/>
                      <wp:wrapNone/>
                      <wp:docPr id="32" name="Straight Arrow Connector 32"/>
                      <wp:cNvGraphicFramePr/>
                      <a:graphic xmlns:a="http://schemas.openxmlformats.org/drawingml/2006/main">
                        <a:graphicData uri="http://schemas.microsoft.com/office/word/2010/wordprocessingShape">
                          <wps:wsp>
                            <wps:cNvCnPr/>
                            <wps:spPr>
                              <a:xfrm>
                                <a:off x="0" y="0"/>
                                <a:ext cx="0" cy="3409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 o:spid="_x0000_s1026" type="#_x0000_t32" style="position:absolute;margin-left:44.65pt;margin-top:10.95pt;width:0;height:26.85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" strokecolor="black [3040]">
                      <v:stroke endarrow="open"/>
                    </v:shape>
                  </w:pict>
                </mc:Fallback>
              </mc:AlternateContent>
            </w:r>
          </w:p>
        </w:tc>
      </w:tr>
    </w:tbl>
    <w:p w:rsidR="00C66460" w:rsidRDefault="0089649C" w:rsidP="00282873">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96640" behindDoc="0" locked="0" layoutInCell="1" allowOverlap="1" wp14:anchorId="6418F889" wp14:editId="2D039B8D">
                <wp:simplePos x="0" y="0"/>
                <wp:positionH relativeFrom="column">
                  <wp:posOffset>-290195</wp:posOffset>
                </wp:positionH>
                <wp:positionV relativeFrom="paragraph">
                  <wp:posOffset>1474470</wp:posOffset>
                </wp:positionV>
                <wp:extent cx="0" cy="457200"/>
                <wp:effectExtent l="9525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22.85pt;margin-top:116.1pt;width:0;height:36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" strokecolor="black [3040]">
                <v:stroke endarrow="open"/>
              </v:shape>
            </w:pict>
          </mc:Fallback>
        </mc:AlternateContent>
      </w:r>
      <w:r>
        <w:rPr>
          <w:rFonts w:ascii="Times New Roman" w:hAnsi="Times New Roman" w:cs="Times New Roman"/>
          <w:noProof/>
          <w:sz w:val="24"/>
          <w:szCs w:val="24"/>
          <w:lang w:val="id-ID" w:eastAsia="id-ID"/>
        </w:rPr>
        <w:t xml:space="preserve"> </w:t>
      </w:r>
      <w:r>
        <w:rPr>
          <w:rFonts w:ascii="Times New Roman" w:hAnsi="Times New Roman" w:cs="Times New Roman"/>
          <w:noProof/>
          <w:sz w:val="24"/>
          <w:szCs w:val="24"/>
        </w:rPr>
        <mc:AlternateContent>
          <mc:Choice Requires="wps">
            <w:drawing>
              <wp:anchor distT="0" distB="0" distL="114300" distR="114300" simplePos="0" relativeHeight="251690496" behindDoc="0" locked="0" layoutInCell="1" allowOverlap="1" wp14:anchorId="7E734CC1" wp14:editId="285494D5">
                <wp:simplePos x="0" y="0"/>
                <wp:positionH relativeFrom="column">
                  <wp:posOffset>3367405</wp:posOffset>
                </wp:positionH>
                <wp:positionV relativeFrom="paragraph">
                  <wp:posOffset>329565</wp:posOffset>
                </wp:positionV>
                <wp:extent cx="0" cy="230505"/>
                <wp:effectExtent l="95250" t="0" r="57150" b="55245"/>
                <wp:wrapNone/>
                <wp:docPr id="24" name="Straight Arrow Connector 24"/>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265.15pt;margin-top:25.95pt;width:0;height:18.15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GKzgEAAPIDAAAOAAAAZHJzL2Uyb0RvYy54bWysU9uO0zAQfUfiHyy/06SFR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424" behindDoc="0" locked="0" layoutInCell="1" allowOverlap="1" wp14:anchorId="4FDE67A6" wp14:editId="223B34F5">
                <wp:simplePos x="0" y="0"/>
                <wp:positionH relativeFrom="column">
                  <wp:posOffset>1651000</wp:posOffset>
                </wp:positionH>
                <wp:positionV relativeFrom="paragraph">
                  <wp:posOffset>331470</wp:posOffset>
                </wp:positionV>
                <wp:extent cx="2286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30pt,26.1pt" to="310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" strokecolor="black [3040]"/>
            </w:pict>
          </mc:Fallback>
        </mc:AlternateContent>
      </w:r>
    </w:p>
    <w:p w:rsidR="00C66460" w:rsidRPr="00C66460" w:rsidRDefault="00C66460" w:rsidP="00C66460">
      <w:pPr>
        <w:rPr>
          <w:lang w:val="id-ID"/>
        </w:rPr>
      </w:pPr>
    </w:p>
    <w:p w:rsidR="00C66460" w:rsidRPr="00C66460" w:rsidRDefault="00C66460" w:rsidP="00C66460">
      <w:pPr>
        <w:rPr>
          <w:lang w:val="id-ID"/>
        </w:rPr>
      </w:pPr>
    </w:p>
    <w:p w:rsidR="00C66460" w:rsidRPr="00C66460" w:rsidRDefault="00C66460" w:rsidP="009D43A7">
      <w:pPr>
        <w:jc w:val="center"/>
        <w:rPr>
          <w:lang w:val="id-ID"/>
        </w:rPr>
      </w:pPr>
    </w:p>
    <w:p w:rsidR="00C66460" w:rsidRPr="00C66460" w:rsidRDefault="00C66460" w:rsidP="00C66460">
      <w:pPr>
        <w:rPr>
          <w:lang w:val="id-ID"/>
        </w:rPr>
      </w:pPr>
    </w:p>
    <w:tbl>
      <w:tblPr>
        <w:tblStyle w:val="TableGrid"/>
        <w:tblpPr w:leftFromText="180" w:rightFromText="180" w:vertAnchor="text" w:horzAnchor="margin" w:tblpY="418"/>
        <w:tblW w:w="0" w:type="auto"/>
        <w:tblLook w:val="04A0" w:firstRow="1" w:lastRow="0" w:firstColumn="1" w:lastColumn="0" w:noHBand="0" w:noVBand="1"/>
      </w:tblPr>
      <w:tblGrid>
        <w:gridCol w:w="3420"/>
      </w:tblGrid>
      <w:tr w:rsidR="009D43A7" w:rsidTr="009D43A7">
        <w:trPr>
          <w:trHeight w:val="3589"/>
        </w:trPr>
        <w:tc>
          <w:tcPr>
            <w:tcW w:w="3420" w:type="dxa"/>
          </w:tcPr>
          <w:p w:rsidR="009D43A7" w:rsidRPr="00B14BB2" w:rsidRDefault="009D43A7" w:rsidP="009D43A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lang w:val="id-ID"/>
              </w:rPr>
              <w:t>Kontak Sosial</w:t>
            </w:r>
          </w:p>
          <w:p w:rsidR="009D43A7" w:rsidRPr="00B14BB2" w:rsidRDefault="009D43A7" w:rsidP="009D43A7">
            <w:pPr>
              <w:pStyle w:val="ListParagraph"/>
              <w:numPr>
                <w:ilvl w:val="0"/>
                <w:numId w:val="16"/>
              </w:numPr>
              <w:ind w:left="993" w:hanging="284"/>
              <w:rPr>
                <w:rFonts w:ascii="Times New Roman" w:hAnsi="Times New Roman" w:cs="Times New Roman"/>
                <w:sz w:val="24"/>
                <w:szCs w:val="24"/>
              </w:rPr>
            </w:pPr>
            <w:r>
              <w:rPr>
                <w:rFonts w:ascii="Times New Roman" w:hAnsi="Times New Roman" w:cs="Times New Roman"/>
                <w:sz w:val="24"/>
                <w:szCs w:val="24"/>
                <w:lang w:val="id-ID"/>
              </w:rPr>
              <w:t>Antar Individu</w:t>
            </w:r>
          </w:p>
          <w:p w:rsidR="009D43A7" w:rsidRPr="00B14BB2" w:rsidRDefault="009D43A7" w:rsidP="009D43A7">
            <w:pPr>
              <w:pStyle w:val="ListParagraph"/>
              <w:numPr>
                <w:ilvl w:val="0"/>
                <w:numId w:val="16"/>
              </w:numPr>
              <w:ind w:left="993" w:hanging="284"/>
              <w:rPr>
                <w:rFonts w:ascii="Times New Roman" w:hAnsi="Times New Roman" w:cs="Times New Roman"/>
                <w:sz w:val="24"/>
                <w:szCs w:val="24"/>
              </w:rPr>
            </w:pPr>
            <w:r>
              <w:rPr>
                <w:rFonts w:ascii="Times New Roman" w:hAnsi="Times New Roman" w:cs="Times New Roman"/>
                <w:sz w:val="24"/>
                <w:szCs w:val="24"/>
                <w:lang w:val="id-ID"/>
              </w:rPr>
              <w:t>Antar Individu dengan Kelompok</w:t>
            </w:r>
          </w:p>
          <w:p w:rsidR="009D43A7" w:rsidRPr="001C5294" w:rsidRDefault="009D43A7" w:rsidP="009D43A7">
            <w:pPr>
              <w:pStyle w:val="ListParagraph"/>
              <w:numPr>
                <w:ilvl w:val="0"/>
                <w:numId w:val="16"/>
              </w:numPr>
              <w:ind w:left="993" w:hanging="284"/>
              <w:rPr>
                <w:rFonts w:ascii="Times New Roman" w:hAnsi="Times New Roman" w:cs="Times New Roman"/>
                <w:sz w:val="24"/>
                <w:szCs w:val="24"/>
              </w:rPr>
            </w:pPr>
            <w:r>
              <w:rPr>
                <w:rFonts w:ascii="Times New Roman" w:hAnsi="Times New Roman" w:cs="Times New Roman"/>
                <w:sz w:val="24"/>
                <w:szCs w:val="24"/>
                <w:lang w:val="id-ID"/>
              </w:rPr>
              <w:t>Antar Kelompok dengan Kelompok</w:t>
            </w:r>
          </w:p>
          <w:p w:rsidR="009D43A7" w:rsidRPr="001C5294" w:rsidRDefault="009D43A7" w:rsidP="009D43A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lang w:val="id-ID"/>
              </w:rPr>
              <w:t>Komunikasi</w:t>
            </w:r>
          </w:p>
          <w:p w:rsidR="009D43A7" w:rsidRPr="001C5294" w:rsidRDefault="009D43A7" w:rsidP="009D43A7">
            <w:pPr>
              <w:pStyle w:val="ListParagraph"/>
              <w:numPr>
                <w:ilvl w:val="0"/>
                <w:numId w:val="17"/>
              </w:numPr>
              <w:ind w:left="993" w:hanging="284"/>
              <w:rPr>
                <w:rFonts w:ascii="Times New Roman" w:hAnsi="Times New Roman" w:cs="Times New Roman"/>
                <w:sz w:val="24"/>
                <w:szCs w:val="24"/>
              </w:rPr>
            </w:pPr>
            <w:r>
              <w:rPr>
                <w:rFonts w:ascii="Times New Roman" w:hAnsi="Times New Roman" w:cs="Times New Roman"/>
                <w:sz w:val="24"/>
                <w:szCs w:val="24"/>
                <w:lang w:val="id-ID"/>
              </w:rPr>
              <w:t>Komunakasi Langsung (primer)</w:t>
            </w:r>
          </w:p>
          <w:p w:rsidR="009D43A7" w:rsidRPr="001C5294" w:rsidRDefault="009D43A7" w:rsidP="009D43A7">
            <w:pPr>
              <w:pStyle w:val="ListParagraph"/>
              <w:numPr>
                <w:ilvl w:val="0"/>
                <w:numId w:val="17"/>
              </w:numPr>
              <w:ind w:left="993" w:hanging="284"/>
              <w:rPr>
                <w:rFonts w:ascii="Times New Roman" w:hAnsi="Times New Roman" w:cs="Times New Roman"/>
                <w:sz w:val="24"/>
                <w:szCs w:val="24"/>
              </w:rPr>
            </w:pPr>
            <w:r>
              <w:rPr>
                <w:rFonts w:ascii="Times New Roman" w:hAnsi="Times New Roman" w:cs="Times New Roman"/>
                <w:sz w:val="24"/>
                <w:szCs w:val="24"/>
                <w:lang w:val="id-ID"/>
              </w:rPr>
              <w:t>Komunkasi tidak langsung (sekunder)</w:t>
            </w:r>
          </w:p>
        </w:tc>
      </w:tr>
    </w:tbl>
    <w:tbl>
      <w:tblPr>
        <w:tblStyle w:val="TableGrid"/>
        <w:tblpPr w:leftFromText="180" w:rightFromText="180" w:vertAnchor="text" w:horzAnchor="margin" w:tblpXSpec="right" w:tblpY="403"/>
        <w:tblW w:w="0" w:type="auto"/>
        <w:tblLook w:val="04A0" w:firstRow="1" w:lastRow="0" w:firstColumn="1" w:lastColumn="0" w:noHBand="0" w:noVBand="1"/>
      </w:tblPr>
      <w:tblGrid>
        <w:gridCol w:w="3888"/>
      </w:tblGrid>
      <w:tr w:rsidR="00137AA2" w:rsidTr="009D43A7">
        <w:trPr>
          <w:trHeight w:val="3578"/>
        </w:trPr>
        <w:tc>
          <w:tcPr>
            <w:tcW w:w="3888" w:type="dxa"/>
          </w:tcPr>
          <w:p w:rsidR="00137AA2" w:rsidRPr="00076E07" w:rsidRDefault="00137AA2" w:rsidP="00137AA2">
            <w:pPr>
              <w:pStyle w:val="ListParagraph"/>
              <w:numPr>
                <w:ilvl w:val="0"/>
                <w:numId w:val="18"/>
              </w:numPr>
              <w:tabs>
                <w:tab w:val="left" w:pos="6090"/>
              </w:tabs>
              <w:rPr>
                <w:rFonts w:ascii="Times New Roman" w:hAnsi="Times New Roman" w:cs="Times New Roman"/>
                <w:sz w:val="24"/>
                <w:szCs w:val="24"/>
              </w:rPr>
            </w:pPr>
            <w:r>
              <w:rPr>
                <w:rFonts w:ascii="Times New Roman" w:hAnsi="Times New Roman" w:cs="Times New Roman"/>
                <w:sz w:val="24"/>
                <w:szCs w:val="24"/>
                <w:lang w:val="id-ID"/>
              </w:rPr>
              <w:t>Kognitif</w:t>
            </w:r>
          </w:p>
          <w:p w:rsidR="00137AA2" w:rsidRPr="00076E07" w:rsidRDefault="00137AA2" w:rsidP="00137AA2">
            <w:pPr>
              <w:pStyle w:val="ListParagraph"/>
              <w:numPr>
                <w:ilvl w:val="0"/>
                <w:numId w:val="19"/>
              </w:numPr>
              <w:tabs>
                <w:tab w:val="left" w:pos="6090"/>
              </w:tabs>
              <w:ind w:left="993" w:hanging="284"/>
              <w:rPr>
                <w:rFonts w:ascii="Times New Roman" w:hAnsi="Times New Roman" w:cs="Times New Roman"/>
                <w:sz w:val="24"/>
                <w:szCs w:val="24"/>
              </w:rPr>
            </w:pPr>
            <w:r>
              <w:rPr>
                <w:rFonts w:ascii="Times New Roman" w:hAnsi="Times New Roman" w:cs="Times New Roman"/>
                <w:sz w:val="24"/>
                <w:szCs w:val="24"/>
                <w:lang w:val="id-ID"/>
              </w:rPr>
              <w:t>Penambahan Pengetahuan</w:t>
            </w:r>
          </w:p>
          <w:p w:rsidR="00137AA2" w:rsidRPr="00076E07" w:rsidRDefault="00137AA2" w:rsidP="00137AA2">
            <w:pPr>
              <w:pStyle w:val="ListParagraph"/>
              <w:numPr>
                <w:ilvl w:val="0"/>
                <w:numId w:val="19"/>
              </w:numPr>
              <w:tabs>
                <w:tab w:val="left" w:pos="6090"/>
              </w:tabs>
              <w:ind w:left="993" w:hanging="284"/>
              <w:rPr>
                <w:rFonts w:ascii="Times New Roman" w:hAnsi="Times New Roman" w:cs="Times New Roman"/>
                <w:sz w:val="24"/>
                <w:szCs w:val="24"/>
              </w:rPr>
            </w:pPr>
            <w:r>
              <w:rPr>
                <w:rFonts w:ascii="Times New Roman" w:hAnsi="Times New Roman" w:cs="Times New Roman"/>
                <w:sz w:val="24"/>
                <w:szCs w:val="24"/>
                <w:lang w:val="id-ID"/>
              </w:rPr>
              <w:t>Perubahan Kepercayaan</w:t>
            </w:r>
          </w:p>
          <w:p w:rsidR="00137AA2" w:rsidRPr="00076E07" w:rsidRDefault="00137AA2" w:rsidP="00137AA2">
            <w:pPr>
              <w:pStyle w:val="ListParagraph"/>
              <w:numPr>
                <w:ilvl w:val="0"/>
                <w:numId w:val="19"/>
              </w:numPr>
              <w:tabs>
                <w:tab w:val="left" w:pos="6090"/>
              </w:tabs>
              <w:ind w:left="993" w:hanging="284"/>
              <w:rPr>
                <w:rFonts w:ascii="Times New Roman" w:hAnsi="Times New Roman" w:cs="Times New Roman"/>
                <w:sz w:val="24"/>
                <w:szCs w:val="24"/>
              </w:rPr>
            </w:pPr>
            <w:r>
              <w:rPr>
                <w:rFonts w:ascii="Times New Roman" w:hAnsi="Times New Roman" w:cs="Times New Roman"/>
                <w:sz w:val="24"/>
                <w:szCs w:val="24"/>
                <w:lang w:val="id-ID"/>
              </w:rPr>
              <w:t>Perubahan Opini</w:t>
            </w:r>
          </w:p>
          <w:p w:rsidR="00137AA2" w:rsidRPr="00076E07" w:rsidRDefault="00137AA2" w:rsidP="00137AA2">
            <w:pPr>
              <w:pStyle w:val="ListParagraph"/>
              <w:numPr>
                <w:ilvl w:val="0"/>
                <w:numId w:val="18"/>
              </w:numPr>
              <w:tabs>
                <w:tab w:val="left" w:pos="6090"/>
              </w:tabs>
              <w:rPr>
                <w:rFonts w:ascii="Times New Roman" w:hAnsi="Times New Roman" w:cs="Times New Roman"/>
                <w:sz w:val="24"/>
                <w:szCs w:val="24"/>
              </w:rPr>
            </w:pPr>
            <w:r>
              <w:rPr>
                <w:rFonts w:ascii="Times New Roman" w:hAnsi="Times New Roman" w:cs="Times New Roman"/>
                <w:sz w:val="24"/>
                <w:szCs w:val="24"/>
                <w:lang w:val="id-ID"/>
              </w:rPr>
              <w:t>Afektif</w:t>
            </w:r>
          </w:p>
          <w:p w:rsidR="00137AA2" w:rsidRPr="00076E07" w:rsidRDefault="00137AA2" w:rsidP="00137AA2">
            <w:pPr>
              <w:pStyle w:val="ListParagraph"/>
              <w:numPr>
                <w:ilvl w:val="0"/>
                <w:numId w:val="20"/>
              </w:numPr>
              <w:tabs>
                <w:tab w:val="left" w:pos="6090"/>
              </w:tabs>
              <w:ind w:left="993" w:hanging="284"/>
              <w:rPr>
                <w:rFonts w:ascii="Times New Roman" w:hAnsi="Times New Roman" w:cs="Times New Roman"/>
                <w:sz w:val="24"/>
                <w:szCs w:val="24"/>
              </w:rPr>
            </w:pPr>
            <w:r>
              <w:rPr>
                <w:rFonts w:ascii="Times New Roman" w:hAnsi="Times New Roman" w:cs="Times New Roman"/>
                <w:sz w:val="24"/>
                <w:szCs w:val="24"/>
                <w:lang w:val="id-ID"/>
              </w:rPr>
              <w:t>Perasaan senang</w:t>
            </w:r>
          </w:p>
          <w:p w:rsidR="00137AA2" w:rsidRPr="00076E07" w:rsidRDefault="00137AA2" w:rsidP="00137AA2">
            <w:pPr>
              <w:pStyle w:val="ListParagraph"/>
              <w:numPr>
                <w:ilvl w:val="0"/>
                <w:numId w:val="20"/>
              </w:numPr>
              <w:tabs>
                <w:tab w:val="left" w:pos="6090"/>
              </w:tabs>
              <w:ind w:left="993" w:hanging="284"/>
              <w:rPr>
                <w:rFonts w:ascii="Times New Roman" w:hAnsi="Times New Roman" w:cs="Times New Roman"/>
                <w:sz w:val="24"/>
                <w:szCs w:val="24"/>
              </w:rPr>
            </w:pPr>
            <w:r>
              <w:rPr>
                <w:rFonts w:ascii="Times New Roman" w:hAnsi="Times New Roman" w:cs="Times New Roman"/>
                <w:sz w:val="24"/>
                <w:szCs w:val="24"/>
                <w:lang w:val="id-ID"/>
              </w:rPr>
              <w:t>Perasaan tidak suka</w:t>
            </w:r>
          </w:p>
          <w:p w:rsidR="00137AA2" w:rsidRPr="00076E07" w:rsidRDefault="00137AA2" w:rsidP="00137AA2">
            <w:pPr>
              <w:pStyle w:val="ListParagraph"/>
              <w:numPr>
                <w:ilvl w:val="0"/>
                <w:numId w:val="20"/>
              </w:numPr>
              <w:tabs>
                <w:tab w:val="left" w:pos="6090"/>
              </w:tabs>
              <w:ind w:left="993" w:hanging="284"/>
              <w:rPr>
                <w:rFonts w:ascii="Times New Roman" w:hAnsi="Times New Roman" w:cs="Times New Roman"/>
                <w:sz w:val="24"/>
                <w:szCs w:val="24"/>
              </w:rPr>
            </w:pPr>
            <w:r>
              <w:rPr>
                <w:rFonts w:ascii="Times New Roman" w:hAnsi="Times New Roman" w:cs="Times New Roman"/>
                <w:sz w:val="24"/>
                <w:szCs w:val="24"/>
                <w:lang w:val="id-ID"/>
              </w:rPr>
              <w:t>Persepsi</w:t>
            </w:r>
          </w:p>
          <w:p w:rsidR="00137AA2" w:rsidRPr="00076E07" w:rsidRDefault="00137AA2" w:rsidP="00137AA2">
            <w:pPr>
              <w:pStyle w:val="ListParagraph"/>
              <w:numPr>
                <w:ilvl w:val="0"/>
                <w:numId w:val="20"/>
              </w:numPr>
              <w:tabs>
                <w:tab w:val="left" w:pos="6090"/>
              </w:tabs>
              <w:ind w:left="993" w:hanging="284"/>
              <w:rPr>
                <w:rFonts w:ascii="Times New Roman" w:hAnsi="Times New Roman" w:cs="Times New Roman"/>
                <w:sz w:val="24"/>
                <w:szCs w:val="24"/>
              </w:rPr>
            </w:pPr>
            <w:r>
              <w:rPr>
                <w:rFonts w:ascii="Times New Roman" w:hAnsi="Times New Roman" w:cs="Times New Roman"/>
                <w:sz w:val="24"/>
                <w:szCs w:val="24"/>
                <w:lang w:val="id-ID"/>
              </w:rPr>
              <w:t>Penilaian</w:t>
            </w:r>
          </w:p>
          <w:p w:rsidR="00137AA2" w:rsidRPr="00076E07" w:rsidRDefault="00137AA2" w:rsidP="00137AA2">
            <w:pPr>
              <w:pStyle w:val="ListParagraph"/>
              <w:numPr>
                <w:ilvl w:val="0"/>
                <w:numId w:val="18"/>
              </w:numPr>
              <w:tabs>
                <w:tab w:val="left" w:pos="6090"/>
              </w:tabs>
              <w:rPr>
                <w:rFonts w:ascii="Times New Roman" w:hAnsi="Times New Roman" w:cs="Times New Roman"/>
                <w:sz w:val="24"/>
                <w:szCs w:val="24"/>
              </w:rPr>
            </w:pPr>
            <w:r>
              <w:rPr>
                <w:rFonts w:ascii="Times New Roman" w:hAnsi="Times New Roman" w:cs="Times New Roman"/>
                <w:sz w:val="24"/>
                <w:szCs w:val="24"/>
                <w:lang w:val="id-ID"/>
              </w:rPr>
              <w:t>Konatif</w:t>
            </w:r>
          </w:p>
          <w:p w:rsidR="00137AA2" w:rsidRPr="00076E07" w:rsidRDefault="00137AA2" w:rsidP="00137AA2">
            <w:pPr>
              <w:pStyle w:val="ListParagraph"/>
              <w:numPr>
                <w:ilvl w:val="0"/>
                <w:numId w:val="21"/>
              </w:numPr>
              <w:tabs>
                <w:tab w:val="left" w:pos="6090"/>
              </w:tabs>
              <w:ind w:left="993" w:hanging="284"/>
              <w:rPr>
                <w:rFonts w:ascii="Times New Roman" w:hAnsi="Times New Roman" w:cs="Times New Roman"/>
                <w:sz w:val="24"/>
                <w:szCs w:val="24"/>
              </w:rPr>
            </w:pPr>
            <w:r>
              <w:rPr>
                <w:rFonts w:ascii="Times New Roman" w:hAnsi="Times New Roman" w:cs="Times New Roman"/>
                <w:sz w:val="24"/>
                <w:szCs w:val="24"/>
                <w:lang w:val="id-ID"/>
              </w:rPr>
              <w:t>Kecenderungan Perilaku</w:t>
            </w:r>
          </w:p>
          <w:p w:rsidR="00137AA2" w:rsidRPr="00076E07" w:rsidRDefault="00137AA2" w:rsidP="00137AA2">
            <w:pPr>
              <w:pStyle w:val="ListParagraph"/>
              <w:numPr>
                <w:ilvl w:val="0"/>
                <w:numId w:val="21"/>
              </w:numPr>
              <w:tabs>
                <w:tab w:val="left" w:pos="6090"/>
              </w:tabs>
              <w:ind w:left="993" w:hanging="284"/>
              <w:rPr>
                <w:rFonts w:ascii="Times New Roman" w:hAnsi="Times New Roman" w:cs="Times New Roman"/>
                <w:sz w:val="24"/>
                <w:szCs w:val="24"/>
              </w:rPr>
            </w:pPr>
            <w:r>
              <w:rPr>
                <w:rFonts w:ascii="Times New Roman" w:hAnsi="Times New Roman" w:cs="Times New Roman"/>
                <w:sz w:val="24"/>
                <w:szCs w:val="24"/>
                <w:lang w:val="id-ID"/>
              </w:rPr>
              <w:t>Perilaku</w:t>
            </w:r>
          </w:p>
        </w:tc>
      </w:tr>
    </w:tbl>
    <w:p w:rsidR="00C66460" w:rsidRPr="009D43A7" w:rsidRDefault="00C66460" w:rsidP="00C66460"/>
    <w:p w:rsidR="00C66460" w:rsidRPr="00C66460" w:rsidRDefault="00C66460" w:rsidP="00C66460">
      <w:pPr>
        <w:rPr>
          <w:lang w:val="id-ID"/>
        </w:rPr>
      </w:pPr>
    </w:p>
    <w:p w:rsidR="00C66460" w:rsidRPr="00C66460" w:rsidRDefault="00C66460" w:rsidP="00C66460">
      <w:pPr>
        <w:rPr>
          <w:lang w:val="id-ID"/>
        </w:rPr>
      </w:pPr>
    </w:p>
    <w:p w:rsidR="00C66460" w:rsidRPr="00C66460" w:rsidRDefault="00C66460" w:rsidP="00C66460">
      <w:pPr>
        <w:rPr>
          <w:lang w:val="id-ID"/>
        </w:rPr>
      </w:pPr>
    </w:p>
    <w:p w:rsidR="009D43A7" w:rsidRDefault="009D43A7" w:rsidP="00282873">
      <w:pPr>
        <w:pStyle w:val="ListParagraph"/>
        <w:spacing w:line="480" w:lineRule="auto"/>
        <w:ind w:left="0" w:firstLine="709"/>
        <w:jc w:val="both"/>
        <w:rPr>
          <w:rFonts w:ascii="Times New Roman" w:hAnsi="Times New Roman" w:cs="Times New Roman"/>
          <w:sz w:val="24"/>
          <w:szCs w:val="24"/>
        </w:rPr>
      </w:pPr>
    </w:p>
    <w:p w:rsidR="009D43A7" w:rsidRDefault="009D43A7" w:rsidP="00282873">
      <w:pPr>
        <w:pStyle w:val="ListParagraph"/>
        <w:spacing w:line="480" w:lineRule="auto"/>
        <w:ind w:left="0" w:firstLine="709"/>
        <w:jc w:val="both"/>
        <w:rPr>
          <w:rFonts w:ascii="Times New Roman" w:hAnsi="Times New Roman" w:cs="Times New Roman"/>
          <w:sz w:val="24"/>
          <w:szCs w:val="24"/>
        </w:rPr>
      </w:pPr>
    </w:p>
    <w:p w:rsidR="009D43A7" w:rsidRDefault="009D43A7" w:rsidP="009D43A7">
      <w:pPr>
        <w:spacing w:line="480" w:lineRule="auto"/>
        <w:jc w:val="both"/>
        <w:rPr>
          <w:rFonts w:ascii="Times New Roman" w:hAnsi="Times New Roman" w:cs="Times New Roman"/>
          <w:sz w:val="24"/>
          <w:szCs w:val="24"/>
        </w:rPr>
      </w:pPr>
    </w:p>
    <w:p w:rsidR="009D43A7" w:rsidRPr="009D43A7" w:rsidRDefault="009D43A7">
      <w:pPr>
        <w:spacing w:line="480" w:lineRule="auto"/>
        <w:jc w:val="both"/>
        <w:rPr>
          <w:rFonts w:ascii="Times New Roman" w:hAnsi="Times New Roman" w:cs="Times New Roman"/>
          <w:b/>
          <w:sz w:val="24"/>
          <w:szCs w:val="24"/>
        </w:rPr>
      </w:pPr>
      <w:r w:rsidRPr="009D43A7">
        <w:rPr>
          <w:rFonts w:ascii="Times New Roman" w:hAnsi="Times New Roman" w:cs="Times New Roman"/>
          <w:b/>
          <w:sz w:val="24"/>
          <w:szCs w:val="24"/>
          <w:lang w:val="id-ID"/>
        </w:rPr>
        <w:t xml:space="preserve">Sumber: Abdulsyani (1990:71-74), Rakhmat (2005:37) </w:t>
      </w:r>
      <w:r>
        <w:rPr>
          <w:rFonts w:ascii="Times New Roman" w:hAnsi="Times New Roman" w:cs="Times New Roman"/>
          <w:b/>
          <w:sz w:val="24"/>
          <w:szCs w:val="24"/>
          <w:lang w:val="id-ID"/>
        </w:rPr>
        <w:t xml:space="preserve"> </w:t>
      </w:r>
      <w:r w:rsidR="00C66460" w:rsidRPr="009D43A7">
        <w:rPr>
          <w:rFonts w:ascii="Times New Roman" w:hAnsi="Times New Roman" w:cs="Times New Roman"/>
          <w:sz w:val="24"/>
          <w:szCs w:val="24"/>
          <w:lang w:val="id-ID"/>
        </w:rPr>
        <w:t xml:space="preserve">                                                                                                           </w:t>
      </w:r>
    </w:p>
    <w:sectPr w:rsidR="009D43A7" w:rsidRPr="009D43A7" w:rsidSect="00281EC7">
      <w:head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BE" w:rsidRDefault="009D58BE" w:rsidP="00DC6DFD">
      <w:pPr>
        <w:spacing w:after="0" w:line="240" w:lineRule="auto"/>
      </w:pPr>
      <w:r>
        <w:separator/>
      </w:r>
    </w:p>
  </w:endnote>
  <w:endnote w:type="continuationSeparator" w:id="0">
    <w:p w:rsidR="009D58BE" w:rsidRDefault="009D58BE" w:rsidP="00DC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132988"/>
      <w:docPartObj>
        <w:docPartGallery w:val="Page Numbers (Bottom of Page)"/>
        <w:docPartUnique/>
      </w:docPartObj>
    </w:sdtPr>
    <w:sdtEndPr>
      <w:rPr>
        <w:noProof/>
      </w:rPr>
    </w:sdtEndPr>
    <w:sdtContent>
      <w:p w:rsidR="00281EC7" w:rsidRDefault="00281EC7">
        <w:pPr>
          <w:pStyle w:val="Footer"/>
          <w:jc w:val="center"/>
        </w:pPr>
        <w:r>
          <w:fldChar w:fldCharType="begin"/>
        </w:r>
        <w:r>
          <w:instrText xml:space="preserve"> PAGE   \* MERGEFORMAT </w:instrText>
        </w:r>
        <w:r>
          <w:fldChar w:fldCharType="separate"/>
        </w:r>
        <w:r w:rsidR="00137AA2">
          <w:rPr>
            <w:noProof/>
          </w:rPr>
          <w:t>1</w:t>
        </w:r>
        <w:r>
          <w:rPr>
            <w:noProof/>
          </w:rPr>
          <w:fldChar w:fldCharType="end"/>
        </w:r>
      </w:p>
    </w:sdtContent>
  </w:sdt>
  <w:p w:rsidR="00281EC7" w:rsidRDefault="00281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BE" w:rsidRDefault="009D58BE" w:rsidP="00DC6DFD">
      <w:pPr>
        <w:spacing w:after="0" w:line="240" w:lineRule="auto"/>
      </w:pPr>
      <w:r>
        <w:separator/>
      </w:r>
    </w:p>
  </w:footnote>
  <w:footnote w:type="continuationSeparator" w:id="0">
    <w:p w:rsidR="009D58BE" w:rsidRDefault="009D58BE" w:rsidP="00DC6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788637"/>
      <w:docPartObj>
        <w:docPartGallery w:val="Page Numbers (Top of Page)"/>
        <w:docPartUnique/>
      </w:docPartObj>
    </w:sdtPr>
    <w:sdtEndPr>
      <w:rPr>
        <w:noProof/>
      </w:rPr>
    </w:sdtEndPr>
    <w:sdtContent>
      <w:p w:rsidR="00281EC7" w:rsidRDefault="00281EC7">
        <w:pPr>
          <w:pStyle w:val="Header"/>
          <w:jc w:val="right"/>
        </w:pPr>
        <w:r>
          <w:fldChar w:fldCharType="begin"/>
        </w:r>
        <w:r>
          <w:instrText xml:space="preserve"> PAGE   \* MERGEFORMAT </w:instrText>
        </w:r>
        <w:r>
          <w:fldChar w:fldCharType="separate"/>
        </w:r>
        <w:r w:rsidR="00137AA2">
          <w:rPr>
            <w:noProof/>
          </w:rPr>
          <w:t>2</w:t>
        </w:r>
        <w:r>
          <w:rPr>
            <w:noProof/>
          </w:rPr>
          <w:fldChar w:fldCharType="end"/>
        </w:r>
      </w:p>
    </w:sdtContent>
  </w:sdt>
  <w:p w:rsidR="00281EC7" w:rsidRDefault="00281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018"/>
    <w:multiLevelType w:val="hybridMultilevel"/>
    <w:tmpl w:val="0270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76338"/>
    <w:multiLevelType w:val="multilevel"/>
    <w:tmpl w:val="2FA2C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C5616D"/>
    <w:multiLevelType w:val="hybridMultilevel"/>
    <w:tmpl w:val="BA2A63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197B76"/>
    <w:multiLevelType w:val="hybridMultilevel"/>
    <w:tmpl w:val="3B5A7D84"/>
    <w:lvl w:ilvl="0" w:tplc="1B82CE0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8964848"/>
    <w:multiLevelType w:val="hybridMultilevel"/>
    <w:tmpl w:val="00F63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631EA"/>
    <w:multiLevelType w:val="hybridMultilevel"/>
    <w:tmpl w:val="D05E1CAA"/>
    <w:lvl w:ilvl="0" w:tplc="1D0E26CC">
      <w:start w:val="1"/>
      <w:numFmt w:val="decimal"/>
      <w:lvlText w:val="%1."/>
      <w:lvlJc w:val="left"/>
      <w:pPr>
        <w:ind w:left="1545" w:hanging="360"/>
      </w:pPr>
      <w:rPr>
        <w:rFont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6">
    <w:nsid w:val="3875287C"/>
    <w:multiLevelType w:val="hybridMultilevel"/>
    <w:tmpl w:val="C6C4F7B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10E7D60"/>
    <w:multiLevelType w:val="hybridMultilevel"/>
    <w:tmpl w:val="3EEEC07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435631A"/>
    <w:multiLevelType w:val="multilevel"/>
    <w:tmpl w:val="2BF49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8E37065"/>
    <w:multiLevelType w:val="hybridMultilevel"/>
    <w:tmpl w:val="94D4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6F58A8"/>
    <w:multiLevelType w:val="hybridMultilevel"/>
    <w:tmpl w:val="BE0681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6646F6"/>
    <w:multiLevelType w:val="hybridMultilevel"/>
    <w:tmpl w:val="A3F0BE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E76A29"/>
    <w:multiLevelType w:val="multilevel"/>
    <w:tmpl w:val="E72E4EF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C2D7596"/>
    <w:multiLevelType w:val="hybridMultilevel"/>
    <w:tmpl w:val="7E52A8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A17117"/>
    <w:multiLevelType w:val="hybridMultilevel"/>
    <w:tmpl w:val="50565630"/>
    <w:lvl w:ilvl="0" w:tplc="9ECC63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58148FF"/>
    <w:multiLevelType w:val="hybridMultilevel"/>
    <w:tmpl w:val="4BBA8966"/>
    <w:lvl w:ilvl="0" w:tplc="04210019">
      <w:start w:val="1"/>
      <w:numFmt w:val="lowerLetter"/>
      <w:lvlText w:val="%1."/>
      <w:lvlJc w:val="left"/>
      <w:pPr>
        <w:ind w:left="1495"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6A478AF"/>
    <w:multiLevelType w:val="hybridMultilevel"/>
    <w:tmpl w:val="1B8E8988"/>
    <w:lvl w:ilvl="0" w:tplc="F362BDF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673F1927"/>
    <w:multiLevelType w:val="multilevel"/>
    <w:tmpl w:val="FD3A2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8001AD6"/>
    <w:multiLevelType w:val="multilevel"/>
    <w:tmpl w:val="89F01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F0E496E"/>
    <w:multiLevelType w:val="hybridMultilevel"/>
    <w:tmpl w:val="9D9E23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3E97ECA"/>
    <w:multiLevelType w:val="hybridMultilevel"/>
    <w:tmpl w:val="A48650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7"/>
  </w:num>
  <w:num w:numId="2">
    <w:abstractNumId w:val="18"/>
  </w:num>
  <w:num w:numId="3">
    <w:abstractNumId w:val="8"/>
  </w:num>
  <w:num w:numId="4">
    <w:abstractNumId w:val="1"/>
  </w:num>
  <w:num w:numId="5">
    <w:abstractNumId w:val="9"/>
  </w:num>
  <w:num w:numId="6">
    <w:abstractNumId w:val="0"/>
  </w:num>
  <w:num w:numId="7">
    <w:abstractNumId w:val="12"/>
  </w:num>
  <w:num w:numId="8">
    <w:abstractNumId w:val="4"/>
  </w:num>
  <w:num w:numId="9">
    <w:abstractNumId w:val="5"/>
  </w:num>
  <w:num w:numId="10">
    <w:abstractNumId w:val="14"/>
  </w:num>
  <w:num w:numId="11">
    <w:abstractNumId w:val="16"/>
  </w:num>
  <w:num w:numId="12">
    <w:abstractNumId w:val="3"/>
  </w:num>
  <w:num w:numId="13">
    <w:abstractNumId w:val="13"/>
  </w:num>
  <w:num w:numId="14">
    <w:abstractNumId w:val="10"/>
  </w:num>
  <w:num w:numId="15">
    <w:abstractNumId w:val="11"/>
  </w:num>
  <w:num w:numId="16">
    <w:abstractNumId w:val="20"/>
  </w:num>
  <w:num w:numId="17">
    <w:abstractNumId w:val="19"/>
  </w:num>
  <w:num w:numId="18">
    <w:abstractNumId w:val="2"/>
  </w:num>
  <w:num w:numId="19">
    <w:abstractNumId w:val="6"/>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BA"/>
    <w:rsid w:val="00030EF4"/>
    <w:rsid w:val="000502A4"/>
    <w:rsid w:val="000530BD"/>
    <w:rsid w:val="0006025D"/>
    <w:rsid w:val="00076E07"/>
    <w:rsid w:val="00083344"/>
    <w:rsid w:val="00087F18"/>
    <w:rsid w:val="00091F7C"/>
    <w:rsid w:val="000D5F25"/>
    <w:rsid w:val="000E1624"/>
    <w:rsid w:val="001009B2"/>
    <w:rsid w:val="001028B4"/>
    <w:rsid w:val="00137AA2"/>
    <w:rsid w:val="00153508"/>
    <w:rsid w:val="001561BE"/>
    <w:rsid w:val="00172036"/>
    <w:rsid w:val="001A1817"/>
    <w:rsid w:val="001C5294"/>
    <w:rsid w:val="001C63CE"/>
    <w:rsid w:val="001C7B53"/>
    <w:rsid w:val="00230BBA"/>
    <w:rsid w:val="00245791"/>
    <w:rsid w:val="002566D7"/>
    <w:rsid w:val="00274372"/>
    <w:rsid w:val="00281461"/>
    <w:rsid w:val="00281EC7"/>
    <w:rsid w:val="00282873"/>
    <w:rsid w:val="00297D61"/>
    <w:rsid w:val="002C1D32"/>
    <w:rsid w:val="0034278D"/>
    <w:rsid w:val="003A727A"/>
    <w:rsid w:val="003C33CF"/>
    <w:rsid w:val="003D6844"/>
    <w:rsid w:val="003F1AF8"/>
    <w:rsid w:val="003F5A94"/>
    <w:rsid w:val="00417420"/>
    <w:rsid w:val="00440156"/>
    <w:rsid w:val="00484591"/>
    <w:rsid w:val="004D0807"/>
    <w:rsid w:val="0050494E"/>
    <w:rsid w:val="00511312"/>
    <w:rsid w:val="00522EA1"/>
    <w:rsid w:val="00576E70"/>
    <w:rsid w:val="005E5960"/>
    <w:rsid w:val="00661F54"/>
    <w:rsid w:val="006951A3"/>
    <w:rsid w:val="006A425F"/>
    <w:rsid w:val="006B324E"/>
    <w:rsid w:val="0071682D"/>
    <w:rsid w:val="007201BE"/>
    <w:rsid w:val="007244BD"/>
    <w:rsid w:val="0073744A"/>
    <w:rsid w:val="007A60D4"/>
    <w:rsid w:val="007F0DE8"/>
    <w:rsid w:val="00843E0F"/>
    <w:rsid w:val="00850189"/>
    <w:rsid w:val="00854960"/>
    <w:rsid w:val="00862481"/>
    <w:rsid w:val="00877436"/>
    <w:rsid w:val="0089649C"/>
    <w:rsid w:val="008D2785"/>
    <w:rsid w:val="008E3401"/>
    <w:rsid w:val="008E345D"/>
    <w:rsid w:val="008F67CF"/>
    <w:rsid w:val="009234D3"/>
    <w:rsid w:val="009274B8"/>
    <w:rsid w:val="00957013"/>
    <w:rsid w:val="009631A6"/>
    <w:rsid w:val="009B71A2"/>
    <w:rsid w:val="009D43A7"/>
    <w:rsid w:val="009D58BE"/>
    <w:rsid w:val="009E3ABB"/>
    <w:rsid w:val="00A3644D"/>
    <w:rsid w:val="00A408EF"/>
    <w:rsid w:val="00A674C6"/>
    <w:rsid w:val="00AF523F"/>
    <w:rsid w:val="00B14BB2"/>
    <w:rsid w:val="00B176C1"/>
    <w:rsid w:val="00B253DD"/>
    <w:rsid w:val="00B61EFC"/>
    <w:rsid w:val="00B87F2F"/>
    <w:rsid w:val="00BB3D32"/>
    <w:rsid w:val="00BD296B"/>
    <w:rsid w:val="00C10893"/>
    <w:rsid w:val="00C63CB3"/>
    <w:rsid w:val="00C66460"/>
    <w:rsid w:val="00C71E56"/>
    <w:rsid w:val="00C7794A"/>
    <w:rsid w:val="00C91B1A"/>
    <w:rsid w:val="00CA30E5"/>
    <w:rsid w:val="00CF0DF2"/>
    <w:rsid w:val="00D177FF"/>
    <w:rsid w:val="00D36B3E"/>
    <w:rsid w:val="00D525D9"/>
    <w:rsid w:val="00D53BAB"/>
    <w:rsid w:val="00D81F26"/>
    <w:rsid w:val="00D91FBA"/>
    <w:rsid w:val="00D96817"/>
    <w:rsid w:val="00DC0517"/>
    <w:rsid w:val="00DC0D69"/>
    <w:rsid w:val="00DC6DFD"/>
    <w:rsid w:val="00E149CD"/>
    <w:rsid w:val="00E201B9"/>
    <w:rsid w:val="00E34C55"/>
    <w:rsid w:val="00E43012"/>
    <w:rsid w:val="00E56D68"/>
    <w:rsid w:val="00EC5F62"/>
    <w:rsid w:val="00ED1027"/>
    <w:rsid w:val="00EF7C8D"/>
    <w:rsid w:val="00F44713"/>
    <w:rsid w:val="00F64249"/>
    <w:rsid w:val="00F667BE"/>
    <w:rsid w:val="00FD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2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BA"/>
    <w:pPr>
      <w:ind w:left="720"/>
      <w:contextualSpacing/>
    </w:pPr>
  </w:style>
  <w:style w:type="paragraph" w:styleId="Header">
    <w:name w:val="header"/>
    <w:basedOn w:val="Normal"/>
    <w:link w:val="HeaderChar"/>
    <w:uiPriority w:val="99"/>
    <w:unhideWhenUsed/>
    <w:rsid w:val="00DC6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DFD"/>
  </w:style>
  <w:style w:type="paragraph" w:styleId="Footer">
    <w:name w:val="footer"/>
    <w:basedOn w:val="Normal"/>
    <w:link w:val="FooterChar"/>
    <w:uiPriority w:val="99"/>
    <w:unhideWhenUsed/>
    <w:rsid w:val="00DC6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DFD"/>
  </w:style>
  <w:style w:type="character" w:customStyle="1" w:styleId="Heading1Char">
    <w:name w:val="Heading 1 Char"/>
    <w:basedOn w:val="DefaultParagraphFont"/>
    <w:link w:val="Heading1"/>
    <w:uiPriority w:val="9"/>
    <w:rsid w:val="0086248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45791"/>
    <w:rPr>
      <w:color w:val="0000FF" w:themeColor="hyperlink"/>
      <w:u w:val="single"/>
    </w:rPr>
  </w:style>
  <w:style w:type="paragraph" w:styleId="BalloonText">
    <w:name w:val="Balloon Text"/>
    <w:basedOn w:val="Normal"/>
    <w:link w:val="BalloonTextChar"/>
    <w:uiPriority w:val="99"/>
    <w:semiHidden/>
    <w:unhideWhenUsed/>
    <w:rsid w:val="001A1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17"/>
    <w:rPr>
      <w:rFonts w:ascii="Tahoma" w:hAnsi="Tahoma" w:cs="Tahoma"/>
      <w:sz w:val="16"/>
      <w:szCs w:val="16"/>
    </w:rPr>
  </w:style>
  <w:style w:type="table" w:styleId="TableGrid">
    <w:name w:val="Table Grid"/>
    <w:basedOn w:val="TableNormal"/>
    <w:uiPriority w:val="59"/>
    <w:rsid w:val="00854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2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BA"/>
    <w:pPr>
      <w:ind w:left="720"/>
      <w:contextualSpacing/>
    </w:pPr>
  </w:style>
  <w:style w:type="paragraph" w:styleId="Header">
    <w:name w:val="header"/>
    <w:basedOn w:val="Normal"/>
    <w:link w:val="HeaderChar"/>
    <w:uiPriority w:val="99"/>
    <w:unhideWhenUsed/>
    <w:rsid w:val="00DC6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DFD"/>
  </w:style>
  <w:style w:type="paragraph" w:styleId="Footer">
    <w:name w:val="footer"/>
    <w:basedOn w:val="Normal"/>
    <w:link w:val="FooterChar"/>
    <w:uiPriority w:val="99"/>
    <w:unhideWhenUsed/>
    <w:rsid w:val="00DC6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DFD"/>
  </w:style>
  <w:style w:type="character" w:customStyle="1" w:styleId="Heading1Char">
    <w:name w:val="Heading 1 Char"/>
    <w:basedOn w:val="DefaultParagraphFont"/>
    <w:link w:val="Heading1"/>
    <w:uiPriority w:val="9"/>
    <w:rsid w:val="0086248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45791"/>
    <w:rPr>
      <w:color w:val="0000FF" w:themeColor="hyperlink"/>
      <w:u w:val="single"/>
    </w:rPr>
  </w:style>
  <w:style w:type="paragraph" w:styleId="BalloonText">
    <w:name w:val="Balloon Text"/>
    <w:basedOn w:val="Normal"/>
    <w:link w:val="BalloonTextChar"/>
    <w:uiPriority w:val="99"/>
    <w:semiHidden/>
    <w:unhideWhenUsed/>
    <w:rsid w:val="001A1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17"/>
    <w:rPr>
      <w:rFonts w:ascii="Tahoma" w:hAnsi="Tahoma" w:cs="Tahoma"/>
      <w:sz w:val="16"/>
      <w:szCs w:val="16"/>
    </w:rPr>
  </w:style>
  <w:style w:type="table" w:styleId="TableGrid">
    <w:name w:val="Table Grid"/>
    <w:basedOn w:val="TableNormal"/>
    <w:uiPriority w:val="59"/>
    <w:rsid w:val="00854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6687">
      <w:bodyDiv w:val="1"/>
      <w:marLeft w:val="0"/>
      <w:marRight w:val="0"/>
      <w:marTop w:val="0"/>
      <w:marBottom w:val="0"/>
      <w:divBdr>
        <w:top w:val="none" w:sz="0" w:space="0" w:color="auto"/>
        <w:left w:val="none" w:sz="0" w:space="0" w:color="auto"/>
        <w:bottom w:val="none" w:sz="0" w:space="0" w:color="auto"/>
        <w:right w:val="none" w:sz="0" w:space="0" w:color="auto"/>
      </w:divBdr>
      <w:divsChild>
        <w:div w:id="16962285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0918-3B82-4AEB-9B90-861FC21F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17</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Ilma Naufani Yasya</dc:creator>
  <cp:lastModifiedBy>Ilma Naufani Yasya</cp:lastModifiedBy>
  <cp:revision>28</cp:revision>
  <dcterms:created xsi:type="dcterms:W3CDTF">2016-06-13T07:04:00Z</dcterms:created>
  <dcterms:modified xsi:type="dcterms:W3CDTF">2016-09-19T02:19:00Z</dcterms:modified>
</cp:coreProperties>
</file>