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6F" w:rsidRPr="00100DEE" w:rsidRDefault="0021726F" w:rsidP="0021726F">
      <w:pPr>
        <w:widowControl w:val="0"/>
        <w:spacing w:after="0" w:line="360" w:lineRule="auto"/>
        <w:contextualSpacing/>
        <w:jc w:val="center"/>
        <w:rPr>
          <w:rFonts w:ascii="Times New Roman" w:eastAsia="Calibri" w:hAnsi="Times New Roman" w:cs="Times New Roman"/>
          <w:b/>
          <w:sz w:val="28"/>
          <w:szCs w:val="24"/>
          <w:lang w:val="en-US"/>
        </w:rPr>
      </w:pPr>
      <w:r w:rsidRPr="00100DEE">
        <w:rPr>
          <w:rFonts w:ascii="Times New Roman" w:eastAsia="Calibri" w:hAnsi="Times New Roman" w:cs="Times New Roman"/>
          <w:b/>
          <w:sz w:val="28"/>
          <w:szCs w:val="24"/>
          <w:lang w:val="en-US"/>
        </w:rPr>
        <w:t>BAB I</w:t>
      </w:r>
    </w:p>
    <w:p w:rsidR="0021726F" w:rsidRPr="00100DEE" w:rsidRDefault="0021726F" w:rsidP="0021726F">
      <w:pPr>
        <w:widowControl w:val="0"/>
        <w:spacing w:after="0" w:line="480" w:lineRule="auto"/>
        <w:contextualSpacing/>
        <w:jc w:val="center"/>
        <w:rPr>
          <w:rFonts w:ascii="Times New Roman" w:eastAsia="Calibri" w:hAnsi="Times New Roman" w:cs="Times New Roman"/>
          <w:b/>
          <w:sz w:val="28"/>
          <w:szCs w:val="24"/>
        </w:rPr>
      </w:pPr>
      <w:r w:rsidRPr="00100DEE">
        <w:rPr>
          <w:rFonts w:ascii="Times New Roman" w:eastAsia="Calibri" w:hAnsi="Times New Roman" w:cs="Times New Roman"/>
          <w:b/>
          <w:sz w:val="28"/>
          <w:szCs w:val="24"/>
          <w:lang w:val="en-US"/>
        </w:rPr>
        <w:t>PENDAHULUAN</w:t>
      </w:r>
    </w:p>
    <w:p w:rsidR="0021726F" w:rsidRDefault="0021726F" w:rsidP="0021726F">
      <w:pPr>
        <w:widowControl w:val="0"/>
        <w:spacing w:after="0" w:line="240" w:lineRule="auto"/>
        <w:contextualSpacing/>
        <w:jc w:val="both"/>
        <w:rPr>
          <w:rFonts w:ascii="Times New Roman" w:eastAsia="Calibri" w:hAnsi="Times New Roman" w:cs="Times New Roman"/>
          <w:b/>
          <w:sz w:val="24"/>
          <w:szCs w:val="24"/>
          <w:lang w:val="en-US"/>
        </w:rPr>
      </w:pPr>
    </w:p>
    <w:p w:rsidR="0021726F" w:rsidRPr="00100DEE" w:rsidRDefault="0021726F" w:rsidP="0021726F">
      <w:pPr>
        <w:widowControl w:val="0"/>
        <w:spacing w:after="0" w:line="480" w:lineRule="auto"/>
        <w:contextualSpacing/>
        <w:jc w:val="both"/>
        <w:rPr>
          <w:rFonts w:ascii="Times New Roman" w:eastAsia="Calibri" w:hAnsi="Times New Roman" w:cs="Times New Roman"/>
          <w:b/>
          <w:sz w:val="24"/>
          <w:szCs w:val="24"/>
          <w:lang w:val="en-US"/>
        </w:rPr>
      </w:pPr>
    </w:p>
    <w:p w:rsidR="0021726F" w:rsidRPr="0021726F" w:rsidRDefault="0021726F" w:rsidP="0021726F">
      <w:pPr>
        <w:pStyle w:val="ListParagraph"/>
        <w:widowControl w:val="0"/>
        <w:numPr>
          <w:ilvl w:val="1"/>
          <w:numId w:val="1"/>
        </w:numPr>
        <w:spacing w:after="0" w:line="480" w:lineRule="auto"/>
        <w:ind w:left="709" w:hanging="709"/>
        <w:jc w:val="both"/>
        <w:rPr>
          <w:rFonts w:ascii="Times New Roman" w:eastAsia="Calibri" w:hAnsi="Times New Roman" w:cs="Times New Roman"/>
          <w:b/>
          <w:sz w:val="24"/>
          <w:szCs w:val="24"/>
          <w:lang w:val="en-US"/>
        </w:rPr>
      </w:pPr>
      <w:proofErr w:type="spellStart"/>
      <w:r w:rsidRPr="00100DEE">
        <w:rPr>
          <w:rFonts w:ascii="Times New Roman" w:eastAsia="Calibri" w:hAnsi="Times New Roman" w:cs="Times New Roman"/>
          <w:b/>
          <w:sz w:val="24"/>
          <w:szCs w:val="24"/>
          <w:lang w:val="en-US"/>
        </w:rPr>
        <w:t>Latar</w:t>
      </w:r>
      <w:proofErr w:type="spellEnd"/>
      <w:r w:rsidRPr="00100DEE">
        <w:rPr>
          <w:rFonts w:ascii="Times New Roman" w:eastAsia="Calibri" w:hAnsi="Times New Roman" w:cs="Times New Roman"/>
          <w:b/>
          <w:sz w:val="24"/>
          <w:szCs w:val="24"/>
          <w:lang w:val="en-US"/>
        </w:rPr>
        <w:t xml:space="preserve"> </w:t>
      </w:r>
      <w:proofErr w:type="spellStart"/>
      <w:r w:rsidRPr="0021726F">
        <w:rPr>
          <w:rFonts w:ascii="Times New Roman" w:eastAsia="Calibri" w:hAnsi="Times New Roman" w:cs="Times New Roman"/>
          <w:b/>
          <w:sz w:val="24"/>
          <w:szCs w:val="24"/>
          <w:lang w:val="en-US"/>
        </w:rPr>
        <w:t>Belakang</w:t>
      </w:r>
      <w:proofErr w:type="spellEnd"/>
      <w:r w:rsidRPr="0021726F">
        <w:rPr>
          <w:rFonts w:ascii="Times New Roman" w:eastAsia="Calibri" w:hAnsi="Times New Roman" w:cs="Times New Roman"/>
          <w:b/>
          <w:sz w:val="24"/>
          <w:szCs w:val="24"/>
          <w:lang w:val="en-US"/>
        </w:rPr>
        <w:t xml:space="preserve"> </w:t>
      </w:r>
      <w:proofErr w:type="spellStart"/>
      <w:r w:rsidRPr="0021726F">
        <w:rPr>
          <w:rFonts w:ascii="Times New Roman" w:eastAsia="Calibri" w:hAnsi="Times New Roman" w:cs="Times New Roman"/>
          <w:b/>
          <w:sz w:val="24"/>
          <w:szCs w:val="24"/>
          <w:lang w:val="en-US"/>
        </w:rPr>
        <w:t>Penelitian</w:t>
      </w:r>
      <w:proofErr w:type="spellEnd"/>
      <w:r w:rsidRPr="0021726F">
        <w:rPr>
          <w:rFonts w:ascii="Times New Roman" w:eastAsia="Calibri" w:hAnsi="Times New Roman" w:cs="Times New Roman"/>
          <w:b/>
          <w:sz w:val="24"/>
          <w:szCs w:val="24"/>
          <w:lang w:val="en-US"/>
        </w:rPr>
        <w:t xml:space="preserve"> </w:t>
      </w:r>
    </w:p>
    <w:p w:rsidR="000D30D4" w:rsidRDefault="0021726F" w:rsidP="0021726F">
      <w:pPr>
        <w:spacing w:after="0" w:line="480" w:lineRule="auto"/>
        <w:ind w:firstLine="709"/>
        <w:jc w:val="both"/>
        <w:rPr>
          <w:rFonts w:ascii="Times New Roman" w:hAnsi="Times New Roman" w:cs="Times New Roman"/>
          <w:sz w:val="24"/>
          <w:szCs w:val="24"/>
        </w:rPr>
      </w:pPr>
      <w:r w:rsidRPr="0021726F">
        <w:rPr>
          <w:rFonts w:ascii="Times New Roman" w:hAnsi="Times New Roman" w:cs="Times New Roman"/>
          <w:sz w:val="24"/>
          <w:szCs w:val="24"/>
        </w:rPr>
        <w:t>Motivasi kerja sangatlah penting bagi karyawan baik yang ingin bertahan di karir tertentu, untuk mengembangkan karir, bahkan untuk pancapai</w:t>
      </w:r>
      <w:r>
        <w:rPr>
          <w:rFonts w:ascii="Times New Roman" w:hAnsi="Times New Roman" w:cs="Times New Roman"/>
          <w:sz w:val="24"/>
          <w:szCs w:val="24"/>
          <w:lang w:val="en-US"/>
        </w:rPr>
        <w:t>an</w:t>
      </w:r>
      <w:r w:rsidRPr="0021726F">
        <w:rPr>
          <w:rFonts w:ascii="Times New Roman" w:hAnsi="Times New Roman" w:cs="Times New Roman"/>
          <w:sz w:val="24"/>
          <w:szCs w:val="24"/>
        </w:rPr>
        <w:t xml:space="preserve"> jenjang karir tertinggi atau untuk memenuhi kebutuhan dasar setiap orang. Tanpa motivasi kerja tidak mungkin karyawan mendapatkan prestasi kerja yang tinggi yang akan berimbas pada kemajuan karir karyawan. </w:t>
      </w:r>
      <w:r w:rsidRPr="0021726F">
        <w:rPr>
          <w:rFonts w:ascii="Times New Roman" w:hAnsi="Times New Roman" w:cs="Times New Roman"/>
          <w:sz w:val="24"/>
          <w:szCs w:val="24"/>
          <w:lang w:val="en-US"/>
        </w:rPr>
        <w:t xml:space="preserve"> </w:t>
      </w:r>
      <w:r w:rsidRPr="0021726F">
        <w:rPr>
          <w:rFonts w:ascii="Times New Roman" w:hAnsi="Times New Roman" w:cs="Times New Roman"/>
          <w:sz w:val="24"/>
          <w:szCs w:val="24"/>
        </w:rPr>
        <w:t>Orang-orang yang sukses dalam karir adalah mereka yang memiliki motivasi kerja. Jika seseorang yang memiliki keterampilan begitu memukau, artinya dia memiliki motivasi tinggi untuk menguasai keterampilan itu. Jika seseorang yang mampu menyelesaikan pekerjaan dengan baik dan cepat, artinya dia memiliki motivasi kerja yang tinggi. Termasuk mereka yang selalu disiplin bekerja, karena motivasi kerjanya yang luar biasa.</w:t>
      </w:r>
    </w:p>
    <w:p w:rsidR="00D13C16" w:rsidRDefault="009B5631" w:rsidP="00D13C16">
      <w:pPr>
        <w:spacing w:after="0" w:line="480" w:lineRule="auto"/>
        <w:ind w:firstLine="709"/>
        <w:jc w:val="both"/>
        <w:rPr>
          <w:rFonts w:ascii="Times New Roman" w:eastAsia="Times New Roman" w:hAnsi="Times New Roman" w:cs="Times New Roman"/>
          <w:color w:val="000000" w:themeColor="text1"/>
          <w:sz w:val="24"/>
          <w:szCs w:val="24"/>
          <w:lang w:val="en-US" w:eastAsia="id-ID"/>
        </w:rPr>
      </w:pPr>
      <w:proofErr w:type="spellStart"/>
      <w:r>
        <w:rPr>
          <w:rFonts w:ascii="Times New Roman" w:eastAsia="Times New Roman" w:hAnsi="Times New Roman" w:cs="Times New Roman"/>
          <w:color w:val="000000" w:themeColor="text1"/>
          <w:sz w:val="24"/>
          <w:szCs w:val="24"/>
          <w:lang w:val="en-US" w:eastAsia="id-ID"/>
        </w:rPr>
        <w:t>Menjaga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motivasi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karyawan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itu</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sangatlah</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penting</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karena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motivasi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itu</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adalah</w:t>
      </w:r>
      <w:proofErr w:type="spellEnd"/>
      <w:r>
        <w:rPr>
          <w:rFonts w:ascii="Times New Roman" w:eastAsia="Times New Roman" w:hAnsi="Times New Roman" w:cs="Times New Roman"/>
          <w:color w:val="000000" w:themeColor="text1"/>
          <w:sz w:val="24"/>
          <w:szCs w:val="24"/>
          <w:lang w:val="en-US" w:eastAsia="id-ID"/>
        </w:rPr>
        <w:t xml:space="preserve"> motor </w:t>
      </w:r>
      <w:proofErr w:type="spellStart"/>
      <w:r>
        <w:rPr>
          <w:rFonts w:ascii="Times New Roman" w:eastAsia="Times New Roman" w:hAnsi="Times New Roman" w:cs="Times New Roman"/>
          <w:color w:val="000000" w:themeColor="text1"/>
          <w:sz w:val="24"/>
          <w:szCs w:val="24"/>
          <w:lang w:val="en-US" w:eastAsia="id-ID"/>
        </w:rPr>
        <w:t>penggerak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bagi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setiap</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individu</w:t>
      </w:r>
      <w:proofErr w:type="spellEnd"/>
      <w:r>
        <w:rPr>
          <w:rFonts w:ascii="Times New Roman" w:eastAsia="Times New Roman" w:hAnsi="Times New Roman" w:cs="Times New Roman"/>
          <w:color w:val="000000" w:themeColor="text1"/>
          <w:sz w:val="24"/>
          <w:szCs w:val="24"/>
          <w:lang w:val="en-US" w:eastAsia="id-ID"/>
        </w:rPr>
        <w:t xml:space="preserve"> yang </w:t>
      </w:r>
      <w:proofErr w:type="spellStart"/>
      <w:r>
        <w:rPr>
          <w:rFonts w:ascii="Times New Roman" w:eastAsia="Times New Roman" w:hAnsi="Times New Roman" w:cs="Times New Roman"/>
          <w:color w:val="000000" w:themeColor="text1"/>
          <w:sz w:val="24"/>
          <w:szCs w:val="24"/>
          <w:lang w:val="en-US" w:eastAsia="id-ID"/>
        </w:rPr>
        <w:t>mendasari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mereka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untuk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bertindak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melakukan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sesuatu</w:t>
      </w:r>
      <w:proofErr w:type="spellEnd"/>
      <w:r>
        <w:rPr>
          <w:rFonts w:ascii="Times New Roman" w:eastAsia="Times New Roman" w:hAnsi="Times New Roman" w:cs="Times New Roman"/>
          <w:color w:val="000000" w:themeColor="text1"/>
          <w:sz w:val="24"/>
          <w:szCs w:val="24"/>
          <w:lang w:val="en-US" w:eastAsia="id-ID"/>
        </w:rPr>
        <w:t xml:space="preserve">. Salah </w:t>
      </w:r>
      <w:proofErr w:type="spellStart"/>
      <w:r>
        <w:rPr>
          <w:rFonts w:ascii="Times New Roman" w:eastAsia="Times New Roman" w:hAnsi="Times New Roman" w:cs="Times New Roman"/>
          <w:color w:val="000000" w:themeColor="text1"/>
          <w:sz w:val="24"/>
          <w:szCs w:val="24"/>
          <w:lang w:val="en-US" w:eastAsia="id-ID"/>
        </w:rPr>
        <w:t>satu</w:t>
      </w:r>
      <w:proofErr w:type="spellEnd"/>
      <w:r>
        <w:rPr>
          <w:rFonts w:ascii="Times New Roman" w:eastAsia="Times New Roman" w:hAnsi="Times New Roman" w:cs="Times New Roman"/>
          <w:color w:val="000000" w:themeColor="text1"/>
          <w:sz w:val="24"/>
          <w:szCs w:val="24"/>
          <w:lang w:val="en-US" w:eastAsia="id-ID"/>
        </w:rPr>
        <w:t xml:space="preserve"> yang </w:t>
      </w:r>
      <w:proofErr w:type="spellStart"/>
      <w:r>
        <w:rPr>
          <w:rFonts w:ascii="Times New Roman" w:eastAsia="Times New Roman" w:hAnsi="Times New Roman" w:cs="Times New Roman"/>
          <w:color w:val="000000" w:themeColor="text1"/>
          <w:sz w:val="24"/>
          <w:szCs w:val="24"/>
          <w:lang w:val="en-US" w:eastAsia="id-ID"/>
        </w:rPr>
        <w:t>menjadi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perhatian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utama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perusahaan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adalah</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perusahaan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harus</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memperhatikan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mengenai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bagaimana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menjaga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mengelola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motivasi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karyawan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dalam</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bekerja</w:t>
      </w:r>
      <w:proofErr w:type="spellEnd"/>
      <w:r>
        <w:rPr>
          <w:rFonts w:ascii="Times New Roman" w:eastAsia="Times New Roman" w:hAnsi="Times New Roman" w:cs="Times New Roman"/>
          <w:color w:val="000000" w:themeColor="text1"/>
          <w:sz w:val="24"/>
          <w:szCs w:val="24"/>
          <w:lang w:val="en-US" w:eastAsia="id-ID"/>
        </w:rPr>
        <w:t xml:space="preserve"> agar </w:t>
      </w:r>
      <w:proofErr w:type="spellStart"/>
      <w:r>
        <w:rPr>
          <w:rFonts w:ascii="Times New Roman" w:eastAsia="Times New Roman" w:hAnsi="Times New Roman" w:cs="Times New Roman"/>
          <w:color w:val="000000" w:themeColor="text1"/>
          <w:sz w:val="24"/>
          <w:szCs w:val="24"/>
          <w:lang w:val="en-US" w:eastAsia="id-ID"/>
        </w:rPr>
        <w:t>selalu</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tinggi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fokus</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pada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tujuan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perusahaan</w:t>
      </w:r>
      <w:proofErr w:type="spellEnd"/>
      <w:r>
        <w:rPr>
          <w:rFonts w:ascii="Times New Roman" w:eastAsia="Times New Roman" w:hAnsi="Times New Roman" w:cs="Times New Roman"/>
          <w:color w:val="000000" w:themeColor="text1"/>
          <w:sz w:val="24"/>
          <w:szCs w:val="24"/>
          <w:lang w:val="en-US" w:eastAsia="id-ID"/>
        </w:rPr>
        <w:t xml:space="preserve">. Orang </w:t>
      </w:r>
      <w:proofErr w:type="spellStart"/>
      <w:r>
        <w:rPr>
          <w:rFonts w:ascii="Times New Roman" w:eastAsia="Times New Roman" w:hAnsi="Times New Roman" w:cs="Times New Roman"/>
          <w:color w:val="000000" w:themeColor="text1"/>
          <w:sz w:val="24"/>
          <w:szCs w:val="24"/>
          <w:lang w:val="en-US" w:eastAsia="id-ID"/>
        </w:rPr>
        <w:t>tidak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proofErr w:type="gramStart"/>
      <w:r>
        <w:rPr>
          <w:rFonts w:ascii="Times New Roman" w:eastAsia="Times New Roman" w:hAnsi="Times New Roman" w:cs="Times New Roman"/>
          <w:color w:val="000000" w:themeColor="text1"/>
          <w:sz w:val="24"/>
          <w:szCs w:val="24"/>
          <w:lang w:val="en-US" w:eastAsia="id-ID"/>
        </w:rPr>
        <w:t>akan</w:t>
      </w:r>
      <w:proofErr w:type="spellEnd"/>
      <w:proofErr w:type="gram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melakukan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sesuatu</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hal</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secara</w:t>
      </w:r>
      <w:proofErr w:type="spellEnd"/>
      <w:r>
        <w:rPr>
          <w:rFonts w:ascii="Times New Roman" w:eastAsia="Times New Roman" w:hAnsi="Times New Roman" w:cs="Times New Roman"/>
          <w:color w:val="000000" w:themeColor="text1"/>
          <w:sz w:val="24"/>
          <w:szCs w:val="24"/>
          <w:lang w:val="en-US" w:eastAsia="id-ID"/>
        </w:rPr>
        <w:t xml:space="preserve"> optimal </w:t>
      </w:r>
      <w:proofErr w:type="spellStart"/>
      <w:r>
        <w:rPr>
          <w:rFonts w:ascii="Times New Roman" w:eastAsia="Times New Roman" w:hAnsi="Times New Roman" w:cs="Times New Roman"/>
          <w:color w:val="000000" w:themeColor="text1"/>
          <w:sz w:val="24"/>
          <w:szCs w:val="24"/>
          <w:lang w:val="en-US" w:eastAsia="id-ID"/>
        </w:rPr>
        <w:t>apabila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tidak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mempunyai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motivasi</w:t>
      </w:r>
      <w:proofErr w:type="spellEnd"/>
      <w:r>
        <w:rPr>
          <w:rFonts w:ascii="Times New Roman" w:eastAsia="Times New Roman" w:hAnsi="Times New Roman" w:cs="Times New Roman"/>
          <w:color w:val="000000" w:themeColor="text1"/>
          <w:sz w:val="24"/>
          <w:szCs w:val="24"/>
          <w:lang w:val="en-US" w:eastAsia="id-ID"/>
        </w:rPr>
        <w:t xml:space="preserve"> yang </w:t>
      </w:r>
      <w:proofErr w:type="spellStart"/>
      <w:r>
        <w:rPr>
          <w:rFonts w:ascii="Times New Roman" w:eastAsia="Times New Roman" w:hAnsi="Times New Roman" w:cs="Times New Roman"/>
          <w:color w:val="000000" w:themeColor="text1"/>
          <w:sz w:val="24"/>
          <w:szCs w:val="24"/>
          <w:lang w:val="en-US" w:eastAsia="id-ID"/>
        </w:rPr>
        <w:t>tinggi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dari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dalam</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dirinya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sendiri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untuk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melakukan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hal</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tersebut</w:t>
      </w:r>
      <w:proofErr w:type="spellEnd"/>
      <w:r>
        <w:rPr>
          <w:rFonts w:ascii="Times New Roman" w:eastAsia="Times New Roman" w:hAnsi="Times New Roman" w:cs="Times New Roman"/>
          <w:color w:val="000000" w:themeColor="text1"/>
          <w:sz w:val="24"/>
          <w:szCs w:val="24"/>
          <w:lang w:val="en-US" w:eastAsia="id-ID"/>
        </w:rPr>
        <w:t>.</w:t>
      </w:r>
    </w:p>
    <w:p w:rsidR="0021726F" w:rsidRPr="007D4540" w:rsidRDefault="009B5631" w:rsidP="0021726F">
      <w:pPr>
        <w:spacing w:after="0" w:line="480" w:lineRule="auto"/>
        <w:ind w:firstLine="709"/>
        <w:jc w:val="both"/>
        <w:rPr>
          <w:rFonts w:ascii="Times New Roman" w:hAnsi="Times New Roman" w:cs="Times New Roman"/>
          <w:sz w:val="24"/>
          <w:szCs w:val="24"/>
          <w:lang w:val="en-US"/>
        </w:rPr>
      </w:pPr>
      <w:r w:rsidRPr="00BC316D">
        <w:rPr>
          <w:rFonts w:ascii="Times New Roman" w:hAnsi="Times New Roman" w:cs="Times New Roman"/>
          <w:sz w:val="24"/>
          <w:szCs w:val="24"/>
        </w:rPr>
        <w:lastRenderedPageBreak/>
        <w:t xml:space="preserve">PT. Bank Rakyat Indonesia (Persero) Tbk merupakan salah satu bank milik pemerintah yang terbesar di Indonesia.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kondusif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w:t>
      </w:r>
      <w:r w:rsidR="00B96F28">
        <w:rPr>
          <w:rFonts w:ascii="Times New Roman" w:hAnsi="Times New Roman" w:cs="Times New Roman"/>
          <w:sz w:val="24"/>
          <w:szCs w:val="24"/>
          <w:lang w:val="en-US"/>
        </w:rPr>
        <w:t>am</w:t>
      </w:r>
      <w:proofErr w:type="spellEnd"/>
      <w:r w:rsidR="00B96F28">
        <w:rPr>
          <w:rFonts w:ascii="Times New Roman" w:hAnsi="Times New Roman" w:cs="Times New Roman"/>
          <w:sz w:val="24"/>
          <w:szCs w:val="24"/>
          <w:lang w:val="en-US"/>
        </w:rPr>
        <w:t xml:space="preserve"> </w:t>
      </w:r>
      <w:proofErr w:type="spellStart"/>
      <w:r w:rsidR="00B96F28">
        <w:rPr>
          <w:rFonts w:ascii="Times New Roman" w:hAnsi="Times New Roman" w:cs="Times New Roman"/>
          <w:sz w:val="24"/>
          <w:szCs w:val="24"/>
          <w:lang w:val="en-US"/>
        </w:rPr>
        <w:t>menjaga</w:t>
      </w:r>
      <w:proofErr w:type="spellEnd"/>
      <w:r w:rsidR="00B96F28">
        <w:rPr>
          <w:rFonts w:ascii="Times New Roman" w:hAnsi="Times New Roman" w:cs="Times New Roman"/>
          <w:sz w:val="24"/>
          <w:szCs w:val="24"/>
          <w:lang w:val="en-US"/>
        </w:rPr>
        <w:t xml:space="preserve"> </w:t>
      </w:r>
      <w:proofErr w:type="spellStart"/>
      <w:r w:rsidR="00B96F28">
        <w:rPr>
          <w:rFonts w:ascii="Times New Roman" w:hAnsi="Times New Roman" w:cs="Times New Roman"/>
          <w:sz w:val="24"/>
          <w:szCs w:val="24"/>
          <w:lang w:val="en-US"/>
        </w:rPr>
        <w:t>motivasi</w:t>
      </w:r>
      <w:proofErr w:type="spellEnd"/>
      <w:r w:rsidR="00B96F28">
        <w:rPr>
          <w:rFonts w:ascii="Times New Roman" w:hAnsi="Times New Roman" w:cs="Times New Roman"/>
          <w:sz w:val="24"/>
          <w:szCs w:val="24"/>
          <w:lang w:val="en-US"/>
        </w:rPr>
        <w:t xml:space="preserve"> </w:t>
      </w:r>
      <w:proofErr w:type="spellStart"/>
      <w:r w:rsidR="00B96F28">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perhatian</w:t>
      </w:r>
      <w:proofErr w:type="spellEnd"/>
      <w:r w:rsidR="00E71E65">
        <w:rPr>
          <w:rFonts w:ascii="Times New Roman" w:hAnsi="Times New Roman" w:cs="Times New Roman"/>
          <w:sz w:val="24"/>
          <w:szCs w:val="24"/>
          <w:lang w:val="en-US"/>
        </w:rPr>
        <w:t xml:space="preserve"> yang </w:t>
      </w:r>
      <w:proofErr w:type="spellStart"/>
      <w:r w:rsidR="00E71E65">
        <w:rPr>
          <w:rFonts w:ascii="Times New Roman" w:hAnsi="Times New Roman" w:cs="Times New Roman"/>
          <w:sz w:val="24"/>
          <w:szCs w:val="24"/>
          <w:lang w:val="en-US"/>
        </w:rPr>
        <w:t>sangat</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penting</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oleh</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Divisi</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Sumber</w:t>
      </w:r>
      <w:proofErr w:type="spellEnd"/>
      <w:r w:rsidR="00B96F28">
        <w:rPr>
          <w:rFonts w:ascii="Times New Roman" w:hAnsi="Times New Roman" w:cs="Times New Roman"/>
          <w:sz w:val="24"/>
          <w:szCs w:val="24"/>
          <w:lang w:val="en-US"/>
        </w:rPr>
        <w:t xml:space="preserve"> </w:t>
      </w:r>
      <w:proofErr w:type="spellStart"/>
      <w:r w:rsidR="00B96F28">
        <w:rPr>
          <w:rFonts w:ascii="Times New Roman" w:hAnsi="Times New Roman" w:cs="Times New Roman"/>
          <w:sz w:val="24"/>
          <w:szCs w:val="24"/>
          <w:lang w:val="en-US"/>
        </w:rPr>
        <w:t>Daya</w:t>
      </w:r>
      <w:proofErr w:type="spellEnd"/>
      <w:r w:rsidR="00B96F28">
        <w:rPr>
          <w:rFonts w:ascii="Times New Roman" w:hAnsi="Times New Roman" w:cs="Times New Roman"/>
          <w:sz w:val="24"/>
          <w:szCs w:val="24"/>
          <w:lang w:val="en-US"/>
        </w:rPr>
        <w:t xml:space="preserve"> </w:t>
      </w:r>
      <w:proofErr w:type="spellStart"/>
      <w:r w:rsidR="00B96F28">
        <w:rPr>
          <w:rFonts w:ascii="Times New Roman" w:hAnsi="Times New Roman" w:cs="Times New Roman"/>
          <w:sz w:val="24"/>
          <w:szCs w:val="24"/>
          <w:lang w:val="en-US"/>
        </w:rPr>
        <w:t>Manusia</w:t>
      </w:r>
      <w:proofErr w:type="spellEnd"/>
      <w:r w:rsidR="00B96F28">
        <w:rPr>
          <w:rFonts w:ascii="Times New Roman" w:hAnsi="Times New Roman" w:cs="Times New Roman"/>
          <w:sz w:val="24"/>
          <w:szCs w:val="24"/>
          <w:lang w:val="en-US"/>
        </w:rPr>
        <w:t xml:space="preserve"> / HRD di </w:t>
      </w:r>
      <w:r w:rsidR="00B96F28" w:rsidRPr="00BC316D">
        <w:rPr>
          <w:rFonts w:ascii="Times New Roman" w:hAnsi="Times New Roman" w:cs="Times New Roman"/>
          <w:sz w:val="24"/>
          <w:szCs w:val="24"/>
        </w:rPr>
        <w:t>PT. Bank Rakyat Indonesia (Persero) Tbk</w:t>
      </w:r>
      <w:r w:rsidR="00B96F28">
        <w:rPr>
          <w:rFonts w:ascii="Times New Roman" w:hAnsi="Times New Roman" w:cs="Times New Roman"/>
          <w:sz w:val="24"/>
          <w:szCs w:val="24"/>
          <w:lang w:val="en-US"/>
        </w:rPr>
        <w:t xml:space="preserve"> Kantor </w:t>
      </w:r>
      <w:proofErr w:type="spellStart"/>
      <w:r w:rsidR="00B96F28">
        <w:rPr>
          <w:rFonts w:ascii="Times New Roman" w:hAnsi="Times New Roman" w:cs="Times New Roman"/>
          <w:sz w:val="24"/>
          <w:szCs w:val="24"/>
          <w:lang w:val="en-US"/>
        </w:rPr>
        <w:t>Cabang</w:t>
      </w:r>
      <w:proofErr w:type="spellEnd"/>
      <w:r w:rsidR="00B96F28">
        <w:rPr>
          <w:rFonts w:ascii="Times New Roman" w:hAnsi="Times New Roman" w:cs="Times New Roman"/>
          <w:sz w:val="24"/>
          <w:szCs w:val="24"/>
          <w:lang w:val="en-US"/>
        </w:rPr>
        <w:t xml:space="preserve"> </w:t>
      </w:r>
      <w:proofErr w:type="spellStart"/>
      <w:r w:rsidR="00B96F28">
        <w:rPr>
          <w:rFonts w:ascii="Times New Roman" w:hAnsi="Times New Roman" w:cs="Times New Roman"/>
          <w:sz w:val="24"/>
          <w:szCs w:val="24"/>
          <w:lang w:val="en-US"/>
        </w:rPr>
        <w:t>Cimahi</w:t>
      </w:r>
      <w:proofErr w:type="spellEnd"/>
      <w:r w:rsidR="00B96F28">
        <w:rPr>
          <w:rFonts w:ascii="Times New Roman" w:hAnsi="Times New Roman" w:cs="Times New Roman"/>
          <w:sz w:val="24"/>
          <w:szCs w:val="24"/>
          <w:lang w:val="en-US"/>
        </w:rPr>
        <w:t xml:space="preserve">, </w:t>
      </w:r>
      <w:proofErr w:type="spellStart"/>
      <w:r w:rsidR="00B96F28">
        <w:rPr>
          <w:rFonts w:ascii="Times New Roman" w:hAnsi="Times New Roman" w:cs="Times New Roman"/>
          <w:sz w:val="24"/>
          <w:szCs w:val="24"/>
          <w:lang w:val="en-US"/>
        </w:rPr>
        <w:t>d</w:t>
      </w:r>
      <w:r w:rsidR="00E71E65">
        <w:rPr>
          <w:rFonts w:ascii="Times New Roman" w:hAnsi="Times New Roman" w:cs="Times New Roman"/>
          <w:sz w:val="24"/>
          <w:szCs w:val="24"/>
          <w:lang w:val="en-US"/>
        </w:rPr>
        <w:t>iantaranya</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kesempatan</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untuk</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seleksi</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karir</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untuk</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jenjang</w:t>
      </w:r>
      <w:proofErr w:type="spellEnd"/>
      <w:r w:rsidR="00E71E65">
        <w:rPr>
          <w:rFonts w:ascii="Times New Roman" w:hAnsi="Times New Roman" w:cs="Times New Roman"/>
          <w:sz w:val="24"/>
          <w:szCs w:val="24"/>
          <w:lang w:val="en-US"/>
        </w:rPr>
        <w:t xml:space="preserve"> yang </w:t>
      </w:r>
      <w:proofErr w:type="spellStart"/>
      <w:r w:rsidR="00E71E65">
        <w:rPr>
          <w:rFonts w:ascii="Times New Roman" w:hAnsi="Times New Roman" w:cs="Times New Roman"/>
          <w:sz w:val="24"/>
          <w:szCs w:val="24"/>
          <w:lang w:val="en-US"/>
        </w:rPr>
        <w:t>lebih</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tinggi</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dan</w:t>
      </w:r>
      <w:proofErr w:type="spellEnd"/>
      <w:r w:rsidR="00E71E65">
        <w:rPr>
          <w:rFonts w:ascii="Times New Roman" w:hAnsi="Times New Roman" w:cs="Times New Roman"/>
          <w:sz w:val="24"/>
          <w:szCs w:val="24"/>
          <w:lang w:val="en-US"/>
        </w:rPr>
        <w:t xml:space="preserve"> program reward </w:t>
      </w:r>
      <w:proofErr w:type="spellStart"/>
      <w:r w:rsidR="00E71E65">
        <w:rPr>
          <w:rFonts w:ascii="Times New Roman" w:hAnsi="Times New Roman" w:cs="Times New Roman"/>
          <w:sz w:val="24"/>
          <w:szCs w:val="24"/>
          <w:lang w:val="en-US"/>
        </w:rPr>
        <w:t>untuk</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karyawan</w:t>
      </w:r>
      <w:proofErr w:type="spellEnd"/>
      <w:r w:rsidR="00E71E65">
        <w:rPr>
          <w:rFonts w:ascii="Times New Roman" w:hAnsi="Times New Roman" w:cs="Times New Roman"/>
          <w:sz w:val="24"/>
          <w:szCs w:val="24"/>
          <w:lang w:val="en-US"/>
        </w:rPr>
        <w:t xml:space="preserve"> yang </w:t>
      </w:r>
      <w:proofErr w:type="spellStart"/>
      <w:r w:rsidR="00E71E65">
        <w:rPr>
          <w:rFonts w:ascii="Times New Roman" w:hAnsi="Times New Roman" w:cs="Times New Roman"/>
          <w:sz w:val="24"/>
          <w:szCs w:val="24"/>
          <w:lang w:val="en-US"/>
        </w:rPr>
        <w:t>berprestasi</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Namun</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dalam</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beberapa</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hal</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tertentu</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ternyata</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juga</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masih</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ditemukan</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kondisi</w:t>
      </w:r>
      <w:proofErr w:type="spellEnd"/>
      <w:r w:rsidR="00E71E65">
        <w:rPr>
          <w:rFonts w:ascii="Times New Roman" w:hAnsi="Times New Roman" w:cs="Times New Roman"/>
          <w:sz w:val="24"/>
          <w:szCs w:val="24"/>
          <w:lang w:val="en-US"/>
        </w:rPr>
        <w:t xml:space="preserve"> yang </w:t>
      </w:r>
      <w:proofErr w:type="spellStart"/>
      <w:r w:rsidR="00E71E65">
        <w:rPr>
          <w:rFonts w:ascii="Times New Roman" w:hAnsi="Times New Roman" w:cs="Times New Roman"/>
          <w:sz w:val="24"/>
          <w:szCs w:val="24"/>
          <w:lang w:val="en-US"/>
        </w:rPr>
        <w:t>kontradiktif</w:t>
      </w:r>
      <w:proofErr w:type="spellEnd"/>
      <w:r w:rsidR="00E71E65">
        <w:rPr>
          <w:rFonts w:ascii="Times New Roman" w:hAnsi="Times New Roman" w:cs="Times New Roman"/>
          <w:sz w:val="24"/>
          <w:szCs w:val="24"/>
          <w:lang w:val="en-US"/>
        </w:rPr>
        <w:t xml:space="preserve">, yang </w:t>
      </w:r>
      <w:proofErr w:type="spellStart"/>
      <w:r w:rsidR="00E71E65">
        <w:rPr>
          <w:rFonts w:ascii="Times New Roman" w:hAnsi="Times New Roman" w:cs="Times New Roman"/>
          <w:sz w:val="24"/>
          <w:szCs w:val="24"/>
          <w:lang w:val="en-US"/>
        </w:rPr>
        <w:t>bila</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diamati</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juga</w:t>
      </w:r>
      <w:proofErr w:type="spellEnd"/>
      <w:r w:rsidR="00E71E65">
        <w:rPr>
          <w:rFonts w:ascii="Times New Roman" w:hAnsi="Times New Roman" w:cs="Times New Roman"/>
          <w:sz w:val="24"/>
          <w:szCs w:val="24"/>
          <w:lang w:val="en-US"/>
        </w:rPr>
        <w:t xml:space="preserve"> </w:t>
      </w:r>
      <w:proofErr w:type="spellStart"/>
      <w:proofErr w:type="gramStart"/>
      <w:r w:rsidR="00E71E65">
        <w:rPr>
          <w:rFonts w:ascii="Times New Roman" w:hAnsi="Times New Roman" w:cs="Times New Roman"/>
          <w:sz w:val="24"/>
          <w:szCs w:val="24"/>
          <w:lang w:val="en-US"/>
        </w:rPr>
        <w:t>akan</w:t>
      </w:r>
      <w:proofErr w:type="spellEnd"/>
      <w:proofErr w:type="gram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dapat</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berpotensi</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menurunkan</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bahkan</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mematikan</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motivasi</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Misalnya</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masih</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adanya</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pembedaan</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usia</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pensiun</w:t>
      </w:r>
      <w:proofErr w:type="spellEnd"/>
      <w:r w:rsidR="00E71E65">
        <w:rPr>
          <w:rFonts w:ascii="Times New Roman" w:hAnsi="Times New Roman" w:cs="Times New Roman"/>
          <w:sz w:val="24"/>
          <w:szCs w:val="24"/>
          <w:lang w:val="en-US"/>
        </w:rPr>
        <w:t xml:space="preserve"> yang </w:t>
      </w:r>
      <w:proofErr w:type="spellStart"/>
      <w:r w:rsidR="00E71E65">
        <w:rPr>
          <w:rFonts w:ascii="Times New Roman" w:hAnsi="Times New Roman" w:cs="Times New Roman"/>
          <w:sz w:val="24"/>
          <w:szCs w:val="24"/>
          <w:lang w:val="en-US"/>
        </w:rPr>
        <w:t>lebih</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dini</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bagi</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karyawan</w:t>
      </w:r>
      <w:proofErr w:type="spellEnd"/>
      <w:r w:rsidR="00E71E65">
        <w:rPr>
          <w:rFonts w:ascii="Times New Roman" w:hAnsi="Times New Roman" w:cs="Times New Roman"/>
          <w:sz w:val="24"/>
          <w:szCs w:val="24"/>
          <w:lang w:val="en-US"/>
        </w:rPr>
        <w:t xml:space="preserve"> </w:t>
      </w:r>
      <w:proofErr w:type="spellStart"/>
      <w:r w:rsidR="00E71E65" w:rsidRPr="002063DB">
        <w:rPr>
          <w:rFonts w:ascii="Times New Roman" w:hAnsi="Times New Roman" w:cs="Times New Roman"/>
          <w:i/>
          <w:sz w:val="24"/>
          <w:szCs w:val="24"/>
          <w:lang w:val="en-US"/>
        </w:rPr>
        <w:t>frontliners</w:t>
      </w:r>
      <w:proofErr w:type="spellEnd"/>
      <w:r w:rsidR="00E71E65" w:rsidRPr="002063DB">
        <w:rPr>
          <w:rFonts w:ascii="Times New Roman" w:hAnsi="Times New Roman" w:cs="Times New Roman"/>
          <w:i/>
          <w:sz w:val="24"/>
          <w:szCs w:val="24"/>
          <w:lang w:val="en-US"/>
        </w:rPr>
        <w:t xml:space="preserve"> </w:t>
      </w:r>
      <w:proofErr w:type="spellStart"/>
      <w:r w:rsidR="00E71E65">
        <w:rPr>
          <w:rFonts w:ascii="Times New Roman" w:hAnsi="Times New Roman" w:cs="Times New Roman"/>
          <w:sz w:val="24"/>
          <w:szCs w:val="24"/>
          <w:lang w:val="en-US"/>
        </w:rPr>
        <w:t>serta</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penempatan</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karyawan</w:t>
      </w:r>
      <w:proofErr w:type="spellEnd"/>
      <w:r w:rsidR="002063DB">
        <w:rPr>
          <w:rFonts w:ascii="Times New Roman" w:hAnsi="Times New Roman" w:cs="Times New Roman"/>
          <w:sz w:val="24"/>
          <w:szCs w:val="24"/>
          <w:lang w:val="en-US"/>
        </w:rPr>
        <w:t xml:space="preserve"> </w:t>
      </w:r>
      <w:r w:rsidR="002063DB" w:rsidRPr="002063DB">
        <w:rPr>
          <w:rFonts w:ascii="Times New Roman" w:hAnsi="Times New Roman" w:cs="Times New Roman"/>
          <w:i/>
          <w:sz w:val="24"/>
          <w:szCs w:val="24"/>
          <w:lang w:val="en-US"/>
        </w:rPr>
        <w:t>back office</w:t>
      </w:r>
      <w:r w:rsidR="00E71E65">
        <w:rPr>
          <w:rFonts w:ascii="Times New Roman" w:hAnsi="Times New Roman" w:cs="Times New Roman"/>
          <w:sz w:val="24"/>
          <w:szCs w:val="24"/>
          <w:lang w:val="en-US"/>
        </w:rPr>
        <w:t xml:space="preserve"> yang </w:t>
      </w:r>
      <w:proofErr w:type="spellStart"/>
      <w:r w:rsidR="00E71E65">
        <w:rPr>
          <w:rFonts w:ascii="Times New Roman" w:hAnsi="Times New Roman" w:cs="Times New Roman"/>
          <w:sz w:val="24"/>
          <w:szCs w:val="24"/>
          <w:lang w:val="en-US"/>
        </w:rPr>
        <w:t>hanya</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pada</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posisi</w:t>
      </w:r>
      <w:proofErr w:type="spellEnd"/>
      <w:r w:rsidR="00E71E65">
        <w:rPr>
          <w:rFonts w:ascii="Times New Roman" w:hAnsi="Times New Roman" w:cs="Times New Roman"/>
          <w:sz w:val="24"/>
          <w:szCs w:val="24"/>
          <w:lang w:val="en-US"/>
        </w:rPr>
        <w:t>/</w:t>
      </w:r>
      <w:proofErr w:type="spellStart"/>
      <w:r w:rsidR="00E71E65">
        <w:rPr>
          <w:rFonts w:ascii="Times New Roman" w:hAnsi="Times New Roman" w:cs="Times New Roman"/>
          <w:sz w:val="24"/>
          <w:szCs w:val="24"/>
          <w:lang w:val="en-US"/>
        </w:rPr>
        <w:t>bagian</w:t>
      </w:r>
      <w:proofErr w:type="spellEnd"/>
      <w:r w:rsidR="00E71E65">
        <w:rPr>
          <w:rFonts w:ascii="Times New Roman" w:hAnsi="Times New Roman" w:cs="Times New Roman"/>
          <w:sz w:val="24"/>
          <w:szCs w:val="24"/>
          <w:lang w:val="en-US"/>
        </w:rPr>
        <w:t xml:space="preserve"> yang </w:t>
      </w:r>
      <w:proofErr w:type="spellStart"/>
      <w:r w:rsidR="00E71E65">
        <w:rPr>
          <w:rFonts w:ascii="Times New Roman" w:hAnsi="Times New Roman" w:cs="Times New Roman"/>
          <w:sz w:val="24"/>
          <w:szCs w:val="24"/>
          <w:lang w:val="en-US"/>
        </w:rPr>
        <w:t>sama</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dalam</w:t>
      </w:r>
      <w:proofErr w:type="spellEnd"/>
      <w:r w:rsidR="00E71E65">
        <w:rPr>
          <w:rFonts w:ascii="Times New Roman" w:hAnsi="Times New Roman" w:cs="Times New Roman"/>
          <w:sz w:val="24"/>
          <w:szCs w:val="24"/>
          <w:lang w:val="en-US"/>
        </w:rPr>
        <w:t xml:space="preserve"> </w:t>
      </w:r>
      <w:proofErr w:type="spellStart"/>
      <w:r w:rsidR="00E71E65">
        <w:rPr>
          <w:rFonts w:ascii="Times New Roman" w:hAnsi="Times New Roman" w:cs="Times New Roman"/>
          <w:sz w:val="24"/>
          <w:szCs w:val="24"/>
          <w:lang w:val="en-US"/>
        </w:rPr>
        <w:t>waktu</w:t>
      </w:r>
      <w:proofErr w:type="spellEnd"/>
      <w:r w:rsidR="00E71E65">
        <w:rPr>
          <w:rFonts w:ascii="Times New Roman" w:hAnsi="Times New Roman" w:cs="Times New Roman"/>
          <w:sz w:val="24"/>
          <w:szCs w:val="24"/>
          <w:lang w:val="en-US"/>
        </w:rPr>
        <w:t xml:space="preserve"> yang </w:t>
      </w:r>
      <w:proofErr w:type="spellStart"/>
      <w:r w:rsidR="00E71E65">
        <w:rPr>
          <w:rFonts w:ascii="Times New Roman" w:hAnsi="Times New Roman" w:cs="Times New Roman"/>
          <w:sz w:val="24"/>
          <w:szCs w:val="24"/>
          <w:lang w:val="en-US"/>
        </w:rPr>
        <w:t>relatif</w:t>
      </w:r>
      <w:proofErr w:type="spellEnd"/>
      <w:r w:rsidR="00E71E65">
        <w:rPr>
          <w:rFonts w:ascii="Times New Roman" w:hAnsi="Times New Roman" w:cs="Times New Roman"/>
          <w:sz w:val="24"/>
          <w:szCs w:val="24"/>
          <w:lang w:val="en-US"/>
        </w:rPr>
        <w:t xml:space="preserve"> </w:t>
      </w:r>
      <w:r w:rsidR="007D4540">
        <w:rPr>
          <w:rFonts w:ascii="Times New Roman" w:hAnsi="Times New Roman" w:cs="Times New Roman"/>
          <w:sz w:val="24"/>
          <w:szCs w:val="24"/>
          <w:lang w:val="en-US"/>
        </w:rPr>
        <w:t>lama</w:t>
      </w:r>
      <w:r w:rsidR="007241F1">
        <w:rPr>
          <w:rFonts w:ascii="Times New Roman" w:hAnsi="Times New Roman" w:cs="Times New Roman"/>
          <w:sz w:val="24"/>
          <w:szCs w:val="24"/>
          <w:lang w:val="en-US"/>
        </w:rPr>
        <w:t>.</w:t>
      </w:r>
    </w:p>
    <w:p w:rsidR="00E71E65" w:rsidRDefault="00D13C16" w:rsidP="0021726F">
      <w:pPr>
        <w:spacing w:after="0"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Rutinitas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monoton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kejenuhan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mengakibatkan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mengeluarkan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mungkin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berubah</w:t>
      </w:r>
      <w:proofErr w:type="spellEnd"/>
      <w:r>
        <w:rPr>
          <w:rFonts w:ascii="Times New Roman" w:hAnsi="Times New Roman" w:cs="Times New Roman"/>
          <w:sz w:val="24"/>
          <w:szCs w:val="24"/>
          <w:lang w:val="en-US"/>
        </w:rPr>
        <w:t xml:space="preserve">, </w:t>
      </w:r>
      <w:proofErr w:type="spellStart"/>
      <w:r w:rsidR="00B96F28">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mungkin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peduli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program yang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w:t>
      </w:r>
      <w:r w:rsidR="00B96F28">
        <w:rPr>
          <w:rFonts w:ascii="Times New Roman" w:hAnsi="Times New Roman" w:cs="Times New Roman"/>
          <w:sz w:val="24"/>
          <w:szCs w:val="24"/>
          <w:lang w:val="en-US"/>
        </w:rPr>
        <w:t>ngaruhi</w:t>
      </w:r>
      <w:proofErr w:type="spellEnd"/>
      <w:r w:rsidR="00B96F28">
        <w:rPr>
          <w:rFonts w:ascii="Times New Roman" w:hAnsi="Times New Roman" w:cs="Times New Roman"/>
          <w:sz w:val="24"/>
          <w:szCs w:val="24"/>
          <w:lang w:val="en-US"/>
        </w:rPr>
        <w:t xml:space="preserve"> </w:t>
      </w:r>
      <w:proofErr w:type="spellStart"/>
      <w:r w:rsidR="00B96F28">
        <w:rPr>
          <w:rFonts w:ascii="Times New Roman" w:hAnsi="Times New Roman" w:cs="Times New Roman"/>
          <w:sz w:val="24"/>
          <w:szCs w:val="24"/>
          <w:lang w:val="en-US"/>
        </w:rPr>
        <w:t>posisi</w:t>
      </w:r>
      <w:proofErr w:type="spellEnd"/>
      <w:r w:rsidR="00B96F28">
        <w:rPr>
          <w:rFonts w:ascii="Times New Roman" w:hAnsi="Times New Roman" w:cs="Times New Roman"/>
          <w:sz w:val="24"/>
          <w:szCs w:val="24"/>
          <w:lang w:val="en-US"/>
        </w:rPr>
        <w:t xml:space="preserve"> </w:t>
      </w:r>
      <w:proofErr w:type="spellStart"/>
      <w:r w:rsidR="00B96F28">
        <w:rPr>
          <w:rFonts w:ascii="Times New Roman" w:hAnsi="Times New Roman" w:cs="Times New Roman"/>
          <w:sz w:val="24"/>
          <w:szCs w:val="24"/>
          <w:lang w:val="en-US"/>
        </w:rPr>
        <w:t>dan</w:t>
      </w:r>
      <w:proofErr w:type="spellEnd"/>
      <w:r w:rsidR="00B96F28">
        <w:rPr>
          <w:rFonts w:ascii="Times New Roman" w:hAnsi="Times New Roman" w:cs="Times New Roman"/>
          <w:sz w:val="24"/>
          <w:szCs w:val="24"/>
          <w:lang w:val="en-US"/>
        </w:rPr>
        <w:t xml:space="preserve"> </w:t>
      </w:r>
      <w:proofErr w:type="spellStart"/>
      <w:r w:rsidR="00B96F28">
        <w:rPr>
          <w:rFonts w:ascii="Times New Roman" w:hAnsi="Times New Roman" w:cs="Times New Roman"/>
          <w:sz w:val="24"/>
          <w:szCs w:val="24"/>
          <w:lang w:val="en-US"/>
        </w:rPr>
        <w:t>karirnya</w:t>
      </w:r>
      <w:proofErr w:type="spellEnd"/>
      <w:r w:rsidR="00B96F28">
        <w:rPr>
          <w:rFonts w:ascii="Times New Roman" w:hAnsi="Times New Roman" w:cs="Times New Roman"/>
          <w:sz w:val="24"/>
          <w:szCs w:val="24"/>
          <w:lang w:val="en-US"/>
        </w:rPr>
        <w:t>.</w:t>
      </w:r>
    </w:p>
    <w:p w:rsidR="00B96F28" w:rsidRDefault="007D4540" w:rsidP="0021726F">
      <w:pPr>
        <w:spacing w:after="0"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disikapi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dikelola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di </w:t>
      </w:r>
      <w:r w:rsidRPr="00BC316D">
        <w:rPr>
          <w:rFonts w:ascii="Times New Roman" w:hAnsi="Times New Roman" w:cs="Times New Roman"/>
          <w:sz w:val="24"/>
          <w:szCs w:val="24"/>
        </w:rPr>
        <w:t>PT. Bank Rakyat Indonesia (Persero) Tbk</w:t>
      </w:r>
      <w:r>
        <w:rPr>
          <w:rFonts w:ascii="Times New Roman" w:hAnsi="Times New Roman" w:cs="Times New Roman"/>
          <w:sz w:val="24"/>
          <w:szCs w:val="24"/>
          <w:lang w:val="en-US"/>
        </w:rPr>
        <w:t xml:space="preserve"> Kantor </w:t>
      </w:r>
      <w:proofErr w:type="spellStart"/>
      <w:r>
        <w:rPr>
          <w:rFonts w:ascii="Times New Roman" w:hAnsi="Times New Roman" w:cs="Times New Roman"/>
          <w:sz w:val="24"/>
          <w:szCs w:val="24"/>
          <w:lang w:val="en-US"/>
        </w:rPr>
        <w:t>Cabang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Cimahi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bumerang</w:t>
      </w:r>
      <w:proofErr w:type="spellEnd"/>
      <w:r>
        <w:rPr>
          <w:rFonts w:ascii="Times New Roman" w:hAnsi="Times New Roman" w:cs="Times New Roman"/>
          <w:sz w:val="24"/>
          <w:szCs w:val="24"/>
          <w:lang w:val="en-US"/>
        </w:rPr>
        <w:t xml:space="preserve"> yang bias </w:t>
      </w:r>
      <w:proofErr w:type="spellStart"/>
      <w:r>
        <w:rPr>
          <w:rFonts w:ascii="Times New Roman" w:hAnsi="Times New Roman" w:cs="Times New Roman"/>
          <w:sz w:val="24"/>
          <w:szCs w:val="24"/>
          <w:lang w:val="en-US"/>
        </w:rPr>
        <w:t>merugikan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tombak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sidRPr="002063DB">
        <w:rPr>
          <w:rFonts w:ascii="Times New Roman" w:hAnsi="Times New Roman" w:cs="Times New Roman"/>
          <w:i/>
          <w:sz w:val="24"/>
          <w:szCs w:val="24"/>
          <w:lang w:val="en-US"/>
        </w:rPr>
        <w:t>frontliners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sesungguhnya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etalase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nasabah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tampilan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ditunjukan</w:t>
      </w:r>
      <w:proofErr w:type="spellEnd"/>
      <w:r>
        <w:rPr>
          <w:rFonts w:ascii="Times New Roman" w:hAnsi="Times New Roman" w:cs="Times New Roman"/>
          <w:sz w:val="24"/>
          <w:szCs w:val="24"/>
          <w:lang w:val="en-US"/>
        </w:rPr>
        <w:t xml:space="preserve"> </w:t>
      </w:r>
      <w:proofErr w:type="spellStart"/>
      <w:r w:rsidRPr="002063DB">
        <w:rPr>
          <w:rFonts w:ascii="Times New Roman" w:hAnsi="Times New Roman" w:cs="Times New Roman"/>
          <w:i/>
          <w:sz w:val="24"/>
          <w:szCs w:val="24"/>
          <w:lang w:val="en-US"/>
        </w:rPr>
        <w:t>frontliners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representasi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Oleh</w:t>
      </w:r>
      <w:proofErr w:type="spellEnd"/>
      <w:r w:rsidR="002063DB">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sebab</w:t>
      </w:r>
      <w:proofErr w:type="spellEnd"/>
      <w:r w:rsidR="002063DB">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itu</w:t>
      </w:r>
      <w:proofErr w:type="spellEnd"/>
      <w:r w:rsidR="002063DB">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pengelolaan</w:t>
      </w:r>
      <w:proofErr w:type="spellEnd"/>
      <w:r w:rsidR="002063DB">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pada</w:t>
      </w:r>
      <w:proofErr w:type="spellEnd"/>
      <w:r w:rsidR="002063DB">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bagian</w:t>
      </w:r>
      <w:proofErr w:type="spellEnd"/>
      <w:r w:rsidR="002063DB">
        <w:rPr>
          <w:rFonts w:ascii="Times New Roman" w:hAnsi="Times New Roman" w:cs="Times New Roman"/>
          <w:sz w:val="24"/>
          <w:szCs w:val="24"/>
          <w:lang w:val="en-US"/>
        </w:rPr>
        <w:t xml:space="preserve"> </w:t>
      </w:r>
      <w:proofErr w:type="spellStart"/>
      <w:r w:rsidR="002063DB" w:rsidRPr="002063DB">
        <w:rPr>
          <w:rFonts w:ascii="Times New Roman" w:hAnsi="Times New Roman" w:cs="Times New Roman"/>
          <w:i/>
          <w:sz w:val="24"/>
          <w:szCs w:val="24"/>
          <w:lang w:val="en-US"/>
        </w:rPr>
        <w:t>frontliners</w:t>
      </w:r>
      <w:proofErr w:type="spellEnd"/>
      <w:r w:rsidR="002063DB">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dan</w:t>
      </w:r>
      <w:proofErr w:type="spellEnd"/>
      <w:r w:rsidR="002063DB">
        <w:rPr>
          <w:rFonts w:ascii="Times New Roman" w:hAnsi="Times New Roman" w:cs="Times New Roman"/>
          <w:sz w:val="24"/>
          <w:szCs w:val="24"/>
          <w:lang w:val="en-US"/>
        </w:rPr>
        <w:t xml:space="preserve"> </w:t>
      </w:r>
      <w:r w:rsidR="002063DB" w:rsidRPr="002063DB">
        <w:rPr>
          <w:rFonts w:ascii="Times New Roman" w:hAnsi="Times New Roman" w:cs="Times New Roman"/>
          <w:i/>
          <w:sz w:val="24"/>
          <w:szCs w:val="24"/>
          <w:lang w:val="en-US"/>
        </w:rPr>
        <w:t>back office</w:t>
      </w:r>
      <w:r w:rsidR="002063DB">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semestinya</w:t>
      </w:r>
      <w:proofErr w:type="spellEnd"/>
      <w:r w:rsidR="002063DB">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dijadikan</w:t>
      </w:r>
      <w:proofErr w:type="spellEnd"/>
      <w:r w:rsidR="002063DB">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suatu</w:t>
      </w:r>
      <w:proofErr w:type="spellEnd"/>
      <w:r w:rsidR="002063DB">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hal</w:t>
      </w:r>
      <w:proofErr w:type="spellEnd"/>
      <w:r w:rsidR="002063DB">
        <w:rPr>
          <w:rFonts w:ascii="Times New Roman" w:hAnsi="Times New Roman" w:cs="Times New Roman"/>
          <w:sz w:val="24"/>
          <w:szCs w:val="24"/>
          <w:lang w:val="en-US"/>
        </w:rPr>
        <w:t xml:space="preserve"> yang </w:t>
      </w:r>
      <w:proofErr w:type="spellStart"/>
      <w:r w:rsidR="002063DB">
        <w:rPr>
          <w:rFonts w:ascii="Times New Roman" w:hAnsi="Times New Roman" w:cs="Times New Roman"/>
          <w:sz w:val="24"/>
          <w:szCs w:val="24"/>
          <w:lang w:val="en-US"/>
        </w:rPr>
        <w:t>strategis</w:t>
      </w:r>
      <w:proofErr w:type="spellEnd"/>
      <w:r w:rsidR="002063DB">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oleh</w:t>
      </w:r>
      <w:proofErr w:type="spellEnd"/>
      <w:r w:rsidR="002063DB">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semua</w:t>
      </w:r>
      <w:proofErr w:type="spellEnd"/>
      <w:r w:rsidR="002063DB">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perusahaan</w:t>
      </w:r>
      <w:proofErr w:type="spellEnd"/>
      <w:r w:rsidR="002063DB">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jasa</w:t>
      </w:r>
      <w:proofErr w:type="spellEnd"/>
      <w:r w:rsidR="002063DB">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termasuk</w:t>
      </w:r>
      <w:proofErr w:type="spellEnd"/>
      <w:r w:rsidR="002063DB">
        <w:rPr>
          <w:rFonts w:ascii="Times New Roman" w:hAnsi="Times New Roman" w:cs="Times New Roman"/>
          <w:sz w:val="24"/>
          <w:szCs w:val="24"/>
          <w:lang w:val="en-US"/>
        </w:rPr>
        <w:t xml:space="preserve"> </w:t>
      </w:r>
      <w:r w:rsidR="002063DB" w:rsidRPr="00BC316D">
        <w:rPr>
          <w:rFonts w:ascii="Times New Roman" w:hAnsi="Times New Roman" w:cs="Times New Roman"/>
          <w:sz w:val="24"/>
          <w:szCs w:val="24"/>
        </w:rPr>
        <w:t>PT. Bank Rakyat Indonesia (Persero) Tbk</w:t>
      </w:r>
      <w:r w:rsidR="002063DB">
        <w:rPr>
          <w:rFonts w:ascii="Times New Roman" w:hAnsi="Times New Roman" w:cs="Times New Roman"/>
          <w:sz w:val="24"/>
          <w:szCs w:val="24"/>
          <w:lang w:val="en-US"/>
        </w:rPr>
        <w:t xml:space="preserve"> Kantor </w:t>
      </w:r>
      <w:proofErr w:type="spellStart"/>
      <w:r w:rsidR="002063DB">
        <w:rPr>
          <w:rFonts w:ascii="Times New Roman" w:hAnsi="Times New Roman" w:cs="Times New Roman"/>
          <w:sz w:val="24"/>
          <w:szCs w:val="24"/>
          <w:lang w:val="en-US"/>
        </w:rPr>
        <w:t>Cabang</w:t>
      </w:r>
      <w:proofErr w:type="spellEnd"/>
      <w:r w:rsidR="002063DB">
        <w:rPr>
          <w:rFonts w:ascii="Times New Roman" w:hAnsi="Times New Roman" w:cs="Times New Roman"/>
          <w:sz w:val="24"/>
          <w:szCs w:val="24"/>
          <w:lang w:val="en-US"/>
        </w:rPr>
        <w:t xml:space="preserve"> </w:t>
      </w:r>
      <w:proofErr w:type="spellStart"/>
      <w:r w:rsidR="002063DB">
        <w:rPr>
          <w:rFonts w:ascii="Times New Roman" w:hAnsi="Times New Roman" w:cs="Times New Roman"/>
          <w:sz w:val="24"/>
          <w:szCs w:val="24"/>
          <w:lang w:val="en-US"/>
        </w:rPr>
        <w:t>Cimahi</w:t>
      </w:r>
      <w:proofErr w:type="spellEnd"/>
      <w:r w:rsidR="002063DB">
        <w:rPr>
          <w:rFonts w:ascii="Times New Roman" w:hAnsi="Times New Roman" w:cs="Times New Roman"/>
          <w:sz w:val="24"/>
          <w:szCs w:val="24"/>
          <w:lang w:val="en-US"/>
        </w:rPr>
        <w:t>.</w:t>
      </w:r>
    </w:p>
    <w:p w:rsidR="001619CC" w:rsidRPr="001619CC" w:rsidRDefault="001619CC" w:rsidP="001619CC">
      <w:pPr>
        <w:spacing w:after="0"/>
        <w:ind w:left="2880" w:firstLine="720"/>
        <w:rPr>
          <w:rFonts w:ascii="Times New Roman" w:hAnsi="Times New Roman"/>
          <w:b/>
          <w:sz w:val="24"/>
          <w:szCs w:val="24"/>
        </w:rPr>
      </w:pPr>
      <w:r w:rsidRPr="001619CC">
        <w:rPr>
          <w:rFonts w:ascii="Times New Roman" w:hAnsi="Times New Roman" w:cs="Times New Roman"/>
          <w:b/>
          <w:sz w:val="24"/>
          <w:szCs w:val="24"/>
        </w:rPr>
        <w:t>Tabel 1.1</w:t>
      </w:r>
    </w:p>
    <w:p w:rsidR="001619CC" w:rsidRDefault="001619CC" w:rsidP="00A779A3">
      <w:pPr>
        <w:pStyle w:val="ListParagraph"/>
        <w:ind w:left="0"/>
        <w:jc w:val="center"/>
        <w:rPr>
          <w:rFonts w:ascii="Times New Roman" w:hAnsi="Times New Roman"/>
          <w:b/>
          <w:sz w:val="24"/>
          <w:szCs w:val="24"/>
        </w:rPr>
      </w:pPr>
      <w:r w:rsidRPr="001619CC">
        <w:rPr>
          <w:rFonts w:ascii="Times New Roman" w:hAnsi="Times New Roman"/>
          <w:b/>
          <w:sz w:val="24"/>
          <w:szCs w:val="24"/>
        </w:rPr>
        <w:t xml:space="preserve">Persentase Rekapitulasi Absensi  Elektronik </w:t>
      </w:r>
      <w:proofErr w:type="spellStart"/>
      <w:r w:rsidRPr="001619CC">
        <w:rPr>
          <w:rFonts w:ascii="Times New Roman" w:hAnsi="Times New Roman"/>
          <w:b/>
          <w:sz w:val="24"/>
          <w:szCs w:val="24"/>
          <w:lang w:val="en-US"/>
        </w:rPr>
        <w:t>Karyawan</w:t>
      </w:r>
      <w:proofErr w:type="spellEnd"/>
      <w:r w:rsidRPr="001619CC">
        <w:rPr>
          <w:rFonts w:ascii="Times New Roman" w:hAnsi="Times New Roman"/>
          <w:b/>
          <w:sz w:val="24"/>
          <w:szCs w:val="24"/>
          <w:lang w:val="en-US"/>
        </w:rPr>
        <w:t xml:space="preserve"> </w:t>
      </w:r>
      <w:r w:rsidRPr="001619CC">
        <w:rPr>
          <w:rFonts w:ascii="Times New Roman" w:hAnsi="Times New Roman" w:cs="Times New Roman"/>
          <w:b/>
          <w:sz w:val="24"/>
          <w:szCs w:val="24"/>
        </w:rPr>
        <w:t>PT. Bank Rakyat Indonesia (Persero) Tbk</w:t>
      </w:r>
      <w:r w:rsidRPr="001619CC">
        <w:rPr>
          <w:rFonts w:ascii="Times New Roman" w:hAnsi="Times New Roman" w:cs="Times New Roman"/>
          <w:b/>
          <w:sz w:val="24"/>
          <w:szCs w:val="24"/>
          <w:lang w:val="en-US"/>
        </w:rPr>
        <w:t xml:space="preserve"> Kantor </w:t>
      </w:r>
      <w:proofErr w:type="spellStart"/>
      <w:r w:rsidRPr="001619CC">
        <w:rPr>
          <w:rFonts w:ascii="Times New Roman" w:hAnsi="Times New Roman" w:cs="Times New Roman"/>
          <w:b/>
          <w:sz w:val="24"/>
          <w:szCs w:val="24"/>
          <w:lang w:val="en-US"/>
        </w:rPr>
        <w:t>Cabang</w:t>
      </w:r>
      <w:proofErr w:type="spellEnd"/>
      <w:r w:rsidRPr="001619CC">
        <w:rPr>
          <w:rFonts w:ascii="Times New Roman" w:hAnsi="Times New Roman" w:cs="Times New Roman"/>
          <w:b/>
          <w:sz w:val="24"/>
          <w:szCs w:val="24"/>
          <w:lang w:val="en-US"/>
        </w:rPr>
        <w:t xml:space="preserve"> </w:t>
      </w:r>
      <w:proofErr w:type="spellStart"/>
      <w:r w:rsidRPr="001619CC">
        <w:rPr>
          <w:rFonts w:ascii="Times New Roman" w:hAnsi="Times New Roman" w:cs="Times New Roman"/>
          <w:b/>
          <w:sz w:val="24"/>
          <w:szCs w:val="24"/>
          <w:lang w:val="en-US"/>
        </w:rPr>
        <w:t>Cimahi</w:t>
      </w:r>
      <w:proofErr w:type="spellEnd"/>
      <w:r w:rsidRPr="001619CC">
        <w:rPr>
          <w:rFonts w:ascii="Times New Roman" w:hAnsi="Times New Roman"/>
          <w:b/>
          <w:sz w:val="24"/>
          <w:szCs w:val="24"/>
        </w:rPr>
        <w:t xml:space="preserve"> Tahun 2012, 2013 dan 2014</w:t>
      </w:r>
    </w:p>
    <w:tbl>
      <w:tblPr>
        <w:tblStyle w:val="TableGrid"/>
        <w:tblW w:w="0" w:type="auto"/>
        <w:jc w:val="center"/>
        <w:tblLook w:val="04A0" w:firstRow="1" w:lastRow="0" w:firstColumn="1" w:lastColumn="0" w:noHBand="0" w:noVBand="1"/>
      </w:tblPr>
      <w:tblGrid>
        <w:gridCol w:w="2051"/>
        <w:gridCol w:w="1636"/>
        <w:gridCol w:w="1559"/>
        <w:gridCol w:w="1843"/>
      </w:tblGrid>
      <w:tr w:rsidR="00A779A3" w:rsidRPr="00AB13EB" w:rsidTr="00CB7057">
        <w:trPr>
          <w:jc w:val="center"/>
        </w:trPr>
        <w:tc>
          <w:tcPr>
            <w:tcW w:w="2051" w:type="dxa"/>
            <w:vMerge w:val="restart"/>
            <w:vAlign w:val="center"/>
          </w:tcPr>
          <w:p w:rsidR="00A779A3" w:rsidRPr="00AB13EB" w:rsidRDefault="00A779A3" w:rsidP="00A779A3">
            <w:pPr>
              <w:spacing w:line="276" w:lineRule="auto"/>
              <w:jc w:val="center"/>
              <w:rPr>
                <w:rFonts w:ascii="Times New Roman" w:hAnsi="Times New Roman" w:cs="Times New Roman"/>
                <w:b/>
                <w:sz w:val="20"/>
                <w:szCs w:val="20"/>
              </w:rPr>
            </w:pPr>
            <w:r w:rsidRPr="00AB13EB">
              <w:rPr>
                <w:rFonts w:ascii="Times New Roman" w:hAnsi="Times New Roman" w:cs="Times New Roman"/>
                <w:b/>
                <w:sz w:val="20"/>
                <w:szCs w:val="20"/>
              </w:rPr>
              <w:t>Bulan</w:t>
            </w:r>
          </w:p>
        </w:tc>
        <w:tc>
          <w:tcPr>
            <w:tcW w:w="5038" w:type="dxa"/>
            <w:gridSpan w:val="3"/>
            <w:vAlign w:val="center"/>
          </w:tcPr>
          <w:p w:rsidR="00A779A3" w:rsidRPr="008100E6" w:rsidRDefault="00A779A3" w:rsidP="00A779A3">
            <w:pPr>
              <w:spacing w:line="276" w:lineRule="auto"/>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Tahun</w:t>
            </w:r>
            <w:proofErr w:type="spellEnd"/>
          </w:p>
        </w:tc>
      </w:tr>
      <w:tr w:rsidR="00A779A3" w:rsidRPr="00AB13EB" w:rsidTr="00CB7057">
        <w:trPr>
          <w:jc w:val="center"/>
        </w:trPr>
        <w:tc>
          <w:tcPr>
            <w:tcW w:w="2051" w:type="dxa"/>
            <w:vMerge/>
            <w:vAlign w:val="center"/>
          </w:tcPr>
          <w:p w:rsidR="00A779A3" w:rsidRPr="00AB13EB" w:rsidRDefault="00A779A3" w:rsidP="00A779A3">
            <w:pPr>
              <w:spacing w:line="276" w:lineRule="auto"/>
              <w:jc w:val="center"/>
              <w:rPr>
                <w:rFonts w:ascii="Times New Roman" w:hAnsi="Times New Roman" w:cs="Times New Roman"/>
                <w:sz w:val="20"/>
                <w:szCs w:val="20"/>
              </w:rPr>
            </w:pPr>
          </w:p>
        </w:tc>
        <w:tc>
          <w:tcPr>
            <w:tcW w:w="1636" w:type="dxa"/>
            <w:vAlign w:val="center"/>
          </w:tcPr>
          <w:p w:rsidR="00A779A3" w:rsidRPr="00AB13EB" w:rsidRDefault="00A779A3" w:rsidP="00A779A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2012</w:t>
            </w:r>
          </w:p>
        </w:tc>
        <w:tc>
          <w:tcPr>
            <w:tcW w:w="1559" w:type="dxa"/>
            <w:vAlign w:val="center"/>
          </w:tcPr>
          <w:p w:rsidR="00A779A3" w:rsidRPr="00AB13EB" w:rsidRDefault="00A779A3" w:rsidP="00A779A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2013</w:t>
            </w:r>
          </w:p>
        </w:tc>
        <w:tc>
          <w:tcPr>
            <w:tcW w:w="1843" w:type="dxa"/>
            <w:vAlign w:val="center"/>
          </w:tcPr>
          <w:p w:rsidR="00A779A3" w:rsidRPr="00AB13EB" w:rsidRDefault="00A779A3" w:rsidP="00A779A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2014</w:t>
            </w:r>
          </w:p>
        </w:tc>
      </w:tr>
      <w:tr w:rsidR="00A779A3" w:rsidRPr="00AB13EB" w:rsidTr="00CB7057">
        <w:trPr>
          <w:jc w:val="center"/>
        </w:trPr>
        <w:tc>
          <w:tcPr>
            <w:tcW w:w="2051" w:type="dxa"/>
            <w:vAlign w:val="center"/>
          </w:tcPr>
          <w:p w:rsidR="00A779A3" w:rsidRPr="008100E6" w:rsidRDefault="00A779A3" w:rsidP="00A779A3">
            <w:pPr>
              <w:spacing w:line="276"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Tepat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waktu</w:t>
            </w:r>
            <w:proofErr w:type="spellEnd"/>
          </w:p>
        </w:tc>
        <w:tc>
          <w:tcPr>
            <w:tcW w:w="1636"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559"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843"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w:t>
            </w:r>
          </w:p>
        </w:tc>
      </w:tr>
      <w:tr w:rsidR="00A779A3" w:rsidRPr="00AB13EB" w:rsidTr="00CB7057">
        <w:trPr>
          <w:jc w:val="center"/>
        </w:trPr>
        <w:tc>
          <w:tcPr>
            <w:tcW w:w="2051" w:type="dxa"/>
            <w:vAlign w:val="center"/>
          </w:tcPr>
          <w:p w:rsidR="00A779A3" w:rsidRPr="008100E6" w:rsidRDefault="00A779A3" w:rsidP="00A779A3">
            <w:pPr>
              <w:spacing w:line="276"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Datang</w:t>
            </w:r>
            <w:proofErr w:type="spellEnd"/>
            <w:r>
              <w:rPr>
                <w:rFonts w:ascii="Times New Roman" w:hAnsi="Times New Roman" w:cs="Times New Roman"/>
                <w:sz w:val="20"/>
                <w:szCs w:val="20"/>
                <w:lang w:val="en-US"/>
              </w:rPr>
              <w:t xml:space="preserve"> &gt; 07.30</w:t>
            </w:r>
          </w:p>
        </w:tc>
        <w:tc>
          <w:tcPr>
            <w:tcW w:w="1636"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65%</w:t>
            </w:r>
          </w:p>
        </w:tc>
        <w:tc>
          <w:tcPr>
            <w:tcW w:w="1559"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1843"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r>
      <w:tr w:rsidR="00A779A3" w:rsidRPr="00AB13EB" w:rsidTr="00CB7057">
        <w:trPr>
          <w:jc w:val="center"/>
        </w:trPr>
        <w:tc>
          <w:tcPr>
            <w:tcW w:w="2051" w:type="dxa"/>
            <w:vAlign w:val="center"/>
          </w:tcPr>
          <w:p w:rsidR="00A779A3" w:rsidRPr="008100E6" w:rsidRDefault="00A779A3" w:rsidP="00A779A3">
            <w:pPr>
              <w:spacing w:line="276"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Pulang</w:t>
            </w:r>
            <w:proofErr w:type="spellEnd"/>
            <w:r>
              <w:rPr>
                <w:rFonts w:ascii="Times New Roman" w:hAnsi="Times New Roman" w:cs="Times New Roman"/>
                <w:sz w:val="20"/>
                <w:szCs w:val="20"/>
                <w:lang w:val="en-US"/>
              </w:rPr>
              <w:t xml:space="preserve"> &lt; 16.00</w:t>
            </w:r>
          </w:p>
        </w:tc>
        <w:tc>
          <w:tcPr>
            <w:tcW w:w="1636"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559"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843"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A779A3" w:rsidRPr="00AB13EB" w:rsidTr="00CB7057">
        <w:trPr>
          <w:jc w:val="center"/>
        </w:trPr>
        <w:tc>
          <w:tcPr>
            <w:tcW w:w="2051" w:type="dxa"/>
            <w:vAlign w:val="center"/>
          </w:tcPr>
          <w:p w:rsidR="00A779A3" w:rsidRPr="008100E6" w:rsidRDefault="00A779A3" w:rsidP="00A779A3">
            <w:pPr>
              <w:spacing w:line="276"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Dinas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luar</w:t>
            </w:r>
            <w:proofErr w:type="spellEnd"/>
          </w:p>
        </w:tc>
        <w:tc>
          <w:tcPr>
            <w:tcW w:w="1636"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559"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843"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A779A3" w:rsidRPr="00AB13EB" w:rsidTr="00CB7057">
        <w:trPr>
          <w:jc w:val="center"/>
        </w:trPr>
        <w:tc>
          <w:tcPr>
            <w:tcW w:w="2051" w:type="dxa"/>
            <w:vAlign w:val="center"/>
          </w:tcPr>
          <w:p w:rsidR="00A779A3" w:rsidRPr="008100E6" w:rsidRDefault="00A779A3" w:rsidP="00A779A3">
            <w:pPr>
              <w:spacing w:line="276"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Sakit</w:t>
            </w:r>
            <w:proofErr w:type="spellEnd"/>
          </w:p>
        </w:tc>
        <w:tc>
          <w:tcPr>
            <w:tcW w:w="1636"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559"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43"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A779A3" w:rsidRPr="00AB13EB" w:rsidTr="00CB7057">
        <w:trPr>
          <w:jc w:val="center"/>
        </w:trPr>
        <w:tc>
          <w:tcPr>
            <w:tcW w:w="2051" w:type="dxa"/>
            <w:vAlign w:val="center"/>
          </w:tcPr>
          <w:p w:rsidR="00A779A3" w:rsidRPr="008100E6" w:rsidRDefault="00A779A3" w:rsidP="00A779A3">
            <w:pPr>
              <w:spacing w:line="276"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Izin</w:t>
            </w:r>
            <w:proofErr w:type="spellEnd"/>
          </w:p>
        </w:tc>
        <w:tc>
          <w:tcPr>
            <w:tcW w:w="1636"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559"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43"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A779A3" w:rsidRPr="00AB13EB" w:rsidTr="00CB7057">
        <w:trPr>
          <w:jc w:val="center"/>
        </w:trPr>
        <w:tc>
          <w:tcPr>
            <w:tcW w:w="2051" w:type="dxa"/>
            <w:vAlign w:val="center"/>
          </w:tcPr>
          <w:p w:rsidR="00A779A3" w:rsidRDefault="00A779A3" w:rsidP="00A779A3">
            <w:pPr>
              <w:spacing w:line="276"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Alpa</w:t>
            </w:r>
            <w:proofErr w:type="spellEnd"/>
          </w:p>
        </w:tc>
        <w:tc>
          <w:tcPr>
            <w:tcW w:w="1636"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559"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43"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A779A3" w:rsidRPr="00AB13EB" w:rsidTr="00CB7057">
        <w:trPr>
          <w:jc w:val="center"/>
        </w:trPr>
        <w:tc>
          <w:tcPr>
            <w:tcW w:w="2051" w:type="dxa"/>
            <w:vAlign w:val="center"/>
          </w:tcPr>
          <w:p w:rsidR="00A779A3" w:rsidRDefault="00A779A3" w:rsidP="00A779A3">
            <w:pPr>
              <w:spacing w:line="276"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Cuti</w:t>
            </w:r>
            <w:proofErr w:type="spellEnd"/>
          </w:p>
        </w:tc>
        <w:tc>
          <w:tcPr>
            <w:tcW w:w="1636"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559"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43"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A779A3" w:rsidRPr="00AB13EB" w:rsidTr="00CB7057">
        <w:trPr>
          <w:jc w:val="center"/>
        </w:trPr>
        <w:tc>
          <w:tcPr>
            <w:tcW w:w="2051" w:type="dxa"/>
            <w:vAlign w:val="center"/>
          </w:tcPr>
          <w:p w:rsidR="00A779A3" w:rsidRDefault="00A779A3" w:rsidP="00A779A3">
            <w:pPr>
              <w:spacing w:line="276"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Tugas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belajar</w:t>
            </w:r>
            <w:proofErr w:type="spellEnd"/>
          </w:p>
        </w:tc>
        <w:tc>
          <w:tcPr>
            <w:tcW w:w="1636"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559"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843" w:type="dxa"/>
            <w:vAlign w:val="center"/>
          </w:tcPr>
          <w:p w:rsidR="00A779A3" w:rsidRPr="00E32232" w:rsidRDefault="00A779A3" w:rsidP="00A779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bl>
    <w:p w:rsidR="002063DB" w:rsidRPr="001962AA" w:rsidRDefault="00A779A3" w:rsidP="00A779A3">
      <w:pPr>
        <w:spacing w:after="0" w:line="480" w:lineRule="auto"/>
        <w:jc w:val="both"/>
        <w:rPr>
          <w:rFonts w:ascii="Times New Roman" w:hAnsi="Times New Roman" w:cs="Times New Roman"/>
          <w:sz w:val="20"/>
          <w:szCs w:val="20"/>
          <w:lang w:val="en-US"/>
        </w:rPr>
      </w:pPr>
      <w:r>
        <w:rPr>
          <w:rFonts w:ascii="Times New Roman" w:hAnsi="Times New Roman"/>
          <w:b/>
          <w:sz w:val="24"/>
          <w:szCs w:val="24"/>
          <w:lang w:val="en-US"/>
        </w:rPr>
        <w:t xml:space="preserve">       </w:t>
      </w:r>
      <w:r w:rsidR="001619CC" w:rsidRPr="001962AA">
        <w:rPr>
          <w:rFonts w:ascii="Times New Roman" w:hAnsi="Times New Roman" w:cs="Times New Roman"/>
          <w:sz w:val="20"/>
          <w:szCs w:val="20"/>
        </w:rPr>
        <w:t xml:space="preserve">Sumber : </w:t>
      </w:r>
      <w:r w:rsidR="007241F1" w:rsidRPr="001962AA">
        <w:rPr>
          <w:rFonts w:ascii="Times New Roman" w:hAnsi="Times New Roman" w:cs="Times New Roman"/>
          <w:sz w:val="20"/>
          <w:szCs w:val="20"/>
        </w:rPr>
        <w:t xml:space="preserve">PT. </w:t>
      </w:r>
      <w:r w:rsidR="007241F1" w:rsidRPr="001962AA">
        <w:rPr>
          <w:rFonts w:ascii="Times New Roman" w:hAnsi="Times New Roman" w:cs="Times New Roman"/>
          <w:sz w:val="20"/>
          <w:szCs w:val="20"/>
          <w:lang w:val="en-US"/>
        </w:rPr>
        <w:t>BRI</w:t>
      </w:r>
      <w:r w:rsidR="007241F1" w:rsidRPr="001962AA">
        <w:rPr>
          <w:rFonts w:ascii="Times New Roman" w:hAnsi="Times New Roman" w:cs="Times New Roman"/>
          <w:sz w:val="20"/>
          <w:szCs w:val="20"/>
        </w:rPr>
        <w:t xml:space="preserve"> (Persero) Tbk</w:t>
      </w:r>
      <w:r w:rsidR="007241F1" w:rsidRPr="001962AA">
        <w:rPr>
          <w:rFonts w:ascii="Times New Roman" w:hAnsi="Times New Roman" w:cs="Times New Roman"/>
          <w:sz w:val="20"/>
          <w:szCs w:val="20"/>
          <w:lang w:val="en-US"/>
        </w:rPr>
        <w:t xml:space="preserve"> Kantor </w:t>
      </w:r>
      <w:proofErr w:type="spellStart"/>
      <w:r w:rsidR="007241F1" w:rsidRPr="001962AA">
        <w:rPr>
          <w:rFonts w:ascii="Times New Roman" w:hAnsi="Times New Roman" w:cs="Times New Roman"/>
          <w:sz w:val="20"/>
          <w:szCs w:val="20"/>
          <w:lang w:val="en-US"/>
        </w:rPr>
        <w:t>Cabang</w:t>
      </w:r>
      <w:proofErr w:type="spellEnd"/>
      <w:r w:rsidR="007241F1" w:rsidRPr="001962AA">
        <w:rPr>
          <w:rFonts w:ascii="Times New Roman" w:hAnsi="Times New Roman" w:cs="Times New Roman"/>
          <w:sz w:val="20"/>
          <w:szCs w:val="20"/>
          <w:lang w:val="en-US"/>
        </w:rPr>
        <w:t xml:space="preserve"> </w:t>
      </w:r>
      <w:proofErr w:type="spellStart"/>
      <w:r w:rsidR="007241F1" w:rsidRPr="001962AA">
        <w:rPr>
          <w:rFonts w:ascii="Times New Roman" w:hAnsi="Times New Roman" w:cs="Times New Roman"/>
          <w:sz w:val="20"/>
          <w:szCs w:val="20"/>
          <w:lang w:val="en-US"/>
        </w:rPr>
        <w:t>Cimahi</w:t>
      </w:r>
      <w:proofErr w:type="spellEnd"/>
    </w:p>
    <w:p w:rsidR="007241F1" w:rsidRDefault="007241F1" w:rsidP="007241F1">
      <w:pPr>
        <w:pStyle w:val="ListParagraph"/>
        <w:tabs>
          <w:tab w:val="left" w:pos="1275"/>
        </w:tabs>
        <w:spacing w:after="0" w:line="480" w:lineRule="auto"/>
        <w:ind w:left="0" w:firstLine="709"/>
        <w:jc w:val="both"/>
        <w:rPr>
          <w:rFonts w:ascii="Times New Roman" w:hAnsi="Times New Roman"/>
          <w:sz w:val="24"/>
          <w:szCs w:val="24"/>
        </w:rPr>
      </w:pPr>
      <w:r>
        <w:rPr>
          <w:rFonts w:ascii="Times New Roman" w:hAnsi="Times New Roman"/>
          <w:sz w:val="24"/>
          <w:szCs w:val="24"/>
        </w:rPr>
        <w:t xml:space="preserve">Berdasarkan </w:t>
      </w:r>
      <w:proofErr w:type="spellStart"/>
      <w:r w:rsidR="00A779A3">
        <w:rPr>
          <w:rFonts w:ascii="Times New Roman" w:hAnsi="Times New Roman"/>
          <w:sz w:val="24"/>
          <w:szCs w:val="24"/>
          <w:lang w:val="en-US"/>
        </w:rPr>
        <w:t>tabel</w:t>
      </w:r>
      <w:proofErr w:type="spellEnd"/>
      <w:r>
        <w:rPr>
          <w:rFonts w:ascii="Times New Roman" w:hAnsi="Times New Roman"/>
          <w:sz w:val="24"/>
          <w:szCs w:val="24"/>
        </w:rPr>
        <w:t xml:space="preserve"> di atas menunjukkan bahwa tingkat k</w:t>
      </w:r>
      <w:proofErr w:type="spellStart"/>
      <w:r>
        <w:rPr>
          <w:rFonts w:ascii="Times New Roman" w:hAnsi="Times New Roman"/>
          <w:sz w:val="24"/>
          <w:szCs w:val="24"/>
          <w:lang w:val="en-US"/>
        </w:rPr>
        <w:t>aryawan</w:t>
      </w:r>
      <w:proofErr w:type="spellEnd"/>
      <w:r>
        <w:rPr>
          <w:rFonts w:ascii="Times New Roman" w:hAnsi="Times New Roman"/>
          <w:sz w:val="24"/>
          <w:szCs w:val="24"/>
        </w:rPr>
        <w:t xml:space="preserve"> yang datang setelah jam 07.30 rata-rata diatas 60% hal ini disebabkan oleh masalah motivasi </w:t>
      </w:r>
      <w:proofErr w:type="spellStart"/>
      <w:r w:rsidR="009821C6">
        <w:rPr>
          <w:rFonts w:ascii="Times New Roman" w:hAnsi="Times New Roman"/>
          <w:sz w:val="24"/>
          <w:szCs w:val="24"/>
          <w:lang w:val="en-US"/>
        </w:rPr>
        <w:t>dimana</w:t>
      </w:r>
      <w:proofErr w:type="spellEnd"/>
      <w:r w:rsidR="009821C6">
        <w:rPr>
          <w:rFonts w:ascii="Times New Roman" w:hAnsi="Times New Roman"/>
          <w:sz w:val="24"/>
          <w:szCs w:val="24"/>
          <w:lang w:val="en-US"/>
        </w:rPr>
        <w:t xml:space="preserve"> </w:t>
      </w:r>
      <w:proofErr w:type="spellStart"/>
      <w:r w:rsidR="009821C6">
        <w:rPr>
          <w:rFonts w:ascii="Times New Roman" w:hAnsi="Times New Roman"/>
          <w:sz w:val="24"/>
          <w:szCs w:val="24"/>
          <w:lang w:val="en-US"/>
        </w:rPr>
        <w:t>berdasarkan</w:t>
      </w:r>
      <w:proofErr w:type="spellEnd"/>
      <w:r w:rsidR="009821C6">
        <w:rPr>
          <w:rFonts w:ascii="Times New Roman" w:hAnsi="Times New Roman"/>
          <w:sz w:val="24"/>
          <w:szCs w:val="24"/>
          <w:lang w:val="en-US"/>
        </w:rPr>
        <w:t xml:space="preserve"> </w:t>
      </w:r>
      <w:proofErr w:type="spellStart"/>
      <w:r w:rsidR="009821C6">
        <w:rPr>
          <w:rFonts w:ascii="Times New Roman" w:hAnsi="Times New Roman"/>
          <w:sz w:val="24"/>
          <w:szCs w:val="24"/>
          <w:lang w:val="en-US"/>
        </w:rPr>
        <w:t>hasil</w:t>
      </w:r>
      <w:proofErr w:type="spellEnd"/>
      <w:r w:rsidR="009821C6">
        <w:rPr>
          <w:rFonts w:ascii="Times New Roman" w:hAnsi="Times New Roman"/>
          <w:sz w:val="24"/>
          <w:szCs w:val="24"/>
          <w:lang w:val="en-US"/>
        </w:rPr>
        <w:t xml:space="preserve"> </w:t>
      </w:r>
      <w:proofErr w:type="spellStart"/>
      <w:r w:rsidR="009821C6">
        <w:rPr>
          <w:rFonts w:ascii="Times New Roman" w:hAnsi="Times New Roman"/>
          <w:sz w:val="24"/>
          <w:szCs w:val="24"/>
          <w:lang w:val="en-US"/>
        </w:rPr>
        <w:t>wawancara</w:t>
      </w:r>
      <w:proofErr w:type="spellEnd"/>
      <w:r w:rsidR="009821C6">
        <w:rPr>
          <w:rFonts w:ascii="Times New Roman" w:hAnsi="Times New Roman"/>
          <w:sz w:val="24"/>
          <w:szCs w:val="24"/>
          <w:lang w:val="en-US"/>
        </w:rPr>
        <w:t>,</w:t>
      </w:r>
      <w:r>
        <w:rPr>
          <w:rFonts w:ascii="Times New Roman" w:hAnsi="Times New Roman"/>
          <w:sz w:val="24"/>
          <w:szCs w:val="24"/>
        </w:rPr>
        <w:t xml:space="preserve"> karyawan merasa bosan dengan tugas yang diberikan yang kurang menantang dan itu-itu saja sehingga tidak memancing daya imaj</w:t>
      </w:r>
      <w:r w:rsidR="009821C6">
        <w:rPr>
          <w:rFonts w:ascii="Times New Roman" w:hAnsi="Times New Roman"/>
          <w:sz w:val="24"/>
          <w:szCs w:val="24"/>
        </w:rPr>
        <w:t>inasi dan kreatifitas karyawan. K</w:t>
      </w:r>
      <w:r>
        <w:rPr>
          <w:rFonts w:ascii="Times New Roman" w:hAnsi="Times New Roman"/>
          <w:sz w:val="24"/>
          <w:szCs w:val="24"/>
        </w:rPr>
        <w:t xml:space="preserve">urangnya keinginan dan kemauan untuk mengerjakan tugas dengan baik dikarenakan setiap karyawan yang bekerja ingin mendapatkan pengakuan atau penghargaan yang </w:t>
      </w:r>
      <w:r w:rsidR="009821C6">
        <w:rPr>
          <w:rFonts w:ascii="Times New Roman" w:hAnsi="Times New Roman"/>
          <w:sz w:val="24"/>
          <w:szCs w:val="24"/>
        </w:rPr>
        <w:t>setimpal atas prestasi kerjanya. Disamping itu,</w:t>
      </w:r>
      <w:r>
        <w:rPr>
          <w:rFonts w:ascii="Times New Roman" w:hAnsi="Times New Roman"/>
          <w:sz w:val="24"/>
          <w:szCs w:val="24"/>
        </w:rPr>
        <w:t xml:space="preserve"> hubungan dengan rekan yang kurang harmonis </w:t>
      </w:r>
      <w:proofErr w:type="spellStart"/>
      <w:r w:rsidR="009821C6">
        <w:rPr>
          <w:rFonts w:ascii="Times New Roman" w:hAnsi="Times New Roman"/>
          <w:sz w:val="24"/>
          <w:szCs w:val="24"/>
          <w:lang w:val="en-US"/>
        </w:rPr>
        <w:lastRenderedPageBreak/>
        <w:t>menyebabkan</w:t>
      </w:r>
      <w:proofErr w:type="spellEnd"/>
      <w:r>
        <w:rPr>
          <w:rFonts w:ascii="Times New Roman" w:hAnsi="Times New Roman"/>
          <w:sz w:val="24"/>
          <w:szCs w:val="24"/>
        </w:rPr>
        <w:t xml:space="preserve"> membuat karyawan tidak betah berada di ruang kerja. </w:t>
      </w:r>
      <w:r w:rsidR="003F61E0">
        <w:rPr>
          <w:rFonts w:ascii="Times New Roman" w:hAnsi="Times New Roman"/>
          <w:sz w:val="24"/>
          <w:szCs w:val="24"/>
        </w:rPr>
        <w:t xml:space="preserve">Sedangkan untuk </w:t>
      </w:r>
      <w:r>
        <w:rPr>
          <w:rFonts w:ascii="Times New Roman" w:hAnsi="Times New Roman"/>
          <w:sz w:val="24"/>
          <w:szCs w:val="24"/>
        </w:rPr>
        <w:t xml:space="preserve">karyawan yang pulang sebelum jam 16.00 rata-rata dibawah 10%. </w:t>
      </w:r>
      <w:r w:rsidR="003F61E0">
        <w:rPr>
          <w:rFonts w:ascii="Times New Roman" w:hAnsi="Times New Roman"/>
          <w:sz w:val="24"/>
          <w:szCs w:val="24"/>
        </w:rPr>
        <w:t>Untuk tingkat karyawan</w:t>
      </w:r>
      <w:r>
        <w:rPr>
          <w:rFonts w:ascii="Times New Roman" w:hAnsi="Times New Roman"/>
          <w:sz w:val="24"/>
          <w:szCs w:val="24"/>
        </w:rPr>
        <w:t xml:space="preserve"> yang dinas diluar dari tahun 2012-2014 mengalami kenaikan, sedangkan untuk tingkat izin, sakit dan alpa dibawah 10%.</w:t>
      </w:r>
    </w:p>
    <w:p w:rsidR="008730BB" w:rsidRDefault="008730BB" w:rsidP="008730BB">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id-ID"/>
        </w:rPr>
        <w:t xml:space="preserve">Motivasi merupakan faktor yang paling menentukan bagi seorang </w:t>
      </w:r>
      <w:proofErr w:type="spellStart"/>
      <w:r>
        <w:rPr>
          <w:rFonts w:ascii="Times New Roman" w:eastAsia="Times New Roman" w:hAnsi="Times New Roman" w:cs="Times New Roman"/>
          <w:color w:val="000000" w:themeColor="text1"/>
          <w:sz w:val="24"/>
          <w:szCs w:val="24"/>
          <w:lang w:val="en-US" w:eastAsia="id-ID"/>
        </w:rPr>
        <w:t>karyawan</w:t>
      </w:r>
      <w:proofErr w:type="spellEnd"/>
      <w:r>
        <w:rPr>
          <w:rFonts w:ascii="Times New Roman" w:eastAsia="Times New Roman" w:hAnsi="Times New Roman" w:cs="Times New Roman"/>
          <w:color w:val="000000" w:themeColor="text1"/>
          <w:sz w:val="24"/>
          <w:szCs w:val="24"/>
          <w:lang w:eastAsia="id-ID"/>
        </w:rPr>
        <w:t xml:space="preserve"> dalam bekerja. Motivasi merupakan respon </w:t>
      </w:r>
      <w:proofErr w:type="spellStart"/>
      <w:r>
        <w:rPr>
          <w:rFonts w:ascii="Times New Roman" w:eastAsia="Times New Roman" w:hAnsi="Times New Roman" w:cs="Times New Roman"/>
          <w:color w:val="000000" w:themeColor="text1"/>
          <w:sz w:val="24"/>
          <w:szCs w:val="24"/>
          <w:lang w:val="en-US" w:eastAsia="id-ID"/>
        </w:rPr>
        <w:t>karyawan</w:t>
      </w:r>
      <w:proofErr w:type="spellEnd"/>
      <w:r>
        <w:rPr>
          <w:rFonts w:ascii="Times New Roman" w:eastAsia="Times New Roman" w:hAnsi="Times New Roman" w:cs="Times New Roman"/>
          <w:color w:val="000000" w:themeColor="text1"/>
          <w:sz w:val="24"/>
          <w:szCs w:val="24"/>
          <w:lang w:eastAsia="id-ID"/>
        </w:rPr>
        <w:t xml:space="preserve"> terhadap sejumlah pernyataan mengenai keseluruhan usaha yang timbul dari dalam diri </w:t>
      </w:r>
      <w:proofErr w:type="spellStart"/>
      <w:r>
        <w:rPr>
          <w:rFonts w:ascii="Times New Roman" w:eastAsia="Times New Roman" w:hAnsi="Times New Roman" w:cs="Times New Roman"/>
          <w:color w:val="000000" w:themeColor="text1"/>
          <w:sz w:val="24"/>
          <w:szCs w:val="24"/>
          <w:lang w:val="en-US" w:eastAsia="id-ID"/>
        </w:rPr>
        <w:t>karyawan</w:t>
      </w:r>
      <w:proofErr w:type="spellEnd"/>
      <w:r>
        <w:rPr>
          <w:rFonts w:ascii="Times New Roman" w:eastAsia="Times New Roman" w:hAnsi="Times New Roman" w:cs="Times New Roman"/>
          <w:color w:val="000000" w:themeColor="text1"/>
          <w:sz w:val="24"/>
          <w:szCs w:val="24"/>
          <w:lang w:eastAsia="id-ID"/>
        </w:rPr>
        <w:t xml:space="preserve"> agar tumbuh dorongan untuk bekerja dan tujuan yang dikehendaki tercapai.</w:t>
      </w:r>
      <w:r>
        <w:rPr>
          <w:rFonts w:ascii="Times New Roman" w:hAnsi="Times New Roman" w:cs="Times New Roman"/>
          <w:sz w:val="24"/>
          <w:szCs w:val="24"/>
        </w:rPr>
        <w:t xml:space="preserve"> Perilaku seseorang itu hakikatnya ditentukan oleh keinginannya untuk mencapai beberapa tujuan. Dengan demikian motivasi merupakan pendorong agar seseorang itu melakukan suatu kegiatan untuk </w:t>
      </w:r>
      <w:r w:rsidRPr="003C59E9">
        <w:rPr>
          <w:rFonts w:ascii="Times New Roman" w:hAnsi="Times New Roman" w:cs="Times New Roman"/>
          <w:sz w:val="24"/>
          <w:szCs w:val="24"/>
        </w:rPr>
        <w:t xml:space="preserve">mencapai tujuan. </w:t>
      </w:r>
      <w:r>
        <w:rPr>
          <w:rFonts w:ascii="Times New Roman" w:hAnsi="Times New Roman" w:cs="Times New Roman"/>
          <w:sz w:val="24"/>
          <w:szCs w:val="24"/>
        </w:rPr>
        <w:t xml:space="preserve">Berikut data yang diperoleh penulis </w:t>
      </w:r>
      <w:proofErr w:type="spellStart"/>
      <w:r w:rsidR="009821C6">
        <w:rPr>
          <w:rFonts w:ascii="Times New Roman" w:hAnsi="Times New Roman" w:cs="Times New Roman"/>
          <w:sz w:val="24"/>
          <w:szCs w:val="24"/>
          <w:lang w:val="en-US"/>
        </w:rPr>
        <w:t>berdasarkan</w:t>
      </w:r>
      <w:proofErr w:type="spellEnd"/>
      <w:r w:rsidR="009821C6">
        <w:rPr>
          <w:rFonts w:ascii="Times New Roman" w:hAnsi="Times New Roman" w:cs="Times New Roman"/>
          <w:sz w:val="24"/>
          <w:szCs w:val="24"/>
          <w:lang w:val="en-US"/>
        </w:rPr>
        <w:t xml:space="preserve"> </w:t>
      </w:r>
      <w:proofErr w:type="spellStart"/>
      <w:r w:rsidR="009821C6">
        <w:rPr>
          <w:rFonts w:ascii="Times New Roman" w:hAnsi="Times New Roman" w:cs="Times New Roman"/>
          <w:sz w:val="24"/>
          <w:szCs w:val="24"/>
          <w:lang w:val="en-US"/>
        </w:rPr>
        <w:t>hasil</w:t>
      </w:r>
      <w:proofErr w:type="spellEnd"/>
      <w:r w:rsidR="009821C6">
        <w:rPr>
          <w:rFonts w:ascii="Times New Roman" w:hAnsi="Times New Roman" w:cs="Times New Roman"/>
          <w:sz w:val="24"/>
          <w:szCs w:val="24"/>
          <w:lang w:val="en-US"/>
        </w:rPr>
        <w:t xml:space="preserve"> </w:t>
      </w:r>
      <w:proofErr w:type="spellStart"/>
      <w:r w:rsidR="009821C6">
        <w:rPr>
          <w:rFonts w:ascii="Times New Roman" w:hAnsi="Times New Roman" w:cs="Times New Roman"/>
          <w:sz w:val="24"/>
          <w:szCs w:val="24"/>
          <w:lang w:val="en-US"/>
        </w:rPr>
        <w:t>survei</w:t>
      </w:r>
      <w:proofErr w:type="spellEnd"/>
      <w:r w:rsidR="009821C6">
        <w:rPr>
          <w:rFonts w:ascii="Times New Roman" w:hAnsi="Times New Roman" w:cs="Times New Roman"/>
          <w:sz w:val="24"/>
          <w:szCs w:val="24"/>
          <w:lang w:val="en-US"/>
        </w:rPr>
        <w:t xml:space="preserve"> </w:t>
      </w:r>
      <w:proofErr w:type="spellStart"/>
      <w:r w:rsidR="009821C6">
        <w:rPr>
          <w:rFonts w:ascii="Times New Roman" w:hAnsi="Times New Roman" w:cs="Times New Roman"/>
          <w:sz w:val="24"/>
          <w:szCs w:val="24"/>
          <w:lang w:val="en-US"/>
        </w:rPr>
        <w:t>pendahuluan</w:t>
      </w:r>
      <w:proofErr w:type="spellEnd"/>
      <w:r w:rsidR="009821C6">
        <w:rPr>
          <w:rFonts w:ascii="Times New Roman" w:hAnsi="Times New Roman" w:cs="Times New Roman"/>
          <w:sz w:val="24"/>
          <w:szCs w:val="24"/>
          <w:lang w:val="en-US"/>
        </w:rPr>
        <w:t xml:space="preserve"> </w:t>
      </w:r>
      <w:proofErr w:type="spellStart"/>
      <w:r w:rsidR="009821C6">
        <w:rPr>
          <w:rFonts w:ascii="Times New Roman" w:hAnsi="Times New Roman" w:cs="Times New Roman"/>
          <w:sz w:val="24"/>
          <w:szCs w:val="24"/>
          <w:lang w:val="en-US"/>
        </w:rPr>
        <w:t>pada</w:t>
      </w:r>
      <w:proofErr w:type="spellEnd"/>
      <w:r w:rsidR="009821C6">
        <w:rPr>
          <w:rFonts w:ascii="Times New Roman" w:hAnsi="Times New Roman" w:cs="Times New Roman"/>
          <w:sz w:val="24"/>
          <w:szCs w:val="24"/>
          <w:lang w:val="en-US"/>
        </w:rPr>
        <w:t xml:space="preserve"> 30 orang </w:t>
      </w:r>
      <w:proofErr w:type="spellStart"/>
      <w:r w:rsidR="009821C6">
        <w:rPr>
          <w:rFonts w:ascii="Times New Roman" w:hAnsi="Times New Roman" w:cs="Times New Roman"/>
          <w:sz w:val="24"/>
          <w:szCs w:val="24"/>
          <w:lang w:val="en-US"/>
        </w:rPr>
        <w:t>karyawan</w:t>
      </w:r>
      <w:proofErr w:type="spellEnd"/>
      <w:r w:rsidR="009821C6">
        <w:rPr>
          <w:rFonts w:ascii="Times New Roman" w:hAnsi="Times New Roman" w:cs="Times New Roman"/>
          <w:sz w:val="24"/>
          <w:szCs w:val="24"/>
          <w:lang w:val="en-US"/>
        </w:rPr>
        <w:t xml:space="preserve"> </w:t>
      </w:r>
      <w:r>
        <w:rPr>
          <w:rFonts w:ascii="Times New Roman" w:hAnsi="Times New Roman" w:cs="Times New Roman"/>
          <w:sz w:val="24"/>
          <w:szCs w:val="24"/>
        </w:rPr>
        <w:t xml:space="preserve">mengenai </w:t>
      </w:r>
      <w:proofErr w:type="spellStart"/>
      <w:r>
        <w:rPr>
          <w:rFonts w:ascii="Times New Roman" w:hAnsi="Times New Roman" w:cs="Times New Roman"/>
          <w:sz w:val="24"/>
          <w:szCs w:val="24"/>
          <w:lang w:val="en-US"/>
        </w:rPr>
        <w:t>faktor-faktor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motivasi kerja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di </w:t>
      </w:r>
      <w:r w:rsidRPr="00935273">
        <w:rPr>
          <w:rFonts w:ascii="Times New Roman" w:hAnsi="Times New Roman" w:cs="Times New Roman"/>
          <w:sz w:val="24"/>
          <w:szCs w:val="24"/>
        </w:rPr>
        <w:t>PT. Bank Rakyat Indonesia (Persero) Tbk</w:t>
      </w:r>
      <w:r w:rsidRPr="00935273">
        <w:rPr>
          <w:rFonts w:ascii="Times New Roman" w:hAnsi="Times New Roman" w:cs="Times New Roman"/>
          <w:sz w:val="24"/>
          <w:szCs w:val="24"/>
          <w:lang w:val="en-US"/>
        </w:rPr>
        <w:t xml:space="preserve"> Kantor </w:t>
      </w:r>
      <w:proofErr w:type="spellStart"/>
      <w:r w:rsidRPr="00935273">
        <w:rPr>
          <w:rFonts w:ascii="Times New Roman" w:hAnsi="Times New Roman" w:cs="Times New Roman"/>
          <w:sz w:val="24"/>
          <w:szCs w:val="24"/>
          <w:lang w:val="en-US"/>
        </w:rPr>
        <w:t>Cabang</w:t>
      </w:r>
      <w:proofErr w:type="spellEnd"/>
      <w:r w:rsidRPr="00BC316D">
        <w:rPr>
          <w:rFonts w:ascii="Times New Roman" w:hAnsi="Times New Roman" w:cs="Times New Roman"/>
          <w:b/>
          <w:sz w:val="24"/>
          <w:szCs w:val="24"/>
          <w:lang w:val="en-US"/>
        </w:rPr>
        <w:t xml:space="preserve"> </w:t>
      </w:r>
      <w:proofErr w:type="spellStart"/>
      <w:r w:rsidRPr="00935273">
        <w:rPr>
          <w:rFonts w:ascii="Times New Roman" w:hAnsi="Times New Roman" w:cs="Times New Roman"/>
          <w:sz w:val="24"/>
          <w:szCs w:val="24"/>
          <w:lang w:val="en-US"/>
        </w:rPr>
        <w:t>Cimahi</w:t>
      </w:r>
      <w:proofErr w:type="spellEnd"/>
      <w:r>
        <w:rPr>
          <w:rFonts w:ascii="Times New Roman" w:hAnsi="Times New Roman" w:cs="Times New Roman"/>
          <w:sz w:val="24"/>
          <w:szCs w:val="24"/>
        </w:rPr>
        <w:t xml:space="preserve"> adalah sebagai berikut</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6A6AFC" w:rsidRPr="001619CC" w:rsidRDefault="006A6AFC" w:rsidP="006A6AFC">
      <w:pPr>
        <w:spacing w:after="0"/>
        <w:ind w:left="2880" w:firstLine="720"/>
        <w:rPr>
          <w:rFonts w:ascii="Times New Roman" w:hAnsi="Times New Roman"/>
          <w:b/>
          <w:sz w:val="24"/>
          <w:szCs w:val="24"/>
        </w:rPr>
      </w:pPr>
      <w:r w:rsidRPr="001619CC">
        <w:rPr>
          <w:rFonts w:ascii="Times New Roman" w:hAnsi="Times New Roman" w:cs="Times New Roman"/>
          <w:b/>
          <w:sz w:val="24"/>
          <w:szCs w:val="24"/>
        </w:rPr>
        <w:t>Tabel 1.</w:t>
      </w:r>
      <w:r>
        <w:rPr>
          <w:rFonts w:ascii="Times New Roman" w:hAnsi="Times New Roman" w:cs="Times New Roman"/>
          <w:b/>
          <w:sz w:val="24"/>
          <w:szCs w:val="24"/>
        </w:rPr>
        <w:t>2</w:t>
      </w:r>
    </w:p>
    <w:p w:rsidR="006A6AFC" w:rsidRDefault="006A6AFC" w:rsidP="006A6AFC">
      <w:pPr>
        <w:pStyle w:val="ListParagraph"/>
        <w:ind w:left="0"/>
        <w:jc w:val="center"/>
        <w:rPr>
          <w:rFonts w:ascii="Times New Roman" w:hAnsi="Times New Roman" w:cs="Times New Roman"/>
          <w:b/>
          <w:sz w:val="24"/>
          <w:szCs w:val="24"/>
          <w:lang w:val="en-US"/>
        </w:rPr>
      </w:pPr>
      <w:proofErr w:type="spellStart"/>
      <w:r>
        <w:rPr>
          <w:rFonts w:ascii="Times New Roman" w:hAnsi="Times New Roman"/>
          <w:b/>
          <w:sz w:val="24"/>
          <w:szCs w:val="24"/>
          <w:lang w:val="en-US"/>
        </w:rPr>
        <w:t>Faktor-Faktor</w:t>
      </w:r>
      <w:proofErr w:type="spellEnd"/>
      <w:r>
        <w:rPr>
          <w:rFonts w:ascii="Times New Roman" w:hAnsi="Times New Roman"/>
          <w:b/>
          <w:sz w:val="24"/>
          <w:szCs w:val="24"/>
          <w:lang w:val="en-US"/>
        </w:rPr>
        <w:t xml:space="preserve"> </w:t>
      </w:r>
      <w:r w:rsidR="00A94ABA">
        <w:rPr>
          <w:rFonts w:ascii="Times New Roman" w:hAnsi="Times New Roman"/>
          <w:b/>
          <w:sz w:val="24"/>
          <w:szCs w:val="24"/>
          <w:lang w:val="en-US"/>
        </w:rPr>
        <w:t xml:space="preserve">yang </w:t>
      </w:r>
      <w:proofErr w:type="spellStart"/>
      <w:r w:rsidR="00A94ABA">
        <w:rPr>
          <w:rFonts w:ascii="Times New Roman" w:hAnsi="Times New Roman"/>
          <w:b/>
          <w:sz w:val="24"/>
          <w:szCs w:val="24"/>
          <w:lang w:val="en-US"/>
        </w:rPr>
        <w:t>Penting</w:t>
      </w:r>
      <w:proofErr w:type="spellEnd"/>
      <w:r w:rsidR="00A94ABA">
        <w:rPr>
          <w:rFonts w:ascii="Times New Roman" w:hAnsi="Times New Roman"/>
          <w:b/>
          <w:sz w:val="24"/>
          <w:szCs w:val="24"/>
          <w:lang w:val="en-US"/>
        </w:rPr>
        <w:t xml:space="preserve"> </w:t>
      </w:r>
      <w:proofErr w:type="spellStart"/>
      <w:r w:rsidR="00A94ABA">
        <w:rPr>
          <w:rFonts w:ascii="Times New Roman" w:hAnsi="Times New Roman"/>
          <w:b/>
          <w:sz w:val="24"/>
          <w:szCs w:val="24"/>
          <w:lang w:val="en-US"/>
        </w:rPr>
        <w:t>Bagi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Motivasi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Kerja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Karyawan</w:t>
      </w:r>
      <w:proofErr w:type="spellEnd"/>
      <w:r>
        <w:rPr>
          <w:rFonts w:ascii="Times New Roman" w:hAnsi="Times New Roman"/>
          <w:b/>
          <w:sz w:val="24"/>
          <w:szCs w:val="24"/>
          <w:lang w:val="en-US"/>
        </w:rPr>
        <w:t xml:space="preserve"> </w:t>
      </w:r>
      <w:r w:rsidRPr="001619CC">
        <w:rPr>
          <w:rFonts w:ascii="Times New Roman" w:hAnsi="Times New Roman" w:cs="Times New Roman"/>
          <w:b/>
          <w:sz w:val="24"/>
          <w:szCs w:val="24"/>
        </w:rPr>
        <w:t>PT. Bank Rakyat Indonesia (Persero) Tbk</w:t>
      </w:r>
      <w:r w:rsidRPr="001619CC">
        <w:rPr>
          <w:rFonts w:ascii="Times New Roman" w:hAnsi="Times New Roman" w:cs="Times New Roman"/>
          <w:b/>
          <w:sz w:val="24"/>
          <w:szCs w:val="24"/>
          <w:lang w:val="en-US"/>
        </w:rPr>
        <w:t xml:space="preserve"> Kantor </w:t>
      </w:r>
      <w:proofErr w:type="spellStart"/>
      <w:r w:rsidRPr="001619CC">
        <w:rPr>
          <w:rFonts w:ascii="Times New Roman" w:hAnsi="Times New Roman" w:cs="Times New Roman"/>
          <w:b/>
          <w:sz w:val="24"/>
          <w:szCs w:val="24"/>
          <w:lang w:val="en-US"/>
        </w:rPr>
        <w:t>Cabang</w:t>
      </w:r>
      <w:proofErr w:type="spellEnd"/>
      <w:r w:rsidRPr="001619CC">
        <w:rPr>
          <w:rFonts w:ascii="Times New Roman" w:hAnsi="Times New Roman" w:cs="Times New Roman"/>
          <w:b/>
          <w:sz w:val="24"/>
          <w:szCs w:val="24"/>
          <w:lang w:val="en-US"/>
        </w:rPr>
        <w:t xml:space="preserve"> </w:t>
      </w:r>
      <w:proofErr w:type="spellStart"/>
      <w:r w:rsidRPr="001619CC">
        <w:rPr>
          <w:rFonts w:ascii="Times New Roman" w:hAnsi="Times New Roman" w:cs="Times New Roman"/>
          <w:b/>
          <w:sz w:val="24"/>
          <w:szCs w:val="24"/>
          <w:lang w:val="en-US"/>
        </w:rPr>
        <w:t>Cimahi</w:t>
      </w:r>
      <w:proofErr w:type="spellEnd"/>
    </w:p>
    <w:tbl>
      <w:tblPr>
        <w:tblStyle w:val="TableGrid"/>
        <w:tblW w:w="0" w:type="auto"/>
        <w:jc w:val="center"/>
        <w:tblLook w:val="04A0" w:firstRow="1" w:lastRow="0" w:firstColumn="1" w:lastColumn="0" w:noHBand="0" w:noVBand="1"/>
      </w:tblPr>
      <w:tblGrid>
        <w:gridCol w:w="567"/>
        <w:gridCol w:w="3687"/>
        <w:gridCol w:w="565"/>
        <w:gridCol w:w="569"/>
        <w:gridCol w:w="567"/>
        <w:gridCol w:w="567"/>
        <w:gridCol w:w="708"/>
      </w:tblGrid>
      <w:tr w:rsidR="006A6AFC" w:rsidRPr="000801EC" w:rsidTr="006A6AFC">
        <w:trPr>
          <w:jc w:val="center"/>
        </w:trPr>
        <w:tc>
          <w:tcPr>
            <w:tcW w:w="567" w:type="dxa"/>
            <w:vAlign w:val="center"/>
          </w:tcPr>
          <w:p w:rsidR="006A6AFC" w:rsidRPr="000801EC" w:rsidRDefault="006A6AFC" w:rsidP="006A6AFC">
            <w:pPr>
              <w:pStyle w:val="ListParagraph"/>
              <w:ind w:left="0"/>
              <w:jc w:val="center"/>
              <w:rPr>
                <w:rFonts w:ascii="Times New Roman" w:hAnsi="Times New Roman"/>
                <w:b/>
                <w:sz w:val="20"/>
                <w:szCs w:val="20"/>
                <w:lang w:val="en-US"/>
              </w:rPr>
            </w:pPr>
            <w:r w:rsidRPr="000801EC">
              <w:rPr>
                <w:rFonts w:ascii="Times New Roman" w:hAnsi="Times New Roman"/>
                <w:b/>
                <w:sz w:val="20"/>
                <w:szCs w:val="20"/>
                <w:lang w:val="en-US"/>
              </w:rPr>
              <w:t>No</w:t>
            </w:r>
          </w:p>
        </w:tc>
        <w:tc>
          <w:tcPr>
            <w:tcW w:w="3687" w:type="dxa"/>
            <w:vAlign w:val="center"/>
          </w:tcPr>
          <w:p w:rsidR="006A6AFC" w:rsidRPr="000801EC" w:rsidRDefault="006A6AFC" w:rsidP="006A6AFC">
            <w:pPr>
              <w:pStyle w:val="ListParagraph"/>
              <w:ind w:left="0"/>
              <w:jc w:val="center"/>
              <w:rPr>
                <w:rFonts w:ascii="Times New Roman" w:hAnsi="Times New Roman"/>
                <w:b/>
                <w:sz w:val="20"/>
                <w:szCs w:val="20"/>
                <w:lang w:val="en-US"/>
              </w:rPr>
            </w:pPr>
            <w:proofErr w:type="spellStart"/>
            <w:r w:rsidRPr="000801EC">
              <w:rPr>
                <w:rFonts w:ascii="Times New Roman" w:hAnsi="Times New Roman"/>
                <w:b/>
                <w:sz w:val="20"/>
                <w:szCs w:val="20"/>
                <w:lang w:val="en-US"/>
              </w:rPr>
              <w:t>Variabel</w:t>
            </w:r>
            <w:proofErr w:type="spellEnd"/>
            <w:r w:rsidRPr="000801EC">
              <w:rPr>
                <w:rFonts w:ascii="Times New Roman" w:hAnsi="Times New Roman"/>
                <w:b/>
                <w:sz w:val="20"/>
                <w:szCs w:val="20"/>
                <w:lang w:val="en-US"/>
              </w:rPr>
              <w:t xml:space="preserve"> yang </w:t>
            </w:r>
            <w:proofErr w:type="spellStart"/>
            <w:r w:rsidRPr="000801EC">
              <w:rPr>
                <w:rFonts w:ascii="Times New Roman" w:hAnsi="Times New Roman"/>
                <w:b/>
                <w:sz w:val="20"/>
                <w:szCs w:val="20"/>
                <w:lang w:val="en-US"/>
              </w:rPr>
              <w:t>mempengaruhi</w:t>
            </w:r>
            <w:proofErr w:type="spellEnd"/>
            <w:r w:rsidRPr="000801EC">
              <w:rPr>
                <w:rFonts w:ascii="Times New Roman" w:hAnsi="Times New Roman"/>
                <w:b/>
                <w:sz w:val="20"/>
                <w:szCs w:val="20"/>
                <w:lang w:val="en-US"/>
              </w:rPr>
              <w:t xml:space="preserve"> </w:t>
            </w:r>
            <w:proofErr w:type="spellStart"/>
            <w:r w:rsidRPr="000801EC">
              <w:rPr>
                <w:rFonts w:ascii="Times New Roman" w:hAnsi="Times New Roman"/>
                <w:b/>
                <w:sz w:val="20"/>
                <w:szCs w:val="20"/>
                <w:lang w:val="en-US"/>
              </w:rPr>
              <w:t>Motivasi</w:t>
            </w:r>
            <w:proofErr w:type="spellEnd"/>
            <w:r w:rsidRPr="000801EC">
              <w:rPr>
                <w:rFonts w:ascii="Times New Roman" w:hAnsi="Times New Roman"/>
                <w:b/>
                <w:sz w:val="20"/>
                <w:szCs w:val="20"/>
                <w:lang w:val="en-US"/>
              </w:rPr>
              <w:t xml:space="preserve"> </w:t>
            </w:r>
            <w:proofErr w:type="spellStart"/>
            <w:r w:rsidRPr="000801EC">
              <w:rPr>
                <w:rFonts w:ascii="Times New Roman" w:hAnsi="Times New Roman"/>
                <w:b/>
                <w:sz w:val="20"/>
                <w:szCs w:val="20"/>
                <w:lang w:val="en-US"/>
              </w:rPr>
              <w:t>Kerja</w:t>
            </w:r>
            <w:proofErr w:type="spellEnd"/>
          </w:p>
        </w:tc>
        <w:tc>
          <w:tcPr>
            <w:tcW w:w="565" w:type="dxa"/>
            <w:vAlign w:val="center"/>
          </w:tcPr>
          <w:p w:rsidR="006A6AFC" w:rsidRPr="000801EC" w:rsidRDefault="006A6AFC" w:rsidP="006A6AFC">
            <w:pPr>
              <w:pStyle w:val="ListParagraph"/>
              <w:ind w:left="0"/>
              <w:jc w:val="center"/>
              <w:rPr>
                <w:rFonts w:ascii="Times New Roman" w:hAnsi="Times New Roman"/>
                <w:b/>
                <w:sz w:val="20"/>
                <w:szCs w:val="20"/>
                <w:lang w:val="en-US"/>
              </w:rPr>
            </w:pPr>
            <w:r w:rsidRPr="000801EC">
              <w:rPr>
                <w:rFonts w:ascii="Times New Roman" w:hAnsi="Times New Roman"/>
                <w:b/>
                <w:sz w:val="20"/>
                <w:szCs w:val="20"/>
                <w:lang w:val="en-US"/>
              </w:rPr>
              <w:t>SP</w:t>
            </w:r>
          </w:p>
        </w:tc>
        <w:tc>
          <w:tcPr>
            <w:tcW w:w="569" w:type="dxa"/>
            <w:vAlign w:val="center"/>
          </w:tcPr>
          <w:p w:rsidR="006A6AFC" w:rsidRPr="000801EC" w:rsidRDefault="006A6AFC" w:rsidP="006A6AFC">
            <w:pPr>
              <w:pStyle w:val="ListParagraph"/>
              <w:ind w:left="0"/>
              <w:jc w:val="center"/>
              <w:rPr>
                <w:rFonts w:ascii="Times New Roman" w:hAnsi="Times New Roman"/>
                <w:b/>
                <w:sz w:val="20"/>
                <w:szCs w:val="20"/>
                <w:lang w:val="en-US"/>
              </w:rPr>
            </w:pPr>
            <w:r w:rsidRPr="000801EC">
              <w:rPr>
                <w:rFonts w:ascii="Times New Roman" w:hAnsi="Times New Roman"/>
                <w:b/>
                <w:sz w:val="20"/>
                <w:szCs w:val="20"/>
                <w:lang w:val="en-US"/>
              </w:rPr>
              <w:t>P</w:t>
            </w:r>
          </w:p>
        </w:tc>
        <w:tc>
          <w:tcPr>
            <w:tcW w:w="567" w:type="dxa"/>
            <w:vAlign w:val="center"/>
          </w:tcPr>
          <w:p w:rsidR="006A6AFC" w:rsidRPr="000801EC" w:rsidRDefault="006A6AFC" w:rsidP="006A6AFC">
            <w:pPr>
              <w:pStyle w:val="ListParagraph"/>
              <w:ind w:left="0"/>
              <w:jc w:val="center"/>
              <w:rPr>
                <w:rFonts w:ascii="Times New Roman" w:hAnsi="Times New Roman"/>
                <w:b/>
                <w:sz w:val="20"/>
                <w:szCs w:val="20"/>
                <w:lang w:val="en-US"/>
              </w:rPr>
            </w:pPr>
            <w:r w:rsidRPr="000801EC">
              <w:rPr>
                <w:rFonts w:ascii="Times New Roman" w:hAnsi="Times New Roman"/>
                <w:b/>
                <w:sz w:val="20"/>
                <w:szCs w:val="20"/>
                <w:lang w:val="en-US"/>
              </w:rPr>
              <w:t>KP</w:t>
            </w:r>
          </w:p>
        </w:tc>
        <w:tc>
          <w:tcPr>
            <w:tcW w:w="567" w:type="dxa"/>
            <w:vAlign w:val="center"/>
          </w:tcPr>
          <w:p w:rsidR="006A6AFC" w:rsidRPr="000801EC" w:rsidRDefault="006A6AFC" w:rsidP="006A6AFC">
            <w:pPr>
              <w:pStyle w:val="ListParagraph"/>
              <w:ind w:left="0"/>
              <w:jc w:val="center"/>
              <w:rPr>
                <w:rFonts w:ascii="Times New Roman" w:hAnsi="Times New Roman"/>
                <w:b/>
                <w:sz w:val="20"/>
                <w:szCs w:val="20"/>
                <w:lang w:val="en-US"/>
              </w:rPr>
            </w:pPr>
            <w:r w:rsidRPr="000801EC">
              <w:rPr>
                <w:rFonts w:ascii="Times New Roman" w:hAnsi="Times New Roman"/>
                <w:b/>
                <w:sz w:val="20"/>
                <w:szCs w:val="20"/>
                <w:lang w:val="en-US"/>
              </w:rPr>
              <w:t>TP</w:t>
            </w:r>
          </w:p>
        </w:tc>
        <w:tc>
          <w:tcPr>
            <w:tcW w:w="708" w:type="dxa"/>
            <w:vAlign w:val="center"/>
          </w:tcPr>
          <w:p w:rsidR="006A6AFC" w:rsidRPr="000801EC" w:rsidRDefault="006A6AFC" w:rsidP="006A6AFC">
            <w:pPr>
              <w:pStyle w:val="ListParagraph"/>
              <w:ind w:left="0"/>
              <w:jc w:val="center"/>
              <w:rPr>
                <w:rFonts w:ascii="Times New Roman" w:hAnsi="Times New Roman"/>
                <w:b/>
                <w:sz w:val="20"/>
                <w:szCs w:val="20"/>
                <w:lang w:val="en-US"/>
              </w:rPr>
            </w:pPr>
            <w:r w:rsidRPr="000801EC">
              <w:rPr>
                <w:rFonts w:ascii="Times New Roman" w:hAnsi="Times New Roman"/>
                <w:b/>
                <w:sz w:val="20"/>
                <w:szCs w:val="20"/>
                <w:lang w:val="en-US"/>
              </w:rPr>
              <w:t>STP</w:t>
            </w:r>
          </w:p>
        </w:tc>
      </w:tr>
      <w:tr w:rsidR="006A6AFC" w:rsidRPr="000801EC" w:rsidTr="00991B47">
        <w:trPr>
          <w:jc w:val="center"/>
        </w:trPr>
        <w:tc>
          <w:tcPr>
            <w:tcW w:w="567" w:type="dxa"/>
            <w:vAlign w:val="center"/>
          </w:tcPr>
          <w:p w:rsidR="006A6AFC" w:rsidRPr="000801EC" w:rsidRDefault="006A6AFC" w:rsidP="00991B47">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1</w:t>
            </w:r>
          </w:p>
        </w:tc>
        <w:tc>
          <w:tcPr>
            <w:tcW w:w="3687" w:type="dxa"/>
          </w:tcPr>
          <w:p w:rsidR="006A6AFC" w:rsidRPr="000801EC" w:rsidRDefault="006A6AFC" w:rsidP="006A6AFC">
            <w:pPr>
              <w:pStyle w:val="ListParagraph"/>
              <w:ind w:left="0"/>
              <w:jc w:val="center"/>
              <w:rPr>
                <w:rFonts w:ascii="Times New Roman" w:hAnsi="Times New Roman"/>
                <w:sz w:val="20"/>
                <w:szCs w:val="20"/>
                <w:lang w:val="en-US"/>
              </w:rPr>
            </w:pPr>
            <w:proofErr w:type="spellStart"/>
            <w:r w:rsidRPr="000801EC">
              <w:rPr>
                <w:rFonts w:ascii="Times New Roman" w:hAnsi="Times New Roman"/>
                <w:sz w:val="20"/>
                <w:szCs w:val="20"/>
                <w:lang w:val="en-US"/>
              </w:rPr>
              <w:t>Kepemimpinan</w:t>
            </w:r>
            <w:proofErr w:type="spellEnd"/>
          </w:p>
        </w:tc>
        <w:tc>
          <w:tcPr>
            <w:tcW w:w="565" w:type="dxa"/>
          </w:tcPr>
          <w:p w:rsidR="006A6AFC" w:rsidRPr="000801EC" w:rsidRDefault="00E968C9"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8</w:t>
            </w:r>
          </w:p>
        </w:tc>
        <w:tc>
          <w:tcPr>
            <w:tcW w:w="569" w:type="dxa"/>
          </w:tcPr>
          <w:p w:rsidR="006A6AFC" w:rsidRPr="000801EC" w:rsidRDefault="00E968C9"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17</w:t>
            </w:r>
          </w:p>
        </w:tc>
        <w:tc>
          <w:tcPr>
            <w:tcW w:w="567" w:type="dxa"/>
          </w:tcPr>
          <w:p w:rsidR="006A6AFC" w:rsidRPr="000801EC" w:rsidRDefault="00E968C9"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4</w:t>
            </w:r>
          </w:p>
        </w:tc>
        <w:tc>
          <w:tcPr>
            <w:tcW w:w="567" w:type="dxa"/>
          </w:tcPr>
          <w:p w:rsidR="006A6AFC" w:rsidRPr="000801EC" w:rsidRDefault="00E968C9"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1</w:t>
            </w:r>
          </w:p>
        </w:tc>
        <w:tc>
          <w:tcPr>
            <w:tcW w:w="708" w:type="dxa"/>
          </w:tcPr>
          <w:p w:rsidR="006A6AFC" w:rsidRPr="000801EC" w:rsidRDefault="00E968C9"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w:t>
            </w:r>
          </w:p>
        </w:tc>
      </w:tr>
      <w:tr w:rsidR="006A6AFC" w:rsidRPr="000801EC" w:rsidTr="00991B47">
        <w:trPr>
          <w:jc w:val="center"/>
        </w:trPr>
        <w:tc>
          <w:tcPr>
            <w:tcW w:w="567" w:type="dxa"/>
            <w:vAlign w:val="center"/>
          </w:tcPr>
          <w:p w:rsidR="006A6AFC" w:rsidRPr="000801EC" w:rsidRDefault="006A6AFC" w:rsidP="00991B47">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2</w:t>
            </w:r>
          </w:p>
        </w:tc>
        <w:tc>
          <w:tcPr>
            <w:tcW w:w="3687" w:type="dxa"/>
          </w:tcPr>
          <w:p w:rsidR="006A6AFC" w:rsidRPr="000801EC" w:rsidRDefault="006A6AFC" w:rsidP="006A6AFC">
            <w:pPr>
              <w:pStyle w:val="ListParagraph"/>
              <w:ind w:left="0"/>
              <w:jc w:val="center"/>
              <w:rPr>
                <w:rFonts w:ascii="Times New Roman" w:hAnsi="Times New Roman"/>
                <w:sz w:val="20"/>
                <w:szCs w:val="20"/>
                <w:lang w:val="en-US"/>
              </w:rPr>
            </w:pPr>
            <w:proofErr w:type="spellStart"/>
            <w:r w:rsidRPr="000801EC">
              <w:rPr>
                <w:rFonts w:ascii="Times New Roman" w:hAnsi="Times New Roman"/>
                <w:sz w:val="20"/>
                <w:szCs w:val="20"/>
                <w:lang w:val="en-US"/>
              </w:rPr>
              <w:t>Kompensasi</w:t>
            </w:r>
            <w:proofErr w:type="spellEnd"/>
          </w:p>
        </w:tc>
        <w:tc>
          <w:tcPr>
            <w:tcW w:w="565" w:type="dxa"/>
          </w:tcPr>
          <w:p w:rsidR="006A6AFC" w:rsidRPr="000801EC" w:rsidRDefault="003F75E8"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10</w:t>
            </w:r>
          </w:p>
        </w:tc>
        <w:tc>
          <w:tcPr>
            <w:tcW w:w="569" w:type="dxa"/>
          </w:tcPr>
          <w:p w:rsidR="006A6AFC" w:rsidRPr="000801EC" w:rsidRDefault="00E968C9"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15</w:t>
            </w:r>
          </w:p>
        </w:tc>
        <w:tc>
          <w:tcPr>
            <w:tcW w:w="567" w:type="dxa"/>
          </w:tcPr>
          <w:p w:rsidR="006A6AFC" w:rsidRPr="000801EC" w:rsidRDefault="00E968C9"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3</w:t>
            </w:r>
          </w:p>
        </w:tc>
        <w:tc>
          <w:tcPr>
            <w:tcW w:w="567" w:type="dxa"/>
          </w:tcPr>
          <w:p w:rsidR="006A6AFC" w:rsidRPr="000801EC" w:rsidRDefault="003F75E8"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2</w:t>
            </w:r>
          </w:p>
        </w:tc>
        <w:tc>
          <w:tcPr>
            <w:tcW w:w="708" w:type="dxa"/>
          </w:tcPr>
          <w:p w:rsidR="006A6AFC" w:rsidRPr="000801EC" w:rsidRDefault="00E968C9"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w:t>
            </w:r>
          </w:p>
        </w:tc>
      </w:tr>
      <w:tr w:rsidR="006A6AFC" w:rsidRPr="000801EC" w:rsidTr="00991B47">
        <w:trPr>
          <w:jc w:val="center"/>
        </w:trPr>
        <w:tc>
          <w:tcPr>
            <w:tcW w:w="567" w:type="dxa"/>
            <w:vAlign w:val="center"/>
          </w:tcPr>
          <w:p w:rsidR="006A6AFC" w:rsidRPr="000801EC" w:rsidRDefault="006A6AFC" w:rsidP="00991B47">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3</w:t>
            </w:r>
          </w:p>
        </w:tc>
        <w:tc>
          <w:tcPr>
            <w:tcW w:w="3687" w:type="dxa"/>
          </w:tcPr>
          <w:p w:rsidR="006A6AFC" w:rsidRPr="000801EC" w:rsidRDefault="006A6AFC" w:rsidP="006A6AFC">
            <w:pPr>
              <w:pStyle w:val="ListParagraph"/>
              <w:ind w:left="0"/>
              <w:jc w:val="center"/>
              <w:rPr>
                <w:rFonts w:ascii="Times New Roman" w:hAnsi="Times New Roman"/>
                <w:sz w:val="20"/>
                <w:szCs w:val="20"/>
                <w:lang w:val="en-US"/>
              </w:rPr>
            </w:pPr>
            <w:proofErr w:type="spellStart"/>
            <w:r w:rsidRPr="000801EC">
              <w:rPr>
                <w:rFonts w:ascii="Times New Roman" w:hAnsi="Times New Roman"/>
                <w:sz w:val="20"/>
                <w:szCs w:val="20"/>
                <w:lang w:val="en-US"/>
              </w:rPr>
              <w:t>Pelatihan</w:t>
            </w:r>
            <w:proofErr w:type="spellEnd"/>
          </w:p>
        </w:tc>
        <w:tc>
          <w:tcPr>
            <w:tcW w:w="565" w:type="dxa"/>
          </w:tcPr>
          <w:p w:rsidR="006A6AFC" w:rsidRPr="000801EC" w:rsidRDefault="003F75E8" w:rsidP="006A6AFC">
            <w:pPr>
              <w:pStyle w:val="ListParagraph"/>
              <w:ind w:left="0"/>
              <w:jc w:val="center"/>
              <w:rPr>
                <w:rFonts w:ascii="Times New Roman" w:hAnsi="Times New Roman"/>
                <w:b/>
                <w:sz w:val="20"/>
                <w:szCs w:val="20"/>
                <w:lang w:val="en-US"/>
              </w:rPr>
            </w:pPr>
            <w:r w:rsidRPr="000801EC">
              <w:rPr>
                <w:rFonts w:ascii="Times New Roman" w:hAnsi="Times New Roman"/>
                <w:b/>
                <w:sz w:val="20"/>
                <w:szCs w:val="20"/>
                <w:lang w:val="en-US"/>
              </w:rPr>
              <w:t>16</w:t>
            </w:r>
          </w:p>
        </w:tc>
        <w:tc>
          <w:tcPr>
            <w:tcW w:w="569" w:type="dxa"/>
          </w:tcPr>
          <w:p w:rsidR="006A6AFC" w:rsidRPr="000801EC" w:rsidRDefault="003F75E8"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10</w:t>
            </w:r>
          </w:p>
        </w:tc>
        <w:tc>
          <w:tcPr>
            <w:tcW w:w="567" w:type="dxa"/>
          </w:tcPr>
          <w:p w:rsidR="006A6AFC" w:rsidRPr="000801EC" w:rsidRDefault="003F75E8"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3</w:t>
            </w:r>
          </w:p>
        </w:tc>
        <w:tc>
          <w:tcPr>
            <w:tcW w:w="567" w:type="dxa"/>
          </w:tcPr>
          <w:p w:rsidR="006A6AFC" w:rsidRPr="000801EC" w:rsidRDefault="003F75E8"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1</w:t>
            </w:r>
          </w:p>
        </w:tc>
        <w:tc>
          <w:tcPr>
            <w:tcW w:w="708" w:type="dxa"/>
          </w:tcPr>
          <w:p w:rsidR="006A6AFC" w:rsidRPr="000801EC" w:rsidRDefault="003F75E8"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w:t>
            </w:r>
          </w:p>
        </w:tc>
      </w:tr>
      <w:tr w:rsidR="006A6AFC" w:rsidRPr="000801EC" w:rsidTr="00991B47">
        <w:trPr>
          <w:jc w:val="center"/>
        </w:trPr>
        <w:tc>
          <w:tcPr>
            <w:tcW w:w="567" w:type="dxa"/>
            <w:vAlign w:val="center"/>
          </w:tcPr>
          <w:p w:rsidR="006A6AFC" w:rsidRPr="000801EC" w:rsidRDefault="006A6AFC" w:rsidP="00991B47">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4</w:t>
            </w:r>
          </w:p>
        </w:tc>
        <w:tc>
          <w:tcPr>
            <w:tcW w:w="3687" w:type="dxa"/>
          </w:tcPr>
          <w:p w:rsidR="006A6AFC" w:rsidRPr="000801EC" w:rsidRDefault="00001A9A" w:rsidP="006A6AFC">
            <w:pPr>
              <w:pStyle w:val="ListParagraph"/>
              <w:ind w:left="0"/>
              <w:jc w:val="center"/>
              <w:rPr>
                <w:rFonts w:ascii="Times New Roman" w:hAnsi="Times New Roman"/>
                <w:sz w:val="20"/>
                <w:szCs w:val="20"/>
                <w:lang w:val="en-US"/>
              </w:rPr>
            </w:pPr>
            <w:proofErr w:type="spellStart"/>
            <w:r w:rsidRPr="000801EC">
              <w:rPr>
                <w:rFonts w:ascii="Times New Roman" w:hAnsi="Times New Roman"/>
                <w:sz w:val="20"/>
                <w:szCs w:val="20"/>
                <w:lang w:val="en-US"/>
              </w:rPr>
              <w:t>K</w:t>
            </w:r>
            <w:r w:rsidR="005B5FFE" w:rsidRPr="000801EC">
              <w:rPr>
                <w:rFonts w:ascii="Times New Roman" w:hAnsi="Times New Roman"/>
                <w:sz w:val="20"/>
                <w:szCs w:val="20"/>
                <w:lang w:val="en-US"/>
              </w:rPr>
              <w:t>onflik</w:t>
            </w:r>
            <w:proofErr w:type="spellEnd"/>
            <w:r w:rsidR="005B5FFE" w:rsidRPr="000801EC">
              <w:rPr>
                <w:rFonts w:ascii="Times New Roman" w:hAnsi="Times New Roman"/>
                <w:sz w:val="20"/>
                <w:szCs w:val="20"/>
                <w:lang w:val="en-US"/>
              </w:rPr>
              <w:t xml:space="preserve"> </w:t>
            </w:r>
            <w:proofErr w:type="spellStart"/>
            <w:r w:rsidR="005B5FFE" w:rsidRPr="000801EC">
              <w:rPr>
                <w:rFonts w:ascii="Times New Roman" w:hAnsi="Times New Roman"/>
                <w:sz w:val="20"/>
                <w:szCs w:val="20"/>
                <w:lang w:val="en-US"/>
              </w:rPr>
              <w:t>Kerja</w:t>
            </w:r>
            <w:proofErr w:type="spellEnd"/>
          </w:p>
        </w:tc>
        <w:tc>
          <w:tcPr>
            <w:tcW w:w="565" w:type="dxa"/>
          </w:tcPr>
          <w:p w:rsidR="006A6AFC" w:rsidRPr="000801EC" w:rsidRDefault="00E968C9"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6</w:t>
            </w:r>
          </w:p>
        </w:tc>
        <w:tc>
          <w:tcPr>
            <w:tcW w:w="569" w:type="dxa"/>
          </w:tcPr>
          <w:p w:rsidR="006A6AFC" w:rsidRPr="000801EC" w:rsidRDefault="00E968C9"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14</w:t>
            </w:r>
          </w:p>
        </w:tc>
        <w:tc>
          <w:tcPr>
            <w:tcW w:w="567" w:type="dxa"/>
          </w:tcPr>
          <w:p w:rsidR="006A6AFC" w:rsidRPr="000801EC" w:rsidRDefault="003F75E8"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7</w:t>
            </w:r>
          </w:p>
        </w:tc>
        <w:tc>
          <w:tcPr>
            <w:tcW w:w="567" w:type="dxa"/>
          </w:tcPr>
          <w:p w:rsidR="006A6AFC" w:rsidRPr="000801EC" w:rsidRDefault="003F75E8"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3</w:t>
            </w:r>
          </w:p>
        </w:tc>
        <w:tc>
          <w:tcPr>
            <w:tcW w:w="708" w:type="dxa"/>
          </w:tcPr>
          <w:p w:rsidR="006A6AFC" w:rsidRPr="000801EC" w:rsidRDefault="003F75E8"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w:t>
            </w:r>
          </w:p>
        </w:tc>
      </w:tr>
      <w:tr w:rsidR="006A6AFC" w:rsidRPr="000801EC" w:rsidTr="00991B47">
        <w:trPr>
          <w:jc w:val="center"/>
        </w:trPr>
        <w:tc>
          <w:tcPr>
            <w:tcW w:w="567" w:type="dxa"/>
            <w:vAlign w:val="center"/>
          </w:tcPr>
          <w:p w:rsidR="006A6AFC" w:rsidRPr="000801EC" w:rsidRDefault="006A6AFC" w:rsidP="00991B47">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5</w:t>
            </w:r>
          </w:p>
        </w:tc>
        <w:tc>
          <w:tcPr>
            <w:tcW w:w="3687" w:type="dxa"/>
          </w:tcPr>
          <w:p w:rsidR="006A6AFC" w:rsidRPr="000801EC" w:rsidRDefault="006A6AFC" w:rsidP="006A6AFC">
            <w:pPr>
              <w:pStyle w:val="ListParagraph"/>
              <w:ind w:left="0"/>
              <w:jc w:val="center"/>
              <w:rPr>
                <w:rFonts w:ascii="Times New Roman" w:hAnsi="Times New Roman"/>
                <w:sz w:val="20"/>
                <w:szCs w:val="20"/>
                <w:lang w:val="en-US"/>
              </w:rPr>
            </w:pPr>
            <w:proofErr w:type="spellStart"/>
            <w:r w:rsidRPr="000801EC">
              <w:rPr>
                <w:rFonts w:ascii="Times New Roman" w:hAnsi="Times New Roman"/>
                <w:sz w:val="20"/>
                <w:szCs w:val="20"/>
                <w:lang w:val="en-US"/>
              </w:rPr>
              <w:t>Iklim</w:t>
            </w:r>
            <w:proofErr w:type="spellEnd"/>
            <w:r w:rsidRPr="000801EC">
              <w:rPr>
                <w:rFonts w:ascii="Times New Roman" w:hAnsi="Times New Roman"/>
                <w:sz w:val="20"/>
                <w:szCs w:val="20"/>
                <w:lang w:val="en-US"/>
              </w:rPr>
              <w:t xml:space="preserve"> </w:t>
            </w:r>
            <w:proofErr w:type="spellStart"/>
            <w:r w:rsidRPr="000801EC">
              <w:rPr>
                <w:rFonts w:ascii="Times New Roman" w:hAnsi="Times New Roman"/>
                <w:sz w:val="20"/>
                <w:szCs w:val="20"/>
                <w:lang w:val="en-US"/>
              </w:rPr>
              <w:t>Kerja</w:t>
            </w:r>
            <w:proofErr w:type="spellEnd"/>
          </w:p>
        </w:tc>
        <w:tc>
          <w:tcPr>
            <w:tcW w:w="565" w:type="dxa"/>
          </w:tcPr>
          <w:p w:rsidR="006A6AFC" w:rsidRPr="000801EC" w:rsidRDefault="003F75E8"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9</w:t>
            </w:r>
          </w:p>
        </w:tc>
        <w:tc>
          <w:tcPr>
            <w:tcW w:w="569" w:type="dxa"/>
          </w:tcPr>
          <w:p w:rsidR="006A6AFC" w:rsidRPr="000801EC" w:rsidRDefault="003F75E8"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12</w:t>
            </w:r>
          </w:p>
        </w:tc>
        <w:tc>
          <w:tcPr>
            <w:tcW w:w="567" w:type="dxa"/>
          </w:tcPr>
          <w:p w:rsidR="006A6AFC" w:rsidRPr="000801EC" w:rsidRDefault="00E968C9"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8</w:t>
            </w:r>
          </w:p>
        </w:tc>
        <w:tc>
          <w:tcPr>
            <w:tcW w:w="567" w:type="dxa"/>
          </w:tcPr>
          <w:p w:rsidR="006A6AFC" w:rsidRPr="000801EC" w:rsidRDefault="003F75E8"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1</w:t>
            </w:r>
          </w:p>
        </w:tc>
        <w:tc>
          <w:tcPr>
            <w:tcW w:w="708" w:type="dxa"/>
          </w:tcPr>
          <w:p w:rsidR="006A6AFC" w:rsidRPr="000801EC" w:rsidRDefault="00E968C9"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w:t>
            </w:r>
          </w:p>
        </w:tc>
      </w:tr>
      <w:tr w:rsidR="00A779A3" w:rsidRPr="000801EC" w:rsidTr="00991B47">
        <w:trPr>
          <w:jc w:val="center"/>
        </w:trPr>
        <w:tc>
          <w:tcPr>
            <w:tcW w:w="567" w:type="dxa"/>
            <w:vAlign w:val="center"/>
          </w:tcPr>
          <w:p w:rsidR="00A779A3" w:rsidRPr="000801EC" w:rsidRDefault="00A779A3" w:rsidP="00991B47">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6</w:t>
            </w:r>
          </w:p>
        </w:tc>
        <w:tc>
          <w:tcPr>
            <w:tcW w:w="3687" w:type="dxa"/>
          </w:tcPr>
          <w:p w:rsidR="00A779A3" w:rsidRPr="000801EC" w:rsidRDefault="00A779A3" w:rsidP="006A6AFC">
            <w:pPr>
              <w:pStyle w:val="ListParagraph"/>
              <w:ind w:left="0"/>
              <w:jc w:val="center"/>
              <w:rPr>
                <w:rFonts w:ascii="Times New Roman" w:hAnsi="Times New Roman"/>
                <w:sz w:val="20"/>
                <w:szCs w:val="20"/>
                <w:lang w:val="en-US"/>
              </w:rPr>
            </w:pPr>
            <w:proofErr w:type="spellStart"/>
            <w:r w:rsidRPr="000801EC">
              <w:rPr>
                <w:rFonts w:ascii="Times New Roman" w:hAnsi="Times New Roman"/>
                <w:sz w:val="20"/>
                <w:szCs w:val="20"/>
                <w:lang w:val="en-US"/>
              </w:rPr>
              <w:t>Intrinsik</w:t>
            </w:r>
            <w:proofErr w:type="spellEnd"/>
          </w:p>
        </w:tc>
        <w:tc>
          <w:tcPr>
            <w:tcW w:w="565" w:type="dxa"/>
          </w:tcPr>
          <w:p w:rsidR="00A779A3" w:rsidRPr="000801EC" w:rsidRDefault="00B84E82"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13</w:t>
            </w:r>
          </w:p>
        </w:tc>
        <w:tc>
          <w:tcPr>
            <w:tcW w:w="569" w:type="dxa"/>
          </w:tcPr>
          <w:p w:rsidR="00A779A3" w:rsidRPr="000801EC" w:rsidRDefault="00B84E82"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11</w:t>
            </w:r>
          </w:p>
        </w:tc>
        <w:tc>
          <w:tcPr>
            <w:tcW w:w="567" w:type="dxa"/>
          </w:tcPr>
          <w:p w:rsidR="00A779A3" w:rsidRPr="000801EC" w:rsidRDefault="00B84E82"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6</w:t>
            </w:r>
          </w:p>
        </w:tc>
        <w:tc>
          <w:tcPr>
            <w:tcW w:w="567" w:type="dxa"/>
          </w:tcPr>
          <w:p w:rsidR="00A779A3" w:rsidRPr="000801EC" w:rsidRDefault="00B84E82"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w:t>
            </w:r>
          </w:p>
        </w:tc>
        <w:tc>
          <w:tcPr>
            <w:tcW w:w="708" w:type="dxa"/>
          </w:tcPr>
          <w:p w:rsidR="00A779A3" w:rsidRPr="000801EC" w:rsidRDefault="00B84E82"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w:t>
            </w:r>
          </w:p>
        </w:tc>
      </w:tr>
      <w:tr w:rsidR="00A779A3" w:rsidRPr="000801EC" w:rsidTr="00991B47">
        <w:trPr>
          <w:jc w:val="center"/>
        </w:trPr>
        <w:tc>
          <w:tcPr>
            <w:tcW w:w="567" w:type="dxa"/>
            <w:vAlign w:val="center"/>
          </w:tcPr>
          <w:p w:rsidR="00A779A3" w:rsidRPr="000801EC" w:rsidRDefault="00091624" w:rsidP="00991B47">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7</w:t>
            </w:r>
          </w:p>
        </w:tc>
        <w:tc>
          <w:tcPr>
            <w:tcW w:w="3687" w:type="dxa"/>
          </w:tcPr>
          <w:p w:rsidR="00A779A3" w:rsidRPr="000801EC" w:rsidRDefault="00A779A3" w:rsidP="006A6AFC">
            <w:pPr>
              <w:pStyle w:val="ListParagraph"/>
              <w:ind w:left="0"/>
              <w:jc w:val="center"/>
              <w:rPr>
                <w:rFonts w:ascii="Times New Roman" w:hAnsi="Times New Roman"/>
                <w:sz w:val="20"/>
                <w:szCs w:val="20"/>
                <w:lang w:val="en-US"/>
              </w:rPr>
            </w:pPr>
            <w:proofErr w:type="spellStart"/>
            <w:r w:rsidRPr="000801EC">
              <w:rPr>
                <w:rFonts w:ascii="Times New Roman" w:hAnsi="Times New Roman"/>
                <w:sz w:val="20"/>
                <w:szCs w:val="20"/>
                <w:lang w:val="en-US"/>
              </w:rPr>
              <w:t>Ekstrinsik</w:t>
            </w:r>
            <w:proofErr w:type="spellEnd"/>
          </w:p>
        </w:tc>
        <w:tc>
          <w:tcPr>
            <w:tcW w:w="565" w:type="dxa"/>
          </w:tcPr>
          <w:p w:rsidR="00A779A3" w:rsidRPr="000801EC" w:rsidRDefault="00B84E82"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11</w:t>
            </w:r>
          </w:p>
        </w:tc>
        <w:tc>
          <w:tcPr>
            <w:tcW w:w="569" w:type="dxa"/>
          </w:tcPr>
          <w:p w:rsidR="00A779A3" w:rsidRPr="000801EC" w:rsidRDefault="00B84E82"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14</w:t>
            </w:r>
          </w:p>
        </w:tc>
        <w:tc>
          <w:tcPr>
            <w:tcW w:w="567" w:type="dxa"/>
          </w:tcPr>
          <w:p w:rsidR="00A779A3" w:rsidRPr="000801EC" w:rsidRDefault="00B84E82"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5</w:t>
            </w:r>
          </w:p>
        </w:tc>
        <w:tc>
          <w:tcPr>
            <w:tcW w:w="567" w:type="dxa"/>
          </w:tcPr>
          <w:p w:rsidR="00A779A3" w:rsidRPr="000801EC" w:rsidRDefault="00B84E82"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w:t>
            </w:r>
          </w:p>
        </w:tc>
        <w:tc>
          <w:tcPr>
            <w:tcW w:w="708" w:type="dxa"/>
          </w:tcPr>
          <w:p w:rsidR="00A779A3" w:rsidRPr="000801EC" w:rsidRDefault="00B84E82" w:rsidP="006A6AFC">
            <w:pPr>
              <w:pStyle w:val="ListParagraph"/>
              <w:ind w:left="0"/>
              <w:jc w:val="center"/>
              <w:rPr>
                <w:rFonts w:ascii="Times New Roman" w:hAnsi="Times New Roman"/>
                <w:sz w:val="20"/>
                <w:szCs w:val="20"/>
                <w:lang w:val="en-US"/>
              </w:rPr>
            </w:pPr>
            <w:r w:rsidRPr="000801EC">
              <w:rPr>
                <w:rFonts w:ascii="Times New Roman" w:hAnsi="Times New Roman"/>
                <w:sz w:val="20"/>
                <w:szCs w:val="20"/>
                <w:lang w:val="en-US"/>
              </w:rPr>
              <w:t>-</w:t>
            </w:r>
          </w:p>
        </w:tc>
      </w:tr>
    </w:tbl>
    <w:p w:rsidR="006A6AFC" w:rsidRPr="001962AA" w:rsidRDefault="00E968C9" w:rsidP="00E968C9">
      <w:pPr>
        <w:pStyle w:val="ListParagraph"/>
        <w:ind w:left="0"/>
        <w:rPr>
          <w:rFonts w:ascii="Times New Roman" w:hAnsi="Times New Roman"/>
          <w:sz w:val="20"/>
          <w:szCs w:val="20"/>
          <w:lang w:val="en-US"/>
        </w:rPr>
      </w:pPr>
      <w:r>
        <w:rPr>
          <w:rFonts w:ascii="Times New Roman" w:hAnsi="Times New Roman"/>
          <w:sz w:val="24"/>
          <w:szCs w:val="24"/>
          <w:lang w:val="en-US"/>
        </w:rPr>
        <w:t xml:space="preserve">      </w:t>
      </w:r>
      <w:proofErr w:type="spellStart"/>
      <w:proofErr w:type="gramStart"/>
      <w:r w:rsidR="006A6AFC" w:rsidRPr="001962AA">
        <w:rPr>
          <w:rFonts w:ascii="Times New Roman" w:hAnsi="Times New Roman"/>
          <w:sz w:val="20"/>
          <w:szCs w:val="20"/>
          <w:lang w:val="en-US"/>
        </w:rPr>
        <w:t>Sumber</w:t>
      </w:r>
      <w:proofErr w:type="spellEnd"/>
      <w:r w:rsidR="006A6AFC" w:rsidRPr="001962AA">
        <w:rPr>
          <w:rFonts w:ascii="Times New Roman" w:hAnsi="Times New Roman"/>
          <w:sz w:val="20"/>
          <w:szCs w:val="20"/>
          <w:lang w:val="en-US"/>
        </w:rPr>
        <w:t xml:space="preserve"> :</w:t>
      </w:r>
      <w:proofErr w:type="gramEnd"/>
      <w:r w:rsidR="006A6AFC" w:rsidRPr="001962AA">
        <w:rPr>
          <w:rFonts w:ascii="Times New Roman" w:hAnsi="Times New Roman"/>
          <w:sz w:val="20"/>
          <w:szCs w:val="20"/>
          <w:lang w:val="en-US"/>
        </w:rPr>
        <w:t xml:space="preserve"> </w:t>
      </w:r>
      <w:proofErr w:type="spellStart"/>
      <w:r w:rsidRPr="001962AA">
        <w:rPr>
          <w:rFonts w:ascii="Times New Roman" w:hAnsi="Times New Roman"/>
          <w:sz w:val="20"/>
          <w:szCs w:val="20"/>
          <w:lang w:val="en-US"/>
        </w:rPr>
        <w:t>Hasil</w:t>
      </w:r>
      <w:proofErr w:type="spellEnd"/>
      <w:r w:rsidRPr="001962AA">
        <w:rPr>
          <w:rFonts w:ascii="Times New Roman" w:hAnsi="Times New Roman"/>
          <w:sz w:val="20"/>
          <w:szCs w:val="20"/>
          <w:lang w:val="en-US"/>
        </w:rPr>
        <w:t xml:space="preserve"> </w:t>
      </w:r>
      <w:proofErr w:type="spellStart"/>
      <w:r w:rsidRPr="001962AA">
        <w:rPr>
          <w:rFonts w:ascii="Times New Roman" w:hAnsi="Times New Roman"/>
          <w:sz w:val="20"/>
          <w:szCs w:val="20"/>
          <w:lang w:val="en-US"/>
        </w:rPr>
        <w:t>olah</w:t>
      </w:r>
      <w:proofErr w:type="spellEnd"/>
      <w:r w:rsidRPr="001962AA">
        <w:rPr>
          <w:rFonts w:ascii="Times New Roman" w:hAnsi="Times New Roman"/>
          <w:sz w:val="20"/>
          <w:szCs w:val="20"/>
          <w:lang w:val="en-US"/>
        </w:rPr>
        <w:t xml:space="preserve"> data </w:t>
      </w:r>
      <w:proofErr w:type="spellStart"/>
      <w:r w:rsidRPr="001962AA">
        <w:rPr>
          <w:rFonts w:ascii="Times New Roman" w:hAnsi="Times New Roman"/>
          <w:sz w:val="20"/>
          <w:szCs w:val="20"/>
          <w:lang w:val="en-US"/>
        </w:rPr>
        <w:t>kuesioner</w:t>
      </w:r>
      <w:proofErr w:type="spellEnd"/>
      <w:r w:rsidRPr="001962AA">
        <w:rPr>
          <w:rFonts w:ascii="Times New Roman" w:hAnsi="Times New Roman"/>
          <w:sz w:val="20"/>
          <w:szCs w:val="20"/>
          <w:lang w:val="en-US"/>
        </w:rPr>
        <w:t xml:space="preserve"> </w:t>
      </w:r>
      <w:proofErr w:type="spellStart"/>
      <w:r w:rsidRPr="001962AA">
        <w:rPr>
          <w:rFonts w:ascii="Times New Roman" w:hAnsi="Times New Roman"/>
          <w:sz w:val="20"/>
          <w:szCs w:val="20"/>
          <w:lang w:val="en-US"/>
        </w:rPr>
        <w:t>pra-survei</w:t>
      </w:r>
      <w:proofErr w:type="spellEnd"/>
      <w:r w:rsidRPr="001962AA">
        <w:rPr>
          <w:rFonts w:ascii="Times New Roman" w:hAnsi="Times New Roman"/>
          <w:sz w:val="20"/>
          <w:szCs w:val="20"/>
          <w:lang w:val="en-US"/>
        </w:rPr>
        <w:t xml:space="preserve"> (2015)</w:t>
      </w:r>
    </w:p>
    <w:p w:rsidR="00B84E82" w:rsidRPr="009821C6" w:rsidRDefault="00B84E82" w:rsidP="009821C6">
      <w:pPr>
        <w:spacing w:after="0" w:line="240" w:lineRule="auto"/>
        <w:rPr>
          <w:rFonts w:ascii="Times New Roman" w:hAnsi="Times New Roman" w:cs="Times New Roman"/>
          <w:sz w:val="20"/>
          <w:szCs w:val="20"/>
        </w:rPr>
      </w:pPr>
      <w:r w:rsidRPr="009821C6">
        <w:rPr>
          <w:rFonts w:ascii="Times New Roman" w:hAnsi="Times New Roman" w:cs="Times New Roman"/>
          <w:b/>
          <w:sz w:val="20"/>
          <w:szCs w:val="20"/>
        </w:rPr>
        <w:t>Keterangan:</w:t>
      </w:r>
    </w:p>
    <w:p w:rsidR="00B84E82" w:rsidRPr="009821C6" w:rsidRDefault="00B84E82" w:rsidP="009821C6">
      <w:pPr>
        <w:spacing w:after="0" w:line="240" w:lineRule="auto"/>
        <w:jc w:val="both"/>
        <w:rPr>
          <w:rFonts w:ascii="Times New Roman" w:hAnsi="Times New Roman" w:cs="Times New Roman"/>
          <w:sz w:val="20"/>
          <w:szCs w:val="20"/>
          <w:lang w:val="en-US"/>
        </w:rPr>
      </w:pPr>
      <w:r w:rsidRPr="009821C6">
        <w:rPr>
          <w:rFonts w:ascii="Times New Roman" w:hAnsi="Times New Roman" w:cs="Times New Roman"/>
          <w:sz w:val="20"/>
          <w:szCs w:val="20"/>
        </w:rPr>
        <w:t>SP</w:t>
      </w:r>
      <w:r w:rsidRPr="009821C6">
        <w:rPr>
          <w:rFonts w:ascii="Times New Roman" w:hAnsi="Times New Roman" w:cs="Times New Roman"/>
          <w:sz w:val="20"/>
          <w:szCs w:val="20"/>
        </w:rPr>
        <w:tab/>
        <w:t xml:space="preserve">: </w:t>
      </w:r>
      <w:proofErr w:type="spellStart"/>
      <w:r w:rsidRPr="009821C6">
        <w:rPr>
          <w:rFonts w:ascii="Times New Roman" w:hAnsi="Times New Roman" w:cs="Times New Roman"/>
          <w:sz w:val="20"/>
          <w:szCs w:val="20"/>
          <w:lang w:val="en-US"/>
        </w:rPr>
        <w:t>Sangat</w:t>
      </w:r>
      <w:proofErr w:type="spellEnd"/>
      <w:r w:rsidRPr="009821C6">
        <w:rPr>
          <w:rFonts w:ascii="Times New Roman" w:hAnsi="Times New Roman" w:cs="Times New Roman"/>
          <w:sz w:val="20"/>
          <w:szCs w:val="20"/>
          <w:lang w:val="en-US"/>
        </w:rPr>
        <w:t xml:space="preserve"> </w:t>
      </w:r>
      <w:proofErr w:type="spellStart"/>
      <w:r w:rsidRPr="009821C6">
        <w:rPr>
          <w:rFonts w:ascii="Times New Roman" w:hAnsi="Times New Roman" w:cs="Times New Roman"/>
          <w:sz w:val="20"/>
          <w:szCs w:val="20"/>
          <w:lang w:val="en-US"/>
        </w:rPr>
        <w:t>Penting</w:t>
      </w:r>
      <w:proofErr w:type="spellEnd"/>
      <w:r w:rsidRPr="009821C6">
        <w:rPr>
          <w:rFonts w:ascii="Times New Roman" w:hAnsi="Times New Roman" w:cs="Times New Roman"/>
          <w:sz w:val="20"/>
          <w:szCs w:val="20"/>
        </w:rPr>
        <w:tab/>
      </w:r>
      <w:r w:rsidRPr="009821C6">
        <w:rPr>
          <w:rFonts w:ascii="Times New Roman" w:hAnsi="Times New Roman" w:cs="Times New Roman"/>
          <w:sz w:val="20"/>
          <w:szCs w:val="20"/>
        </w:rPr>
        <w:tab/>
        <w:t>TP</w:t>
      </w:r>
      <w:r w:rsidRPr="009821C6">
        <w:rPr>
          <w:rFonts w:ascii="Times New Roman" w:hAnsi="Times New Roman" w:cs="Times New Roman"/>
          <w:sz w:val="20"/>
          <w:szCs w:val="20"/>
        </w:rPr>
        <w:tab/>
        <w:t xml:space="preserve">: </w:t>
      </w:r>
      <w:proofErr w:type="spellStart"/>
      <w:r w:rsidRPr="009821C6">
        <w:rPr>
          <w:rFonts w:ascii="Times New Roman" w:hAnsi="Times New Roman" w:cs="Times New Roman"/>
          <w:sz w:val="20"/>
          <w:szCs w:val="20"/>
          <w:lang w:val="en-US"/>
        </w:rPr>
        <w:t>Tidak</w:t>
      </w:r>
      <w:proofErr w:type="spellEnd"/>
      <w:r w:rsidRPr="009821C6">
        <w:rPr>
          <w:rFonts w:ascii="Times New Roman" w:hAnsi="Times New Roman" w:cs="Times New Roman"/>
          <w:sz w:val="20"/>
          <w:szCs w:val="20"/>
          <w:lang w:val="en-US"/>
        </w:rPr>
        <w:t xml:space="preserve"> </w:t>
      </w:r>
      <w:proofErr w:type="spellStart"/>
      <w:r w:rsidRPr="009821C6">
        <w:rPr>
          <w:rFonts w:ascii="Times New Roman" w:hAnsi="Times New Roman" w:cs="Times New Roman"/>
          <w:sz w:val="20"/>
          <w:szCs w:val="20"/>
          <w:lang w:val="en-US"/>
        </w:rPr>
        <w:t>Penting</w:t>
      </w:r>
      <w:proofErr w:type="spellEnd"/>
    </w:p>
    <w:p w:rsidR="00B84E82" w:rsidRPr="009821C6" w:rsidRDefault="00B84E82" w:rsidP="009821C6">
      <w:pPr>
        <w:spacing w:after="0" w:line="240" w:lineRule="auto"/>
        <w:jc w:val="both"/>
        <w:rPr>
          <w:rFonts w:ascii="Times New Roman" w:hAnsi="Times New Roman" w:cs="Times New Roman"/>
          <w:sz w:val="20"/>
          <w:szCs w:val="20"/>
          <w:lang w:val="en-US"/>
        </w:rPr>
      </w:pPr>
      <w:r w:rsidRPr="009821C6">
        <w:rPr>
          <w:rFonts w:ascii="Times New Roman" w:hAnsi="Times New Roman" w:cs="Times New Roman"/>
          <w:sz w:val="20"/>
          <w:szCs w:val="20"/>
          <w:lang w:val="en-US"/>
        </w:rPr>
        <w:t>P</w:t>
      </w:r>
      <w:r w:rsidRPr="009821C6">
        <w:rPr>
          <w:rFonts w:ascii="Times New Roman" w:hAnsi="Times New Roman" w:cs="Times New Roman"/>
          <w:sz w:val="20"/>
          <w:szCs w:val="20"/>
        </w:rPr>
        <w:tab/>
        <w:t>: Penting</w:t>
      </w:r>
      <w:r w:rsidRPr="009821C6">
        <w:rPr>
          <w:rFonts w:ascii="Times New Roman" w:hAnsi="Times New Roman" w:cs="Times New Roman"/>
          <w:sz w:val="20"/>
          <w:szCs w:val="20"/>
        </w:rPr>
        <w:tab/>
      </w:r>
      <w:r w:rsidRPr="009821C6">
        <w:rPr>
          <w:rFonts w:ascii="Times New Roman" w:hAnsi="Times New Roman" w:cs="Times New Roman"/>
          <w:sz w:val="20"/>
          <w:szCs w:val="20"/>
        </w:rPr>
        <w:tab/>
      </w:r>
      <w:r w:rsidRPr="009821C6">
        <w:rPr>
          <w:rFonts w:ascii="Times New Roman" w:hAnsi="Times New Roman" w:cs="Times New Roman"/>
          <w:sz w:val="20"/>
          <w:szCs w:val="20"/>
        </w:rPr>
        <w:tab/>
      </w:r>
      <w:r w:rsidRPr="009821C6">
        <w:rPr>
          <w:rFonts w:ascii="Times New Roman" w:hAnsi="Times New Roman" w:cs="Times New Roman"/>
          <w:sz w:val="20"/>
          <w:szCs w:val="20"/>
          <w:lang w:val="en-US"/>
        </w:rPr>
        <w:t>STP</w:t>
      </w:r>
      <w:r w:rsidRPr="009821C6">
        <w:rPr>
          <w:rFonts w:ascii="Times New Roman" w:hAnsi="Times New Roman" w:cs="Times New Roman"/>
          <w:sz w:val="20"/>
          <w:szCs w:val="20"/>
        </w:rPr>
        <w:tab/>
        <w:t xml:space="preserve">: </w:t>
      </w:r>
      <w:proofErr w:type="spellStart"/>
      <w:r w:rsidRPr="009821C6">
        <w:rPr>
          <w:rFonts w:ascii="Times New Roman" w:hAnsi="Times New Roman" w:cs="Times New Roman"/>
          <w:sz w:val="20"/>
          <w:szCs w:val="20"/>
          <w:lang w:val="en-US"/>
        </w:rPr>
        <w:t>Sangat</w:t>
      </w:r>
      <w:proofErr w:type="spellEnd"/>
      <w:r w:rsidRPr="009821C6">
        <w:rPr>
          <w:rFonts w:ascii="Times New Roman" w:hAnsi="Times New Roman" w:cs="Times New Roman"/>
          <w:sz w:val="20"/>
          <w:szCs w:val="20"/>
          <w:lang w:val="en-US"/>
        </w:rPr>
        <w:t xml:space="preserve"> </w:t>
      </w:r>
      <w:proofErr w:type="spellStart"/>
      <w:r w:rsidRPr="009821C6">
        <w:rPr>
          <w:rFonts w:ascii="Times New Roman" w:hAnsi="Times New Roman" w:cs="Times New Roman"/>
          <w:sz w:val="20"/>
          <w:szCs w:val="20"/>
          <w:lang w:val="en-US"/>
        </w:rPr>
        <w:t>Tidak</w:t>
      </w:r>
      <w:proofErr w:type="spellEnd"/>
      <w:r w:rsidRPr="009821C6">
        <w:rPr>
          <w:rFonts w:ascii="Times New Roman" w:hAnsi="Times New Roman" w:cs="Times New Roman"/>
          <w:sz w:val="20"/>
          <w:szCs w:val="20"/>
          <w:lang w:val="en-US"/>
        </w:rPr>
        <w:t xml:space="preserve"> </w:t>
      </w:r>
      <w:proofErr w:type="spellStart"/>
      <w:r w:rsidRPr="009821C6">
        <w:rPr>
          <w:rFonts w:ascii="Times New Roman" w:hAnsi="Times New Roman" w:cs="Times New Roman"/>
          <w:sz w:val="20"/>
          <w:szCs w:val="20"/>
          <w:lang w:val="en-US"/>
        </w:rPr>
        <w:t>Penting</w:t>
      </w:r>
      <w:proofErr w:type="spellEnd"/>
    </w:p>
    <w:p w:rsidR="00B84E82" w:rsidRPr="009821C6" w:rsidRDefault="00B84E82" w:rsidP="009821C6">
      <w:pPr>
        <w:spacing w:after="0" w:line="240" w:lineRule="auto"/>
        <w:jc w:val="both"/>
        <w:rPr>
          <w:rFonts w:ascii="Times New Roman" w:hAnsi="Times New Roman" w:cs="Times New Roman"/>
          <w:sz w:val="20"/>
          <w:szCs w:val="20"/>
          <w:lang w:val="en-US"/>
        </w:rPr>
      </w:pPr>
      <w:r w:rsidRPr="009821C6">
        <w:rPr>
          <w:rFonts w:ascii="Times New Roman" w:hAnsi="Times New Roman" w:cs="Times New Roman"/>
          <w:sz w:val="20"/>
          <w:szCs w:val="20"/>
          <w:lang w:val="en-US"/>
        </w:rPr>
        <w:t>KP</w:t>
      </w:r>
      <w:r w:rsidRPr="009821C6">
        <w:rPr>
          <w:rFonts w:ascii="Times New Roman" w:hAnsi="Times New Roman" w:cs="Times New Roman"/>
          <w:sz w:val="20"/>
          <w:szCs w:val="20"/>
        </w:rPr>
        <w:tab/>
        <w:t xml:space="preserve">: </w:t>
      </w:r>
      <w:proofErr w:type="spellStart"/>
      <w:r w:rsidRPr="009821C6">
        <w:rPr>
          <w:rFonts w:ascii="Times New Roman" w:hAnsi="Times New Roman" w:cs="Times New Roman"/>
          <w:sz w:val="20"/>
          <w:szCs w:val="20"/>
          <w:lang w:val="en-US"/>
        </w:rPr>
        <w:t>Kurang</w:t>
      </w:r>
      <w:proofErr w:type="spellEnd"/>
      <w:r w:rsidRPr="009821C6">
        <w:rPr>
          <w:rFonts w:ascii="Times New Roman" w:hAnsi="Times New Roman" w:cs="Times New Roman"/>
          <w:sz w:val="20"/>
          <w:szCs w:val="20"/>
          <w:lang w:val="en-US"/>
        </w:rPr>
        <w:t xml:space="preserve"> </w:t>
      </w:r>
      <w:proofErr w:type="spellStart"/>
      <w:r w:rsidRPr="009821C6">
        <w:rPr>
          <w:rFonts w:ascii="Times New Roman" w:hAnsi="Times New Roman" w:cs="Times New Roman"/>
          <w:sz w:val="20"/>
          <w:szCs w:val="20"/>
          <w:lang w:val="en-US"/>
        </w:rPr>
        <w:t>Penting</w:t>
      </w:r>
      <w:proofErr w:type="spellEnd"/>
    </w:p>
    <w:p w:rsidR="004A41A6" w:rsidRDefault="004A41A6" w:rsidP="004A41A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Berdasarkan Tabel 1.2 dapat diketahui bahwa tanggapan karyawan </w:t>
      </w:r>
      <w:proofErr w:type="spellStart"/>
      <w:r w:rsidR="00F17C82">
        <w:rPr>
          <w:rFonts w:ascii="Times New Roman" w:hAnsi="Times New Roman" w:cs="Times New Roman"/>
          <w:sz w:val="24"/>
          <w:szCs w:val="24"/>
          <w:lang w:val="en-US"/>
        </w:rPr>
        <w:t>tentang</w:t>
      </w:r>
      <w:proofErr w:type="spellEnd"/>
      <w:r w:rsidR="00F17C82">
        <w:rPr>
          <w:rFonts w:ascii="Times New Roman" w:hAnsi="Times New Roman" w:cs="Times New Roman"/>
          <w:sz w:val="24"/>
          <w:szCs w:val="24"/>
          <w:lang w:val="en-US"/>
        </w:rPr>
        <w:t xml:space="preserve"> </w:t>
      </w:r>
      <w:proofErr w:type="spellStart"/>
      <w:r w:rsidR="00F17C82">
        <w:rPr>
          <w:rFonts w:ascii="Times New Roman" w:hAnsi="Times New Roman" w:cs="Times New Roman"/>
          <w:sz w:val="24"/>
          <w:szCs w:val="24"/>
          <w:lang w:val="en-US"/>
        </w:rPr>
        <w:t>faktor-faktor</w:t>
      </w:r>
      <w:proofErr w:type="spellEnd"/>
      <w:r w:rsidR="00F17C82">
        <w:rPr>
          <w:rFonts w:ascii="Times New Roman" w:hAnsi="Times New Roman" w:cs="Times New Roman"/>
          <w:sz w:val="24"/>
          <w:szCs w:val="24"/>
          <w:lang w:val="en-US"/>
        </w:rPr>
        <w:t xml:space="preserve"> </w:t>
      </w:r>
      <w:proofErr w:type="spellStart"/>
      <w:r w:rsidR="009821C6">
        <w:rPr>
          <w:rFonts w:ascii="Times New Roman" w:hAnsi="Times New Roman" w:cs="Times New Roman"/>
          <w:sz w:val="24"/>
          <w:szCs w:val="24"/>
          <w:lang w:val="en-US"/>
        </w:rPr>
        <w:t>penting</w:t>
      </w:r>
      <w:proofErr w:type="spellEnd"/>
      <w:r w:rsidR="009821C6">
        <w:rPr>
          <w:rFonts w:ascii="Times New Roman" w:hAnsi="Times New Roman" w:cs="Times New Roman"/>
          <w:sz w:val="24"/>
          <w:szCs w:val="24"/>
          <w:lang w:val="en-US"/>
        </w:rPr>
        <w:t xml:space="preserve"> </w:t>
      </w:r>
      <w:proofErr w:type="spellStart"/>
      <w:r w:rsidR="009821C6">
        <w:rPr>
          <w:rFonts w:ascii="Times New Roman" w:hAnsi="Times New Roman" w:cs="Times New Roman"/>
          <w:sz w:val="24"/>
          <w:szCs w:val="24"/>
          <w:lang w:val="en-US"/>
        </w:rPr>
        <w:t>bagi</w:t>
      </w:r>
      <w:proofErr w:type="spellEnd"/>
      <w:r w:rsidR="003F75E8">
        <w:rPr>
          <w:rFonts w:ascii="Times New Roman" w:hAnsi="Times New Roman" w:cs="Times New Roman"/>
          <w:sz w:val="24"/>
          <w:szCs w:val="24"/>
          <w:lang w:val="en-US"/>
        </w:rPr>
        <w:t xml:space="preserve"> </w:t>
      </w:r>
      <w:proofErr w:type="spellStart"/>
      <w:r w:rsidR="003F75E8">
        <w:rPr>
          <w:rFonts w:ascii="Times New Roman" w:hAnsi="Times New Roman" w:cs="Times New Roman"/>
          <w:sz w:val="24"/>
          <w:szCs w:val="24"/>
          <w:lang w:val="en-US"/>
        </w:rPr>
        <w:t>motivasi</w:t>
      </w:r>
      <w:proofErr w:type="spellEnd"/>
      <w:r w:rsidR="003F75E8">
        <w:rPr>
          <w:rFonts w:ascii="Times New Roman" w:hAnsi="Times New Roman" w:cs="Times New Roman"/>
          <w:sz w:val="24"/>
          <w:szCs w:val="24"/>
          <w:lang w:val="en-US"/>
        </w:rPr>
        <w:t xml:space="preserve"> </w:t>
      </w:r>
      <w:proofErr w:type="spellStart"/>
      <w:r w:rsidR="003F75E8">
        <w:rPr>
          <w:rFonts w:ascii="Times New Roman" w:hAnsi="Times New Roman" w:cs="Times New Roman"/>
          <w:sz w:val="24"/>
          <w:szCs w:val="24"/>
          <w:lang w:val="en-US"/>
        </w:rPr>
        <w:t>kerja</w:t>
      </w:r>
      <w:proofErr w:type="spellEnd"/>
      <w:r w:rsidR="009821C6">
        <w:rPr>
          <w:rFonts w:ascii="Times New Roman" w:hAnsi="Times New Roman" w:cs="Times New Roman"/>
          <w:sz w:val="24"/>
          <w:szCs w:val="24"/>
          <w:lang w:val="en-US"/>
        </w:rPr>
        <w:t xml:space="preserve"> </w:t>
      </w:r>
      <w:proofErr w:type="spellStart"/>
      <w:r w:rsidR="009821C6">
        <w:rPr>
          <w:rFonts w:ascii="Times New Roman" w:hAnsi="Times New Roman" w:cs="Times New Roman"/>
          <w:sz w:val="24"/>
          <w:szCs w:val="24"/>
          <w:lang w:val="en-US"/>
        </w:rPr>
        <w:t>karyawan</w:t>
      </w:r>
      <w:proofErr w:type="spellEnd"/>
      <w:r w:rsidR="003F75E8">
        <w:rPr>
          <w:rFonts w:ascii="Times New Roman" w:hAnsi="Times New Roman" w:cs="Times New Roman"/>
          <w:sz w:val="24"/>
          <w:szCs w:val="24"/>
          <w:lang w:val="en-US"/>
        </w:rPr>
        <w:t xml:space="preserve"> </w:t>
      </w:r>
      <w:proofErr w:type="spellStart"/>
      <w:r w:rsidR="009821C6">
        <w:rPr>
          <w:rFonts w:ascii="Times New Roman" w:hAnsi="Times New Roman" w:cs="Times New Roman"/>
          <w:sz w:val="24"/>
          <w:szCs w:val="24"/>
          <w:lang w:val="en-US"/>
        </w:rPr>
        <w:t>diantaranya</w:t>
      </w:r>
      <w:proofErr w:type="spellEnd"/>
      <w:r w:rsidR="009821C6">
        <w:rPr>
          <w:rFonts w:ascii="Times New Roman" w:hAnsi="Times New Roman" w:cs="Times New Roman"/>
          <w:sz w:val="24"/>
          <w:szCs w:val="24"/>
          <w:lang w:val="en-US"/>
        </w:rPr>
        <w:t xml:space="preserve"> </w:t>
      </w:r>
      <w:proofErr w:type="spellStart"/>
      <w:r w:rsidR="009821C6">
        <w:rPr>
          <w:rFonts w:ascii="Times New Roman" w:hAnsi="Times New Roman" w:cs="Times New Roman"/>
          <w:sz w:val="24"/>
          <w:szCs w:val="24"/>
          <w:lang w:val="en-US"/>
        </w:rPr>
        <w:t>adalah</w:t>
      </w:r>
      <w:proofErr w:type="spellEnd"/>
      <w:r w:rsidR="003F75E8">
        <w:rPr>
          <w:rFonts w:ascii="Times New Roman" w:hAnsi="Times New Roman" w:cs="Times New Roman"/>
          <w:sz w:val="24"/>
          <w:szCs w:val="24"/>
          <w:lang w:val="en-US"/>
        </w:rPr>
        <w:t xml:space="preserve"> </w:t>
      </w:r>
      <w:proofErr w:type="spellStart"/>
      <w:r w:rsidR="003F75E8">
        <w:rPr>
          <w:rFonts w:ascii="Times New Roman" w:hAnsi="Times New Roman" w:cs="Times New Roman"/>
          <w:sz w:val="24"/>
          <w:szCs w:val="24"/>
          <w:lang w:val="en-US"/>
        </w:rPr>
        <w:t>pelatihan</w:t>
      </w:r>
      <w:proofErr w:type="spellEnd"/>
      <w:r w:rsidR="009821C6">
        <w:rPr>
          <w:rFonts w:ascii="Times New Roman" w:hAnsi="Times New Roman" w:cs="Times New Roman"/>
          <w:sz w:val="24"/>
          <w:szCs w:val="24"/>
          <w:lang w:val="en-US"/>
        </w:rPr>
        <w:t>.</w:t>
      </w:r>
      <w:r w:rsidR="003F75E8">
        <w:rPr>
          <w:rFonts w:ascii="Times New Roman" w:hAnsi="Times New Roman" w:cs="Times New Roman"/>
          <w:sz w:val="24"/>
          <w:szCs w:val="24"/>
          <w:lang w:val="en-US"/>
        </w:rPr>
        <w:t xml:space="preserve"> </w:t>
      </w:r>
      <w:proofErr w:type="spellStart"/>
      <w:r w:rsidR="009821C6">
        <w:rPr>
          <w:rFonts w:ascii="Times New Roman" w:hAnsi="Times New Roman" w:cs="Times New Roman"/>
          <w:sz w:val="24"/>
          <w:szCs w:val="24"/>
          <w:lang w:val="en-US"/>
        </w:rPr>
        <w:t>Pelatihan</w:t>
      </w:r>
      <w:proofErr w:type="spellEnd"/>
      <w:r w:rsidR="009821C6">
        <w:rPr>
          <w:rFonts w:ascii="Times New Roman" w:hAnsi="Times New Roman" w:cs="Times New Roman"/>
          <w:sz w:val="24"/>
          <w:szCs w:val="24"/>
          <w:lang w:val="en-US"/>
        </w:rPr>
        <w:t xml:space="preserve"> </w:t>
      </w:r>
      <w:proofErr w:type="spellStart"/>
      <w:r w:rsidR="009821C6">
        <w:rPr>
          <w:rFonts w:ascii="Times New Roman" w:hAnsi="Times New Roman" w:cs="Times New Roman"/>
          <w:sz w:val="24"/>
          <w:szCs w:val="24"/>
          <w:lang w:val="en-US"/>
        </w:rPr>
        <w:t>mendapatkan</w:t>
      </w:r>
      <w:proofErr w:type="spellEnd"/>
      <w:r w:rsidR="009821C6">
        <w:rPr>
          <w:rFonts w:ascii="Times New Roman" w:hAnsi="Times New Roman" w:cs="Times New Roman"/>
          <w:sz w:val="24"/>
          <w:szCs w:val="24"/>
          <w:lang w:val="en-US"/>
        </w:rPr>
        <w:t xml:space="preserve"> </w:t>
      </w:r>
      <w:proofErr w:type="spellStart"/>
      <w:r w:rsidR="009821C6">
        <w:rPr>
          <w:rFonts w:ascii="Times New Roman" w:hAnsi="Times New Roman" w:cs="Times New Roman"/>
          <w:sz w:val="24"/>
          <w:szCs w:val="24"/>
          <w:lang w:val="en-US"/>
        </w:rPr>
        <w:t>tanggapan</w:t>
      </w:r>
      <w:proofErr w:type="spellEnd"/>
      <w:r w:rsidR="009821C6">
        <w:rPr>
          <w:rFonts w:ascii="Times New Roman" w:hAnsi="Times New Roman" w:cs="Times New Roman"/>
          <w:sz w:val="24"/>
          <w:szCs w:val="24"/>
          <w:lang w:val="en-US"/>
        </w:rPr>
        <w:t xml:space="preserve"> yang paling </w:t>
      </w:r>
      <w:proofErr w:type="spellStart"/>
      <w:r w:rsidR="009821C6">
        <w:rPr>
          <w:rFonts w:ascii="Times New Roman" w:hAnsi="Times New Roman" w:cs="Times New Roman"/>
          <w:sz w:val="24"/>
          <w:szCs w:val="24"/>
          <w:lang w:val="en-US"/>
        </w:rPr>
        <w:t>banyak</w:t>
      </w:r>
      <w:proofErr w:type="spellEnd"/>
      <w:r>
        <w:rPr>
          <w:rFonts w:ascii="Times New Roman" w:hAnsi="Times New Roman" w:cs="Times New Roman"/>
          <w:sz w:val="24"/>
          <w:szCs w:val="24"/>
        </w:rPr>
        <w:t xml:space="preserve">. </w:t>
      </w:r>
      <w:proofErr w:type="spellStart"/>
      <w:r w:rsidR="009821C6">
        <w:rPr>
          <w:rFonts w:ascii="Times New Roman" w:hAnsi="Times New Roman" w:cs="Times New Roman"/>
          <w:sz w:val="24"/>
          <w:szCs w:val="24"/>
          <w:lang w:val="en-US"/>
        </w:rPr>
        <w:t>Berdasarkan</w:t>
      </w:r>
      <w:proofErr w:type="spellEnd"/>
      <w:r w:rsidR="009821C6">
        <w:rPr>
          <w:rFonts w:ascii="Times New Roman" w:hAnsi="Times New Roman" w:cs="Times New Roman"/>
          <w:sz w:val="24"/>
          <w:szCs w:val="24"/>
          <w:lang w:val="en-US"/>
        </w:rPr>
        <w:t xml:space="preserve"> </w:t>
      </w:r>
      <w:proofErr w:type="spellStart"/>
      <w:r w:rsidR="009821C6">
        <w:rPr>
          <w:rFonts w:ascii="Times New Roman" w:hAnsi="Times New Roman" w:cs="Times New Roman"/>
          <w:sz w:val="24"/>
          <w:szCs w:val="24"/>
          <w:lang w:val="en-US"/>
        </w:rPr>
        <w:t>hasil</w:t>
      </w:r>
      <w:proofErr w:type="spellEnd"/>
      <w:r w:rsidR="009821C6">
        <w:rPr>
          <w:rFonts w:ascii="Times New Roman" w:hAnsi="Times New Roman" w:cs="Times New Roman"/>
          <w:sz w:val="24"/>
          <w:szCs w:val="24"/>
          <w:lang w:val="en-US"/>
        </w:rPr>
        <w:t xml:space="preserve"> </w:t>
      </w:r>
      <w:proofErr w:type="spellStart"/>
      <w:r w:rsidR="009821C6">
        <w:rPr>
          <w:rFonts w:ascii="Times New Roman" w:hAnsi="Times New Roman" w:cs="Times New Roman"/>
          <w:sz w:val="24"/>
          <w:szCs w:val="24"/>
          <w:lang w:val="en-US"/>
        </w:rPr>
        <w:t>wawancara</w:t>
      </w:r>
      <w:proofErr w:type="spellEnd"/>
      <w:r w:rsidR="009821C6">
        <w:rPr>
          <w:rFonts w:ascii="Times New Roman" w:hAnsi="Times New Roman" w:cs="Times New Roman"/>
          <w:sz w:val="24"/>
          <w:szCs w:val="24"/>
          <w:lang w:val="en-US"/>
        </w:rPr>
        <w:t xml:space="preserve"> </w:t>
      </w:r>
      <w:proofErr w:type="spellStart"/>
      <w:r w:rsidR="009821C6">
        <w:rPr>
          <w:rFonts w:ascii="Times New Roman" w:hAnsi="Times New Roman" w:cs="Times New Roman"/>
          <w:sz w:val="24"/>
          <w:szCs w:val="24"/>
          <w:lang w:val="en-US"/>
        </w:rPr>
        <w:t>ternyata</w:t>
      </w:r>
      <w:proofErr w:type="spellEnd"/>
      <w:r w:rsidR="009821C6">
        <w:rPr>
          <w:rFonts w:ascii="Times New Roman" w:hAnsi="Times New Roman" w:cs="Times New Roman"/>
          <w:sz w:val="24"/>
          <w:szCs w:val="24"/>
          <w:lang w:val="en-US"/>
        </w:rPr>
        <w:t xml:space="preserve"> </w:t>
      </w:r>
      <w:r w:rsidR="003F75E8" w:rsidRPr="003F75E8">
        <w:rPr>
          <w:rFonts w:ascii="Times New Roman" w:hAnsi="Times New Roman" w:cs="Times New Roman"/>
          <w:sz w:val="24"/>
          <w:szCs w:val="24"/>
        </w:rPr>
        <w:t>set</w:t>
      </w:r>
      <w:r w:rsidR="009821C6">
        <w:rPr>
          <w:rFonts w:ascii="Times New Roman" w:hAnsi="Times New Roman" w:cs="Times New Roman"/>
          <w:sz w:val="24"/>
          <w:szCs w:val="24"/>
        </w:rPr>
        <w:t>elah mengikuti pelatihan</w:t>
      </w:r>
      <w:r w:rsidR="009821C6">
        <w:rPr>
          <w:rFonts w:ascii="Times New Roman" w:hAnsi="Times New Roman" w:cs="Times New Roman"/>
          <w:sz w:val="24"/>
          <w:szCs w:val="24"/>
          <w:lang w:val="en-US"/>
        </w:rPr>
        <w:t>,</w:t>
      </w:r>
      <w:r w:rsidR="009821C6">
        <w:rPr>
          <w:rFonts w:ascii="Times New Roman" w:hAnsi="Times New Roman" w:cs="Times New Roman"/>
          <w:sz w:val="24"/>
          <w:szCs w:val="24"/>
        </w:rPr>
        <w:t xml:space="preserve"> </w:t>
      </w:r>
      <w:r w:rsidR="003F75E8">
        <w:rPr>
          <w:rFonts w:ascii="Times New Roman" w:hAnsi="Times New Roman" w:cs="Times New Roman"/>
          <w:sz w:val="24"/>
          <w:szCs w:val="24"/>
        </w:rPr>
        <w:t>karyawan</w:t>
      </w:r>
      <w:r w:rsidR="003F75E8" w:rsidRPr="003F75E8">
        <w:rPr>
          <w:rFonts w:ascii="Times New Roman" w:hAnsi="Times New Roman" w:cs="Times New Roman"/>
          <w:sz w:val="24"/>
          <w:szCs w:val="24"/>
        </w:rPr>
        <w:t xml:space="preserve"> mempunyai keterampilan (</w:t>
      </w:r>
      <w:r w:rsidR="003F75E8" w:rsidRPr="003F75E8">
        <w:rPr>
          <w:rFonts w:ascii="Times New Roman" w:hAnsi="Times New Roman" w:cs="Times New Roman"/>
          <w:i/>
          <w:iCs/>
          <w:sz w:val="24"/>
          <w:szCs w:val="24"/>
        </w:rPr>
        <w:t>skill</w:t>
      </w:r>
      <w:r w:rsidR="003F75E8" w:rsidRPr="003F75E8">
        <w:rPr>
          <w:rFonts w:ascii="Times New Roman" w:hAnsi="Times New Roman" w:cs="Times New Roman"/>
          <w:sz w:val="24"/>
          <w:szCs w:val="24"/>
        </w:rPr>
        <w:t>) dan terampil dalam mengerjak</w:t>
      </w:r>
      <w:r w:rsidR="003F75E8">
        <w:rPr>
          <w:rFonts w:ascii="Times New Roman" w:hAnsi="Times New Roman" w:cs="Times New Roman"/>
          <w:sz w:val="24"/>
          <w:szCs w:val="24"/>
        </w:rPr>
        <w:t>an tugas yang diberikan perusahaan</w:t>
      </w:r>
      <w:r w:rsidR="003F75E8" w:rsidRPr="003F75E8">
        <w:rPr>
          <w:rFonts w:ascii="Times New Roman" w:hAnsi="Times New Roman" w:cs="Times New Roman"/>
          <w:sz w:val="24"/>
          <w:szCs w:val="24"/>
        </w:rPr>
        <w:t xml:space="preserve"> dengan bobot tugas yang leb</w:t>
      </w:r>
      <w:r w:rsidR="003F75E8">
        <w:rPr>
          <w:rFonts w:ascii="Times New Roman" w:hAnsi="Times New Roman" w:cs="Times New Roman"/>
          <w:sz w:val="24"/>
          <w:szCs w:val="24"/>
        </w:rPr>
        <w:t>ih berat, sehingga sikap karyawan</w:t>
      </w:r>
      <w:r w:rsidR="003F75E8" w:rsidRPr="003F75E8">
        <w:rPr>
          <w:rFonts w:ascii="Times New Roman" w:hAnsi="Times New Roman" w:cs="Times New Roman"/>
          <w:sz w:val="24"/>
          <w:szCs w:val="24"/>
        </w:rPr>
        <w:t xml:space="preserve"> lebih baik dalam menerima tugas dan bersemangat dalam mengerjakan tugas.</w:t>
      </w:r>
    </w:p>
    <w:p w:rsidR="006D1474" w:rsidRDefault="00606886" w:rsidP="006068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Pelatihan mempunyai bebe</w:t>
      </w:r>
      <w:r w:rsidRPr="00D77E42">
        <w:rPr>
          <w:rFonts w:ascii="Times New Roman" w:hAnsi="Times New Roman" w:cs="Times New Roman"/>
          <w:sz w:val="24"/>
          <w:szCs w:val="24"/>
        </w:rPr>
        <w:t>rapa manfaat jangka panjang yang membantu karyawan untuk dapat memiliki tanggung jawab yang lebih besar di waktu yang akan datang. Para karyawan harus dilatih dan dikembangkan di bidang tertentu untuk mengurangi dan menghilangkan kebiasaan kecil yang jelek atau untuk mempelajari keterampi</w:t>
      </w:r>
      <w:r>
        <w:rPr>
          <w:rFonts w:ascii="Times New Roman" w:hAnsi="Times New Roman" w:cs="Times New Roman"/>
          <w:sz w:val="24"/>
          <w:szCs w:val="24"/>
        </w:rPr>
        <w:t xml:space="preserve">lan yang baru. Pelatihan sangat diperlukan oleh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rPr>
        <w:t xml:space="preserve"> dalam rangka meningkatkan kualitas sumber daya manusia serta memajukan perusahaan tersebut, dan merupakan salah satu faktor yang sangat penting untuk persaingan baik di</w:t>
      </w:r>
      <w:r w:rsidR="005236C8">
        <w:rPr>
          <w:rFonts w:ascii="Times New Roman" w:hAnsi="Times New Roman" w:cs="Times New Roman"/>
          <w:sz w:val="24"/>
          <w:szCs w:val="24"/>
          <w:lang w:val="en-US"/>
        </w:rPr>
        <w:t xml:space="preserve"> </w:t>
      </w:r>
      <w:r>
        <w:rPr>
          <w:rFonts w:ascii="Times New Roman" w:hAnsi="Times New Roman" w:cs="Times New Roman"/>
          <w:sz w:val="24"/>
          <w:szCs w:val="24"/>
        </w:rPr>
        <w:t>luar maupun di</w:t>
      </w:r>
      <w:r w:rsidR="005236C8">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negeri, perkembangan keadaan, ilmu pengetahuan dan teknologi yang sangat cepat dalam suatu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rPr>
        <w:t xml:space="preserve"> perlu diimbangi dengan upaya pengembangan sumber daya manusia yang berfungsi dalam menjalankan perusahaan tersebut. </w:t>
      </w:r>
    </w:p>
    <w:p w:rsidR="00606886" w:rsidRDefault="006D1474" w:rsidP="006D1474">
      <w:pPr>
        <w:spacing w:after="0" w:line="480" w:lineRule="auto"/>
        <w:ind w:firstLine="720"/>
        <w:jc w:val="both"/>
        <w:rPr>
          <w:rFonts w:ascii="Times New Roman" w:hAnsi="Times New Roman" w:cs="Times New Roman"/>
          <w:sz w:val="24"/>
          <w:szCs w:val="24"/>
        </w:rPr>
      </w:pPr>
      <w:r w:rsidRPr="006D1474">
        <w:rPr>
          <w:rFonts w:ascii="Times New Roman" w:hAnsi="Times New Roman" w:cs="Times New Roman"/>
          <w:sz w:val="24"/>
          <w:szCs w:val="24"/>
        </w:rPr>
        <w:t xml:space="preserve">Pemberian pelatihan dianggap sebagai sangat penting </w:t>
      </w:r>
      <w:r w:rsidR="003B428C">
        <w:rPr>
          <w:rFonts w:ascii="Times New Roman" w:hAnsi="Times New Roman" w:cs="Times New Roman"/>
          <w:sz w:val="24"/>
          <w:szCs w:val="24"/>
        </w:rPr>
        <w:t>dalam membentuk karakter karyawan</w:t>
      </w:r>
      <w:r w:rsidRPr="006D1474">
        <w:rPr>
          <w:rFonts w:ascii="Times New Roman" w:hAnsi="Times New Roman" w:cs="Times New Roman"/>
          <w:sz w:val="24"/>
          <w:szCs w:val="24"/>
        </w:rPr>
        <w:t xml:space="preserve">, karena mayoritas </w:t>
      </w:r>
      <w:proofErr w:type="spellStart"/>
      <w:r w:rsidR="003F7936">
        <w:rPr>
          <w:rFonts w:ascii="Times New Roman" w:hAnsi="Times New Roman" w:cs="Times New Roman"/>
          <w:sz w:val="24"/>
          <w:szCs w:val="24"/>
          <w:lang w:val="en-US"/>
        </w:rPr>
        <w:t>karyawan</w:t>
      </w:r>
      <w:proofErr w:type="spellEnd"/>
      <w:r w:rsidRPr="006D1474">
        <w:rPr>
          <w:rFonts w:ascii="Times New Roman" w:hAnsi="Times New Roman" w:cs="Times New Roman"/>
          <w:sz w:val="24"/>
          <w:szCs w:val="24"/>
        </w:rPr>
        <w:t xml:space="preserve"> yang telah mengikuti pelatihan akan mengalami perubahan pada sifat dan mentalnya dalam menerima amanat untuk melakukan pekerjaan yang lebih sulit dan tingkat kepentingannya lebih tinggi. Pelatihan memiliki </w:t>
      </w:r>
      <w:r w:rsidR="003B428C">
        <w:rPr>
          <w:rFonts w:ascii="Times New Roman" w:hAnsi="Times New Roman" w:cs="Times New Roman"/>
          <w:sz w:val="24"/>
          <w:szCs w:val="24"/>
        </w:rPr>
        <w:t xml:space="preserve">beberapa keunggulan seperti </w:t>
      </w:r>
      <w:r w:rsidRPr="006D1474">
        <w:rPr>
          <w:rFonts w:ascii="Times New Roman" w:hAnsi="Times New Roman" w:cs="Times New Roman"/>
          <w:sz w:val="24"/>
          <w:szCs w:val="24"/>
        </w:rPr>
        <w:t xml:space="preserve">tidak membutuhkan waktu </w:t>
      </w:r>
      <w:r w:rsidRPr="006D1474">
        <w:rPr>
          <w:rFonts w:ascii="Times New Roman" w:hAnsi="Times New Roman" w:cs="Times New Roman"/>
          <w:sz w:val="24"/>
          <w:szCs w:val="24"/>
        </w:rPr>
        <w:lastRenderedPageBreak/>
        <w:t xml:space="preserve">yang lama </w:t>
      </w:r>
      <w:r w:rsidR="003B428C">
        <w:rPr>
          <w:rFonts w:ascii="Times New Roman" w:hAnsi="Times New Roman" w:cs="Times New Roman"/>
          <w:sz w:val="24"/>
          <w:szCs w:val="24"/>
        </w:rPr>
        <w:t xml:space="preserve">untuk meningkatkan keterampilan, </w:t>
      </w:r>
      <w:r w:rsidRPr="006D1474">
        <w:rPr>
          <w:rFonts w:ascii="Times New Roman" w:hAnsi="Times New Roman" w:cs="Times New Roman"/>
          <w:sz w:val="24"/>
          <w:szCs w:val="24"/>
        </w:rPr>
        <w:t>tidak mem</w:t>
      </w:r>
      <w:r w:rsidR="003B428C">
        <w:rPr>
          <w:rFonts w:ascii="Times New Roman" w:hAnsi="Times New Roman" w:cs="Times New Roman"/>
          <w:sz w:val="24"/>
          <w:szCs w:val="24"/>
        </w:rPr>
        <w:t xml:space="preserve">butuhkan biaya yang banyak dan </w:t>
      </w:r>
      <w:r w:rsidRPr="006D1474">
        <w:rPr>
          <w:rFonts w:ascii="Times New Roman" w:hAnsi="Times New Roman" w:cs="Times New Roman"/>
          <w:sz w:val="24"/>
          <w:szCs w:val="24"/>
        </w:rPr>
        <w:t>memiliki banyak metode yang mampu disesuai dengan kebutuhan peserta.</w:t>
      </w:r>
      <w:r>
        <w:rPr>
          <w:rFonts w:ascii="Times New Roman" w:hAnsi="Times New Roman" w:cs="Times New Roman"/>
          <w:sz w:val="24"/>
          <w:szCs w:val="24"/>
          <w:lang w:val="en-US"/>
        </w:rPr>
        <w:t xml:space="preserve"> </w:t>
      </w:r>
      <w:r w:rsidR="00606886">
        <w:rPr>
          <w:rFonts w:ascii="Times New Roman" w:hAnsi="Times New Roman" w:cs="Times New Roman"/>
          <w:sz w:val="24"/>
          <w:szCs w:val="24"/>
        </w:rPr>
        <w:t>Berikut data yang diperoleh penulis</w:t>
      </w:r>
      <w:r w:rsidR="001962AA">
        <w:rPr>
          <w:rFonts w:ascii="Times New Roman" w:hAnsi="Times New Roman" w:cs="Times New Roman"/>
          <w:sz w:val="24"/>
          <w:szCs w:val="24"/>
          <w:lang w:val="en-US"/>
        </w:rPr>
        <w:t xml:space="preserve"> </w:t>
      </w:r>
      <w:proofErr w:type="spellStart"/>
      <w:r w:rsidR="001962AA">
        <w:rPr>
          <w:rFonts w:ascii="Times New Roman" w:hAnsi="Times New Roman" w:cs="Times New Roman"/>
          <w:sz w:val="24"/>
          <w:szCs w:val="24"/>
          <w:lang w:val="en-US"/>
        </w:rPr>
        <w:t>berdasarkan</w:t>
      </w:r>
      <w:proofErr w:type="spellEnd"/>
      <w:r w:rsidR="001962AA">
        <w:rPr>
          <w:rFonts w:ascii="Times New Roman" w:hAnsi="Times New Roman" w:cs="Times New Roman"/>
          <w:sz w:val="24"/>
          <w:szCs w:val="24"/>
          <w:lang w:val="en-US"/>
        </w:rPr>
        <w:t xml:space="preserve"> </w:t>
      </w:r>
      <w:proofErr w:type="spellStart"/>
      <w:r w:rsidR="001962AA">
        <w:rPr>
          <w:rFonts w:ascii="Times New Roman" w:hAnsi="Times New Roman" w:cs="Times New Roman"/>
          <w:sz w:val="24"/>
          <w:szCs w:val="24"/>
          <w:lang w:val="en-US"/>
        </w:rPr>
        <w:t>hasil</w:t>
      </w:r>
      <w:proofErr w:type="spellEnd"/>
      <w:r w:rsidR="001962AA">
        <w:rPr>
          <w:rFonts w:ascii="Times New Roman" w:hAnsi="Times New Roman" w:cs="Times New Roman"/>
          <w:sz w:val="24"/>
          <w:szCs w:val="24"/>
          <w:lang w:val="en-US"/>
        </w:rPr>
        <w:t xml:space="preserve"> </w:t>
      </w:r>
      <w:proofErr w:type="spellStart"/>
      <w:r w:rsidR="001962AA">
        <w:rPr>
          <w:rFonts w:ascii="Times New Roman" w:hAnsi="Times New Roman" w:cs="Times New Roman"/>
          <w:sz w:val="24"/>
          <w:szCs w:val="24"/>
          <w:lang w:val="en-US"/>
        </w:rPr>
        <w:t>survei</w:t>
      </w:r>
      <w:proofErr w:type="spellEnd"/>
      <w:r w:rsidR="001962AA">
        <w:rPr>
          <w:rFonts w:ascii="Times New Roman" w:hAnsi="Times New Roman" w:cs="Times New Roman"/>
          <w:sz w:val="24"/>
          <w:szCs w:val="24"/>
          <w:lang w:val="en-US"/>
        </w:rPr>
        <w:t xml:space="preserve"> </w:t>
      </w:r>
      <w:proofErr w:type="spellStart"/>
      <w:r w:rsidR="001962AA">
        <w:rPr>
          <w:rFonts w:ascii="Times New Roman" w:hAnsi="Times New Roman" w:cs="Times New Roman"/>
          <w:sz w:val="24"/>
          <w:szCs w:val="24"/>
          <w:lang w:val="en-US"/>
        </w:rPr>
        <w:t>pendahuluan</w:t>
      </w:r>
      <w:proofErr w:type="spellEnd"/>
      <w:r w:rsidR="001962AA">
        <w:rPr>
          <w:rFonts w:ascii="Times New Roman" w:hAnsi="Times New Roman" w:cs="Times New Roman"/>
          <w:sz w:val="24"/>
          <w:szCs w:val="24"/>
          <w:lang w:val="en-US"/>
        </w:rPr>
        <w:t xml:space="preserve"> </w:t>
      </w:r>
      <w:proofErr w:type="spellStart"/>
      <w:r w:rsidR="001962AA">
        <w:rPr>
          <w:rFonts w:ascii="Times New Roman" w:hAnsi="Times New Roman" w:cs="Times New Roman"/>
          <w:sz w:val="24"/>
          <w:szCs w:val="24"/>
          <w:lang w:val="en-US"/>
        </w:rPr>
        <w:t>pada</w:t>
      </w:r>
      <w:proofErr w:type="spellEnd"/>
      <w:r w:rsidR="001962AA">
        <w:rPr>
          <w:rFonts w:ascii="Times New Roman" w:hAnsi="Times New Roman" w:cs="Times New Roman"/>
          <w:sz w:val="24"/>
          <w:szCs w:val="24"/>
          <w:lang w:val="en-US"/>
        </w:rPr>
        <w:t xml:space="preserve"> 30 orang </w:t>
      </w:r>
      <w:proofErr w:type="spellStart"/>
      <w:r w:rsidR="001962AA">
        <w:rPr>
          <w:rFonts w:ascii="Times New Roman" w:hAnsi="Times New Roman" w:cs="Times New Roman"/>
          <w:sz w:val="24"/>
          <w:szCs w:val="24"/>
          <w:lang w:val="en-US"/>
        </w:rPr>
        <w:t>karyawan</w:t>
      </w:r>
      <w:proofErr w:type="spellEnd"/>
      <w:r w:rsidR="00606886">
        <w:rPr>
          <w:rFonts w:ascii="Times New Roman" w:hAnsi="Times New Roman" w:cs="Times New Roman"/>
          <w:sz w:val="24"/>
          <w:szCs w:val="24"/>
        </w:rPr>
        <w:t xml:space="preserve"> mengenai </w:t>
      </w:r>
      <w:proofErr w:type="spellStart"/>
      <w:r w:rsidR="00606886">
        <w:rPr>
          <w:rFonts w:ascii="Times New Roman" w:hAnsi="Times New Roman" w:cs="Times New Roman"/>
          <w:sz w:val="24"/>
          <w:szCs w:val="24"/>
          <w:lang w:val="en-US"/>
        </w:rPr>
        <w:t>pelaksanaan</w:t>
      </w:r>
      <w:proofErr w:type="spellEnd"/>
      <w:r w:rsidR="00606886">
        <w:rPr>
          <w:rFonts w:ascii="Times New Roman" w:hAnsi="Times New Roman" w:cs="Times New Roman"/>
          <w:sz w:val="24"/>
          <w:szCs w:val="24"/>
          <w:lang w:val="en-US"/>
        </w:rPr>
        <w:t xml:space="preserve"> </w:t>
      </w:r>
      <w:r w:rsidR="00606886">
        <w:rPr>
          <w:rFonts w:ascii="Times New Roman" w:hAnsi="Times New Roman" w:cs="Times New Roman"/>
          <w:sz w:val="24"/>
          <w:szCs w:val="24"/>
        </w:rPr>
        <w:t xml:space="preserve">pelatihan </w:t>
      </w:r>
      <w:proofErr w:type="spellStart"/>
      <w:r w:rsidR="00606886">
        <w:rPr>
          <w:rFonts w:ascii="Times New Roman" w:hAnsi="Times New Roman" w:cs="Times New Roman"/>
          <w:sz w:val="24"/>
          <w:szCs w:val="24"/>
          <w:lang w:val="en-US"/>
        </w:rPr>
        <w:t>karyawan</w:t>
      </w:r>
      <w:proofErr w:type="spellEnd"/>
      <w:r w:rsidR="00606886">
        <w:rPr>
          <w:rFonts w:ascii="Times New Roman" w:hAnsi="Times New Roman" w:cs="Times New Roman"/>
          <w:sz w:val="24"/>
          <w:szCs w:val="24"/>
          <w:lang w:val="en-US"/>
        </w:rPr>
        <w:t xml:space="preserve"> di </w:t>
      </w:r>
      <w:r w:rsidR="00606886" w:rsidRPr="00935273">
        <w:rPr>
          <w:rFonts w:ascii="Times New Roman" w:hAnsi="Times New Roman" w:cs="Times New Roman"/>
          <w:sz w:val="24"/>
          <w:szCs w:val="24"/>
        </w:rPr>
        <w:t>PT. Bank Rakyat Indonesia (Persero) Tbk</w:t>
      </w:r>
      <w:r w:rsidR="00606886" w:rsidRPr="00935273">
        <w:rPr>
          <w:rFonts w:ascii="Times New Roman" w:hAnsi="Times New Roman" w:cs="Times New Roman"/>
          <w:sz w:val="24"/>
          <w:szCs w:val="24"/>
          <w:lang w:val="en-US"/>
        </w:rPr>
        <w:t xml:space="preserve"> Kantor </w:t>
      </w:r>
      <w:proofErr w:type="spellStart"/>
      <w:r w:rsidR="00606886" w:rsidRPr="00935273">
        <w:rPr>
          <w:rFonts w:ascii="Times New Roman" w:hAnsi="Times New Roman" w:cs="Times New Roman"/>
          <w:sz w:val="24"/>
          <w:szCs w:val="24"/>
          <w:lang w:val="en-US"/>
        </w:rPr>
        <w:t>Cabang</w:t>
      </w:r>
      <w:proofErr w:type="spellEnd"/>
      <w:r w:rsidR="00606886" w:rsidRPr="00BC316D">
        <w:rPr>
          <w:rFonts w:ascii="Times New Roman" w:hAnsi="Times New Roman" w:cs="Times New Roman"/>
          <w:b/>
          <w:sz w:val="24"/>
          <w:szCs w:val="24"/>
          <w:lang w:val="en-US"/>
        </w:rPr>
        <w:t xml:space="preserve"> </w:t>
      </w:r>
      <w:proofErr w:type="spellStart"/>
      <w:r w:rsidR="00606886" w:rsidRPr="00935273">
        <w:rPr>
          <w:rFonts w:ascii="Times New Roman" w:hAnsi="Times New Roman" w:cs="Times New Roman"/>
          <w:sz w:val="24"/>
          <w:szCs w:val="24"/>
          <w:lang w:val="en-US"/>
        </w:rPr>
        <w:t>Cimahi</w:t>
      </w:r>
      <w:proofErr w:type="spellEnd"/>
      <w:r w:rsidR="00606886">
        <w:rPr>
          <w:rFonts w:ascii="Times New Roman" w:hAnsi="Times New Roman" w:cs="Times New Roman"/>
          <w:sz w:val="24"/>
          <w:szCs w:val="24"/>
        </w:rPr>
        <w:t xml:space="preserve"> adalah sebagai berikut :</w:t>
      </w:r>
    </w:p>
    <w:p w:rsidR="00606886" w:rsidRPr="005D4189" w:rsidRDefault="00606886" w:rsidP="0060688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1.3</w:t>
      </w:r>
    </w:p>
    <w:p w:rsidR="00606886" w:rsidRDefault="001962AA" w:rsidP="00606886">
      <w:pPr>
        <w:spacing w:after="0" w:line="240" w:lineRule="auto"/>
        <w:contextual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Efektifitas</w:t>
      </w:r>
      <w:proofErr w:type="spellEnd"/>
      <w:r w:rsidR="00606886" w:rsidRPr="005D4189">
        <w:rPr>
          <w:rFonts w:ascii="Times New Roman" w:hAnsi="Times New Roman" w:cs="Times New Roman"/>
          <w:b/>
          <w:sz w:val="24"/>
          <w:szCs w:val="24"/>
        </w:rPr>
        <w:t xml:space="preserve"> Pelatihan </w:t>
      </w:r>
      <w:r w:rsidR="00606886">
        <w:rPr>
          <w:rFonts w:ascii="Times New Roman" w:hAnsi="Times New Roman" w:cs="Times New Roman"/>
          <w:b/>
          <w:sz w:val="24"/>
          <w:szCs w:val="24"/>
          <w:lang w:val="en-US"/>
        </w:rPr>
        <w:t xml:space="preserve">di </w:t>
      </w:r>
      <w:r w:rsidR="00606886" w:rsidRPr="00606886">
        <w:rPr>
          <w:rFonts w:ascii="Times New Roman" w:hAnsi="Times New Roman" w:cs="Times New Roman"/>
          <w:b/>
          <w:sz w:val="24"/>
          <w:szCs w:val="24"/>
        </w:rPr>
        <w:t>PT. Bank Rakyat Indonesia (Persero) Tbk</w:t>
      </w:r>
      <w:r w:rsidR="00606886" w:rsidRPr="00606886">
        <w:rPr>
          <w:rFonts w:ascii="Times New Roman" w:hAnsi="Times New Roman" w:cs="Times New Roman"/>
          <w:b/>
          <w:sz w:val="24"/>
          <w:szCs w:val="24"/>
          <w:lang w:val="en-US"/>
        </w:rPr>
        <w:t xml:space="preserve"> Kantor </w:t>
      </w:r>
      <w:proofErr w:type="spellStart"/>
      <w:r w:rsidR="00606886" w:rsidRPr="00606886">
        <w:rPr>
          <w:rFonts w:ascii="Times New Roman" w:hAnsi="Times New Roman" w:cs="Times New Roman"/>
          <w:b/>
          <w:sz w:val="24"/>
          <w:szCs w:val="24"/>
          <w:lang w:val="en-US"/>
        </w:rPr>
        <w:t>Cabang</w:t>
      </w:r>
      <w:proofErr w:type="spellEnd"/>
      <w:r w:rsidR="00606886" w:rsidRPr="00606886">
        <w:rPr>
          <w:rFonts w:ascii="Times New Roman" w:hAnsi="Times New Roman" w:cs="Times New Roman"/>
          <w:b/>
          <w:sz w:val="24"/>
          <w:szCs w:val="24"/>
          <w:lang w:val="en-US"/>
        </w:rPr>
        <w:t xml:space="preserve"> </w:t>
      </w:r>
      <w:proofErr w:type="spellStart"/>
      <w:r w:rsidR="00606886" w:rsidRPr="00606886">
        <w:rPr>
          <w:rFonts w:ascii="Times New Roman" w:hAnsi="Times New Roman" w:cs="Times New Roman"/>
          <w:b/>
          <w:sz w:val="24"/>
          <w:szCs w:val="24"/>
          <w:lang w:val="en-US"/>
        </w:rPr>
        <w:t>Cimahi</w:t>
      </w:r>
      <w:proofErr w:type="spellEnd"/>
      <w:r w:rsidR="00606886" w:rsidRPr="00606886">
        <w:rPr>
          <w:rFonts w:ascii="Times New Roman" w:hAnsi="Times New Roman" w:cs="Times New Roman"/>
          <w:b/>
          <w:sz w:val="24"/>
          <w:szCs w:val="24"/>
        </w:rPr>
        <w:t xml:space="preserve"> Periode 2013-2</w:t>
      </w:r>
      <w:r w:rsidR="00606886" w:rsidRPr="00606886">
        <w:rPr>
          <w:rFonts w:ascii="Times New Roman" w:hAnsi="Times New Roman" w:cs="Times New Roman"/>
          <w:b/>
          <w:sz w:val="24"/>
          <w:szCs w:val="24"/>
          <w:lang w:val="en-US"/>
        </w:rPr>
        <w:t>014</w:t>
      </w:r>
    </w:p>
    <w:tbl>
      <w:tblPr>
        <w:tblStyle w:val="TableGrid"/>
        <w:tblW w:w="7933" w:type="dxa"/>
        <w:jc w:val="center"/>
        <w:tblLayout w:type="fixed"/>
        <w:tblLook w:val="04A0" w:firstRow="1" w:lastRow="0" w:firstColumn="1" w:lastColumn="0" w:noHBand="0" w:noVBand="1"/>
      </w:tblPr>
      <w:tblGrid>
        <w:gridCol w:w="1696"/>
        <w:gridCol w:w="3418"/>
        <w:gridCol w:w="1402"/>
        <w:gridCol w:w="1417"/>
      </w:tblGrid>
      <w:tr w:rsidR="000C6F6A" w:rsidRPr="003B428C" w:rsidTr="001962AA">
        <w:trPr>
          <w:jc w:val="center"/>
        </w:trPr>
        <w:tc>
          <w:tcPr>
            <w:tcW w:w="1696" w:type="dxa"/>
            <w:vMerge w:val="restart"/>
            <w:vAlign w:val="center"/>
          </w:tcPr>
          <w:p w:rsidR="000C6F6A" w:rsidRPr="003B428C" w:rsidRDefault="000C6F6A" w:rsidP="006B2F6D">
            <w:pPr>
              <w:jc w:val="center"/>
              <w:rPr>
                <w:b/>
                <w:sz w:val="20"/>
                <w:szCs w:val="20"/>
                <w:lang w:val="en-US"/>
              </w:rPr>
            </w:pPr>
            <w:proofErr w:type="spellStart"/>
            <w:r w:rsidRPr="003B428C">
              <w:rPr>
                <w:b/>
                <w:sz w:val="20"/>
                <w:szCs w:val="20"/>
                <w:lang w:val="en-US"/>
              </w:rPr>
              <w:t>Jenis</w:t>
            </w:r>
            <w:proofErr w:type="spellEnd"/>
            <w:r w:rsidRPr="003B428C">
              <w:rPr>
                <w:b/>
                <w:sz w:val="20"/>
                <w:szCs w:val="20"/>
                <w:lang w:val="en-US"/>
              </w:rPr>
              <w:t xml:space="preserve"> </w:t>
            </w:r>
            <w:proofErr w:type="spellStart"/>
            <w:r w:rsidRPr="003B428C">
              <w:rPr>
                <w:b/>
                <w:sz w:val="20"/>
                <w:szCs w:val="20"/>
                <w:lang w:val="en-US"/>
              </w:rPr>
              <w:t>Pelatihan</w:t>
            </w:r>
            <w:proofErr w:type="spellEnd"/>
          </w:p>
        </w:tc>
        <w:tc>
          <w:tcPr>
            <w:tcW w:w="3418" w:type="dxa"/>
            <w:vMerge w:val="restart"/>
            <w:vAlign w:val="center"/>
          </w:tcPr>
          <w:p w:rsidR="000C6F6A" w:rsidRDefault="00B84E82" w:rsidP="006B2F6D">
            <w:pPr>
              <w:jc w:val="center"/>
              <w:rPr>
                <w:b/>
                <w:sz w:val="20"/>
                <w:szCs w:val="20"/>
                <w:lang w:val="en-US"/>
              </w:rPr>
            </w:pPr>
            <w:proofErr w:type="spellStart"/>
            <w:r>
              <w:rPr>
                <w:b/>
                <w:sz w:val="20"/>
                <w:szCs w:val="20"/>
                <w:lang w:val="en-US"/>
              </w:rPr>
              <w:t>Jabatan</w:t>
            </w:r>
            <w:proofErr w:type="spellEnd"/>
          </w:p>
        </w:tc>
        <w:tc>
          <w:tcPr>
            <w:tcW w:w="1402" w:type="dxa"/>
            <w:vAlign w:val="center"/>
          </w:tcPr>
          <w:p w:rsidR="000C6F6A" w:rsidRPr="003B428C" w:rsidRDefault="000C6F6A" w:rsidP="006B2F6D">
            <w:pPr>
              <w:jc w:val="center"/>
              <w:rPr>
                <w:b/>
                <w:sz w:val="20"/>
                <w:szCs w:val="20"/>
                <w:lang w:val="en-US"/>
              </w:rPr>
            </w:pPr>
            <w:r>
              <w:rPr>
                <w:b/>
                <w:sz w:val="20"/>
                <w:szCs w:val="20"/>
                <w:lang w:val="en-US"/>
              </w:rPr>
              <w:t>2013</w:t>
            </w:r>
          </w:p>
        </w:tc>
        <w:tc>
          <w:tcPr>
            <w:tcW w:w="1417" w:type="dxa"/>
          </w:tcPr>
          <w:p w:rsidR="000C6F6A" w:rsidRDefault="000C6F6A" w:rsidP="006B2F6D">
            <w:pPr>
              <w:jc w:val="center"/>
              <w:rPr>
                <w:b/>
                <w:sz w:val="20"/>
                <w:szCs w:val="20"/>
                <w:lang w:val="en-US"/>
              </w:rPr>
            </w:pPr>
            <w:r>
              <w:rPr>
                <w:b/>
                <w:sz w:val="20"/>
                <w:szCs w:val="20"/>
                <w:lang w:val="en-US"/>
              </w:rPr>
              <w:t>2014</w:t>
            </w:r>
          </w:p>
        </w:tc>
      </w:tr>
      <w:tr w:rsidR="000C6F6A" w:rsidRPr="003B428C" w:rsidTr="001962AA">
        <w:trPr>
          <w:jc w:val="center"/>
        </w:trPr>
        <w:tc>
          <w:tcPr>
            <w:tcW w:w="1696" w:type="dxa"/>
            <w:vMerge/>
            <w:vAlign w:val="center"/>
          </w:tcPr>
          <w:p w:rsidR="000C6F6A" w:rsidRPr="003B428C" w:rsidRDefault="000C6F6A" w:rsidP="006B2F6D">
            <w:pPr>
              <w:jc w:val="center"/>
              <w:rPr>
                <w:b/>
                <w:sz w:val="20"/>
                <w:szCs w:val="20"/>
                <w:lang w:val="en-US"/>
              </w:rPr>
            </w:pPr>
          </w:p>
        </w:tc>
        <w:tc>
          <w:tcPr>
            <w:tcW w:w="3418" w:type="dxa"/>
            <w:vMerge/>
            <w:vAlign w:val="center"/>
          </w:tcPr>
          <w:p w:rsidR="000C6F6A" w:rsidRPr="003B428C" w:rsidRDefault="000C6F6A" w:rsidP="006B2F6D">
            <w:pPr>
              <w:jc w:val="center"/>
              <w:rPr>
                <w:b/>
                <w:sz w:val="20"/>
                <w:szCs w:val="20"/>
                <w:lang w:val="en-US"/>
              </w:rPr>
            </w:pPr>
          </w:p>
        </w:tc>
        <w:tc>
          <w:tcPr>
            <w:tcW w:w="1402" w:type="dxa"/>
            <w:vAlign w:val="center"/>
          </w:tcPr>
          <w:p w:rsidR="000C6F6A" w:rsidRPr="003B428C" w:rsidRDefault="001962AA" w:rsidP="006B2F6D">
            <w:pPr>
              <w:jc w:val="center"/>
              <w:rPr>
                <w:b/>
                <w:sz w:val="20"/>
                <w:szCs w:val="20"/>
                <w:lang w:val="en-US"/>
              </w:rPr>
            </w:pPr>
            <w:proofErr w:type="spellStart"/>
            <w:r>
              <w:rPr>
                <w:b/>
                <w:sz w:val="20"/>
                <w:szCs w:val="20"/>
                <w:lang w:val="en-US"/>
              </w:rPr>
              <w:t>Efektifitas</w:t>
            </w:r>
            <w:proofErr w:type="spellEnd"/>
            <w:r w:rsidR="000C6F6A" w:rsidRPr="003B428C">
              <w:rPr>
                <w:b/>
                <w:sz w:val="20"/>
                <w:szCs w:val="20"/>
                <w:lang w:val="en-US"/>
              </w:rPr>
              <w:t xml:space="preserve"> (%)</w:t>
            </w:r>
          </w:p>
        </w:tc>
        <w:tc>
          <w:tcPr>
            <w:tcW w:w="1417" w:type="dxa"/>
          </w:tcPr>
          <w:p w:rsidR="000C6F6A" w:rsidRDefault="001962AA" w:rsidP="006B2F6D">
            <w:pPr>
              <w:jc w:val="center"/>
              <w:rPr>
                <w:b/>
                <w:sz w:val="20"/>
                <w:szCs w:val="20"/>
                <w:lang w:val="en-US"/>
              </w:rPr>
            </w:pPr>
            <w:proofErr w:type="spellStart"/>
            <w:r>
              <w:rPr>
                <w:b/>
                <w:sz w:val="20"/>
                <w:szCs w:val="20"/>
                <w:lang w:val="en-US"/>
              </w:rPr>
              <w:t>Efektifitas</w:t>
            </w:r>
            <w:proofErr w:type="spellEnd"/>
            <w:r w:rsidR="000C6F6A" w:rsidRPr="003B428C">
              <w:rPr>
                <w:b/>
                <w:sz w:val="20"/>
                <w:szCs w:val="20"/>
                <w:lang w:val="en-US"/>
              </w:rPr>
              <w:t xml:space="preserve"> (%)</w:t>
            </w:r>
          </w:p>
        </w:tc>
      </w:tr>
      <w:tr w:rsidR="000C6F6A" w:rsidRPr="003B428C" w:rsidTr="001962AA">
        <w:trPr>
          <w:jc w:val="center"/>
        </w:trPr>
        <w:tc>
          <w:tcPr>
            <w:tcW w:w="1696" w:type="dxa"/>
            <w:vMerge w:val="restart"/>
            <w:vAlign w:val="center"/>
          </w:tcPr>
          <w:p w:rsidR="000C6F6A" w:rsidRPr="003B428C" w:rsidRDefault="000C6F6A" w:rsidP="006E75E9">
            <w:pPr>
              <w:jc w:val="center"/>
              <w:rPr>
                <w:i/>
                <w:sz w:val="20"/>
                <w:szCs w:val="20"/>
              </w:rPr>
            </w:pPr>
            <w:r w:rsidRPr="003B428C">
              <w:rPr>
                <w:i/>
                <w:sz w:val="20"/>
                <w:szCs w:val="20"/>
              </w:rPr>
              <w:t>General Banking</w:t>
            </w:r>
          </w:p>
        </w:tc>
        <w:tc>
          <w:tcPr>
            <w:tcW w:w="3418" w:type="dxa"/>
          </w:tcPr>
          <w:p w:rsidR="000C6F6A" w:rsidRPr="003B428C" w:rsidRDefault="000C6F6A" w:rsidP="006E75E9">
            <w:pPr>
              <w:rPr>
                <w:sz w:val="20"/>
                <w:szCs w:val="20"/>
              </w:rPr>
            </w:pPr>
            <w:r w:rsidRPr="003B428C">
              <w:rPr>
                <w:sz w:val="20"/>
                <w:szCs w:val="20"/>
              </w:rPr>
              <w:t>Pemimpin Cabang</w:t>
            </w:r>
          </w:p>
        </w:tc>
        <w:tc>
          <w:tcPr>
            <w:tcW w:w="1402" w:type="dxa"/>
          </w:tcPr>
          <w:p w:rsidR="000C6F6A" w:rsidRPr="000C6F6A" w:rsidRDefault="000C6F6A" w:rsidP="003F7936">
            <w:pPr>
              <w:jc w:val="center"/>
              <w:rPr>
                <w:sz w:val="20"/>
                <w:szCs w:val="20"/>
                <w:lang w:val="en-US"/>
              </w:rPr>
            </w:pPr>
            <w:r w:rsidRPr="000C6F6A">
              <w:rPr>
                <w:sz w:val="20"/>
                <w:szCs w:val="20"/>
                <w:lang w:val="en-US"/>
              </w:rPr>
              <w:t>90</w:t>
            </w:r>
          </w:p>
        </w:tc>
        <w:tc>
          <w:tcPr>
            <w:tcW w:w="1417" w:type="dxa"/>
          </w:tcPr>
          <w:p w:rsidR="000C6F6A" w:rsidRPr="000C6F6A" w:rsidRDefault="000C6F6A" w:rsidP="003F7936">
            <w:pPr>
              <w:jc w:val="center"/>
              <w:rPr>
                <w:sz w:val="20"/>
                <w:szCs w:val="20"/>
                <w:lang w:val="en-US"/>
              </w:rPr>
            </w:pPr>
            <w:r w:rsidRPr="000C6F6A">
              <w:rPr>
                <w:sz w:val="20"/>
                <w:szCs w:val="20"/>
                <w:lang w:val="en-US"/>
              </w:rPr>
              <w:t>92</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sz w:val="20"/>
                <w:szCs w:val="20"/>
              </w:rPr>
            </w:pPr>
            <w:r w:rsidRPr="003B428C">
              <w:rPr>
                <w:sz w:val="20"/>
                <w:szCs w:val="20"/>
              </w:rPr>
              <w:t>Manajer Lini Pertama</w:t>
            </w:r>
          </w:p>
        </w:tc>
        <w:tc>
          <w:tcPr>
            <w:tcW w:w="1402" w:type="dxa"/>
          </w:tcPr>
          <w:p w:rsidR="000C6F6A" w:rsidRPr="000C6F6A" w:rsidRDefault="000C6F6A" w:rsidP="003F7936">
            <w:pPr>
              <w:jc w:val="center"/>
              <w:rPr>
                <w:sz w:val="20"/>
                <w:szCs w:val="20"/>
                <w:lang w:val="en-US"/>
              </w:rPr>
            </w:pPr>
            <w:r w:rsidRPr="000C6F6A">
              <w:rPr>
                <w:sz w:val="20"/>
                <w:szCs w:val="20"/>
                <w:lang w:val="en-US"/>
              </w:rPr>
              <w:t>80</w:t>
            </w:r>
          </w:p>
        </w:tc>
        <w:tc>
          <w:tcPr>
            <w:tcW w:w="1417" w:type="dxa"/>
          </w:tcPr>
          <w:p w:rsidR="000C6F6A" w:rsidRPr="000C6F6A" w:rsidRDefault="000C6F6A" w:rsidP="003F7936">
            <w:pPr>
              <w:jc w:val="center"/>
              <w:rPr>
                <w:sz w:val="20"/>
                <w:szCs w:val="20"/>
                <w:lang w:val="en-US"/>
              </w:rPr>
            </w:pPr>
            <w:r w:rsidRPr="000C6F6A">
              <w:rPr>
                <w:sz w:val="20"/>
                <w:szCs w:val="20"/>
                <w:lang w:val="en-US"/>
              </w:rPr>
              <w:t>85</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sz w:val="20"/>
                <w:szCs w:val="20"/>
              </w:rPr>
            </w:pPr>
            <w:r w:rsidRPr="003B428C">
              <w:rPr>
                <w:sz w:val="20"/>
                <w:szCs w:val="20"/>
              </w:rPr>
              <w:t>Pemimpin Cabang Pembantu</w:t>
            </w:r>
          </w:p>
        </w:tc>
        <w:tc>
          <w:tcPr>
            <w:tcW w:w="1402" w:type="dxa"/>
          </w:tcPr>
          <w:p w:rsidR="000C6F6A" w:rsidRPr="000C6F6A" w:rsidRDefault="000C6F6A" w:rsidP="003F7936">
            <w:pPr>
              <w:jc w:val="center"/>
              <w:rPr>
                <w:sz w:val="20"/>
                <w:szCs w:val="20"/>
                <w:lang w:val="en-US"/>
              </w:rPr>
            </w:pPr>
            <w:r w:rsidRPr="000C6F6A">
              <w:rPr>
                <w:sz w:val="20"/>
                <w:szCs w:val="20"/>
                <w:lang w:val="en-US"/>
              </w:rPr>
              <w:t>85</w:t>
            </w:r>
          </w:p>
        </w:tc>
        <w:tc>
          <w:tcPr>
            <w:tcW w:w="1417" w:type="dxa"/>
          </w:tcPr>
          <w:p w:rsidR="000C6F6A" w:rsidRPr="000C6F6A" w:rsidRDefault="000C6F6A" w:rsidP="003F7936">
            <w:pPr>
              <w:jc w:val="center"/>
              <w:rPr>
                <w:sz w:val="20"/>
                <w:szCs w:val="20"/>
                <w:lang w:val="en-US"/>
              </w:rPr>
            </w:pPr>
            <w:r w:rsidRPr="000C6F6A">
              <w:rPr>
                <w:sz w:val="20"/>
                <w:szCs w:val="20"/>
                <w:lang w:val="en-US"/>
              </w:rPr>
              <w:t>88</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i/>
                <w:sz w:val="20"/>
                <w:szCs w:val="20"/>
              </w:rPr>
            </w:pPr>
            <w:r w:rsidRPr="003B428C">
              <w:rPr>
                <w:i/>
                <w:sz w:val="20"/>
                <w:szCs w:val="20"/>
              </w:rPr>
              <w:t>Officer Development Program</w:t>
            </w:r>
          </w:p>
        </w:tc>
        <w:tc>
          <w:tcPr>
            <w:tcW w:w="1402" w:type="dxa"/>
          </w:tcPr>
          <w:p w:rsidR="000C6F6A" w:rsidRPr="000C6F6A" w:rsidRDefault="000C6F6A" w:rsidP="003F7936">
            <w:pPr>
              <w:jc w:val="center"/>
              <w:rPr>
                <w:sz w:val="20"/>
                <w:szCs w:val="20"/>
                <w:lang w:val="en-US"/>
              </w:rPr>
            </w:pPr>
            <w:r w:rsidRPr="000C6F6A">
              <w:rPr>
                <w:sz w:val="20"/>
                <w:szCs w:val="20"/>
                <w:lang w:val="en-US"/>
              </w:rPr>
              <w:t>89</w:t>
            </w:r>
          </w:p>
        </w:tc>
        <w:tc>
          <w:tcPr>
            <w:tcW w:w="1417" w:type="dxa"/>
          </w:tcPr>
          <w:p w:rsidR="000C6F6A" w:rsidRPr="000C6F6A" w:rsidRDefault="000C6F6A" w:rsidP="003F7936">
            <w:pPr>
              <w:jc w:val="center"/>
              <w:rPr>
                <w:sz w:val="20"/>
                <w:szCs w:val="20"/>
                <w:lang w:val="en-US"/>
              </w:rPr>
            </w:pPr>
            <w:r w:rsidRPr="000C6F6A">
              <w:rPr>
                <w:sz w:val="20"/>
                <w:szCs w:val="20"/>
                <w:lang w:val="en-US"/>
              </w:rPr>
              <w:t>93</w:t>
            </w:r>
          </w:p>
        </w:tc>
      </w:tr>
      <w:tr w:rsidR="000C6F6A" w:rsidRPr="003B428C" w:rsidTr="001962AA">
        <w:trPr>
          <w:jc w:val="center"/>
        </w:trPr>
        <w:tc>
          <w:tcPr>
            <w:tcW w:w="1696" w:type="dxa"/>
            <w:vMerge w:val="restart"/>
            <w:vAlign w:val="center"/>
          </w:tcPr>
          <w:p w:rsidR="000C6F6A" w:rsidRPr="003B428C" w:rsidRDefault="000C6F6A" w:rsidP="006E75E9">
            <w:pPr>
              <w:jc w:val="center"/>
              <w:rPr>
                <w:i/>
                <w:sz w:val="20"/>
                <w:szCs w:val="20"/>
              </w:rPr>
            </w:pPr>
            <w:r w:rsidRPr="003B428C">
              <w:rPr>
                <w:i/>
                <w:sz w:val="20"/>
                <w:szCs w:val="20"/>
              </w:rPr>
              <w:t>HRD and Leadership</w:t>
            </w:r>
          </w:p>
        </w:tc>
        <w:tc>
          <w:tcPr>
            <w:tcW w:w="3418" w:type="dxa"/>
          </w:tcPr>
          <w:p w:rsidR="000C6F6A" w:rsidRPr="003B428C" w:rsidRDefault="000C6F6A" w:rsidP="006E75E9">
            <w:pPr>
              <w:rPr>
                <w:i/>
                <w:sz w:val="20"/>
                <w:szCs w:val="20"/>
              </w:rPr>
            </w:pPr>
            <w:r w:rsidRPr="003B428C">
              <w:rPr>
                <w:i/>
                <w:sz w:val="20"/>
                <w:szCs w:val="20"/>
              </w:rPr>
              <w:t>Human Capital Management</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92</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93</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i/>
                <w:sz w:val="20"/>
                <w:szCs w:val="20"/>
              </w:rPr>
            </w:pPr>
            <w:r w:rsidRPr="003B428C">
              <w:rPr>
                <w:i/>
                <w:sz w:val="20"/>
                <w:szCs w:val="20"/>
              </w:rPr>
              <w:t>Performance Management</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87</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85</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i/>
                <w:sz w:val="20"/>
                <w:szCs w:val="20"/>
              </w:rPr>
            </w:pPr>
            <w:r w:rsidRPr="003B428C">
              <w:rPr>
                <w:i/>
                <w:sz w:val="20"/>
                <w:szCs w:val="20"/>
              </w:rPr>
              <w:t>Leadership</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83</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84</w:t>
            </w:r>
          </w:p>
        </w:tc>
      </w:tr>
      <w:tr w:rsidR="000C6F6A" w:rsidRPr="003B428C" w:rsidTr="001962AA">
        <w:trPr>
          <w:jc w:val="center"/>
        </w:trPr>
        <w:tc>
          <w:tcPr>
            <w:tcW w:w="1696" w:type="dxa"/>
            <w:vMerge w:val="restart"/>
            <w:vAlign w:val="center"/>
          </w:tcPr>
          <w:p w:rsidR="000C6F6A" w:rsidRPr="003B428C" w:rsidRDefault="000C6F6A" w:rsidP="006E75E9">
            <w:pPr>
              <w:jc w:val="center"/>
              <w:rPr>
                <w:i/>
                <w:sz w:val="20"/>
                <w:szCs w:val="20"/>
              </w:rPr>
            </w:pPr>
            <w:r w:rsidRPr="003B428C">
              <w:rPr>
                <w:i/>
                <w:sz w:val="20"/>
                <w:szCs w:val="20"/>
              </w:rPr>
              <w:t>Retail Banking</w:t>
            </w:r>
          </w:p>
        </w:tc>
        <w:tc>
          <w:tcPr>
            <w:tcW w:w="3418" w:type="dxa"/>
          </w:tcPr>
          <w:p w:rsidR="000C6F6A" w:rsidRPr="003B428C" w:rsidRDefault="000C6F6A" w:rsidP="006E75E9">
            <w:pPr>
              <w:rPr>
                <w:sz w:val="20"/>
                <w:szCs w:val="20"/>
              </w:rPr>
            </w:pPr>
            <w:r w:rsidRPr="003B428C">
              <w:rPr>
                <w:sz w:val="20"/>
                <w:szCs w:val="20"/>
              </w:rPr>
              <w:t>Hukum Perkreditan</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81</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83</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sz w:val="20"/>
                <w:szCs w:val="20"/>
              </w:rPr>
            </w:pPr>
            <w:r w:rsidRPr="003B428C">
              <w:rPr>
                <w:sz w:val="20"/>
                <w:szCs w:val="20"/>
              </w:rPr>
              <w:t>Analisis Kredit Kecil</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88</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90</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3F7936">
            <w:pPr>
              <w:rPr>
                <w:sz w:val="20"/>
                <w:szCs w:val="20"/>
              </w:rPr>
            </w:pPr>
            <w:r w:rsidRPr="003B428C">
              <w:rPr>
                <w:sz w:val="20"/>
                <w:szCs w:val="20"/>
              </w:rPr>
              <w:t>Dasa</w:t>
            </w:r>
            <w:r>
              <w:rPr>
                <w:sz w:val="20"/>
                <w:szCs w:val="20"/>
              </w:rPr>
              <w:t>r-dasar Pengetahuan Produk/Jasa</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84</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92</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i/>
                <w:sz w:val="20"/>
                <w:szCs w:val="20"/>
              </w:rPr>
            </w:pPr>
            <w:r w:rsidRPr="003B428C">
              <w:rPr>
                <w:i/>
                <w:sz w:val="20"/>
                <w:szCs w:val="20"/>
              </w:rPr>
              <w:t>Account Officer</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90</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90</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i/>
                <w:sz w:val="20"/>
                <w:szCs w:val="20"/>
              </w:rPr>
            </w:pPr>
            <w:r w:rsidRPr="003B428C">
              <w:rPr>
                <w:i/>
                <w:sz w:val="20"/>
                <w:szCs w:val="20"/>
              </w:rPr>
              <w:t>Analisis Kredit Ritel</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87</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88</w:t>
            </w:r>
          </w:p>
        </w:tc>
      </w:tr>
      <w:tr w:rsidR="000C6F6A" w:rsidRPr="003B428C" w:rsidTr="001962AA">
        <w:trPr>
          <w:jc w:val="center"/>
        </w:trPr>
        <w:tc>
          <w:tcPr>
            <w:tcW w:w="1696" w:type="dxa"/>
            <w:vMerge w:val="restart"/>
            <w:vAlign w:val="center"/>
          </w:tcPr>
          <w:p w:rsidR="000C6F6A" w:rsidRPr="003B428C" w:rsidRDefault="000C6F6A" w:rsidP="006E75E9">
            <w:pPr>
              <w:jc w:val="center"/>
              <w:rPr>
                <w:i/>
                <w:sz w:val="20"/>
                <w:szCs w:val="20"/>
              </w:rPr>
            </w:pPr>
            <w:r w:rsidRPr="003B428C">
              <w:rPr>
                <w:i/>
                <w:sz w:val="20"/>
                <w:szCs w:val="20"/>
              </w:rPr>
              <w:t>Treasury Banking</w:t>
            </w:r>
          </w:p>
        </w:tc>
        <w:tc>
          <w:tcPr>
            <w:tcW w:w="3418" w:type="dxa"/>
          </w:tcPr>
          <w:p w:rsidR="000C6F6A" w:rsidRPr="003B428C" w:rsidRDefault="000C6F6A" w:rsidP="006E75E9">
            <w:pPr>
              <w:rPr>
                <w:i/>
                <w:sz w:val="20"/>
                <w:szCs w:val="20"/>
              </w:rPr>
            </w:pPr>
            <w:r w:rsidRPr="003B428C">
              <w:rPr>
                <w:i/>
                <w:sz w:val="20"/>
                <w:szCs w:val="20"/>
              </w:rPr>
              <w:t>Loan Syndication</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89</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93</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i/>
                <w:sz w:val="20"/>
                <w:szCs w:val="20"/>
              </w:rPr>
            </w:pPr>
            <w:r w:rsidRPr="003B428C">
              <w:rPr>
                <w:i/>
                <w:sz w:val="20"/>
                <w:szCs w:val="20"/>
              </w:rPr>
              <w:t>Relationship Manager</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85</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87</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sz w:val="20"/>
                <w:szCs w:val="20"/>
              </w:rPr>
            </w:pPr>
            <w:r w:rsidRPr="003B428C">
              <w:rPr>
                <w:sz w:val="20"/>
                <w:szCs w:val="20"/>
              </w:rPr>
              <w:t>Analisis Kredit Pembiayaan Industri</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91</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90</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sz w:val="20"/>
                <w:szCs w:val="20"/>
              </w:rPr>
            </w:pPr>
            <w:r w:rsidRPr="003B428C">
              <w:rPr>
                <w:sz w:val="20"/>
                <w:szCs w:val="20"/>
              </w:rPr>
              <w:t>Analisis Resiko Industri</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83</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86</w:t>
            </w:r>
          </w:p>
        </w:tc>
      </w:tr>
      <w:tr w:rsidR="000C6F6A" w:rsidRPr="003B428C" w:rsidTr="001962AA">
        <w:trPr>
          <w:jc w:val="center"/>
        </w:trPr>
        <w:tc>
          <w:tcPr>
            <w:tcW w:w="1696" w:type="dxa"/>
            <w:vMerge w:val="restart"/>
            <w:vAlign w:val="center"/>
          </w:tcPr>
          <w:p w:rsidR="000C6F6A" w:rsidRPr="003B428C" w:rsidRDefault="000C6F6A" w:rsidP="006E75E9">
            <w:pPr>
              <w:jc w:val="center"/>
              <w:rPr>
                <w:i/>
                <w:sz w:val="20"/>
                <w:szCs w:val="20"/>
              </w:rPr>
            </w:pPr>
            <w:r w:rsidRPr="003B428C">
              <w:rPr>
                <w:i/>
                <w:sz w:val="20"/>
                <w:szCs w:val="20"/>
              </w:rPr>
              <w:t>Service, Selling and Marketing</w:t>
            </w:r>
          </w:p>
        </w:tc>
        <w:tc>
          <w:tcPr>
            <w:tcW w:w="3418" w:type="dxa"/>
          </w:tcPr>
          <w:p w:rsidR="000C6F6A" w:rsidRPr="003B428C" w:rsidRDefault="000C6F6A" w:rsidP="006E75E9">
            <w:pPr>
              <w:rPr>
                <w:i/>
                <w:sz w:val="20"/>
                <w:szCs w:val="20"/>
              </w:rPr>
            </w:pPr>
            <w:r w:rsidRPr="003B428C">
              <w:rPr>
                <w:i/>
                <w:sz w:val="20"/>
                <w:szCs w:val="20"/>
              </w:rPr>
              <w:t>Consumer Relationship Management</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82</w:t>
            </w:r>
          </w:p>
        </w:tc>
        <w:tc>
          <w:tcPr>
            <w:tcW w:w="1417" w:type="dxa"/>
            <w:vAlign w:val="center"/>
          </w:tcPr>
          <w:p w:rsidR="000C6F6A" w:rsidRPr="000C6F6A" w:rsidRDefault="000C6F6A" w:rsidP="003F7936">
            <w:pPr>
              <w:jc w:val="center"/>
              <w:rPr>
                <w:b/>
                <w:sz w:val="20"/>
                <w:szCs w:val="20"/>
                <w:lang w:val="en-US"/>
              </w:rPr>
            </w:pPr>
            <w:r w:rsidRPr="000C6F6A">
              <w:rPr>
                <w:b/>
                <w:sz w:val="20"/>
                <w:szCs w:val="20"/>
                <w:lang w:val="en-US"/>
              </w:rPr>
              <w:t>78</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i/>
                <w:sz w:val="20"/>
                <w:szCs w:val="20"/>
              </w:rPr>
            </w:pPr>
            <w:r w:rsidRPr="003B428C">
              <w:rPr>
                <w:i/>
                <w:sz w:val="20"/>
                <w:szCs w:val="20"/>
              </w:rPr>
              <w:t>Costumer Service</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85</w:t>
            </w:r>
          </w:p>
        </w:tc>
        <w:tc>
          <w:tcPr>
            <w:tcW w:w="1417" w:type="dxa"/>
            <w:vAlign w:val="center"/>
          </w:tcPr>
          <w:p w:rsidR="000C6F6A" w:rsidRPr="000C6F6A" w:rsidRDefault="000C6F6A" w:rsidP="003F7936">
            <w:pPr>
              <w:jc w:val="center"/>
              <w:rPr>
                <w:b/>
                <w:sz w:val="20"/>
                <w:szCs w:val="20"/>
                <w:lang w:val="en-US"/>
              </w:rPr>
            </w:pPr>
            <w:r w:rsidRPr="000C6F6A">
              <w:rPr>
                <w:b/>
                <w:sz w:val="20"/>
                <w:szCs w:val="20"/>
                <w:lang w:val="en-US"/>
              </w:rPr>
              <w:t>77</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sz w:val="20"/>
                <w:szCs w:val="20"/>
              </w:rPr>
            </w:pPr>
            <w:r w:rsidRPr="003B428C">
              <w:rPr>
                <w:sz w:val="20"/>
                <w:szCs w:val="20"/>
              </w:rPr>
              <w:t>Pembinaan Nasabah</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83</w:t>
            </w:r>
          </w:p>
        </w:tc>
        <w:tc>
          <w:tcPr>
            <w:tcW w:w="1417" w:type="dxa"/>
            <w:vAlign w:val="center"/>
          </w:tcPr>
          <w:p w:rsidR="000C6F6A" w:rsidRPr="000C6F6A" w:rsidRDefault="000C6F6A" w:rsidP="003F7936">
            <w:pPr>
              <w:jc w:val="center"/>
              <w:rPr>
                <w:b/>
                <w:sz w:val="20"/>
                <w:szCs w:val="20"/>
                <w:lang w:val="en-US"/>
              </w:rPr>
            </w:pPr>
            <w:r w:rsidRPr="000C6F6A">
              <w:rPr>
                <w:b/>
                <w:sz w:val="20"/>
                <w:szCs w:val="20"/>
                <w:lang w:val="en-US"/>
              </w:rPr>
              <w:t>75</w:t>
            </w:r>
          </w:p>
        </w:tc>
      </w:tr>
      <w:tr w:rsidR="000C6F6A" w:rsidRPr="003B428C" w:rsidTr="001962AA">
        <w:trPr>
          <w:jc w:val="center"/>
        </w:trPr>
        <w:tc>
          <w:tcPr>
            <w:tcW w:w="1696" w:type="dxa"/>
            <w:vMerge w:val="restart"/>
            <w:vAlign w:val="center"/>
          </w:tcPr>
          <w:p w:rsidR="000C6F6A" w:rsidRPr="003B428C" w:rsidRDefault="000C6F6A" w:rsidP="006E75E9">
            <w:pPr>
              <w:jc w:val="center"/>
              <w:rPr>
                <w:i/>
                <w:sz w:val="20"/>
                <w:szCs w:val="20"/>
              </w:rPr>
            </w:pPr>
            <w:r w:rsidRPr="003B428C">
              <w:rPr>
                <w:i/>
                <w:sz w:val="20"/>
                <w:szCs w:val="20"/>
              </w:rPr>
              <w:t>Plan, Audit and Accounting</w:t>
            </w:r>
          </w:p>
        </w:tc>
        <w:tc>
          <w:tcPr>
            <w:tcW w:w="3418" w:type="dxa"/>
          </w:tcPr>
          <w:p w:rsidR="000C6F6A" w:rsidRPr="003B428C" w:rsidRDefault="000C6F6A" w:rsidP="006E75E9">
            <w:pPr>
              <w:rPr>
                <w:i/>
                <w:sz w:val="20"/>
                <w:szCs w:val="20"/>
              </w:rPr>
            </w:pPr>
            <w:r w:rsidRPr="003B428C">
              <w:rPr>
                <w:i/>
                <w:sz w:val="20"/>
                <w:szCs w:val="20"/>
              </w:rPr>
              <w:t>Corporate Plan</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91</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93</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sz w:val="20"/>
                <w:szCs w:val="20"/>
              </w:rPr>
            </w:pPr>
            <w:r w:rsidRPr="003B428C">
              <w:rPr>
                <w:sz w:val="20"/>
                <w:szCs w:val="20"/>
              </w:rPr>
              <w:t>Akuntansi Bank Lanjutan</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89</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90</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i/>
                <w:sz w:val="20"/>
                <w:szCs w:val="20"/>
              </w:rPr>
            </w:pPr>
            <w:r w:rsidRPr="003B428C">
              <w:rPr>
                <w:i/>
                <w:sz w:val="20"/>
                <w:szCs w:val="20"/>
              </w:rPr>
              <w:t>Risk Based Audit</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87</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87</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sz w:val="20"/>
                <w:szCs w:val="20"/>
              </w:rPr>
            </w:pPr>
            <w:r w:rsidRPr="003B428C">
              <w:rPr>
                <w:sz w:val="20"/>
                <w:szCs w:val="20"/>
              </w:rPr>
              <w:t>Dasar-dasar Audit</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92</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94</w:t>
            </w:r>
          </w:p>
        </w:tc>
      </w:tr>
      <w:tr w:rsidR="000C6F6A" w:rsidRPr="003B428C" w:rsidTr="001962AA">
        <w:trPr>
          <w:jc w:val="center"/>
        </w:trPr>
        <w:tc>
          <w:tcPr>
            <w:tcW w:w="1696" w:type="dxa"/>
            <w:vMerge/>
          </w:tcPr>
          <w:p w:rsidR="000C6F6A" w:rsidRPr="003B428C" w:rsidRDefault="000C6F6A" w:rsidP="006E75E9">
            <w:pPr>
              <w:rPr>
                <w:sz w:val="20"/>
                <w:szCs w:val="20"/>
              </w:rPr>
            </w:pPr>
          </w:p>
        </w:tc>
        <w:tc>
          <w:tcPr>
            <w:tcW w:w="3418" w:type="dxa"/>
          </w:tcPr>
          <w:p w:rsidR="000C6F6A" w:rsidRPr="003B428C" w:rsidRDefault="000C6F6A" w:rsidP="006E75E9">
            <w:pPr>
              <w:rPr>
                <w:sz w:val="20"/>
                <w:szCs w:val="20"/>
              </w:rPr>
            </w:pPr>
            <w:r w:rsidRPr="003B428C">
              <w:rPr>
                <w:sz w:val="20"/>
                <w:szCs w:val="20"/>
              </w:rPr>
              <w:t>Teori Menulis Laporan Audit</w:t>
            </w:r>
          </w:p>
        </w:tc>
        <w:tc>
          <w:tcPr>
            <w:tcW w:w="1402" w:type="dxa"/>
            <w:vAlign w:val="center"/>
          </w:tcPr>
          <w:p w:rsidR="000C6F6A" w:rsidRPr="000C6F6A" w:rsidRDefault="000C6F6A" w:rsidP="003F7936">
            <w:pPr>
              <w:jc w:val="center"/>
              <w:rPr>
                <w:sz w:val="20"/>
                <w:szCs w:val="20"/>
                <w:lang w:val="en-US"/>
              </w:rPr>
            </w:pPr>
            <w:r w:rsidRPr="000C6F6A">
              <w:rPr>
                <w:sz w:val="20"/>
                <w:szCs w:val="20"/>
                <w:lang w:val="en-US"/>
              </w:rPr>
              <w:t>86</w:t>
            </w:r>
          </w:p>
        </w:tc>
        <w:tc>
          <w:tcPr>
            <w:tcW w:w="1417" w:type="dxa"/>
            <w:vAlign w:val="center"/>
          </w:tcPr>
          <w:p w:rsidR="000C6F6A" w:rsidRPr="000C6F6A" w:rsidRDefault="000C6F6A" w:rsidP="003F7936">
            <w:pPr>
              <w:jc w:val="center"/>
              <w:rPr>
                <w:sz w:val="20"/>
                <w:szCs w:val="20"/>
                <w:lang w:val="en-US"/>
              </w:rPr>
            </w:pPr>
            <w:r w:rsidRPr="000C6F6A">
              <w:rPr>
                <w:sz w:val="20"/>
                <w:szCs w:val="20"/>
                <w:lang w:val="en-US"/>
              </w:rPr>
              <w:t>88</w:t>
            </w:r>
          </w:p>
        </w:tc>
      </w:tr>
    </w:tbl>
    <w:p w:rsidR="00FF49CD" w:rsidRDefault="0052528A" w:rsidP="008B4FA3">
      <w:pPr>
        <w:spacing w:after="0" w:line="240" w:lineRule="auto"/>
        <w:contextualSpacing/>
        <w:rPr>
          <w:rFonts w:ascii="Times New Roman" w:hAnsi="Times New Roman" w:cs="Times New Roman"/>
          <w:sz w:val="20"/>
          <w:szCs w:val="20"/>
          <w:lang w:val="en-US"/>
        </w:rPr>
      </w:pPr>
      <w:r>
        <w:rPr>
          <w:rFonts w:ascii="Times New Roman" w:hAnsi="Times New Roman" w:cs="Times New Roman"/>
          <w:sz w:val="24"/>
          <w:szCs w:val="24"/>
          <w:lang w:val="en-US"/>
        </w:rPr>
        <w:t xml:space="preserve"> </w:t>
      </w:r>
      <w:r w:rsidR="002803EE" w:rsidRPr="001962AA">
        <w:rPr>
          <w:rFonts w:ascii="Times New Roman" w:hAnsi="Times New Roman" w:cs="Times New Roman"/>
          <w:sz w:val="20"/>
          <w:szCs w:val="20"/>
        </w:rPr>
        <w:t xml:space="preserve">Sumber : PT. </w:t>
      </w:r>
      <w:r w:rsidR="002803EE" w:rsidRPr="001962AA">
        <w:rPr>
          <w:rFonts w:ascii="Times New Roman" w:hAnsi="Times New Roman" w:cs="Times New Roman"/>
          <w:sz w:val="20"/>
          <w:szCs w:val="20"/>
          <w:lang w:val="en-US"/>
        </w:rPr>
        <w:t>BRI</w:t>
      </w:r>
      <w:r w:rsidR="002803EE" w:rsidRPr="001962AA">
        <w:rPr>
          <w:rFonts w:ascii="Times New Roman" w:hAnsi="Times New Roman" w:cs="Times New Roman"/>
          <w:sz w:val="20"/>
          <w:szCs w:val="20"/>
        </w:rPr>
        <w:t xml:space="preserve"> (Persero) Tbk</w:t>
      </w:r>
      <w:r w:rsidR="002803EE" w:rsidRPr="001962AA">
        <w:rPr>
          <w:rFonts w:ascii="Times New Roman" w:hAnsi="Times New Roman" w:cs="Times New Roman"/>
          <w:sz w:val="20"/>
          <w:szCs w:val="20"/>
          <w:lang w:val="en-US"/>
        </w:rPr>
        <w:t xml:space="preserve"> Kantor </w:t>
      </w:r>
      <w:proofErr w:type="spellStart"/>
      <w:r w:rsidR="002803EE" w:rsidRPr="001962AA">
        <w:rPr>
          <w:rFonts w:ascii="Times New Roman" w:hAnsi="Times New Roman" w:cs="Times New Roman"/>
          <w:sz w:val="20"/>
          <w:szCs w:val="20"/>
          <w:lang w:val="en-US"/>
        </w:rPr>
        <w:t>Cabang</w:t>
      </w:r>
      <w:proofErr w:type="spellEnd"/>
      <w:r w:rsidR="002803EE" w:rsidRPr="001962AA">
        <w:rPr>
          <w:rFonts w:ascii="Times New Roman" w:hAnsi="Times New Roman" w:cs="Times New Roman"/>
          <w:sz w:val="20"/>
          <w:szCs w:val="20"/>
          <w:lang w:val="en-US"/>
        </w:rPr>
        <w:t xml:space="preserve"> </w:t>
      </w:r>
      <w:proofErr w:type="spellStart"/>
      <w:r w:rsidR="002803EE" w:rsidRPr="001962AA">
        <w:rPr>
          <w:rFonts w:ascii="Times New Roman" w:hAnsi="Times New Roman" w:cs="Times New Roman"/>
          <w:sz w:val="20"/>
          <w:szCs w:val="20"/>
          <w:lang w:val="en-US"/>
        </w:rPr>
        <w:t>Cimahi</w:t>
      </w:r>
      <w:proofErr w:type="spellEnd"/>
    </w:p>
    <w:p w:rsidR="008B4FA3" w:rsidRPr="001962AA" w:rsidRDefault="008B4FA3" w:rsidP="008B4FA3">
      <w:pPr>
        <w:spacing w:after="0" w:line="240" w:lineRule="auto"/>
        <w:contextualSpacing/>
        <w:rPr>
          <w:rFonts w:ascii="Times New Roman" w:hAnsi="Times New Roman" w:cs="Times New Roman"/>
          <w:sz w:val="20"/>
          <w:szCs w:val="20"/>
          <w:lang w:val="en-US"/>
        </w:rPr>
      </w:pPr>
    </w:p>
    <w:p w:rsidR="00FF49CD" w:rsidRPr="001962AA" w:rsidRDefault="00FF49CD" w:rsidP="008B4FA3">
      <w:pPr>
        <w:spacing w:after="0" w:line="240" w:lineRule="auto"/>
        <w:rPr>
          <w:rFonts w:ascii="Times New Roman" w:hAnsi="Times New Roman" w:cs="Times New Roman"/>
          <w:sz w:val="20"/>
          <w:szCs w:val="20"/>
        </w:rPr>
      </w:pPr>
      <w:r w:rsidRPr="001962AA">
        <w:rPr>
          <w:rFonts w:ascii="Times New Roman" w:hAnsi="Times New Roman" w:cs="Times New Roman"/>
          <w:b/>
          <w:sz w:val="20"/>
          <w:szCs w:val="20"/>
        </w:rPr>
        <w:t>Keterangan:</w:t>
      </w:r>
    </w:p>
    <w:p w:rsidR="00FF49CD" w:rsidRPr="001962AA" w:rsidRDefault="00FF49CD" w:rsidP="008B4FA3">
      <w:pPr>
        <w:spacing w:after="0" w:line="240" w:lineRule="auto"/>
        <w:jc w:val="both"/>
        <w:rPr>
          <w:rFonts w:ascii="Times New Roman" w:hAnsi="Times New Roman" w:cs="Times New Roman"/>
          <w:sz w:val="20"/>
          <w:szCs w:val="20"/>
        </w:rPr>
      </w:pPr>
      <w:r w:rsidRPr="001962AA">
        <w:rPr>
          <w:rFonts w:ascii="Times New Roman" w:hAnsi="Times New Roman" w:cs="Times New Roman"/>
          <w:sz w:val="20"/>
          <w:szCs w:val="20"/>
        </w:rPr>
        <w:t>Sangat b</w:t>
      </w:r>
      <w:r w:rsidR="000C6F6A" w:rsidRPr="001962AA">
        <w:rPr>
          <w:rFonts w:ascii="Times New Roman" w:hAnsi="Times New Roman" w:cs="Times New Roman"/>
          <w:sz w:val="20"/>
          <w:szCs w:val="20"/>
        </w:rPr>
        <w:t>aik</w:t>
      </w:r>
      <w:r w:rsidR="000C6F6A" w:rsidRPr="001962AA">
        <w:rPr>
          <w:rFonts w:ascii="Times New Roman" w:hAnsi="Times New Roman" w:cs="Times New Roman"/>
          <w:sz w:val="20"/>
          <w:szCs w:val="20"/>
        </w:rPr>
        <w:tab/>
        <w:t>: 90 - 100%</w:t>
      </w:r>
      <w:r w:rsidR="000C6F6A" w:rsidRPr="001962AA">
        <w:rPr>
          <w:rFonts w:ascii="Times New Roman" w:hAnsi="Times New Roman" w:cs="Times New Roman"/>
          <w:sz w:val="20"/>
          <w:szCs w:val="20"/>
        </w:rPr>
        <w:tab/>
      </w:r>
      <w:r w:rsidR="000C6F6A" w:rsidRPr="001962AA">
        <w:rPr>
          <w:rFonts w:ascii="Times New Roman" w:hAnsi="Times New Roman" w:cs="Times New Roman"/>
          <w:sz w:val="20"/>
          <w:szCs w:val="20"/>
        </w:rPr>
        <w:tab/>
        <w:t>Buruk</w:t>
      </w:r>
      <w:r w:rsidR="000C6F6A" w:rsidRPr="001962AA">
        <w:rPr>
          <w:rFonts w:ascii="Times New Roman" w:hAnsi="Times New Roman" w:cs="Times New Roman"/>
          <w:sz w:val="20"/>
          <w:szCs w:val="20"/>
        </w:rPr>
        <w:tab/>
      </w:r>
      <w:r w:rsidR="000C6F6A" w:rsidRPr="001962AA">
        <w:rPr>
          <w:rFonts w:ascii="Times New Roman" w:hAnsi="Times New Roman" w:cs="Times New Roman"/>
          <w:sz w:val="20"/>
          <w:szCs w:val="20"/>
        </w:rPr>
        <w:tab/>
        <w:t>: 60 - 6</w:t>
      </w:r>
      <w:r w:rsidRPr="001962AA">
        <w:rPr>
          <w:rFonts w:ascii="Times New Roman" w:hAnsi="Times New Roman" w:cs="Times New Roman"/>
          <w:sz w:val="20"/>
          <w:szCs w:val="20"/>
        </w:rPr>
        <w:t>9%</w:t>
      </w:r>
    </w:p>
    <w:p w:rsidR="00FF49CD" w:rsidRPr="001962AA" w:rsidRDefault="00FF49CD" w:rsidP="008B4FA3">
      <w:pPr>
        <w:spacing w:after="0" w:line="240" w:lineRule="auto"/>
        <w:jc w:val="both"/>
        <w:rPr>
          <w:rFonts w:ascii="Times New Roman" w:hAnsi="Times New Roman" w:cs="Times New Roman"/>
          <w:sz w:val="20"/>
          <w:szCs w:val="20"/>
        </w:rPr>
      </w:pPr>
      <w:r w:rsidRPr="001962AA">
        <w:rPr>
          <w:rFonts w:ascii="Times New Roman" w:hAnsi="Times New Roman" w:cs="Times New Roman"/>
          <w:sz w:val="20"/>
          <w:szCs w:val="20"/>
        </w:rPr>
        <w:t>Bai</w:t>
      </w:r>
      <w:r w:rsidR="008679C2" w:rsidRPr="001962AA">
        <w:rPr>
          <w:rFonts w:ascii="Times New Roman" w:hAnsi="Times New Roman" w:cs="Times New Roman"/>
          <w:sz w:val="20"/>
          <w:szCs w:val="20"/>
        </w:rPr>
        <w:t>k</w:t>
      </w:r>
      <w:r w:rsidR="008679C2" w:rsidRPr="001962AA">
        <w:rPr>
          <w:rFonts w:ascii="Times New Roman" w:hAnsi="Times New Roman" w:cs="Times New Roman"/>
          <w:sz w:val="20"/>
          <w:szCs w:val="20"/>
        </w:rPr>
        <w:tab/>
      </w:r>
      <w:r w:rsidR="008679C2" w:rsidRPr="001962AA">
        <w:rPr>
          <w:rFonts w:ascii="Times New Roman" w:hAnsi="Times New Roman" w:cs="Times New Roman"/>
          <w:sz w:val="20"/>
          <w:szCs w:val="20"/>
        </w:rPr>
        <w:tab/>
        <w:t>: 80 - 89%</w:t>
      </w:r>
      <w:r w:rsidR="008679C2" w:rsidRPr="001962AA">
        <w:rPr>
          <w:rFonts w:ascii="Times New Roman" w:hAnsi="Times New Roman" w:cs="Times New Roman"/>
          <w:sz w:val="20"/>
          <w:szCs w:val="20"/>
        </w:rPr>
        <w:tab/>
      </w:r>
      <w:r w:rsidR="008679C2" w:rsidRPr="001962AA">
        <w:rPr>
          <w:rFonts w:ascii="Times New Roman" w:hAnsi="Times New Roman" w:cs="Times New Roman"/>
          <w:sz w:val="20"/>
          <w:szCs w:val="20"/>
        </w:rPr>
        <w:tab/>
        <w:t>Sangat Buruk</w:t>
      </w:r>
      <w:r w:rsidR="008679C2" w:rsidRPr="001962AA">
        <w:rPr>
          <w:rFonts w:ascii="Times New Roman" w:hAnsi="Times New Roman" w:cs="Times New Roman"/>
          <w:sz w:val="20"/>
          <w:szCs w:val="20"/>
        </w:rPr>
        <w:tab/>
        <w:t>: &lt;5</w:t>
      </w:r>
      <w:r w:rsidRPr="001962AA">
        <w:rPr>
          <w:rFonts w:ascii="Times New Roman" w:hAnsi="Times New Roman" w:cs="Times New Roman"/>
          <w:sz w:val="20"/>
          <w:szCs w:val="20"/>
        </w:rPr>
        <w:t>9%</w:t>
      </w:r>
    </w:p>
    <w:p w:rsidR="00FF49CD" w:rsidRDefault="000C6F6A" w:rsidP="008B4FA3">
      <w:pPr>
        <w:spacing w:after="0" w:line="240" w:lineRule="auto"/>
        <w:jc w:val="both"/>
        <w:rPr>
          <w:rFonts w:ascii="Times New Roman" w:hAnsi="Times New Roman" w:cs="Times New Roman"/>
          <w:sz w:val="20"/>
          <w:szCs w:val="20"/>
        </w:rPr>
      </w:pPr>
      <w:r w:rsidRPr="001962AA">
        <w:rPr>
          <w:rFonts w:ascii="Times New Roman" w:hAnsi="Times New Roman" w:cs="Times New Roman"/>
          <w:sz w:val="20"/>
          <w:szCs w:val="20"/>
        </w:rPr>
        <w:t>Kurang Baik</w:t>
      </w:r>
      <w:r w:rsidRPr="001962AA">
        <w:rPr>
          <w:rFonts w:ascii="Times New Roman" w:hAnsi="Times New Roman" w:cs="Times New Roman"/>
          <w:sz w:val="20"/>
          <w:szCs w:val="20"/>
        </w:rPr>
        <w:tab/>
        <w:t>: 7</w:t>
      </w:r>
      <w:r w:rsidR="00FF49CD" w:rsidRPr="001962AA">
        <w:rPr>
          <w:rFonts w:ascii="Times New Roman" w:hAnsi="Times New Roman" w:cs="Times New Roman"/>
          <w:sz w:val="20"/>
          <w:szCs w:val="20"/>
        </w:rPr>
        <w:t>0 - 79%</w:t>
      </w:r>
    </w:p>
    <w:p w:rsidR="001962AA" w:rsidRPr="001962AA" w:rsidRDefault="001962AA" w:rsidP="001962AA">
      <w:pPr>
        <w:spacing w:after="0" w:line="240" w:lineRule="auto"/>
        <w:jc w:val="both"/>
        <w:rPr>
          <w:rFonts w:ascii="Times New Roman" w:hAnsi="Times New Roman" w:cs="Times New Roman"/>
          <w:sz w:val="20"/>
          <w:szCs w:val="20"/>
        </w:rPr>
      </w:pPr>
    </w:p>
    <w:p w:rsidR="008B4FA3" w:rsidRDefault="008B4FA3" w:rsidP="008679C2">
      <w:pPr>
        <w:tabs>
          <w:tab w:val="left" w:pos="1189"/>
        </w:tabs>
        <w:spacing w:after="0" w:line="480" w:lineRule="auto"/>
        <w:ind w:firstLine="720"/>
        <w:jc w:val="both"/>
        <w:rPr>
          <w:rFonts w:ascii="Times New Roman" w:hAnsi="Times New Roman" w:cs="Times New Roman"/>
          <w:sz w:val="24"/>
          <w:szCs w:val="24"/>
        </w:rPr>
      </w:pPr>
    </w:p>
    <w:p w:rsidR="008679C2" w:rsidRPr="00BB4685" w:rsidRDefault="008679C2" w:rsidP="008679C2">
      <w:pPr>
        <w:tabs>
          <w:tab w:val="left" w:pos="1189"/>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Berdasarkan Tabel 1.</w:t>
      </w:r>
      <w:r>
        <w:rPr>
          <w:rFonts w:ascii="Times New Roman" w:hAnsi="Times New Roman" w:cs="Times New Roman"/>
          <w:sz w:val="24"/>
          <w:szCs w:val="24"/>
          <w:lang w:val="en-US"/>
        </w:rPr>
        <w:t>3</w:t>
      </w:r>
      <w:r>
        <w:rPr>
          <w:rFonts w:ascii="Times New Roman" w:hAnsi="Times New Roman" w:cs="Times New Roman"/>
          <w:sz w:val="24"/>
          <w:szCs w:val="24"/>
        </w:rPr>
        <w:t xml:space="preserve"> dapat dilihat bahwa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rPr>
        <w:t xml:space="preserve"> di </w:t>
      </w:r>
      <w:r w:rsidRPr="00935273">
        <w:rPr>
          <w:rFonts w:ascii="Times New Roman" w:hAnsi="Times New Roman" w:cs="Times New Roman"/>
          <w:sz w:val="24"/>
          <w:szCs w:val="24"/>
        </w:rPr>
        <w:t>PT. Bank Rakyat Indonesia (Persero) Tbk</w:t>
      </w:r>
      <w:r w:rsidRPr="00935273">
        <w:rPr>
          <w:rFonts w:ascii="Times New Roman" w:hAnsi="Times New Roman" w:cs="Times New Roman"/>
          <w:sz w:val="24"/>
          <w:szCs w:val="24"/>
          <w:lang w:val="en-US"/>
        </w:rPr>
        <w:t xml:space="preserve"> Kantor </w:t>
      </w:r>
      <w:proofErr w:type="spellStart"/>
      <w:r w:rsidRPr="00935273">
        <w:rPr>
          <w:rFonts w:ascii="Times New Roman" w:hAnsi="Times New Roman" w:cs="Times New Roman"/>
          <w:sz w:val="24"/>
          <w:szCs w:val="24"/>
          <w:lang w:val="en-US"/>
        </w:rPr>
        <w:t>Cabang</w:t>
      </w:r>
      <w:proofErr w:type="spellEnd"/>
      <w:r w:rsidRPr="00BC316D">
        <w:rPr>
          <w:rFonts w:ascii="Times New Roman" w:hAnsi="Times New Roman" w:cs="Times New Roman"/>
          <w:b/>
          <w:sz w:val="24"/>
          <w:szCs w:val="24"/>
          <w:lang w:val="en-US"/>
        </w:rPr>
        <w:t xml:space="preserve"> </w:t>
      </w:r>
      <w:proofErr w:type="spellStart"/>
      <w:r w:rsidRPr="00935273">
        <w:rPr>
          <w:rFonts w:ascii="Times New Roman" w:hAnsi="Times New Roman" w:cs="Times New Roman"/>
          <w:sz w:val="24"/>
          <w:szCs w:val="24"/>
          <w:lang w:val="en-US"/>
        </w:rPr>
        <w:t>Cimahi</w:t>
      </w:r>
      <w:proofErr w:type="spellEnd"/>
      <w:r w:rsidRPr="00935273">
        <w:rPr>
          <w:rFonts w:ascii="Times New Roman" w:hAnsi="Times New Roman" w:cs="Times New Roman"/>
          <w:sz w:val="24"/>
          <w:szCs w:val="24"/>
        </w:rPr>
        <w:t xml:space="preserve"> </w:t>
      </w:r>
      <w:r>
        <w:rPr>
          <w:rFonts w:ascii="Times New Roman" w:hAnsi="Times New Roman" w:cs="Times New Roman"/>
          <w:sz w:val="24"/>
          <w:szCs w:val="24"/>
        </w:rPr>
        <w:t xml:space="preserve">yang secara keseluruhan dapat dikatakan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sidR="001962AA">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lang w:val="en-US"/>
        </w:rPr>
        <w:t xml:space="preserve"> </w:t>
      </w:r>
      <w:r w:rsidRPr="008679C2">
        <w:rPr>
          <w:rFonts w:ascii="Times New Roman" w:hAnsi="Times New Roman" w:cs="Times New Roman"/>
          <w:i/>
          <w:sz w:val="24"/>
          <w:szCs w:val="24"/>
          <w:lang w:val="en-US"/>
        </w:rPr>
        <w:t>service, selling and marketing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2014.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r w:rsidRPr="008679C2">
        <w:rPr>
          <w:rFonts w:ascii="Times New Roman" w:hAnsi="Times New Roman" w:cs="Times New Roman"/>
          <w:i/>
          <w:sz w:val="24"/>
          <w:szCs w:val="24"/>
          <w:lang w:val="en-US"/>
        </w:rPr>
        <w:t>service, selling and marketing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instruktur</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pelatih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menguasai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rPr>
        <w:t xml:space="preserve"> dan pelatihan yang diselenggarakan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rPr>
        <w:t xml:space="preserve"> membantu peserta dalam meningkatkan keterampilan</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w:t>
      </w:r>
    </w:p>
    <w:p w:rsidR="008679C2" w:rsidRDefault="00656D7B" w:rsidP="002A2BDE">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Berdasarkan</w:t>
      </w:r>
      <w:r w:rsidR="002A2BDE">
        <w:rPr>
          <w:rFonts w:ascii="Times New Roman" w:hAnsi="Times New Roman" w:cs="Times New Roman"/>
          <w:sz w:val="24"/>
          <w:szCs w:val="24"/>
        </w:rPr>
        <w:t xml:space="preserve"> uraian latar belakang, </w:t>
      </w:r>
      <w:proofErr w:type="spellStart"/>
      <w:r w:rsidR="001962AA">
        <w:rPr>
          <w:rFonts w:ascii="Times New Roman" w:hAnsi="Times New Roman" w:cs="Times New Roman"/>
          <w:sz w:val="24"/>
          <w:szCs w:val="24"/>
          <w:lang w:val="en-US"/>
        </w:rPr>
        <w:t>maka</w:t>
      </w:r>
      <w:proofErr w:type="spellEnd"/>
      <w:r w:rsidR="001962AA">
        <w:rPr>
          <w:rFonts w:ascii="Times New Roman" w:hAnsi="Times New Roman" w:cs="Times New Roman"/>
          <w:sz w:val="24"/>
          <w:szCs w:val="24"/>
          <w:lang w:val="en-US"/>
        </w:rPr>
        <w:t xml:space="preserve"> </w:t>
      </w:r>
      <w:r w:rsidR="002A2BDE">
        <w:rPr>
          <w:rFonts w:ascii="Times New Roman" w:hAnsi="Times New Roman" w:cs="Times New Roman"/>
          <w:sz w:val="24"/>
          <w:szCs w:val="24"/>
        </w:rPr>
        <w:t xml:space="preserve">penulis tertarik untuk mengadakan penelitian yang berjudul </w:t>
      </w:r>
      <w:r w:rsidR="002A2BDE" w:rsidRPr="0049352E">
        <w:rPr>
          <w:rFonts w:ascii="Times New Roman" w:hAnsi="Times New Roman" w:cs="Times New Roman"/>
          <w:b/>
          <w:sz w:val="24"/>
          <w:szCs w:val="24"/>
        </w:rPr>
        <w:t>“</w:t>
      </w:r>
      <w:r w:rsidR="002A2BDE">
        <w:rPr>
          <w:rFonts w:ascii="Times New Roman" w:hAnsi="Times New Roman" w:cs="Times New Roman"/>
          <w:b/>
          <w:sz w:val="24"/>
          <w:szCs w:val="24"/>
        </w:rPr>
        <w:t>Pengaruh</w:t>
      </w:r>
      <w:r w:rsidR="002A2BDE">
        <w:rPr>
          <w:rFonts w:ascii="Times New Roman" w:hAnsi="Times New Roman" w:cs="Times New Roman"/>
          <w:b/>
          <w:sz w:val="24"/>
          <w:szCs w:val="24"/>
          <w:lang w:val="en-US"/>
        </w:rPr>
        <w:t xml:space="preserve"> </w:t>
      </w:r>
      <w:proofErr w:type="spellStart"/>
      <w:r w:rsidR="002A2BDE">
        <w:rPr>
          <w:rFonts w:ascii="Times New Roman" w:hAnsi="Times New Roman" w:cs="Times New Roman"/>
          <w:b/>
          <w:sz w:val="24"/>
          <w:szCs w:val="24"/>
          <w:lang w:val="en-US"/>
        </w:rPr>
        <w:t>Pelatihan</w:t>
      </w:r>
      <w:proofErr w:type="spellEnd"/>
      <w:r w:rsidR="002A2BDE">
        <w:rPr>
          <w:rFonts w:ascii="Times New Roman" w:hAnsi="Times New Roman" w:cs="Times New Roman"/>
          <w:b/>
          <w:sz w:val="24"/>
          <w:szCs w:val="24"/>
          <w:lang w:val="en-US"/>
        </w:rPr>
        <w:t xml:space="preserve"> </w:t>
      </w:r>
      <w:proofErr w:type="spellStart"/>
      <w:r w:rsidR="002A2BDE">
        <w:rPr>
          <w:rFonts w:ascii="Times New Roman" w:hAnsi="Times New Roman" w:cs="Times New Roman"/>
          <w:b/>
          <w:sz w:val="24"/>
          <w:szCs w:val="24"/>
          <w:lang w:val="en-US"/>
        </w:rPr>
        <w:t>Terhadap</w:t>
      </w:r>
      <w:proofErr w:type="spellEnd"/>
      <w:r w:rsidR="002A2BDE">
        <w:rPr>
          <w:rFonts w:ascii="Times New Roman" w:hAnsi="Times New Roman" w:cs="Times New Roman"/>
          <w:b/>
          <w:sz w:val="24"/>
          <w:szCs w:val="24"/>
          <w:lang w:val="en-US"/>
        </w:rPr>
        <w:t xml:space="preserve"> </w:t>
      </w:r>
      <w:proofErr w:type="spellStart"/>
      <w:r w:rsidR="005511E6">
        <w:rPr>
          <w:rFonts w:ascii="Times New Roman" w:hAnsi="Times New Roman" w:cs="Times New Roman"/>
          <w:b/>
          <w:sz w:val="24"/>
          <w:szCs w:val="24"/>
          <w:lang w:val="en-US"/>
        </w:rPr>
        <w:t>Motivasi</w:t>
      </w:r>
      <w:proofErr w:type="spellEnd"/>
      <w:r w:rsidR="002A2BDE">
        <w:rPr>
          <w:rFonts w:ascii="Times New Roman" w:hAnsi="Times New Roman" w:cs="Times New Roman"/>
          <w:b/>
          <w:sz w:val="24"/>
          <w:szCs w:val="24"/>
          <w:lang w:val="en-US"/>
        </w:rPr>
        <w:t xml:space="preserve"> </w:t>
      </w:r>
      <w:proofErr w:type="spellStart"/>
      <w:r w:rsidR="00663C9E">
        <w:rPr>
          <w:rFonts w:ascii="Times New Roman" w:hAnsi="Times New Roman" w:cs="Times New Roman"/>
          <w:b/>
          <w:sz w:val="24"/>
          <w:szCs w:val="24"/>
          <w:lang w:val="en-US"/>
        </w:rPr>
        <w:t>Kerja</w:t>
      </w:r>
      <w:proofErr w:type="spellEnd"/>
      <w:r w:rsidR="00663C9E">
        <w:rPr>
          <w:rFonts w:ascii="Times New Roman" w:hAnsi="Times New Roman" w:cs="Times New Roman"/>
          <w:b/>
          <w:sz w:val="24"/>
          <w:szCs w:val="24"/>
          <w:lang w:val="en-US"/>
        </w:rPr>
        <w:t xml:space="preserve"> </w:t>
      </w:r>
      <w:proofErr w:type="spellStart"/>
      <w:r w:rsidR="002A2BDE">
        <w:rPr>
          <w:rFonts w:ascii="Times New Roman" w:hAnsi="Times New Roman" w:cs="Times New Roman"/>
          <w:b/>
          <w:sz w:val="24"/>
          <w:szCs w:val="24"/>
          <w:lang w:val="en-US"/>
        </w:rPr>
        <w:t>Karyawan</w:t>
      </w:r>
      <w:proofErr w:type="spellEnd"/>
      <w:r w:rsidR="002A2BDE">
        <w:rPr>
          <w:rFonts w:ascii="Times New Roman" w:hAnsi="Times New Roman" w:cs="Times New Roman"/>
          <w:b/>
          <w:sz w:val="24"/>
          <w:szCs w:val="24"/>
          <w:lang w:val="en-US"/>
        </w:rPr>
        <w:t xml:space="preserve"> </w:t>
      </w:r>
      <w:proofErr w:type="spellStart"/>
      <w:r w:rsidR="002A2BDE">
        <w:rPr>
          <w:rFonts w:ascii="Times New Roman" w:hAnsi="Times New Roman" w:cs="Times New Roman"/>
          <w:b/>
          <w:sz w:val="24"/>
          <w:szCs w:val="24"/>
          <w:lang w:val="en-US"/>
        </w:rPr>
        <w:t>Pada</w:t>
      </w:r>
      <w:proofErr w:type="spellEnd"/>
      <w:r w:rsidR="002A2BDE">
        <w:rPr>
          <w:rFonts w:ascii="Times New Roman" w:hAnsi="Times New Roman" w:cs="Times New Roman"/>
          <w:b/>
          <w:sz w:val="24"/>
          <w:szCs w:val="24"/>
          <w:lang w:val="en-US"/>
        </w:rPr>
        <w:t xml:space="preserve"> </w:t>
      </w:r>
      <w:r w:rsidR="002A2BDE" w:rsidRPr="00B704FC">
        <w:rPr>
          <w:rFonts w:ascii="Times New Roman" w:hAnsi="Times New Roman" w:cs="Times New Roman"/>
          <w:b/>
          <w:sz w:val="24"/>
          <w:szCs w:val="24"/>
        </w:rPr>
        <w:t>PT. Bank Rakyat Indonesia (Persero) Tbk</w:t>
      </w:r>
      <w:r w:rsidR="002A2BDE" w:rsidRPr="00B704FC">
        <w:rPr>
          <w:rFonts w:ascii="Times New Roman" w:hAnsi="Times New Roman" w:cs="Times New Roman"/>
          <w:b/>
          <w:sz w:val="24"/>
          <w:szCs w:val="24"/>
          <w:lang w:val="en-US"/>
        </w:rPr>
        <w:t xml:space="preserve"> Kantor </w:t>
      </w:r>
      <w:proofErr w:type="spellStart"/>
      <w:r w:rsidR="002A2BDE" w:rsidRPr="00B704FC">
        <w:rPr>
          <w:rFonts w:ascii="Times New Roman" w:hAnsi="Times New Roman" w:cs="Times New Roman"/>
          <w:b/>
          <w:sz w:val="24"/>
          <w:szCs w:val="24"/>
          <w:lang w:val="en-US"/>
        </w:rPr>
        <w:t>Cabang</w:t>
      </w:r>
      <w:proofErr w:type="spellEnd"/>
      <w:r w:rsidR="002A2BDE" w:rsidRPr="00B704FC">
        <w:rPr>
          <w:rFonts w:ascii="Times New Roman" w:hAnsi="Times New Roman" w:cs="Times New Roman"/>
          <w:b/>
          <w:sz w:val="24"/>
          <w:szCs w:val="24"/>
          <w:lang w:val="en-US"/>
        </w:rPr>
        <w:t xml:space="preserve"> </w:t>
      </w:r>
      <w:proofErr w:type="spellStart"/>
      <w:r w:rsidR="002A2BDE" w:rsidRPr="00B704FC">
        <w:rPr>
          <w:rFonts w:ascii="Times New Roman" w:hAnsi="Times New Roman" w:cs="Times New Roman"/>
          <w:b/>
          <w:sz w:val="24"/>
          <w:szCs w:val="24"/>
          <w:lang w:val="en-US"/>
        </w:rPr>
        <w:t>Cimahi</w:t>
      </w:r>
      <w:proofErr w:type="spellEnd"/>
      <w:r w:rsidR="002A2BDE">
        <w:rPr>
          <w:rFonts w:ascii="Times New Roman" w:hAnsi="Times New Roman" w:cs="Times New Roman"/>
          <w:b/>
          <w:sz w:val="24"/>
          <w:szCs w:val="24"/>
          <w:lang w:val="en-US"/>
        </w:rPr>
        <w:t>”.</w:t>
      </w:r>
    </w:p>
    <w:p w:rsidR="008D4241" w:rsidRDefault="008D4241" w:rsidP="008D4241">
      <w:pPr>
        <w:spacing w:after="0" w:line="240" w:lineRule="auto"/>
        <w:ind w:firstLine="720"/>
        <w:jc w:val="both"/>
        <w:rPr>
          <w:rFonts w:ascii="Times New Roman" w:hAnsi="Times New Roman" w:cs="Times New Roman"/>
          <w:b/>
          <w:sz w:val="24"/>
          <w:szCs w:val="24"/>
          <w:lang w:val="en-US"/>
        </w:rPr>
      </w:pPr>
    </w:p>
    <w:p w:rsidR="002A2BDE" w:rsidRDefault="002A2BDE" w:rsidP="002A2BDE">
      <w:pPr>
        <w:pStyle w:val="ListParagraph"/>
        <w:numPr>
          <w:ilvl w:val="1"/>
          <w:numId w:val="1"/>
        </w:numPr>
        <w:spacing w:after="0" w:line="480" w:lineRule="auto"/>
        <w:ind w:left="709" w:hanging="709"/>
        <w:jc w:val="both"/>
        <w:rPr>
          <w:rFonts w:ascii="Times New Roman" w:hAnsi="Times New Roman" w:cs="Times New Roman"/>
          <w:b/>
          <w:sz w:val="24"/>
          <w:szCs w:val="24"/>
        </w:rPr>
      </w:pPr>
      <w:r w:rsidRPr="001726CF">
        <w:rPr>
          <w:rFonts w:ascii="Times New Roman" w:hAnsi="Times New Roman" w:cs="Times New Roman"/>
          <w:b/>
          <w:sz w:val="24"/>
          <w:szCs w:val="24"/>
        </w:rPr>
        <w:t>Identifikasi dan Rumusan Masalah</w:t>
      </w:r>
    </w:p>
    <w:p w:rsidR="002A2BDE" w:rsidRDefault="002A2BDE" w:rsidP="002A2BDE">
      <w:pPr>
        <w:spacing w:after="0" w:line="480" w:lineRule="auto"/>
        <w:ind w:firstLine="709"/>
        <w:jc w:val="both"/>
        <w:rPr>
          <w:rFonts w:ascii="Times New Roman" w:hAnsi="Times New Roman" w:cs="Times New Roman"/>
          <w:sz w:val="24"/>
          <w:szCs w:val="24"/>
        </w:rPr>
      </w:pPr>
      <w:r w:rsidRPr="0049352E">
        <w:rPr>
          <w:rFonts w:ascii="Times New Roman" w:hAnsi="Times New Roman" w:cs="Times New Roman"/>
          <w:sz w:val="24"/>
          <w:szCs w:val="24"/>
        </w:rPr>
        <w:t>Berdasarkan latar belakang penelitian yan</w:t>
      </w:r>
      <w:r>
        <w:rPr>
          <w:rFonts w:ascii="Times New Roman" w:hAnsi="Times New Roman" w:cs="Times New Roman"/>
          <w:sz w:val="24"/>
          <w:szCs w:val="24"/>
        </w:rPr>
        <w:t>g telah diuraikan, maka penulis</w:t>
      </w:r>
      <w:r w:rsidRPr="0049352E">
        <w:rPr>
          <w:rFonts w:ascii="Times New Roman" w:hAnsi="Times New Roman" w:cs="Times New Roman"/>
          <w:sz w:val="24"/>
          <w:szCs w:val="24"/>
        </w:rPr>
        <w:t xml:space="preserve"> akan mengidentifikasi dan merumuskan masalah dari penelitian.</w:t>
      </w:r>
    </w:p>
    <w:p w:rsidR="002A2BDE" w:rsidRDefault="002A2BDE" w:rsidP="002A2BDE">
      <w:pPr>
        <w:spacing w:after="0" w:line="240" w:lineRule="auto"/>
        <w:ind w:firstLine="709"/>
        <w:jc w:val="both"/>
        <w:rPr>
          <w:rFonts w:ascii="Times New Roman" w:hAnsi="Times New Roman" w:cs="Times New Roman"/>
          <w:sz w:val="24"/>
          <w:szCs w:val="24"/>
        </w:rPr>
      </w:pPr>
    </w:p>
    <w:p w:rsidR="002A2BDE" w:rsidRPr="00D93036" w:rsidRDefault="002A2BDE" w:rsidP="002A2BDE">
      <w:pPr>
        <w:pStyle w:val="ListParagraph"/>
        <w:numPr>
          <w:ilvl w:val="0"/>
          <w:numId w:val="2"/>
        </w:numPr>
        <w:spacing w:after="0" w:line="480" w:lineRule="auto"/>
        <w:ind w:hanging="720"/>
        <w:jc w:val="both"/>
        <w:rPr>
          <w:rFonts w:ascii="Times New Roman" w:hAnsi="Times New Roman" w:cs="Times New Roman"/>
          <w:b/>
          <w:sz w:val="24"/>
          <w:szCs w:val="24"/>
        </w:rPr>
      </w:pPr>
      <w:r w:rsidRPr="00D93036">
        <w:rPr>
          <w:rFonts w:ascii="Times New Roman" w:hAnsi="Times New Roman" w:cs="Times New Roman"/>
          <w:b/>
          <w:sz w:val="24"/>
          <w:szCs w:val="24"/>
        </w:rPr>
        <w:t>Identifikasi Masalah</w:t>
      </w:r>
    </w:p>
    <w:p w:rsidR="002A2BDE" w:rsidRPr="00641BD3" w:rsidRDefault="002A2BDE" w:rsidP="002A2BDE">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latar </w:t>
      </w:r>
      <w:r w:rsidRPr="00641BD3">
        <w:rPr>
          <w:rFonts w:ascii="Times New Roman" w:hAnsi="Times New Roman" w:cs="Times New Roman"/>
          <w:color w:val="000000"/>
          <w:sz w:val="24"/>
          <w:szCs w:val="24"/>
        </w:rPr>
        <w:t>belakang penelitian yang telah dikemukakan sebelumnya, maka teridentifikasi beberapa permasalahanya yaitu :</w:t>
      </w:r>
    </w:p>
    <w:p w:rsidR="002A2BDE" w:rsidRPr="0073171E" w:rsidRDefault="002A2BDE" w:rsidP="002A2BDE">
      <w:pPr>
        <w:pStyle w:val="ListParagraph"/>
        <w:numPr>
          <w:ilvl w:val="0"/>
          <w:numId w:val="3"/>
        </w:numPr>
        <w:spacing w:after="0" w:line="480" w:lineRule="auto"/>
        <w:ind w:left="284" w:hanging="284"/>
        <w:jc w:val="both"/>
        <w:rPr>
          <w:rFonts w:ascii="Times New Roman" w:hAnsi="Times New Roman" w:cs="Times New Roman"/>
          <w:sz w:val="24"/>
          <w:szCs w:val="24"/>
        </w:rPr>
      </w:pPr>
      <w:r w:rsidRPr="00932BC7">
        <w:rPr>
          <w:rFonts w:ascii="Times New Roman" w:hAnsi="Times New Roman" w:cs="Times New Roman"/>
          <w:sz w:val="24"/>
          <w:szCs w:val="24"/>
        </w:rPr>
        <w:t xml:space="preserve">Masalah </w:t>
      </w:r>
      <w:proofErr w:type="spellStart"/>
      <w:r w:rsidR="005511E6">
        <w:rPr>
          <w:rFonts w:ascii="Times New Roman" w:hAnsi="Times New Roman" w:cs="Times New Roman"/>
          <w:sz w:val="24"/>
          <w:szCs w:val="24"/>
          <w:lang w:val="en-US"/>
        </w:rPr>
        <w:t>motivasi</w:t>
      </w:r>
      <w:proofErr w:type="spellEnd"/>
      <w:r w:rsidR="005511E6">
        <w:rPr>
          <w:rFonts w:ascii="Times New Roman" w:hAnsi="Times New Roman" w:cs="Times New Roman"/>
          <w:sz w:val="24"/>
          <w:szCs w:val="24"/>
          <w:lang w:val="en-US"/>
        </w:rPr>
        <w:t xml:space="preserve"> </w:t>
      </w:r>
      <w:proofErr w:type="spellStart"/>
      <w:r w:rsidR="00663C9E">
        <w:rPr>
          <w:rFonts w:ascii="Times New Roman" w:hAnsi="Times New Roman" w:cs="Times New Roman"/>
          <w:sz w:val="24"/>
          <w:szCs w:val="24"/>
          <w:lang w:val="en-US"/>
        </w:rPr>
        <w:t>kerja</w:t>
      </w:r>
      <w:proofErr w:type="spellEnd"/>
      <w:r w:rsidR="00663C9E">
        <w:rPr>
          <w:rFonts w:ascii="Times New Roman" w:hAnsi="Times New Roman" w:cs="Times New Roman"/>
          <w:sz w:val="24"/>
          <w:szCs w:val="24"/>
          <w:lang w:val="en-US"/>
        </w:rPr>
        <w:t xml:space="preserve"> </w:t>
      </w:r>
      <w:proofErr w:type="spellStart"/>
      <w:r w:rsidR="005511E6">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r w:rsidRPr="00641BD3">
        <w:rPr>
          <w:rFonts w:ascii="Times New Roman" w:hAnsi="Times New Roman" w:cs="Times New Roman"/>
          <w:sz w:val="24"/>
          <w:szCs w:val="24"/>
        </w:rPr>
        <w:t xml:space="preserve">di </w:t>
      </w:r>
      <w:r w:rsidRPr="00935273">
        <w:rPr>
          <w:rFonts w:ascii="Times New Roman" w:hAnsi="Times New Roman" w:cs="Times New Roman"/>
          <w:sz w:val="24"/>
          <w:szCs w:val="24"/>
        </w:rPr>
        <w:t>PT. Bank Rakyat Indonesia (Persero) Tbk</w:t>
      </w:r>
      <w:r w:rsidRPr="00935273">
        <w:rPr>
          <w:rFonts w:ascii="Times New Roman" w:hAnsi="Times New Roman" w:cs="Times New Roman"/>
          <w:sz w:val="24"/>
          <w:szCs w:val="24"/>
          <w:lang w:val="en-US"/>
        </w:rPr>
        <w:t xml:space="preserve"> Kantor </w:t>
      </w:r>
      <w:proofErr w:type="spellStart"/>
      <w:r w:rsidRPr="00935273">
        <w:rPr>
          <w:rFonts w:ascii="Times New Roman" w:hAnsi="Times New Roman" w:cs="Times New Roman"/>
          <w:sz w:val="24"/>
          <w:szCs w:val="24"/>
          <w:lang w:val="en-US"/>
        </w:rPr>
        <w:t>Cabang</w:t>
      </w:r>
      <w:proofErr w:type="spellEnd"/>
      <w:r w:rsidRPr="00BC316D">
        <w:rPr>
          <w:rFonts w:ascii="Times New Roman" w:hAnsi="Times New Roman" w:cs="Times New Roman"/>
          <w:b/>
          <w:sz w:val="24"/>
          <w:szCs w:val="24"/>
          <w:lang w:val="en-US"/>
        </w:rPr>
        <w:t xml:space="preserve"> </w:t>
      </w:r>
      <w:proofErr w:type="spellStart"/>
      <w:r w:rsidRPr="00935273">
        <w:rPr>
          <w:rFonts w:ascii="Times New Roman" w:hAnsi="Times New Roman" w:cs="Times New Roman"/>
          <w:sz w:val="24"/>
          <w:szCs w:val="24"/>
          <w:lang w:val="en-US"/>
        </w:rPr>
        <w:t>Cimahi</w:t>
      </w:r>
      <w:proofErr w:type="spellEnd"/>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eastAsia="id-ID"/>
        </w:rPr>
        <w:t>:</w:t>
      </w:r>
    </w:p>
    <w:p w:rsidR="0073171E" w:rsidRPr="005511E6" w:rsidRDefault="0073171E" w:rsidP="002A2BDE">
      <w:pPr>
        <w:pStyle w:val="ListParagraph"/>
        <w:numPr>
          <w:ilvl w:val="6"/>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Karyawan tidak memiliki gairah dalam bekerja karena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pensiun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sidRPr="002063DB">
        <w:rPr>
          <w:rFonts w:ascii="Times New Roman" w:hAnsi="Times New Roman" w:cs="Times New Roman"/>
          <w:i/>
          <w:sz w:val="24"/>
          <w:szCs w:val="24"/>
          <w:lang w:val="en-US"/>
        </w:rPr>
        <w:t>frontliners</w:t>
      </w:r>
      <w:proofErr w:type="spellEnd"/>
      <w:r w:rsidRPr="002063DB">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r w:rsidRPr="002063DB">
        <w:rPr>
          <w:rFonts w:ascii="Times New Roman" w:hAnsi="Times New Roman" w:cs="Times New Roman"/>
          <w:i/>
          <w:sz w:val="24"/>
          <w:szCs w:val="24"/>
          <w:lang w:val="en-US"/>
        </w:rPr>
        <w:t>back office</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relatif</w:t>
      </w:r>
      <w:proofErr w:type="spellEnd"/>
      <w:r>
        <w:rPr>
          <w:rFonts w:ascii="Times New Roman" w:hAnsi="Times New Roman" w:cs="Times New Roman"/>
          <w:sz w:val="24"/>
          <w:szCs w:val="24"/>
          <w:lang w:val="en-US"/>
        </w:rPr>
        <w:t xml:space="preserve"> lama.</w:t>
      </w:r>
    </w:p>
    <w:p w:rsidR="005511E6" w:rsidRDefault="005511E6" w:rsidP="005511E6">
      <w:pPr>
        <w:pStyle w:val="ListParagraph"/>
        <w:numPr>
          <w:ilvl w:val="6"/>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Karakteristik pekerjaan yang monoton dan kurang  menantang</w:t>
      </w:r>
      <w:r>
        <w:rPr>
          <w:rFonts w:ascii="Times New Roman" w:hAnsi="Times New Roman" w:cs="Times New Roman"/>
          <w:sz w:val="24"/>
          <w:szCs w:val="24"/>
          <w:lang w:val="en-US"/>
        </w:rPr>
        <w:t>.</w:t>
      </w:r>
    </w:p>
    <w:p w:rsidR="002A2BDE" w:rsidRPr="008E6B20" w:rsidRDefault="002A2BDE" w:rsidP="002A2BDE">
      <w:pPr>
        <w:pStyle w:val="ListParagraph"/>
        <w:numPr>
          <w:ilvl w:val="6"/>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w:t>
      </w:r>
      <w:r w:rsidRPr="008E6B20">
        <w:rPr>
          <w:rFonts w:ascii="Times New Roman" w:hAnsi="Times New Roman" w:cs="Times New Roman"/>
          <w:sz w:val="24"/>
          <w:szCs w:val="24"/>
        </w:rPr>
        <w:t>urangnya kesempatan karyawan untuk mengembangkan potensi yang terdapat di dalam dirinya</w:t>
      </w:r>
      <w:r>
        <w:rPr>
          <w:rFonts w:ascii="Times New Roman" w:hAnsi="Times New Roman" w:cs="Times New Roman"/>
          <w:sz w:val="24"/>
          <w:szCs w:val="24"/>
          <w:lang w:val="en-US"/>
        </w:rPr>
        <w:t>.</w:t>
      </w:r>
    </w:p>
    <w:p w:rsidR="002A2BDE" w:rsidRDefault="002A2BDE" w:rsidP="002A2BDE">
      <w:pPr>
        <w:pStyle w:val="ListParagraph"/>
        <w:numPr>
          <w:ilvl w:val="6"/>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Kurangnya dorongan karyawan dalam menjalin hubungan dengan karyawan lain dalam bentuk kerjasama maupun persahabatan.</w:t>
      </w:r>
    </w:p>
    <w:p w:rsidR="002A2BDE" w:rsidRPr="00932BC7" w:rsidRDefault="002A2BDE" w:rsidP="002A2BDE">
      <w:pPr>
        <w:pStyle w:val="ListParagraph"/>
        <w:numPr>
          <w:ilvl w:val="0"/>
          <w:numId w:val="3"/>
        </w:numPr>
        <w:spacing w:after="0" w:line="480" w:lineRule="auto"/>
        <w:ind w:left="284" w:hanging="284"/>
        <w:jc w:val="both"/>
        <w:rPr>
          <w:rFonts w:ascii="Times New Roman" w:hAnsi="Times New Roman" w:cs="Times New Roman"/>
          <w:sz w:val="24"/>
          <w:szCs w:val="24"/>
        </w:rPr>
      </w:pPr>
      <w:r w:rsidRPr="00932BC7">
        <w:rPr>
          <w:rFonts w:ascii="Times New Roman" w:hAnsi="Times New Roman" w:cs="Times New Roman"/>
          <w:sz w:val="24"/>
          <w:szCs w:val="24"/>
        </w:rPr>
        <w:t xml:space="preserve">Masalah </w:t>
      </w:r>
      <w:proofErr w:type="spellStart"/>
      <w:r>
        <w:rPr>
          <w:rFonts w:ascii="Times New Roman" w:hAnsi="Times New Roman" w:cs="Times New Roman"/>
          <w:sz w:val="24"/>
          <w:szCs w:val="24"/>
          <w:lang w:val="en-US"/>
        </w:rPr>
        <w:t>pelaksanan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r w:rsidRPr="00641BD3">
        <w:rPr>
          <w:rFonts w:ascii="Times New Roman" w:hAnsi="Times New Roman" w:cs="Times New Roman"/>
          <w:sz w:val="24"/>
          <w:szCs w:val="24"/>
        </w:rPr>
        <w:t xml:space="preserve">di </w:t>
      </w:r>
      <w:r w:rsidRPr="00935273">
        <w:rPr>
          <w:rFonts w:ascii="Times New Roman" w:hAnsi="Times New Roman" w:cs="Times New Roman"/>
          <w:sz w:val="24"/>
          <w:szCs w:val="24"/>
        </w:rPr>
        <w:t>PT. Bank Rakyat Indonesia (Persero) Tbk</w:t>
      </w:r>
      <w:r w:rsidRPr="00935273">
        <w:rPr>
          <w:rFonts w:ascii="Times New Roman" w:hAnsi="Times New Roman" w:cs="Times New Roman"/>
          <w:sz w:val="24"/>
          <w:szCs w:val="24"/>
          <w:lang w:val="en-US"/>
        </w:rPr>
        <w:t xml:space="preserve"> Kantor </w:t>
      </w:r>
      <w:proofErr w:type="spellStart"/>
      <w:r w:rsidRPr="00935273">
        <w:rPr>
          <w:rFonts w:ascii="Times New Roman" w:hAnsi="Times New Roman" w:cs="Times New Roman"/>
          <w:sz w:val="24"/>
          <w:szCs w:val="24"/>
          <w:lang w:val="en-US"/>
        </w:rPr>
        <w:t>Cabang</w:t>
      </w:r>
      <w:proofErr w:type="spellEnd"/>
      <w:r w:rsidRPr="00BC316D">
        <w:rPr>
          <w:rFonts w:ascii="Times New Roman" w:hAnsi="Times New Roman" w:cs="Times New Roman"/>
          <w:b/>
          <w:sz w:val="24"/>
          <w:szCs w:val="24"/>
          <w:lang w:val="en-US"/>
        </w:rPr>
        <w:t xml:space="preserve"> </w:t>
      </w:r>
      <w:proofErr w:type="spellStart"/>
      <w:r w:rsidRPr="00935273">
        <w:rPr>
          <w:rFonts w:ascii="Times New Roman" w:hAnsi="Times New Roman" w:cs="Times New Roman"/>
          <w:sz w:val="24"/>
          <w:szCs w:val="24"/>
          <w:lang w:val="en-US"/>
        </w:rPr>
        <w:t>Cimahi</w:t>
      </w:r>
      <w:proofErr w:type="spellEnd"/>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eastAsia="id-ID"/>
        </w:rPr>
        <w:t>:</w:t>
      </w:r>
    </w:p>
    <w:p w:rsidR="002A2BDE" w:rsidRPr="008E6B20" w:rsidRDefault="002A2BDE" w:rsidP="002A2BDE">
      <w:pPr>
        <w:pStyle w:val="ListParagraph"/>
        <w:numPr>
          <w:ilvl w:val="6"/>
          <w:numId w:val="3"/>
        </w:numPr>
        <w:spacing w:after="0" w:line="48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Instruktur</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pelatih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menguasai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lang w:val="en-US"/>
        </w:rPr>
        <w:t>.</w:t>
      </w:r>
    </w:p>
    <w:p w:rsidR="002A2BDE" w:rsidRPr="008E6B20" w:rsidRDefault="002A2BDE" w:rsidP="002A2BDE">
      <w:pPr>
        <w:pStyle w:val="ListParagraph"/>
        <w:numPr>
          <w:ilvl w:val="6"/>
          <w:numId w:val="3"/>
        </w:numPr>
        <w:spacing w:after="0" w:line="48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lang w:val="en-US"/>
        </w:rPr>
        <w:t>.</w:t>
      </w:r>
    </w:p>
    <w:p w:rsidR="002A2BDE" w:rsidRPr="00B84E82" w:rsidRDefault="002A2BDE" w:rsidP="002A2BDE">
      <w:pPr>
        <w:pStyle w:val="ListParagraph"/>
        <w:numPr>
          <w:ilvl w:val="6"/>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Tujuan pelatihan yang diselenggarakan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rPr>
        <w:t xml:space="preserve"> membantu peserta dalam meningkatkan keterampilan</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w:t>
      </w:r>
    </w:p>
    <w:p w:rsidR="00B84E82" w:rsidRPr="002A2BDE" w:rsidRDefault="00B84E82" w:rsidP="00B84E82">
      <w:pPr>
        <w:pStyle w:val="ListParagraph"/>
        <w:spacing w:after="0" w:line="240" w:lineRule="auto"/>
        <w:ind w:left="567"/>
        <w:jc w:val="both"/>
        <w:rPr>
          <w:rFonts w:ascii="Times New Roman" w:hAnsi="Times New Roman" w:cs="Times New Roman"/>
          <w:sz w:val="24"/>
          <w:szCs w:val="24"/>
        </w:rPr>
      </w:pPr>
    </w:p>
    <w:p w:rsidR="005511E6" w:rsidRDefault="005511E6" w:rsidP="005511E6">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en-US"/>
        </w:rPr>
        <w:t xml:space="preserve">1.2.2 </w:t>
      </w:r>
      <w:r>
        <w:rPr>
          <w:rFonts w:ascii="Times New Roman" w:hAnsi="Times New Roman" w:cs="Times New Roman"/>
          <w:b/>
          <w:sz w:val="24"/>
          <w:szCs w:val="24"/>
          <w:lang w:val="en-US"/>
        </w:rPr>
        <w:tab/>
      </w:r>
      <w:r>
        <w:rPr>
          <w:rFonts w:ascii="Times New Roman" w:hAnsi="Times New Roman" w:cs="Times New Roman"/>
          <w:b/>
          <w:sz w:val="24"/>
          <w:szCs w:val="24"/>
        </w:rPr>
        <w:t>Rumusan</w:t>
      </w:r>
      <w:r w:rsidRPr="00DE03D3">
        <w:rPr>
          <w:rFonts w:ascii="Times New Roman" w:hAnsi="Times New Roman" w:cs="Times New Roman"/>
          <w:b/>
          <w:sz w:val="24"/>
          <w:szCs w:val="24"/>
        </w:rPr>
        <w:t xml:space="preserve"> Masalah</w:t>
      </w:r>
    </w:p>
    <w:p w:rsidR="005511E6" w:rsidRPr="00932BC7" w:rsidRDefault="005511E6" w:rsidP="005511E6">
      <w:pPr>
        <w:pStyle w:val="ListParagraph"/>
        <w:spacing w:after="0" w:line="480" w:lineRule="auto"/>
        <w:ind w:left="0" w:firstLine="720"/>
        <w:jc w:val="both"/>
        <w:rPr>
          <w:rFonts w:ascii="Times New Roman" w:hAnsi="Times New Roman" w:cs="Times New Roman"/>
          <w:sz w:val="24"/>
          <w:szCs w:val="24"/>
        </w:rPr>
      </w:pPr>
      <w:r w:rsidRPr="00D93036">
        <w:rPr>
          <w:rFonts w:ascii="Times New Roman" w:hAnsi="Times New Roman" w:cs="Times New Roman"/>
          <w:sz w:val="24"/>
          <w:szCs w:val="24"/>
        </w:rPr>
        <w:t>Berdas</w:t>
      </w:r>
      <w:r>
        <w:rPr>
          <w:rFonts w:ascii="Times New Roman" w:hAnsi="Times New Roman" w:cs="Times New Roman"/>
          <w:sz w:val="24"/>
          <w:szCs w:val="24"/>
          <w:lang w:val="en-US"/>
        </w:rPr>
        <w:t>a</w:t>
      </w:r>
      <w:r w:rsidRPr="00D93036">
        <w:rPr>
          <w:rFonts w:ascii="Times New Roman" w:hAnsi="Times New Roman" w:cs="Times New Roman"/>
          <w:sz w:val="24"/>
          <w:szCs w:val="24"/>
        </w:rPr>
        <w:t>rkan latar belakang yang telah di</w:t>
      </w:r>
      <w:r>
        <w:rPr>
          <w:rFonts w:ascii="Times New Roman" w:hAnsi="Times New Roman" w:cs="Times New Roman"/>
          <w:sz w:val="24"/>
          <w:szCs w:val="24"/>
        </w:rPr>
        <w:t>uraikan diatas, maka dapat merumuskan masalah sebagai berikut :</w:t>
      </w:r>
    </w:p>
    <w:p w:rsidR="005511E6" w:rsidRDefault="005511E6" w:rsidP="005511E6">
      <w:pPr>
        <w:pStyle w:val="ListParagraph"/>
        <w:numPr>
          <w:ilvl w:val="0"/>
          <w:numId w:val="4"/>
        </w:numPr>
        <w:spacing w:after="0" w:line="480" w:lineRule="auto"/>
        <w:ind w:left="284" w:hanging="284"/>
        <w:jc w:val="both"/>
        <w:rPr>
          <w:rFonts w:ascii="Times New Roman" w:hAnsi="Times New Roman" w:cs="Times New Roman"/>
          <w:sz w:val="24"/>
          <w:szCs w:val="24"/>
        </w:rPr>
      </w:pPr>
      <w:r w:rsidRPr="00D93036">
        <w:rPr>
          <w:rFonts w:ascii="Times New Roman" w:hAnsi="Times New Roman" w:cs="Times New Roman"/>
          <w:sz w:val="24"/>
          <w:szCs w:val="24"/>
        </w:rPr>
        <w:t xml:space="preserve">Bagaimana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lang w:val="en-US"/>
        </w:rPr>
        <w:t xml:space="preserve"> di  </w:t>
      </w:r>
      <w:r w:rsidRPr="00935273">
        <w:rPr>
          <w:rFonts w:ascii="Times New Roman" w:hAnsi="Times New Roman" w:cs="Times New Roman"/>
          <w:sz w:val="24"/>
          <w:szCs w:val="24"/>
        </w:rPr>
        <w:t>PT. Bank Rakyat Indonesia (Persero) Tbk</w:t>
      </w:r>
      <w:r w:rsidRPr="00935273">
        <w:rPr>
          <w:rFonts w:ascii="Times New Roman" w:hAnsi="Times New Roman" w:cs="Times New Roman"/>
          <w:sz w:val="24"/>
          <w:szCs w:val="24"/>
          <w:lang w:val="en-US"/>
        </w:rPr>
        <w:t xml:space="preserve"> Kantor </w:t>
      </w:r>
      <w:proofErr w:type="spellStart"/>
      <w:r w:rsidRPr="00935273">
        <w:rPr>
          <w:rFonts w:ascii="Times New Roman" w:hAnsi="Times New Roman" w:cs="Times New Roman"/>
          <w:sz w:val="24"/>
          <w:szCs w:val="24"/>
          <w:lang w:val="en-US"/>
        </w:rPr>
        <w:t>Cabang</w:t>
      </w:r>
      <w:proofErr w:type="spellEnd"/>
      <w:r w:rsidRPr="00BC316D">
        <w:rPr>
          <w:rFonts w:ascii="Times New Roman" w:hAnsi="Times New Roman" w:cs="Times New Roman"/>
          <w:b/>
          <w:sz w:val="24"/>
          <w:szCs w:val="24"/>
          <w:lang w:val="en-US"/>
        </w:rPr>
        <w:t xml:space="preserve"> </w:t>
      </w:r>
      <w:proofErr w:type="spellStart"/>
      <w:r w:rsidRPr="00935273">
        <w:rPr>
          <w:rFonts w:ascii="Times New Roman" w:hAnsi="Times New Roman" w:cs="Times New Roman"/>
          <w:sz w:val="24"/>
          <w:szCs w:val="24"/>
          <w:lang w:val="en-US"/>
        </w:rPr>
        <w:t>Cimahi</w:t>
      </w:r>
      <w:proofErr w:type="spellEnd"/>
      <w:r>
        <w:rPr>
          <w:rFonts w:ascii="Times New Roman" w:hAnsi="Times New Roman" w:cs="Times New Roman"/>
          <w:sz w:val="24"/>
          <w:szCs w:val="24"/>
          <w:lang w:val="en-US"/>
        </w:rPr>
        <w:t>.</w:t>
      </w:r>
    </w:p>
    <w:p w:rsidR="005511E6" w:rsidRDefault="005511E6" w:rsidP="005511E6">
      <w:pPr>
        <w:pStyle w:val="ListParagraph"/>
        <w:numPr>
          <w:ilvl w:val="0"/>
          <w:numId w:val="4"/>
        </w:numPr>
        <w:spacing w:after="0" w:line="480" w:lineRule="auto"/>
        <w:ind w:left="284" w:hanging="284"/>
        <w:jc w:val="both"/>
        <w:rPr>
          <w:rFonts w:ascii="Times New Roman" w:hAnsi="Times New Roman" w:cs="Times New Roman"/>
          <w:sz w:val="24"/>
          <w:szCs w:val="24"/>
        </w:rPr>
      </w:pPr>
      <w:r w:rsidRPr="00D93036">
        <w:rPr>
          <w:rFonts w:ascii="Times New Roman" w:hAnsi="Times New Roman" w:cs="Times New Roman"/>
          <w:sz w:val="24"/>
          <w:szCs w:val="24"/>
        </w:rPr>
        <w:t xml:space="preserve">Bagaimana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di </w:t>
      </w:r>
      <w:r w:rsidRPr="00935273">
        <w:rPr>
          <w:rFonts w:ascii="Times New Roman" w:hAnsi="Times New Roman" w:cs="Times New Roman"/>
          <w:sz w:val="24"/>
          <w:szCs w:val="24"/>
        </w:rPr>
        <w:t>PT. Bank Rakyat Indonesia (Persero) Tbk</w:t>
      </w:r>
      <w:r w:rsidRPr="00935273">
        <w:rPr>
          <w:rFonts w:ascii="Times New Roman" w:hAnsi="Times New Roman" w:cs="Times New Roman"/>
          <w:sz w:val="24"/>
          <w:szCs w:val="24"/>
          <w:lang w:val="en-US"/>
        </w:rPr>
        <w:t xml:space="preserve"> Kantor </w:t>
      </w:r>
      <w:proofErr w:type="spellStart"/>
      <w:r w:rsidRPr="00935273">
        <w:rPr>
          <w:rFonts w:ascii="Times New Roman" w:hAnsi="Times New Roman" w:cs="Times New Roman"/>
          <w:sz w:val="24"/>
          <w:szCs w:val="24"/>
          <w:lang w:val="en-US"/>
        </w:rPr>
        <w:t>Cabang</w:t>
      </w:r>
      <w:proofErr w:type="spellEnd"/>
      <w:r w:rsidRPr="00BC316D">
        <w:rPr>
          <w:rFonts w:ascii="Times New Roman" w:hAnsi="Times New Roman" w:cs="Times New Roman"/>
          <w:b/>
          <w:sz w:val="24"/>
          <w:szCs w:val="24"/>
          <w:lang w:val="en-US"/>
        </w:rPr>
        <w:t xml:space="preserve"> </w:t>
      </w:r>
      <w:proofErr w:type="spellStart"/>
      <w:r w:rsidRPr="00935273">
        <w:rPr>
          <w:rFonts w:ascii="Times New Roman" w:hAnsi="Times New Roman" w:cs="Times New Roman"/>
          <w:sz w:val="24"/>
          <w:szCs w:val="24"/>
          <w:lang w:val="en-US"/>
        </w:rPr>
        <w:t>Cimahi</w:t>
      </w:r>
      <w:proofErr w:type="spellEnd"/>
      <w:r>
        <w:rPr>
          <w:rFonts w:ascii="Times New Roman" w:hAnsi="Times New Roman" w:cs="Times New Roman"/>
          <w:sz w:val="24"/>
          <w:szCs w:val="24"/>
          <w:lang w:val="en-US"/>
        </w:rPr>
        <w:t>.</w:t>
      </w:r>
    </w:p>
    <w:p w:rsidR="005511E6" w:rsidRDefault="005511E6" w:rsidP="005511E6">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Seberapa besar pengaruh </w:t>
      </w:r>
      <w:proofErr w:type="spellStart"/>
      <w:r>
        <w:rPr>
          <w:rFonts w:ascii="Times New Roman" w:hAnsi="Times New Roman" w:cs="Times New Roman"/>
          <w:sz w:val="24"/>
          <w:szCs w:val="24"/>
          <w:lang w:val="en-US"/>
        </w:rPr>
        <w:t>pelatihan</w:t>
      </w:r>
      <w:proofErr w:type="spellEnd"/>
      <w:r w:rsidRPr="00D93036">
        <w:rPr>
          <w:rFonts w:ascii="Times New Roman" w:hAnsi="Times New Roman" w:cs="Times New Roman"/>
          <w:sz w:val="24"/>
          <w:szCs w:val="24"/>
        </w:rPr>
        <w:t xml:space="preserve"> </w:t>
      </w:r>
      <w:r>
        <w:rPr>
          <w:rFonts w:ascii="Times New Roman" w:hAnsi="Times New Roman" w:cs="Times New Roman"/>
          <w:sz w:val="24"/>
          <w:szCs w:val="24"/>
        </w:rPr>
        <w:t xml:space="preserve">terhadap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r w:rsidRPr="00D93036">
        <w:rPr>
          <w:rFonts w:ascii="Times New Roman" w:hAnsi="Times New Roman" w:cs="Times New Roman"/>
          <w:sz w:val="24"/>
          <w:szCs w:val="24"/>
        </w:rPr>
        <w:t xml:space="preserve">di </w:t>
      </w:r>
      <w:r w:rsidRPr="00935273">
        <w:rPr>
          <w:rFonts w:ascii="Times New Roman" w:hAnsi="Times New Roman" w:cs="Times New Roman"/>
          <w:sz w:val="24"/>
          <w:szCs w:val="24"/>
        </w:rPr>
        <w:t>PT. Bank Rakyat Indonesia (Persero) Tbk</w:t>
      </w:r>
      <w:r w:rsidRPr="00935273">
        <w:rPr>
          <w:rFonts w:ascii="Times New Roman" w:hAnsi="Times New Roman" w:cs="Times New Roman"/>
          <w:sz w:val="24"/>
          <w:szCs w:val="24"/>
          <w:lang w:val="en-US"/>
        </w:rPr>
        <w:t xml:space="preserve"> Kantor </w:t>
      </w:r>
      <w:proofErr w:type="spellStart"/>
      <w:r w:rsidRPr="00935273">
        <w:rPr>
          <w:rFonts w:ascii="Times New Roman" w:hAnsi="Times New Roman" w:cs="Times New Roman"/>
          <w:sz w:val="24"/>
          <w:szCs w:val="24"/>
          <w:lang w:val="en-US"/>
        </w:rPr>
        <w:t>Cabang</w:t>
      </w:r>
      <w:proofErr w:type="spellEnd"/>
      <w:r w:rsidRPr="00BC316D">
        <w:rPr>
          <w:rFonts w:ascii="Times New Roman" w:hAnsi="Times New Roman" w:cs="Times New Roman"/>
          <w:b/>
          <w:sz w:val="24"/>
          <w:szCs w:val="24"/>
          <w:lang w:val="en-US"/>
        </w:rPr>
        <w:t xml:space="preserve"> </w:t>
      </w:r>
      <w:proofErr w:type="spellStart"/>
      <w:r w:rsidRPr="00935273">
        <w:rPr>
          <w:rFonts w:ascii="Times New Roman" w:hAnsi="Times New Roman" w:cs="Times New Roman"/>
          <w:sz w:val="24"/>
          <w:szCs w:val="24"/>
          <w:lang w:val="en-US"/>
        </w:rPr>
        <w:t>Cimahi</w:t>
      </w:r>
      <w:proofErr w:type="spellEnd"/>
      <w:r w:rsidR="00A77744">
        <w:rPr>
          <w:rFonts w:ascii="Times New Roman" w:hAnsi="Times New Roman" w:cs="Times New Roman"/>
          <w:sz w:val="24"/>
          <w:szCs w:val="24"/>
        </w:rPr>
        <w:t xml:space="preserve"> baik secara parsial maupun simultan.</w:t>
      </w:r>
    </w:p>
    <w:p w:rsidR="005511E6" w:rsidRPr="005511E6" w:rsidRDefault="005511E6" w:rsidP="005511E6">
      <w:pPr>
        <w:pStyle w:val="ListParagraph"/>
        <w:spacing w:after="0" w:line="240" w:lineRule="auto"/>
        <w:ind w:left="284"/>
        <w:jc w:val="both"/>
        <w:rPr>
          <w:rFonts w:ascii="Times New Roman" w:hAnsi="Times New Roman" w:cs="Times New Roman"/>
          <w:sz w:val="24"/>
          <w:szCs w:val="24"/>
        </w:rPr>
      </w:pPr>
    </w:p>
    <w:p w:rsidR="005511E6" w:rsidRDefault="005511E6" w:rsidP="005511E6">
      <w:pPr>
        <w:pStyle w:val="ListParagraph"/>
        <w:numPr>
          <w:ilvl w:val="1"/>
          <w:numId w:val="1"/>
        </w:numPr>
        <w:spacing w:after="0" w:line="480" w:lineRule="auto"/>
        <w:ind w:left="709" w:hanging="709"/>
        <w:jc w:val="both"/>
        <w:rPr>
          <w:rFonts w:ascii="Times New Roman" w:hAnsi="Times New Roman" w:cs="Times New Roman"/>
          <w:b/>
          <w:sz w:val="24"/>
          <w:szCs w:val="24"/>
        </w:rPr>
      </w:pPr>
      <w:r w:rsidRPr="00E4314D">
        <w:rPr>
          <w:rFonts w:ascii="Times New Roman" w:hAnsi="Times New Roman" w:cs="Times New Roman"/>
          <w:b/>
          <w:sz w:val="24"/>
          <w:szCs w:val="24"/>
        </w:rPr>
        <w:t>Tujuan Penelitian</w:t>
      </w:r>
    </w:p>
    <w:p w:rsidR="005511E6" w:rsidRPr="00401994" w:rsidRDefault="005511E6" w:rsidP="005511E6">
      <w:pPr>
        <w:spacing w:after="0" w:line="480" w:lineRule="auto"/>
        <w:ind w:firstLine="709"/>
        <w:jc w:val="both"/>
        <w:rPr>
          <w:rFonts w:ascii="Times New Roman" w:hAnsi="Times New Roman" w:cs="Times New Roman"/>
          <w:sz w:val="24"/>
          <w:szCs w:val="24"/>
        </w:rPr>
      </w:pPr>
      <w:r w:rsidRPr="00401994">
        <w:rPr>
          <w:rFonts w:ascii="Times New Roman" w:hAnsi="Times New Roman" w:cs="Times New Roman"/>
          <w:sz w:val="24"/>
          <w:szCs w:val="24"/>
        </w:rPr>
        <w:t>Maksud penulis melakukan penelitian adalah untuk mendapatkan atau mengumpulkan data untuk diolah menjadi informasi yang diperlukan dalam penulisan skripsi yang merupakan salah satu syarat menempuh ujian sarjana pada Program Studi Manajemen Fakultas Ekonomi Universitas Pasundan Bandung.</w:t>
      </w:r>
      <w:r>
        <w:rPr>
          <w:rFonts w:ascii="Times New Roman" w:hAnsi="Times New Roman" w:cs="Times New Roman"/>
          <w:sz w:val="24"/>
          <w:szCs w:val="24"/>
        </w:rPr>
        <w:t xml:space="preserve"> </w:t>
      </w:r>
      <w:r w:rsidRPr="00401994">
        <w:rPr>
          <w:rFonts w:ascii="Times New Roman" w:eastAsia="Calibri" w:hAnsi="Times New Roman" w:cs="Times New Roman"/>
          <w:sz w:val="24"/>
          <w:szCs w:val="24"/>
        </w:rPr>
        <w:t xml:space="preserve">Tujuan penelitian di </w:t>
      </w:r>
      <w:r w:rsidRPr="00935273">
        <w:rPr>
          <w:rFonts w:ascii="Times New Roman" w:hAnsi="Times New Roman" w:cs="Times New Roman"/>
          <w:sz w:val="24"/>
          <w:szCs w:val="24"/>
        </w:rPr>
        <w:t>PT. Bank Rakyat Indonesia (Persero) Tbk</w:t>
      </w:r>
      <w:r w:rsidRPr="00935273">
        <w:rPr>
          <w:rFonts w:ascii="Times New Roman" w:hAnsi="Times New Roman" w:cs="Times New Roman"/>
          <w:sz w:val="24"/>
          <w:szCs w:val="24"/>
          <w:lang w:val="en-US"/>
        </w:rPr>
        <w:t xml:space="preserve"> Kantor </w:t>
      </w:r>
      <w:proofErr w:type="spellStart"/>
      <w:r w:rsidRPr="00935273">
        <w:rPr>
          <w:rFonts w:ascii="Times New Roman" w:hAnsi="Times New Roman" w:cs="Times New Roman"/>
          <w:sz w:val="24"/>
          <w:szCs w:val="24"/>
          <w:lang w:val="en-US"/>
        </w:rPr>
        <w:t>Cabang</w:t>
      </w:r>
      <w:proofErr w:type="spellEnd"/>
      <w:r w:rsidRPr="00BC316D">
        <w:rPr>
          <w:rFonts w:ascii="Times New Roman" w:hAnsi="Times New Roman" w:cs="Times New Roman"/>
          <w:b/>
          <w:sz w:val="24"/>
          <w:szCs w:val="24"/>
          <w:lang w:val="en-US"/>
        </w:rPr>
        <w:t xml:space="preserve"> </w:t>
      </w:r>
      <w:proofErr w:type="spellStart"/>
      <w:r w:rsidRPr="00935273">
        <w:rPr>
          <w:rFonts w:ascii="Times New Roman" w:hAnsi="Times New Roman" w:cs="Times New Roman"/>
          <w:sz w:val="24"/>
          <w:szCs w:val="24"/>
          <w:lang w:val="en-US"/>
        </w:rPr>
        <w:t>Cimahi</w:t>
      </w:r>
      <w:proofErr w:type="spellEnd"/>
      <w:r>
        <w:rPr>
          <w:rFonts w:ascii="Times New Roman" w:hAnsi="Times New Roman" w:cs="Times New Roman"/>
          <w:sz w:val="24"/>
          <w:szCs w:val="24"/>
        </w:rPr>
        <w:t xml:space="preserve"> </w:t>
      </w:r>
      <w:r w:rsidRPr="00401994">
        <w:rPr>
          <w:rFonts w:ascii="Times New Roman" w:hAnsi="Times New Roman" w:cs="Times New Roman"/>
          <w:sz w:val="24"/>
          <w:szCs w:val="24"/>
        </w:rPr>
        <w:t>a</w:t>
      </w:r>
      <w:r w:rsidRPr="00401994">
        <w:rPr>
          <w:rFonts w:ascii="Times New Roman" w:eastAsia="Calibri" w:hAnsi="Times New Roman" w:cs="Times New Roman"/>
          <w:sz w:val="24"/>
          <w:szCs w:val="24"/>
        </w:rPr>
        <w:t>dalah untuk mengetahui dan menganalisis :</w:t>
      </w:r>
    </w:p>
    <w:p w:rsidR="005511E6" w:rsidRDefault="005511E6" w:rsidP="005511E6">
      <w:pPr>
        <w:pStyle w:val="ListParagraph"/>
        <w:numPr>
          <w:ilvl w:val="6"/>
          <w:numId w:val="2"/>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pelatihan</w:t>
      </w:r>
      <w:proofErr w:type="spellEnd"/>
      <w:r w:rsidRPr="00E4314D">
        <w:rPr>
          <w:rFonts w:ascii="Times New Roman" w:hAnsi="Times New Roman" w:cs="Times New Roman"/>
          <w:sz w:val="24"/>
          <w:szCs w:val="24"/>
        </w:rPr>
        <w:t xml:space="preserve"> di </w:t>
      </w:r>
      <w:r w:rsidRPr="00935273">
        <w:rPr>
          <w:rFonts w:ascii="Times New Roman" w:hAnsi="Times New Roman" w:cs="Times New Roman"/>
          <w:sz w:val="24"/>
          <w:szCs w:val="24"/>
        </w:rPr>
        <w:t>PT. Bank Rakyat Indonesia (Persero) Tbk</w:t>
      </w:r>
      <w:r w:rsidRPr="00935273">
        <w:rPr>
          <w:rFonts w:ascii="Times New Roman" w:hAnsi="Times New Roman" w:cs="Times New Roman"/>
          <w:sz w:val="24"/>
          <w:szCs w:val="24"/>
          <w:lang w:val="en-US"/>
        </w:rPr>
        <w:t xml:space="preserve"> Kantor </w:t>
      </w:r>
      <w:proofErr w:type="spellStart"/>
      <w:r w:rsidRPr="00935273">
        <w:rPr>
          <w:rFonts w:ascii="Times New Roman" w:hAnsi="Times New Roman" w:cs="Times New Roman"/>
          <w:sz w:val="24"/>
          <w:szCs w:val="24"/>
          <w:lang w:val="en-US"/>
        </w:rPr>
        <w:t>Cabang</w:t>
      </w:r>
      <w:proofErr w:type="spellEnd"/>
      <w:r w:rsidRPr="00BC316D">
        <w:rPr>
          <w:rFonts w:ascii="Times New Roman" w:hAnsi="Times New Roman" w:cs="Times New Roman"/>
          <w:b/>
          <w:sz w:val="24"/>
          <w:szCs w:val="24"/>
          <w:lang w:val="en-US"/>
        </w:rPr>
        <w:t xml:space="preserve"> </w:t>
      </w:r>
      <w:proofErr w:type="spellStart"/>
      <w:r w:rsidRPr="00935273">
        <w:rPr>
          <w:rFonts w:ascii="Times New Roman" w:hAnsi="Times New Roman" w:cs="Times New Roman"/>
          <w:sz w:val="24"/>
          <w:szCs w:val="24"/>
          <w:lang w:val="en-US"/>
        </w:rPr>
        <w:t>Cimahi</w:t>
      </w:r>
      <w:proofErr w:type="spellEnd"/>
      <w:r>
        <w:rPr>
          <w:rFonts w:ascii="Times New Roman" w:hAnsi="Times New Roman" w:cs="Times New Roman"/>
          <w:sz w:val="24"/>
          <w:szCs w:val="24"/>
          <w:lang w:val="en-US"/>
        </w:rPr>
        <w:t>.</w:t>
      </w:r>
    </w:p>
    <w:p w:rsidR="005511E6" w:rsidRDefault="005511E6" w:rsidP="005511E6">
      <w:pPr>
        <w:pStyle w:val="ListParagraph"/>
        <w:numPr>
          <w:ilvl w:val="6"/>
          <w:numId w:val="2"/>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di </w:t>
      </w:r>
      <w:r w:rsidRPr="00935273">
        <w:rPr>
          <w:rFonts w:ascii="Times New Roman" w:hAnsi="Times New Roman" w:cs="Times New Roman"/>
          <w:sz w:val="24"/>
          <w:szCs w:val="24"/>
        </w:rPr>
        <w:t>PT. Bank Rakyat Indonesia (Persero) Tbk</w:t>
      </w:r>
      <w:r w:rsidRPr="00935273">
        <w:rPr>
          <w:rFonts w:ascii="Times New Roman" w:hAnsi="Times New Roman" w:cs="Times New Roman"/>
          <w:sz w:val="24"/>
          <w:szCs w:val="24"/>
          <w:lang w:val="en-US"/>
        </w:rPr>
        <w:t xml:space="preserve"> Kantor </w:t>
      </w:r>
      <w:proofErr w:type="spellStart"/>
      <w:r w:rsidRPr="00935273">
        <w:rPr>
          <w:rFonts w:ascii="Times New Roman" w:hAnsi="Times New Roman" w:cs="Times New Roman"/>
          <w:sz w:val="24"/>
          <w:szCs w:val="24"/>
          <w:lang w:val="en-US"/>
        </w:rPr>
        <w:t>Cabang</w:t>
      </w:r>
      <w:proofErr w:type="spellEnd"/>
      <w:r w:rsidRPr="00BC316D">
        <w:rPr>
          <w:rFonts w:ascii="Times New Roman" w:hAnsi="Times New Roman" w:cs="Times New Roman"/>
          <w:b/>
          <w:sz w:val="24"/>
          <w:szCs w:val="24"/>
          <w:lang w:val="en-US"/>
        </w:rPr>
        <w:t xml:space="preserve"> </w:t>
      </w:r>
      <w:proofErr w:type="spellStart"/>
      <w:r w:rsidRPr="00935273">
        <w:rPr>
          <w:rFonts w:ascii="Times New Roman" w:hAnsi="Times New Roman" w:cs="Times New Roman"/>
          <w:sz w:val="24"/>
          <w:szCs w:val="24"/>
          <w:lang w:val="en-US"/>
        </w:rPr>
        <w:t>Cimahi</w:t>
      </w:r>
      <w:proofErr w:type="spellEnd"/>
      <w:r>
        <w:rPr>
          <w:rFonts w:ascii="Times New Roman" w:hAnsi="Times New Roman" w:cs="Times New Roman"/>
          <w:sz w:val="24"/>
          <w:szCs w:val="24"/>
          <w:lang w:val="en-US"/>
        </w:rPr>
        <w:t>.</w:t>
      </w:r>
    </w:p>
    <w:p w:rsidR="005511E6" w:rsidRDefault="005511E6" w:rsidP="005511E6">
      <w:pPr>
        <w:pStyle w:val="ListParagraph"/>
        <w:numPr>
          <w:ilvl w:val="6"/>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Pr="00D93036">
        <w:rPr>
          <w:rFonts w:ascii="Times New Roman" w:hAnsi="Times New Roman" w:cs="Times New Roman"/>
          <w:sz w:val="24"/>
          <w:szCs w:val="24"/>
        </w:rPr>
        <w:t>esar</w:t>
      </w:r>
      <w:r>
        <w:rPr>
          <w:rFonts w:ascii="Times New Roman" w:hAnsi="Times New Roman" w:cs="Times New Roman"/>
          <w:sz w:val="24"/>
          <w:szCs w:val="24"/>
        </w:rPr>
        <w:t>nya</w:t>
      </w:r>
      <w:r w:rsidRPr="00D93036">
        <w:rPr>
          <w:rFonts w:ascii="Times New Roman" w:hAnsi="Times New Roman" w:cs="Times New Roman"/>
          <w:sz w:val="24"/>
          <w:szCs w:val="24"/>
        </w:rPr>
        <w:t xml:space="preserve"> pengaruh </w:t>
      </w:r>
      <w:proofErr w:type="spellStart"/>
      <w:r>
        <w:rPr>
          <w:rFonts w:ascii="Times New Roman" w:hAnsi="Times New Roman" w:cs="Times New Roman"/>
          <w:sz w:val="24"/>
          <w:szCs w:val="24"/>
          <w:lang w:val="en-US"/>
        </w:rPr>
        <w:t>pelatihan</w:t>
      </w:r>
      <w:proofErr w:type="spellEnd"/>
      <w:r w:rsidRPr="00D93036">
        <w:rPr>
          <w:rFonts w:ascii="Times New Roman" w:hAnsi="Times New Roman" w:cs="Times New Roman"/>
          <w:sz w:val="24"/>
          <w:szCs w:val="24"/>
        </w:rPr>
        <w:t xml:space="preserve"> </w:t>
      </w:r>
      <w:r>
        <w:rPr>
          <w:rFonts w:ascii="Times New Roman" w:hAnsi="Times New Roman" w:cs="Times New Roman"/>
          <w:sz w:val="24"/>
          <w:szCs w:val="24"/>
        </w:rPr>
        <w:t xml:space="preserve">terhadap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sidRPr="00D93036">
        <w:rPr>
          <w:rFonts w:ascii="Times New Roman" w:hAnsi="Times New Roman" w:cs="Times New Roman"/>
          <w:sz w:val="24"/>
          <w:szCs w:val="24"/>
        </w:rPr>
        <w:t xml:space="preserve"> di </w:t>
      </w:r>
      <w:r w:rsidRPr="00935273">
        <w:rPr>
          <w:rFonts w:ascii="Times New Roman" w:hAnsi="Times New Roman" w:cs="Times New Roman"/>
          <w:sz w:val="24"/>
          <w:szCs w:val="24"/>
        </w:rPr>
        <w:t>PT. Bank Rakyat Indonesia (Persero) Tbk</w:t>
      </w:r>
      <w:r w:rsidRPr="00935273">
        <w:rPr>
          <w:rFonts w:ascii="Times New Roman" w:hAnsi="Times New Roman" w:cs="Times New Roman"/>
          <w:sz w:val="24"/>
          <w:szCs w:val="24"/>
          <w:lang w:val="en-US"/>
        </w:rPr>
        <w:t xml:space="preserve"> Kantor </w:t>
      </w:r>
      <w:proofErr w:type="spellStart"/>
      <w:r w:rsidRPr="00935273">
        <w:rPr>
          <w:rFonts w:ascii="Times New Roman" w:hAnsi="Times New Roman" w:cs="Times New Roman"/>
          <w:sz w:val="24"/>
          <w:szCs w:val="24"/>
          <w:lang w:val="en-US"/>
        </w:rPr>
        <w:t>Cabang</w:t>
      </w:r>
      <w:proofErr w:type="spellEnd"/>
      <w:r w:rsidRPr="00BC316D">
        <w:rPr>
          <w:rFonts w:ascii="Times New Roman" w:hAnsi="Times New Roman" w:cs="Times New Roman"/>
          <w:b/>
          <w:sz w:val="24"/>
          <w:szCs w:val="24"/>
          <w:lang w:val="en-US"/>
        </w:rPr>
        <w:t xml:space="preserve"> </w:t>
      </w:r>
      <w:proofErr w:type="spellStart"/>
      <w:r w:rsidRPr="00935273">
        <w:rPr>
          <w:rFonts w:ascii="Times New Roman" w:hAnsi="Times New Roman" w:cs="Times New Roman"/>
          <w:sz w:val="24"/>
          <w:szCs w:val="24"/>
          <w:lang w:val="en-US"/>
        </w:rPr>
        <w:t>Cimahi</w:t>
      </w:r>
      <w:proofErr w:type="spellEnd"/>
      <w:r w:rsidR="00A77744">
        <w:rPr>
          <w:rFonts w:ascii="Times New Roman" w:hAnsi="Times New Roman" w:cs="Times New Roman"/>
          <w:sz w:val="24"/>
          <w:szCs w:val="24"/>
        </w:rPr>
        <w:t xml:space="preserve"> baik secara parsial maupun simultan.</w:t>
      </w:r>
    </w:p>
    <w:p w:rsidR="005511E6" w:rsidRPr="005511E6" w:rsidRDefault="005511E6" w:rsidP="005511E6">
      <w:pPr>
        <w:spacing w:after="0" w:line="240" w:lineRule="auto"/>
        <w:jc w:val="both"/>
        <w:rPr>
          <w:rFonts w:ascii="Times New Roman" w:hAnsi="Times New Roman" w:cs="Times New Roman"/>
          <w:sz w:val="24"/>
          <w:szCs w:val="24"/>
        </w:rPr>
      </w:pPr>
    </w:p>
    <w:p w:rsidR="005511E6" w:rsidRDefault="005511E6" w:rsidP="005511E6">
      <w:pPr>
        <w:pStyle w:val="ListParagraph"/>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Kegunaan</w:t>
      </w:r>
      <w:r w:rsidRPr="00401994">
        <w:rPr>
          <w:rFonts w:ascii="Times New Roman" w:hAnsi="Times New Roman" w:cs="Times New Roman"/>
          <w:b/>
          <w:sz w:val="24"/>
          <w:szCs w:val="24"/>
        </w:rPr>
        <w:t xml:space="preserve"> Penelitian</w:t>
      </w:r>
    </w:p>
    <w:p w:rsidR="005511E6" w:rsidRDefault="005511E6" w:rsidP="005511E6">
      <w:pPr>
        <w:spacing w:after="0" w:line="480" w:lineRule="auto"/>
        <w:ind w:firstLine="709"/>
        <w:jc w:val="both"/>
        <w:rPr>
          <w:rFonts w:ascii="Times New Roman" w:hAnsi="Times New Roman"/>
          <w:sz w:val="24"/>
          <w:szCs w:val="24"/>
          <w:lang w:val="en-US"/>
        </w:rPr>
      </w:pPr>
      <w:proofErr w:type="spellStart"/>
      <w:r w:rsidRPr="00600223">
        <w:rPr>
          <w:rFonts w:ascii="Times New Roman" w:hAnsi="Times New Roman"/>
          <w:sz w:val="24"/>
          <w:szCs w:val="24"/>
          <w:lang w:val="en-US"/>
        </w:rPr>
        <w:t>Pada</w:t>
      </w:r>
      <w:proofErr w:type="spellEnd"/>
      <w:r w:rsidRPr="00600223">
        <w:rPr>
          <w:rFonts w:ascii="Times New Roman" w:hAnsi="Times New Roman"/>
          <w:sz w:val="24"/>
          <w:szCs w:val="24"/>
          <w:lang w:val="en-US"/>
        </w:rPr>
        <w:t xml:space="preserve"> </w:t>
      </w:r>
      <w:proofErr w:type="spellStart"/>
      <w:r w:rsidRPr="00600223">
        <w:rPr>
          <w:rFonts w:ascii="Times New Roman" w:hAnsi="Times New Roman"/>
          <w:sz w:val="24"/>
          <w:szCs w:val="24"/>
          <w:lang w:val="en-US"/>
        </w:rPr>
        <w:t>bagian</w:t>
      </w:r>
      <w:proofErr w:type="spellEnd"/>
      <w:r w:rsidRPr="00600223">
        <w:rPr>
          <w:rFonts w:ascii="Times New Roman" w:hAnsi="Times New Roman"/>
          <w:sz w:val="24"/>
          <w:szCs w:val="24"/>
          <w:lang w:val="en-US"/>
        </w:rPr>
        <w:t xml:space="preserve"> </w:t>
      </w:r>
      <w:proofErr w:type="spellStart"/>
      <w:r w:rsidRPr="00600223">
        <w:rPr>
          <w:rFonts w:ascii="Times New Roman" w:hAnsi="Times New Roman"/>
          <w:sz w:val="24"/>
          <w:szCs w:val="24"/>
          <w:lang w:val="en-US"/>
        </w:rPr>
        <w:t>ini</w:t>
      </w:r>
      <w:proofErr w:type="spellEnd"/>
      <w:r w:rsidRPr="00600223">
        <w:rPr>
          <w:rFonts w:ascii="Times New Roman" w:hAnsi="Times New Roman"/>
          <w:sz w:val="24"/>
          <w:szCs w:val="24"/>
          <w:lang w:val="en-US"/>
        </w:rPr>
        <w:t xml:space="preserve"> </w:t>
      </w:r>
      <w:proofErr w:type="spellStart"/>
      <w:proofErr w:type="gramStart"/>
      <w:r w:rsidRPr="00600223">
        <w:rPr>
          <w:rFonts w:ascii="Times New Roman" w:hAnsi="Times New Roman"/>
          <w:sz w:val="24"/>
          <w:szCs w:val="24"/>
          <w:lang w:val="en-US"/>
        </w:rPr>
        <w:t>akan</w:t>
      </w:r>
      <w:proofErr w:type="spellEnd"/>
      <w:proofErr w:type="gramEnd"/>
      <w:r w:rsidRPr="00600223">
        <w:rPr>
          <w:rFonts w:ascii="Times New Roman" w:hAnsi="Times New Roman"/>
          <w:sz w:val="24"/>
          <w:szCs w:val="24"/>
          <w:lang w:val="en-US"/>
        </w:rPr>
        <w:t xml:space="preserve"> </w:t>
      </w:r>
      <w:proofErr w:type="spellStart"/>
      <w:r w:rsidRPr="00600223">
        <w:rPr>
          <w:rFonts w:ascii="Times New Roman" w:hAnsi="Times New Roman"/>
          <w:sz w:val="24"/>
          <w:szCs w:val="24"/>
          <w:lang w:val="en-US"/>
        </w:rPr>
        <w:t>menjelaskan</w:t>
      </w:r>
      <w:proofErr w:type="spellEnd"/>
      <w:r w:rsidRPr="00600223">
        <w:rPr>
          <w:rFonts w:ascii="Times New Roman" w:hAnsi="Times New Roman"/>
          <w:sz w:val="24"/>
          <w:szCs w:val="24"/>
          <w:lang w:val="en-US"/>
        </w:rPr>
        <w:t xml:space="preserve"> </w:t>
      </w:r>
      <w:proofErr w:type="spellStart"/>
      <w:r w:rsidRPr="00600223">
        <w:rPr>
          <w:rFonts w:ascii="Times New Roman" w:hAnsi="Times New Roman"/>
          <w:sz w:val="24"/>
          <w:szCs w:val="24"/>
          <w:lang w:val="en-US"/>
        </w:rPr>
        <w:t>mengenai</w:t>
      </w:r>
      <w:proofErr w:type="spellEnd"/>
      <w:r w:rsidRPr="00600223">
        <w:rPr>
          <w:rFonts w:ascii="Times New Roman" w:hAnsi="Times New Roman"/>
          <w:sz w:val="24"/>
          <w:szCs w:val="24"/>
          <w:lang w:val="en-US"/>
        </w:rPr>
        <w:t xml:space="preserve"> </w:t>
      </w:r>
      <w:proofErr w:type="spellStart"/>
      <w:r w:rsidRPr="00600223">
        <w:rPr>
          <w:rFonts w:ascii="Times New Roman" w:hAnsi="Times New Roman"/>
          <w:sz w:val="24"/>
          <w:szCs w:val="24"/>
          <w:lang w:val="en-US"/>
        </w:rPr>
        <w:t>kegunaan</w:t>
      </w:r>
      <w:proofErr w:type="spellEnd"/>
      <w:r w:rsidRPr="00600223">
        <w:rPr>
          <w:rFonts w:ascii="Times New Roman" w:hAnsi="Times New Roman"/>
          <w:sz w:val="24"/>
          <w:szCs w:val="24"/>
          <w:lang w:val="en-US"/>
        </w:rPr>
        <w:t xml:space="preserve"> </w:t>
      </w:r>
      <w:proofErr w:type="spellStart"/>
      <w:r w:rsidRPr="00600223">
        <w:rPr>
          <w:rFonts w:ascii="Times New Roman" w:hAnsi="Times New Roman"/>
          <w:sz w:val="24"/>
          <w:szCs w:val="24"/>
          <w:lang w:val="en-US"/>
        </w:rPr>
        <w:t>penelitian</w:t>
      </w:r>
      <w:proofErr w:type="spellEnd"/>
      <w:r w:rsidRPr="00600223">
        <w:rPr>
          <w:rFonts w:ascii="Times New Roman" w:hAnsi="Times New Roman"/>
          <w:sz w:val="24"/>
          <w:szCs w:val="24"/>
          <w:lang w:val="en-US"/>
        </w:rPr>
        <w:t xml:space="preserve"> yang </w:t>
      </w:r>
      <w:proofErr w:type="spellStart"/>
      <w:r w:rsidRPr="00600223">
        <w:rPr>
          <w:rFonts w:ascii="Times New Roman" w:hAnsi="Times New Roman"/>
          <w:sz w:val="24"/>
          <w:szCs w:val="24"/>
          <w:lang w:val="en-US"/>
        </w:rPr>
        <w:t>dibagi</w:t>
      </w:r>
      <w:proofErr w:type="spellEnd"/>
      <w:r w:rsidRPr="00600223">
        <w:rPr>
          <w:rFonts w:ascii="Times New Roman" w:hAnsi="Times New Roman"/>
          <w:sz w:val="24"/>
          <w:szCs w:val="24"/>
          <w:lang w:val="en-US"/>
        </w:rPr>
        <w:t xml:space="preserve"> </w:t>
      </w:r>
      <w:proofErr w:type="spellStart"/>
      <w:r w:rsidRPr="00600223">
        <w:rPr>
          <w:rFonts w:ascii="Times New Roman" w:hAnsi="Times New Roman"/>
          <w:sz w:val="24"/>
          <w:szCs w:val="24"/>
          <w:lang w:val="en-US"/>
        </w:rPr>
        <w:t>menjadi</w:t>
      </w:r>
      <w:proofErr w:type="spellEnd"/>
      <w:r w:rsidRPr="00600223">
        <w:rPr>
          <w:rFonts w:ascii="Times New Roman" w:hAnsi="Times New Roman"/>
          <w:sz w:val="24"/>
          <w:szCs w:val="24"/>
          <w:lang w:val="en-US"/>
        </w:rPr>
        <w:t xml:space="preserve"> </w:t>
      </w:r>
      <w:proofErr w:type="spellStart"/>
      <w:r w:rsidRPr="00600223">
        <w:rPr>
          <w:rFonts w:ascii="Times New Roman" w:hAnsi="Times New Roman"/>
          <w:sz w:val="24"/>
          <w:szCs w:val="24"/>
          <w:lang w:val="en-US"/>
        </w:rPr>
        <w:t>dua</w:t>
      </w:r>
      <w:proofErr w:type="spellEnd"/>
      <w:r w:rsidRPr="00600223">
        <w:rPr>
          <w:rFonts w:ascii="Times New Roman" w:hAnsi="Times New Roman"/>
          <w:sz w:val="24"/>
          <w:szCs w:val="24"/>
          <w:lang w:val="en-US"/>
        </w:rPr>
        <w:t xml:space="preserve"> </w:t>
      </w:r>
      <w:proofErr w:type="spellStart"/>
      <w:r w:rsidRPr="00600223">
        <w:rPr>
          <w:rFonts w:ascii="Times New Roman" w:hAnsi="Times New Roman"/>
          <w:sz w:val="24"/>
          <w:szCs w:val="24"/>
          <w:lang w:val="en-US"/>
        </w:rPr>
        <w:t>bagian</w:t>
      </w:r>
      <w:proofErr w:type="spellEnd"/>
      <w:r w:rsidRPr="00600223">
        <w:rPr>
          <w:rFonts w:ascii="Times New Roman" w:hAnsi="Times New Roman"/>
          <w:sz w:val="24"/>
          <w:szCs w:val="24"/>
          <w:lang w:val="en-US"/>
        </w:rPr>
        <w:t xml:space="preserve"> </w:t>
      </w:r>
      <w:proofErr w:type="spellStart"/>
      <w:r w:rsidRPr="00600223">
        <w:rPr>
          <w:rFonts w:ascii="Times New Roman" w:hAnsi="Times New Roman"/>
          <w:sz w:val="24"/>
          <w:szCs w:val="24"/>
          <w:lang w:val="en-US"/>
        </w:rPr>
        <w:t>yaitu</w:t>
      </w:r>
      <w:proofErr w:type="spellEnd"/>
      <w:r w:rsidRPr="00600223">
        <w:rPr>
          <w:rFonts w:ascii="Times New Roman" w:hAnsi="Times New Roman"/>
          <w:sz w:val="24"/>
          <w:szCs w:val="24"/>
          <w:lang w:val="en-US"/>
        </w:rPr>
        <w:t xml:space="preserve"> </w:t>
      </w:r>
      <w:proofErr w:type="spellStart"/>
      <w:r w:rsidRPr="00600223">
        <w:rPr>
          <w:rFonts w:ascii="Times New Roman" w:hAnsi="Times New Roman"/>
          <w:sz w:val="24"/>
          <w:szCs w:val="24"/>
          <w:lang w:val="en-US"/>
        </w:rPr>
        <w:t>kegunaan</w:t>
      </w:r>
      <w:proofErr w:type="spellEnd"/>
      <w:r w:rsidRPr="00600223">
        <w:rPr>
          <w:rFonts w:ascii="Times New Roman" w:hAnsi="Times New Roman"/>
          <w:sz w:val="24"/>
          <w:szCs w:val="24"/>
          <w:lang w:val="en-US"/>
        </w:rPr>
        <w:t xml:space="preserve"> </w:t>
      </w:r>
      <w:proofErr w:type="spellStart"/>
      <w:r w:rsidRPr="00600223">
        <w:rPr>
          <w:rFonts w:ascii="Times New Roman" w:hAnsi="Times New Roman"/>
          <w:sz w:val="24"/>
          <w:szCs w:val="24"/>
          <w:lang w:val="en-US"/>
        </w:rPr>
        <w:t>secara</w:t>
      </w:r>
      <w:proofErr w:type="spellEnd"/>
      <w:r w:rsidRPr="00600223">
        <w:rPr>
          <w:rFonts w:ascii="Times New Roman" w:hAnsi="Times New Roman"/>
          <w:sz w:val="24"/>
          <w:szCs w:val="24"/>
          <w:lang w:val="en-US"/>
        </w:rPr>
        <w:t xml:space="preserve"> </w:t>
      </w:r>
      <w:proofErr w:type="spellStart"/>
      <w:r w:rsidRPr="00600223">
        <w:rPr>
          <w:rFonts w:ascii="Times New Roman" w:hAnsi="Times New Roman"/>
          <w:sz w:val="24"/>
          <w:szCs w:val="24"/>
          <w:lang w:val="en-US"/>
        </w:rPr>
        <w:t>akademis</w:t>
      </w:r>
      <w:proofErr w:type="spellEnd"/>
      <w:r w:rsidRPr="00600223">
        <w:rPr>
          <w:rFonts w:ascii="Times New Roman" w:hAnsi="Times New Roman"/>
          <w:sz w:val="24"/>
          <w:szCs w:val="24"/>
          <w:lang w:val="en-US"/>
        </w:rPr>
        <w:t xml:space="preserve"> </w:t>
      </w:r>
      <w:proofErr w:type="spellStart"/>
      <w:r w:rsidRPr="00600223">
        <w:rPr>
          <w:rFonts w:ascii="Times New Roman" w:hAnsi="Times New Roman"/>
          <w:sz w:val="24"/>
          <w:szCs w:val="24"/>
          <w:lang w:val="en-US"/>
        </w:rPr>
        <w:t>dan</w:t>
      </w:r>
      <w:proofErr w:type="spellEnd"/>
      <w:r w:rsidRPr="00600223">
        <w:rPr>
          <w:rFonts w:ascii="Times New Roman" w:hAnsi="Times New Roman"/>
          <w:sz w:val="24"/>
          <w:szCs w:val="24"/>
          <w:lang w:val="en-US"/>
        </w:rPr>
        <w:t xml:space="preserve"> </w:t>
      </w:r>
      <w:proofErr w:type="spellStart"/>
      <w:r w:rsidRPr="00600223">
        <w:rPr>
          <w:rFonts w:ascii="Times New Roman" w:hAnsi="Times New Roman"/>
          <w:sz w:val="24"/>
          <w:szCs w:val="24"/>
          <w:lang w:val="en-US"/>
        </w:rPr>
        <w:t>praktis</w:t>
      </w:r>
      <w:proofErr w:type="spellEnd"/>
      <w:r w:rsidRPr="00600223">
        <w:rPr>
          <w:rFonts w:ascii="Times New Roman" w:hAnsi="Times New Roman"/>
          <w:sz w:val="24"/>
          <w:szCs w:val="24"/>
          <w:lang w:val="en-US"/>
        </w:rPr>
        <w:t>.</w:t>
      </w:r>
    </w:p>
    <w:p w:rsidR="005511E6" w:rsidRDefault="005511E6" w:rsidP="005511E6">
      <w:pPr>
        <w:spacing w:after="0" w:line="240" w:lineRule="auto"/>
        <w:ind w:firstLine="709"/>
        <w:jc w:val="both"/>
        <w:rPr>
          <w:rFonts w:ascii="Times New Roman" w:hAnsi="Times New Roman"/>
          <w:sz w:val="24"/>
          <w:szCs w:val="24"/>
          <w:lang w:val="en-US"/>
        </w:rPr>
      </w:pPr>
    </w:p>
    <w:p w:rsidR="00A77744" w:rsidRDefault="00A77744" w:rsidP="005511E6">
      <w:pPr>
        <w:spacing w:after="0" w:line="240" w:lineRule="auto"/>
        <w:ind w:firstLine="709"/>
        <w:jc w:val="both"/>
        <w:rPr>
          <w:rFonts w:ascii="Times New Roman" w:hAnsi="Times New Roman"/>
          <w:sz w:val="24"/>
          <w:szCs w:val="24"/>
          <w:lang w:val="en-US"/>
        </w:rPr>
      </w:pPr>
    </w:p>
    <w:p w:rsidR="00A77744" w:rsidRDefault="00A77744" w:rsidP="005511E6">
      <w:pPr>
        <w:spacing w:after="0" w:line="240" w:lineRule="auto"/>
        <w:ind w:firstLine="709"/>
        <w:jc w:val="both"/>
        <w:rPr>
          <w:rFonts w:ascii="Times New Roman" w:hAnsi="Times New Roman"/>
          <w:sz w:val="24"/>
          <w:szCs w:val="24"/>
          <w:lang w:val="en-US"/>
        </w:rPr>
      </w:pPr>
    </w:p>
    <w:p w:rsidR="00A77744" w:rsidRPr="00600223" w:rsidRDefault="00A77744" w:rsidP="005511E6">
      <w:pPr>
        <w:spacing w:after="0" w:line="240" w:lineRule="auto"/>
        <w:ind w:firstLine="709"/>
        <w:jc w:val="both"/>
        <w:rPr>
          <w:rFonts w:ascii="Times New Roman" w:hAnsi="Times New Roman"/>
          <w:sz w:val="24"/>
          <w:szCs w:val="24"/>
          <w:lang w:val="en-US"/>
        </w:rPr>
      </w:pPr>
    </w:p>
    <w:p w:rsidR="005511E6" w:rsidRPr="008A149C" w:rsidRDefault="005511E6" w:rsidP="005511E6">
      <w:pPr>
        <w:pStyle w:val="ListParagraph"/>
        <w:numPr>
          <w:ilvl w:val="2"/>
          <w:numId w:val="1"/>
        </w:numPr>
        <w:spacing w:after="0" w:line="480" w:lineRule="auto"/>
        <w:ind w:left="709" w:hanging="709"/>
        <w:jc w:val="both"/>
        <w:rPr>
          <w:rFonts w:ascii="Times New Roman" w:hAnsi="Times New Roman" w:cs="Times New Roman"/>
          <w:b/>
          <w:sz w:val="24"/>
          <w:szCs w:val="24"/>
        </w:rPr>
      </w:pPr>
      <w:r w:rsidRPr="008A149C">
        <w:rPr>
          <w:rFonts w:ascii="Times New Roman" w:hAnsi="Times New Roman" w:cs="Times New Roman"/>
          <w:b/>
          <w:sz w:val="24"/>
          <w:szCs w:val="24"/>
        </w:rPr>
        <w:lastRenderedPageBreak/>
        <w:t>Kegunaan Teoritis</w:t>
      </w:r>
    </w:p>
    <w:p w:rsidR="005511E6" w:rsidRPr="008A149C" w:rsidRDefault="005511E6" w:rsidP="005511E6">
      <w:pPr>
        <w:pStyle w:val="ListParagraph"/>
        <w:numPr>
          <w:ilvl w:val="0"/>
          <w:numId w:val="5"/>
        </w:numPr>
        <w:spacing w:after="0" w:line="480" w:lineRule="auto"/>
        <w:jc w:val="both"/>
        <w:rPr>
          <w:rFonts w:ascii="Times New Roman" w:hAnsi="Times New Roman"/>
          <w:sz w:val="24"/>
          <w:szCs w:val="24"/>
        </w:rPr>
      </w:pPr>
      <w:r w:rsidRPr="008A149C">
        <w:rPr>
          <w:rFonts w:ascii="Times New Roman" w:hAnsi="Times New Roman"/>
          <w:sz w:val="24"/>
          <w:szCs w:val="24"/>
        </w:rPr>
        <w:t>Dalam melakukan penelitian ini, penulis memiliki harapan agar penelitian ini dapat menambah wawasan dan pengetahuan bagi penulis serta menambah ilmu yang didapatkan selama melakukan proses perkuliahan.</w:t>
      </w:r>
    </w:p>
    <w:p w:rsidR="005511E6" w:rsidRDefault="005511E6" w:rsidP="005511E6">
      <w:pPr>
        <w:pStyle w:val="ListParagraph"/>
        <w:numPr>
          <w:ilvl w:val="0"/>
          <w:numId w:val="5"/>
        </w:numPr>
        <w:spacing w:after="0" w:line="480" w:lineRule="auto"/>
        <w:jc w:val="both"/>
        <w:rPr>
          <w:rFonts w:ascii="Times New Roman" w:hAnsi="Times New Roman"/>
          <w:sz w:val="24"/>
          <w:szCs w:val="24"/>
        </w:rPr>
      </w:pPr>
      <w:r w:rsidRPr="00247093">
        <w:rPr>
          <w:rFonts w:ascii="Times New Roman" w:hAnsi="Times New Roman"/>
          <w:sz w:val="24"/>
          <w:szCs w:val="24"/>
        </w:rPr>
        <w:t xml:space="preserve">Penelitian ini juga dapat digunakan sebagai dasar studi untuk perbandingan dan referensi bagi penelitian lain yang sejenis dan diharapkan untuk penelitian yang selanjutnya bisa lebih baik dari </w:t>
      </w:r>
      <w:r>
        <w:rPr>
          <w:rFonts w:ascii="Times New Roman" w:hAnsi="Times New Roman"/>
          <w:sz w:val="24"/>
          <w:szCs w:val="24"/>
        </w:rPr>
        <w:t>penelitian yang telah dilakukan.</w:t>
      </w:r>
    </w:p>
    <w:p w:rsidR="005511E6" w:rsidRDefault="005511E6" w:rsidP="005511E6">
      <w:pPr>
        <w:pStyle w:val="ListParagraph"/>
        <w:spacing w:after="0" w:line="240" w:lineRule="auto"/>
        <w:jc w:val="both"/>
        <w:rPr>
          <w:rFonts w:ascii="Times New Roman" w:hAnsi="Times New Roman"/>
          <w:sz w:val="24"/>
          <w:szCs w:val="24"/>
        </w:rPr>
      </w:pPr>
    </w:p>
    <w:p w:rsidR="005511E6" w:rsidRPr="008A149C" w:rsidRDefault="005511E6" w:rsidP="005511E6">
      <w:pPr>
        <w:pStyle w:val="ListParagraph"/>
        <w:numPr>
          <w:ilvl w:val="2"/>
          <w:numId w:val="1"/>
        </w:numPr>
        <w:spacing w:after="0" w:line="480" w:lineRule="auto"/>
        <w:ind w:left="709" w:hanging="709"/>
        <w:jc w:val="both"/>
        <w:rPr>
          <w:rFonts w:ascii="Times New Roman" w:hAnsi="Times New Roman"/>
          <w:b/>
          <w:sz w:val="24"/>
          <w:szCs w:val="24"/>
        </w:rPr>
      </w:pPr>
      <w:r w:rsidRPr="008A149C">
        <w:rPr>
          <w:rFonts w:ascii="Times New Roman" w:hAnsi="Times New Roman"/>
          <w:b/>
          <w:sz w:val="24"/>
          <w:szCs w:val="24"/>
        </w:rPr>
        <w:t>Kegunaan Praktis</w:t>
      </w:r>
    </w:p>
    <w:p w:rsidR="005511E6" w:rsidRPr="004F73AD" w:rsidRDefault="005511E6" w:rsidP="005511E6">
      <w:pPr>
        <w:pStyle w:val="ListParagraph"/>
        <w:numPr>
          <w:ilvl w:val="0"/>
          <w:numId w:val="6"/>
        </w:numPr>
        <w:spacing w:after="0" w:line="480" w:lineRule="auto"/>
        <w:ind w:left="709"/>
        <w:jc w:val="both"/>
        <w:rPr>
          <w:rFonts w:ascii="Times New Roman" w:hAnsi="Times New Roman" w:cs="Times New Roman"/>
          <w:sz w:val="24"/>
          <w:szCs w:val="24"/>
        </w:rPr>
      </w:pPr>
      <w:r w:rsidRPr="004F73AD">
        <w:rPr>
          <w:rFonts w:ascii="Times New Roman" w:hAnsi="Times New Roman" w:cs="Times New Roman"/>
          <w:sz w:val="24"/>
          <w:szCs w:val="24"/>
        </w:rPr>
        <w:t>Bagi penulis</w:t>
      </w:r>
    </w:p>
    <w:p w:rsidR="005511E6" w:rsidRPr="008F1EA7" w:rsidRDefault="005511E6" w:rsidP="005511E6">
      <w:pPr>
        <w:pStyle w:val="ListParagraph"/>
        <w:spacing w:after="0" w:line="480" w:lineRule="auto"/>
        <w:ind w:left="709"/>
        <w:jc w:val="both"/>
        <w:rPr>
          <w:rFonts w:ascii="Times New Roman" w:hAnsi="Times New Roman" w:cs="Times New Roman"/>
          <w:sz w:val="24"/>
          <w:szCs w:val="24"/>
          <w:lang w:val="en-US"/>
        </w:rPr>
      </w:pPr>
      <w:r w:rsidRPr="004F73AD">
        <w:rPr>
          <w:rFonts w:ascii="Times New Roman" w:hAnsi="Times New Roman" w:cs="Times New Roman"/>
          <w:sz w:val="24"/>
          <w:szCs w:val="24"/>
        </w:rPr>
        <w:t>Penelitian ini akan menambah wawasan dan pengetahuan khususnya dalam bidang manajemen sumber daya manusia, khususnya pada masalah yang diteliti yaitu peng</w:t>
      </w:r>
      <w:r>
        <w:rPr>
          <w:rFonts w:ascii="Times New Roman" w:hAnsi="Times New Roman" w:cs="Times New Roman"/>
          <w:sz w:val="24"/>
          <w:szCs w:val="24"/>
        </w:rPr>
        <w:t xml:space="preserve">aruh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rPr>
        <w:t xml:space="preserve"> </w:t>
      </w:r>
      <w:r w:rsidRPr="004F73AD">
        <w:rPr>
          <w:rFonts w:ascii="Times New Roman" w:hAnsi="Times New Roman" w:cs="Times New Roman"/>
          <w:sz w:val="24"/>
          <w:szCs w:val="24"/>
        </w:rPr>
        <w:t xml:space="preserve">dalam meningkatkan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w:t>
      </w:r>
    </w:p>
    <w:p w:rsidR="005511E6" w:rsidRPr="00B84E82" w:rsidRDefault="005511E6" w:rsidP="00B84E82">
      <w:pPr>
        <w:pStyle w:val="ListParagraph"/>
        <w:numPr>
          <w:ilvl w:val="0"/>
          <w:numId w:val="6"/>
        </w:numPr>
        <w:spacing w:after="0" w:line="480" w:lineRule="auto"/>
        <w:ind w:left="709"/>
        <w:jc w:val="both"/>
        <w:rPr>
          <w:rFonts w:ascii="Times New Roman" w:hAnsi="Times New Roman" w:cs="Times New Roman"/>
          <w:sz w:val="24"/>
          <w:szCs w:val="24"/>
          <w:lang w:val="en-US"/>
        </w:rPr>
      </w:pPr>
      <w:r w:rsidRPr="00F12410">
        <w:rPr>
          <w:rFonts w:ascii="Times New Roman" w:hAnsi="Times New Roman" w:cs="Times New Roman"/>
          <w:sz w:val="24"/>
          <w:szCs w:val="24"/>
        </w:rPr>
        <w:t xml:space="preserve">Bagi </w:t>
      </w:r>
      <w:r w:rsidRPr="00935273">
        <w:rPr>
          <w:rFonts w:ascii="Times New Roman" w:hAnsi="Times New Roman" w:cs="Times New Roman"/>
          <w:sz w:val="24"/>
          <w:szCs w:val="24"/>
        </w:rPr>
        <w:t>PT. Bank Rakyat Indonesia (Persero) Tbk</w:t>
      </w:r>
      <w:r w:rsidRPr="00935273">
        <w:rPr>
          <w:rFonts w:ascii="Times New Roman" w:hAnsi="Times New Roman" w:cs="Times New Roman"/>
          <w:sz w:val="24"/>
          <w:szCs w:val="24"/>
          <w:lang w:val="en-US"/>
        </w:rPr>
        <w:t xml:space="preserve"> Kantor </w:t>
      </w:r>
      <w:proofErr w:type="spellStart"/>
      <w:r w:rsidRPr="00935273">
        <w:rPr>
          <w:rFonts w:ascii="Times New Roman" w:hAnsi="Times New Roman" w:cs="Times New Roman"/>
          <w:sz w:val="24"/>
          <w:szCs w:val="24"/>
          <w:lang w:val="en-US"/>
        </w:rPr>
        <w:t>Cabang</w:t>
      </w:r>
      <w:proofErr w:type="spellEnd"/>
      <w:r w:rsidRPr="00BC316D">
        <w:rPr>
          <w:rFonts w:ascii="Times New Roman" w:hAnsi="Times New Roman" w:cs="Times New Roman"/>
          <w:b/>
          <w:sz w:val="24"/>
          <w:szCs w:val="24"/>
          <w:lang w:val="en-US"/>
        </w:rPr>
        <w:t xml:space="preserve"> </w:t>
      </w:r>
      <w:proofErr w:type="spellStart"/>
      <w:r w:rsidRPr="00935273">
        <w:rPr>
          <w:rFonts w:ascii="Times New Roman" w:hAnsi="Times New Roman" w:cs="Times New Roman"/>
          <w:sz w:val="24"/>
          <w:szCs w:val="24"/>
          <w:lang w:val="en-US"/>
        </w:rPr>
        <w:t>Cimahi</w:t>
      </w:r>
      <w:proofErr w:type="spellEnd"/>
      <w:r>
        <w:rPr>
          <w:rFonts w:ascii="Times New Roman" w:hAnsi="Times New Roman" w:cs="Times New Roman"/>
          <w:sz w:val="24"/>
          <w:szCs w:val="24"/>
        </w:rPr>
        <w:t xml:space="preserve"> </w:t>
      </w:r>
      <w:r w:rsidRPr="00F12410">
        <w:rPr>
          <w:rFonts w:ascii="Times New Roman" w:hAnsi="Times New Roman" w:cs="Times New Roman"/>
          <w:sz w:val="24"/>
          <w:szCs w:val="24"/>
        </w:rPr>
        <w:t xml:space="preserve">Penelitian ini diharapkan bisa menghasilkan suatu kesimpulan dan saran-saran terhadap masalah yang dihadapi perusahaan sebagai bahan pertimbangan dalam upaya meningkatkan </w:t>
      </w:r>
      <w:proofErr w:type="spellStart"/>
      <w:r>
        <w:rPr>
          <w:rFonts w:ascii="Times New Roman" w:hAnsi="Times New Roman" w:cs="Times New Roman"/>
          <w:sz w:val="24"/>
          <w:szCs w:val="24"/>
          <w:lang w:val="en-US"/>
        </w:rPr>
        <w:t>motivasi</w:t>
      </w:r>
      <w:proofErr w:type="spellEnd"/>
      <w:r w:rsidRPr="00F12410">
        <w:rPr>
          <w:rFonts w:ascii="Times New Roman" w:hAnsi="Times New Roman" w:cs="Times New Roman"/>
          <w:sz w:val="24"/>
          <w:szCs w:val="24"/>
        </w:rPr>
        <w:t xml:space="preserve"> karyawan.</w:t>
      </w:r>
    </w:p>
    <w:p w:rsidR="005511E6" w:rsidRPr="008A149C" w:rsidRDefault="005511E6" w:rsidP="005511E6">
      <w:pPr>
        <w:pStyle w:val="ListParagraph"/>
        <w:numPr>
          <w:ilvl w:val="0"/>
          <w:numId w:val="6"/>
        </w:numPr>
        <w:spacing w:after="0" w:line="480" w:lineRule="auto"/>
        <w:ind w:left="709"/>
        <w:jc w:val="both"/>
        <w:rPr>
          <w:rFonts w:ascii="Times New Roman" w:hAnsi="Times New Roman" w:cs="Times New Roman"/>
          <w:sz w:val="24"/>
          <w:szCs w:val="24"/>
        </w:rPr>
      </w:pPr>
      <w:r w:rsidRPr="008A149C">
        <w:rPr>
          <w:rFonts w:ascii="Times New Roman" w:hAnsi="Times New Roman" w:cs="Times New Roman"/>
          <w:sz w:val="24"/>
          <w:szCs w:val="24"/>
        </w:rPr>
        <w:t>Bagi Pihak lain</w:t>
      </w:r>
    </w:p>
    <w:p w:rsidR="007241F1" w:rsidRPr="005511E6" w:rsidRDefault="005511E6" w:rsidP="005511E6">
      <w:pPr>
        <w:spacing w:after="0" w:line="480" w:lineRule="auto"/>
        <w:ind w:left="709"/>
        <w:jc w:val="both"/>
        <w:rPr>
          <w:rFonts w:ascii="Times New Roman" w:hAnsi="Times New Roman" w:cs="Times New Roman"/>
          <w:sz w:val="24"/>
          <w:szCs w:val="24"/>
        </w:rPr>
      </w:pPr>
      <w:r w:rsidRPr="008A149C">
        <w:rPr>
          <w:rFonts w:ascii="Times New Roman" w:hAnsi="Times New Roman" w:cs="Times New Roman"/>
          <w:sz w:val="24"/>
          <w:szCs w:val="24"/>
        </w:rPr>
        <w:t>Hasil penelitian ini diharapkan dapat menjadi sarana informasi untuk memperkaya cakrawala berfikir dan sebagai bahan referensi tambahan untuk penelitian ilmiah yang akan dilakukan selan</w:t>
      </w:r>
      <w:bookmarkStart w:id="0" w:name="_GoBack"/>
      <w:bookmarkEnd w:id="0"/>
      <w:r w:rsidRPr="008A149C">
        <w:rPr>
          <w:rFonts w:ascii="Times New Roman" w:hAnsi="Times New Roman" w:cs="Times New Roman"/>
          <w:sz w:val="24"/>
          <w:szCs w:val="24"/>
        </w:rPr>
        <w:t>jutnya.</w:t>
      </w:r>
    </w:p>
    <w:sectPr w:rsidR="007241F1" w:rsidRPr="005511E6" w:rsidSect="00CE05B1">
      <w:headerReference w:type="default" r:id="rId7"/>
      <w:footerReference w:type="first" r:id="rId8"/>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F5C" w:rsidRDefault="00623F5C" w:rsidP="00CE05B1">
      <w:pPr>
        <w:spacing w:after="0" w:line="240" w:lineRule="auto"/>
      </w:pPr>
      <w:r>
        <w:separator/>
      </w:r>
    </w:p>
  </w:endnote>
  <w:endnote w:type="continuationSeparator" w:id="0">
    <w:p w:rsidR="00623F5C" w:rsidRDefault="00623F5C" w:rsidP="00CE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B1" w:rsidRPr="00CE05B1" w:rsidRDefault="00CE05B1" w:rsidP="00CE05B1">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F5C" w:rsidRDefault="00623F5C" w:rsidP="00CE05B1">
      <w:pPr>
        <w:spacing w:after="0" w:line="240" w:lineRule="auto"/>
      </w:pPr>
      <w:r>
        <w:separator/>
      </w:r>
    </w:p>
  </w:footnote>
  <w:footnote w:type="continuationSeparator" w:id="0">
    <w:p w:rsidR="00623F5C" w:rsidRDefault="00623F5C" w:rsidP="00CE0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030839"/>
      <w:docPartObj>
        <w:docPartGallery w:val="Page Numbers (Top of Page)"/>
        <w:docPartUnique/>
      </w:docPartObj>
    </w:sdtPr>
    <w:sdtEndPr>
      <w:rPr>
        <w:noProof/>
      </w:rPr>
    </w:sdtEndPr>
    <w:sdtContent>
      <w:p w:rsidR="00CE05B1" w:rsidRDefault="00CE05B1">
        <w:pPr>
          <w:pStyle w:val="Header"/>
          <w:jc w:val="right"/>
        </w:pPr>
        <w:r>
          <w:fldChar w:fldCharType="begin"/>
        </w:r>
        <w:r>
          <w:instrText xml:space="preserve"> PAGE   \* MERGEFORMAT </w:instrText>
        </w:r>
        <w:r>
          <w:fldChar w:fldCharType="separate"/>
        </w:r>
        <w:r w:rsidR="0084560C">
          <w:rPr>
            <w:noProof/>
          </w:rPr>
          <w:t>10</w:t>
        </w:r>
        <w:r>
          <w:rPr>
            <w:noProof/>
          </w:rPr>
          <w:fldChar w:fldCharType="end"/>
        </w:r>
      </w:p>
    </w:sdtContent>
  </w:sdt>
  <w:p w:rsidR="00CE05B1" w:rsidRDefault="00CE0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71308"/>
    <w:multiLevelType w:val="hybridMultilevel"/>
    <w:tmpl w:val="4BF2DB8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6408B0"/>
    <w:multiLevelType w:val="hybridMultilevel"/>
    <w:tmpl w:val="18A4BE6A"/>
    <w:lvl w:ilvl="0" w:tplc="1396CB82">
      <w:start w:val="1"/>
      <w:numFmt w:val="decimal"/>
      <w:lvlText w:val="1.2.%1"/>
      <w:lvlJc w:val="left"/>
      <w:pPr>
        <w:ind w:left="720" w:hanging="360"/>
      </w:pPr>
      <w:rPr>
        <w:rFonts w:hint="default"/>
      </w:rPr>
    </w:lvl>
    <w:lvl w:ilvl="1" w:tplc="6344A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06D2F"/>
    <w:multiLevelType w:val="hybridMultilevel"/>
    <w:tmpl w:val="C888A2A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5F2E3F88"/>
    <w:multiLevelType w:val="hybridMultilevel"/>
    <w:tmpl w:val="45D2E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187349B"/>
    <w:multiLevelType w:val="hybridMultilevel"/>
    <w:tmpl w:val="AA807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DBF795B"/>
    <w:multiLevelType w:val="multilevel"/>
    <w:tmpl w:val="E7F89E48"/>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6F"/>
    <w:rsid w:val="00001A9A"/>
    <w:rsid w:val="00066C13"/>
    <w:rsid w:val="000801EC"/>
    <w:rsid w:val="00091624"/>
    <w:rsid w:val="000C6F6A"/>
    <w:rsid w:val="000D30D4"/>
    <w:rsid w:val="001619CC"/>
    <w:rsid w:val="001962AA"/>
    <w:rsid w:val="002063DB"/>
    <w:rsid w:val="0021726F"/>
    <w:rsid w:val="002306BA"/>
    <w:rsid w:val="002803EE"/>
    <w:rsid w:val="002A2BDE"/>
    <w:rsid w:val="002B5B2B"/>
    <w:rsid w:val="003B428C"/>
    <w:rsid w:val="003F61E0"/>
    <w:rsid w:val="003F75E8"/>
    <w:rsid w:val="003F7936"/>
    <w:rsid w:val="004039E5"/>
    <w:rsid w:val="004A41A6"/>
    <w:rsid w:val="005236C8"/>
    <w:rsid w:val="0052528A"/>
    <w:rsid w:val="005511E6"/>
    <w:rsid w:val="005911C8"/>
    <w:rsid w:val="005B5FFE"/>
    <w:rsid w:val="00606886"/>
    <w:rsid w:val="00623F5C"/>
    <w:rsid w:val="00656D7B"/>
    <w:rsid w:val="00663C9E"/>
    <w:rsid w:val="006A6AFC"/>
    <w:rsid w:val="006B2F6D"/>
    <w:rsid w:val="006D1474"/>
    <w:rsid w:val="007027EE"/>
    <w:rsid w:val="007241F1"/>
    <w:rsid w:val="0073171E"/>
    <w:rsid w:val="007D4540"/>
    <w:rsid w:val="0084560C"/>
    <w:rsid w:val="008679C2"/>
    <w:rsid w:val="008730BB"/>
    <w:rsid w:val="00886054"/>
    <w:rsid w:val="008B4FA3"/>
    <w:rsid w:val="008D4241"/>
    <w:rsid w:val="009821C6"/>
    <w:rsid w:val="00991B47"/>
    <w:rsid w:val="009B5631"/>
    <w:rsid w:val="00A2090C"/>
    <w:rsid w:val="00A77744"/>
    <w:rsid w:val="00A779A3"/>
    <w:rsid w:val="00A94ABA"/>
    <w:rsid w:val="00B06F1D"/>
    <w:rsid w:val="00B84E82"/>
    <w:rsid w:val="00B96F28"/>
    <w:rsid w:val="00C40043"/>
    <w:rsid w:val="00CE05B1"/>
    <w:rsid w:val="00D13C16"/>
    <w:rsid w:val="00D1722D"/>
    <w:rsid w:val="00E71E65"/>
    <w:rsid w:val="00E968C9"/>
    <w:rsid w:val="00F04E00"/>
    <w:rsid w:val="00F17C82"/>
    <w:rsid w:val="00F95D1D"/>
    <w:rsid w:val="00FA4D15"/>
    <w:rsid w:val="00FC591A"/>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B48A4-CB7E-409B-8ACD-7D71E5BE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6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726F"/>
    <w:pPr>
      <w:ind w:left="720"/>
      <w:contextualSpacing/>
    </w:pPr>
  </w:style>
  <w:style w:type="character" w:customStyle="1" w:styleId="ListParagraphChar">
    <w:name w:val="List Paragraph Char"/>
    <w:basedOn w:val="DefaultParagraphFont"/>
    <w:link w:val="ListParagraph"/>
    <w:uiPriority w:val="34"/>
    <w:locked/>
    <w:rsid w:val="0021726F"/>
    <w:rPr>
      <w:lang w:val="id-ID"/>
    </w:rPr>
  </w:style>
  <w:style w:type="table" w:styleId="TableGrid">
    <w:name w:val="Table Grid"/>
    <w:basedOn w:val="TableNormal"/>
    <w:uiPriority w:val="59"/>
    <w:rsid w:val="006A6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5B1"/>
    <w:rPr>
      <w:lang w:val="id-ID"/>
    </w:rPr>
  </w:style>
  <w:style w:type="paragraph" w:styleId="Footer">
    <w:name w:val="footer"/>
    <w:basedOn w:val="Normal"/>
    <w:link w:val="FooterChar"/>
    <w:uiPriority w:val="99"/>
    <w:unhideWhenUsed/>
    <w:rsid w:val="00CE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5B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10</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c:creator>
  <cp:keywords/>
  <dc:description/>
  <cp:lastModifiedBy>Fajar</cp:lastModifiedBy>
  <cp:revision>20</cp:revision>
  <dcterms:created xsi:type="dcterms:W3CDTF">2015-12-23T13:21:00Z</dcterms:created>
  <dcterms:modified xsi:type="dcterms:W3CDTF">2016-01-27T16:11:00Z</dcterms:modified>
</cp:coreProperties>
</file>