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25" w:rsidRDefault="004F3025" w:rsidP="004F3025">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BAB I</w:t>
      </w:r>
    </w:p>
    <w:p w:rsidR="004F3025" w:rsidRDefault="004F3025" w:rsidP="004F3025">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PENDAHULUAN</w:t>
      </w:r>
    </w:p>
    <w:p w:rsidR="004F3025" w:rsidRDefault="004F3025" w:rsidP="004F3025">
      <w:pPr>
        <w:jc w:val="both"/>
        <w:rPr>
          <w:rFonts w:ascii="Times New Roman" w:eastAsia="Times New Roman" w:hAnsi="Times New Roman" w:cs="Times New Roman"/>
          <w:b/>
          <w:sz w:val="28"/>
          <w:szCs w:val="28"/>
        </w:rPr>
      </w:pPr>
    </w:p>
    <w:p w:rsidR="004F3025" w:rsidRDefault="004F3025" w:rsidP="004F3025">
      <w:pPr>
        <w:jc w:val="both"/>
        <w:rPr>
          <w:rFonts w:ascii="Times New Roman" w:eastAsia="Times New Roman" w:hAnsi="Times New Roman" w:cs="Times New Roman"/>
          <w:b/>
          <w:sz w:val="28"/>
          <w:szCs w:val="28"/>
        </w:rPr>
      </w:pPr>
    </w:p>
    <w:p w:rsidR="004F3025" w:rsidRDefault="004F3025" w:rsidP="004F3025">
      <w:pPr>
        <w:jc w:val="both"/>
        <w:rPr>
          <w:rFonts w:ascii="Times New Roman" w:eastAsia="Times New Roman" w:hAnsi="Times New Roman" w:cs="Times New Roman"/>
          <w:b/>
          <w:sz w:val="28"/>
          <w:szCs w:val="28"/>
        </w:rPr>
      </w:pPr>
    </w:p>
    <w:p w:rsidR="004F3025" w:rsidRPr="003754CF" w:rsidRDefault="004F3025" w:rsidP="004F3025">
      <w:pPr>
        <w:jc w:val="both"/>
        <w:rPr>
          <w:rFonts w:ascii="Times New Roman" w:eastAsia="Times New Roman" w:hAnsi="Times New Roman" w:cs="Times New Roman"/>
          <w:b/>
          <w:sz w:val="28"/>
          <w:szCs w:val="28"/>
        </w:rPr>
      </w:pPr>
      <w:r w:rsidRPr="003754CF">
        <w:rPr>
          <w:rFonts w:ascii="Times New Roman" w:eastAsia="Times New Roman" w:hAnsi="Times New Roman" w:cs="Times New Roman"/>
          <w:b/>
          <w:sz w:val="28"/>
          <w:szCs w:val="28"/>
        </w:rPr>
        <w:t>A.  Latar Belakang Penelitian</w:t>
      </w:r>
    </w:p>
    <w:p w:rsidR="004F3025" w:rsidRDefault="004F3025" w:rsidP="004F3025">
      <w:pPr>
        <w:jc w:val="both"/>
        <w:rPr>
          <w:rFonts w:ascii="Times New Roman" w:eastAsia="Times New Roman" w:hAnsi="Times New Roman" w:cs="Times New Roman"/>
          <w:sz w:val="28"/>
          <w:szCs w:val="28"/>
        </w:rPr>
      </w:pPr>
    </w:p>
    <w:p w:rsidR="004F3025" w:rsidRDefault="004F3025" w:rsidP="004F3025">
      <w:pPr>
        <w:spacing w:line="480" w:lineRule="auto"/>
        <w:jc w:val="both"/>
        <w:rPr>
          <w:rFonts w:ascii="Times New Roman" w:eastAsia="Times New Roman" w:hAnsi="Times New Roman" w:cs="Times New Roman"/>
          <w:sz w:val="28"/>
          <w:szCs w:val="28"/>
        </w:rPr>
      </w:pPr>
    </w:p>
    <w:p w:rsidR="004F3025" w:rsidRPr="009A0A8E" w:rsidRDefault="004F3025" w:rsidP="004F3025">
      <w:pPr>
        <w:shd w:val="clear" w:color="auto" w:fill="FFFFFF"/>
        <w:spacing w:line="480" w:lineRule="auto"/>
        <w:jc w:val="both"/>
        <w:rPr>
          <w:rFonts w:ascii="Times New Roman" w:eastAsia="Times New Roman" w:hAnsi="Times New Roman" w:cs="Times New Roman"/>
          <w:sz w:val="28"/>
          <w:szCs w:val="28"/>
        </w:rPr>
      </w:pPr>
      <w:r w:rsidRPr="00EC42A8">
        <w:rPr>
          <w:rFonts w:ascii="Arial" w:eastAsia="Times New Roman" w:hAnsi="Arial" w:cs="Arial"/>
          <w:b/>
          <w:bCs/>
          <w:color w:val="494949"/>
          <w:sz w:val="17"/>
          <w:szCs w:val="17"/>
        </w:rPr>
        <w:t> </w:t>
      </w:r>
      <w:r w:rsidRPr="009A0A8E">
        <w:rPr>
          <w:rFonts w:ascii="Times New Roman" w:eastAsia="Times New Roman" w:hAnsi="Times New Roman" w:cs="Times New Roman"/>
          <w:color w:val="494949"/>
        </w:rPr>
        <w:t>Negara Indonesia merupakan Negara hukum yang berdasarkan pancasila dan Undang-Undang Dasar 1945, yang mengatur segala kehidupan masyarakat Indonesia, Hukum disini mempunyai arti yang sangat penting dalam aspek kehidupan sebagai pedoman tingkah laku manusia dalam hubunganya dengan manusia yang lain.</w:t>
      </w:r>
      <w:r w:rsidRPr="009A0A8E">
        <w:rPr>
          <w:rFonts w:ascii="Times New Roman" w:eastAsia="Times New Roman" w:hAnsi="Times New Roman" w:cs="Times New Roman"/>
          <w:color w:val="494949"/>
          <w:vertAlign w:val="superscript"/>
        </w:rPr>
        <w:sym w:font="Symbol" w:char="F029"/>
      </w:r>
    </w:p>
    <w:p w:rsidR="004F3025" w:rsidRPr="009A0A8E" w:rsidRDefault="004F3025" w:rsidP="004F3025">
      <w:pPr>
        <w:shd w:val="clear" w:color="auto" w:fill="FFFFFF"/>
        <w:spacing w:line="480" w:lineRule="auto"/>
        <w:ind w:firstLine="720"/>
        <w:jc w:val="both"/>
        <w:rPr>
          <w:rFonts w:ascii="Times New Roman" w:eastAsia="Times New Roman" w:hAnsi="Times New Roman" w:cs="Times New Roman"/>
          <w:color w:val="494949"/>
        </w:rPr>
      </w:pPr>
      <w:r w:rsidRPr="009A0A8E">
        <w:rPr>
          <w:rFonts w:ascii="Times New Roman" w:eastAsia="Times New Roman" w:hAnsi="Times New Roman" w:cs="Times New Roman"/>
          <w:color w:val="494949"/>
        </w:rPr>
        <w:t>Hukum merupakan sarana untuk mengatur masyarakat sebagai sarana kontrol sosial, maka hukum bertugas untuk menjaga agar masyarakat dapat tetap berada dalam pola-pola tingkah laku yang diterima olehnya. Didalam peranannya yang demikian ini hukum hanya mempertahankan saja apa yang telah terjadi sesuatu yang tetap dan diterima dalam masyarakat. Tetapi diluar itu hukum masih dapat menjalankan fungsinya yang lain yaitu dengan tujuan untuk mengadakan perubahan-perubahan di dalam masyarakat.</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494949"/>
        </w:rPr>
      </w:pPr>
      <w:r w:rsidRPr="009A0A8E">
        <w:rPr>
          <w:rFonts w:ascii="Times New Roman" w:eastAsia="Times New Roman" w:hAnsi="Times New Roman" w:cs="Times New Roman"/>
          <w:color w:val="494949"/>
        </w:rPr>
        <w:t>            Hukum bertugas untuk mengatur masyarakat yang dimaksudkan bahwa kehadiran hukum dalam masyarakat adalah untuk mengintegrasikan dan untuk mengkoordinasikan kepentingan-kepentingan orang dalam masyarakat, Sehingga diharapkan kepentingan-kepentingan yang satu dan yang lain tidak saling barlawanan. Untuk mencapai keadaan ini dapat dilakukan dengan membatasi dan melindungi kepentingan tersebut.</w:t>
      </w:r>
    </w:p>
    <w:p w:rsidR="004F3025" w:rsidRPr="009A0A8E" w:rsidRDefault="004F3025" w:rsidP="004F3025">
      <w:pPr>
        <w:shd w:val="clear" w:color="auto" w:fill="FFFFFF"/>
        <w:spacing w:line="480" w:lineRule="auto"/>
        <w:ind w:firstLine="567"/>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Manusia selalu memiliki hak hak dasar (</w:t>
      </w:r>
      <w:r w:rsidRPr="009A0A8E">
        <w:rPr>
          <w:rFonts w:ascii="Times New Roman" w:eastAsia="Times New Roman" w:hAnsi="Times New Roman" w:cs="Times New Roman"/>
          <w:i/>
          <w:color w:val="555555"/>
          <w:lang w:val="id-ID"/>
        </w:rPr>
        <w:t>basic right</w:t>
      </w:r>
      <w:r w:rsidRPr="009A0A8E">
        <w:rPr>
          <w:rFonts w:ascii="Times New Roman" w:eastAsia="Times New Roman" w:hAnsi="Times New Roman" w:cs="Times New Roman"/>
          <w:color w:val="555555"/>
          <w:lang w:val="id-ID"/>
        </w:rPr>
        <w:t xml:space="preserve">) yang dibawa sejak lahir sebagai anugrah Tuhan yang Maha Esa. Hak ini bersifat sangat mendasar bagi hidup dan kehidupan </w:t>
      </w:r>
      <w:r w:rsidRPr="009A0A8E">
        <w:rPr>
          <w:rFonts w:ascii="Times New Roman" w:eastAsia="Times New Roman" w:hAnsi="Times New Roman" w:cs="Times New Roman"/>
          <w:color w:val="555555"/>
          <w:lang w:val="id-ID"/>
        </w:rPr>
        <w:lastRenderedPageBreak/>
        <w:t xml:space="preserve">manusia yang bersifat kodrati, yakni ia tidak bisa terlepas dari kehidupan manusia. Hak-hak dasar tersebut antara lain : </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1).  Hak hidup</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2).  Hak untuk hidup tanpa perasaan takut dilukai atau dibunuh orang lain</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3).  Hak kebebasan</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4).  Hak untuk bebas, hak untuk memilih agama/kepercayaan</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 xml:space="preserve">       hak menyatakan pendapat dan sebagainya</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5).  Hak kepemilikan</w:t>
      </w:r>
    </w:p>
    <w:p w:rsidR="004F3025" w:rsidRPr="009A0A8E" w:rsidRDefault="004F3025" w:rsidP="004F3025">
      <w:pPr>
        <w:shd w:val="clear" w:color="auto" w:fill="FFFFFF"/>
        <w:spacing w:line="480" w:lineRule="auto"/>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6).  Hak untuk memilih sesuatu.</w:t>
      </w:r>
    </w:p>
    <w:p w:rsidR="004F3025" w:rsidRPr="00D16765" w:rsidRDefault="004F3025" w:rsidP="004F3025">
      <w:pPr>
        <w:shd w:val="clear" w:color="auto" w:fill="FFFFFF"/>
        <w:spacing w:line="480" w:lineRule="auto"/>
        <w:ind w:firstLine="567"/>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Dalam undang-undang tentang hak asasi manusia pasal 1 dinyatakan : “</w:t>
      </w:r>
      <w:r w:rsidRPr="009A0A8E">
        <w:rPr>
          <w:rFonts w:ascii="Times New Roman" w:eastAsia="Times New Roman" w:hAnsi="Times New Roman" w:cs="Times New Roman"/>
          <w:i/>
          <w:iCs/>
          <w:color w:val="555555"/>
          <w:lang w:val="id-ID"/>
        </w:rPr>
        <w:t>Hak asasi manusia adalah seperangkat hak yang melekat pada hakikat dan keberadaan manusia sebagai makhluk Tuhan Yang Maha Esa dan merupakan anugerah-Nya yang wajib dihormati, dijunjung tinggi, dan dilindungi oleh negara, hukum, pemerintah dan setiap orang demi kehormatan serta perlindungan dan martabat manusia</w:t>
      </w:r>
      <w:r w:rsidRPr="009A0A8E">
        <w:rPr>
          <w:rFonts w:ascii="Times New Roman" w:eastAsia="Times New Roman" w:hAnsi="Times New Roman" w:cs="Times New Roman"/>
          <w:color w:val="555555"/>
          <w:lang w:val="id-ID"/>
        </w:rPr>
        <w:t>.”</w:t>
      </w:r>
    </w:p>
    <w:p w:rsidR="004F3025" w:rsidRPr="009A0A8E" w:rsidRDefault="004F3025" w:rsidP="004F3025">
      <w:pPr>
        <w:shd w:val="clear" w:color="auto" w:fill="FFFFFF"/>
        <w:spacing w:line="480" w:lineRule="auto"/>
        <w:ind w:firstLine="567"/>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Hak merupakan unsur normatif yang melekat pada diri setiap manusia yang dalam penerapannya berada pada ruang lingkup hak persamaan dan hak kebebasan yang terkait dengan interaksinya antara individu atau dengan instansi. Hak juga merupakan sesuatu yang harus diperoleh. Masalah HAM adalah sesuatu hal yang sering kali dibicarakan dan dibahas terutama dalam era reformasi ini.HAM lebih dijunjung tinggi dan lebih diperhatikan dalam era reformasi dari pada era sebelum reformasi.</w:t>
      </w:r>
      <w:r>
        <w:rPr>
          <w:rStyle w:val="FootnoteReference"/>
          <w:rFonts w:ascii="Times New Roman" w:eastAsia="Times New Roman" w:hAnsi="Times New Roman" w:cs="Times New Roman"/>
          <w:color w:val="555555"/>
          <w:lang w:val="id-ID"/>
        </w:rPr>
        <w:footnoteReference w:id="2"/>
      </w:r>
    </w:p>
    <w:p w:rsidR="004F3025" w:rsidRDefault="004F3025" w:rsidP="004F3025">
      <w:pPr>
        <w:shd w:val="clear" w:color="auto" w:fill="FFFFFF"/>
        <w:spacing w:line="480" w:lineRule="auto"/>
        <w:ind w:firstLine="567"/>
        <w:jc w:val="both"/>
        <w:rPr>
          <w:rFonts w:ascii="Times New Roman" w:eastAsia="Times New Roman" w:hAnsi="Times New Roman" w:cs="Times New Roman"/>
          <w:color w:val="555555"/>
          <w:lang w:val="id-ID"/>
        </w:rPr>
      </w:pPr>
      <w:r w:rsidRPr="009A0A8E">
        <w:rPr>
          <w:rFonts w:ascii="Times New Roman" w:eastAsia="Times New Roman" w:hAnsi="Times New Roman" w:cs="Times New Roman"/>
          <w:color w:val="555555"/>
          <w:lang w:val="id-ID"/>
        </w:rPr>
        <w:t>Dalam pemenuhan hak, terjadi begitu banyak pelanggaran HAM, diantaranya kekerasan yang terjadi pada Tenaga Kerja Indonesia (TKI)</w:t>
      </w:r>
      <w:r>
        <w:rPr>
          <w:rFonts w:ascii="Times New Roman" w:eastAsia="Times New Roman" w:hAnsi="Times New Roman" w:cs="Times New Roman"/>
          <w:color w:val="555555"/>
          <w:lang w:val="id-ID"/>
        </w:rPr>
        <w:t xml:space="preserve"> Khusus nya dari PT Outsourcing</w:t>
      </w:r>
      <w:r w:rsidRPr="009A0A8E">
        <w:rPr>
          <w:rFonts w:ascii="Times New Roman" w:eastAsia="Times New Roman" w:hAnsi="Times New Roman" w:cs="Times New Roman"/>
          <w:color w:val="555555"/>
          <w:lang w:val="id-ID"/>
        </w:rPr>
        <w:t xml:space="preserve">. Satgas TKI </w:t>
      </w:r>
      <w:r w:rsidRPr="009A0A8E">
        <w:rPr>
          <w:rFonts w:ascii="Times New Roman" w:eastAsia="Times New Roman" w:hAnsi="Times New Roman" w:cs="Times New Roman"/>
          <w:color w:val="555555"/>
          <w:lang w:val="id-ID"/>
        </w:rPr>
        <w:lastRenderedPageBreak/>
        <w:t>menyebutkan data mempriha</w:t>
      </w:r>
      <w:r>
        <w:rPr>
          <w:rFonts w:ascii="Times New Roman" w:eastAsia="Times New Roman" w:hAnsi="Times New Roman" w:cs="Times New Roman"/>
          <w:color w:val="555555"/>
          <w:lang w:val="id-ID"/>
        </w:rPr>
        <w:t>tinkan terkait nasib buruh imigr</w:t>
      </w:r>
      <w:r w:rsidRPr="009A0A8E">
        <w:rPr>
          <w:rFonts w:ascii="Times New Roman" w:eastAsia="Times New Roman" w:hAnsi="Times New Roman" w:cs="Times New Roman"/>
          <w:color w:val="555555"/>
          <w:lang w:val="id-ID"/>
        </w:rPr>
        <w:t>an di Arab Saudi. Selama setahun belakangan, sebanyak 600 TKI meninggal karena berbagai sebab.</w:t>
      </w:r>
    </w:p>
    <w:p w:rsidR="004F3025" w:rsidRPr="00966522" w:rsidRDefault="004F3025" w:rsidP="004F3025">
      <w:pPr>
        <w:spacing w:line="480" w:lineRule="auto"/>
        <w:jc w:val="both"/>
        <w:rPr>
          <w:rFonts w:ascii="Times New Roman" w:eastAsia="Times New Roman" w:hAnsi="Times New Roman" w:cs="Times New Roman"/>
          <w:color w:val="151B28"/>
          <w:shd w:val="clear" w:color="auto" w:fill="FFFFFF"/>
        </w:rPr>
      </w:pPr>
      <w:r w:rsidRPr="00966522">
        <w:rPr>
          <w:rFonts w:ascii="Times New Roman" w:eastAsia="Times New Roman" w:hAnsi="Times New Roman" w:cs="Times New Roman"/>
          <w:color w:val="151B28"/>
          <w:shd w:val="clear" w:color="auto" w:fill="FFFFFF"/>
        </w:rPr>
        <w:t>Kasus para TKI pada umumnya ialah, ada TKI yang mendapat perlakuan buruk dari majikannya.Tanpa alasan yang jelas masalahnya, TKI itu disiksa seperti di setrika, dicambuk, dilecehkan, atau bisa juga TKI tersebut di tuduh yang tidak masuk diakal atau penuduhan tanpa bersyarat, sehingga bisa membuat si TKI masuk ke ranah hukum. Jika sudah masuk ranah hukum TKI tersebut bisa kalah dengan tidak bersalah nya, kemungkinan karena bisa saja ia tidak paham bahasa dan tidak ada ketegasan bahkan tanpa pembelaan dari pemerintah Indonesia. Bahkan ada yang sampai hampir dihukum pancung, karena dituduh mencuri. </w:t>
      </w:r>
    </w:p>
    <w:p w:rsidR="004F3025" w:rsidRPr="00957672" w:rsidRDefault="004F3025" w:rsidP="004F3025">
      <w:pPr>
        <w:spacing w:line="480" w:lineRule="auto"/>
        <w:jc w:val="both"/>
        <w:rPr>
          <w:rFonts w:ascii="Times New Roman" w:eastAsia="Times New Roman" w:hAnsi="Times New Roman" w:cs="Times New Roman"/>
          <w:color w:val="151B28"/>
          <w:shd w:val="clear" w:color="auto" w:fill="FFFFFF"/>
        </w:rPr>
      </w:pPr>
      <w:r w:rsidRPr="00966522">
        <w:rPr>
          <w:rFonts w:ascii="Times New Roman" w:eastAsia="Times New Roman" w:hAnsi="Times New Roman" w:cs="Times New Roman"/>
          <w:color w:val="151B28"/>
          <w:shd w:val="clear" w:color="auto" w:fill="FFFFFF"/>
        </w:rPr>
        <w:t xml:space="preserve">Pelanggaran HAM ini merupakan kasus pelanggaran HAM menurut yang ada dalam UUD 1945 pasal 28 tentang HAM, yang berbunyi : (1) Hak untuk hidup, hak untuk tidak disiksa, hak kemerdekaan pikiran dan hati nurani, hak beragama, hak untuk tidak diperbudak, hak untuk diakui sebagai pribadi dihadapan hukum, dan hak untuk tidak dituntut atas dasar hukum yang berlaku surut adalah hak asasi manusia yang tidak dapat dikurangi dalam keadaan apa pun. </w:t>
      </w:r>
    </w:p>
    <w:p w:rsidR="004F3025" w:rsidRDefault="004F3025" w:rsidP="004F3025">
      <w:pPr>
        <w:shd w:val="clear" w:color="auto" w:fill="FFFFFF"/>
        <w:spacing w:line="480" w:lineRule="auto"/>
        <w:jc w:val="both"/>
        <w:textAlignment w:val="baseline"/>
        <w:rPr>
          <w:rFonts w:ascii="Times New Roman" w:hAnsi="Times New Roman" w:cs="Times New Roman"/>
          <w:color w:val="333333"/>
        </w:rPr>
      </w:pPr>
      <w:r w:rsidRPr="007A2C73">
        <w:rPr>
          <w:rFonts w:ascii="Times New Roman" w:hAnsi="Times New Roman" w:cs="Times New Roman"/>
          <w:bCs/>
          <w:color w:val="333333"/>
          <w:bdr w:val="none" w:sz="0" w:space="0" w:color="auto" w:frame="1"/>
        </w:rPr>
        <w:t>Pengertian Outsoursing adalah</w:t>
      </w:r>
      <w:r w:rsidRPr="007A2C73">
        <w:rPr>
          <w:rFonts w:ascii="Times New Roman" w:hAnsi="Times New Roman" w:cs="Times New Roman"/>
          <w:color w:val="333333"/>
        </w:rPr>
        <w:t>penggunaan tenaga kerja dari luar perusahaan sendiri untuk melaksanakan tugas atau pekerjaan tertentu yang spesifik.Dari pengertian tersebut, kita mendapatkan minimal dua hal yang musti dijelaskan, yaitu perusahaan outsourcing dan jenis pekerjaan yang umum di serahkan kepada tenaga dari luar tersebut.</w:t>
      </w:r>
    </w:p>
    <w:p w:rsidR="004F3025" w:rsidRDefault="004F3025" w:rsidP="004F3025">
      <w:pPr>
        <w:shd w:val="clear" w:color="auto" w:fill="FFFFFF"/>
        <w:spacing w:line="480" w:lineRule="auto"/>
        <w:jc w:val="both"/>
        <w:textAlignment w:val="baseline"/>
        <w:rPr>
          <w:rFonts w:ascii="Times New Roman" w:hAnsi="Times New Roman" w:cs="Times New Roman"/>
          <w:color w:val="333333"/>
        </w:rPr>
      </w:pPr>
      <w:r>
        <w:rPr>
          <w:rFonts w:ascii="Times New Roman" w:hAnsi="Times New Roman" w:cs="Times New Roman"/>
          <w:color w:val="333333"/>
        </w:rPr>
        <w:tab/>
        <w:t>Di n</w:t>
      </w:r>
      <w:r w:rsidRPr="007A2C73">
        <w:rPr>
          <w:rFonts w:ascii="Times New Roman" w:hAnsi="Times New Roman" w:cs="Times New Roman"/>
          <w:color w:val="333333"/>
        </w:rPr>
        <w:t xml:space="preserve">egara kita, ada undang-undang yang khusus mengatur mengenai hal ini, yaitu UU No. 13 tahun 2003.Yang membuat sedikit kerancuan adalah tidak ada penyebutan istilah outsourcing dalam undang-undang tersebut. Yang bisa ditarik dari UU tersebut adalah outsourcing memiliki dua bentuk, yaitu pemborongan pekerjaan dan </w:t>
      </w:r>
      <w:r>
        <w:rPr>
          <w:rFonts w:ascii="Times New Roman" w:hAnsi="Times New Roman" w:cs="Times New Roman"/>
          <w:color w:val="333333"/>
        </w:rPr>
        <w:t>penyediaan jasa pekerja / buruh .</w:t>
      </w:r>
    </w:p>
    <w:p w:rsidR="004F3025" w:rsidRPr="00957672" w:rsidRDefault="004F3025" w:rsidP="004F3025">
      <w:pPr>
        <w:shd w:val="clear" w:color="auto" w:fill="FFFFFF"/>
        <w:spacing w:line="480" w:lineRule="auto"/>
        <w:jc w:val="both"/>
        <w:textAlignment w:val="baseline"/>
        <w:rPr>
          <w:rFonts w:ascii="Times New Roman" w:hAnsi="Times New Roman" w:cs="Times New Roman"/>
          <w:color w:val="333333"/>
        </w:rPr>
      </w:pPr>
      <w:r w:rsidRPr="007A2C73">
        <w:rPr>
          <w:rFonts w:ascii="Times New Roman" w:eastAsia="Times New Roman" w:hAnsi="Times New Roman" w:cs="Times New Roman"/>
          <w:color w:val="333333"/>
          <w:shd w:val="clear" w:color="auto" w:fill="FFFFFF"/>
        </w:rPr>
        <w:lastRenderedPageBreak/>
        <w:t>Kita bisa menarik kesimpulan, yang disebut sebagai Perusahaan Outsourcing adalah perusahaan yang menyediakan jasa tenaga kerja untuk keahlian pada bidang pekerjaan tertentu sesuai dengan permintaan perusahaan yang membutuhkannya.</w:t>
      </w:r>
      <w:r>
        <w:rPr>
          <w:rStyle w:val="FootnoteReference"/>
          <w:rFonts w:ascii="Times New Roman" w:eastAsia="Times New Roman" w:hAnsi="Times New Roman" w:cs="Times New Roman"/>
          <w:color w:val="333333"/>
          <w:shd w:val="clear" w:color="auto" w:fill="FFFFFF"/>
        </w:rPr>
        <w:footnoteReference w:id="3"/>
      </w:r>
    </w:p>
    <w:p w:rsidR="004F3025" w:rsidRDefault="004F3025" w:rsidP="004F3025">
      <w:pPr>
        <w:spacing w:before="100" w:beforeAutospacing="1" w:after="100" w:afterAutospacing="1" w:line="480" w:lineRule="auto"/>
        <w:ind w:firstLine="360"/>
        <w:jc w:val="both"/>
        <w:rPr>
          <w:rFonts w:ascii="Times New Roman" w:hAnsi="Times New Roman" w:cs="Times New Roman"/>
          <w:color w:val="000000"/>
          <w:lang w:val="id-ID"/>
        </w:rPr>
      </w:pPr>
      <w:r>
        <w:rPr>
          <w:rFonts w:ascii="Times New Roman" w:hAnsi="Times New Roman" w:cs="Times New Roman"/>
          <w:color w:val="000000"/>
          <w:lang w:val="id-ID"/>
        </w:rPr>
        <w:t xml:space="preserve">Berikut keterangan Pasal dan Ayat yang membahas secara spesifik UU no 13 Tahun 2003 tentang Ketenagakerjaan : </w:t>
      </w:r>
    </w:p>
    <w:p w:rsidR="004F3025" w:rsidRDefault="004F3025" w:rsidP="004F3025">
      <w:pPr>
        <w:pStyle w:val="ListParagraph"/>
        <w:numPr>
          <w:ilvl w:val="0"/>
          <w:numId w:val="13"/>
        </w:numPr>
        <w:spacing w:line="480" w:lineRule="auto"/>
        <w:rPr>
          <w:rFonts w:ascii="Times New Roman" w:eastAsia="Times New Roman" w:hAnsi="Times New Roman" w:cs="Times New Roman"/>
          <w:color w:val="151B28"/>
          <w:shd w:val="clear" w:color="auto" w:fill="FFFFFF"/>
        </w:rPr>
      </w:pPr>
      <w:r w:rsidRPr="008A45C9">
        <w:rPr>
          <w:rFonts w:ascii="Times New Roman" w:eastAsia="Times New Roman" w:hAnsi="Times New Roman" w:cs="Times New Roman"/>
          <w:color w:val="151B28"/>
          <w:shd w:val="clear" w:color="auto" w:fill="FFFFFF"/>
        </w:rPr>
        <w:t xml:space="preserve">Pasal 51 ayat (1): </w:t>
      </w:r>
    </w:p>
    <w:p w:rsidR="004F3025" w:rsidRPr="008A45C9" w:rsidRDefault="004F3025" w:rsidP="004F3025">
      <w:pPr>
        <w:pStyle w:val="ListParagraph"/>
        <w:spacing w:line="480" w:lineRule="auto"/>
        <w:ind w:left="1080"/>
        <w:rPr>
          <w:rFonts w:ascii="Times New Roman" w:eastAsia="Times New Roman" w:hAnsi="Times New Roman" w:cs="Times New Roman"/>
          <w:color w:val="151B28"/>
          <w:shd w:val="clear" w:color="auto" w:fill="FFFFFF"/>
        </w:rPr>
      </w:pPr>
      <w:r w:rsidRPr="008A45C9">
        <w:rPr>
          <w:rFonts w:ascii="Times New Roman" w:eastAsia="Times New Roman" w:hAnsi="Times New Roman" w:cs="Times New Roman"/>
          <w:color w:val="151B28"/>
          <w:shd w:val="clear" w:color="auto" w:fill="FFFFFF"/>
        </w:rPr>
        <w:t>Perjanjian kerja dibuat secara tertulis dan lisan.</w:t>
      </w:r>
    </w:p>
    <w:p w:rsidR="004F3025" w:rsidRPr="00092D0D" w:rsidRDefault="004F3025" w:rsidP="004F3025">
      <w:pPr>
        <w:pStyle w:val="ListParagraph"/>
        <w:numPr>
          <w:ilvl w:val="0"/>
          <w:numId w:val="13"/>
        </w:numPr>
        <w:spacing w:line="480" w:lineRule="auto"/>
        <w:rPr>
          <w:rFonts w:ascii="Times New Roman" w:eastAsia="Times New Roman" w:hAnsi="Times New Roman" w:cs="Times New Roman"/>
          <w:color w:val="151B28"/>
        </w:rPr>
      </w:pPr>
      <w:r>
        <w:rPr>
          <w:rFonts w:ascii="Times New Roman" w:eastAsia="Times New Roman" w:hAnsi="Times New Roman" w:cs="Times New Roman"/>
          <w:color w:val="151B28"/>
          <w:shd w:val="clear" w:color="auto" w:fill="FFFFFF"/>
        </w:rPr>
        <w:t>Pasal 77 ayat (1)</w:t>
      </w:r>
      <w:r w:rsidRPr="008A45C9">
        <w:rPr>
          <w:rFonts w:ascii="Times New Roman" w:eastAsia="Times New Roman" w:hAnsi="Times New Roman" w:cs="Times New Roman"/>
          <w:color w:val="151B28"/>
          <w:shd w:val="clear" w:color="auto" w:fill="FFFFFF"/>
        </w:rPr>
        <w:t xml:space="preserve">: </w:t>
      </w:r>
    </w:p>
    <w:p w:rsidR="004F3025" w:rsidRPr="008A45C9" w:rsidRDefault="004F3025" w:rsidP="004F3025">
      <w:pPr>
        <w:pStyle w:val="ListParagraph"/>
        <w:spacing w:line="480" w:lineRule="auto"/>
        <w:ind w:left="1080"/>
        <w:rPr>
          <w:rFonts w:ascii="Times New Roman" w:eastAsia="Times New Roman" w:hAnsi="Times New Roman" w:cs="Times New Roman"/>
          <w:color w:val="151B28"/>
        </w:rPr>
      </w:pPr>
      <w:r w:rsidRPr="008A45C9">
        <w:rPr>
          <w:rFonts w:ascii="Times New Roman" w:eastAsia="Times New Roman" w:hAnsi="Times New Roman" w:cs="Times New Roman"/>
          <w:color w:val="151B28"/>
          <w:shd w:val="clear" w:color="auto" w:fill="FFFFFF"/>
        </w:rPr>
        <w:t>Setiap pengusa</w:t>
      </w:r>
      <w:r>
        <w:rPr>
          <w:rFonts w:ascii="Times New Roman" w:eastAsia="Times New Roman" w:hAnsi="Times New Roman" w:cs="Times New Roman"/>
          <w:color w:val="151B28"/>
          <w:shd w:val="clear" w:color="auto" w:fill="FFFFFF"/>
        </w:rPr>
        <w:t xml:space="preserve">ha wajib melaksanakan ketentuan </w:t>
      </w:r>
      <w:r w:rsidRPr="008A45C9">
        <w:rPr>
          <w:rFonts w:ascii="Times New Roman" w:eastAsia="Times New Roman" w:hAnsi="Times New Roman" w:cs="Times New Roman"/>
          <w:color w:val="151B28"/>
          <w:shd w:val="clear" w:color="auto" w:fill="FFFFFF"/>
        </w:rPr>
        <w:t>waktu kerja.</w:t>
      </w:r>
    </w:p>
    <w:p w:rsidR="004F3025" w:rsidRPr="008A45C9" w:rsidRDefault="004F3025" w:rsidP="004F3025">
      <w:pPr>
        <w:pStyle w:val="ListParagraph"/>
        <w:numPr>
          <w:ilvl w:val="0"/>
          <w:numId w:val="13"/>
        </w:numPr>
        <w:spacing w:line="480" w:lineRule="auto"/>
        <w:rPr>
          <w:rFonts w:ascii="Times New Roman" w:eastAsia="Times New Roman" w:hAnsi="Times New Roman" w:cs="Times New Roman"/>
        </w:rPr>
      </w:pPr>
      <w:r w:rsidRPr="008A45C9">
        <w:rPr>
          <w:rFonts w:ascii="Times New Roman" w:eastAsia="Times New Roman" w:hAnsi="Times New Roman" w:cs="Times New Roman"/>
          <w:color w:val="151B28"/>
        </w:rPr>
        <w:t xml:space="preserve">Pasal 7   ayat (1) dan ayat (2):  </w:t>
      </w:r>
    </w:p>
    <w:p w:rsidR="004F3025" w:rsidRPr="008A45C9" w:rsidRDefault="004F3025" w:rsidP="004F3025">
      <w:pPr>
        <w:pStyle w:val="ListParagraph"/>
        <w:spacing w:line="480" w:lineRule="auto"/>
        <w:ind w:left="1080"/>
        <w:rPr>
          <w:rFonts w:ascii="Times New Roman" w:eastAsia="Times New Roman" w:hAnsi="Times New Roman" w:cs="Times New Roman"/>
        </w:rPr>
      </w:pPr>
      <w:r w:rsidRPr="008A45C9">
        <w:rPr>
          <w:rFonts w:ascii="Times New Roman" w:eastAsia="Times New Roman" w:hAnsi="Times New Roman" w:cs="Times New Roman"/>
          <w:color w:val="151B28"/>
        </w:rPr>
        <w:t>(1) Dalam rangka pembangunan ketenagakerjaan, pemerintah menetapkan kebijakan dan menyusun perencanaan tenaga kerja.</w:t>
      </w:r>
    </w:p>
    <w:p w:rsidR="004F3025" w:rsidRPr="008A45C9" w:rsidRDefault="004F3025" w:rsidP="004F3025">
      <w:pPr>
        <w:pStyle w:val="ListParagraph"/>
        <w:spacing w:line="480" w:lineRule="auto"/>
        <w:ind w:left="1080"/>
        <w:rPr>
          <w:rFonts w:ascii="Times New Roman" w:eastAsia="Times New Roman" w:hAnsi="Times New Roman" w:cs="Times New Roman"/>
          <w:color w:val="151B28"/>
        </w:rPr>
      </w:pPr>
      <w:r w:rsidRPr="008A45C9">
        <w:rPr>
          <w:rFonts w:ascii="Times New Roman" w:eastAsia="Times New Roman" w:hAnsi="Times New Roman" w:cs="Times New Roman"/>
          <w:color w:val="151B28"/>
        </w:rPr>
        <w:t>(2)  Perencanaan tenaga kerja meliputi:</w:t>
      </w:r>
    </w:p>
    <w:p w:rsidR="004F3025" w:rsidRPr="008A45C9" w:rsidRDefault="004F3025" w:rsidP="004F3025">
      <w:pPr>
        <w:pStyle w:val="ListParagraph"/>
        <w:spacing w:line="480" w:lineRule="auto"/>
        <w:ind w:left="1080"/>
        <w:rPr>
          <w:rFonts w:ascii="Times New Roman" w:eastAsia="Times New Roman" w:hAnsi="Times New Roman" w:cs="Times New Roman"/>
        </w:rPr>
      </w:pPr>
      <w:r w:rsidRPr="008A45C9">
        <w:rPr>
          <w:rFonts w:ascii="Times New Roman" w:eastAsia="Times New Roman" w:hAnsi="Times New Roman" w:cs="Times New Roman"/>
        </w:rPr>
        <w:t>a. tenaga kerja makro</w:t>
      </w:r>
    </w:p>
    <w:p w:rsidR="004F3025" w:rsidRPr="008A45C9" w:rsidRDefault="004F3025" w:rsidP="004F3025">
      <w:pPr>
        <w:pStyle w:val="ListParagraph"/>
        <w:spacing w:line="480" w:lineRule="auto"/>
        <w:ind w:left="1080"/>
        <w:rPr>
          <w:rFonts w:ascii="Times New Roman" w:eastAsia="Times New Roman" w:hAnsi="Times New Roman" w:cs="Times New Roman"/>
        </w:rPr>
      </w:pPr>
      <w:r w:rsidRPr="008A45C9">
        <w:rPr>
          <w:rFonts w:ascii="Times New Roman" w:eastAsia="Times New Roman" w:hAnsi="Times New Roman" w:cs="Times New Roman"/>
        </w:rPr>
        <w:t>b. tenaga kerja mikro</w:t>
      </w:r>
    </w:p>
    <w:p w:rsidR="004F3025" w:rsidRPr="008A45C9" w:rsidRDefault="004F3025" w:rsidP="004F3025">
      <w:pPr>
        <w:pStyle w:val="ListParagraph"/>
        <w:numPr>
          <w:ilvl w:val="0"/>
          <w:numId w:val="13"/>
        </w:numPr>
        <w:spacing w:line="480" w:lineRule="auto"/>
        <w:rPr>
          <w:rFonts w:ascii="Times New Roman" w:eastAsia="Times New Roman" w:hAnsi="Times New Roman" w:cs="Times New Roman"/>
        </w:rPr>
      </w:pPr>
      <w:r w:rsidRPr="008A45C9">
        <w:rPr>
          <w:rFonts w:ascii="Times New Roman" w:eastAsia="Times New Roman" w:hAnsi="Times New Roman" w:cs="Times New Roman"/>
          <w:color w:val="151B28"/>
        </w:rPr>
        <w:t>Pasal 8   ayat (1) a-h</w:t>
      </w:r>
      <w:r>
        <w:rPr>
          <w:rFonts w:ascii="Times New Roman" w:eastAsia="Times New Roman" w:hAnsi="Times New Roman" w:cs="Times New Roman"/>
          <w:color w:val="151B28"/>
        </w:rPr>
        <w:t xml:space="preserve">:  </w:t>
      </w:r>
      <w:r w:rsidRPr="008A45C9">
        <w:rPr>
          <w:rFonts w:ascii="Times New Roman" w:hAnsi="Times New Roman" w:cs="Times New Roman"/>
          <w:color w:val="000000"/>
        </w:rPr>
        <w:t>Perencanaan tenaga kerja disusun atas dasar informasi ketenagakerjaan yang antara lain meliputi:</w:t>
      </w:r>
    </w:p>
    <w:p w:rsidR="004F3025" w:rsidRPr="008A45C9"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t>a.              penduduk dan tenaga kerja;</w:t>
      </w:r>
    </w:p>
    <w:p w:rsidR="004F3025" w:rsidRPr="008A45C9"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t>b.              kesempatan kerja;</w:t>
      </w:r>
    </w:p>
    <w:p w:rsidR="004F3025" w:rsidRPr="008A45C9"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t>c.              pelatihan kerja termasuk kompetensi kerja;</w:t>
      </w:r>
    </w:p>
    <w:p w:rsidR="004F3025" w:rsidRPr="008A45C9"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t>d.              produktivitas tenaga kerja;</w:t>
      </w:r>
    </w:p>
    <w:p w:rsidR="004F3025" w:rsidRPr="008A45C9"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lastRenderedPageBreak/>
        <w:t>e.              hubungan industrial;</w:t>
      </w:r>
    </w:p>
    <w:p w:rsidR="004F3025" w:rsidRPr="008A45C9"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t>f.                kondisi lingkungan kerja;</w:t>
      </w:r>
    </w:p>
    <w:p w:rsidR="004F3025" w:rsidRPr="008A45C9"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t>g.              pengupahan dan kesejahteraan tenaga kerja; dan</w:t>
      </w:r>
    </w:p>
    <w:p w:rsidR="004F3025" w:rsidRPr="00957672"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8A45C9">
        <w:rPr>
          <w:rFonts w:ascii="Times New Roman" w:hAnsi="Times New Roman" w:cs="Times New Roman"/>
          <w:color w:val="000000"/>
        </w:rPr>
        <w:t>h.              jaminan sosial tenaga kerja.</w:t>
      </w:r>
    </w:p>
    <w:p w:rsidR="004F3025" w:rsidRPr="00092D0D" w:rsidRDefault="004F3025" w:rsidP="004F3025">
      <w:pPr>
        <w:pStyle w:val="ListParagraph"/>
        <w:numPr>
          <w:ilvl w:val="0"/>
          <w:numId w:val="13"/>
        </w:numPr>
        <w:spacing w:line="480" w:lineRule="auto"/>
        <w:rPr>
          <w:rFonts w:ascii="Times New Roman" w:eastAsia="Times New Roman" w:hAnsi="Times New Roman" w:cs="Times New Roman"/>
        </w:rPr>
      </w:pPr>
      <w:r w:rsidRPr="008A45C9">
        <w:rPr>
          <w:rFonts w:ascii="Times New Roman" w:eastAsia="Times New Roman" w:hAnsi="Times New Roman" w:cs="Times New Roman"/>
          <w:color w:val="151B28"/>
        </w:rPr>
        <w:t>Pasal 27 aya</w:t>
      </w:r>
      <w:r>
        <w:rPr>
          <w:rFonts w:ascii="Times New Roman" w:eastAsia="Times New Roman" w:hAnsi="Times New Roman" w:cs="Times New Roman"/>
          <w:color w:val="151B28"/>
        </w:rPr>
        <w:t>t (2):</w:t>
      </w:r>
    </w:p>
    <w:p w:rsidR="004F3025" w:rsidRPr="00F54C3D" w:rsidRDefault="004F3025" w:rsidP="004F3025">
      <w:pPr>
        <w:pStyle w:val="ListParagraph"/>
        <w:spacing w:line="480" w:lineRule="auto"/>
        <w:ind w:left="1080"/>
        <w:rPr>
          <w:rFonts w:ascii="Times New Roman" w:eastAsia="Times New Roman" w:hAnsi="Times New Roman" w:cs="Times New Roman"/>
          <w:color w:val="000000"/>
        </w:rPr>
      </w:pPr>
      <w:r w:rsidRPr="008A45C9">
        <w:rPr>
          <w:rFonts w:ascii="Times New Roman" w:eastAsia="Times New Roman" w:hAnsi="Times New Roman" w:cs="Times New Roman"/>
          <w:color w:val="000000"/>
        </w:rPr>
        <w:t>Menteri harus memperhatikan kepentingan perusahaan, masyarakat, dan negara.</w:t>
      </w:r>
    </w:p>
    <w:p w:rsidR="004F3025" w:rsidRPr="008A45C9" w:rsidRDefault="004F3025" w:rsidP="004F3025">
      <w:pPr>
        <w:pStyle w:val="ListParagraph"/>
        <w:numPr>
          <w:ilvl w:val="0"/>
          <w:numId w:val="13"/>
        </w:numPr>
        <w:spacing w:line="480" w:lineRule="auto"/>
        <w:rPr>
          <w:rFonts w:ascii="Times New Roman" w:eastAsia="Times New Roman" w:hAnsi="Times New Roman" w:cs="Times New Roman"/>
        </w:rPr>
      </w:pPr>
      <w:r w:rsidRPr="008A45C9">
        <w:rPr>
          <w:rFonts w:ascii="Times New Roman" w:eastAsia="Times New Roman" w:hAnsi="Times New Roman" w:cs="Times New Roman"/>
          <w:color w:val="151B28"/>
        </w:rPr>
        <w:t>Pasal 29 ayat (1-3)</w:t>
      </w:r>
      <w:r>
        <w:rPr>
          <w:rFonts w:ascii="Times New Roman" w:eastAsia="Times New Roman" w:hAnsi="Times New Roman" w:cs="Times New Roman"/>
          <w:color w:val="151B28"/>
        </w:rPr>
        <w:t xml:space="preserve"> :</w:t>
      </w:r>
    </w:p>
    <w:p w:rsidR="004F3025" w:rsidRPr="00092D0D" w:rsidRDefault="004F3025" w:rsidP="004F3025">
      <w:pPr>
        <w:pStyle w:val="NormalWeb"/>
        <w:spacing w:line="480" w:lineRule="auto"/>
        <w:ind w:left="1080"/>
        <w:rPr>
          <w:rFonts w:ascii="Times New Roman" w:hAnsi="Times New Roman"/>
          <w:color w:val="000000"/>
          <w:sz w:val="24"/>
          <w:szCs w:val="24"/>
        </w:rPr>
      </w:pPr>
      <w:r w:rsidRPr="00092D0D">
        <w:rPr>
          <w:rFonts w:ascii="Times New Roman" w:hAnsi="Times New Roman"/>
          <w:color w:val="000000"/>
          <w:sz w:val="24"/>
          <w:szCs w:val="24"/>
        </w:rPr>
        <w:t>(1)   Pemerintah Pusat dan/atau Pemerintah Daerah melakukan pembinaan pelatihan kerja dan pemagangan.</w:t>
      </w:r>
    </w:p>
    <w:p w:rsidR="004F3025" w:rsidRPr="00092D0D" w:rsidRDefault="004F3025" w:rsidP="004F3025">
      <w:pPr>
        <w:pStyle w:val="NormalWeb"/>
        <w:spacing w:line="480" w:lineRule="auto"/>
        <w:ind w:left="1080"/>
        <w:rPr>
          <w:rFonts w:ascii="Times New Roman" w:hAnsi="Times New Roman"/>
          <w:color w:val="000000"/>
          <w:sz w:val="24"/>
          <w:szCs w:val="24"/>
        </w:rPr>
      </w:pPr>
      <w:r w:rsidRPr="00092D0D">
        <w:rPr>
          <w:rFonts w:ascii="Times New Roman" w:hAnsi="Times New Roman"/>
          <w:color w:val="000000"/>
          <w:sz w:val="24"/>
          <w:szCs w:val="24"/>
        </w:rPr>
        <w:t>(2)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Pembinaan pelatihan kerja dan pemagangan ditujukan ke arah peningkatan relevansi, kualitas, dan efisiensi penyelenggaraan pelatihan kerja dan produktivitas.</w:t>
      </w:r>
    </w:p>
    <w:p w:rsidR="004F3025" w:rsidRPr="00092D0D" w:rsidRDefault="004F3025" w:rsidP="004F3025">
      <w:pPr>
        <w:pStyle w:val="NormalWeb"/>
        <w:spacing w:line="480" w:lineRule="auto"/>
        <w:ind w:left="1080"/>
        <w:rPr>
          <w:rFonts w:ascii="Arial" w:hAnsi="Arial" w:cs="Arial"/>
          <w:color w:val="000000"/>
          <w:sz w:val="24"/>
          <w:szCs w:val="24"/>
        </w:rPr>
      </w:pPr>
      <w:r w:rsidRPr="00092D0D">
        <w:rPr>
          <w:rFonts w:ascii="Times New Roman" w:hAnsi="Times New Roman"/>
          <w:color w:val="000000"/>
          <w:sz w:val="24"/>
          <w:szCs w:val="24"/>
        </w:rPr>
        <w:t>(3)   Peningkatan produktivitas sebagaimana dimaksud pada ayat (2), dilakukan melalui pengembangan budaya produktif, etos kerja, teknologi, dan efisiensi kegiatan ekonomi, menuju terwujudnya produktivitas nasional.</w:t>
      </w:r>
    </w:p>
    <w:p w:rsidR="004F3025" w:rsidRPr="00092D0D" w:rsidRDefault="004F3025" w:rsidP="004F3025">
      <w:pPr>
        <w:pStyle w:val="ListParagraph"/>
        <w:numPr>
          <w:ilvl w:val="0"/>
          <w:numId w:val="13"/>
        </w:numPr>
        <w:spacing w:line="480" w:lineRule="auto"/>
        <w:rPr>
          <w:rFonts w:ascii="Times New Roman" w:eastAsia="Times New Roman" w:hAnsi="Times New Roman" w:cs="Times New Roman"/>
        </w:rPr>
      </w:pPr>
      <w:r w:rsidRPr="008A45C9">
        <w:rPr>
          <w:rFonts w:ascii="Times New Roman" w:eastAsia="Times New Roman" w:hAnsi="Times New Roman" w:cs="Times New Roman"/>
          <w:color w:val="151B28"/>
        </w:rPr>
        <w:t>Pasal 79 ayat (1) dan ayat (2) a-d</w:t>
      </w:r>
      <w:r>
        <w:rPr>
          <w:rFonts w:ascii="Times New Roman" w:eastAsia="Times New Roman" w:hAnsi="Times New Roman" w:cs="Times New Roman"/>
          <w:color w:val="151B28"/>
        </w:rPr>
        <w:t>:</w:t>
      </w:r>
    </w:p>
    <w:p w:rsidR="004F3025" w:rsidRPr="00092D0D" w:rsidRDefault="004F3025" w:rsidP="004F3025">
      <w:pPr>
        <w:pStyle w:val="NormalWeb"/>
        <w:spacing w:line="480" w:lineRule="auto"/>
        <w:ind w:left="1080"/>
        <w:rPr>
          <w:rFonts w:ascii="Times New Roman" w:hAnsi="Times New Roman"/>
          <w:color w:val="000000"/>
          <w:sz w:val="24"/>
          <w:szCs w:val="24"/>
        </w:rPr>
      </w:pPr>
      <w:r>
        <w:rPr>
          <w:rFonts w:ascii="Times New Roman" w:hAnsi="Times New Roman"/>
          <w:color w:val="000000"/>
          <w:sz w:val="24"/>
          <w:szCs w:val="24"/>
        </w:rPr>
        <w:t xml:space="preserve">(1)   </w:t>
      </w:r>
      <w:r w:rsidRPr="00092D0D">
        <w:rPr>
          <w:rFonts w:ascii="Times New Roman" w:hAnsi="Times New Roman"/>
          <w:color w:val="000000"/>
          <w:sz w:val="24"/>
          <w:szCs w:val="24"/>
        </w:rPr>
        <w:t>Pengusaha wajib memberi wakt</w:t>
      </w:r>
      <w:r>
        <w:rPr>
          <w:rFonts w:ascii="Times New Roman" w:hAnsi="Times New Roman"/>
          <w:color w:val="000000"/>
          <w:sz w:val="24"/>
          <w:szCs w:val="24"/>
        </w:rPr>
        <w:t>u istirahat dan cuti kepada peke</w:t>
      </w:r>
      <w:r w:rsidRPr="00092D0D">
        <w:rPr>
          <w:rFonts w:ascii="Times New Roman" w:hAnsi="Times New Roman"/>
          <w:color w:val="000000"/>
          <w:sz w:val="24"/>
          <w:szCs w:val="24"/>
        </w:rPr>
        <w:t>rja/buruh.</w:t>
      </w:r>
    </w:p>
    <w:p w:rsidR="004F3025" w:rsidRPr="00092D0D" w:rsidRDefault="004F3025" w:rsidP="004F3025">
      <w:pPr>
        <w:pStyle w:val="NormalWeb"/>
        <w:spacing w:line="480" w:lineRule="auto"/>
        <w:ind w:left="1080"/>
        <w:rPr>
          <w:rFonts w:ascii="Times New Roman" w:hAnsi="Times New Roman"/>
          <w:color w:val="000000"/>
          <w:sz w:val="24"/>
          <w:szCs w:val="24"/>
        </w:rPr>
      </w:pPr>
      <w:r>
        <w:rPr>
          <w:rFonts w:ascii="Times New Roman" w:hAnsi="Times New Roman"/>
          <w:color w:val="000000"/>
          <w:sz w:val="24"/>
          <w:szCs w:val="24"/>
        </w:rPr>
        <w:t>(2) </w:t>
      </w:r>
      <w:r w:rsidRPr="00092D0D">
        <w:rPr>
          <w:rFonts w:ascii="Times New Roman" w:hAnsi="Times New Roman"/>
          <w:color w:val="000000"/>
          <w:sz w:val="24"/>
          <w:szCs w:val="24"/>
        </w:rPr>
        <w:t>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Waktu istirahat dan cuti sebagaimana dimaksud pada ayat (1), meliputi:</w:t>
      </w:r>
    </w:p>
    <w:p w:rsidR="004F3025" w:rsidRPr="00092D0D" w:rsidRDefault="004F3025" w:rsidP="004F3025">
      <w:pPr>
        <w:pStyle w:val="NormalWeb"/>
        <w:spacing w:line="480" w:lineRule="auto"/>
        <w:ind w:left="1080"/>
        <w:rPr>
          <w:rFonts w:ascii="Times New Roman" w:hAnsi="Times New Roman"/>
          <w:color w:val="000000"/>
          <w:sz w:val="24"/>
          <w:szCs w:val="24"/>
        </w:rPr>
      </w:pPr>
      <w:r>
        <w:rPr>
          <w:rFonts w:ascii="Times New Roman" w:hAnsi="Times New Roman"/>
          <w:color w:val="000000"/>
          <w:sz w:val="24"/>
          <w:szCs w:val="24"/>
          <w:lang w:val="id-ID"/>
        </w:rPr>
        <w:t>a.   </w:t>
      </w:r>
      <w:r w:rsidRPr="00092D0D">
        <w:rPr>
          <w:rStyle w:val="apple-converted-space"/>
          <w:rFonts w:ascii="Times New Roman" w:hAnsi="Times New Roman"/>
          <w:color w:val="000000"/>
          <w:sz w:val="24"/>
          <w:szCs w:val="24"/>
          <w:lang w:val="id-ID"/>
        </w:rPr>
        <w:t> </w:t>
      </w:r>
      <w:r w:rsidRPr="00092D0D">
        <w:rPr>
          <w:rFonts w:ascii="Times New Roman" w:hAnsi="Times New Roman"/>
          <w:color w:val="000000"/>
          <w:sz w:val="24"/>
          <w:szCs w:val="24"/>
        </w:rPr>
        <w:t>istirahat antara jam kerja, sekurang</w:t>
      </w:r>
      <w:r w:rsidRPr="00092D0D">
        <w:rPr>
          <w:rFonts w:ascii="Times New Roman" w:hAnsi="Times New Roman"/>
          <w:color w:val="000000"/>
          <w:sz w:val="24"/>
          <w:szCs w:val="24"/>
          <w:lang w:val="id-ID"/>
        </w:rPr>
        <w:t>-kurangnya setengah jam setelah beker</w:t>
      </w:r>
      <w:r w:rsidRPr="00092D0D">
        <w:rPr>
          <w:rFonts w:ascii="Times New Roman" w:hAnsi="Times New Roman"/>
          <w:color w:val="000000"/>
          <w:sz w:val="24"/>
          <w:szCs w:val="24"/>
          <w:lang w:val="id-ID"/>
        </w:rPr>
        <w:softHyphen/>
        <w:t>ja selama 4 (empat) jam terus menerus dan waktu istirahat tersebut tidak termasuk jam kerja;</w:t>
      </w:r>
    </w:p>
    <w:p w:rsidR="004F3025" w:rsidRPr="00092D0D" w:rsidRDefault="004F3025" w:rsidP="004F3025">
      <w:pPr>
        <w:pStyle w:val="NormalWeb"/>
        <w:spacing w:line="480" w:lineRule="auto"/>
        <w:ind w:left="1080"/>
        <w:rPr>
          <w:rFonts w:ascii="Times New Roman" w:hAnsi="Times New Roman"/>
          <w:color w:val="000000"/>
          <w:sz w:val="24"/>
          <w:szCs w:val="24"/>
        </w:rPr>
      </w:pPr>
      <w:r>
        <w:rPr>
          <w:rFonts w:ascii="Times New Roman" w:hAnsi="Times New Roman"/>
          <w:color w:val="000000"/>
          <w:sz w:val="24"/>
          <w:szCs w:val="24"/>
        </w:rPr>
        <w:lastRenderedPageBreak/>
        <w:t>b</w:t>
      </w:r>
      <w:r w:rsidRPr="00092D0D">
        <w:rPr>
          <w:rFonts w:ascii="Times New Roman" w:hAnsi="Times New Roman"/>
          <w:color w:val="000000"/>
          <w:sz w:val="24"/>
          <w:szCs w:val="24"/>
        </w:rPr>
        <w:t>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istirahat mingguan 1 (satu) hari untuk 6 (enam) hari kerja dalam 1 (satu) minggu atau 2 (dua) hari untuk 5 (lima) hari kerja dalam 1 (satu) minggu;</w:t>
      </w:r>
    </w:p>
    <w:p w:rsidR="004F3025" w:rsidRPr="00092D0D" w:rsidRDefault="004F3025" w:rsidP="004F3025">
      <w:pPr>
        <w:pStyle w:val="NormalWeb"/>
        <w:spacing w:line="480" w:lineRule="auto"/>
        <w:ind w:left="1080"/>
        <w:rPr>
          <w:rFonts w:ascii="Times New Roman" w:hAnsi="Times New Roman"/>
          <w:color w:val="000000"/>
          <w:sz w:val="24"/>
          <w:szCs w:val="24"/>
        </w:rPr>
      </w:pPr>
      <w:r>
        <w:rPr>
          <w:rFonts w:ascii="Times New Roman" w:hAnsi="Times New Roman"/>
          <w:color w:val="000000"/>
          <w:sz w:val="24"/>
          <w:szCs w:val="24"/>
        </w:rPr>
        <w:t>c.</w:t>
      </w:r>
      <w:r w:rsidRPr="00092D0D">
        <w:rPr>
          <w:rFonts w:ascii="Times New Roman" w:hAnsi="Times New Roman"/>
          <w:color w:val="000000"/>
          <w:sz w:val="24"/>
          <w:szCs w:val="24"/>
        </w:rPr>
        <w:t>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cuti tahunan, sekurang</w:t>
      </w:r>
      <w:r w:rsidRPr="00092D0D">
        <w:rPr>
          <w:rFonts w:ascii="Times New Roman" w:hAnsi="Times New Roman"/>
          <w:color w:val="000000"/>
          <w:sz w:val="24"/>
          <w:szCs w:val="24"/>
          <w:lang w:val="id-ID"/>
        </w:rPr>
        <w:t>-kurangnya 12 (dua belas) hari kerja setelah pekerja/buruh yang bersangkutan bekerja selama 12 (dua belas) bulan secara terus me</w:t>
      </w:r>
      <w:r w:rsidRPr="00092D0D">
        <w:rPr>
          <w:rFonts w:ascii="Times New Roman" w:hAnsi="Times New Roman"/>
          <w:color w:val="000000"/>
          <w:sz w:val="24"/>
          <w:szCs w:val="24"/>
        </w:rPr>
        <w:t>nerus; dan</w:t>
      </w:r>
    </w:p>
    <w:p w:rsidR="004F3025" w:rsidRPr="00092D0D" w:rsidRDefault="004F3025" w:rsidP="004F3025">
      <w:pPr>
        <w:pStyle w:val="NormalWeb"/>
        <w:spacing w:line="480" w:lineRule="auto"/>
        <w:ind w:left="1080"/>
        <w:rPr>
          <w:rFonts w:ascii="Times New Roman" w:hAnsi="Times New Roman"/>
          <w:color w:val="000000"/>
          <w:sz w:val="24"/>
          <w:szCs w:val="24"/>
        </w:rPr>
      </w:pPr>
      <w:r>
        <w:rPr>
          <w:rFonts w:ascii="Times New Roman" w:hAnsi="Times New Roman"/>
          <w:color w:val="000000"/>
          <w:sz w:val="24"/>
          <w:szCs w:val="24"/>
        </w:rPr>
        <w:t>d.</w:t>
      </w:r>
      <w:r w:rsidRPr="00092D0D">
        <w:rPr>
          <w:rFonts w:ascii="Times New Roman" w:hAnsi="Times New Roman"/>
          <w:color w:val="000000"/>
          <w:sz w:val="24"/>
          <w:szCs w:val="24"/>
        </w:rPr>
        <w:t>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istirahat panjang sekurang-kurangnya 2 (dua) bulan dan dilaksanakan pada tahun ketujuh dan kedelapan masing-masing 1 (satu) bulan bagi pekerja/buruh yang telah bekerja selama 6 (enam) tahun secara terus-menerus pada perusahaan yang sama dengan ketentuan pekerja/buruh tersebut tidak berhak lagi atas istirahat tahunannya dalam 2 (dua) tahun berjalan dan selanjutnya berlaku untuk setiap kelipatan masa kerja 6 (enam) tahun.</w:t>
      </w:r>
    </w:p>
    <w:p w:rsidR="004F3025" w:rsidRPr="00092D0D" w:rsidRDefault="004F3025" w:rsidP="004F3025">
      <w:pPr>
        <w:pStyle w:val="ListParagraph"/>
        <w:numPr>
          <w:ilvl w:val="0"/>
          <w:numId w:val="13"/>
        </w:numPr>
        <w:spacing w:line="480" w:lineRule="auto"/>
        <w:rPr>
          <w:rFonts w:ascii="Times New Roman" w:eastAsia="Times New Roman" w:hAnsi="Times New Roman" w:cs="Times New Roman"/>
        </w:rPr>
      </w:pPr>
      <w:r w:rsidRPr="008A45C9">
        <w:rPr>
          <w:rFonts w:ascii="Times New Roman" w:eastAsia="Times New Roman" w:hAnsi="Times New Roman" w:cs="Times New Roman"/>
          <w:color w:val="151B28"/>
        </w:rPr>
        <w:t>Pasal 81 ayat (1) dan ayat (2)</w:t>
      </w:r>
      <w:r>
        <w:rPr>
          <w:rFonts w:ascii="Times New Roman" w:eastAsia="Times New Roman" w:hAnsi="Times New Roman" w:cs="Times New Roman"/>
          <w:color w:val="151B28"/>
        </w:rPr>
        <w:t xml:space="preserve"> :</w:t>
      </w:r>
    </w:p>
    <w:p w:rsidR="004F3025" w:rsidRPr="00092D0D"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092D0D">
        <w:rPr>
          <w:rFonts w:ascii="Times New Roman" w:hAnsi="Times New Roman" w:cs="Times New Roman"/>
          <w:color w:val="000000"/>
        </w:rPr>
        <w:t>(1)    Pekerja/buruh perempuan yang dalam masa haid merasakan sakit dan memberitahukan kepada pengusaha, tidak wajib bekerja pada hari pertama dan kedua pada waktu haid.</w:t>
      </w:r>
    </w:p>
    <w:p w:rsidR="004F3025" w:rsidRPr="00092D0D"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p>
    <w:p w:rsidR="004F3025" w:rsidRPr="00092D0D" w:rsidRDefault="004F3025" w:rsidP="004F3025">
      <w:pPr>
        <w:pStyle w:val="ListParagraph"/>
        <w:spacing w:before="100" w:beforeAutospacing="1" w:after="100" w:afterAutospacing="1" w:line="480" w:lineRule="auto"/>
        <w:ind w:left="1080"/>
        <w:rPr>
          <w:rFonts w:ascii="Times New Roman" w:hAnsi="Times New Roman" w:cs="Times New Roman"/>
          <w:color w:val="000000"/>
        </w:rPr>
      </w:pPr>
      <w:r w:rsidRPr="00092D0D">
        <w:rPr>
          <w:rFonts w:ascii="Times New Roman" w:hAnsi="Times New Roman" w:cs="Times New Roman"/>
          <w:color w:val="000000"/>
        </w:rPr>
        <w:t>(2)    Pelaksanaan ketentuan sebagaimana dimaksud pada ayat (1) diatur dalam perjanjian kerja, peraturan perusahaan, atau perjanjian kerja bersama.</w:t>
      </w:r>
    </w:p>
    <w:p w:rsidR="004F3025" w:rsidRPr="00092D0D" w:rsidRDefault="004F3025" w:rsidP="004F3025">
      <w:pPr>
        <w:pStyle w:val="ListParagraph"/>
        <w:spacing w:line="480" w:lineRule="auto"/>
        <w:ind w:left="1080"/>
        <w:rPr>
          <w:rFonts w:ascii="Times New Roman" w:eastAsia="Times New Roman" w:hAnsi="Times New Roman" w:cs="Times New Roman"/>
        </w:rPr>
      </w:pPr>
    </w:p>
    <w:p w:rsidR="004F3025" w:rsidRPr="00092D0D" w:rsidRDefault="004F3025" w:rsidP="004F3025">
      <w:pPr>
        <w:pStyle w:val="ListParagraph"/>
        <w:numPr>
          <w:ilvl w:val="0"/>
          <w:numId w:val="13"/>
        </w:numPr>
        <w:spacing w:line="480" w:lineRule="auto"/>
        <w:rPr>
          <w:rFonts w:ascii="Times New Roman" w:eastAsia="Times New Roman" w:hAnsi="Times New Roman" w:cs="Times New Roman"/>
        </w:rPr>
      </w:pPr>
      <w:r w:rsidRPr="008A45C9">
        <w:rPr>
          <w:rFonts w:ascii="Times New Roman" w:eastAsia="Times New Roman" w:hAnsi="Times New Roman" w:cs="Times New Roman"/>
          <w:color w:val="151B28"/>
        </w:rPr>
        <w:t>Pasal 86 ayat (1) dan ayat (2)</w:t>
      </w:r>
      <w:r>
        <w:rPr>
          <w:rFonts w:ascii="Times New Roman" w:eastAsia="Times New Roman" w:hAnsi="Times New Roman" w:cs="Times New Roman"/>
          <w:color w:val="151B28"/>
        </w:rPr>
        <w:t>:</w:t>
      </w:r>
    </w:p>
    <w:p w:rsidR="004F3025" w:rsidRPr="00092D0D" w:rsidRDefault="004F3025" w:rsidP="004F3025">
      <w:pPr>
        <w:pStyle w:val="NormalWeb"/>
        <w:spacing w:line="360" w:lineRule="auto"/>
        <w:ind w:left="1080"/>
        <w:rPr>
          <w:rFonts w:ascii="Times New Roman" w:hAnsi="Times New Roman"/>
          <w:color w:val="000000"/>
          <w:sz w:val="24"/>
          <w:szCs w:val="24"/>
        </w:rPr>
      </w:pPr>
      <w:r>
        <w:rPr>
          <w:rFonts w:ascii="Times New Roman" w:hAnsi="Times New Roman"/>
          <w:color w:val="000000"/>
          <w:sz w:val="24"/>
          <w:szCs w:val="24"/>
        </w:rPr>
        <w:t>(1)    </w:t>
      </w:r>
      <w:r w:rsidRPr="00092D0D">
        <w:rPr>
          <w:rFonts w:ascii="Times New Roman" w:hAnsi="Times New Roman"/>
          <w:color w:val="000000"/>
          <w:sz w:val="24"/>
          <w:szCs w:val="24"/>
        </w:rPr>
        <w:t>Setiap pekerja/buruh mempunyai hak untuk memperoleh perlindungan atas:</w:t>
      </w:r>
    </w:p>
    <w:p w:rsidR="004F3025" w:rsidRPr="00092D0D" w:rsidRDefault="004F3025" w:rsidP="004F3025">
      <w:pPr>
        <w:pStyle w:val="NormalWeb"/>
        <w:spacing w:line="360" w:lineRule="auto"/>
        <w:ind w:left="1080"/>
        <w:rPr>
          <w:rFonts w:ascii="Times New Roman" w:hAnsi="Times New Roman"/>
          <w:color w:val="000000"/>
          <w:sz w:val="24"/>
          <w:szCs w:val="24"/>
        </w:rPr>
      </w:pPr>
      <w:r>
        <w:rPr>
          <w:rFonts w:ascii="Times New Roman" w:hAnsi="Times New Roman"/>
          <w:color w:val="000000"/>
          <w:sz w:val="24"/>
          <w:szCs w:val="24"/>
        </w:rPr>
        <w:t>a.     </w:t>
      </w:r>
      <w:r w:rsidRPr="00092D0D">
        <w:rPr>
          <w:rFonts w:ascii="Times New Roman" w:hAnsi="Times New Roman"/>
          <w:color w:val="000000"/>
          <w:sz w:val="24"/>
          <w:szCs w:val="24"/>
        </w:rPr>
        <w:t>keselamatan dan kesehatan kerja;</w:t>
      </w:r>
    </w:p>
    <w:p w:rsidR="004F3025" w:rsidRPr="00092D0D" w:rsidRDefault="004F3025" w:rsidP="004F3025">
      <w:pPr>
        <w:pStyle w:val="NormalWeb"/>
        <w:spacing w:line="360" w:lineRule="auto"/>
        <w:ind w:left="1080"/>
        <w:rPr>
          <w:rFonts w:ascii="Times New Roman" w:hAnsi="Times New Roman"/>
          <w:color w:val="000000"/>
          <w:sz w:val="24"/>
          <w:szCs w:val="24"/>
        </w:rPr>
      </w:pPr>
      <w:r>
        <w:rPr>
          <w:rFonts w:ascii="Times New Roman" w:hAnsi="Times New Roman"/>
          <w:color w:val="000000"/>
          <w:sz w:val="24"/>
          <w:szCs w:val="24"/>
        </w:rPr>
        <w:lastRenderedPageBreak/>
        <w:t>b.   </w:t>
      </w:r>
      <w:r w:rsidRPr="00092D0D">
        <w:rPr>
          <w:rFonts w:ascii="Times New Roman" w:hAnsi="Times New Roman"/>
          <w:color w:val="000000"/>
          <w:sz w:val="24"/>
          <w:szCs w:val="24"/>
        </w:rPr>
        <w:t>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moral dan kesusilaan; dan</w:t>
      </w:r>
    </w:p>
    <w:p w:rsidR="004F3025" w:rsidRPr="00092D0D" w:rsidRDefault="004F3025" w:rsidP="004F3025">
      <w:pPr>
        <w:pStyle w:val="NormalWeb"/>
        <w:spacing w:line="360" w:lineRule="auto"/>
        <w:ind w:left="1080"/>
        <w:rPr>
          <w:rFonts w:ascii="Times New Roman" w:hAnsi="Times New Roman"/>
          <w:color w:val="000000"/>
          <w:sz w:val="24"/>
          <w:szCs w:val="24"/>
        </w:rPr>
      </w:pPr>
      <w:r w:rsidRPr="00092D0D">
        <w:rPr>
          <w:rFonts w:ascii="Times New Roman" w:hAnsi="Times New Roman"/>
          <w:color w:val="000000"/>
          <w:sz w:val="24"/>
          <w:szCs w:val="24"/>
          <w:lang w:val="id-ID"/>
        </w:rPr>
        <w:t>c.</w:t>
      </w:r>
      <w:r>
        <w:rPr>
          <w:rFonts w:ascii="Times New Roman" w:hAnsi="Times New Roman"/>
          <w:color w:val="000000"/>
          <w:sz w:val="24"/>
          <w:szCs w:val="24"/>
          <w:lang w:val="id-ID"/>
        </w:rPr>
        <w:t>   </w:t>
      </w:r>
      <w:r w:rsidRPr="00092D0D">
        <w:rPr>
          <w:rFonts w:ascii="Times New Roman" w:hAnsi="Times New Roman"/>
          <w:color w:val="000000"/>
          <w:sz w:val="24"/>
          <w:szCs w:val="24"/>
          <w:lang w:val="id-ID"/>
        </w:rPr>
        <w:t> </w:t>
      </w:r>
      <w:r w:rsidRPr="00092D0D">
        <w:rPr>
          <w:rStyle w:val="apple-converted-space"/>
          <w:rFonts w:ascii="Times New Roman" w:hAnsi="Times New Roman"/>
          <w:color w:val="000000"/>
          <w:sz w:val="24"/>
          <w:szCs w:val="24"/>
          <w:lang w:val="id-ID"/>
        </w:rPr>
        <w:t> </w:t>
      </w:r>
      <w:r w:rsidRPr="00092D0D">
        <w:rPr>
          <w:rFonts w:ascii="Times New Roman" w:hAnsi="Times New Roman"/>
          <w:color w:val="000000"/>
          <w:sz w:val="24"/>
          <w:szCs w:val="24"/>
        </w:rPr>
        <w:t>perlakuan yang sesuai dengan harkat dan martabat manusia serta nilai</w:t>
      </w:r>
      <w:r w:rsidRPr="00092D0D">
        <w:rPr>
          <w:rFonts w:ascii="Times New Roman" w:hAnsi="Times New Roman"/>
          <w:color w:val="000000"/>
          <w:sz w:val="24"/>
          <w:szCs w:val="24"/>
          <w:lang w:val="id-ID"/>
        </w:rPr>
        <w:t>-nilai agama.</w:t>
      </w:r>
    </w:p>
    <w:p w:rsidR="004F3025" w:rsidRPr="00B13820" w:rsidRDefault="004F3025" w:rsidP="004F3025">
      <w:pPr>
        <w:pStyle w:val="NormalWeb"/>
        <w:spacing w:line="480" w:lineRule="auto"/>
        <w:ind w:left="1080"/>
        <w:rPr>
          <w:rFonts w:ascii="Arial" w:hAnsi="Arial" w:cs="Arial"/>
          <w:color w:val="000000"/>
          <w:sz w:val="24"/>
          <w:szCs w:val="24"/>
        </w:rPr>
      </w:pPr>
      <w:r>
        <w:rPr>
          <w:rFonts w:ascii="Times New Roman" w:hAnsi="Times New Roman"/>
          <w:color w:val="000000"/>
          <w:sz w:val="24"/>
          <w:szCs w:val="24"/>
        </w:rPr>
        <w:t>(2)   </w:t>
      </w:r>
      <w:r w:rsidRPr="00092D0D">
        <w:rPr>
          <w:rFonts w:ascii="Times New Roman" w:hAnsi="Times New Roman"/>
          <w:color w:val="000000"/>
          <w:sz w:val="24"/>
          <w:szCs w:val="24"/>
        </w:rPr>
        <w:t>Untuk melindungi keselamatan pekerja/buruh guna mewujudkan produktivitas kerja yang optimal diselenggarakan upaya keselamatan dan kesehatan kerja.</w:t>
      </w:r>
    </w:p>
    <w:p w:rsidR="004F3025" w:rsidRPr="00092D0D" w:rsidRDefault="004F3025" w:rsidP="004F3025">
      <w:pPr>
        <w:pStyle w:val="ListParagraph"/>
        <w:numPr>
          <w:ilvl w:val="0"/>
          <w:numId w:val="13"/>
        </w:numPr>
        <w:spacing w:line="480" w:lineRule="auto"/>
        <w:rPr>
          <w:rFonts w:ascii="Times" w:eastAsia="Times New Roman" w:hAnsi="Times" w:cs="Times New Roman"/>
          <w:sz w:val="20"/>
          <w:szCs w:val="20"/>
        </w:rPr>
      </w:pPr>
      <w:r w:rsidRPr="008A45C9">
        <w:rPr>
          <w:rFonts w:ascii="Times New Roman" w:eastAsia="Times New Roman" w:hAnsi="Times New Roman" w:cs="Times New Roman"/>
          <w:color w:val="151B28"/>
        </w:rPr>
        <w:t>Pasal 93 ayat (1) dan ayat (2) a-h</w:t>
      </w:r>
      <w:r>
        <w:rPr>
          <w:rFonts w:ascii="Times New Roman" w:eastAsia="Times New Roman" w:hAnsi="Times New Roman" w:cs="Times New Roman"/>
          <w:color w:val="151B28"/>
        </w:rPr>
        <w:t>:</w:t>
      </w:r>
    </w:p>
    <w:p w:rsidR="004F3025" w:rsidRPr="00092D0D" w:rsidRDefault="004F3025" w:rsidP="004F3025">
      <w:pPr>
        <w:pStyle w:val="NormalWeb"/>
        <w:spacing w:line="480" w:lineRule="auto"/>
        <w:ind w:left="1080"/>
        <w:rPr>
          <w:rFonts w:ascii="Times New Roman" w:hAnsi="Times New Roman"/>
          <w:color w:val="000000"/>
          <w:sz w:val="24"/>
          <w:szCs w:val="24"/>
        </w:rPr>
      </w:pPr>
      <w:r w:rsidRPr="00092D0D">
        <w:rPr>
          <w:rFonts w:ascii="Times New Roman" w:hAnsi="Times New Roman"/>
          <w:color w:val="000000"/>
          <w:sz w:val="24"/>
          <w:szCs w:val="24"/>
        </w:rPr>
        <w:t>(1)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Setiap pekerja/buruh mempunyai hak untuk memperoleh perlindungan atas:</w:t>
      </w:r>
    </w:p>
    <w:p w:rsidR="004F3025" w:rsidRPr="00092D0D" w:rsidRDefault="004F3025" w:rsidP="004F3025">
      <w:pPr>
        <w:pStyle w:val="NormalWeb"/>
        <w:spacing w:line="360" w:lineRule="auto"/>
        <w:ind w:left="1080"/>
        <w:rPr>
          <w:rFonts w:ascii="Times New Roman" w:hAnsi="Times New Roman"/>
          <w:color w:val="000000"/>
          <w:sz w:val="24"/>
          <w:szCs w:val="24"/>
        </w:rPr>
      </w:pPr>
      <w:r w:rsidRPr="00092D0D">
        <w:rPr>
          <w:rFonts w:ascii="Times New Roman" w:hAnsi="Times New Roman"/>
          <w:color w:val="000000"/>
          <w:sz w:val="24"/>
          <w:szCs w:val="24"/>
        </w:rPr>
        <w:t>a.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keselamatan dan kesehatan kerja;</w:t>
      </w:r>
    </w:p>
    <w:p w:rsidR="004F3025" w:rsidRPr="00092D0D" w:rsidRDefault="004F3025" w:rsidP="004F3025">
      <w:pPr>
        <w:pStyle w:val="NormalWeb"/>
        <w:spacing w:line="360" w:lineRule="auto"/>
        <w:ind w:left="1080"/>
        <w:rPr>
          <w:rFonts w:ascii="Times New Roman" w:hAnsi="Times New Roman"/>
          <w:color w:val="000000"/>
          <w:sz w:val="24"/>
          <w:szCs w:val="24"/>
        </w:rPr>
      </w:pPr>
      <w:r w:rsidRPr="00092D0D">
        <w:rPr>
          <w:rFonts w:ascii="Times New Roman" w:hAnsi="Times New Roman"/>
          <w:color w:val="000000"/>
          <w:sz w:val="24"/>
          <w:szCs w:val="24"/>
        </w:rPr>
        <w:t>b.   </w:t>
      </w:r>
      <w:r w:rsidRPr="00092D0D">
        <w:rPr>
          <w:rStyle w:val="apple-converted-space"/>
          <w:rFonts w:ascii="Times New Roman" w:hAnsi="Times New Roman"/>
          <w:color w:val="000000"/>
          <w:sz w:val="24"/>
          <w:szCs w:val="24"/>
        </w:rPr>
        <w:t> </w:t>
      </w:r>
      <w:r w:rsidRPr="00092D0D">
        <w:rPr>
          <w:rFonts w:ascii="Times New Roman" w:hAnsi="Times New Roman"/>
          <w:color w:val="000000"/>
          <w:sz w:val="24"/>
          <w:szCs w:val="24"/>
        </w:rPr>
        <w:t>moral dan kesusilaan; dan</w:t>
      </w:r>
    </w:p>
    <w:p w:rsidR="004F3025" w:rsidRPr="00092D0D" w:rsidRDefault="004F3025" w:rsidP="004F3025">
      <w:pPr>
        <w:pStyle w:val="NormalWeb"/>
        <w:spacing w:line="360" w:lineRule="auto"/>
        <w:ind w:left="1080"/>
        <w:rPr>
          <w:rFonts w:ascii="Times New Roman" w:hAnsi="Times New Roman"/>
          <w:color w:val="000000"/>
          <w:sz w:val="24"/>
          <w:szCs w:val="24"/>
        </w:rPr>
      </w:pPr>
      <w:r w:rsidRPr="00092D0D">
        <w:rPr>
          <w:rFonts w:ascii="Times New Roman" w:hAnsi="Times New Roman"/>
          <w:color w:val="000000"/>
          <w:sz w:val="24"/>
          <w:szCs w:val="24"/>
          <w:lang w:val="id-ID"/>
        </w:rPr>
        <w:t xml:space="preserve">c.   </w:t>
      </w:r>
      <w:r w:rsidRPr="00092D0D">
        <w:rPr>
          <w:rStyle w:val="apple-converted-space"/>
          <w:rFonts w:ascii="Times New Roman" w:hAnsi="Times New Roman"/>
          <w:color w:val="000000"/>
          <w:sz w:val="24"/>
          <w:szCs w:val="24"/>
          <w:lang w:val="id-ID"/>
        </w:rPr>
        <w:t> </w:t>
      </w:r>
      <w:r w:rsidRPr="00092D0D">
        <w:rPr>
          <w:rFonts w:ascii="Times New Roman" w:hAnsi="Times New Roman"/>
          <w:color w:val="000000"/>
          <w:sz w:val="24"/>
          <w:szCs w:val="24"/>
        </w:rPr>
        <w:t>perlakuan yang sesuai dengan harkat dan martabat manusia serta nilai</w:t>
      </w:r>
      <w:r w:rsidRPr="00092D0D">
        <w:rPr>
          <w:rFonts w:ascii="Times New Roman" w:hAnsi="Times New Roman"/>
          <w:color w:val="000000"/>
          <w:sz w:val="24"/>
          <w:szCs w:val="24"/>
          <w:lang w:val="id-ID"/>
        </w:rPr>
        <w:t>-nilai agama.</w:t>
      </w:r>
    </w:p>
    <w:p w:rsidR="004F3025" w:rsidRPr="00957672" w:rsidRDefault="004F3025" w:rsidP="004F3025">
      <w:pPr>
        <w:pStyle w:val="NormalWeb"/>
        <w:spacing w:line="480" w:lineRule="auto"/>
        <w:ind w:left="1080"/>
        <w:rPr>
          <w:rFonts w:ascii="Times New Roman" w:hAnsi="Times New Roman"/>
          <w:color w:val="000000"/>
          <w:sz w:val="24"/>
          <w:szCs w:val="24"/>
        </w:rPr>
      </w:pPr>
      <w:r w:rsidRPr="00092D0D">
        <w:rPr>
          <w:rFonts w:ascii="Times New Roman" w:hAnsi="Times New Roman"/>
          <w:color w:val="000000"/>
          <w:sz w:val="24"/>
          <w:szCs w:val="24"/>
        </w:rPr>
        <w:t xml:space="preserve">(2)  Untuk melindungi keselamatan pekerja/buruh guna mewujudkan produktivitas kerja yang optimal diselenggarakan upaya </w:t>
      </w:r>
      <w:r>
        <w:rPr>
          <w:rFonts w:ascii="Times New Roman" w:hAnsi="Times New Roman"/>
          <w:color w:val="000000"/>
          <w:sz w:val="24"/>
          <w:szCs w:val="24"/>
        </w:rPr>
        <w:t>keselamatan dan kesehatan kerja</w:t>
      </w:r>
    </w:p>
    <w:p w:rsidR="004F3025" w:rsidRDefault="004F3025" w:rsidP="004F3025">
      <w:pPr>
        <w:spacing w:before="100" w:beforeAutospacing="1" w:after="100" w:afterAutospacing="1" w:line="480" w:lineRule="auto"/>
        <w:ind w:firstLine="360"/>
        <w:jc w:val="both"/>
        <w:rPr>
          <w:rFonts w:ascii="Times New Roman" w:hAnsi="Times New Roman" w:cs="Times New Roman"/>
          <w:color w:val="000000"/>
          <w:lang w:val="id-ID"/>
        </w:rPr>
      </w:pPr>
      <w:r>
        <w:rPr>
          <w:rFonts w:ascii="Times New Roman" w:hAnsi="Times New Roman" w:cs="Times New Roman"/>
          <w:color w:val="000000"/>
          <w:lang w:val="id-ID"/>
        </w:rPr>
        <w:t xml:space="preserve">Berikut beberapa keterangan Pasal dan Ayat yang membahas secara spesifik UU no 39 Tahun 2004 tentang  Penempatan dan Perlindungan Tenaga Kerja Indonesia di Luar Negeri : </w:t>
      </w: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sidRPr="00D637D9">
        <w:rPr>
          <w:rFonts w:ascii="Times New Roman" w:hAnsi="Times New Roman" w:cs="Times New Roman"/>
          <w:color w:val="000000"/>
          <w:lang w:val="id-ID"/>
        </w:rPr>
        <w:t>Pasal 20 ayat (1) dan ayat (2)</w:t>
      </w:r>
      <w:r>
        <w:rPr>
          <w:rFonts w:ascii="Times New Roman" w:hAnsi="Times New Roman" w:cs="Times New Roman"/>
          <w:color w:val="000000"/>
          <w:lang w:val="id-ID"/>
        </w:rPr>
        <w:t>:</w:t>
      </w:r>
    </w:p>
    <w:p w:rsidR="004F3025" w:rsidRPr="00CF0589" w:rsidRDefault="004F3025" w:rsidP="004F3025">
      <w:pPr>
        <w:pStyle w:val="ListParagraph"/>
        <w:numPr>
          <w:ilvl w:val="0"/>
          <w:numId w:val="15"/>
        </w:numPr>
        <w:spacing w:line="480" w:lineRule="auto"/>
        <w:jc w:val="both"/>
        <w:rPr>
          <w:rFonts w:ascii="Times" w:eastAsia="Times New Roman" w:hAnsi="Times" w:cs="Times New Roman"/>
        </w:rPr>
      </w:pPr>
      <w:r w:rsidRPr="00CF0589">
        <w:rPr>
          <w:rFonts w:ascii="Times" w:eastAsia="Times New Roman" w:hAnsi="Times" w:cs="Times New Roman"/>
        </w:rPr>
        <w:t xml:space="preserve">Untuk mewakili kepentingannya, pelaksana penempatan TKI swasta wajib mempunyai perwakilan di negara TKI ditempatkan. </w:t>
      </w:r>
    </w:p>
    <w:p w:rsidR="004F3025" w:rsidRPr="00CF0589" w:rsidRDefault="004F3025" w:rsidP="004F3025">
      <w:pPr>
        <w:spacing w:line="480" w:lineRule="auto"/>
        <w:ind w:left="720"/>
        <w:jc w:val="both"/>
        <w:rPr>
          <w:rFonts w:ascii="Times" w:eastAsia="Times New Roman" w:hAnsi="Times" w:cs="Times New Roman"/>
        </w:rPr>
      </w:pPr>
    </w:p>
    <w:p w:rsidR="004F3025" w:rsidRPr="00E74DF5" w:rsidRDefault="004F3025" w:rsidP="004F3025">
      <w:pPr>
        <w:pStyle w:val="ListParagraph"/>
        <w:numPr>
          <w:ilvl w:val="0"/>
          <w:numId w:val="15"/>
        </w:numPr>
        <w:spacing w:line="480" w:lineRule="auto"/>
        <w:jc w:val="both"/>
        <w:rPr>
          <w:rFonts w:ascii="Times" w:eastAsia="Times New Roman" w:hAnsi="Times" w:cs="Times New Roman"/>
        </w:rPr>
      </w:pPr>
      <w:r w:rsidRPr="00CF0589">
        <w:rPr>
          <w:rFonts w:ascii="Times" w:eastAsia="Times New Roman" w:hAnsi="Times" w:cs="Times New Roman"/>
        </w:rPr>
        <w:lastRenderedPageBreak/>
        <w:t>Perwakilan pelaksana penempatan TKI swasta sebagaimana dimaksud pada ayat (1), harus berbadan hukum yang dibentuk berdasarkan peraturan perundang-undangan di negara tujuan.</w:t>
      </w:r>
    </w:p>
    <w:p w:rsidR="004F3025" w:rsidRPr="00D637D9" w:rsidRDefault="004F3025" w:rsidP="004F3025">
      <w:pPr>
        <w:pStyle w:val="ListParagraph"/>
        <w:spacing w:before="100" w:beforeAutospacing="1" w:after="100" w:afterAutospacing="1" w:line="480" w:lineRule="auto"/>
        <w:jc w:val="both"/>
        <w:rPr>
          <w:rFonts w:ascii="Times New Roman" w:hAnsi="Times New Roman" w:cs="Times New Roman"/>
          <w:color w:val="000000"/>
          <w:lang w:val="id-ID"/>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t>Pasal 21 ayat (1):</w:t>
      </w:r>
    </w:p>
    <w:p w:rsidR="004F3025" w:rsidRDefault="004F3025" w:rsidP="004F3025">
      <w:pPr>
        <w:pStyle w:val="ListParagraph"/>
        <w:numPr>
          <w:ilvl w:val="0"/>
          <w:numId w:val="18"/>
        </w:numPr>
        <w:spacing w:line="480" w:lineRule="auto"/>
        <w:jc w:val="both"/>
        <w:rPr>
          <w:rFonts w:ascii="Times" w:eastAsia="Times New Roman" w:hAnsi="Times" w:cs="Times New Roman"/>
        </w:rPr>
      </w:pPr>
      <w:r w:rsidRPr="00E74DF5">
        <w:rPr>
          <w:rFonts w:ascii="Times" w:eastAsia="Times New Roman" w:hAnsi="Times" w:cs="Times New Roman"/>
        </w:rPr>
        <w:t>Pelaksana penempatan TKI swasta dapat membentuk kantor cabang di daerah di luar wilayah domisili kantor pusatnya.</w:t>
      </w:r>
    </w:p>
    <w:p w:rsidR="004F3025" w:rsidRPr="00E74DF5" w:rsidRDefault="004F3025" w:rsidP="004F3025">
      <w:pPr>
        <w:pStyle w:val="ListParagraph"/>
        <w:spacing w:line="480" w:lineRule="auto"/>
        <w:ind w:left="1080"/>
        <w:jc w:val="both"/>
        <w:rPr>
          <w:rFonts w:ascii="Times" w:eastAsia="Times New Roman" w:hAnsi="Times" w:cs="Times New Roman"/>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t>Pasal 27 ayat (2):</w:t>
      </w:r>
    </w:p>
    <w:p w:rsidR="004F3025" w:rsidRDefault="004F3025" w:rsidP="004F3025">
      <w:pPr>
        <w:pStyle w:val="ListParagraph"/>
        <w:numPr>
          <w:ilvl w:val="0"/>
          <w:numId w:val="15"/>
        </w:numPr>
        <w:spacing w:line="480" w:lineRule="auto"/>
        <w:jc w:val="both"/>
        <w:rPr>
          <w:rFonts w:ascii="Times" w:eastAsia="Times New Roman" w:hAnsi="Times" w:cs="Times New Roman"/>
        </w:rPr>
      </w:pPr>
      <w:r w:rsidRPr="00E74DF5">
        <w:rPr>
          <w:rFonts w:ascii="Times" w:eastAsia="Times New Roman" w:hAnsi="Times" w:cs="Times New Roman"/>
        </w:rPr>
        <w:t>Berdasarkan pertimbangan sebagaimana dimaksud pada ayat (1), dan atas pertimbangan keamanan Pemerintah menetapkan negara-negara tertentu tertutup bagi penempatan TKI dengan Peraturan Menteri.</w:t>
      </w:r>
    </w:p>
    <w:p w:rsidR="004F3025" w:rsidRPr="00E74DF5" w:rsidRDefault="004F3025" w:rsidP="004F3025">
      <w:pPr>
        <w:pStyle w:val="ListParagraph"/>
        <w:spacing w:line="480" w:lineRule="auto"/>
        <w:ind w:left="1100"/>
        <w:jc w:val="both"/>
        <w:rPr>
          <w:rFonts w:ascii="Times" w:eastAsia="Times New Roman" w:hAnsi="Times" w:cs="Times New Roman"/>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t>Pasal 45 ayat (1):</w:t>
      </w:r>
    </w:p>
    <w:p w:rsidR="004F3025" w:rsidRDefault="004F3025" w:rsidP="004F3025">
      <w:pPr>
        <w:pStyle w:val="ListParagraph"/>
        <w:numPr>
          <w:ilvl w:val="0"/>
          <w:numId w:val="17"/>
        </w:numPr>
        <w:spacing w:line="480" w:lineRule="auto"/>
        <w:jc w:val="both"/>
        <w:rPr>
          <w:rFonts w:ascii="Times" w:eastAsia="Times New Roman" w:hAnsi="Times" w:cs="Times New Roman"/>
        </w:rPr>
      </w:pPr>
      <w:r w:rsidRPr="00E74DF5">
        <w:rPr>
          <w:rFonts w:ascii="Times" w:eastAsia="Times New Roman" w:hAnsi="Times" w:cs="Times New Roman"/>
        </w:rPr>
        <w:t>Pelaksana penempatan TKI swasta dilarang menempatkan calon TKI yang tidak lulus dalam uji kompetensi kerja.</w:t>
      </w:r>
    </w:p>
    <w:p w:rsidR="004F3025" w:rsidRDefault="004F3025" w:rsidP="004F3025">
      <w:pPr>
        <w:pStyle w:val="ListParagraph"/>
        <w:spacing w:line="480" w:lineRule="auto"/>
        <w:ind w:left="1080"/>
        <w:jc w:val="both"/>
        <w:rPr>
          <w:rFonts w:ascii="Times" w:eastAsia="Times New Roman" w:hAnsi="Times" w:cs="Times New Roman"/>
        </w:rPr>
      </w:pPr>
    </w:p>
    <w:p w:rsidR="004F3025" w:rsidRDefault="004F3025" w:rsidP="004F3025">
      <w:pPr>
        <w:pStyle w:val="ListParagraph"/>
        <w:spacing w:line="480" w:lineRule="auto"/>
        <w:ind w:left="1080"/>
        <w:jc w:val="both"/>
        <w:rPr>
          <w:rFonts w:ascii="Times" w:eastAsia="Times New Roman" w:hAnsi="Times" w:cs="Times New Roman"/>
        </w:rPr>
      </w:pPr>
    </w:p>
    <w:p w:rsidR="004F3025" w:rsidRPr="00B13820" w:rsidRDefault="004F3025" w:rsidP="004F3025">
      <w:pPr>
        <w:pStyle w:val="ListParagraph"/>
        <w:spacing w:line="480" w:lineRule="auto"/>
        <w:ind w:left="1080"/>
        <w:jc w:val="both"/>
        <w:rPr>
          <w:rFonts w:ascii="Times" w:eastAsia="Times New Roman" w:hAnsi="Times" w:cs="Times New Roman"/>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t>Pasal 49 ayat (1):</w:t>
      </w:r>
    </w:p>
    <w:p w:rsidR="004F3025" w:rsidRPr="00E74DF5" w:rsidRDefault="004F3025" w:rsidP="004F3025">
      <w:pPr>
        <w:pStyle w:val="ListParagraph"/>
        <w:numPr>
          <w:ilvl w:val="0"/>
          <w:numId w:val="16"/>
        </w:numPr>
        <w:spacing w:line="480" w:lineRule="auto"/>
        <w:jc w:val="both"/>
        <w:rPr>
          <w:rFonts w:ascii="Times" w:eastAsia="Times New Roman" w:hAnsi="Times" w:cs="Times New Roman"/>
        </w:rPr>
      </w:pPr>
      <w:r w:rsidRPr="00E74DF5">
        <w:rPr>
          <w:rFonts w:ascii="Times" w:eastAsia="Times New Roman" w:hAnsi="Times" w:cs="Times New Roman"/>
        </w:rPr>
        <w:t>Setiap calon TKI harus mengikuti pemeriksaan kesehatan dan psikologi yang diselenggarakan oleh sarana kesehatan dan lembaga yang menyelenggarakan pemeriksaan psikologi, yang ditunjuk oleh Pemerintah.</w:t>
      </w:r>
    </w:p>
    <w:p w:rsidR="004F3025" w:rsidRPr="00CF0589" w:rsidRDefault="004F3025" w:rsidP="004F3025">
      <w:pPr>
        <w:pStyle w:val="ListParagraph"/>
        <w:spacing w:line="480" w:lineRule="auto"/>
        <w:ind w:left="1080"/>
        <w:jc w:val="both"/>
        <w:rPr>
          <w:rFonts w:ascii="Times" w:eastAsia="Times New Roman" w:hAnsi="Times" w:cs="Times New Roman"/>
          <w:sz w:val="20"/>
          <w:szCs w:val="20"/>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lastRenderedPageBreak/>
        <w:t>Pasal 29 ayat (1):</w:t>
      </w:r>
    </w:p>
    <w:p w:rsidR="004F3025" w:rsidRPr="00E74DF5" w:rsidRDefault="004F3025" w:rsidP="004F3025">
      <w:pPr>
        <w:pStyle w:val="ListParagraph"/>
        <w:numPr>
          <w:ilvl w:val="0"/>
          <w:numId w:val="19"/>
        </w:numPr>
        <w:spacing w:line="480" w:lineRule="auto"/>
        <w:jc w:val="both"/>
        <w:rPr>
          <w:rFonts w:ascii="Times" w:eastAsia="Times New Roman" w:hAnsi="Times" w:cs="Times New Roman"/>
        </w:rPr>
      </w:pPr>
      <w:r w:rsidRPr="00E74DF5">
        <w:rPr>
          <w:rFonts w:ascii="Times" w:eastAsia="Times New Roman" w:hAnsi="Times" w:cs="Times New Roman"/>
        </w:rPr>
        <w:t>Penempatan calon TKI/TKI di luar negeri diarahkan pada jabatan yang tepat sesuai dengan keahlian, keterampilan, bakat, minat, dan kemampuan.</w:t>
      </w:r>
    </w:p>
    <w:p w:rsidR="004F3025" w:rsidRPr="00CF0589" w:rsidRDefault="004F3025" w:rsidP="004F3025">
      <w:pPr>
        <w:pStyle w:val="ListParagraph"/>
        <w:spacing w:line="480" w:lineRule="auto"/>
        <w:ind w:left="1080"/>
        <w:rPr>
          <w:rFonts w:ascii="Times" w:eastAsia="Times New Roman" w:hAnsi="Times" w:cs="Times New Roman"/>
          <w:sz w:val="20"/>
          <w:szCs w:val="20"/>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t>Pasal 77 ayat (1) dan ayat (2):</w:t>
      </w:r>
    </w:p>
    <w:p w:rsidR="004F3025" w:rsidRPr="00E74DF5" w:rsidRDefault="004F3025" w:rsidP="004F3025">
      <w:pPr>
        <w:pStyle w:val="ListParagraph"/>
        <w:numPr>
          <w:ilvl w:val="0"/>
          <w:numId w:val="20"/>
        </w:numPr>
        <w:spacing w:line="360" w:lineRule="auto"/>
        <w:jc w:val="both"/>
        <w:rPr>
          <w:rFonts w:ascii="Times" w:eastAsia="Times New Roman" w:hAnsi="Times" w:cs="Times New Roman"/>
        </w:rPr>
      </w:pPr>
      <w:r w:rsidRPr="00E74DF5">
        <w:rPr>
          <w:rFonts w:ascii="Times" w:eastAsia="Times New Roman" w:hAnsi="Times" w:cs="Times New Roman"/>
        </w:rPr>
        <w:t xml:space="preserve">Setiap calon TKI/TKI mempunyai hak untuk memperoleh perlindungan sesuai dengan peraturan perundang-undangan. </w:t>
      </w:r>
    </w:p>
    <w:p w:rsidR="004F3025" w:rsidRPr="00E74DF5" w:rsidRDefault="004F3025" w:rsidP="004F3025">
      <w:pPr>
        <w:pStyle w:val="ListParagraph"/>
        <w:spacing w:line="360" w:lineRule="auto"/>
        <w:ind w:left="1080"/>
        <w:jc w:val="both"/>
        <w:rPr>
          <w:rFonts w:ascii="Times" w:eastAsia="Times New Roman" w:hAnsi="Times" w:cs="Times New Roman"/>
        </w:rPr>
      </w:pPr>
    </w:p>
    <w:p w:rsidR="004F3025" w:rsidRPr="00E74DF5" w:rsidRDefault="004F3025" w:rsidP="004F3025">
      <w:pPr>
        <w:pStyle w:val="ListParagraph"/>
        <w:numPr>
          <w:ilvl w:val="0"/>
          <w:numId w:val="20"/>
        </w:numPr>
        <w:spacing w:line="360" w:lineRule="auto"/>
        <w:jc w:val="both"/>
        <w:rPr>
          <w:rFonts w:ascii="Times" w:eastAsia="Times New Roman" w:hAnsi="Times" w:cs="Times New Roman"/>
        </w:rPr>
      </w:pPr>
      <w:r w:rsidRPr="00E74DF5">
        <w:rPr>
          <w:rFonts w:ascii="Times" w:eastAsia="Times New Roman" w:hAnsi="Times" w:cs="Times New Roman"/>
        </w:rPr>
        <w:t>Perlindungan sebagaimana dimaksud pada ayat (1) dilaksanakan mulai dari pra penempatan, masa penempatan, sampai dengan purna penempatan.</w:t>
      </w:r>
    </w:p>
    <w:p w:rsidR="004F3025" w:rsidRPr="00E74DF5" w:rsidRDefault="004F3025" w:rsidP="004F3025">
      <w:pPr>
        <w:pStyle w:val="ListParagraph"/>
        <w:spacing w:line="480" w:lineRule="auto"/>
        <w:ind w:left="1080"/>
        <w:rPr>
          <w:rFonts w:ascii="Times" w:eastAsia="Times New Roman" w:hAnsi="Times" w:cs="Times New Roman"/>
          <w:sz w:val="20"/>
          <w:szCs w:val="20"/>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t>Pasal 78 ayat (1) dan ayat (2):</w:t>
      </w:r>
    </w:p>
    <w:p w:rsidR="004F3025" w:rsidRPr="00E74DF5" w:rsidRDefault="004F3025" w:rsidP="004F3025">
      <w:pPr>
        <w:pStyle w:val="ListParagraph"/>
        <w:numPr>
          <w:ilvl w:val="0"/>
          <w:numId w:val="21"/>
        </w:numPr>
        <w:spacing w:line="360" w:lineRule="auto"/>
        <w:jc w:val="both"/>
        <w:rPr>
          <w:rFonts w:ascii="Times" w:eastAsia="Times New Roman" w:hAnsi="Times" w:cs="Times New Roman"/>
        </w:rPr>
      </w:pPr>
      <w:r w:rsidRPr="00E74DF5">
        <w:rPr>
          <w:rFonts w:ascii="Times" w:eastAsia="Times New Roman" w:hAnsi="Times" w:cs="Times New Roman"/>
        </w:rPr>
        <w:t xml:space="preserve">Perwakilan Republik Indonesia memberikan perlindungan terhadap TKI di luar negeri sesuai dengan peraturan perundang-undangan serta hukum dan kebiasaan internasional. </w:t>
      </w:r>
    </w:p>
    <w:p w:rsidR="004F3025" w:rsidRPr="00E74DF5" w:rsidRDefault="004F3025" w:rsidP="004F3025">
      <w:pPr>
        <w:pStyle w:val="ListParagraph"/>
        <w:spacing w:line="360" w:lineRule="auto"/>
        <w:ind w:left="1080"/>
        <w:jc w:val="both"/>
        <w:rPr>
          <w:rFonts w:ascii="Times" w:eastAsia="Times New Roman" w:hAnsi="Times" w:cs="Times New Roman"/>
        </w:rPr>
      </w:pPr>
    </w:p>
    <w:p w:rsidR="004F3025" w:rsidRPr="00E74DF5" w:rsidRDefault="004F3025" w:rsidP="004F3025">
      <w:pPr>
        <w:pStyle w:val="ListParagraph"/>
        <w:numPr>
          <w:ilvl w:val="0"/>
          <w:numId w:val="21"/>
        </w:numPr>
        <w:spacing w:line="360" w:lineRule="auto"/>
        <w:jc w:val="both"/>
        <w:rPr>
          <w:rFonts w:ascii="Times" w:eastAsia="Times New Roman" w:hAnsi="Times" w:cs="Times New Roman"/>
        </w:rPr>
      </w:pPr>
      <w:r w:rsidRPr="00E74DF5">
        <w:rPr>
          <w:rFonts w:ascii="Times" w:eastAsia="Times New Roman" w:hAnsi="Times" w:cs="Times New Roman"/>
        </w:rPr>
        <w:t>Dalam rangka perlindungan TKI di luar negeri, Pemerintah dapat menetapkan jabatan Atase Ketenagakerjaan pada Perwakilan Republik Indonesia tertentu.</w:t>
      </w:r>
    </w:p>
    <w:p w:rsidR="004F3025" w:rsidRPr="00E74DF5" w:rsidRDefault="004F3025" w:rsidP="004F3025">
      <w:pPr>
        <w:spacing w:line="480" w:lineRule="auto"/>
        <w:rPr>
          <w:rFonts w:ascii="Times" w:eastAsia="Times New Roman" w:hAnsi="Times" w:cs="Times New Roman"/>
          <w:sz w:val="20"/>
          <w:szCs w:val="20"/>
        </w:rPr>
      </w:pPr>
    </w:p>
    <w:p w:rsidR="004F3025" w:rsidRPr="00E74DF5" w:rsidRDefault="004F3025" w:rsidP="004F3025">
      <w:pPr>
        <w:pStyle w:val="ListParagraph"/>
        <w:spacing w:line="480" w:lineRule="auto"/>
        <w:ind w:left="1080"/>
        <w:rPr>
          <w:rFonts w:ascii="Times" w:eastAsia="Times New Roman" w:hAnsi="Times" w:cs="Times New Roman"/>
          <w:sz w:val="20"/>
          <w:szCs w:val="20"/>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t>Pasal 85 ayat (1) dan ayat (2):</w:t>
      </w:r>
    </w:p>
    <w:p w:rsidR="004F3025" w:rsidRPr="00E74DF5" w:rsidRDefault="004F3025" w:rsidP="004F3025">
      <w:pPr>
        <w:pStyle w:val="ListParagraph"/>
        <w:numPr>
          <w:ilvl w:val="0"/>
          <w:numId w:val="22"/>
        </w:numPr>
        <w:spacing w:line="360" w:lineRule="auto"/>
        <w:jc w:val="both"/>
        <w:rPr>
          <w:rFonts w:ascii="Times" w:eastAsia="Times New Roman" w:hAnsi="Times" w:cs="Times New Roman"/>
        </w:rPr>
      </w:pPr>
      <w:r w:rsidRPr="00E74DF5">
        <w:rPr>
          <w:rFonts w:ascii="Times" w:eastAsia="Times New Roman" w:hAnsi="Times" w:cs="Times New Roman"/>
        </w:rPr>
        <w:t xml:space="preserve">Dalam hal terjadi sengketa antara TKI dengan pelaksana penempatan TKI swasta mengenai pelaksanaan perjanjian penempatan, maka kedua belah pihak mengupayakan penyelesaian secara damai dengan cara bermusyawarah. </w:t>
      </w:r>
    </w:p>
    <w:p w:rsidR="004F3025" w:rsidRPr="00E74DF5" w:rsidRDefault="004F3025" w:rsidP="004F3025">
      <w:pPr>
        <w:pStyle w:val="ListParagraph"/>
        <w:spacing w:line="360" w:lineRule="auto"/>
        <w:ind w:left="1080"/>
        <w:jc w:val="both"/>
        <w:rPr>
          <w:rFonts w:ascii="Times" w:eastAsia="Times New Roman" w:hAnsi="Times" w:cs="Times New Roman"/>
        </w:rPr>
      </w:pPr>
    </w:p>
    <w:p w:rsidR="004F3025" w:rsidRDefault="004F3025" w:rsidP="004F3025">
      <w:pPr>
        <w:pStyle w:val="ListParagraph"/>
        <w:numPr>
          <w:ilvl w:val="0"/>
          <w:numId w:val="22"/>
        </w:numPr>
        <w:spacing w:line="360" w:lineRule="auto"/>
        <w:jc w:val="both"/>
        <w:rPr>
          <w:rFonts w:ascii="Times" w:eastAsia="Times New Roman" w:hAnsi="Times" w:cs="Times New Roman"/>
        </w:rPr>
      </w:pPr>
      <w:r w:rsidRPr="00E74DF5">
        <w:rPr>
          <w:rFonts w:ascii="Times" w:eastAsia="Times New Roman" w:hAnsi="Times" w:cs="Times New Roman"/>
        </w:rPr>
        <w:t>Dalam hal penyelesaian secara musyawarah tidak tercapai, maka salah satu atau kedua belah pihak dapat meminta bantuan instansi yang bertanggung jawab di bidang ketenagakerjaan di Kabupaten/Kota, Provinsi atau Pemerintah.</w:t>
      </w:r>
    </w:p>
    <w:p w:rsidR="004F3025" w:rsidRPr="00B13820" w:rsidRDefault="004F3025" w:rsidP="004F3025">
      <w:pPr>
        <w:spacing w:line="360" w:lineRule="auto"/>
        <w:jc w:val="both"/>
        <w:rPr>
          <w:rFonts w:ascii="Times" w:eastAsia="Times New Roman" w:hAnsi="Times" w:cs="Times New Roman"/>
        </w:rPr>
      </w:pPr>
    </w:p>
    <w:p w:rsidR="004F3025" w:rsidRDefault="004F3025" w:rsidP="004F3025">
      <w:pPr>
        <w:pStyle w:val="ListParagraph"/>
        <w:numPr>
          <w:ilvl w:val="0"/>
          <w:numId w:val="14"/>
        </w:numPr>
        <w:spacing w:before="100" w:beforeAutospacing="1" w:after="100" w:afterAutospacing="1" w:line="480" w:lineRule="auto"/>
        <w:jc w:val="both"/>
        <w:rPr>
          <w:rFonts w:ascii="Times New Roman" w:hAnsi="Times New Roman" w:cs="Times New Roman"/>
          <w:color w:val="000000"/>
          <w:lang w:val="id-ID"/>
        </w:rPr>
      </w:pPr>
      <w:r>
        <w:rPr>
          <w:rFonts w:ascii="Times New Roman" w:hAnsi="Times New Roman" w:cs="Times New Roman"/>
          <w:color w:val="000000"/>
          <w:lang w:val="id-ID"/>
        </w:rPr>
        <w:lastRenderedPageBreak/>
        <w:t>Pasal 94 ayat (1):</w:t>
      </w:r>
    </w:p>
    <w:p w:rsidR="004F3025" w:rsidRDefault="004F3025" w:rsidP="004F3025">
      <w:pPr>
        <w:pStyle w:val="ListParagraph"/>
        <w:numPr>
          <w:ilvl w:val="0"/>
          <w:numId w:val="23"/>
        </w:numPr>
        <w:spacing w:line="480" w:lineRule="auto"/>
        <w:jc w:val="both"/>
        <w:rPr>
          <w:rFonts w:ascii="Times" w:eastAsia="Times New Roman" w:hAnsi="Times" w:cs="Times New Roman"/>
        </w:rPr>
      </w:pPr>
      <w:r w:rsidRPr="00E74DF5">
        <w:rPr>
          <w:rFonts w:ascii="Times" w:eastAsia="Times New Roman" w:hAnsi="Times" w:cs="Times New Roman"/>
        </w:rPr>
        <w:t>Untuk menjamin dan mempercepat terwujudnya tujuan penempatan dan perlindungan TKI di luar negeri, diperlukan pelayanan dan tanggung jawab yang terpadu.</w:t>
      </w:r>
    </w:p>
    <w:p w:rsidR="004F3025" w:rsidRPr="00E74DF5" w:rsidRDefault="004F3025" w:rsidP="004F3025">
      <w:pPr>
        <w:pStyle w:val="ListParagraph"/>
        <w:spacing w:line="480" w:lineRule="auto"/>
        <w:ind w:left="1080"/>
        <w:jc w:val="both"/>
        <w:rPr>
          <w:rFonts w:ascii="Times" w:eastAsia="Times New Roman" w:hAnsi="Times" w:cs="Times New Roman"/>
        </w:rPr>
      </w:pPr>
    </w:p>
    <w:p w:rsidR="004F3025" w:rsidRPr="00EE32C6" w:rsidRDefault="004F3025" w:rsidP="004F3025">
      <w:pPr>
        <w:shd w:val="clear" w:color="auto" w:fill="FFFFFF"/>
        <w:spacing w:line="480" w:lineRule="auto"/>
        <w:ind w:firstLine="720"/>
        <w:jc w:val="both"/>
        <w:rPr>
          <w:rFonts w:ascii="Times New Roman" w:hAnsi="Times New Roman" w:cs="Times New Roman"/>
          <w:color w:val="000000"/>
        </w:rPr>
      </w:pPr>
      <w:r w:rsidRPr="007A2C73">
        <w:rPr>
          <w:rFonts w:ascii="Times New Roman" w:hAnsi="Times New Roman" w:cs="Times New Roman"/>
          <w:color w:val="000000"/>
        </w:rPr>
        <w:t>Untuk Jumlah Pasal Hukum Di UU No.13 Tahun 2003 Tentang Hak dan Perlindungan Tenaga kerja Indonesia di dalam negeri maupun luar negeri yaitu, sebanyak 191 Pasal, yang berisikan Tentang Ketentuan UMUM sampai yang lebih spesifik mengenai Hak dan Perlindungan Tenaga Kerja.</w:t>
      </w:r>
    </w:p>
    <w:p w:rsidR="004F3025" w:rsidRPr="007A2C73" w:rsidRDefault="004F3025" w:rsidP="004F3025">
      <w:pPr>
        <w:shd w:val="clear" w:color="auto" w:fill="FFFFFF"/>
        <w:spacing w:line="480" w:lineRule="auto"/>
        <w:ind w:firstLine="720"/>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Menurut UU No. 39 Tahun 1999 tentang hak asasi manusia mendefinisikan hak asasi manusia sebagai seperangkat hak yang melekat pada hakikat keberadaan manusia sebagai makhluk Tuhan Yang Maha Esa.</w:t>
      </w:r>
    </w:p>
    <w:p w:rsidR="004F3025" w:rsidRPr="007A2C73" w:rsidRDefault="004F3025" w:rsidP="004F3025">
      <w:pPr>
        <w:shd w:val="clear" w:color="auto" w:fill="FFFFFF"/>
        <w:spacing w:line="480" w:lineRule="auto"/>
        <w:ind w:firstLine="720"/>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Menurut Suproatnoko (2008;125), hak asasi manusia adalah hak dasar milik manusia, bersifat universal sebagai karunia Tuhan Yang Maha Esa sejak hidup dalam kandungan atau rahim, dan hak kodrati atau asasi yang tidak dapat dipisahkan dari eksistensi pribadi manusia itu sendiri.</w:t>
      </w:r>
    </w:p>
    <w:p w:rsidR="004F3025" w:rsidRDefault="004F3025" w:rsidP="004F3025">
      <w:pPr>
        <w:shd w:val="clear" w:color="auto" w:fill="FFFFFF"/>
        <w:spacing w:line="480" w:lineRule="auto"/>
        <w:ind w:firstLine="720"/>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 xml:space="preserve">Hak asasi manusia di Indonesia didasarkan pada falsafah dan ideology pancasila, pembukaan UUD 1945, batang tubuh UUD 1945, UU No. 39 </w:t>
      </w:r>
      <w:r>
        <w:rPr>
          <w:rFonts w:ascii="Times New Roman" w:eastAsia="Times New Roman" w:hAnsi="Times New Roman" w:cs="Times New Roman"/>
          <w:color w:val="444444"/>
        </w:rPr>
        <w:t xml:space="preserve">Tahun </w:t>
      </w:r>
      <w:r w:rsidRPr="007A2C73">
        <w:rPr>
          <w:rFonts w:ascii="Times New Roman" w:eastAsia="Times New Roman" w:hAnsi="Times New Roman" w:cs="Times New Roman"/>
          <w:color w:val="444444"/>
        </w:rPr>
        <w:t>1999 tentang hak asasi manusia, dan UU No. 26 Tahun 2000 tentang pengadilan hak asasi manusia.</w:t>
      </w:r>
    </w:p>
    <w:p w:rsidR="004F3025" w:rsidRDefault="004F3025" w:rsidP="004F3025">
      <w:pPr>
        <w:spacing w:line="480" w:lineRule="auto"/>
        <w:jc w:val="both"/>
        <w:rPr>
          <w:rFonts w:ascii="Times New Roman" w:eastAsia="Times New Roman" w:hAnsi="Times New Roman" w:cs="Times New Roman"/>
          <w:color w:val="222222"/>
          <w:shd w:val="clear" w:color="auto" w:fill="FFFFFF"/>
        </w:rPr>
      </w:pPr>
      <w:r w:rsidRPr="009C263E">
        <w:rPr>
          <w:rFonts w:ascii="Times New Roman" w:eastAsia="Times New Roman" w:hAnsi="Times New Roman" w:cs="Times New Roman"/>
          <w:color w:val="222222"/>
          <w:shd w:val="clear" w:color="auto" w:fill="FFFFFF"/>
        </w:rPr>
        <w:t>Berdasarkan </w:t>
      </w:r>
      <w:r w:rsidRPr="009C263E">
        <w:rPr>
          <w:rFonts w:ascii="Times New Roman" w:eastAsia="Times New Roman" w:hAnsi="Times New Roman" w:cs="Times New Roman"/>
          <w:b/>
          <w:bCs/>
          <w:color w:val="222222"/>
          <w:shd w:val="clear" w:color="auto" w:fill="FFFFFF"/>
        </w:rPr>
        <w:t>pasal 66 ayat (3) UU No. 13 Tahun 2003 tentang Ketenagakerjaan</w:t>
      </w:r>
      <w:r w:rsidRPr="009C263E">
        <w:rPr>
          <w:rFonts w:ascii="Times New Roman" w:eastAsia="Times New Roman" w:hAnsi="Times New Roman" w:cs="Times New Roman"/>
          <w:color w:val="222222"/>
          <w:shd w:val="clear" w:color="auto" w:fill="FFFFFF"/>
        </w:rPr>
        <w:t>, bahwa perusahaan penyedia jasa pekerja/buruh merupakan bentuk usaha yang berbadan hukum (</w:t>
      </w:r>
      <w:r w:rsidRPr="009C263E">
        <w:rPr>
          <w:rFonts w:ascii="Times New Roman" w:eastAsia="Times New Roman" w:hAnsi="Times New Roman" w:cs="Times New Roman"/>
          <w:i/>
          <w:iCs/>
          <w:color w:val="222222"/>
          <w:shd w:val="clear" w:color="auto" w:fill="FFFFFF"/>
        </w:rPr>
        <w:t>business entities</w:t>
      </w:r>
      <w:r w:rsidRPr="009C263E">
        <w:rPr>
          <w:rFonts w:ascii="Times New Roman" w:eastAsia="Times New Roman" w:hAnsi="Times New Roman" w:cs="Times New Roman"/>
          <w:color w:val="222222"/>
          <w:shd w:val="clear" w:color="auto" w:fill="FFFFFF"/>
        </w:rPr>
        <w:t>) dan </w:t>
      </w:r>
      <w:r w:rsidRPr="009C263E">
        <w:rPr>
          <w:rFonts w:ascii="Times New Roman" w:eastAsia="Times New Roman" w:hAnsi="Times New Roman" w:cs="Times New Roman"/>
          <w:b/>
          <w:bCs/>
          <w:color w:val="222222"/>
          <w:shd w:val="clear" w:color="auto" w:fill="FFFFFF"/>
        </w:rPr>
        <w:t>memiliki izin</w:t>
      </w:r>
      <w:r w:rsidRPr="009C263E">
        <w:rPr>
          <w:rFonts w:ascii="Times New Roman" w:eastAsia="Times New Roman" w:hAnsi="Times New Roman" w:cs="Times New Roman"/>
          <w:color w:val="222222"/>
          <w:shd w:val="clear" w:color="auto" w:fill="FFFFFF"/>
        </w:rPr>
        <w:t> dari instansi yang bertanggung-jawab di bidang ketenagakerjaan.</w:t>
      </w:r>
    </w:p>
    <w:p w:rsidR="004F3025" w:rsidRPr="00EE32C6" w:rsidRDefault="004F3025" w:rsidP="004F3025">
      <w:pPr>
        <w:spacing w:line="480" w:lineRule="auto"/>
        <w:jc w:val="both"/>
        <w:rPr>
          <w:rFonts w:ascii="Times New Roman" w:eastAsia="Times New Roman" w:hAnsi="Times New Roman" w:cs="Times New Roman"/>
          <w:color w:val="222222"/>
          <w:shd w:val="clear" w:color="auto" w:fill="FFFFFF"/>
        </w:rPr>
      </w:pPr>
      <w:r w:rsidRPr="009C263E">
        <w:rPr>
          <w:rFonts w:ascii="Times New Roman" w:eastAsia="Times New Roman" w:hAnsi="Times New Roman" w:cs="Times New Roman"/>
          <w:color w:val="222222"/>
          <w:shd w:val="clear" w:color="auto" w:fill="FFFFFF"/>
        </w:rPr>
        <w:lastRenderedPageBreak/>
        <w:t>Ketentuan tersebut dipertegas kembali dalam </w:t>
      </w:r>
      <w:r w:rsidRPr="009C263E">
        <w:rPr>
          <w:rFonts w:ascii="Times New Roman" w:eastAsia="Times New Roman" w:hAnsi="Times New Roman" w:cs="Times New Roman"/>
          <w:b/>
          <w:bCs/>
          <w:color w:val="222222"/>
          <w:shd w:val="clear" w:color="auto" w:fill="FFFFFF"/>
        </w:rPr>
        <w:t>Keputusan Menteri Tenaga Kerja dan Transmigrasi No.Kep-101/Men/VI/2004 tentang Tata Cara Perizinan Perusahaan Penyedia Jasa Pekerja/Buruh</w:t>
      </w:r>
      <w:r w:rsidRPr="009C263E">
        <w:rPr>
          <w:rFonts w:ascii="Times New Roman" w:eastAsia="Times New Roman" w:hAnsi="Times New Roman" w:cs="Times New Roman"/>
          <w:color w:val="222222"/>
          <w:shd w:val="clear" w:color="auto" w:fill="FFFFFF"/>
        </w:rPr>
        <w:t>, khususnya dalam </w:t>
      </w:r>
      <w:r w:rsidRPr="009C263E">
        <w:rPr>
          <w:rFonts w:ascii="Times New Roman" w:eastAsia="Times New Roman" w:hAnsi="Times New Roman" w:cs="Times New Roman"/>
          <w:b/>
          <w:bCs/>
          <w:color w:val="222222"/>
          <w:shd w:val="clear" w:color="auto" w:fill="FFFFFF"/>
        </w:rPr>
        <w:t>pasal 2 dan pasal 3</w:t>
      </w:r>
      <w:r w:rsidRPr="009C263E">
        <w:rPr>
          <w:rFonts w:ascii="Times New Roman" w:eastAsia="Times New Roman" w:hAnsi="Times New Roman" w:cs="Times New Roman"/>
          <w:color w:val="222222"/>
          <w:shd w:val="clear" w:color="auto" w:fill="FFFFFF"/>
        </w:rPr>
        <w:t>, bahwa untuk dapat menjadi </w:t>
      </w:r>
      <w:r w:rsidRPr="009C263E">
        <w:rPr>
          <w:rFonts w:ascii="Times New Roman" w:eastAsia="Times New Roman" w:hAnsi="Times New Roman" w:cs="Times New Roman"/>
          <w:i/>
          <w:iCs/>
          <w:color w:val="222222"/>
          <w:shd w:val="clear" w:color="auto" w:fill="FFFFFF"/>
        </w:rPr>
        <w:t>perusahaan penyedia jasa pekerja/buruh</w:t>
      </w:r>
      <w:r w:rsidRPr="009C263E">
        <w:rPr>
          <w:rFonts w:ascii="Times New Roman" w:eastAsia="Times New Roman" w:hAnsi="Times New Roman" w:cs="Times New Roman"/>
          <w:color w:val="222222"/>
          <w:shd w:val="clear" w:color="auto" w:fill="FFFFFF"/>
        </w:rPr>
        <w:t> wajib memiliki </w:t>
      </w:r>
      <w:r w:rsidRPr="009C263E">
        <w:rPr>
          <w:rFonts w:ascii="Times New Roman" w:eastAsia="Times New Roman" w:hAnsi="Times New Roman" w:cs="Times New Roman"/>
          <w:b/>
          <w:bCs/>
          <w:color w:val="222222"/>
          <w:shd w:val="clear" w:color="auto" w:fill="FFFFFF"/>
        </w:rPr>
        <w:t>izin operasional</w:t>
      </w:r>
      <w:r w:rsidRPr="009C263E">
        <w:rPr>
          <w:rFonts w:ascii="Times New Roman" w:eastAsia="Times New Roman" w:hAnsi="Times New Roman" w:cs="Times New Roman"/>
          <w:color w:val="222222"/>
          <w:shd w:val="clear" w:color="auto" w:fill="FFFFFF"/>
        </w:rPr>
        <w:t> dari instansi yang bertanggung-jawab di bidang ketenagakerjaan</w:t>
      </w:r>
      <w:r>
        <w:rPr>
          <w:rFonts w:ascii="Times New Roman" w:eastAsia="Times New Roman" w:hAnsi="Times New Roman" w:cs="Times New Roman"/>
          <w:color w:val="222222"/>
          <w:shd w:val="clear" w:color="auto" w:fill="FFFFFF"/>
        </w:rPr>
        <w:t>.</w:t>
      </w:r>
      <w:r w:rsidRPr="009C263E">
        <w:rPr>
          <w:rFonts w:ascii="Times New Roman" w:eastAsia="Times New Roman" w:hAnsi="Times New Roman" w:cs="Times New Roman"/>
          <w:color w:val="222222"/>
          <w:shd w:val="clear" w:color="auto" w:fill="FFFFFF"/>
        </w:rPr>
        <w:t xml:space="preserve"> (c.q. Dinas Ketenagakerjaan di Kabupaten/Kota) sesuai domisil perusahaan penyedia jasa pekerja/buruh yang bersangkutan. Izin dimaksud berlaku di seluruh Indonesia untuk jangka waktu 5 (lima) tahun, dan (selanjutnya) dapat diperpanjang untuk jangka waktu yang sama.</w:t>
      </w:r>
    </w:p>
    <w:p w:rsidR="004F3025" w:rsidRPr="00EE32C6" w:rsidRDefault="004F3025" w:rsidP="004F3025">
      <w:pPr>
        <w:spacing w:line="480" w:lineRule="auto"/>
        <w:jc w:val="both"/>
        <w:rPr>
          <w:rFonts w:ascii="Times New Roman" w:eastAsia="Times New Roman" w:hAnsi="Times New Roman" w:cs="Times New Roman"/>
        </w:rPr>
      </w:pPr>
      <w:r w:rsidRPr="009C263E">
        <w:rPr>
          <w:rFonts w:ascii="Times New Roman" w:eastAsia="Times New Roman" w:hAnsi="Times New Roman" w:cs="Times New Roman"/>
          <w:color w:val="222222"/>
          <w:shd w:val="clear" w:color="auto" w:fill="FFFFFF"/>
        </w:rPr>
        <w:t>Dengan demikian suatu perusahaan yang beroperasi di bidang penyedia jasa pekerja/buruh, selain harus memiliki </w:t>
      </w:r>
      <w:r w:rsidRPr="009C263E">
        <w:rPr>
          <w:rFonts w:ascii="Times New Roman" w:eastAsia="Times New Roman" w:hAnsi="Times New Roman" w:cs="Times New Roman"/>
          <w:b/>
          <w:bCs/>
          <w:i/>
          <w:iCs/>
          <w:color w:val="222222"/>
          <w:shd w:val="clear" w:color="auto" w:fill="FFFFFF"/>
        </w:rPr>
        <w:t>tanda daftar perusahaan</w:t>
      </w:r>
      <w:r w:rsidRPr="009C263E">
        <w:rPr>
          <w:rFonts w:ascii="Times New Roman" w:eastAsia="Times New Roman" w:hAnsi="Times New Roman" w:cs="Times New Roman"/>
          <w:color w:val="222222"/>
          <w:shd w:val="clear" w:color="auto" w:fill="FFFFFF"/>
        </w:rPr>
        <w:t> (TDP) dari “</w:t>
      </w:r>
      <w:r w:rsidRPr="009C263E">
        <w:rPr>
          <w:rFonts w:ascii="Times New Roman" w:eastAsia="Times New Roman" w:hAnsi="Times New Roman" w:cs="Times New Roman"/>
          <w:i/>
          <w:iCs/>
          <w:color w:val="222222"/>
          <w:shd w:val="clear" w:color="auto" w:fill="FFFFFF"/>
        </w:rPr>
        <w:t>Dinas Perdagangan</w:t>
      </w:r>
      <w:r w:rsidRPr="009C263E">
        <w:rPr>
          <w:rFonts w:ascii="Times New Roman" w:eastAsia="Times New Roman" w:hAnsi="Times New Roman" w:cs="Times New Roman"/>
          <w:color w:val="222222"/>
          <w:shd w:val="clear" w:color="auto" w:fill="FFFFFF"/>
        </w:rPr>
        <w:t>“ (sesuai </w:t>
      </w:r>
      <w:r w:rsidRPr="009C263E">
        <w:rPr>
          <w:rFonts w:ascii="Times New Roman" w:eastAsia="Times New Roman" w:hAnsi="Times New Roman" w:cs="Times New Roman"/>
          <w:b/>
          <w:bCs/>
          <w:color w:val="222222"/>
          <w:shd w:val="clear" w:color="auto" w:fill="FFFFFF"/>
        </w:rPr>
        <w:t>pasal 5 dan 22 jo. pasal 11 dan pasal 12 UU No. 3 Tahun 1982 tentang Wajib Daftar Perusahaan</w:t>
      </w:r>
      <w:r w:rsidRPr="009C263E">
        <w:rPr>
          <w:rFonts w:ascii="Times New Roman" w:eastAsia="Times New Roman" w:hAnsi="Times New Roman" w:cs="Times New Roman"/>
          <w:color w:val="222222"/>
          <w:shd w:val="clear" w:color="auto" w:fill="FFFFFF"/>
        </w:rPr>
        <w:t>), juga harus memiliki </w:t>
      </w:r>
      <w:r w:rsidRPr="009C263E">
        <w:rPr>
          <w:rFonts w:ascii="Times New Roman" w:eastAsia="Times New Roman" w:hAnsi="Times New Roman" w:cs="Times New Roman"/>
          <w:b/>
          <w:bCs/>
          <w:i/>
          <w:iCs/>
          <w:color w:val="222222"/>
          <w:shd w:val="clear" w:color="auto" w:fill="FFFFFF"/>
        </w:rPr>
        <w:t>izin operasional</w:t>
      </w:r>
      <w:r w:rsidRPr="009C263E">
        <w:rPr>
          <w:rFonts w:ascii="Times New Roman" w:eastAsia="Times New Roman" w:hAnsi="Times New Roman" w:cs="Times New Roman"/>
          <w:color w:val="222222"/>
          <w:shd w:val="clear" w:color="auto" w:fill="FFFFFF"/>
        </w:rPr>
        <w:t> sebagai perusahaan penyedia jasa pekerja/buruh dari Dinas Ketenagakerjaan di Kabupaten/Kota sesuai lokasinya</w:t>
      </w:r>
      <w:r>
        <w:rPr>
          <w:rFonts w:ascii="Times New Roman" w:eastAsia="Times New Roman" w:hAnsi="Times New Roman" w:cs="Times New Roman"/>
          <w:color w:val="222222"/>
          <w:shd w:val="clear" w:color="auto" w:fill="FFFFFF"/>
        </w:rPr>
        <w:t>.</w:t>
      </w:r>
      <w:r>
        <w:rPr>
          <w:rStyle w:val="FootnoteReference"/>
          <w:rFonts w:ascii="Times New Roman" w:eastAsia="Times New Roman" w:hAnsi="Times New Roman" w:cs="Times New Roman"/>
          <w:color w:val="222222"/>
          <w:shd w:val="clear" w:color="auto" w:fill="FFFFFF"/>
        </w:rPr>
        <w:footnoteReference w:id="4"/>
      </w:r>
    </w:p>
    <w:p w:rsidR="004F3025" w:rsidRPr="007A2C73" w:rsidRDefault="004F3025" w:rsidP="004F3025">
      <w:pPr>
        <w:shd w:val="clear" w:color="auto" w:fill="FFFFFF"/>
        <w:spacing w:line="480" w:lineRule="auto"/>
        <w:ind w:firstLine="720"/>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UU No. 39 Tahun 1999 mencantumkan asas-asas dasar hak asasi manusia diantaranya, Beberapa asas dasar hak asasi manusia yang tercantum dalam UU No. 39 Tahun 1999 adalah:</w:t>
      </w: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a.  Setiap orang berhak atas pengakuan, jaminan, perlindungan dan perlakuan hukum yang adil serta mendapat kepastian hokum dan perlakuan yang sama di depan hukum.</w:t>
      </w: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b. Setiap orang berhak atas perlindungan hak asasi manusia dan kebebasan dasar manusia, tanpa diskriminasi.</w:t>
      </w: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 xml:space="preserve">c.  Hak untuk hidup, hak untuk tidak disiksa, hak kebebasan pribadi, pikiran dan hati nurani, hak beragama, hak untuk tidak diperbudak, hak untuk diakui sebagai pribadi dan persamaan di </w:t>
      </w:r>
      <w:r w:rsidRPr="007A2C73">
        <w:rPr>
          <w:rFonts w:ascii="Times New Roman" w:eastAsia="Times New Roman" w:hAnsi="Times New Roman" w:cs="Times New Roman"/>
          <w:color w:val="444444"/>
        </w:rPr>
        <w:lastRenderedPageBreak/>
        <w:t>hadapan hukum, hak untuk tidak dituntut atas dasar hokum yang berlaku surut adalah hak asasi manusia yang tidak dapat dikurangi dalam keadaan apa pun dan oleh siapa pun.</w:t>
      </w: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d. Setiap orang diakui sebagai pribadi yang berhak menuntut dan memperoleh perlakuan serta perlindungan yang sama sesuai dengan martabat kemanusiaannya di depan hukum.</w:t>
      </w:r>
    </w:p>
    <w:p w:rsidR="004F3025"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e. Setiap orang berhak mendapat bantuan dan perlindungan yang adil dan pengadilan yang objektif dan tidak berpihak.</w:t>
      </w: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p>
    <w:p w:rsidR="004F3025" w:rsidRPr="007A2C73" w:rsidRDefault="004F3025" w:rsidP="004F3025">
      <w:pPr>
        <w:shd w:val="clear" w:color="auto" w:fill="FFFFFF"/>
        <w:spacing w:line="480" w:lineRule="auto"/>
        <w:ind w:firstLine="720"/>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Pelaksanaan hak asasi manusia juga menyangkut hal-hal yang berkaitan dengan kewajiban dan tanggung jawab pemerintah, yaitu:</w:t>
      </w:r>
    </w:p>
    <w:p w:rsidR="004F3025" w:rsidRPr="007A2C73" w:rsidRDefault="004F3025" w:rsidP="004F3025">
      <w:pPr>
        <w:shd w:val="clear" w:color="auto" w:fill="FFFFFF"/>
        <w:spacing w:line="480" w:lineRule="auto"/>
        <w:ind w:firstLine="720"/>
        <w:jc w:val="both"/>
        <w:rPr>
          <w:rFonts w:ascii="Times New Roman" w:eastAsia="Times New Roman" w:hAnsi="Times New Roman" w:cs="Times New Roman"/>
          <w:color w:val="444444"/>
        </w:rPr>
      </w:pP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a. Pemerintah wajib dan bertanggung jawab menghormati, melindungi, menegakkan, dan memajukan hak asasi manusia yang diatur dalam undang-undang ini, peraturan perundang-undangan la</w:t>
      </w:r>
      <w:r>
        <w:rPr>
          <w:rStyle w:val="FootnoteReference"/>
          <w:rFonts w:ascii="Times New Roman" w:eastAsia="Times New Roman" w:hAnsi="Times New Roman" w:cs="Times New Roman"/>
          <w:color w:val="444444"/>
        </w:rPr>
        <w:footnoteReference w:id="5"/>
      </w:r>
      <w:r w:rsidRPr="007A2C73">
        <w:rPr>
          <w:rFonts w:ascii="Times New Roman" w:eastAsia="Times New Roman" w:hAnsi="Times New Roman" w:cs="Times New Roman"/>
          <w:color w:val="444444"/>
        </w:rPr>
        <w:t>in, dan hukum internasional tentang hak asasi manusia yang diterima oleh Negara Republik Indonesia.</w:t>
      </w: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b. Kewajiban dan tanggung jawab pemerintah meliputi langkah implementasi yang efektif dalam bidang hukum, politik, ekonomi, social, budaya, pertahanan-keamanan negara, dan bidang lain.</w:t>
      </w:r>
    </w:p>
    <w:p w:rsidR="004F3025" w:rsidRPr="007A2C73"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t>c. Hak dan kebebasan yang diatur dalam undang-undang ini hanya dapat dibatasi oleh dan berdasarkan undang-undang, semata-mata untuk menjamin pengakuan dan penghormatan terhadap hak asasi manusia serta kebebasan dasar orang lain, kesusilaan, ketertiban umum, dan kepentingan bangsa.</w:t>
      </w:r>
    </w:p>
    <w:p w:rsidR="004F3025" w:rsidRDefault="004F3025" w:rsidP="004F3025">
      <w:pPr>
        <w:shd w:val="clear" w:color="auto" w:fill="FFFFFF"/>
        <w:spacing w:line="480" w:lineRule="auto"/>
        <w:jc w:val="both"/>
        <w:rPr>
          <w:rFonts w:ascii="Times New Roman" w:eastAsia="Times New Roman" w:hAnsi="Times New Roman" w:cs="Times New Roman"/>
          <w:color w:val="444444"/>
        </w:rPr>
      </w:pPr>
      <w:r w:rsidRPr="007A2C73">
        <w:rPr>
          <w:rFonts w:ascii="Times New Roman" w:eastAsia="Times New Roman" w:hAnsi="Times New Roman" w:cs="Times New Roman"/>
          <w:color w:val="444444"/>
        </w:rPr>
        <w:lastRenderedPageBreak/>
        <w:t>d. Tidak satu ketentuan pun dalam undang-undang ini boleh diartikan bahwa pemerintah, partai politik, golongan, atau pihak mana pun dibenarkan mengurangi, merusak, atau menghapuskan hak asasi manusia atau kebebasan dasar yang diatur dalam undang-undang.</w:t>
      </w:r>
    </w:p>
    <w:p w:rsidR="004F3025" w:rsidRDefault="004F3025" w:rsidP="004F3025">
      <w:pPr>
        <w:shd w:val="clear" w:color="auto" w:fill="FFFFFF"/>
        <w:spacing w:line="480" w:lineRule="auto"/>
        <w:jc w:val="both"/>
        <w:rPr>
          <w:rFonts w:ascii="Times New Roman" w:eastAsia="Times New Roman" w:hAnsi="Times New Roman" w:cs="Times New Roman"/>
          <w:color w:val="444444"/>
        </w:rPr>
      </w:pPr>
    </w:p>
    <w:p w:rsidR="004F3025" w:rsidRDefault="004F3025" w:rsidP="004F3025">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C96D4F">
        <w:rPr>
          <w:rFonts w:ascii="Times New Roman" w:hAnsi="Times New Roman"/>
          <w:b/>
          <w:bCs/>
          <w:color w:val="252525"/>
          <w:sz w:val="24"/>
          <w:szCs w:val="24"/>
        </w:rPr>
        <w:t>Hukum internasional</w:t>
      </w:r>
      <w:r w:rsidRPr="00C96D4F">
        <w:rPr>
          <w:rStyle w:val="apple-converted-space"/>
          <w:rFonts w:ascii="Times New Roman" w:hAnsi="Times New Roman"/>
          <w:color w:val="252525"/>
          <w:sz w:val="24"/>
          <w:szCs w:val="24"/>
        </w:rPr>
        <w:t> </w:t>
      </w:r>
      <w:r w:rsidRPr="00C96D4F">
        <w:rPr>
          <w:rFonts w:ascii="Times New Roman" w:hAnsi="Times New Roman"/>
          <w:color w:val="252525"/>
          <w:sz w:val="24"/>
          <w:szCs w:val="24"/>
        </w:rPr>
        <w:t>adalah</w:t>
      </w:r>
      <w:r w:rsidRPr="00C96D4F">
        <w:rPr>
          <w:rFonts w:ascii="Times New Roman" w:hAnsi="Times New Roman"/>
          <w:color w:val="000000" w:themeColor="text1"/>
          <w:sz w:val="24"/>
          <w:szCs w:val="24"/>
        </w:rPr>
        <w:t>bagian</w:t>
      </w:r>
      <w:r w:rsidRPr="00C96D4F">
        <w:rPr>
          <w:rStyle w:val="apple-converted-space"/>
          <w:rFonts w:ascii="Times New Roman" w:hAnsi="Times New Roman"/>
          <w:color w:val="000000" w:themeColor="text1"/>
          <w:sz w:val="24"/>
          <w:szCs w:val="24"/>
        </w:rPr>
        <w:t> </w:t>
      </w:r>
      <w:r>
        <w:rPr>
          <w:rFonts w:ascii="Times New Roman" w:hAnsi="Times New Roman"/>
          <w:color w:val="000000" w:themeColor="text1"/>
          <w:sz w:val="24"/>
          <w:szCs w:val="24"/>
        </w:rPr>
        <w:t xml:space="preserve">hukum </w:t>
      </w:r>
      <w:r w:rsidRPr="00C96D4F">
        <w:rPr>
          <w:rFonts w:ascii="Times New Roman" w:hAnsi="Times New Roman"/>
          <w:color w:val="252525"/>
          <w:sz w:val="24"/>
          <w:szCs w:val="24"/>
        </w:rPr>
        <w:t>yang mengatur aktivitas entitas berskala</w:t>
      </w:r>
      <w:r>
        <w:rPr>
          <w:rFonts w:ascii="Times New Roman" w:hAnsi="Times New Roman"/>
          <w:color w:val="252525"/>
          <w:sz w:val="24"/>
          <w:szCs w:val="24"/>
        </w:rPr>
        <w:t xml:space="preserve"> internasional</w:t>
      </w:r>
      <w:r w:rsidRPr="00C96D4F">
        <w:rPr>
          <w:rFonts w:ascii="Times New Roman" w:hAnsi="Times New Roman"/>
          <w:color w:val="252525"/>
          <w:sz w:val="24"/>
          <w:szCs w:val="24"/>
        </w:rPr>
        <w:t>. Pada awalnya, Hukum Internasional hanya diartikan sebagai perilaku dan hubungan antarnegara namun dalam perkembangan pola hubungan internasional yang semakin kompleks pengertian ini kemudian meluas sehingga hukum internasional juga mengurusi struktur dan perilaku organisasi internasional dan pada batas tertentu, perusahaan multinasional dan individu.</w:t>
      </w:r>
    </w:p>
    <w:p w:rsidR="004F3025" w:rsidRPr="00D672D9" w:rsidRDefault="004F3025" w:rsidP="004F3025">
      <w:pPr>
        <w:pStyle w:val="NormalWeb"/>
        <w:shd w:val="clear" w:color="auto" w:fill="FFFFFF"/>
        <w:spacing w:before="120" w:beforeAutospacing="0" w:after="120" w:afterAutospacing="0" w:line="480" w:lineRule="auto"/>
        <w:ind w:firstLine="720"/>
        <w:jc w:val="both"/>
        <w:rPr>
          <w:rFonts w:ascii="Times New Roman" w:hAnsi="Times New Roman"/>
          <w:color w:val="252525"/>
          <w:sz w:val="24"/>
          <w:szCs w:val="24"/>
        </w:rPr>
      </w:pPr>
      <w:r w:rsidRPr="00D672D9">
        <w:rPr>
          <w:rFonts w:ascii="Times New Roman" w:hAnsi="Times New Roman"/>
          <w:color w:val="252525"/>
          <w:sz w:val="24"/>
          <w:szCs w:val="24"/>
        </w:rPr>
        <w:t>Hukum internasional adalah hukum bangsa-bangsa, hukum antarbangsa atau hukum antarnegara.Hukum bangsa-bangsa dipergunakan untuk menunjukkan pada kebiasaan dan aturan hukum yang berlaku dalam hubungan antara raja-raja zaman dahulu.Hukum antarbangsa atau hukum antarnegara menunjukkan pada kompleks kaedah dan asas yang mengatur hubungan antara anggota masyarakat bangsa-bangsa atau</w:t>
      </w:r>
      <w:r w:rsidRPr="00D672D9">
        <w:rPr>
          <w:rStyle w:val="apple-converted-space"/>
          <w:rFonts w:ascii="Times New Roman" w:hAnsi="Times New Roman"/>
          <w:color w:val="252525"/>
          <w:sz w:val="24"/>
          <w:szCs w:val="24"/>
        </w:rPr>
        <w:t> </w:t>
      </w:r>
      <w:r w:rsidRPr="00D672D9">
        <w:rPr>
          <w:rFonts w:ascii="Times New Roman" w:hAnsi="Times New Roman"/>
          <w:color w:val="252525"/>
          <w:sz w:val="24"/>
          <w:szCs w:val="24"/>
        </w:rPr>
        <w:t>negara.</w:t>
      </w:r>
    </w:p>
    <w:p w:rsidR="004F3025" w:rsidRPr="00D672D9" w:rsidRDefault="004F3025" w:rsidP="004F3025">
      <w:pPr>
        <w:shd w:val="clear" w:color="auto" w:fill="FFFFFF"/>
        <w:spacing w:before="120" w:after="120" w:line="480" w:lineRule="auto"/>
        <w:ind w:firstLine="408"/>
        <w:jc w:val="both"/>
        <w:rPr>
          <w:rFonts w:ascii="Times New Roman" w:hAnsi="Times New Roman" w:cs="Times New Roman"/>
          <w:color w:val="252525"/>
        </w:rPr>
      </w:pPr>
      <w:r w:rsidRPr="00D672D9">
        <w:rPr>
          <w:rFonts w:ascii="Times New Roman" w:hAnsi="Times New Roman" w:cs="Times New Roman"/>
          <w:color w:val="252525"/>
        </w:rPr>
        <w:t>Hukum Internasional merupakan keseluruhan kaedah dan asas yang mengatur hubungan atau persoalan yang melintasi batas negara antara:</w:t>
      </w:r>
    </w:p>
    <w:p w:rsidR="004F3025" w:rsidRPr="00D672D9" w:rsidRDefault="004F3025" w:rsidP="004F3025">
      <w:pPr>
        <w:numPr>
          <w:ilvl w:val="0"/>
          <w:numId w:val="25"/>
        </w:numPr>
        <w:shd w:val="clear" w:color="auto" w:fill="FFFFFF"/>
        <w:spacing w:before="100" w:beforeAutospacing="1" w:after="24" w:line="480" w:lineRule="auto"/>
        <w:ind w:left="768"/>
        <w:jc w:val="both"/>
        <w:rPr>
          <w:rFonts w:ascii="Times New Roman" w:eastAsia="Times New Roman" w:hAnsi="Times New Roman" w:cs="Times New Roman"/>
          <w:color w:val="252525"/>
        </w:rPr>
      </w:pPr>
      <w:r w:rsidRPr="00D672D9">
        <w:rPr>
          <w:rFonts w:ascii="Times New Roman" w:eastAsia="Times New Roman" w:hAnsi="Times New Roman" w:cs="Times New Roman"/>
          <w:color w:val="252525"/>
        </w:rPr>
        <w:t>negara dengan negara</w:t>
      </w:r>
    </w:p>
    <w:p w:rsidR="004F3025" w:rsidRPr="00D672D9" w:rsidRDefault="004F3025" w:rsidP="004F3025">
      <w:pPr>
        <w:numPr>
          <w:ilvl w:val="0"/>
          <w:numId w:val="25"/>
        </w:numPr>
        <w:shd w:val="clear" w:color="auto" w:fill="FFFFFF"/>
        <w:spacing w:before="100" w:beforeAutospacing="1" w:after="24" w:line="480" w:lineRule="auto"/>
        <w:ind w:left="768"/>
        <w:jc w:val="both"/>
        <w:rPr>
          <w:rFonts w:ascii="Times New Roman" w:eastAsia="Times New Roman" w:hAnsi="Times New Roman" w:cs="Times New Roman"/>
          <w:color w:val="252525"/>
        </w:rPr>
      </w:pPr>
      <w:r w:rsidRPr="00D672D9">
        <w:rPr>
          <w:rFonts w:ascii="Times New Roman" w:eastAsia="Times New Roman" w:hAnsi="Times New Roman" w:cs="Times New Roman"/>
          <w:color w:val="252525"/>
        </w:rPr>
        <w:t>negara dengan subyek hukum lain bukan negara atau subyek hukum bukan negara satu sama lain.</w:t>
      </w:r>
    </w:p>
    <w:p w:rsidR="004F3025" w:rsidRPr="00D672D9" w:rsidRDefault="004F3025" w:rsidP="004F3025">
      <w:pPr>
        <w:shd w:val="clear" w:color="auto" w:fill="FFFFFF"/>
        <w:spacing w:before="120" w:after="120" w:line="480" w:lineRule="auto"/>
        <w:ind w:firstLine="408"/>
        <w:jc w:val="both"/>
        <w:rPr>
          <w:rFonts w:ascii="Times New Roman" w:hAnsi="Times New Roman" w:cs="Times New Roman"/>
          <w:color w:val="252525"/>
        </w:rPr>
      </w:pPr>
      <w:r w:rsidRPr="00D672D9">
        <w:rPr>
          <w:rFonts w:ascii="Times New Roman" w:hAnsi="Times New Roman" w:cs="Times New Roman"/>
          <w:color w:val="252525"/>
        </w:rPr>
        <w:t xml:space="preserve">Hukum Internasional didasarkan atas pikiran adanya masyarakat internasional yang terdiri atas sejumlah negara yang berdaulat dan merdeka dalam arti masing-masing berdiri sendiri yang </w:t>
      </w:r>
      <w:r w:rsidRPr="00D672D9">
        <w:rPr>
          <w:rFonts w:ascii="Times New Roman" w:hAnsi="Times New Roman" w:cs="Times New Roman"/>
          <w:color w:val="252525"/>
        </w:rPr>
        <w:lastRenderedPageBreak/>
        <w:t>satu tidak dibawah kekuasaan lain sehingga merupakan suatu tertib hukum koordinasi antara anggota masyarakat internasional yang sederajat.</w:t>
      </w:r>
    </w:p>
    <w:p w:rsidR="004F3025" w:rsidRPr="00D672D9" w:rsidRDefault="004F3025" w:rsidP="004F3025">
      <w:pPr>
        <w:shd w:val="clear" w:color="auto" w:fill="FFFFFF"/>
        <w:spacing w:before="120" w:after="120" w:line="480" w:lineRule="auto"/>
        <w:ind w:firstLine="408"/>
        <w:jc w:val="both"/>
        <w:rPr>
          <w:rFonts w:ascii="Times New Roman" w:hAnsi="Times New Roman" w:cs="Times New Roman"/>
          <w:color w:val="252525"/>
        </w:rPr>
      </w:pPr>
      <w:r w:rsidRPr="00D672D9">
        <w:rPr>
          <w:rFonts w:ascii="Times New Roman" w:hAnsi="Times New Roman" w:cs="Times New Roman"/>
          <w:color w:val="252525"/>
        </w:rPr>
        <w:t>Hukum Dunia berpangkal pada dasar pikiran lain. Dipengaruhi analogi dengan Hukum Tata Negara (constitusional law), hukum dunia merupakan semacam negara (federasi) dunia yang meliputi semua negara di dunia ini.Negara dunia secara hirarki berdiri di atas negara-negara nasional.Tertib hukum dunia menurut konsep ini merupakan suatu tertib hukum subordinasi.</w:t>
      </w:r>
    </w:p>
    <w:p w:rsidR="004F3025" w:rsidRPr="00D672D9" w:rsidRDefault="004F3025" w:rsidP="004F3025">
      <w:pPr>
        <w:shd w:val="clear" w:color="auto" w:fill="FFFFFF"/>
        <w:spacing w:before="120" w:after="120" w:line="480" w:lineRule="auto"/>
        <w:ind w:firstLine="408"/>
        <w:jc w:val="both"/>
        <w:rPr>
          <w:rFonts w:ascii="Times New Roman" w:hAnsi="Times New Roman" w:cs="Times New Roman"/>
          <w:color w:val="252525"/>
        </w:rPr>
      </w:pPr>
      <w:r w:rsidRPr="00D672D9">
        <w:rPr>
          <w:rFonts w:ascii="Times New Roman" w:hAnsi="Times New Roman" w:cs="Times New Roman"/>
          <w:color w:val="252525"/>
        </w:rPr>
        <w:t>Hubungan Internasional yang merupakan hubungan antar Negara, pada dasarnya adalah “</w:t>
      </w:r>
      <w:r w:rsidRPr="00D672D9">
        <w:rPr>
          <w:rFonts w:ascii="Times New Roman" w:hAnsi="Times New Roman" w:cs="Times New Roman"/>
          <w:b/>
          <w:color w:val="252525"/>
        </w:rPr>
        <w:t>hubungan hukum”.</w:t>
      </w:r>
      <w:r w:rsidRPr="00D672D9">
        <w:rPr>
          <w:rFonts w:ascii="Times New Roman" w:hAnsi="Times New Roman" w:cs="Times New Roman"/>
          <w:color w:val="252525"/>
        </w:rPr>
        <w:t xml:space="preserve">Ini berarti dalam hubungan internasional telah melahirkan hak dan kewajiban antar subyek hukum (Negara) yang saling berhubungan. Dan lazimnya hal demikian itu akan diawali dengan perjanjian pembukaan hubungan </w:t>
      </w:r>
      <w:r w:rsidRPr="00D672D9">
        <w:rPr>
          <w:rFonts w:ascii="Times New Roman" w:hAnsi="Times New Roman" w:cs="Times New Roman"/>
          <w:i/>
          <w:color w:val="252525"/>
        </w:rPr>
        <w:t>de facto</w:t>
      </w:r>
      <w:r w:rsidRPr="00D672D9">
        <w:rPr>
          <w:rFonts w:ascii="Times New Roman" w:hAnsi="Times New Roman" w:cs="Times New Roman"/>
          <w:color w:val="252525"/>
        </w:rPr>
        <w:t xml:space="preserve"> tetap (konsuler) sampai pada akhirnya berupa </w:t>
      </w:r>
      <w:r w:rsidRPr="00D672D9">
        <w:rPr>
          <w:rFonts w:ascii="Times New Roman" w:hAnsi="Times New Roman" w:cs="Times New Roman"/>
          <w:i/>
          <w:color w:val="252525"/>
        </w:rPr>
        <w:t>de jure</w:t>
      </w:r>
      <w:r w:rsidRPr="00D672D9">
        <w:rPr>
          <w:rFonts w:ascii="Times New Roman" w:hAnsi="Times New Roman" w:cs="Times New Roman"/>
          <w:color w:val="252525"/>
        </w:rPr>
        <w:t xml:space="preserve"> penuh (perwakilan diplomatic) yang bersifat bilateral.</w:t>
      </w:r>
    </w:p>
    <w:p w:rsidR="004F3025" w:rsidRPr="00D672D9" w:rsidRDefault="004F3025" w:rsidP="004F3025">
      <w:pPr>
        <w:shd w:val="clear" w:color="auto" w:fill="FFFFFF"/>
        <w:spacing w:before="120" w:after="120" w:line="480" w:lineRule="auto"/>
        <w:ind w:firstLine="408"/>
        <w:jc w:val="both"/>
        <w:rPr>
          <w:rFonts w:ascii="Times New Roman" w:hAnsi="Times New Roman" w:cs="Times New Roman"/>
          <w:color w:val="252525"/>
        </w:rPr>
      </w:pPr>
      <w:r w:rsidRPr="00D672D9">
        <w:rPr>
          <w:rFonts w:ascii="Times New Roman" w:hAnsi="Times New Roman" w:cs="Times New Roman"/>
          <w:color w:val="252525"/>
        </w:rPr>
        <w:t>Hubungan kerjasama antar Negara (internasional) di dunia diperlukan guna memenuhi kebutuhan hidup dan eksistensi keberadaan suatu Negara dalam tata pergaulan internasional, di samping demi terciptanya perdamaian dan kesejahteraan hidup yang merupakan dambaan setiap manusia dan Negara di dunia. Setiap Negara sudah barang tentu memiliki kelebihan, kekurangan dan kepentingan yang berbeda.Hal-hal inilah yang mendorong dilakukannya hubungan dan kerjasama internasioanl.</w:t>
      </w:r>
    </w:p>
    <w:p w:rsidR="004F3025" w:rsidRPr="00D672D9" w:rsidRDefault="004F3025" w:rsidP="004F3025">
      <w:pPr>
        <w:shd w:val="clear" w:color="auto" w:fill="FFFFFF"/>
        <w:spacing w:before="120" w:after="120" w:line="480" w:lineRule="auto"/>
        <w:ind w:firstLine="408"/>
        <w:jc w:val="both"/>
        <w:rPr>
          <w:rFonts w:ascii="Times New Roman" w:hAnsi="Times New Roman" w:cs="Times New Roman"/>
          <w:color w:val="252525"/>
        </w:rPr>
      </w:pPr>
      <w:r w:rsidRPr="00D672D9">
        <w:rPr>
          <w:rFonts w:ascii="Times New Roman" w:hAnsi="Times New Roman" w:cs="Times New Roman"/>
          <w:color w:val="252525"/>
        </w:rPr>
        <w:t>Kerjasama antar bangsa di dunia didasari atas sikap menghormati dan saling menguntungkan. Kerjasama internasioanl antara lain bertujuan untuk:</w:t>
      </w:r>
    </w:p>
    <w:p w:rsidR="004F3025" w:rsidRPr="00D672D9" w:rsidRDefault="004F3025" w:rsidP="004F3025">
      <w:pPr>
        <w:pStyle w:val="ListParagraph"/>
        <w:numPr>
          <w:ilvl w:val="0"/>
          <w:numId w:val="26"/>
        </w:numPr>
        <w:shd w:val="clear" w:color="auto" w:fill="FFFFFF"/>
        <w:spacing w:before="120" w:after="120" w:line="360" w:lineRule="auto"/>
        <w:jc w:val="both"/>
        <w:rPr>
          <w:rFonts w:ascii="Times New Roman" w:hAnsi="Times New Roman" w:cs="Times New Roman"/>
          <w:color w:val="252525"/>
        </w:rPr>
      </w:pPr>
      <w:r w:rsidRPr="00D672D9">
        <w:rPr>
          <w:rFonts w:ascii="Times New Roman" w:hAnsi="Times New Roman" w:cs="Times New Roman"/>
          <w:color w:val="252525"/>
        </w:rPr>
        <w:t>Memacu pertumbuhan ekonomi setiap Negara.</w:t>
      </w:r>
    </w:p>
    <w:p w:rsidR="004F3025" w:rsidRPr="00D672D9" w:rsidRDefault="004F3025" w:rsidP="004F3025">
      <w:pPr>
        <w:pStyle w:val="ListParagraph"/>
        <w:numPr>
          <w:ilvl w:val="0"/>
          <w:numId w:val="26"/>
        </w:numPr>
        <w:shd w:val="clear" w:color="auto" w:fill="FFFFFF"/>
        <w:spacing w:before="120" w:after="120" w:line="360" w:lineRule="auto"/>
        <w:jc w:val="both"/>
        <w:rPr>
          <w:rFonts w:ascii="Times New Roman" w:hAnsi="Times New Roman" w:cs="Times New Roman"/>
          <w:color w:val="252525"/>
        </w:rPr>
      </w:pPr>
      <w:r w:rsidRPr="00D672D9">
        <w:rPr>
          <w:rFonts w:ascii="Times New Roman" w:hAnsi="Times New Roman" w:cs="Times New Roman"/>
          <w:color w:val="252525"/>
        </w:rPr>
        <w:t>Menciptakan saling pengertian antar bangsa dalam membina dan menegakkan perdamaian dunia.</w:t>
      </w:r>
    </w:p>
    <w:p w:rsidR="004F3025" w:rsidRPr="00D672D9" w:rsidRDefault="004F3025" w:rsidP="004F3025">
      <w:pPr>
        <w:pStyle w:val="ListParagraph"/>
        <w:numPr>
          <w:ilvl w:val="0"/>
          <w:numId w:val="26"/>
        </w:numPr>
        <w:shd w:val="clear" w:color="auto" w:fill="FFFFFF"/>
        <w:spacing w:before="120" w:after="120" w:line="360" w:lineRule="auto"/>
        <w:jc w:val="both"/>
        <w:rPr>
          <w:rFonts w:ascii="Times New Roman" w:hAnsi="Times New Roman" w:cs="Times New Roman"/>
          <w:color w:val="252525"/>
        </w:rPr>
      </w:pPr>
      <w:r w:rsidRPr="00D672D9">
        <w:rPr>
          <w:rFonts w:ascii="Times New Roman" w:hAnsi="Times New Roman" w:cs="Times New Roman"/>
          <w:color w:val="252525"/>
        </w:rPr>
        <w:t>Menciptakan keadilan dan kesejahteraan sosial bagi seluruh rakyatnya.</w:t>
      </w:r>
    </w:p>
    <w:p w:rsidR="004F3025" w:rsidRDefault="004F3025" w:rsidP="004F3025">
      <w:pPr>
        <w:shd w:val="clear" w:color="auto" w:fill="FFFFFF"/>
        <w:spacing w:before="100" w:beforeAutospacing="1" w:after="24" w:line="480" w:lineRule="auto"/>
        <w:ind w:left="360" w:firstLine="360"/>
        <w:jc w:val="both"/>
        <w:rPr>
          <w:rFonts w:ascii="Times New Roman" w:eastAsia="Times New Roman" w:hAnsi="Times New Roman" w:cs="Times New Roman"/>
          <w:color w:val="252525"/>
        </w:rPr>
      </w:pPr>
      <w:r>
        <w:rPr>
          <w:rFonts w:ascii="Times New Roman" w:eastAsia="Times New Roman" w:hAnsi="Times New Roman" w:cs="Times New Roman"/>
          <w:color w:val="252525"/>
        </w:rPr>
        <w:lastRenderedPageBreak/>
        <w:t>Suatu hubungan antar bangsa dan Negara (internasional) akan dapat berlangsung dengan baik, manakala terdapat pedoman-pedoman yang dijadikan sebagai landasan berpijak. Pedoman-pedoman internasional, harus dipatuhi oleh pihak-pihak yang mengadakan hubungan baik tertulis maupun yang tidak tertulis.</w:t>
      </w:r>
    </w:p>
    <w:p w:rsidR="004F3025" w:rsidRDefault="004F3025" w:rsidP="004F3025">
      <w:pPr>
        <w:shd w:val="clear" w:color="auto" w:fill="FFFFFF"/>
        <w:spacing w:before="100" w:beforeAutospacing="1" w:after="24" w:line="480" w:lineRule="auto"/>
        <w:ind w:left="360" w:firstLine="360"/>
        <w:jc w:val="both"/>
        <w:rPr>
          <w:rFonts w:ascii="Times New Roman" w:eastAsia="Times New Roman" w:hAnsi="Times New Roman" w:cs="Times New Roman"/>
          <w:color w:val="252525"/>
        </w:rPr>
      </w:pPr>
      <w:r>
        <w:rPr>
          <w:rFonts w:ascii="Times New Roman" w:eastAsia="Times New Roman" w:hAnsi="Times New Roman" w:cs="Times New Roman"/>
          <w:color w:val="252525"/>
        </w:rPr>
        <w:t>Munculnya subyek hukum bukan Negara sebagai salah satu subyek hukum internasional adalah tidak terlepas dari perkembangan hukum internasional itu sendiri.Semakin berkembangnya keberadaan organisasi internasional, serta adanya organisasi-organisasi lain yang bersifat khusus yang keberadaannya secara fungsional kemudian diakui sebagai subyek hukum internasional yang bukan Negara.Diantaranya adalah vatikan atau tahta suci, palang merah internasional, pemberontak atau belligerent.Bahkan pada perkembangannya tindakan individu yang mewakili Negara dan bertindak dalam kapasitasnya sebagai wakil Negara juga dianggap sebagai subyek hukum internasional bukan Negara.</w:t>
      </w:r>
    </w:p>
    <w:p w:rsidR="004F3025" w:rsidRDefault="004F3025" w:rsidP="004F3025">
      <w:pPr>
        <w:shd w:val="clear" w:color="auto" w:fill="FFFFFF"/>
        <w:spacing w:before="100" w:beforeAutospacing="1" w:after="24" w:line="480" w:lineRule="auto"/>
        <w:ind w:left="360" w:firstLine="360"/>
        <w:jc w:val="both"/>
        <w:rPr>
          <w:rFonts w:ascii="Times New Roman" w:eastAsia="Times New Roman" w:hAnsi="Times New Roman" w:cs="Times New Roman"/>
          <w:color w:val="252525"/>
        </w:rPr>
      </w:pPr>
      <w:r>
        <w:rPr>
          <w:rFonts w:ascii="Times New Roman" w:eastAsia="Times New Roman" w:hAnsi="Times New Roman" w:cs="Times New Roman"/>
          <w:color w:val="252525"/>
        </w:rPr>
        <w:t>Untuk mengantisipasi kontra yang terjadi dalam penggunaan outsourcing, maka dibuat undang-undang NO.13/2003 tentang ketenagakerjaan, khususnya Bab IX tentang Hubungan Kerja yang didalamnya terdapat pasal-pasal yang terkait langsung dengan outsourcing.Berikut dijabarkan isi dari Undang-undang tersebut.</w:t>
      </w:r>
    </w:p>
    <w:p w:rsidR="004F3025" w:rsidRDefault="004F3025" w:rsidP="004F3025">
      <w:pPr>
        <w:pStyle w:val="ListParagraph"/>
        <w:numPr>
          <w:ilvl w:val="0"/>
          <w:numId w:val="27"/>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Pasal 50 – 55, Perjanjian Kerja.</w:t>
      </w:r>
    </w:p>
    <w:p w:rsidR="004F3025" w:rsidRDefault="004F3025" w:rsidP="004F3025">
      <w:pPr>
        <w:pStyle w:val="ListParagraph"/>
        <w:numPr>
          <w:ilvl w:val="0"/>
          <w:numId w:val="27"/>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Pasal 56 – 59, Perjanjian Kerja Waktu Tertentu (PKWT)</w:t>
      </w:r>
    </w:p>
    <w:p w:rsidR="004F3025" w:rsidRDefault="004F3025" w:rsidP="004F3025">
      <w:p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Pasal 59</w:t>
      </w:r>
    </w:p>
    <w:p w:rsidR="004F3025" w:rsidRDefault="004F3025" w:rsidP="004F3025">
      <w:pPr>
        <w:pStyle w:val="ListParagraph"/>
        <w:numPr>
          <w:ilvl w:val="0"/>
          <w:numId w:val="28"/>
        </w:numPr>
        <w:shd w:val="clear" w:color="auto" w:fill="FFFFFF"/>
        <w:spacing w:before="100" w:beforeAutospacing="1" w:after="24" w:line="480" w:lineRule="auto"/>
        <w:jc w:val="both"/>
        <w:rPr>
          <w:rFonts w:ascii="Times New Roman" w:eastAsia="Times New Roman" w:hAnsi="Times New Roman" w:cs="Times New Roman"/>
          <w:color w:val="252525"/>
        </w:rPr>
      </w:pPr>
      <w:r w:rsidRPr="00553618">
        <w:rPr>
          <w:rFonts w:ascii="Times New Roman" w:eastAsia="Times New Roman" w:hAnsi="Times New Roman" w:cs="Times New Roman"/>
          <w:color w:val="252525"/>
        </w:rPr>
        <w:t>Perjanjian kerja untuk waktu tertentu hanya dibuat untuk pekerjaan tertentu yang menurut jenis dan sifat atau kegiatan pekerjaan akan selesai dalam waktu tertentu, yaitu:</w:t>
      </w:r>
    </w:p>
    <w:p w:rsidR="004F3025" w:rsidRPr="009F562F" w:rsidRDefault="004F3025" w:rsidP="004F3025">
      <w:pPr>
        <w:pStyle w:val="ListParagraph"/>
        <w:numPr>
          <w:ilvl w:val="0"/>
          <w:numId w:val="29"/>
        </w:numPr>
        <w:shd w:val="clear" w:color="auto" w:fill="FFFFFF"/>
        <w:spacing w:before="100" w:beforeAutospacing="1" w:after="24" w:line="480" w:lineRule="auto"/>
        <w:jc w:val="both"/>
        <w:rPr>
          <w:rFonts w:ascii="Times New Roman" w:eastAsia="Times New Roman" w:hAnsi="Times New Roman" w:cs="Times New Roman"/>
          <w:color w:val="252525"/>
        </w:rPr>
      </w:pPr>
      <w:r w:rsidRPr="009F562F">
        <w:rPr>
          <w:rFonts w:ascii="Times New Roman" w:eastAsia="Times New Roman" w:hAnsi="Times New Roman" w:cs="Times New Roman"/>
          <w:color w:val="252525"/>
        </w:rPr>
        <w:lastRenderedPageBreak/>
        <w:t>Pekerjaan yang sekali selesai atau yang sementara sifatanya;</w:t>
      </w:r>
    </w:p>
    <w:p w:rsidR="004F3025" w:rsidRDefault="004F3025" w:rsidP="004F3025">
      <w:pPr>
        <w:pStyle w:val="ListParagraph"/>
        <w:numPr>
          <w:ilvl w:val="0"/>
          <w:numId w:val="29"/>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Pekerjaan yang diperkirakan penyelesaiannya dalam waktu yang tidak terlalu lama dan paling lama 3 (tiga) tahun;</w:t>
      </w:r>
    </w:p>
    <w:p w:rsidR="004F3025" w:rsidRDefault="004F3025" w:rsidP="004F3025">
      <w:pPr>
        <w:pStyle w:val="ListParagraph"/>
        <w:numPr>
          <w:ilvl w:val="0"/>
          <w:numId w:val="29"/>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Pekerjaan yang bersifat musiman;</w:t>
      </w:r>
    </w:p>
    <w:p w:rsidR="004F3025" w:rsidRDefault="004F3025" w:rsidP="004F3025">
      <w:pPr>
        <w:pStyle w:val="ListParagraph"/>
        <w:numPr>
          <w:ilvl w:val="0"/>
          <w:numId w:val="29"/>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Pekerjaan yang berhubungan dengan produk baru, kegiatan baru, atau produk tambahan yang masih dalam percobaan atau penjajakan.</w:t>
      </w:r>
    </w:p>
    <w:p w:rsidR="004F3025" w:rsidRPr="009F562F" w:rsidRDefault="004F3025" w:rsidP="004F3025">
      <w:pPr>
        <w:pStyle w:val="ListParagraph"/>
        <w:numPr>
          <w:ilvl w:val="0"/>
          <w:numId w:val="28"/>
        </w:numPr>
        <w:shd w:val="clear" w:color="auto" w:fill="FFFFFF"/>
        <w:spacing w:before="100" w:beforeAutospacing="1" w:after="24" w:line="480" w:lineRule="auto"/>
        <w:jc w:val="both"/>
        <w:rPr>
          <w:rFonts w:ascii="Times New Roman" w:eastAsia="Times New Roman" w:hAnsi="Times New Roman" w:cs="Times New Roman"/>
          <w:color w:val="252525"/>
        </w:rPr>
      </w:pPr>
      <w:r w:rsidRPr="009F562F">
        <w:rPr>
          <w:rFonts w:ascii="Times New Roman" w:eastAsia="Times New Roman" w:hAnsi="Times New Roman" w:cs="Times New Roman"/>
          <w:color w:val="252525"/>
        </w:rPr>
        <w:t>Perjanjian kerja untuk waktu tertentu tidak dapat diadakan untuk pekerjaan yang bersifat tetap.</w:t>
      </w:r>
    </w:p>
    <w:p w:rsidR="004F3025" w:rsidRDefault="004F3025" w:rsidP="004F3025">
      <w:pPr>
        <w:pStyle w:val="ListParagraph"/>
        <w:numPr>
          <w:ilvl w:val="0"/>
          <w:numId w:val="28"/>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Perjanjian kerja untuk waktu dapat diperpanjang atau diperbaharui.</w:t>
      </w:r>
    </w:p>
    <w:p w:rsidR="004F3025" w:rsidRDefault="004F3025" w:rsidP="004F3025">
      <w:pPr>
        <w:pStyle w:val="ListParagraph"/>
        <w:numPr>
          <w:ilvl w:val="0"/>
          <w:numId w:val="28"/>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Perjanjian kerja untuk waktu tertentuyang didasarkan atas jangka waktu tertentu dapat diadakan untuk paling lama 2 (dua) tahun dan hanya boleh diperpanjang 1 (satu) kali untuk jangka waktu paling lama 1 (satu) tahun.</w:t>
      </w:r>
    </w:p>
    <w:p w:rsidR="004F3025" w:rsidRDefault="004F3025" w:rsidP="004F3025">
      <w:pPr>
        <w:pStyle w:val="ListParagraph"/>
        <w:numPr>
          <w:ilvl w:val="0"/>
          <w:numId w:val="30"/>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Pasal 60 – 63, Perjanjian Kerja Waktu Tidak Terbatas (PKWTT).</w:t>
      </w:r>
    </w:p>
    <w:p w:rsidR="004F3025" w:rsidRDefault="004F3025" w:rsidP="004F3025">
      <w:pPr>
        <w:pStyle w:val="ListParagraph"/>
        <w:numPr>
          <w:ilvl w:val="0"/>
          <w:numId w:val="30"/>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Pasal 64 – 66, Outsourcing.</w:t>
      </w:r>
    </w:p>
    <w:p w:rsidR="004F3025" w:rsidRDefault="004F3025" w:rsidP="004F3025">
      <w:pPr>
        <w:shd w:val="clear" w:color="auto" w:fill="FFFFFF"/>
        <w:spacing w:before="100" w:beforeAutospacing="1" w:after="24" w:line="480" w:lineRule="auto"/>
        <w:ind w:left="360"/>
        <w:jc w:val="both"/>
        <w:rPr>
          <w:rFonts w:ascii="Times New Roman" w:eastAsia="Times New Roman" w:hAnsi="Times New Roman" w:cs="Times New Roman"/>
          <w:color w:val="252525"/>
        </w:rPr>
      </w:pPr>
      <w:r>
        <w:rPr>
          <w:rFonts w:ascii="Times New Roman" w:eastAsia="Times New Roman" w:hAnsi="Times New Roman" w:cs="Times New Roman"/>
          <w:color w:val="252525"/>
        </w:rPr>
        <w:t>Pasal 64</w:t>
      </w:r>
    </w:p>
    <w:p w:rsidR="004F3025" w:rsidRDefault="004F3025" w:rsidP="004F3025">
      <w:pPr>
        <w:shd w:val="clear" w:color="auto" w:fill="FFFFFF"/>
        <w:spacing w:before="100" w:beforeAutospacing="1" w:after="24" w:line="480" w:lineRule="auto"/>
        <w:ind w:left="360"/>
        <w:jc w:val="both"/>
        <w:rPr>
          <w:rFonts w:ascii="Times New Roman" w:eastAsia="Times New Roman" w:hAnsi="Times New Roman" w:cs="Times New Roman"/>
          <w:color w:val="252525"/>
        </w:rPr>
      </w:pPr>
      <w:r>
        <w:rPr>
          <w:rFonts w:ascii="Times New Roman" w:eastAsia="Times New Roman" w:hAnsi="Times New Roman" w:cs="Times New Roman"/>
          <w:color w:val="252525"/>
        </w:rPr>
        <w:tab/>
        <w:t>Perusahaan dapat menyerahkan sebagaian pelaksanaan pekerja kepada perusahaan lainnya melalui perjanjian jasa pekerja/buruh yang dibuat secara tertulis.</w:t>
      </w:r>
    </w:p>
    <w:p w:rsidR="004F3025" w:rsidRDefault="004F3025" w:rsidP="004F3025">
      <w:pPr>
        <w:shd w:val="clear" w:color="auto" w:fill="FFFFFF"/>
        <w:spacing w:before="100" w:beforeAutospacing="1" w:after="24" w:line="480" w:lineRule="auto"/>
        <w:ind w:left="360"/>
        <w:jc w:val="both"/>
        <w:rPr>
          <w:rFonts w:ascii="Times New Roman" w:eastAsia="Times New Roman" w:hAnsi="Times New Roman" w:cs="Times New Roman"/>
          <w:color w:val="252525"/>
        </w:rPr>
      </w:pPr>
      <w:r>
        <w:rPr>
          <w:rFonts w:ascii="Times New Roman" w:eastAsia="Times New Roman" w:hAnsi="Times New Roman" w:cs="Times New Roman"/>
          <w:color w:val="252525"/>
        </w:rPr>
        <w:t>Pasal 65</w:t>
      </w:r>
    </w:p>
    <w:p w:rsidR="004F3025" w:rsidRPr="00CA005F"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sidRPr="00CA005F">
        <w:rPr>
          <w:rFonts w:ascii="Times New Roman" w:eastAsia="Times New Roman" w:hAnsi="Times New Roman" w:cs="Times New Roman"/>
          <w:color w:val="252525"/>
        </w:rPr>
        <w:t xml:space="preserve">Penyerahaan sebagian pelaksanaan pekerja kepada perusahaan lain dilakasanakan melalui perjanjian pemborongan </w:t>
      </w:r>
      <w:r>
        <w:rPr>
          <w:rFonts w:ascii="Times New Roman" w:eastAsia="Times New Roman" w:hAnsi="Times New Roman" w:cs="Times New Roman"/>
          <w:color w:val="252525"/>
        </w:rPr>
        <w:t>pekerjaan yangdibuat secara tert</w:t>
      </w:r>
      <w:r w:rsidRPr="00CA005F">
        <w:rPr>
          <w:rFonts w:ascii="Times New Roman" w:eastAsia="Times New Roman" w:hAnsi="Times New Roman" w:cs="Times New Roman"/>
          <w:color w:val="252525"/>
        </w:rPr>
        <w:t>ulis.</w:t>
      </w:r>
    </w:p>
    <w:p w:rsidR="004F3025"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lastRenderedPageBreak/>
        <w:t>Pekerjaan yang dapat diserahkan kepada perusahaan lain sebagaimana dimaksud dalam ayat (1) harus memenuhi syarat-syarat sebagai berikut:</w:t>
      </w:r>
    </w:p>
    <w:p w:rsidR="004F3025" w:rsidRPr="00CA005F" w:rsidRDefault="004F3025" w:rsidP="004F3025">
      <w:pPr>
        <w:pStyle w:val="ListParagraph"/>
        <w:numPr>
          <w:ilvl w:val="0"/>
          <w:numId w:val="32"/>
        </w:numPr>
        <w:shd w:val="clear" w:color="auto" w:fill="FFFFFF"/>
        <w:spacing w:before="100" w:beforeAutospacing="1" w:after="24" w:line="480" w:lineRule="auto"/>
        <w:jc w:val="both"/>
        <w:rPr>
          <w:rFonts w:ascii="Times New Roman" w:eastAsia="Times New Roman" w:hAnsi="Times New Roman" w:cs="Times New Roman"/>
          <w:color w:val="252525"/>
        </w:rPr>
      </w:pPr>
      <w:r w:rsidRPr="00CA005F">
        <w:rPr>
          <w:rFonts w:ascii="Times New Roman" w:eastAsia="Times New Roman" w:hAnsi="Times New Roman" w:cs="Times New Roman"/>
          <w:color w:val="252525"/>
        </w:rPr>
        <w:t>Dilakukan secara terpisah dari kegiatan utama;</w:t>
      </w:r>
    </w:p>
    <w:p w:rsidR="004F3025" w:rsidRDefault="004F3025" w:rsidP="004F3025">
      <w:pPr>
        <w:pStyle w:val="ListParagraph"/>
        <w:numPr>
          <w:ilvl w:val="0"/>
          <w:numId w:val="32"/>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Dilakukan dengan perintah langsung atau tidak langsung dari pemberi pekerjaan;</w:t>
      </w:r>
    </w:p>
    <w:p w:rsidR="004F3025" w:rsidRDefault="004F3025" w:rsidP="004F3025">
      <w:pPr>
        <w:pStyle w:val="ListParagraph"/>
        <w:numPr>
          <w:ilvl w:val="0"/>
          <w:numId w:val="32"/>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Merupakan kegiatan penunjang perusahaan secara keseluruhan;</w:t>
      </w:r>
    </w:p>
    <w:p w:rsidR="004F3025" w:rsidRDefault="004F3025" w:rsidP="004F3025">
      <w:pPr>
        <w:pStyle w:val="ListParagraph"/>
        <w:numPr>
          <w:ilvl w:val="0"/>
          <w:numId w:val="32"/>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Tidak menghambat proses produksi secara langsung</w:t>
      </w:r>
    </w:p>
    <w:p w:rsidR="004F3025" w:rsidRPr="00CA005F"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sidRPr="00CA005F">
        <w:rPr>
          <w:rFonts w:ascii="Times New Roman" w:eastAsia="Times New Roman" w:hAnsi="Times New Roman" w:cs="Times New Roman"/>
          <w:color w:val="252525"/>
        </w:rPr>
        <w:t xml:space="preserve">Perusahaan lain sebagaimana dimaksud dalam ayat (1) harus berbentuk badan hukum </w:t>
      </w:r>
    </w:p>
    <w:p w:rsidR="004F3025"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Perlindungan kerja dan syarat-syarat kerja bagi pekerja/buruh pada perusahaan lain sebagaimana dimaksud dalam ayat (2) sekurang-kurangnya sama dengan perlindungan kerja dan syarat-syarat kerja pada perusahaan pemberi pekerjaan atau sesuai peraturan perundang-undangan yang berlaku.</w:t>
      </w:r>
    </w:p>
    <w:p w:rsidR="004F3025"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Perubahan dan/atau penambahan syarat-syarat sebagaimana dimaksud dalam ayat (2) diatur lebih lanjut dengan keputusan menteri.</w:t>
      </w:r>
    </w:p>
    <w:p w:rsidR="004F3025"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Hubungan kerja dalam pelaksaan pekerjaan sebagaimana dimaksud dalam ayat (1) diatur dalam perjanjian kerja secara tertulis antara perusahaan lain dan pekerja/buruh yang dipekerjakan.</w:t>
      </w:r>
    </w:p>
    <w:p w:rsidR="004F3025"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Hubungan kerja sebagaimana dimaksud dalam ayat (6) dapat didasarkan atas perjanjian kerja waktu tidak tertentu atau perjanjian kerja waktu tertentu apabila memenuhi persyaratan sebagaimana dimaksud dalam pasal 59.</w:t>
      </w:r>
    </w:p>
    <w:p w:rsidR="004F3025" w:rsidRDefault="004F3025" w:rsidP="004F3025">
      <w:pPr>
        <w:pStyle w:val="ListParagraph"/>
        <w:numPr>
          <w:ilvl w:val="0"/>
          <w:numId w:val="31"/>
        </w:num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Dalam hal ketentuan sebagaimana dimaksud dalam ayat (2) dan ayat (3) tidak terpenuhi, maka demi hukum status hubungan kerja pekerja/buruh dengan perusahaan penerima pemborongan beralih menjadi hubungan  kerja pekerja/buruh dengan perusahaan pemberi pekerjaan.</w:t>
      </w:r>
    </w:p>
    <w:p w:rsidR="004F3025" w:rsidRDefault="004F3025" w:rsidP="004F3025">
      <w:p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lastRenderedPageBreak/>
        <w:t>Pasal 66</w:t>
      </w:r>
    </w:p>
    <w:p w:rsidR="004F3025" w:rsidRDefault="004F3025" w:rsidP="004F3025">
      <w:pPr>
        <w:shd w:val="clear" w:color="auto" w:fill="FFFFFF"/>
        <w:spacing w:before="100" w:beforeAutospacing="1" w:after="24" w:line="480" w:lineRule="auto"/>
        <w:ind w:firstLine="720"/>
        <w:jc w:val="both"/>
        <w:rPr>
          <w:rFonts w:ascii="Times New Roman" w:eastAsia="Times New Roman" w:hAnsi="Times New Roman" w:cs="Times New Roman"/>
          <w:color w:val="252525"/>
        </w:rPr>
      </w:pPr>
      <w:r>
        <w:rPr>
          <w:rFonts w:ascii="Times New Roman" w:eastAsia="Times New Roman" w:hAnsi="Times New Roman" w:cs="Times New Roman"/>
          <w:color w:val="252525"/>
        </w:rPr>
        <w:t>Penyediaan jasa pekerja/buruh untuk kegiatan jasa penunjang atau kegiatan yang tidak berhubungan langsung dengan proses produksi harus memenuhi syarat sebagai berikut:</w:t>
      </w:r>
    </w:p>
    <w:p w:rsidR="004F3025" w:rsidRDefault="004F3025" w:rsidP="004F3025">
      <w:p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Adanya hubungan kerja antara pekerja/buruh dan perusahaan penyedia jasa pekerja/buruh;</w:t>
      </w:r>
    </w:p>
    <w:p w:rsidR="004F3025" w:rsidRDefault="004F3025" w:rsidP="004F3025">
      <w:pPr>
        <w:shd w:val="clear" w:color="auto" w:fill="FFFFFF"/>
        <w:spacing w:before="100" w:beforeAutospacing="1" w:after="24" w:line="48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Pasal 1 ayat 15, “Hubungan kerja adalah hubungan antara pengusaha dengan pekerja/buruh berdasarkan perjanjian kerja yang mempunyai unsur pekerjaan, upah, dan perintah.”</w:t>
      </w:r>
    </w:p>
    <w:p w:rsidR="004F3025" w:rsidRDefault="004F3025" w:rsidP="004F3025">
      <w:pPr>
        <w:shd w:val="clear" w:color="auto" w:fill="FFFFFF"/>
        <w:spacing w:before="100" w:beforeAutospacing="1" w:after="24" w:line="480" w:lineRule="auto"/>
        <w:ind w:firstLine="720"/>
        <w:jc w:val="both"/>
        <w:rPr>
          <w:rFonts w:ascii="Times New Roman" w:eastAsia="Times New Roman" w:hAnsi="Times New Roman" w:cs="Times New Roman"/>
          <w:color w:val="252525"/>
        </w:rPr>
      </w:pPr>
      <w:r>
        <w:rPr>
          <w:rFonts w:ascii="Times New Roman" w:eastAsia="Times New Roman" w:hAnsi="Times New Roman" w:cs="Times New Roman"/>
          <w:color w:val="252525"/>
        </w:rPr>
        <w:t>Pekerja dari perusahaan penyedia jasa pekerja tidak boleh digunakan oleh pemberi kerja melakasanakan kegiatan pokok atau kegiatan yang berhubungan langsung dengan proses produksi, kecuali untuk kegiatan jasa penunjang. atas kegiatan yang tidak berhubungan langsung dengan proses produksi.</w:t>
      </w:r>
    </w:p>
    <w:p w:rsidR="004F3025" w:rsidRPr="00957672" w:rsidRDefault="004F3025" w:rsidP="004F3025">
      <w:pPr>
        <w:spacing w:line="480" w:lineRule="auto"/>
        <w:ind w:firstLine="720"/>
        <w:jc w:val="both"/>
        <w:rPr>
          <w:rFonts w:ascii="Times New Roman" w:eastAsia="Times New Roman" w:hAnsi="Times New Roman" w:cs="Times New Roman"/>
        </w:rPr>
      </w:pPr>
      <w:r w:rsidRPr="00682686">
        <w:rPr>
          <w:rFonts w:ascii="Times New Roman" w:eastAsia="Times New Roman" w:hAnsi="Times New Roman" w:cs="Times New Roman"/>
          <w:color w:val="3B3B3B"/>
        </w:rPr>
        <w:t xml:space="preserve">Tenaga Kerja Indonesia merupakan salah satu permasalahan utama dalam tenaga kerja Indonesia. Para Tenaga Kerja Indonesia sering mendapatkan perlakuan tidak manusiawi selama di pekerjakan di Luar Negeri, sehingga mereka melakukan Tindak Pidana terhadap Majikannya, maka harus ada perlindungan terhadap tenaga kerja, agar tidak di perlakukan tidak adil di Negara yang mempekerjakannya, Perlindungan Hukum oleh Negara Indonesia yaitu terdapat dalam KUHP dan Undang-undang No 39 Tahun 2004 tentang Penempatan dan perlindungan Tenaga kerja Indonesia di Luar Negeri,maka timbul permasalahan yaitu Bagaimanakah perlindungan Hukum yang dapat di berikan Pemerintah Indonesia terhadap tenaga kerja Indonesia pelaku tindak pidana berdasarkan KUHP dan Undang-undang No 39 Tahun 2004 tentang Penempatan dan perlindungan tenaga kerja Indonesia di Luar Negeri dan apakah kendala yang di hadapi </w:t>
      </w:r>
      <w:r w:rsidRPr="00682686">
        <w:rPr>
          <w:rFonts w:ascii="Times New Roman" w:eastAsia="Times New Roman" w:hAnsi="Times New Roman" w:cs="Times New Roman"/>
          <w:color w:val="3B3B3B"/>
        </w:rPr>
        <w:lastRenderedPageBreak/>
        <w:t>dalam pelaksanaan perlindungan Hukum terhadap tenaga kerja Indonesia pelaku tindak pidana di Luar Negeri.</w:t>
      </w:r>
    </w:p>
    <w:p w:rsidR="004F3025" w:rsidRPr="00940DDE" w:rsidRDefault="004F3025" w:rsidP="004F3025">
      <w:pPr>
        <w:shd w:val="clear" w:color="auto" w:fill="FFFFFF"/>
        <w:tabs>
          <w:tab w:val="left" w:pos="0"/>
        </w:tabs>
        <w:spacing w:after="225" w:line="480" w:lineRule="auto"/>
        <w:ind w:right="-64"/>
        <w:jc w:val="both"/>
        <w:textAlignment w:val="baseline"/>
        <w:outlineLvl w:val="0"/>
        <w:rPr>
          <w:rFonts w:ascii="Times New Roman" w:eastAsia="Times New Roman" w:hAnsi="Times New Roman" w:cs="Times New Roman"/>
          <w:color w:val="555555"/>
          <w:lang w:val="id-ID"/>
        </w:rPr>
      </w:pPr>
      <w:r>
        <w:rPr>
          <w:rFonts w:ascii="Times New Roman" w:eastAsia="Times New Roman" w:hAnsi="Times New Roman" w:cs="Times New Roman"/>
          <w:color w:val="555555"/>
          <w:lang w:val="id-ID"/>
        </w:rPr>
        <w:tab/>
      </w:r>
      <w:r w:rsidRPr="009A0A8E">
        <w:rPr>
          <w:rFonts w:ascii="Times New Roman" w:eastAsia="Times New Roman" w:hAnsi="Times New Roman" w:cs="Times New Roman"/>
          <w:color w:val="555555"/>
          <w:lang w:val="id-ID"/>
        </w:rPr>
        <w:t xml:space="preserve">Berdasarkan uraian-uraian tersebut maka penulis  merasa tertarik untuk membuat USULAN PROPOSAL PENELITIAN tentang HAM. </w:t>
      </w:r>
      <w:r>
        <w:rPr>
          <w:rFonts w:ascii="Times New Roman" w:eastAsia="Times New Roman" w:hAnsi="Times New Roman" w:cs="Times New Roman"/>
          <w:color w:val="555555"/>
          <w:lang w:val="id-ID"/>
        </w:rPr>
        <w:t xml:space="preserve">Maka dengan ini penulis  </w:t>
      </w:r>
      <w:r w:rsidRPr="009A0A8E">
        <w:rPr>
          <w:rFonts w:ascii="Times New Roman" w:eastAsia="Times New Roman" w:hAnsi="Times New Roman" w:cs="Times New Roman"/>
          <w:color w:val="555555"/>
          <w:lang w:val="id-ID"/>
        </w:rPr>
        <w:t>mengambil judul :</w:t>
      </w:r>
      <w:r>
        <w:rPr>
          <w:rFonts w:ascii="Times New Roman" w:eastAsia="Times New Roman" w:hAnsi="Times New Roman" w:cs="Times New Roman"/>
          <w:b/>
          <w:bCs/>
          <w:kern w:val="36"/>
        </w:rPr>
        <w:t xml:space="preserve"> “</w:t>
      </w:r>
      <w:r w:rsidRPr="009A0A8E">
        <w:rPr>
          <w:rFonts w:ascii="Times New Roman" w:eastAsia="Times New Roman" w:hAnsi="Times New Roman" w:cs="Times New Roman"/>
          <w:bCs/>
          <w:kern w:val="36"/>
        </w:rPr>
        <w:t>PERLINDUNGAN HUKUM BAGI TENAGA KERJA INDONESIA DI LUAR NEGERI PENGARUH NYA TERHADAP SISTEM PERJANJIAN KERJA PERUSAHAAN OUTSOURCING.</w:t>
      </w:r>
      <w:r w:rsidRPr="009A0A8E">
        <w:rPr>
          <w:rFonts w:ascii="Times New Roman" w:eastAsia="Times New Roman" w:hAnsi="Times New Roman" w:cs="Times New Roman"/>
          <w:color w:val="555555"/>
          <w:lang w:val="id-ID"/>
        </w:rPr>
        <w:t>”</w:t>
      </w:r>
    </w:p>
    <w:p w:rsidR="004F3025" w:rsidRDefault="004F3025" w:rsidP="004F3025">
      <w:pPr>
        <w:shd w:val="clear" w:color="auto" w:fill="FFFFFF"/>
        <w:tabs>
          <w:tab w:val="left" w:pos="0"/>
        </w:tabs>
        <w:spacing w:after="225"/>
        <w:ind w:right="-64"/>
        <w:textAlignment w:val="baseline"/>
        <w:outlineLvl w:val="0"/>
        <w:rPr>
          <w:rFonts w:ascii="Times New Roman" w:eastAsia="Times New Roman" w:hAnsi="Times New Roman" w:cs="Times New Roman"/>
          <w:b/>
          <w:sz w:val="28"/>
          <w:szCs w:val="28"/>
        </w:rPr>
      </w:pPr>
    </w:p>
    <w:p w:rsidR="004F3025" w:rsidRDefault="004F3025" w:rsidP="004F3025">
      <w:pPr>
        <w:shd w:val="clear" w:color="auto" w:fill="FFFFFF"/>
        <w:tabs>
          <w:tab w:val="left" w:pos="0"/>
        </w:tabs>
        <w:spacing w:after="225"/>
        <w:ind w:right="-64"/>
        <w:textAlignment w:val="baseline"/>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Identifikasi Masalah </w:t>
      </w:r>
    </w:p>
    <w:p w:rsidR="004F3025" w:rsidRDefault="004F3025" w:rsidP="004F3025">
      <w:pPr>
        <w:shd w:val="clear" w:color="auto" w:fill="FFFFFF"/>
        <w:tabs>
          <w:tab w:val="left" w:pos="0"/>
        </w:tabs>
        <w:spacing w:after="225"/>
        <w:ind w:right="-64"/>
        <w:textAlignment w:val="baseline"/>
        <w:outlineLvl w:val="0"/>
        <w:rPr>
          <w:rFonts w:ascii="Times New Roman" w:eastAsia="Times New Roman" w:hAnsi="Times New Roman" w:cs="Times New Roman"/>
          <w:b/>
          <w:sz w:val="28"/>
          <w:szCs w:val="28"/>
        </w:rPr>
      </w:pPr>
    </w:p>
    <w:p w:rsidR="004F3025" w:rsidRDefault="004F3025" w:rsidP="004F3025">
      <w:pPr>
        <w:shd w:val="clear" w:color="auto" w:fill="FFFFFF"/>
        <w:spacing w:line="480" w:lineRule="auto"/>
        <w:ind w:firstLine="720"/>
        <w:jc w:val="both"/>
        <w:rPr>
          <w:rFonts w:ascii="Times New Roman" w:eastAsia="Times New Roman" w:hAnsi="Times New Roman" w:cs="Times New Roman"/>
          <w:color w:val="333333"/>
        </w:rPr>
      </w:pPr>
      <w:r w:rsidRPr="003754CF">
        <w:rPr>
          <w:rFonts w:ascii="Times New Roman" w:eastAsia="Times New Roman" w:hAnsi="Times New Roman" w:cs="Times New Roman"/>
          <w:color w:val="333333"/>
        </w:rPr>
        <w:t>Berdasarkan latar belakang permasalahan di atas, maka penulis mengidentifikasikan permasalahan dalam penelitian ini sebagai berikut:</w:t>
      </w:r>
    </w:p>
    <w:p w:rsidR="004F3025" w:rsidRDefault="004F3025" w:rsidP="004F3025">
      <w:pPr>
        <w:shd w:val="clear" w:color="auto" w:fill="FFFFFF"/>
        <w:spacing w:line="360" w:lineRule="auto"/>
        <w:ind w:firstLine="720"/>
        <w:jc w:val="both"/>
        <w:rPr>
          <w:rFonts w:ascii="Times New Roman" w:eastAsia="Times New Roman" w:hAnsi="Times New Roman" w:cs="Times New Roman"/>
          <w:color w:val="333333"/>
        </w:rPr>
      </w:pPr>
    </w:p>
    <w:p w:rsidR="004F3025" w:rsidRDefault="004F3025" w:rsidP="004F3025">
      <w:pPr>
        <w:pStyle w:val="ListParagraph"/>
        <w:numPr>
          <w:ilvl w:val="0"/>
          <w:numId w:val="6"/>
        </w:numPr>
        <w:shd w:val="clear" w:color="auto" w:fill="FFFFFF"/>
        <w:spacing w:line="360" w:lineRule="auto"/>
        <w:jc w:val="both"/>
        <w:rPr>
          <w:rFonts w:ascii="Times" w:eastAsia="Times New Roman" w:hAnsi="Times" w:cs="Arial"/>
          <w:color w:val="333333"/>
          <w:lang w:val="fi-FI"/>
        </w:rPr>
      </w:pPr>
      <w:r w:rsidRPr="009D1806">
        <w:rPr>
          <w:rFonts w:ascii="Times" w:eastAsia="Times New Roman" w:hAnsi="Times" w:cs="Arial"/>
          <w:color w:val="333333"/>
          <w:lang w:val="fi-FI"/>
        </w:rPr>
        <w:t xml:space="preserve">Bagaimana tingkat Perlindungan Hukum bagi </w:t>
      </w:r>
      <w:r>
        <w:rPr>
          <w:rFonts w:ascii="Times" w:eastAsia="Times New Roman" w:hAnsi="Times" w:cs="Arial"/>
          <w:color w:val="333333"/>
          <w:lang w:val="fi-FI"/>
        </w:rPr>
        <w:t xml:space="preserve">TKI diluar negeri </w:t>
      </w:r>
      <w:r w:rsidRPr="009D1806">
        <w:rPr>
          <w:rFonts w:ascii="Times" w:eastAsia="Times New Roman" w:hAnsi="Times" w:cs="Arial"/>
          <w:color w:val="333333"/>
          <w:lang w:val="fi-FI"/>
        </w:rPr>
        <w:t>?</w:t>
      </w:r>
    </w:p>
    <w:p w:rsidR="004F3025" w:rsidRPr="00FF79F3" w:rsidRDefault="004F3025" w:rsidP="004F3025">
      <w:pPr>
        <w:pStyle w:val="ListParagraph"/>
        <w:shd w:val="clear" w:color="auto" w:fill="FFFFFF"/>
        <w:spacing w:line="360" w:lineRule="auto"/>
        <w:ind w:left="0"/>
        <w:jc w:val="both"/>
        <w:rPr>
          <w:rFonts w:ascii="Times" w:eastAsia="Times New Roman" w:hAnsi="Times" w:cs="Arial"/>
          <w:color w:val="333333"/>
          <w:lang w:val="fi-FI"/>
        </w:rPr>
      </w:pPr>
    </w:p>
    <w:p w:rsidR="004F3025" w:rsidRDefault="004F3025" w:rsidP="004F3025">
      <w:pPr>
        <w:shd w:val="clear" w:color="auto" w:fill="FFFFFF"/>
        <w:spacing w:line="360" w:lineRule="auto"/>
        <w:ind w:hanging="360"/>
        <w:jc w:val="both"/>
        <w:rPr>
          <w:rFonts w:ascii="Times" w:eastAsia="Times New Roman" w:hAnsi="Times" w:cs="Arial"/>
          <w:color w:val="333333"/>
          <w:lang w:val="fi-FI"/>
        </w:rPr>
      </w:pPr>
      <w:r w:rsidRPr="009D1806">
        <w:rPr>
          <w:rFonts w:ascii="Times" w:eastAsia="Times New Roman" w:hAnsi="Times" w:cs="Arial"/>
          <w:color w:val="333333"/>
          <w:lang w:val="fi-FI"/>
        </w:rPr>
        <w:t>2.      Bagaimana</w:t>
      </w:r>
      <w:r>
        <w:rPr>
          <w:rFonts w:ascii="Times" w:eastAsia="Times New Roman" w:hAnsi="Times" w:cs="Arial"/>
          <w:color w:val="333333"/>
          <w:lang w:val="fi-FI"/>
        </w:rPr>
        <w:t xml:space="preserve"> kualitas tingkat Keamanan TKI diluar negeri </w:t>
      </w:r>
      <w:r w:rsidRPr="009D1806">
        <w:rPr>
          <w:rFonts w:ascii="Times" w:eastAsia="Times New Roman" w:hAnsi="Times" w:cs="Arial"/>
          <w:color w:val="333333"/>
          <w:lang w:val="fi-FI"/>
        </w:rPr>
        <w:t>?</w:t>
      </w:r>
    </w:p>
    <w:p w:rsidR="004F3025" w:rsidRPr="001B3DE9" w:rsidRDefault="004F3025" w:rsidP="004F3025">
      <w:pPr>
        <w:shd w:val="clear" w:color="auto" w:fill="FFFFFF"/>
        <w:spacing w:line="360" w:lineRule="auto"/>
        <w:ind w:hanging="360"/>
        <w:jc w:val="both"/>
        <w:rPr>
          <w:rFonts w:ascii="Times" w:eastAsia="Times New Roman" w:hAnsi="Times" w:cs="Arial"/>
          <w:color w:val="333333"/>
          <w:lang w:val="fi-FI"/>
        </w:rPr>
      </w:pPr>
    </w:p>
    <w:p w:rsidR="004F3025" w:rsidRPr="00B13820" w:rsidRDefault="004F3025" w:rsidP="004F3025">
      <w:pPr>
        <w:pStyle w:val="ListParagraph"/>
        <w:numPr>
          <w:ilvl w:val="0"/>
          <w:numId w:val="24"/>
        </w:numPr>
        <w:shd w:val="clear" w:color="auto" w:fill="FFFFFF"/>
        <w:spacing w:line="360" w:lineRule="auto"/>
        <w:jc w:val="both"/>
        <w:rPr>
          <w:rFonts w:ascii="Times" w:eastAsia="Times New Roman" w:hAnsi="Times" w:cs="Arial"/>
          <w:color w:val="333333"/>
          <w:lang w:val="de-LU"/>
        </w:rPr>
      </w:pPr>
      <w:r w:rsidRPr="001B3DE9">
        <w:rPr>
          <w:rFonts w:ascii="Times" w:eastAsia="Times New Roman" w:hAnsi="Times" w:cs="Arial"/>
          <w:color w:val="333333"/>
          <w:lang w:val="de-LU"/>
        </w:rPr>
        <w:t xml:space="preserve">  Bagaimana hubungan </w:t>
      </w:r>
      <w:r>
        <w:rPr>
          <w:rFonts w:ascii="Times" w:eastAsia="Times New Roman" w:hAnsi="Times" w:cs="Arial"/>
          <w:color w:val="333333"/>
          <w:lang w:val="de-LU"/>
        </w:rPr>
        <w:t>antara Pemerintah I</w:t>
      </w:r>
      <w:r w:rsidRPr="001B3DE9">
        <w:rPr>
          <w:rFonts w:ascii="Times" w:eastAsia="Times New Roman" w:hAnsi="Times" w:cs="Arial"/>
          <w:color w:val="333333"/>
          <w:lang w:val="de-LU"/>
        </w:rPr>
        <w:t xml:space="preserve">ndonesia dan Pemerintah luar negeri </w:t>
      </w:r>
    </w:p>
    <w:p w:rsidR="004F3025" w:rsidRDefault="004F3025" w:rsidP="004F3025">
      <w:pPr>
        <w:pStyle w:val="ListParagraph"/>
        <w:shd w:val="clear" w:color="auto" w:fill="FFFFFF"/>
        <w:spacing w:line="360" w:lineRule="auto"/>
        <w:ind w:left="0"/>
        <w:jc w:val="both"/>
        <w:rPr>
          <w:rFonts w:ascii="Times" w:eastAsia="Times New Roman" w:hAnsi="Times" w:cs="Arial"/>
          <w:color w:val="333333"/>
          <w:lang w:val="de-LU"/>
        </w:rPr>
      </w:pPr>
      <w:r w:rsidRPr="001B3DE9">
        <w:rPr>
          <w:rFonts w:ascii="Times" w:eastAsia="Times New Roman" w:hAnsi="Times" w:cs="Arial"/>
          <w:color w:val="333333"/>
          <w:lang w:val="de-LU"/>
        </w:rPr>
        <w:t>khususnya bagi TKI untuk</w:t>
      </w:r>
      <w:r>
        <w:rPr>
          <w:rFonts w:ascii="Times" w:eastAsia="Times New Roman" w:hAnsi="Times" w:cs="Arial"/>
          <w:color w:val="333333"/>
          <w:lang w:val="de-LU"/>
        </w:rPr>
        <w:t xml:space="preserve"> mendapat jaminan perlindungan ?</w:t>
      </w:r>
    </w:p>
    <w:p w:rsidR="004F3025" w:rsidRPr="00A878F7" w:rsidRDefault="004F3025" w:rsidP="004F3025">
      <w:pPr>
        <w:pStyle w:val="ListParagraph"/>
        <w:shd w:val="clear" w:color="auto" w:fill="FFFFFF"/>
        <w:spacing w:line="360" w:lineRule="auto"/>
        <w:ind w:left="0"/>
        <w:jc w:val="both"/>
        <w:rPr>
          <w:rFonts w:ascii="Times" w:eastAsia="Times New Roman" w:hAnsi="Times" w:cs="Arial"/>
          <w:color w:val="333333"/>
          <w:lang w:val="de-LU"/>
        </w:rPr>
      </w:pPr>
    </w:p>
    <w:p w:rsidR="004F3025" w:rsidRDefault="004F3025" w:rsidP="004F3025">
      <w:pPr>
        <w:shd w:val="clear" w:color="auto" w:fill="FFFFFF"/>
        <w:tabs>
          <w:tab w:val="left" w:pos="0"/>
        </w:tabs>
        <w:spacing w:after="225"/>
        <w:ind w:right="-64"/>
        <w:textAlignment w:val="baseline"/>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3754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Pembatasan Masalah</w:t>
      </w:r>
    </w:p>
    <w:p w:rsidR="004F3025" w:rsidRDefault="004F3025" w:rsidP="004F3025">
      <w:pPr>
        <w:shd w:val="clear" w:color="auto" w:fill="FFFFFF"/>
        <w:tabs>
          <w:tab w:val="left" w:pos="0"/>
        </w:tabs>
        <w:spacing w:after="225"/>
        <w:ind w:right="-64"/>
        <w:textAlignment w:val="baseline"/>
        <w:outlineLvl w:val="0"/>
        <w:rPr>
          <w:rFonts w:ascii="Times New Roman" w:eastAsia="Times New Roman" w:hAnsi="Times New Roman" w:cs="Times New Roman"/>
          <w:b/>
          <w:sz w:val="28"/>
          <w:szCs w:val="28"/>
        </w:rPr>
      </w:pPr>
    </w:p>
    <w:p w:rsidR="004F3025" w:rsidRPr="00B13820" w:rsidRDefault="004F3025" w:rsidP="004F3025">
      <w:pPr>
        <w:spacing w:line="480" w:lineRule="auto"/>
        <w:rPr>
          <w:rFonts w:ascii="Times" w:eastAsia="Times New Roman" w:hAnsi="Times" w:cs="Times New Roman"/>
          <w:sz w:val="20"/>
          <w:szCs w:val="20"/>
        </w:rPr>
      </w:pPr>
      <w:r>
        <w:rPr>
          <w:rFonts w:ascii="Times New Roman" w:eastAsia="Times New Roman" w:hAnsi="Times New Roman" w:cs="Times New Roman"/>
        </w:rPr>
        <w:tab/>
        <w:t>A</w:t>
      </w:r>
      <w:r w:rsidRPr="006E7EEB">
        <w:rPr>
          <w:rFonts w:ascii="Times New Roman" w:eastAsia="Times New Roman" w:hAnsi="Times New Roman" w:cs="Times New Roman"/>
        </w:rPr>
        <w:t xml:space="preserve">gar penelitian lebih focus dan tidak meluas dari pembahasan yang dimaksud, dalam skripsi ini penuslis membatasinya pada ruang lingkup penelitian </w:t>
      </w:r>
      <w:r>
        <w:rPr>
          <w:rFonts w:ascii="Times New Roman" w:eastAsia="Times New Roman" w:hAnsi="Times New Roman" w:cs="Times New Roman"/>
        </w:rPr>
        <w:t>,</w:t>
      </w:r>
      <w:r w:rsidRPr="006E7EEB">
        <w:rPr>
          <w:rFonts w:ascii="Times" w:eastAsia="Times New Roman" w:hAnsi="Times" w:cs="Times New Roman"/>
          <w:color w:val="333333"/>
          <w:shd w:val="clear" w:color="auto" w:fill="FFFFFF"/>
        </w:rPr>
        <w:t>Masing-masing v</w:t>
      </w:r>
      <w:r>
        <w:rPr>
          <w:rFonts w:ascii="Times" w:eastAsia="Times New Roman" w:hAnsi="Times" w:cs="Times New Roman"/>
          <w:color w:val="333333"/>
          <w:shd w:val="clear" w:color="auto" w:fill="FFFFFF"/>
        </w:rPr>
        <w:t xml:space="preserve">ariabel dibatasi </w:t>
      </w:r>
      <w:r w:rsidRPr="006E7EEB">
        <w:rPr>
          <w:rFonts w:ascii="Times New Roman" w:eastAsia="Times New Roman" w:hAnsi="Times New Roman" w:cs="Times New Roman"/>
        </w:rPr>
        <w:t>sebagai berikut :</w:t>
      </w:r>
    </w:p>
    <w:p w:rsidR="004F3025" w:rsidRPr="004B095E" w:rsidRDefault="004F3025" w:rsidP="004F3025">
      <w:pPr>
        <w:pStyle w:val="ListParagraph"/>
        <w:numPr>
          <w:ilvl w:val="0"/>
          <w:numId w:val="1"/>
        </w:numPr>
        <w:spacing w:line="480" w:lineRule="auto"/>
        <w:jc w:val="both"/>
        <w:rPr>
          <w:rFonts w:ascii="Times New Roman" w:eastAsia="Times New Roman" w:hAnsi="Times New Roman" w:cs="Times New Roman"/>
        </w:rPr>
      </w:pPr>
      <w:r w:rsidRPr="00B8701E">
        <w:rPr>
          <w:rFonts w:ascii="Times New Roman" w:eastAsia="Times New Roman" w:hAnsi="Times New Roman" w:cs="Times New Roman"/>
        </w:rPr>
        <w:lastRenderedPageBreak/>
        <w:t>Perlindungan Hukum yang di maksud dalam penelitian ini adalah suatu ketegasan Hukum yang akan mengarahkan TKI kepada penjelasan dari ketentuan Perlindungan hukum secara menyeluruh untuk melindungi TKI dari permasalahan (pelanggaran HAM) yang se</w:t>
      </w:r>
      <w:r>
        <w:rPr>
          <w:rFonts w:ascii="Times New Roman" w:eastAsia="Times New Roman" w:hAnsi="Times New Roman" w:cs="Times New Roman"/>
        </w:rPr>
        <w:t>r</w:t>
      </w:r>
      <w:r w:rsidRPr="00B8701E">
        <w:rPr>
          <w:rFonts w:ascii="Times New Roman" w:eastAsia="Times New Roman" w:hAnsi="Times New Roman" w:cs="Times New Roman"/>
        </w:rPr>
        <w:t>ing menimpa TKI diluar negeri maupun didalam negeri.</w:t>
      </w:r>
    </w:p>
    <w:p w:rsidR="004F3025" w:rsidRDefault="004F3025" w:rsidP="004F3025">
      <w:pPr>
        <w:pStyle w:val="ListParagraph"/>
        <w:numPr>
          <w:ilvl w:val="0"/>
          <w:numId w:val="1"/>
        </w:numPr>
        <w:spacing w:line="480" w:lineRule="auto"/>
        <w:ind w:left="851"/>
        <w:jc w:val="both"/>
        <w:rPr>
          <w:rFonts w:ascii="Times New Roman" w:eastAsia="Times New Roman" w:hAnsi="Times New Roman" w:cs="Times New Roman"/>
        </w:rPr>
      </w:pPr>
      <w:r>
        <w:rPr>
          <w:rFonts w:ascii="Times New Roman" w:eastAsia="Times New Roman" w:hAnsi="Times New Roman" w:cs="Times New Roman"/>
        </w:rPr>
        <w:t>Tenaga Kerja Indonesia yang dimaksud dalam penelitian ini adalah Tenaga kerja Indonesia yang ruang lingkupnya bekerja diluar negeri khususnya PRT (Pembantu Rumah tangga).</w:t>
      </w:r>
    </w:p>
    <w:p w:rsidR="004F3025" w:rsidRPr="00B13820" w:rsidRDefault="004F3025" w:rsidP="004F3025">
      <w:pPr>
        <w:pStyle w:val="ListParagraph"/>
        <w:numPr>
          <w:ilvl w:val="0"/>
          <w:numId w:val="1"/>
        </w:numPr>
        <w:spacing w:line="480" w:lineRule="auto"/>
        <w:jc w:val="both"/>
        <w:rPr>
          <w:rFonts w:ascii="Times New Roman" w:eastAsia="Times New Roman" w:hAnsi="Times New Roman" w:cs="Times New Roman"/>
        </w:rPr>
      </w:pPr>
      <w:r w:rsidRPr="009D1806">
        <w:rPr>
          <w:rFonts w:ascii="Times New Roman" w:eastAsia="Times New Roman" w:hAnsi="Times New Roman" w:cs="Times New Roman"/>
        </w:rPr>
        <w:t xml:space="preserve">Perusahaan Outsourcing yang dimaksud dalam penelitian ini adalah Sebuah perusahaan yang menyediakan tenaga kerja dalam </w:t>
      </w:r>
      <w:r w:rsidRPr="009D1806">
        <w:rPr>
          <w:rFonts w:ascii="Times New Roman" w:eastAsia="Times New Roman" w:hAnsi="Times New Roman" w:cs="Times New Roman"/>
          <w:color w:val="444444"/>
          <w:shd w:val="clear" w:color="auto" w:fill="FFFFFF"/>
        </w:rPr>
        <w:t>suatu perjanjian kerja yang dibuat antara pengusaha dengan tenaga kerja, dimana perusahaan tersebut dapat menyerahkan  sebagian pelaksanaan pekerjaan kepada perusahaan lainnya melalui perjanjian pemborongan pekerjaan yang dibuat secara tertulis.</w:t>
      </w:r>
    </w:p>
    <w:p w:rsidR="004F3025" w:rsidRPr="00B13820" w:rsidRDefault="004F3025" w:rsidP="004F3025">
      <w:pPr>
        <w:pStyle w:val="ListParagraph"/>
        <w:spacing w:line="480" w:lineRule="auto"/>
        <w:ind w:left="900"/>
        <w:jc w:val="both"/>
        <w:rPr>
          <w:rFonts w:ascii="Times New Roman" w:eastAsia="Times New Roman" w:hAnsi="Times New Roman" w:cs="Times New Roman"/>
        </w:rPr>
      </w:pPr>
    </w:p>
    <w:p w:rsidR="004F3025" w:rsidRDefault="004F3025" w:rsidP="004F302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Perumusan Masalah</w:t>
      </w:r>
    </w:p>
    <w:p w:rsidR="004F3025" w:rsidRPr="009D1806" w:rsidRDefault="004F3025" w:rsidP="004F3025">
      <w:pPr>
        <w:jc w:val="both"/>
        <w:rPr>
          <w:rFonts w:ascii="Times New Roman" w:eastAsia="Times New Roman" w:hAnsi="Times New Roman" w:cs="Times New Roman"/>
        </w:rPr>
      </w:pPr>
    </w:p>
    <w:p w:rsidR="004F3025" w:rsidRDefault="004F3025" w:rsidP="004F3025">
      <w:pPr>
        <w:shd w:val="clear" w:color="auto" w:fill="FFFFFF"/>
        <w:spacing w:line="480" w:lineRule="auto"/>
        <w:jc w:val="both"/>
        <w:rPr>
          <w:rFonts w:ascii="Times New Roman" w:eastAsia="Times New Roman" w:hAnsi="Times New Roman" w:cs="Times New Roman"/>
          <w:color w:val="333333"/>
        </w:rPr>
      </w:pPr>
      <w:r w:rsidRPr="009D1806">
        <w:rPr>
          <w:rFonts w:ascii="Times New Roman" w:eastAsia="Times New Roman" w:hAnsi="Times New Roman" w:cs="Times New Roman"/>
          <w:color w:val="333333"/>
        </w:rPr>
        <w:t>Dalam masalah ini topik</w:t>
      </w:r>
      <w:r>
        <w:rPr>
          <w:rFonts w:ascii="Times New Roman" w:eastAsia="Times New Roman" w:hAnsi="Times New Roman" w:cs="Times New Roman"/>
          <w:color w:val="333333"/>
        </w:rPr>
        <w:t xml:space="preserve"> yang akan diteliti adalah</w:t>
      </w:r>
      <w:r w:rsidRPr="009D1806">
        <w:rPr>
          <w:rFonts w:ascii="Times New Roman" w:eastAsia="Times New Roman" w:hAnsi="Times New Roman" w:cs="Times New Roman"/>
          <w:color w:val="333333"/>
        </w:rPr>
        <w:t> </w:t>
      </w:r>
      <w:r>
        <w:rPr>
          <w:rFonts w:ascii="Times New Roman" w:eastAsia="Times New Roman" w:hAnsi="Times New Roman" w:cs="Times New Roman"/>
          <w:color w:val="333333"/>
        </w:rPr>
        <w:t>Perlindungan Hukum bagi Tenaga Kerja Indonesia diluar Negeri Pengaruhnya Terhadap Sistem Perjanjian Kerja Perusahaan Outsourcing</w:t>
      </w:r>
      <w:r w:rsidRPr="009D1806">
        <w:rPr>
          <w:rFonts w:ascii="Times New Roman" w:eastAsia="Times New Roman" w:hAnsi="Times New Roman" w:cs="Times New Roman"/>
          <w:color w:val="333333"/>
        </w:rPr>
        <w:t>”. Berdasarkan topik yang dimaksud dan pembatasan masalah yang diuraikan sebelumnya, maka rumusan masalah dikemukakan sebagai berikut:</w:t>
      </w:r>
      <w:r>
        <w:rPr>
          <w:rFonts w:ascii="Times New Roman" w:eastAsia="Times New Roman" w:hAnsi="Times New Roman" w:cs="Times New Roman"/>
          <w:color w:val="333333"/>
        </w:rPr>
        <w:t xml:space="preserve">  “Bagaimana Strategi Pemerintah Indonesia dalam mengawasi Perusahaan Outsourcing dan Melindungi TKI di Luar Negeri dari pelanggaran HAM serta memberi Jaminan Hukum yang kuat dan Diplomasi yang baik terhadap Negara yang Bersangkutan”</w:t>
      </w:r>
    </w:p>
    <w:p w:rsidR="004F3025" w:rsidRPr="00810D6A" w:rsidRDefault="004F3025" w:rsidP="004F3025">
      <w:pPr>
        <w:shd w:val="clear" w:color="auto" w:fill="FFFFFF"/>
        <w:spacing w:line="480" w:lineRule="auto"/>
        <w:jc w:val="both"/>
        <w:rPr>
          <w:rFonts w:ascii="Times New Roman" w:eastAsia="Times New Roman" w:hAnsi="Times New Roman" w:cs="Times New Roman"/>
          <w:color w:val="333333"/>
        </w:rPr>
      </w:pPr>
    </w:p>
    <w:p w:rsidR="004F3025" w:rsidRDefault="004F3025" w:rsidP="004F30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Tujuan dan Kegunaan Penelitian </w:t>
      </w:r>
    </w:p>
    <w:p w:rsidR="004F3025" w:rsidRDefault="004F3025" w:rsidP="004F3025">
      <w:pPr>
        <w:rPr>
          <w:rFonts w:ascii="Times New Roman" w:eastAsia="Times New Roman" w:hAnsi="Times New Roman" w:cs="Times New Roman"/>
          <w:b/>
          <w:sz w:val="28"/>
          <w:szCs w:val="28"/>
        </w:rPr>
      </w:pPr>
    </w:p>
    <w:p w:rsidR="004F3025" w:rsidRDefault="004F3025" w:rsidP="004F3025">
      <w:pPr>
        <w:rPr>
          <w:rFonts w:ascii="Times New Roman" w:eastAsia="Times New Roman" w:hAnsi="Times New Roman" w:cs="Times New Roman"/>
          <w:b/>
          <w:sz w:val="28"/>
          <w:szCs w:val="28"/>
        </w:rPr>
      </w:pPr>
    </w:p>
    <w:p w:rsidR="004F3025" w:rsidRPr="004771C2" w:rsidRDefault="004F3025" w:rsidP="004F3025">
      <w:pPr>
        <w:pStyle w:val="ListParagraph"/>
        <w:numPr>
          <w:ilvl w:val="0"/>
          <w:numId w:val="2"/>
        </w:numPr>
        <w:rPr>
          <w:rFonts w:ascii="Times New Roman" w:eastAsia="Times New Roman" w:hAnsi="Times New Roman" w:cs="Times New Roman"/>
          <w:b/>
          <w:sz w:val="28"/>
          <w:szCs w:val="28"/>
        </w:rPr>
      </w:pPr>
      <w:r w:rsidRPr="004771C2">
        <w:rPr>
          <w:rFonts w:ascii="Times New Roman" w:eastAsia="Times New Roman" w:hAnsi="Times New Roman" w:cs="Times New Roman"/>
          <w:b/>
          <w:sz w:val="28"/>
          <w:szCs w:val="28"/>
        </w:rPr>
        <w:t>Tujuan Penelitian</w:t>
      </w:r>
    </w:p>
    <w:p w:rsidR="004F3025" w:rsidRDefault="004F3025" w:rsidP="004F3025">
      <w:pPr>
        <w:pStyle w:val="ListParagraph"/>
        <w:ind w:left="780"/>
        <w:rPr>
          <w:rFonts w:ascii="Times New Roman" w:eastAsia="Times New Roman" w:hAnsi="Times New Roman" w:cs="Times New Roman"/>
          <w:b/>
          <w:sz w:val="28"/>
          <w:szCs w:val="28"/>
        </w:rPr>
      </w:pPr>
    </w:p>
    <w:p w:rsidR="004F3025" w:rsidRPr="004771C2" w:rsidRDefault="004F3025" w:rsidP="004F3025">
      <w:pPr>
        <w:pStyle w:val="ListParagraph"/>
        <w:ind w:left="780"/>
        <w:rPr>
          <w:rFonts w:ascii="Times New Roman" w:eastAsia="Times New Roman" w:hAnsi="Times New Roman" w:cs="Times New Roman"/>
          <w:b/>
          <w:sz w:val="28"/>
          <w:szCs w:val="28"/>
        </w:rPr>
      </w:pPr>
    </w:p>
    <w:p w:rsidR="004F3025" w:rsidRPr="00990783" w:rsidRDefault="004F3025" w:rsidP="004F3025">
      <w:pPr>
        <w:spacing w:line="480" w:lineRule="auto"/>
        <w:jc w:val="both"/>
        <w:rPr>
          <w:rFonts w:ascii="Times New Roman" w:eastAsia="Times New Roman" w:hAnsi="Times New Roman" w:cs="Times New Roman"/>
          <w:color w:val="333333"/>
          <w:shd w:val="clear" w:color="auto" w:fill="FFFFFF"/>
        </w:rPr>
      </w:pPr>
      <w:r w:rsidRPr="00FA498F">
        <w:rPr>
          <w:rFonts w:ascii="Times New Roman" w:eastAsia="Times New Roman" w:hAnsi="Times New Roman" w:cs="Times New Roman"/>
          <w:color w:val="333333"/>
          <w:shd w:val="clear" w:color="auto" w:fill="FFFFFF"/>
        </w:rPr>
        <w:t xml:space="preserve">Tujuan penelitian ini adalah untuk mengetahui, mengumpulkan data yang diperlukan, kemudian memproses dan menganalisisnya berdasarkan teori-teori yang didapat untuk mendapatkan kesimpulan. Tujuan yang ingin dicapai dalam penelitian ini adalah </w:t>
      </w:r>
      <w:r>
        <w:rPr>
          <w:rFonts w:ascii="Times New Roman" w:eastAsia="Times New Roman" w:hAnsi="Times New Roman" w:cs="Times New Roman"/>
          <w:color w:val="333333"/>
          <w:shd w:val="clear" w:color="auto" w:fill="FFFFFF"/>
        </w:rPr>
        <w:t>:</w:t>
      </w:r>
    </w:p>
    <w:p w:rsidR="004F3025" w:rsidRPr="001B3DE9" w:rsidRDefault="004F3025" w:rsidP="004F3025">
      <w:pPr>
        <w:pStyle w:val="ListParagraph"/>
        <w:numPr>
          <w:ilvl w:val="0"/>
          <w:numId w:val="3"/>
        </w:numPr>
        <w:spacing w:line="480" w:lineRule="auto"/>
        <w:jc w:val="both"/>
        <w:rPr>
          <w:rFonts w:ascii="Times New Roman" w:eastAsia="Times New Roman" w:hAnsi="Times New Roman" w:cs="Times New Roman"/>
          <w:color w:val="333333"/>
          <w:shd w:val="clear" w:color="auto" w:fill="FFFFFF"/>
        </w:rPr>
      </w:pPr>
      <w:r w:rsidRPr="00990783">
        <w:rPr>
          <w:rFonts w:ascii="Times New Roman" w:eastAsia="Times New Roman" w:hAnsi="Times New Roman" w:cs="Times New Roman"/>
          <w:color w:val="333333"/>
          <w:shd w:val="clear" w:color="auto" w:fill="FFFFFF"/>
        </w:rPr>
        <w:t>Untuk mengetahui tingkat perlindungan Hukum bagi TKI yang bekerja diluar</w:t>
      </w:r>
      <w:r>
        <w:rPr>
          <w:rFonts w:ascii="Times New Roman" w:eastAsia="Times New Roman" w:hAnsi="Times New Roman" w:cs="Times New Roman"/>
          <w:color w:val="333333"/>
          <w:shd w:val="clear" w:color="auto" w:fill="FFFFFF"/>
        </w:rPr>
        <w:t xml:space="preserve"> negeri melalui Diplomasi antar Negara dan Pengawasan langsung dari Pemerintah Indonesia.</w:t>
      </w:r>
    </w:p>
    <w:p w:rsidR="004F3025" w:rsidRPr="001B3DE9" w:rsidRDefault="004F3025" w:rsidP="004F3025">
      <w:pPr>
        <w:pStyle w:val="ListParagraph"/>
        <w:numPr>
          <w:ilvl w:val="0"/>
          <w:numId w:val="3"/>
        </w:numPr>
        <w:spacing w:line="480" w:lineRule="auto"/>
        <w:jc w:val="both"/>
        <w:rPr>
          <w:rFonts w:ascii="Times New Roman" w:eastAsia="Times New Roman" w:hAnsi="Times New Roman" w:cs="Times New Roman"/>
          <w:color w:val="333333"/>
          <w:shd w:val="clear" w:color="auto" w:fill="FFFFFF"/>
        </w:rPr>
      </w:pPr>
      <w:r w:rsidRPr="00990783">
        <w:rPr>
          <w:rFonts w:ascii="Times New Roman" w:eastAsia="Times New Roman" w:hAnsi="Times New Roman" w:cs="Times New Roman"/>
          <w:color w:val="333333"/>
          <w:shd w:val="clear" w:color="auto" w:fill="FFFFFF"/>
        </w:rPr>
        <w:t xml:space="preserve">Untuk mengetahui bentuk-bentuk dan proses </w:t>
      </w:r>
      <w:r>
        <w:rPr>
          <w:rFonts w:ascii="Times New Roman" w:eastAsia="Times New Roman" w:hAnsi="Times New Roman" w:cs="Times New Roman"/>
          <w:color w:val="333333"/>
          <w:shd w:val="clear" w:color="auto" w:fill="FFFFFF"/>
        </w:rPr>
        <w:t>perlindungan Hukum bagi TKI diluar negeri sehingga mencapai Kualitas Perlindungan Hukum yang Kuat.</w:t>
      </w:r>
    </w:p>
    <w:p w:rsidR="004F3025" w:rsidRPr="00957672" w:rsidRDefault="004F3025" w:rsidP="004F3025">
      <w:pPr>
        <w:pStyle w:val="ListParagraph"/>
        <w:numPr>
          <w:ilvl w:val="0"/>
          <w:numId w:val="3"/>
        </w:numPr>
        <w:spacing w:line="48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Untuk mencapaisebuah hubungan yang baik dan terstruktur dengan Negara yang Bersangkutan melalui Diplomasi dan Perjanjian Internasional untuk  memperkuat Perlindungan Hukum bagi TKI di Luar Negeri.</w:t>
      </w:r>
    </w:p>
    <w:p w:rsidR="004F3025" w:rsidRDefault="004F3025" w:rsidP="004F3025">
      <w:pPr>
        <w:rPr>
          <w:rFonts w:ascii="Times New Roman" w:eastAsia="Times New Roman" w:hAnsi="Times New Roman" w:cs="Times New Roman"/>
          <w:color w:val="333333"/>
          <w:shd w:val="clear" w:color="auto" w:fill="FFFFFF"/>
        </w:rPr>
      </w:pPr>
    </w:p>
    <w:p w:rsidR="004F3025" w:rsidRPr="00990783" w:rsidRDefault="004F3025" w:rsidP="004F3025">
      <w:pPr>
        <w:rPr>
          <w:rFonts w:ascii="Times" w:eastAsia="Times New Roman" w:hAnsi="Times" w:cs="Times New Roman"/>
        </w:rPr>
      </w:pPr>
    </w:p>
    <w:p w:rsidR="004F3025" w:rsidRPr="004C44D9" w:rsidRDefault="004F3025" w:rsidP="004F3025">
      <w:pPr>
        <w:pStyle w:val="ListParagraph"/>
        <w:numPr>
          <w:ilvl w:val="0"/>
          <w:numId w:val="2"/>
        </w:numPr>
        <w:rPr>
          <w:rFonts w:ascii="Times" w:eastAsia="Times New Roman" w:hAnsi="Times" w:cs="Times New Roman"/>
          <w:b/>
          <w:sz w:val="28"/>
          <w:szCs w:val="28"/>
        </w:rPr>
      </w:pPr>
      <w:r w:rsidRPr="004C44D9">
        <w:rPr>
          <w:rFonts w:ascii="Times" w:eastAsia="Times New Roman" w:hAnsi="Times" w:cs="Times New Roman"/>
          <w:b/>
          <w:sz w:val="28"/>
          <w:szCs w:val="28"/>
        </w:rPr>
        <w:t xml:space="preserve">Kegunaan Penelitian </w:t>
      </w:r>
    </w:p>
    <w:p w:rsidR="004F3025" w:rsidRPr="00957672" w:rsidRDefault="004F3025" w:rsidP="004F3025">
      <w:pPr>
        <w:pStyle w:val="ListParagraph"/>
        <w:ind w:left="780"/>
        <w:rPr>
          <w:rFonts w:ascii="Times" w:eastAsia="Times New Roman" w:hAnsi="Times" w:cs="Times New Roman"/>
          <w:b/>
          <w:sz w:val="28"/>
          <w:szCs w:val="28"/>
        </w:rPr>
      </w:pPr>
    </w:p>
    <w:p w:rsidR="004F3025" w:rsidRDefault="004F3025" w:rsidP="004F3025">
      <w:pPr>
        <w:jc w:val="both"/>
        <w:rPr>
          <w:rFonts w:ascii="Times" w:eastAsia="Times New Roman" w:hAnsi="Times" w:cs="Times New Roman"/>
        </w:rPr>
      </w:pPr>
    </w:p>
    <w:p w:rsidR="004F3025" w:rsidRDefault="004F3025" w:rsidP="004F3025">
      <w:pPr>
        <w:jc w:val="both"/>
        <w:rPr>
          <w:rFonts w:ascii="Times" w:eastAsia="Times New Roman" w:hAnsi="Times" w:cs="Times New Roman"/>
        </w:rPr>
      </w:pPr>
    </w:p>
    <w:p w:rsidR="004F3025" w:rsidRPr="00F2761C" w:rsidRDefault="004F3025" w:rsidP="004F3025">
      <w:pPr>
        <w:spacing w:line="480" w:lineRule="auto"/>
        <w:jc w:val="both"/>
        <w:rPr>
          <w:rFonts w:ascii="Times" w:eastAsia="Times New Roman" w:hAnsi="Times" w:cs="Times New Roman"/>
        </w:rPr>
      </w:pPr>
      <w:r w:rsidRPr="00F2761C">
        <w:rPr>
          <w:rFonts w:ascii="Times" w:eastAsia="Times New Roman" w:hAnsi="Times" w:cs="Times New Roman"/>
        </w:rPr>
        <w:t>Adapun yang menjadi kegunaan penelitian dalam penulisan karya tulisan ini adalah :</w:t>
      </w:r>
    </w:p>
    <w:p w:rsidR="004F3025" w:rsidRDefault="004F3025" w:rsidP="004F3025">
      <w:pPr>
        <w:pStyle w:val="ListParagraph"/>
        <w:numPr>
          <w:ilvl w:val="0"/>
          <w:numId w:val="5"/>
        </w:numPr>
        <w:spacing w:line="480" w:lineRule="auto"/>
        <w:jc w:val="both"/>
        <w:rPr>
          <w:rFonts w:ascii="Times" w:eastAsia="Times New Roman" w:hAnsi="Times" w:cs="Times New Roman"/>
        </w:rPr>
      </w:pPr>
      <w:r w:rsidRPr="004C44D9">
        <w:rPr>
          <w:rFonts w:ascii="Times" w:eastAsia="Times New Roman" w:hAnsi="Times" w:cs="Times New Roman"/>
        </w:rPr>
        <w:t xml:space="preserve">Kegunaan Teoritis </w:t>
      </w:r>
    </w:p>
    <w:p w:rsidR="004F3025" w:rsidRPr="00940DDE" w:rsidRDefault="004F3025" w:rsidP="004F3025">
      <w:pPr>
        <w:pStyle w:val="ListParagraph"/>
        <w:spacing w:line="480" w:lineRule="auto"/>
        <w:jc w:val="both"/>
        <w:rPr>
          <w:rFonts w:ascii="Times" w:eastAsia="Times New Roman" w:hAnsi="Times" w:cs="Times New Roman"/>
        </w:rPr>
      </w:pPr>
    </w:p>
    <w:p w:rsidR="004F3025" w:rsidRDefault="004F3025" w:rsidP="004F3025">
      <w:pPr>
        <w:pStyle w:val="ListParagraph"/>
        <w:numPr>
          <w:ilvl w:val="1"/>
          <w:numId w:val="1"/>
        </w:numPr>
        <w:spacing w:line="480" w:lineRule="auto"/>
        <w:ind w:left="709"/>
        <w:jc w:val="both"/>
        <w:rPr>
          <w:rFonts w:ascii="Times" w:eastAsia="Times New Roman" w:hAnsi="Times" w:cs="Times New Roman"/>
        </w:rPr>
      </w:pPr>
      <w:r w:rsidRPr="00F2761C">
        <w:rPr>
          <w:rFonts w:ascii="Times" w:eastAsia="Times New Roman" w:hAnsi="Times" w:cs="Times New Roman"/>
        </w:rPr>
        <w:t>Secara teoritis hasil penelitian ini diharapkan dapat memberi sebuah informasi, menambah wacana berpikir dan kesadaran bersama dalam berbagai bidang</w:t>
      </w:r>
      <w:r>
        <w:rPr>
          <w:rFonts w:ascii="Times" w:eastAsia="Times New Roman" w:hAnsi="Times" w:cs="Times New Roman"/>
        </w:rPr>
        <w:t xml:space="preserve"> keilmuan, khususnya Hukum Tata </w:t>
      </w:r>
      <w:r w:rsidRPr="00F2761C">
        <w:rPr>
          <w:rFonts w:ascii="Times" w:eastAsia="Times New Roman" w:hAnsi="Times" w:cs="Times New Roman"/>
        </w:rPr>
        <w:t>Negara mengenai hak-hak asasi bagi para tenaga kerja yang sering diabaikan khususnya bagi para tenaga kerja outsourcing.</w:t>
      </w:r>
    </w:p>
    <w:p w:rsidR="004F3025" w:rsidRPr="00957672" w:rsidRDefault="004F3025" w:rsidP="004F3025">
      <w:pPr>
        <w:pStyle w:val="ListParagraph"/>
        <w:spacing w:line="480" w:lineRule="auto"/>
        <w:ind w:left="709"/>
        <w:jc w:val="both"/>
        <w:rPr>
          <w:rFonts w:ascii="Times" w:eastAsia="Times New Roman" w:hAnsi="Times" w:cs="Times New Roman"/>
        </w:rPr>
      </w:pPr>
    </w:p>
    <w:p w:rsidR="004F3025" w:rsidRPr="00940DDE" w:rsidRDefault="004F3025" w:rsidP="004F3025">
      <w:pPr>
        <w:pStyle w:val="ListParagraph"/>
        <w:numPr>
          <w:ilvl w:val="0"/>
          <w:numId w:val="5"/>
        </w:numPr>
        <w:spacing w:line="480" w:lineRule="auto"/>
        <w:jc w:val="both"/>
        <w:rPr>
          <w:rFonts w:ascii="Times" w:eastAsia="Times New Roman" w:hAnsi="Times" w:cs="Times New Roman"/>
        </w:rPr>
      </w:pPr>
      <w:r w:rsidRPr="00940DDE">
        <w:rPr>
          <w:rFonts w:ascii="Times" w:eastAsia="Times New Roman" w:hAnsi="Times" w:cs="Times New Roman"/>
        </w:rPr>
        <w:lastRenderedPageBreak/>
        <w:t xml:space="preserve">Kegunaan Praktis </w:t>
      </w:r>
    </w:p>
    <w:p w:rsidR="004F3025" w:rsidRPr="00940DDE" w:rsidRDefault="004F3025" w:rsidP="004F3025">
      <w:pPr>
        <w:spacing w:line="480" w:lineRule="auto"/>
        <w:ind w:left="360"/>
        <w:jc w:val="both"/>
        <w:rPr>
          <w:rFonts w:ascii="Times" w:eastAsia="Times New Roman" w:hAnsi="Times" w:cs="Times New Roman"/>
        </w:rPr>
      </w:pPr>
    </w:p>
    <w:p w:rsidR="004F3025" w:rsidRDefault="004F3025" w:rsidP="004F3025">
      <w:pPr>
        <w:pStyle w:val="ListParagraph"/>
        <w:numPr>
          <w:ilvl w:val="0"/>
          <w:numId w:val="4"/>
        </w:numPr>
        <w:spacing w:line="480" w:lineRule="auto"/>
        <w:jc w:val="both"/>
        <w:rPr>
          <w:rFonts w:ascii="Times" w:eastAsia="Times New Roman" w:hAnsi="Times" w:cs="Times New Roman"/>
        </w:rPr>
      </w:pPr>
      <w:r w:rsidRPr="004C44D9">
        <w:rPr>
          <w:rFonts w:ascii="Times" w:eastAsia="Times New Roman" w:hAnsi="Times" w:cs="Times New Roman"/>
        </w:rPr>
        <w:t xml:space="preserve">Sebagai salah satu acuan keterhadap hukum Tata Negara terutama  mengenai perlindungan terhadap Hak Asasi Manusia. </w:t>
      </w:r>
    </w:p>
    <w:p w:rsidR="004F3025" w:rsidRPr="00810D6A" w:rsidRDefault="004F3025" w:rsidP="004F3025">
      <w:pPr>
        <w:pStyle w:val="ListParagraph"/>
        <w:spacing w:line="480" w:lineRule="auto"/>
        <w:ind w:left="780"/>
        <w:jc w:val="both"/>
        <w:rPr>
          <w:rFonts w:ascii="Times" w:eastAsia="Times New Roman" w:hAnsi="Times" w:cs="Times New Roman"/>
        </w:rPr>
      </w:pPr>
    </w:p>
    <w:p w:rsidR="004F3025" w:rsidRPr="004C44D9" w:rsidRDefault="004F3025" w:rsidP="004F3025">
      <w:pPr>
        <w:pStyle w:val="ListParagraph"/>
        <w:numPr>
          <w:ilvl w:val="0"/>
          <w:numId w:val="4"/>
        </w:numPr>
        <w:spacing w:line="480" w:lineRule="auto"/>
        <w:jc w:val="both"/>
        <w:rPr>
          <w:rFonts w:ascii="Times" w:eastAsia="Times New Roman" w:hAnsi="Times" w:cs="Times New Roman"/>
          <w:sz w:val="20"/>
          <w:szCs w:val="20"/>
        </w:rPr>
      </w:pPr>
      <w:r w:rsidRPr="004C44D9">
        <w:rPr>
          <w:rFonts w:ascii="Times" w:eastAsia="Times New Roman" w:hAnsi="Times" w:cs="Times New Roman"/>
        </w:rPr>
        <w:t>Secara praktis atau terapan penelitian ini diharapkan dapat berguna untuk  sedapat mungkin memberikan sebuah informasi kepada para tenaga kerja khususnya bagi para tenaga kerja outsourcing yang hak–hak asasinya dilanggar, dan bagi para pengusaha supaya dapat bertindak sesuai dengan ketentuan atau peraturan hukum yang berlaku dalam mempekerjakan para tenaga kerja</w:t>
      </w:r>
      <w:r w:rsidRPr="004C44D9">
        <w:rPr>
          <w:rFonts w:ascii="Times" w:eastAsia="Times New Roman" w:hAnsi="Times" w:cs="Times New Roman"/>
          <w:sz w:val="20"/>
          <w:szCs w:val="20"/>
        </w:rPr>
        <w:t>.</w:t>
      </w:r>
    </w:p>
    <w:p w:rsidR="004F3025" w:rsidRDefault="004F3025" w:rsidP="004F3025">
      <w:pPr>
        <w:rPr>
          <w:rFonts w:ascii="Times" w:eastAsia="Times New Roman" w:hAnsi="Times" w:cs="Times New Roman"/>
          <w:sz w:val="20"/>
          <w:szCs w:val="20"/>
        </w:rPr>
      </w:pPr>
    </w:p>
    <w:p w:rsidR="004F3025" w:rsidRDefault="004F3025" w:rsidP="004F3025">
      <w:pPr>
        <w:rPr>
          <w:rFonts w:ascii="Times" w:eastAsia="Times New Roman" w:hAnsi="Times" w:cs="Times New Roman"/>
          <w:sz w:val="20"/>
          <w:szCs w:val="20"/>
        </w:rPr>
      </w:pPr>
    </w:p>
    <w:p w:rsidR="004F3025" w:rsidRDefault="004F3025" w:rsidP="004F3025">
      <w:pPr>
        <w:rPr>
          <w:rFonts w:ascii="Times" w:eastAsia="Times New Roman" w:hAnsi="Times" w:cs="Times New Roman"/>
          <w:sz w:val="20"/>
          <w:szCs w:val="20"/>
        </w:rPr>
      </w:pPr>
    </w:p>
    <w:p w:rsidR="004F3025" w:rsidRDefault="004F3025" w:rsidP="004F3025">
      <w:pPr>
        <w:rPr>
          <w:rFonts w:ascii="Times" w:eastAsia="Times New Roman" w:hAnsi="Times" w:cs="Times New Roman"/>
          <w:b/>
          <w:sz w:val="28"/>
          <w:szCs w:val="28"/>
        </w:rPr>
      </w:pPr>
      <w:r>
        <w:rPr>
          <w:rFonts w:ascii="Times" w:eastAsia="Times New Roman" w:hAnsi="Times" w:cs="Times New Roman"/>
          <w:b/>
          <w:sz w:val="28"/>
          <w:szCs w:val="28"/>
        </w:rPr>
        <w:t>D.  Kerangka Pemikiran dan Hipotesis</w:t>
      </w:r>
    </w:p>
    <w:p w:rsidR="004F3025" w:rsidRDefault="004F3025" w:rsidP="004F3025">
      <w:pPr>
        <w:rPr>
          <w:rFonts w:ascii="Times" w:eastAsia="Times New Roman" w:hAnsi="Times" w:cs="Times New Roman"/>
          <w:b/>
          <w:sz w:val="28"/>
          <w:szCs w:val="28"/>
        </w:rPr>
      </w:pPr>
    </w:p>
    <w:p w:rsidR="004F3025" w:rsidRPr="00FF79F3" w:rsidRDefault="004F3025" w:rsidP="004F3025">
      <w:pPr>
        <w:jc w:val="both"/>
        <w:rPr>
          <w:rFonts w:ascii="Times New Roman" w:eastAsia="Times New Roman" w:hAnsi="Times New Roman" w:cs="Times New Roman"/>
          <w:b/>
          <w:sz w:val="28"/>
          <w:szCs w:val="28"/>
        </w:rPr>
      </w:pPr>
    </w:p>
    <w:p w:rsidR="004F3025" w:rsidRPr="00A61246" w:rsidRDefault="004F3025" w:rsidP="004F3025">
      <w:pPr>
        <w:jc w:val="both"/>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 xml:space="preserve">   1.    </w:t>
      </w:r>
      <w:r w:rsidRPr="00A61246">
        <w:rPr>
          <w:rFonts w:ascii="Times New Roman" w:eastAsia="Times New Roman" w:hAnsi="Times New Roman" w:cs="Times New Roman"/>
          <w:b/>
          <w:color w:val="333333"/>
          <w:shd w:val="clear" w:color="auto" w:fill="FFFFFF"/>
        </w:rPr>
        <w:t>Kerangka Pemikiran</w:t>
      </w:r>
    </w:p>
    <w:p w:rsidR="004F3025" w:rsidRDefault="004F3025" w:rsidP="004F3025">
      <w:pPr>
        <w:ind w:firstLine="720"/>
        <w:jc w:val="both"/>
        <w:rPr>
          <w:rFonts w:ascii="Times New Roman" w:eastAsia="Times New Roman" w:hAnsi="Times New Roman" w:cs="Times New Roman"/>
          <w:color w:val="333333"/>
          <w:shd w:val="clear" w:color="auto" w:fill="FFFFFF"/>
        </w:rPr>
      </w:pPr>
    </w:p>
    <w:p w:rsidR="004F3025" w:rsidRPr="00940DDE" w:rsidRDefault="004F3025" w:rsidP="004F3025">
      <w:pPr>
        <w:spacing w:line="480" w:lineRule="auto"/>
        <w:ind w:firstLine="720"/>
        <w:jc w:val="both"/>
        <w:rPr>
          <w:rFonts w:ascii="Times New Roman" w:eastAsia="Times New Roman" w:hAnsi="Times New Roman" w:cs="Times New Roman"/>
          <w:b/>
          <w:sz w:val="28"/>
          <w:szCs w:val="28"/>
        </w:rPr>
      </w:pPr>
      <w:r w:rsidRPr="00A61246">
        <w:rPr>
          <w:rFonts w:ascii="Times New Roman" w:eastAsia="Times New Roman" w:hAnsi="Times New Roman" w:cs="Times New Roman"/>
          <w:color w:val="333333"/>
          <w:shd w:val="clear" w:color="auto" w:fill="FFFFFF"/>
        </w:rPr>
        <w:t>Untuk mengetahui kerangka berfikir dalam penelitian ini, penulis mencoba untuk mengemukakan batasan ilmiah berupa kutipan teori-teori, konsep dan  indikator dari masing-masing variable.</w:t>
      </w:r>
    </w:p>
    <w:p w:rsidR="004F3025" w:rsidRPr="00A61246" w:rsidRDefault="004F3025" w:rsidP="004F3025">
      <w:pPr>
        <w:spacing w:line="480" w:lineRule="auto"/>
        <w:jc w:val="both"/>
        <w:rPr>
          <w:rFonts w:ascii="Times New Roman" w:eastAsia="Times New Roman" w:hAnsi="Times New Roman" w:cs="Times New Roman"/>
        </w:rPr>
      </w:pPr>
      <w:r w:rsidRPr="00A61246">
        <w:rPr>
          <w:rFonts w:ascii="Times New Roman" w:eastAsia="Times New Roman" w:hAnsi="Times New Roman" w:cs="Times New Roman"/>
          <w:sz w:val="20"/>
          <w:szCs w:val="20"/>
        </w:rPr>
        <w:tab/>
      </w:r>
      <w:r w:rsidRPr="00A61246">
        <w:rPr>
          <w:rFonts w:ascii="Times New Roman" w:eastAsia="Times New Roman" w:hAnsi="Times New Roman" w:cs="Times New Roman"/>
        </w:rPr>
        <w:t>Konsep hukum sangat dibutuhkan apabila kita mempelajari hukum.Konsep hukum pada dasarnya adalah batasan tentang suatu istilah tertentu.Tiap istilah ditetapkan arti dan batasan maknanya setajam dan sejelas mungkin yang dirumuskan dalam suatu definisi dan digunakan secara konsisten.Konsep yuridis (legal concept) yaitu konsep konstruktif dan sistematis yang digunakan untuk memahami suatu aturan</w:t>
      </w:r>
      <w:r>
        <w:rPr>
          <w:rFonts w:ascii="Times New Roman" w:eastAsia="Times New Roman" w:hAnsi="Times New Roman" w:cs="Times New Roman"/>
        </w:rPr>
        <w:t xml:space="preserve"> hukum atau sistem aturan hukum.</w:t>
      </w:r>
      <w:r>
        <w:rPr>
          <w:rStyle w:val="FootnoteReference"/>
          <w:rFonts w:ascii="Times New Roman" w:eastAsia="Times New Roman" w:hAnsi="Times New Roman" w:cs="Times New Roman"/>
        </w:rPr>
        <w:footnoteReference w:id="6"/>
      </w:r>
    </w:p>
    <w:p w:rsidR="004F3025" w:rsidRPr="00A61246" w:rsidRDefault="004F3025" w:rsidP="004F3025">
      <w:pPr>
        <w:spacing w:line="480" w:lineRule="auto"/>
        <w:ind w:firstLine="720"/>
        <w:jc w:val="both"/>
        <w:rPr>
          <w:rFonts w:ascii="Times New Roman" w:eastAsia="Times New Roman" w:hAnsi="Times New Roman" w:cs="Times New Roman"/>
        </w:rPr>
      </w:pPr>
      <w:r w:rsidRPr="00A61246">
        <w:rPr>
          <w:rFonts w:ascii="Times New Roman" w:eastAsia="Times New Roman" w:hAnsi="Times New Roman" w:cs="Times New Roman"/>
        </w:rPr>
        <w:lastRenderedPageBreak/>
        <w:t>Untuk menghindarkan timbulnya salah pengertian, maka perlu dikemukakan konsep-konsep dari perlindungan hukum bagi pekerja/buruh outsourcing yang dipergunakan dalam penelitian ini. Konsep mana merupakan batasan-batasan dari apa yang perlu diamati atau diteliti agar masalahnya tidak menjadi kabur. Konsep-konsep tersebut akan diambil dari masalah-masalah pokok yang terkait dengan permasalahan dalam penelitian ini.</w:t>
      </w:r>
    </w:p>
    <w:p w:rsidR="004F3025" w:rsidRPr="00A61246" w:rsidRDefault="004F3025" w:rsidP="004F3025">
      <w:pPr>
        <w:spacing w:line="480" w:lineRule="auto"/>
        <w:jc w:val="both"/>
        <w:rPr>
          <w:rFonts w:ascii="Times New Roman" w:eastAsia="Times New Roman" w:hAnsi="Times New Roman" w:cs="Times New Roman"/>
        </w:rPr>
      </w:pPr>
      <w:r>
        <w:rPr>
          <w:rFonts w:ascii="Times New Roman" w:eastAsia="Times New Roman" w:hAnsi="Times New Roman" w:cs="Times New Roman"/>
        </w:rPr>
        <w:tab/>
        <w:t>Menurut Harjono,</w:t>
      </w:r>
      <w:r w:rsidRPr="00A61246">
        <w:rPr>
          <w:rFonts w:ascii="Times New Roman" w:eastAsia="Times New Roman" w:hAnsi="Times New Roman" w:cs="Times New Roman"/>
        </w:rPr>
        <w:t xml:space="preserve"> para pengkaji hukum secara komprehensif mengembangkan konsep “perlindungan hukum” dari perspektif keilmuan hukum. Banyak tulisan-tulisan yang dimaksudkan sebagai karya ilmiah ilmu hukum baik dalam tingkatan skripsi, tesis, maupun disertasi yang mempunyai tema pokok bahasan tentang “Perlindungan Hukum”.Namun tidak secara spesifik mendasarkan pada konsep-konsep dasar keilmuan hukum secara cukup dalam mengembangkan konsep perlindungan hukum. Bahkan dalam banyak bahan pustaka, makna dan batasan-batasan mengenai “perlindungan hukum” sulit ditemukan, hal ini mungkin didasari pemikiran bahwa orang telah dianggap tahu secara umum apa yang dimaksud dengan perlindungan hukum sehingga tidak diperlukan lagi sebuah konsep tentang apa yang dimaksud “Perlindungan Hukum”. Konsekwensi dari tidak adanya konsep tersebut akhirnya menimbulkan keragaman dalam pemberian maknanya, padahal perlindungan hukum selalu menjadi tema pokok dalam setiap kajian hukum.</w:t>
      </w:r>
    </w:p>
    <w:p w:rsidR="004F3025" w:rsidRPr="00A61246" w:rsidRDefault="004F3025" w:rsidP="004F3025">
      <w:pPr>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t xml:space="preserve">      Frasa perlindungan hukum dalam bahasa Inggris adalah “</w:t>
      </w:r>
      <w:r w:rsidRPr="00A61246">
        <w:rPr>
          <w:rFonts w:ascii="Times New Roman" w:eastAsia="Times New Roman" w:hAnsi="Times New Roman" w:cs="Times New Roman"/>
          <w:i/>
        </w:rPr>
        <w:t>legal protection</w:t>
      </w:r>
      <w:r w:rsidRPr="00A61246">
        <w:rPr>
          <w:rFonts w:ascii="Times New Roman" w:eastAsia="Times New Roman" w:hAnsi="Times New Roman" w:cs="Times New Roman"/>
        </w:rPr>
        <w:t>”dalam bahasa Belanda “</w:t>
      </w:r>
      <w:r w:rsidRPr="00A61246">
        <w:rPr>
          <w:rFonts w:ascii="Times New Roman" w:eastAsia="Times New Roman" w:hAnsi="Times New Roman" w:cs="Times New Roman"/>
          <w:i/>
        </w:rPr>
        <w:t>rechtsbecherming</w:t>
      </w:r>
      <w:r w:rsidRPr="00A61246">
        <w:rPr>
          <w:rFonts w:ascii="Times New Roman" w:eastAsia="Times New Roman" w:hAnsi="Times New Roman" w:cs="Times New Roman"/>
        </w:rPr>
        <w:t>”.Kedua istilah tersebut juga mengandung konsep atau pengertian hukum yang berbeda untuk memberi makna sesungguhnya dari “</w:t>
      </w:r>
      <w:r w:rsidRPr="00A61246">
        <w:rPr>
          <w:rFonts w:ascii="Times New Roman" w:eastAsia="Times New Roman" w:hAnsi="Times New Roman" w:cs="Times New Roman"/>
          <w:i/>
        </w:rPr>
        <w:t>Perlindungan Hukum</w:t>
      </w:r>
      <w:r w:rsidRPr="00A61246">
        <w:rPr>
          <w:rFonts w:ascii="Times New Roman" w:eastAsia="Times New Roman" w:hAnsi="Times New Roman" w:cs="Times New Roman"/>
        </w:rPr>
        <w:t>”. Di tengah langkahnya makna perlindungan hukum itu, kemudian Harjono berusaha membangun sebuah konsep perlindungan hukum dari perspektif keilmuan hukum, sebagai berikut:</w:t>
      </w:r>
    </w:p>
    <w:p w:rsidR="004F3025" w:rsidRPr="00A61246" w:rsidRDefault="004F3025" w:rsidP="004F3025">
      <w:pPr>
        <w:spacing w:line="480" w:lineRule="auto"/>
        <w:ind w:firstLine="720"/>
        <w:jc w:val="both"/>
        <w:rPr>
          <w:rFonts w:ascii="Times New Roman" w:eastAsia="Times New Roman" w:hAnsi="Times New Roman" w:cs="Times New Roman"/>
        </w:rPr>
      </w:pPr>
      <w:r w:rsidRPr="00A61246">
        <w:rPr>
          <w:rFonts w:ascii="Times New Roman" w:eastAsia="Times New Roman" w:hAnsi="Times New Roman" w:cs="Times New Roman"/>
        </w:rPr>
        <w:lastRenderedPageBreak/>
        <w:t xml:space="preserve"> “Perlindungan hukum mempunyai makna sebagai perlindungan dengan menggunakan sarana hukum atau perlindungan yang diberikan oleh hukum, ditujuhkan kepada perlindungan terhadap kepentingan-kepentingantertentu, yaitu dengan cara menjadikan kepentingan yang perlu dilindungitersebut kedalam sebuah</w:t>
      </w:r>
      <w:r>
        <w:rPr>
          <w:rFonts w:ascii="Times New Roman" w:eastAsia="Times New Roman" w:hAnsi="Times New Roman" w:cs="Times New Roman"/>
        </w:rPr>
        <w:t xml:space="preserve"> hak hukum.</w:t>
      </w:r>
      <w:r>
        <w:rPr>
          <w:rStyle w:val="FootnoteReference"/>
          <w:rFonts w:ascii="Times New Roman" w:eastAsia="Times New Roman" w:hAnsi="Times New Roman" w:cs="Times New Roman"/>
        </w:rPr>
        <w:footnoteReference w:id="7"/>
      </w:r>
    </w:p>
    <w:p w:rsidR="004F3025" w:rsidRPr="00A61246" w:rsidRDefault="004F3025" w:rsidP="004F3025">
      <w:pPr>
        <w:spacing w:line="480" w:lineRule="auto"/>
        <w:ind w:firstLine="720"/>
        <w:jc w:val="both"/>
        <w:rPr>
          <w:rFonts w:ascii="Times New Roman" w:eastAsia="Times New Roman" w:hAnsi="Times New Roman" w:cs="Times New Roman"/>
        </w:rPr>
      </w:pPr>
      <w:r w:rsidRPr="00A61246">
        <w:rPr>
          <w:rFonts w:ascii="Times New Roman" w:eastAsia="Times New Roman" w:hAnsi="Times New Roman" w:cs="Times New Roman"/>
        </w:rPr>
        <w:t>Dari batasan tersebut jelaslah bahwa konsep-konsep umum dari perlindungan  hukum adalah perlindungan dan hukum.“Frasa Perlindungan Hukum terdiri dari dua kata, yaitu “Perlindungan” dan “Hukum”, artinya perlindungan menutut hukum dan undang-undang yang berlaku .</w:t>
      </w:r>
    </w:p>
    <w:p w:rsidR="004F3025" w:rsidRPr="00A61246" w:rsidRDefault="004F3025" w:rsidP="004F3025">
      <w:pPr>
        <w:spacing w:line="480" w:lineRule="auto"/>
        <w:ind w:firstLine="720"/>
        <w:jc w:val="both"/>
        <w:rPr>
          <w:rFonts w:ascii="Times New Roman" w:eastAsia="Times New Roman" w:hAnsi="Times New Roman" w:cs="Times New Roman"/>
        </w:rPr>
      </w:pPr>
      <w:r w:rsidRPr="00A61246">
        <w:rPr>
          <w:rFonts w:ascii="Times New Roman" w:eastAsia="Times New Roman" w:hAnsi="Times New Roman" w:cs="Times New Roman"/>
        </w:rPr>
        <w:t>Konsep terhadap perlindungan hukum bagi pekerja/buruh yang dipergunakan adalah perlindungan terhadap hak pekerja/buruh dengan menggunakan sarana hukum.Atau perlindungan yang diberikan oleh hukum bagi pekerja/buruh atas tindakan-tindakan pengusaha pada saat sebelum bekerja (pre-employment), selama bekerja (during employment) dan masa setelah bekerja (post employment).</w:t>
      </w:r>
    </w:p>
    <w:p w:rsidR="004F3025" w:rsidRPr="00A61246" w:rsidRDefault="004F3025" w:rsidP="004F3025">
      <w:pPr>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tab/>
        <w:t>Terkait dengan masalah pekerja/buruh, maka hukum melakukan perlindungan karena mengamati “</w:t>
      </w:r>
      <w:r w:rsidRPr="00A61246">
        <w:rPr>
          <w:rFonts w:ascii="Times New Roman" w:eastAsia="Times New Roman" w:hAnsi="Times New Roman" w:cs="Times New Roman"/>
          <w:i/>
        </w:rPr>
        <w:t>perusahaan</w:t>
      </w:r>
      <w:r w:rsidRPr="00A61246">
        <w:rPr>
          <w:rFonts w:ascii="Times New Roman" w:eastAsia="Times New Roman" w:hAnsi="Times New Roman" w:cs="Times New Roman"/>
        </w:rPr>
        <w:t xml:space="preserve">” sebagai simbol dari system ekonomi dominan, telah menjadi jelas secara intheren, struktur dan fungsinya adalah anti-tesis bagi perlindungan hukum pekerja/buruh, keduanya saling bertentangan, akan selalu dijumpai kesenjangan antara das sollen (keharusan) dan das sein (kenyataan). Dengan perkataan lain, muncul diskrepansi </w:t>
      </w:r>
      <w:r w:rsidRPr="00A61246">
        <w:rPr>
          <w:rFonts w:ascii="Times New Roman" w:eastAsia="Times New Roman" w:hAnsi="Times New Roman" w:cs="Times New Roman"/>
          <w:i/>
        </w:rPr>
        <w:t>antara law in the books dan law in the action</w:t>
      </w:r>
      <w:r w:rsidRPr="00A61246">
        <w:rPr>
          <w:rFonts w:ascii="Times New Roman" w:eastAsia="Times New Roman" w:hAnsi="Times New Roman" w:cs="Times New Roman"/>
        </w:rPr>
        <w:t xml:space="preserve">. “Oleh sebab itu Chambila dan Seidman dalam mengamati keadaan yang demikian itu menyebutkan </w:t>
      </w:r>
      <w:r w:rsidRPr="00A61246">
        <w:rPr>
          <w:rFonts w:ascii="Times New Roman" w:eastAsia="Times New Roman" w:hAnsi="Times New Roman" w:cs="Times New Roman"/>
          <w:i/>
        </w:rPr>
        <w:t>The myth of the operation of law to given the lie daily</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8"/>
      </w:r>
    </w:p>
    <w:p w:rsidR="004F3025" w:rsidRPr="00A61246" w:rsidRDefault="004F3025" w:rsidP="004F3025">
      <w:pPr>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lastRenderedPageBreak/>
        <w:tab/>
        <w:t>Kesenjangan antara das sollen dengan das sein ini disebabkan adanya perbedaan pandangan dan prinsip antara kepentingan hukum (perlindungan bagi pekerja/buruh) dengan kepentingan ekonomi (kebutuhan perusahaan),  sementara hukum menghendaki terpenuhinya hak-hak pekerja/buruh secara maksimal. Bagi perusahaan hal tersebut justru dirasakan sebagai suatu rintangan karena akan mengurangi laba atau keuntungan.Karl Marx berpendapat bahwa nilai tambah, yaitu keuntungan yang bertambah dari nilai upah yang dibayarkan pada para buruh, telah dicuri dari mereka dan masuk ke kantong-kantong para kapitalis atau pemodal, karena perbedaan diantara upah yang dibayarkan kepada seorang buruh menghasilkan komoditas, dan di antara harga jual komoditas itulah (nilai) tambahnya-maksudnya keuntungan yang tidak dinikmati kaum buruh dan hanya dikuasai para pemilik modal yang menurut teori ini hidup bergantung pad</w:t>
      </w:r>
      <w:r>
        <w:rPr>
          <w:rFonts w:ascii="Times New Roman" w:eastAsia="Times New Roman" w:hAnsi="Times New Roman" w:cs="Times New Roman"/>
        </w:rPr>
        <w:t>a kaum  buruh.</w:t>
      </w:r>
    </w:p>
    <w:p w:rsidR="004F3025" w:rsidRPr="00A61246" w:rsidRDefault="004F3025" w:rsidP="004F3025">
      <w:pPr>
        <w:jc w:val="both"/>
        <w:rPr>
          <w:rFonts w:ascii="Times New Roman" w:eastAsia="Times New Roman" w:hAnsi="Times New Roman" w:cs="Times New Roman"/>
        </w:rPr>
      </w:pPr>
      <w:r w:rsidRPr="00A61246">
        <w:rPr>
          <w:rFonts w:ascii="Times New Roman" w:eastAsia="Times New Roman" w:hAnsi="Times New Roman" w:cs="Times New Roman"/>
        </w:rPr>
        <w:tab/>
      </w:r>
    </w:p>
    <w:p w:rsidR="004F3025" w:rsidRPr="00A61246" w:rsidRDefault="004F3025" w:rsidP="004F3025">
      <w:pPr>
        <w:spacing w:line="480" w:lineRule="auto"/>
        <w:ind w:firstLine="720"/>
        <w:jc w:val="both"/>
        <w:rPr>
          <w:rFonts w:ascii="Times New Roman" w:eastAsia="Times New Roman" w:hAnsi="Times New Roman" w:cs="Times New Roman"/>
        </w:rPr>
      </w:pPr>
      <w:r w:rsidRPr="00A61246">
        <w:rPr>
          <w:rFonts w:ascii="Times New Roman" w:eastAsia="Times New Roman" w:hAnsi="Times New Roman" w:cs="Times New Roman"/>
        </w:rPr>
        <w:t>Kehidupan ekonomi dengan hegemoni kapitalisme finansial, telah beroperasi melalui“dis-solution subject” yang tidak memandang pekerja/buruh sebagai subjek produksi yang patut dilindungi, melainkan sebagai objek yang bisa dieksploitasi.Karl Marx (1818-1883) dengan Teori Nilai Kerjanya menyatakan “bahwa laba kapitalis didasarkan pada eksploitasi buruh (</w:t>
      </w:r>
      <w:r w:rsidRPr="00A61246">
        <w:rPr>
          <w:rFonts w:ascii="Times New Roman" w:eastAsia="Times New Roman" w:hAnsi="Times New Roman" w:cs="Times New Roman"/>
          <w:i/>
        </w:rPr>
        <w:t>George Ritzer dan Douglas J. Goodman</w:t>
      </w:r>
      <w:r w:rsidRPr="00A61246">
        <w:rPr>
          <w:rFonts w:ascii="Times New Roman" w:eastAsia="Times New Roman" w:hAnsi="Times New Roman" w:cs="Times New Roman"/>
        </w:rPr>
        <w:t xml:space="preserve">, 2009:23).Teori Marx inilah yang cocok untuk menggambarkan bagaimana perlakuan dipengaruhi terhadap pekerja/buruh dalam praktik outsourcing.Teori ini dipengaruhi oleh gambaran ekonomi politis tentang kejamnya sistem kapitalis dan eksploitasi buruh.Selanjutnya menurut </w:t>
      </w:r>
      <w:r w:rsidRPr="00A61246">
        <w:rPr>
          <w:rFonts w:ascii="Times New Roman" w:eastAsia="Times New Roman" w:hAnsi="Times New Roman" w:cs="Times New Roman"/>
          <w:b/>
        </w:rPr>
        <w:t>Karl Marx</w:t>
      </w:r>
      <w:r w:rsidRPr="00A61246">
        <w:rPr>
          <w:rFonts w:ascii="Times New Roman" w:eastAsia="Times New Roman" w:hAnsi="Times New Roman" w:cs="Times New Roman"/>
        </w:rPr>
        <w:t>:</w:t>
      </w:r>
    </w:p>
    <w:p w:rsidR="004F3025" w:rsidRPr="00A61246" w:rsidRDefault="004F3025" w:rsidP="004F3025">
      <w:pPr>
        <w:rPr>
          <w:rFonts w:ascii="Times New Roman" w:eastAsia="Times New Roman" w:hAnsi="Times New Roman" w:cs="Times New Roman"/>
        </w:rPr>
      </w:pPr>
    </w:p>
    <w:p w:rsidR="004F3025" w:rsidRPr="00A61246" w:rsidRDefault="004F3025" w:rsidP="004F3025">
      <w:pPr>
        <w:spacing w:line="480" w:lineRule="auto"/>
        <w:ind w:left="709" w:right="985"/>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 xml:space="preserve">“Para kapitalis menjalankan tipuan yang agak sederhana dengan membayar pekerjaannya lebih rendah daripada yang seharusnya mereka terima, karena mereka menerima upah yang lebih rendah daripada yang seharusnya mereka terima, karena mereka menerima upah yang lebih </w:t>
      </w:r>
      <w:r w:rsidRPr="00A61246">
        <w:rPr>
          <w:rFonts w:ascii="Times New Roman" w:eastAsia="Times New Roman" w:hAnsi="Times New Roman" w:cs="Times New Roman"/>
          <w:sz w:val="20"/>
          <w:szCs w:val="20"/>
        </w:rPr>
        <w:lastRenderedPageBreak/>
        <w:t>rendah daripada nilai yang benar-benar mereka hasilkan dalam satu periode kerja.Nilai-surplus, yang</w:t>
      </w:r>
    </w:p>
    <w:p w:rsidR="004F3025" w:rsidRPr="00A61246" w:rsidRDefault="004F3025" w:rsidP="004F3025">
      <w:pPr>
        <w:spacing w:line="480" w:lineRule="auto"/>
        <w:ind w:left="709" w:right="985"/>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diperoleh dan diinventarisasikan kembali oleh kapitalis, adalah basis bagi seluruh sistem kapitalis” (George Ritzer dan Douglas J. Goodman, 2009:23).</w:t>
      </w:r>
    </w:p>
    <w:p w:rsidR="004F3025" w:rsidRPr="00A61246" w:rsidRDefault="004F3025" w:rsidP="004F3025">
      <w:pPr>
        <w:spacing w:line="480" w:lineRule="auto"/>
        <w:ind w:left="709" w:right="985"/>
        <w:jc w:val="both"/>
        <w:rPr>
          <w:rFonts w:ascii="Times New Roman" w:eastAsia="Times New Roman" w:hAnsi="Times New Roman" w:cs="Times New Roman"/>
          <w:sz w:val="20"/>
          <w:szCs w:val="20"/>
        </w:rPr>
      </w:pPr>
    </w:p>
    <w:p w:rsidR="004F3025" w:rsidRPr="00A61246" w:rsidRDefault="004F3025" w:rsidP="004F3025">
      <w:pPr>
        <w:spacing w:line="480" w:lineRule="auto"/>
        <w:ind w:right="-7" w:firstLine="709"/>
        <w:jc w:val="both"/>
        <w:rPr>
          <w:rFonts w:ascii="Times New Roman" w:eastAsia="Times New Roman" w:hAnsi="Times New Roman" w:cs="Times New Roman"/>
        </w:rPr>
      </w:pPr>
      <w:r w:rsidRPr="00A61246">
        <w:rPr>
          <w:rFonts w:ascii="Times New Roman" w:eastAsia="Times New Roman" w:hAnsi="Times New Roman" w:cs="Times New Roman"/>
        </w:rPr>
        <w:t>Teori Marx ini merupakan analisis terhadap kesenjangan di bawah kapitalisme dan bagaimana mengatasinya, ia menawarkan teori masyarakat kapitalis yang didasarkannya pada pandangan tentang hakikat manusia, bahwa manusia itu sosial dan produktif, artinya, diperlukan sebuah kerjasama dalam menghasilkan sesuatu yang dibutuhkan untuk bertahan hidup, namun pada akhirnya kapitalisme yang merusak segalanya sehingga memisahkan individu dengan proses produksi.</w:t>
      </w:r>
      <w:r>
        <w:rPr>
          <w:rStyle w:val="FootnoteReference"/>
          <w:rFonts w:ascii="Times New Roman" w:eastAsia="Times New Roman" w:hAnsi="Times New Roman" w:cs="Times New Roman"/>
        </w:rPr>
        <w:footnoteReference w:id="9"/>
      </w:r>
    </w:p>
    <w:p w:rsidR="004F3025" w:rsidRPr="00A61246" w:rsidRDefault="004F3025" w:rsidP="004F3025">
      <w:pPr>
        <w:spacing w:line="480" w:lineRule="auto"/>
        <w:ind w:right="-7" w:firstLine="720"/>
        <w:jc w:val="both"/>
        <w:rPr>
          <w:rFonts w:ascii="Times New Roman" w:eastAsia="Times New Roman" w:hAnsi="Times New Roman" w:cs="Times New Roman"/>
        </w:rPr>
      </w:pPr>
      <w:r w:rsidRPr="00A61246">
        <w:rPr>
          <w:rFonts w:ascii="Times New Roman" w:eastAsia="Times New Roman" w:hAnsi="Times New Roman" w:cs="Times New Roman"/>
        </w:rPr>
        <w:t>Berdasarkan Teori Nilai Kerja, Marx memberi isyarat tentang bahaya kapitalisme, menurutnya bagi kapitalisme akumulasi capital sama sekali tidak berhubungan dengan subjek produksi seperti pekerja/buruh. “Dalam konteks yang sangat paradok perlu dilakukan kajian mendasar dalam tataran implementasi hak-hak dasar buruh kemudian dikritisi bahkan dicarikan solusinya. Bukanlah kapitalisme finansial, neo-liberalisasi, globalisasi ekonomi dan pasar bebas di satu sisi akan berhadap-hadapan secara diametral dengan prinsip-prinsip hak asasi manusia di sisi lain</w:t>
      </w:r>
      <w:r>
        <w:rPr>
          <w:rFonts w:ascii="Times New Roman" w:eastAsia="Times New Roman" w:hAnsi="Times New Roman" w:cs="Times New Roman"/>
        </w:rPr>
        <w:t>.</w:t>
      </w:r>
    </w:p>
    <w:p w:rsidR="004F3025" w:rsidRPr="00A61246" w:rsidRDefault="004F3025" w:rsidP="004F3025">
      <w:pPr>
        <w:spacing w:line="480" w:lineRule="auto"/>
        <w:ind w:right="-7" w:firstLine="720"/>
        <w:jc w:val="both"/>
        <w:rPr>
          <w:rFonts w:ascii="Times New Roman" w:eastAsia="Times New Roman" w:hAnsi="Times New Roman" w:cs="Times New Roman"/>
        </w:rPr>
      </w:pPr>
      <w:r w:rsidRPr="00A61246">
        <w:rPr>
          <w:rFonts w:ascii="Times New Roman" w:eastAsia="Times New Roman" w:hAnsi="Times New Roman" w:cs="Times New Roman"/>
        </w:rPr>
        <w:t xml:space="preserve">Kontradiksi antar kepentingan yang berbeda antara pekerja/buruh  dengan pengusaha (vendor) menurut campur tangan pemerintah untuk melakukan perlindungan hukum, hal ini tertuang dalam pasal 4 huruf c Undang-Undang Nomor 13 Tahun 2003 Tentang Ketenagakerjaan yang menyatakan bahwa “Tujuan pembangunan ketegakerjaan adalah memberikan  perlindungan </w:t>
      </w:r>
      <w:r w:rsidRPr="00A61246">
        <w:rPr>
          <w:rFonts w:ascii="Times New Roman" w:eastAsia="Times New Roman" w:hAnsi="Times New Roman" w:cs="Times New Roman"/>
        </w:rPr>
        <w:lastRenderedPageBreak/>
        <w:t xml:space="preserve">kepada tenaga kerja dalam mewujudkan kesejahteraan”.Menurut  </w:t>
      </w:r>
      <w:r w:rsidRPr="00A61246">
        <w:rPr>
          <w:rFonts w:ascii="Times New Roman" w:eastAsia="Times New Roman" w:hAnsi="Times New Roman" w:cs="Times New Roman"/>
          <w:b/>
        </w:rPr>
        <w:t>Sendjun H.Manulang</w:t>
      </w:r>
      <w:r w:rsidRPr="00A61246">
        <w:rPr>
          <w:rFonts w:ascii="Times New Roman" w:eastAsia="Times New Roman" w:hAnsi="Times New Roman" w:cs="Times New Roman"/>
        </w:rPr>
        <w:t>, sebagaimana dikutip Hari Supriyanto, (2004:19), tujuan  hukum perubahan adalah:</w:t>
      </w:r>
    </w:p>
    <w:p w:rsidR="004F3025" w:rsidRPr="00A61246" w:rsidRDefault="004F3025" w:rsidP="004F3025">
      <w:pPr>
        <w:spacing w:line="276" w:lineRule="auto"/>
        <w:ind w:right="-7" w:firstLine="720"/>
        <w:jc w:val="both"/>
        <w:rPr>
          <w:rFonts w:ascii="Times New Roman" w:eastAsia="Times New Roman" w:hAnsi="Times New Roman" w:cs="Times New Roman"/>
        </w:rPr>
      </w:pPr>
    </w:p>
    <w:p w:rsidR="004F3025" w:rsidRPr="00A61246" w:rsidRDefault="004F3025" w:rsidP="004F3025">
      <w:pPr>
        <w:tabs>
          <w:tab w:val="left" w:pos="993"/>
          <w:tab w:val="left" w:pos="6379"/>
        </w:tabs>
        <w:spacing w:line="276" w:lineRule="auto"/>
        <w:ind w:left="851"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1. Untuk mencapai atau melaksanakan keadilan sosial dalam bidang ketenagakerjaan.</w:t>
      </w:r>
    </w:p>
    <w:p w:rsidR="004F3025" w:rsidRPr="00A61246" w:rsidRDefault="004F3025" w:rsidP="004F3025">
      <w:pPr>
        <w:tabs>
          <w:tab w:val="left" w:pos="993"/>
          <w:tab w:val="left" w:pos="6379"/>
        </w:tabs>
        <w:spacing w:line="276" w:lineRule="auto"/>
        <w:ind w:left="851" w:right="1268"/>
        <w:jc w:val="both"/>
        <w:rPr>
          <w:rFonts w:ascii="Times New Roman" w:eastAsia="Times New Roman" w:hAnsi="Times New Roman" w:cs="Times New Roman"/>
          <w:sz w:val="20"/>
          <w:szCs w:val="20"/>
        </w:rPr>
      </w:pPr>
    </w:p>
    <w:p w:rsidR="004F3025" w:rsidRPr="00A61246" w:rsidRDefault="004F3025" w:rsidP="004F3025">
      <w:pPr>
        <w:tabs>
          <w:tab w:val="left" w:pos="993"/>
          <w:tab w:val="left" w:pos="6379"/>
        </w:tabs>
        <w:spacing w:line="480" w:lineRule="auto"/>
        <w:ind w:left="851"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2. Untuk melindungi tenaga kerja terhadap kekuasaan yang tak terbatas dari pengusaha, misalnya dengan membuat perjanjian atau menciptakan peraturan-peraturan yang bersifat memaksa agar pengusaha tidak bertindak sewenang-wenang terhadap tenaga kerja sebagai pihak yang lemah.</w:t>
      </w:r>
      <w:r>
        <w:rPr>
          <w:rStyle w:val="FootnoteReference"/>
          <w:rFonts w:ascii="Times New Roman" w:eastAsia="Times New Roman" w:hAnsi="Times New Roman" w:cs="Times New Roman"/>
          <w:sz w:val="20"/>
          <w:szCs w:val="20"/>
        </w:rPr>
        <w:footnoteReference w:id="10"/>
      </w:r>
    </w:p>
    <w:p w:rsidR="004F3025" w:rsidRPr="00A61246" w:rsidRDefault="004F3025" w:rsidP="004F3025">
      <w:pPr>
        <w:tabs>
          <w:tab w:val="left" w:pos="993"/>
          <w:tab w:val="left" w:pos="6379"/>
        </w:tabs>
        <w:spacing w:line="480" w:lineRule="auto"/>
        <w:ind w:left="851" w:right="1268"/>
        <w:jc w:val="both"/>
        <w:rPr>
          <w:rFonts w:ascii="Times New Roman" w:eastAsia="Times New Roman" w:hAnsi="Times New Roman" w:cs="Times New Roman"/>
          <w:sz w:val="20"/>
          <w:szCs w:val="20"/>
        </w:rPr>
      </w:pPr>
    </w:p>
    <w:p w:rsidR="004F3025" w:rsidRPr="00A61246" w:rsidRDefault="004F3025" w:rsidP="004F3025">
      <w:pPr>
        <w:tabs>
          <w:tab w:val="left" w:pos="993"/>
          <w:tab w:val="left" w:pos="6379"/>
          <w:tab w:val="left" w:pos="7931"/>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sz w:val="20"/>
          <w:szCs w:val="20"/>
        </w:rPr>
        <w:tab/>
      </w:r>
      <w:r w:rsidRPr="00A61246">
        <w:rPr>
          <w:rFonts w:ascii="Times New Roman" w:eastAsia="Times New Roman" w:hAnsi="Times New Roman" w:cs="Times New Roman"/>
        </w:rPr>
        <w:t>Perlindungan hukum bagi pekerja/buruh diberikan mengingat adanya hubungan diperatas (dienstverhoeding) antara pekerja/buruh dengan pengusaha, dienstverhoendingmenjadikan pekerja/buruh sebagai pihak yang lemah dan termarjinalkan dalam hubungan kerja “kelompok yang termajinalkan tersebut sebagian besar dapat dikenali dari parameter kehidupan ekonomi mereka yang sangat rendah, meskipun tidak secara keseluruhan marjinalisasi tersebut berimplika</w:t>
      </w:r>
      <w:r>
        <w:rPr>
          <w:rFonts w:ascii="Times New Roman" w:eastAsia="Times New Roman" w:hAnsi="Times New Roman" w:cs="Times New Roman"/>
        </w:rPr>
        <w:t>si ekonomi.</w:t>
      </w:r>
    </w:p>
    <w:p w:rsidR="004F3025" w:rsidRPr="00A61246" w:rsidRDefault="004F3025" w:rsidP="004F3025">
      <w:pPr>
        <w:tabs>
          <w:tab w:val="left" w:pos="993"/>
          <w:tab w:val="left" w:pos="6379"/>
          <w:tab w:val="left" w:pos="7931"/>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ab/>
        <w:t>Perbedaan kedudukan secara ekonomi dan sosial antara pekerja/buruh dan pengusaha menimbulkan hubungan subordinatif yang terbingkai dalam hubungan kerja sehingga menimbulkan posisi tidak semitrikal antara keduanya.Dalam konteks inilah hukum dijadikan sarana guna memberikan perlindungan bagi pekerja/buruh.Karena sebagai konsekwensi dari hubungan kerja muncullah hak dan kewajiban yang oleh hukum harus dijaga dan dilindungi.</w:t>
      </w:r>
    </w:p>
    <w:p w:rsidR="004F3025" w:rsidRPr="00A61246" w:rsidRDefault="004F3025" w:rsidP="004F3025">
      <w:pPr>
        <w:tabs>
          <w:tab w:val="left" w:pos="993"/>
          <w:tab w:val="left" w:pos="6379"/>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sz w:val="20"/>
          <w:szCs w:val="20"/>
        </w:rPr>
        <w:tab/>
        <w:t>Me</w:t>
      </w:r>
      <w:r w:rsidRPr="00A61246">
        <w:rPr>
          <w:rFonts w:ascii="Times New Roman" w:eastAsia="Times New Roman" w:hAnsi="Times New Roman" w:cs="Times New Roman"/>
        </w:rPr>
        <w:t xml:space="preserve">nurut Soepomo sebagaimana dikutip </w:t>
      </w:r>
      <w:r>
        <w:rPr>
          <w:rFonts w:ascii="Times New Roman" w:eastAsia="Times New Roman" w:hAnsi="Times New Roman" w:cs="Times New Roman"/>
        </w:rPr>
        <w:t xml:space="preserve">Abdul Khakim </w:t>
      </w:r>
      <w:r w:rsidRPr="00A61246">
        <w:rPr>
          <w:rFonts w:ascii="Times New Roman" w:eastAsia="Times New Roman" w:hAnsi="Times New Roman" w:cs="Times New Roman"/>
        </w:rPr>
        <w:t xml:space="preserve">, hubungan kerja ialah suatu hubungan antara seorang buruh dan seorang majikan dimana hubungan kerja itu terjadi setelah adanya perjanjian kerja antara kedua belah pihak.Mereka terikat dalam suatu perjanjian, di suatu  </w:t>
      </w:r>
      <w:r w:rsidRPr="00A61246">
        <w:rPr>
          <w:rFonts w:ascii="Times New Roman" w:eastAsia="Times New Roman" w:hAnsi="Times New Roman" w:cs="Times New Roman"/>
        </w:rPr>
        <w:lastRenderedPageBreak/>
        <w:t>pihak pekerja/buruh bersedia berkerja dengan menerima upah dan pengusaha memperkerjakan pekerja/buruh dengan memberi Upah.</w:t>
      </w:r>
    </w:p>
    <w:p w:rsidR="004F3025" w:rsidRPr="00A61246" w:rsidRDefault="004F3025" w:rsidP="004F3025">
      <w:pPr>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tab/>
        <w:t>Dalam Pasal 1 angka 15 Undang-Undang Nomor 13 Tahun 2003 Tentang     Ketenagakerjaan telah diberikan definisi sebagai berikut:</w:t>
      </w:r>
    </w:p>
    <w:p w:rsidR="004F3025" w:rsidRPr="00A61246" w:rsidRDefault="004F3025" w:rsidP="004F3025">
      <w:pPr>
        <w:spacing w:line="480" w:lineRule="auto"/>
        <w:jc w:val="both"/>
        <w:rPr>
          <w:rFonts w:ascii="Times New Roman" w:eastAsia="Times New Roman" w:hAnsi="Times New Roman" w:cs="Times New Roman"/>
        </w:rPr>
      </w:pPr>
    </w:p>
    <w:p w:rsidR="004F3025" w:rsidRDefault="004F3025" w:rsidP="004F3025">
      <w:pPr>
        <w:spacing w:line="480" w:lineRule="auto"/>
        <w:ind w:left="851"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“Hubungan kerja adalah hubungan antara pengusaha dengan pekerja/buruh berdasarkan perjanjian kerja, yang mempunyai unsur pekerjaan, upah dan perintah”.</w:t>
      </w:r>
    </w:p>
    <w:p w:rsidR="004F3025" w:rsidRPr="00A61246" w:rsidRDefault="004F3025" w:rsidP="004F3025">
      <w:pPr>
        <w:spacing w:line="480" w:lineRule="auto"/>
        <w:ind w:left="851" w:right="1268"/>
        <w:jc w:val="both"/>
        <w:rPr>
          <w:rFonts w:ascii="Times New Roman" w:eastAsia="Times New Roman" w:hAnsi="Times New Roman" w:cs="Times New Roman"/>
          <w:sz w:val="20"/>
          <w:szCs w:val="20"/>
        </w:rPr>
      </w:pPr>
    </w:p>
    <w:p w:rsidR="004F3025" w:rsidRPr="00A61246" w:rsidRDefault="004F3025" w:rsidP="004F3025">
      <w:pPr>
        <w:spacing w:line="480" w:lineRule="auto"/>
        <w:ind w:right="-7" w:firstLine="720"/>
        <w:jc w:val="both"/>
        <w:rPr>
          <w:rFonts w:ascii="Times New Roman" w:eastAsia="Times New Roman" w:hAnsi="Times New Roman" w:cs="Times New Roman"/>
        </w:rPr>
      </w:pPr>
      <w:r w:rsidRPr="00A61246">
        <w:rPr>
          <w:rFonts w:ascii="Times New Roman" w:eastAsia="Times New Roman" w:hAnsi="Times New Roman" w:cs="Times New Roman"/>
        </w:rPr>
        <w:t xml:space="preserve">Dari beberapa pengertian di atas, yang menjadi dasar hubungan kerja adalah perjanjian kerja.Atas dasar Perjanjian Kerja itu kemudian muncul unsur pekerjaan, upah dan perintah.“Dengn demikian hubungan kerja tersebut adalah sesuatu yang abstrak, sedangkan perjanjian kerja adalah sesuatu yang konkret atau nyata.Dengan adanya perjanjian kerja, akanada ikatan antara pengusaha dan pekerja. Dengan perkataan lain, ikatan karena adanya perjanjian kerja inilah yang merupakan hubungan kerja (Adrian Sutedi, 2009:45). Menurut </w:t>
      </w:r>
      <w:r w:rsidRPr="00A61246">
        <w:rPr>
          <w:rFonts w:ascii="Times New Roman" w:eastAsia="Times New Roman" w:hAnsi="Times New Roman" w:cs="Times New Roman"/>
          <w:b/>
        </w:rPr>
        <w:t xml:space="preserve">Subekti </w:t>
      </w:r>
      <w:r w:rsidRPr="00A61246">
        <w:rPr>
          <w:rFonts w:ascii="Times New Roman" w:eastAsia="Times New Roman" w:hAnsi="Times New Roman" w:cs="Times New Roman"/>
        </w:rPr>
        <w:t xml:space="preserve">sebagaimana dikutip </w:t>
      </w:r>
      <w:r w:rsidRPr="00A61246">
        <w:rPr>
          <w:rFonts w:ascii="Times New Roman" w:eastAsia="Times New Roman" w:hAnsi="Times New Roman" w:cs="Times New Roman"/>
          <w:b/>
        </w:rPr>
        <w:t>Abdul Khakim</w:t>
      </w:r>
      <w:r w:rsidRPr="00A61246">
        <w:rPr>
          <w:rFonts w:ascii="Times New Roman" w:eastAsia="Times New Roman" w:hAnsi="Times New Roman" w:cs="Times New Roman"/>
        </w:rPr>
        <w:t>:</w:t>
      </w:r>
    </w:p>
    <w:p w:rsidR="004F3025" w:rsidRPr="00A61246" w:rsidRDefault="004F3025" w:rsidP="004F3025">
      <w:pPr>
        <w:tabs>
          <w:tab w:val="left" w:pos="993"/>
          <w:tab w:val="left" w:pos="6379"/>
        </w:tabs>
        <w:spacing w:line="480" w:lineRule="auto"/>
        <w:ind w:right="-7"/>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“Perjanjian kerja adalah perjanjian antara seorang buruh dan seorang majikan, perjanjian mana ditandai dengan ciri adanya suatu upah atau gaji tertentu yang diperjanjikan dan adanya suatu hubungan diperatas (dienstverhoeding), dimana pihak majikan berhak memberikan perintah-perintah yang harus ditaati oleh pihak lai</w:t>
      </w:r>
      <w:r>
        <w:rPr>
          <w:rFonts w:ascii="Times New Roman" w:eastAsia="Times New Roman" w:hAnsi="Times New Roman" w:cs="Times New Roman"/>
          <w:sz w:val="20"/>
          <w:szCs w:val="20"/>
        </w:rPr>
        <w:t>n”</w:t>
      </w:r>
      <w:r w:rsidRPr="00A61246">
        <w:rPr>
          <w:rFonts w:ascii="Times New Roman" w:eastAsia="Times New Roman" w:hAnsi="Times New Roman" w:cs="Times New Roman"/>
          <w:sz w:val="20"/>
          <w:szCs w:val="20"/>
        </w:rPr>
        <w:t>.</w:t>
      </w:r>
      <w:r>
        <w:rPr>
          <w:rStyle w:val="FootnoteReference"/>
          <w:rFonts w:ascii="Times New Roman" w:eastAsia="Times New Roman" w:hAnsi="Times New Roman" w:cs="Times New Roman"/>
          <w:sz w:val="20"/>
          <w:szCs w:val="20"/>
        </w:rPr>
        <w:footnoteReference w:id="11"/>
      </w:r>
    </w:p>
    <w:p w:rsidR="004F3025" w:rsidRPr="00A61246" w:rsidRDefault="004F3025" w:rsidP="004F3025">
      <w:pPr>
        <w:tabs>
          <w:tab w:val="left" w:pos="993"/>
          <w:tab w:val="left" w:pos="6379"/>
        </w:tabs>
        <w:spacing w:line="480" w:lineRule="auto"/>
        <w:ind w:left="709" w:right="1552"/>
        <w:jc w:val="both"/>
        <w:rPr>
          <w:rFonts w:ascii="Times New Roman" w:eastAsia="Times New Roman" w:hAnsi="Times New Roman" w:cs="Times New Roman"/>
          <w:sz w:val="20"/>
          <w:szCs w:val="20"/>
        </w:rPr>
      </w:pPr>
    </w:p>
    <w:p w:rsidR="004F3025" w:rsidRPr="00A61246" w:rsidRDefault="004F3025" w:rsidP="004F3025">
      <w:pPr>
        <w:tabs>
          <w:tab w:val="left" w:pos="993"/>
          <w:tab w:val="left" w:pos="7938"/>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sz w:val="20"/>
          <w:szCs w:val="20"/>
        </w:rPr>
        <w:tab/>
      </w:r>
      <w:r w:rsidRPr="00A61246">
        <w:rPr>
          <w:rFonts w:ascii="Times New Roman" w:eastAsia="Times New Roman" w:hAnsi="Times New Roman" w:cs="Times New Roman"/>
        </w:rPr>
        <w:t>Secara umum pengertian dari Perjanjian Kerja dapat dilihat dalam Pasal 1 angka 14 Undang-Undang Nomor 13 Tahun 2003 yang menyatakan:</w:t>
      </w:r>
    </w:p>
    <w:p w:rsidR="004F3025" w:rsidRPr="00A61246" w:rsidRDefault="004F3025" w:rsidP="004F3025">
      <w:pPr>
        <w:tabs>
          <w:tab w:val="left" w:pos="993"/>
          <w:tab w:val="left" w:pos="7938"/>
        </w:tabs>
        <w:spacing w:line="480" w:lineRule="auto"/>
        <w:ind w:right="-7"/>
        <w:jc w:val="both"/>
        <w:rPr>
          <w:rFonts w:ascii="Times New Roman" w:eastAsia="Times New Roman" w:hAnsi="Times New Roman" w:cs="Times New Roman"/>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“Perjanjian kerja adalah perjanjian antara pekerja/buruh dengan pengusaha atau pemberi kerja yang memuat syarat-syarat kerja, hak, dan kewajiban para pihak”.</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Selanjutnya dalam Pasal 1601 KUHPerdata disebutkan “Perjanjian kerja ialah suatu perjanjian dimana pi</w:t>
      </w:r>
      <w:r>
        <w:rPr>
          <w:rFonts w:ascii="Times New Roman" w:eastAsia="Times New Roman" w:hAnsi="Times New Roman" w:cs="Times New Roman"/>
        </w:rPr>
        <w:t>hak yang satu buruh mengikatkan</w:t>
      </w:r>
      <w:r w:rsidRPr="00A61246">
        <w:rPr>
          <w:rFonts w:ascii="Times New Roman" w:eastAsia="Times New Roman" w:hAnsi="Times New Roman" w:cs="Times New Roman"/>
        </w:rPr>
        <w:t xml:space="preserve"> dirinya untuk bekerja pada pihak lainnya sebagai majikan dengan mendapatkan upah selama waktu tertentu (</w:t>
      </w:r>
      <w:r w:rsidRPr="00B67335">
        <w:rPr>
          <w:rFonts w:ascii="Times New Roman" w:eastAsia="Times New Roman" w:hAnsi="Times New Roman" w:cs="Times New Roman"/>
          <w:b/>
        </w:rPr>
        <w:t>Djoko Triyanto</w:t>
      </w:r>
      <w:r w:rsidRPr="00A61246">
        <w:rPr>
          <w:rFonts w:ascii="Times New Roman" w:eastAsia="Times New Roman" w:hAnsi="Times New Roman" w:cs="Times New Roman"/>
        </w:rPr>
        <w:t>, 2004:20).</w:t>
      </w: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ab/>
        <w:t>Konsep pekerja/buruh, pemberi kerja, pengusaha dan perusahaan adalah konsep sebagaimana tertuang dalam angka 3, angka 4, angka 5 dan angka 6 Undang-undang Nomor 13 Tahun 2003 yang menyatakan:</w:t>
      </w:r>
    </w:p>
    <w:p w:rsidR="004F3025" w:rsidRPr="00A61246" w:rsidRDefault="004F3025" w:rsidP="004F3025">
      <w:pPr>
        <w:tabs>
          <w:tab w:val="left" w:pos="993"/>
        </w:tabs>
        <w:spacing w:line="480" w:lineRule="auto"/>
        <w:ind w:right="-7"/>
        <w:jc w:val="both"/>
        <w:rPr>
          <w:rFonts w:ascii="Times New Roman" w:eastAsia="Times New Roman" w:hAnsi="Times New Roman" w:cs="Times New Roman"/>
          <w:sz w:val="28"/>
          <w:szCs w:val="28"/>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“Pekerja/buruh adalah setiap orang yang bekerja dengan menerima upah atau imbalan dalam bentuk lain”.</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“Pemberi kerja adalah orang perseorangan, pengusaha, badan hukum, atau badan-badan lainnya yang mempekerjakan tenaga kerja dengan membayar upah atau imbalan dalam bentuk lain”.</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Pengusaha adalah:</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1. Orang perseorangan, persekutuan, atau badan hukum yang menjalankan suatu perusahaan milik sendiri.</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2. Orang perseorangan, persekutuan, atau badan hukum yang secara berdiri sendiri menjalankan perusahaan bukan miliknya.</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lastRenderedPageBreak/>
        <w:t>3. Orang perseorangan, persekutuan, atau badan hukum yang berada di Indonesia mewakili perusahaan sebagaimana dimaksud dalam huruf a dan b yang berkedudukan di luar wilayah Indonesia.</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Perusahaan adalah:</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a. Setiap bentuk usaha yang berbadan hukum atau tidak, milik orang perseorangan, milik persekutuan, atau milik badan hukum, baik milik swasta maupun milik negara yang mempekerjakan pekerja/buruh sengan membayar upah atau imbalan dalam bentuk lain.</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b. Usaha-usaha sosial dan usaha-usaha lain yang mempunyai pengurus dan mempekerjakan orang lain dengan membayar upah atau imbalan dalam bentuk lain.</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sz w:val="20"/>
          <w:szCs w:val="20"/>
        </w:rPr>
        <w:tab/>
      </w:r>
      <w:r w:rsidRPr="00A61246">
        <w:rPr>
          <w:rFonts w:ascii="Times New Roman" w:eastAsia="Times New Roman" w:hAnsi="Times New Roman" w:cs="Times New Roman"/>
        </w:rPr>
        <w:t>Berdasarkan pelaksanaannya, suatu pekerjaan ada yang dilakukan sendirioleh perusahaan dan ada pula pekerjaan yang diserahkan/dipindahkan pada perusahaan lain. Proses memindahkan suatu pekerjaan dan layanan yang sebelumnya dilakukan oleh sebuah perusahaan kepada pihak ketiga dinamakan outsourcing.</w:t>
      </w:r>
      <w:r>
        <w:rPr>
          <w:rStyle w:val="FootnoteReference"/>
          <w:rFonts w:ascii="Times New Roman" w:eastAsia="Times New Roman" w:hAnsi="Times New Roman" w:cs="Times New Roman"/>
        </w:rPr>
        <w:footnoteReference w:id="12"/>
      </w: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ab/>
        <w:t>Konsep outsourcing adalah pendelegasian operasi dan manajemen harian dari suatu proses bisnis kepada pihak luar (Perusahaan penyedia jasa outsourcing). Melalui pendelegasian, maka pengelolaan tak lagi dilakukan oleh perusahaan, melainkan dilimpahkan kepada perusahaan jasa out</w:t>
      </w:r>
      <w:r>
        <w:rPr>
          <w:rFonts w:ascii="Times New Roman" w:eastAsia="Times New Roman" w:hAnsi="Times New Roman" w:cs="Times New Roman"/>
        </w:rPr>
        <w:t>sourcing.</w:t>
      </w: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ab/>
        <w:t xml:space="preserve">Hubungan kerja yang terjadi dalam praktik outsourcing ini berbeda dengan hubungan kerja pada umumnya, karena dalam outsourcing terdapat hubungan kerja segi tiga, dikatakan bersegi tiga karena terdapat 3 (tiga) pihak yang terlibat dalam hubungan kerja oursourcing, yaitu Pihak perusahaan pemberi pekerjaan (Principal), Pihak pekerja/buruh, dan vendor. Karena </w:t>
      </w:r>
      <w:r w:rsidRPr="00A61246">
        <w:rPr>
          <w:rFonts w:ascii="Times New Roman" w:eastAsia="Times New Roman" w:hAnsi="Times New Roman" w:cs="Times New Roman"/>
        </w:rPr>
        <w:lastRenderedPageBreak/>
        <w:t>bersifat segi tiga maka hubungan kerja yang terjalin diantara ketiganya adalah Hubungan Kerja antara principal dan vendor, dan hubungan kerja antara vendor dan pekerja/buruh.Principalhanya terikat untuk memenuhi kewajibannya atas vendor dan begitu juga sebaiknya, jadi dalam keadaan normal principal tidak bertanggungjawab untuk memenuhi hak-hak pekerja/buruh kecuali apabila terjadi pelanggaran atas syarat-syarat dan ketentuan outsourcing. Yang bertanggungjawab langsung untuk memenuhi kepentingan dan hak-hak pekerja/buruh adalah vendor, karena ia terikat dalam perjanjian kerja dengan pekerja/buruhnya.</w:t>
      </w:r>
    </w:p>
    <w:p w:rsidR="004F3025" w:rsidRPr="00A61246" w:rsidRDefault="004F3025" w:rsidP="004F3025">
      <w:pPr>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tab/>
        <w:t xml:space="preserve">Menurut </w:t>
      </w:r>
      <w:r w:rsidRPr="00A61246">
        <w:rPr>
          <w:rFonts w:ascii="Times New Roman" w:eastAsia="Times New Roman" w:hAnsi="Times New Roman" w:cs="Times New Roman"/>
          <w:b/>
        </w:rPr>
        <w:t>Hari Supriyanto</w:t>
      </w:r>
      <w:r w:rsidRPr="00A61246">
        <w:rPr>
          <w:rFonts w:ascii="Times New Roman" w:eastAsia="Times New Roman" w:hAnsi="Times New Roman" w:cs="Times New Roman"/>
        </w:rPr>
        <w:t xml:space="preserve"> “Hukum perburuhan yang memiliki unsur publik yang menonjol akan menyebabkan dalam hukum perburuhan memuat ketentuan-ketentuan yang bersifat memaksa Oleh karena sifatnya yang memaksa tersebut maka hukum ketenagakerjaan harus diawasi dan ditegakkan agar dapat memberikan perlindungan dan rasa adil bagi pekerja/buruh maupun pengusaha dan masyarakat.“Penegakan hukum pada masa sekarang ini diberi makna yang lebih luas, tidak hanya menyangkut pelaksanaan hukum (law enforcement), tetapi juga meliputi langkah preventif, dal</w:t>
      </w:r>
      <w:r>
        <w:rPr>
          <w:rFonts w:ascii="Times New Roman" w:eastAsia="Times New Roman" w:hAnsi="Times New Roman" w:cs="Times New Roman"/>
        </w:rPr>
        <w:t xml:space="preserve">am arti pembuatan undang-undang </w:t>
      </w:r>
      <w:r w:rsidRPr="00A61246">
        <w:rPr>
          <w:rFonts w:ascii="Times New Roman" w:eastAsia="Times New Roman" w:hAnsi="Times New Roman" w:cs="Times New Roman"/>
        </w:rPr>
        <w:t>Penegakan hukum dimaksudkan agar tercapai suatu tujuan hukum yaitu ketenteraman dan kedamaian dalam pergaulan dan hubungan sosial, berikut pernyataannya :</w:t>
      </w:r>
    </w:p>
    <w:p w:rsidR="004F3025" w:rsidRPr="00A61246" w:rsidRDefault="004F3025" w:rsidP="004F3025">
      <w:pPr>
        <w:tabs>
          <w:tab w:val="left" w:pos="993"/>
        </w:tabs>
        <w:spacing w:line="276" w:lineRule="auto"/>
        <w:ind w:right="-7"/>
        <w:jc w:val="both"/>
        <w:rPr>
          <w:rFonts w:ascii="Times New Roman" w:eastAsia="Times New Roman" w:hAnsi="Times New Roman" w:cs="Times New Roman"/>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“Penegakan hukum bertujuan menciptakan kedamaian dalam pergaulan hidup manusia. Kedamaian dalam pergaulan hidup di satu pihak berarti adanya ketertiban (yang bersifat ekstern antar pribadi atau intern personal), dan di lain pihak artinya ketenteraman (yang bersifat intern pribadi atau personal). Keduanya harus serasi, barulah tercapai kedamaian (Soerjono Soekanto, 1983:15)”.</w:t>
      </w:r>
      <w:r>
        <w:rPr>
          <w:rStyle w:val="FootnoteReference"/>
          <w:rFonts w:ascii="Times New Roman" w:eastAsia="Times New Roman" w:hAnsi="Times New Roman" w:cs="Times New Roman"/>
          <w:sz w:val="20"/>
          <w:szCs w:val="20"/>
        </w:rPr>
        <w:footnoteReference w:id="13"/>
      </w:r>
    </w:p>
    <w:p w:rsidR="004F3025" w:rsidRPr="00A61246" w:rsidRDefault="004F3025" w:rsidP="004F3025">
      <w:pPr>
        <w:tabs>
          <w:tab w:val="left" w:pos="993"/>
        </w:tabs>
        <w:spacing w:line="480" w:lineRule="auto"/>
        <w:ind w:left="709" w:right="1268" w:hanging="709"/>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ab/>
        <w:t>Pengawasan hukum ketenagakerjaan dilaksanakan oleh Pegawai Pengawas Ketenagakerjaan sebagai aparatur negara yang bertanggungjawab untuk mengawasi penerapan hukum ketenagakerjaan, hal ini tertuang dalam PRINCIPAL VENDOR PEKERJA/BURUH Pasal 176 Undang-undang Nomor 13 Tahun 2003 Tentang Ketenagakerjaan yang menyatakan:</w:t>
      </w: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rPr>
      </w:pPr>
      <w:r w:rsidRPr="00A61246">
        <w:rPr>
          <w:rFonts w:ascii="Times New Roman" w:eastAsia="Times New Roman" w:hAnsi="Times New Roman" w:cs="Times New Roman"/>
          <w:sz w:val="20"/>
          <w:szCs w:val="20"/>
        </w:rPr>
        <w:t>“Pengawasan ketenagakerjaan dilakukan oleh pegawai pengawas  ketenaga kerjaan yang mempunyai kompetensi dan independen guna menjamin  pelaksanaan peraturan perundang-undangan ketenagakerjaan</w:t>
      </w:r>
      <w:r w:rsidRPr="00A61246">
        <w:rPr>
          <w:rFonts w:ascii="Times New Roman" w:eastAsia="Times New Roman" w:hAnsi="Times New Roman" w:cs="Times New Roman"/>
        </w:rPr>
        <w:t>.</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rPr>
      </w:pP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ab/>
        <w:t>Adapun maksud diadakannya pengawasan perburuhan sebagaimana dinyatakan dalam Pasal 1 Undang-undang Nomor 3 Tahun 1951 Tentang Pernyataan Berlakunya Undang-undang Pengawasan Perburuhan Tahun 1943 Nomor 23 dari Republik Indonesia untuk seluruh Indonesia adalah:</w:t>
      </w: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1. Mengawasi berlakunya undang-undang dan peraturan perburuhan pada khususnya.</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2. Mengumpulkan bahan-bahan keterangan tentang soal-soal hubungan kerja dan keadaan perburuhan dalam arti yang seluas-luasnya guna membuat undang-undang peraturan-peraturan perburuhan.</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3. Menjalankan pekerjaan lain-lainnya yang diserahkan kepadanya dengan undang-undang atau peraturan-peraturan lainnya (Hari Supriyanto,2004: 44).</w:t>
      </w:r>
      <w:r>
        <w:rPr>
          <w:rStyle w:val="FootnoteReference"/>
          <w:rFonts w:ascii="Times New Roman" w:eastAsia="Times New Roman" w:hAnsi="Times New Roman" w:cs="Times New Roman"/>
          <w:sz w:val="20"/>
          <w:szCs w:val="20"/>
        </w:rPr>
        <w:footnoteReference w:id="14"/>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r w:rsidRPr="00A61246">
        <w:rPr>
          <w:rFonts w:ascii="Times New Roman" w:eastAsia="Times New Roman" w:hAnsi="Times New Roman" w:cs="Times New Roman"/>
        </w:rPr>
        <w:tab/>
        <w:t>Tugas dan Fungsi pengawas ketenagakerjaan me</w:t>
      </w:r>
      <w:r>
        <w:rPr>
          <w:rFonts w:ascii="Times New Roman" w:eastAsia="Times New Roman" w:hAnsi="Times New Roman" w:cs="Times New Roman"/>
        </w:rPr>
        <w:t>nurut (</w:t>
      </w:r>
      <w:r w:rsidRPr="00810D6A">
        <w:rPr>
          <w:rFonts w:ascii="Times New Roman" w:eastAsia="Times New Roman" w:hAnsi="Times New Roman" w:cs="Times New Roman"/>
          <w:b/>
        </w:rPr>
        <w:t>Djoko Triyanto</w:t>
      </w:r>
      <w:r>
        <w:rPr>
          <w:rFonts w:ascii="Times New Roman" w:eastAsia="Times New Roman" w:hAnsi="Times New Roman" w:cs="Times New Roman"/>
        </w:rPr>
        <w:t>, 2016:167</w:t>
      </w:r>
      <w:r w:rsidRPr="00A61246">
        <w:rPr>
          <w:rFonts w:ascii="Times New Roman" w:eastAsia="Times New Roman" w:hAnsi="Times New Roman" w:cs="Times New Roman"/>
        </w:rPr>
        <w:t xml:space="preserve"> adalah:</w:t>
      </w:r>
    </w:p>
    <w:p w:rsidR="004F3025" w:rsidRPr="00A61246" w:rsidRDefault="004F3025" w:rsidP="004F3025">
      <w:pPr>
        <w:tabs>
          <w:tab w:val="left" w:pos="993"/>
        </w:tabs>
        <w:spacing w:line="480" w:lineRule="auto"/>
        <w:ind w:right="-7"/>
        <w:jc w:val="both"/>
        <w:rPr>
          <w:rFonts w:ascii="Times New Roman" w:eastAsia="Times New Roman" w:hAnsi="Times New Roman" w:cs="Times New Roman"/>
        </w:rPr>
      </w:pP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1. Mengawasi pelaksanaan semua peraturan perundang-undangan dibidang ketenagakerjaan.</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2. Memberikan informasi, peringatan dan nasehat teknis kepada pengusaha dan tenaga kerja dalam menjalankan peraturan perundang-undangan ketenagakerjaan agar dapat berjalan dengan baik.</w:t>
      </w:r>
    </w:p>
    <w:p w:rsidR="004F3025" w:rsidRPr="00A61246" w:rsidRDefault="004F3025" w:rsidP="004F3025">
      <w:pPr>
        <w:tabs>
          <w:tab w:val="left" w:pos="993"/>
        </w:tabs>
        <w:spacing w:line="480" w:lineRule="auto"/>
        <w:ind w:left="709" w:right="1268"/>
        <w:jc w:val="both"/>
        <w:rPr>
          <w:rFonts w:ascii="Times New Roman" w:eastAsia="Times New Roman" w:hAnsi="Times New Roman" w:cs="Times New Roman"/>
          <w:sz w:val="20"/>
          <w:szCs w:val="20"/>
        </w:rPr>
      </w:pPr>
      <w:r w:rsidRPr="00A61246">
        <w:rPr>
          <w:rFonts w:ascii="Times New Roman" w:eastAsia="Times New Roman" w:hAnsi="Times New Roman" w:cs="Times New Roman"/>
          <w:sz w:val="20"/>
          <w:szCs w:val="20"/>
        </w:rPr>
        <w:t>3. Melaporkan dan melakukan penyidikan berkaitan pelanggaran-pelanggaran yang dilakukan pengusaha terhadap pelaksanaan peraturan perundang-undangan ketenagakerjaan kepada yang lebih berwenang, setelah diberikan peringatan beberapa kali.</w:t>
      </w:r>
      <w:r>
        <w:rPr>
          <w:rStyle w:val="FootnoteReference"/>
          <w:rFonts w:ascii="Times New Roman" w:eastAsia="Times New Roman" w:hAnsi="Times New Roman" w:cs="Times New Roman"/>
          <w:sz w:val="20"/>
          <w:szCs w:val="20"/>
        </w:rPr>
        <w:footnoteReference w:id="15"/>
      </w:r>
    </w:p>
    <w:p w:rsidR="004F3025" w:rsidRPr="00A61246" w:rsidRDefault="004F3025" w:rsidP="004F3025">
      <w:pPr>
        <w:tabs>
          <w:tab w:val="left" w:pos="993"/>
          <w:tab w:val="left" w:pos="7931"/>
        </w:tabs>
        <w:spacing w:line="480" w:lineRule="auto"/>
        <w:ind w:right="1268"/>
        <w:jc w:val="both"/>
        <w:rPr>
          <w:rFonts w:ascii="Times New Roman" w:eastAsia="Times New Roman" w:hAnsi="Times New Roman" w:cs="Times New Roman"/>
        </w:rPr>
      </w:pPr>
    </w:p>
    <w:p w:rsidR="004F3025" w:rsidRPr="00A61246" w:rsidRDefault="004F3025" w:rsidP="004F3025">
      <w:pPr>
        <w:tabs>
          <w:tab w:val="left" w:pos="7931"/>
        </w:tabs>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t xml:space="preserve"> Proses penegakan hukum merupakan rangkaian kegiatan dalam rangka mewujudkan ide-ide atau konsep yang abstrak menjadi kenyataan, “usaha untuk mewujudkan idea atau nilai selalu melibatkan lingkungan serta berbagai pengaruh faktor lainnya“Oleh karena itu apabila 35 hendak menegakkan hukum, maka hukum harus dipandang sebagai satu kesatuan sistem.Lawrence</w:t>
      </w:r>
      <w:r>
        <w:rPr>
          <w:rFonts w:ascii="Times New Roman" w:eastAsia="Times New Roman" w:hAnsi="Times New Roman" w:cs="Times New Roman"/>
        </w:rPr>
        <w:t xml:space="preserve"> M.Friedman sebagaimana dikutip </w:t>
      </w:r>
      <w:r w:rsidRPr="00A61246">
        <w:rPr>
          <w:rFonts w:ascii="Times New Roman" w:eastAsia="Times New Roman" w:hAnsi="Times New Roman" w:cs="Times New Roman"/>
        </w:rPr>
        <w:t>“Hukum itu merupakan gabungan antara komponen struktur, substansi dan kultur”.</w:t>
      </w:r>
    </w:p>
    <w:p w:rsidR="004F3025" w:rsidRPr="00A61246" w:rsidRDefault="004F3025" w:rsidP="004F3025">
      <w:pPr>
        <w:tabs>
          <w:tab w:val="left" w:pos="7931"/>
        </w:tabs>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t xml:space="preserve">                 Oleh Friedman struktur hukum diibaratkan seperti mesin, substansi diibaratkan sebagai apa yang dihasilkan atau yang dikerjakan oleh mesin, dan kultur atau budaya hukum adalah siapa saja yang memutuskan untuk menghidupkan atau mematikan mesin itu.Satu saja komponen pendukung tidak berfungsi niscaya sistem mengalami disfunction (pincang).</w:t>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r w:rsidRPr="00A61246">
        <w:rPr>
          <w:rFonts w:ascii="Times New Roman" w:eastAsia="Times New Roman" w:hAnsi="Times New Roman" w:cs="Times New Roman"/>
        </w:rPr>
        <w:tab/>
      </w:r>
    </w:p>
    <w:p w:rsidR="004F3025" w:rsidRPr="00A61246" w:rsidRDefault="004F3025" w:rsidP="004F3025">
      <w:pPr>
        <w:tabs>
          <w:tab w:val="left" w:pos="7931"/>
        </w:tabs>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lastRenderedPageBreak/>
        <w:t xml:space="preserve">                 Berbicara mengenai hukum sebagai suatu si</w:t>
      </w:r>
      <w:r>
        <w:rPr>
          <w:rFonts w:ascii="Times New Roman" w:eastAsia="Times New Roman" w:hAnsi="Times New Roman" w:cs="Times New Roman"/>
        </w:rPr>
        <w:t xml:space="preserve">stem norma, menurut Hans Kelsen </w:t>
      </w:r>
      <w:r w:rsidRPr="00A61246">
        <w:rPr>
          <w:rFonts w:ascii="Times New Roman" w:eastAsia="Times New Roman" w:hAnsi="Times New Roman" w:cs="Times New Roman"/>
        </w:rPr>
        <w:t>suatu norma dibuat menurut norma yang lebih tinggi yang disebut Grundnorm atau Basic Norm (Norma Dasar). Oleh karena itu, dalam tata susunan norma hukum tidak dibenarkan adanya kontradiksi antara norma hukum yang lebih rendah dengan norma hukum yang lebih tinggi.</w:t>
      </w:r>
    </w:p>
    <w:p w:rsidR="004F3025" w:rsidRDefault="004F3025" w:rsidP="004F3025">
      <w:pPr>
        <w:tabs>
          <w:tab w:val="left" w:pos="7931"/>
        </w:tabs>
        <w:spacing w:line="480" w:lineRule="auto"/>
        <w:jc w:val="both"/>
        <w:rPr>
          <w:rFonts w:ascii="Times New Roman" w:eastAsia="Times New Roman" w:hAnsi="Times New Roman" w:cs="Times New Roman"/>
        </w:rPr>
      </w:pPr>
      <w:r w:rsidRPr="00A61246">
        <w:rPr>
          <w:rFonts w:ascii="Times New Roman" w:eastAsia="Times New Roman" w:hAnsi="Times New Roman" w:cs="Times New Roman"/>
        </w:rPr>
        <w:t>Kepincangan-kepincangandalampenegakan hukum ketenagakerjaan memang bermula dari tidak berfungsinya sistem hukum ketenagakerjaan, yang berimplikasi pada kompleksitas masalah ketenagakerjaan.</w:t>
      </w:r>
      <w:r>
        <w:rPr>
          <w:rStyle w:val="FootnoteReference"/>
          <w:rFonts w:ascii="Times New Roman" w:eastAsia="Times New Roman" w:hAnsi="Times New Roman" w:cs="Times New Roman"/>
        </w:rPr>
        <w:footnoteReference w:id="16"/>
      </w:r>
    </w:p>
    <w:p w:rsidR="004F3025" w:rsidRDefault="004F3025" w:rsidP="004F3025">
      <w:pPr>
        <w:tabs>
          <w:tab w:val="left" w:pos="7931"/>
        </w:tabs>
        <w:jc w:val="both"/>
        <w:rPr>
          <w:rFonts w:ascii="Times New Roman" w:eastAsia="Times New Roman" w:hAnsi="Times New Roman" w:cs="Times New Roman"/>
        </w:rPr>
      </w:pPr>
    </w:p>
    <w:p w:rsidR="004F3025" w:rsidRPr="00D74741" w:rsidRDefault="004F3025" w:rsidP="004F3025">
      <w:pPr>
        <w:tabs>
          <w:tab w:val="left" w:pos="7931"/>
        </w:tabs>
        <w:jc w:val="both"/>
        <w:rPr>
          <w:rFonts w:ascii="Times New Roman" w:eastAsia="Times New Roman" w:hAnsi="Times New Roman" w:cs="Times New Roman"/>
          <w:b/>
          <w:sz w:val="28"/>
          <w:szCs w:val="28"/>
        </w:rPr>
      </w:pPr>
      <w:r w:rsidRPr="00D74741">
        <w:rPr>
          <w:rFonts w:ascii="Times New Roman" w:eastAsia="Times New Roman" w:hAnsi="Times New Roman" w:cs="Times New Roman"/>
          <w:b/>
          <w:sz w:val="28"/>
          <w:szCs w:val="28"/>
        </w:rPr>
        <w:t>2.    Hipotesis</w:t>
      </w: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480" w:lineRule="auto"/>
        <w:ind w:right="1268"/>
        <w:jc w:val="both"/>
        <w:rPr>
          <w:rFonts w:ascii="Times New Roman" w:eastAsia="Times New Roman" w:hAnsi="Times New Roman" w:cs="Times New Roman"/>
        </w:rPr>
      </w:pPr>
      <w:r>
        <w:rPr>
          <w:rFonts w:ascii="Times New Roman" w:eastAsia="Times New Roman" w:hAnsi="Times New Roman" w:cs="Times New Roman"/>
        </w:rPr>
        <w:tab/>
        <w:t>Hipotesis merupakan dugaan atau jawaban sementara terhadap permasalahan yang telah dirumuskan,didalamnya terdapat dua variabel atau lebih yang dapat diuji secara empiris guna menemukan kesahihannya (realibilitas) atau kebenarannya. Berdasarkan uraian yang telah dikemukakan diatas dan diperkuat oleh beberapa asumsi dari kerangka pemikiran diatas maka penulis dapat merumuskan hipotesis sebagai berikut :</w:t>
      </w:r>
    </w:p>
    <w:p w:rsidR="004F3025" w:rsidRDefault="004F3025" w:rsidP="004F3025">
      <w:pPr>
        <w:tabs>
          <w:tab w:val="left" w:pos="993"/>
          <w:tab w:val="left" w:pos="7931"/>
        </w:tabs>
        <w:spacing w:line="480"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480" w:lineRule="auto"/>
        <w:ind w:right="1268"/>
        <w:jc w:val="both"/>
        <w:rPr>
          <w:rFonts w:ascii="Times New Roman" w:eastAsia="Times New Roman" w:hAnsi="Times New Roman" w:cs="Times New Roman"/>
        </w:rPr>
      </w:pPr>
      <w:r w:rsidRPr="008821EE">
        <w:rPr>
          <w:rFonts w:ascii="Times New Roman" w:eastAsia="Times New Roman" w:hAnsi="Times New Roman" w:cs="Times New Roman"/>
          <w:b/>
        </w:rPr>
        <w:t xml:space="preserve">“Apabila pemerintah Indonesia lebih tegas terhadap kasus TKI khususnya </w:t>
      </w:r>
      <w:r>
        <w:rPr>
          <w:rFonts w:ascii="Times New Roman" w:eastAsia="Times New Roman" w:hAnsi="Times New Roman" w:cs="Times New Roman"/>
          <w:b/>
        </w:rPr>
        <w:t xml:space="preserve">di Luar Negeri </w:t>
      </w:r>
      <w:r w:rsidRPr="008821EE">
        <w:rPr>
          <w:rFonts w:ascii="Times New Roman" w:eastAsia="Times New Roman" w:hAnsi="Times New Roman" w:cs="Times New Roman"/>
          <w:b/>
        </w:rPr>
        <w:t xml:space="preserve">dan Memberi jaminan keamanan dalam perjanjian kerja Outsourcing secara pelatihan, transparan dan tertulis kepada TKI serta bekerjasama dengan pemerintah luar negeri yang bersangkutan, maka pemerintah Indonesia dapat memberi perubahan yang lebih baik terhadap kasus-kasus pelanggaran </w:t>
      </w:r>
      <w:r>
        <w:rPr>
          <w:rFonts w:ascii="Times New Roman" w:eastAsia="Times New Roman" w:hAnsi="Times New Roman" w:cs="Times New Roman"/>
          <w:b/>
        </w:rPr>
        <w:t>HAM kepada</w:t>
      </w:r>
      <w:r w:rsidRPr="008821EE">
        <w:rPr>
          <w:rFonts w:ascii="Times New Roman" w:eastAsia="Times New Roman" w:hAnsi="Times New Roman" w:cs="Times New Roman"/>
          <w:b/>
        </w:rPr>
        <w:t xml:space="preserve"> TKI diluar negeri dengan</w:t>
      </w:r>
      <w:r>
        <w:rPr>
          <w:rFonts w:ascii="Times New Roman" w:eastAsia="Times New Roman" w:hAnsi="Times New Roman" w:cs="Times New Roman"/>
          <w:b/>
        </w:rPr>
        <w:t xml:space="preserve"> adanya</w:t>
      </w:r>
      <w:r w:rsidRPr="008821EE">
        <w:rPr>
          <w:rFonts w:ascii="Times New Roman" w:eastAsia="Times New Roman" w:hAnsi="Times New Roman" w:cs="Times New Roman"/>
          <w:b/>
        </w:rPr>
        <w:t xml:space="preserve"> perlindungan Hukum yang tepat dan benar sehingga Pemerintah indonesia </w:t>
      </w:r>
      <w:r w:rsidRPr="008821EE">
        <w:rPr>
          <w:rFonts w:ascii="Times New Roman" w:eastAsia="Times New Roman" w:hAnsi="Times New Roman" w:cs="Times New Roman"/>
          <w:b/>
        </w:rPr>
        <w:lastRenderedPageBreak/>
        <w:t>tidak harus mengalami proses yang panjang hanya untuk menyelamatkan satu warga Indonesia</w:t>
      </w:r>
      <w:r>
        <w:rPr>
          <w:rFonts w:ascii="Times New Roman" w:eastAsia="Times New Roman" w:hAnsi="Times New Roman" w:cs="Times New Roman"/>
          <w:b/>
        </w:rPr>
        <w:t>.</w:t>
      </w:r>
      <w:r w:rsidRPr="008821EE">
        <w:rPr>
          <w:rFonts w:ascii="Times New Roman" w:eastAsia="Times New Roman" w:hAnsi="Times New Roman" w:cs="Times New Roman"/>
          <w:b/>
        </w:rPr>
        <w:t>”</w:t>
      </w:r>
    </w:p>
    <w:p w:rsidR="004F3025" w:rsidRDefault="004F3025" w:rsidP="004F3025">
      <w:pPr>
        <w:tabs>
          <w:tab w:val="left" w:pos="993"/>
          <w:tab w:val="left" w:pos="6946"/>
          <w:tab w:val="left" w:pos="7931"/>
        </w:tabs>
        <w:spacing w:line="276" w:lineRule="auto"/>
        <w:ind w:right="-7"/>
        <w:jc w:val="center"/>
        <w:rPr>
          <w:rFonts w:ascii="Times New Roman" w:eastAsia="Times New Roman" w:hAnsi="Times New Roman" w:cs="Times New Roman"/>
        </w:rPr>
      </w:pPr>
      <w:r>
        <w:rPr>
          <w:rFonts w:ascii="Times New Roman" w:eastAsia="Times New Roman" w:hAnsi="Times New Roman" w:cs="Times New Roman"/>
        </w:rPr>
        <w:t>Tabel 1.1</w:t>
      </w: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7"/>
        <w:jc w:val="center"/>
        <w:rPr>
          <w:rFonts w:ascii="Times New Roman" w:eastAsia="Times New Roman" w:hAnsi="Times New Roman" w:cs="Times New Roman"/>
        </w:rPr>
      </w:pPr>
      <w:r>
        <w:rPr>
          <w:rFonts w:ascii="Times New Roman" w:eastAsia="Times New Roman" w:hAnsi="Times New Roman" w:cs="Times New Roman"/>
        </w:rPr>
        <w:t xml:space="preserve">Operasional Variabel dan Indikator </w:t>
      </w: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tbl>
      <w:tblPr>
        <w:tblStyle w:val="TableGrid"/>
        <w:tblpPr w:leftFromText="180" w:rightFromText="180" w:vertAnchor="text" w:tblpX="108" w:tblpY="1"/>
        <w:tblOverlap w:val="never"/>
        <w:tblW w:w="8279" w:type="dxa"/>
        <w:tblLook w:val="04A0"/>
      </w:tblPr>
      <w:tblGrid>
        <w:gridCol w:w="1973"/>
        <w:gridCol w:w="3043"/>
        <w:gridCol w:w="3263"/>
      </w:tblGrid>
      <w:tr w:rsidR="004F3025" w:rsidTr="00B7126C">
        <w:trPr>
          <w:trHeight w:val="956"/>
        </w:trPr>
        <w:tc>
          <w:tcPr>
            <w:tcW w:w="1973" w:type="dxa"/>
          </w:tcPr>
          <w:p w:rsidR="004F3025" w:rsidRDefault="004F3025" w:rsidP="00B7126C">
            <w:pPr>
              <w:tabs>
                <w:tab w:val="left" w:pos="993"/>
                <w:tab w:val="left" w:pos="7931"/>
              </w:tabs>
              <w:spacing w:line="276" w:lineRule="auto"/>
              <w:ind w:right="-53"/>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53"/>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53"/>
              <w:jc w:val="center"/>
              <w:rPr>
                <w:rFonts w:ascii="Times New Roman" w:eastAsia="Times New Roman" w:hAnsi="Times New Roman" w:cs="Times New Roman"/>
              </w:rPr>
            </w:pPr>
            <w:r>
              <w:rPr>
                <w:rFonts w:ascii="Times New Roman" w:eastAsia="Times New Roman" w:hAnsi="Times New Roman" w:cs="Times New Roman"/>
              </w:rPr>
              <w:t>Variabel Dalam Hipotesis</w:t>
            </w:r>
          </w:p>
          <w:p w:rsidR="004F3025" w:rsidRPr="00F83370" w:rsidRDefault="004F3025" w:rsidP="00B7126C">
            <w:pPr>
              <w:tabs>
                <w:tab w:val="left" w:pos="993"/>
                <w:tab w:val="left" w:pos="7931"/>
              </w:tabs>
              <w:spacing w:line="276" w:lineRule="auto"/>
              <w:ind w:right="-53"/>
              <w:jc w:val="center"/>
              <w:rPr>
                <w:rFonts w:ascii="Times New Roman" w:eastAsia="Times New Roman" w:hAnsi="Times New Roman" w:cs="Times New Roman"/>
              </w:rPr>
            </w:pPr>
            <w:r>
              <w:rPr>
                <w:rFonts w:ascii="Times New Roman" w:eastAsia="Times New Roman" w:hAnsi="Times New Roman" w:cs="Times New Roman"/>
              </w:rPr>
              <w:t>(Teoritis)</w:t>
            </w:r>
          </w:p>
        </w:tc>
        <w:tc>
          <w:tcPr>
            <w:tcW w:w="3043" w:type="dxa"/>
          </w:tcPr>
          <w:p w:rsidR="004F3025" w:rsidRDefault="004F3025" w:rsidP="00B7126C">
            <w:pPr>
              <w:tabs>
                <w:tab w:val="left" w:pos="993"/>
                <w:tab w:val="left" w:pos="7931"/>
              </w:tabs>
              <w:spacing w:line="276" w:lineRule="auto"/>
              <w:ind w:right="1268"/>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rPr>
                <w:rFonts w:ascii="Times New Roman" w:eastAsia="Times New Roman" w:hAnsi="Times New Roman" w:cs="Times New Roman"/>
                <w:sz w:val="8"/>
                <w:szCs w:val="8"/>
              </w:rPr>
            </w:pPr>
          </w:p>
          <w:p w:rsidR="004F3025" w:rsidRDefault="004F3025" w:rsidP="00B7126C">
            <w:pPr>
              <w:tabs>
                <w:tab w:val="left" w:pos="993"/>
                <w:tab w:val="left" w:pos="1963"/>
                <w:tab w:val="left" w:pos="7931"/>
              </w:tabs>
              <w:spacing w:line="276" w:lineRule="auto"/>
              <w:ind w:right="-30"/>
              <w:jc w:val="center"/>
              <w:rPr>
                <w:rFonts w:ascii="Times New Roman" w:eastAsia="Times New Roman" w:hAnsi="Times New Roman" w:cs="Times New Roman"/>
              </w:rPr>
            </w:pPr>
            <w:r>
              <w:rPr>
                <w:rFonts w:ascii="Times New Roman" w:eastAsia="Times New Roman" w:hAnsi="Times New Roman" w:cs="Times New Roman"/>
              </w:rPr>
              <w:t>Indikator</w:t>
            </w:r>
          </w:p>
          <w:p w:rsidR="004F3025" w:rsidRPr="00F83370" w:rsidRDefault="004F3025" w:rsidP="00B7126C">
            <w:pPr>
              <w:tabs>
                <w:tab w:val="left" w:pos="993"/>
                <w:tab w:val="left" w:pos="1963"/>
                <w:tab w:val="left" w:pos="7931"/>
              </w:tabs>
              <w:spacing w:line="276" w:lineRule="auto"/>
              <w:ind w:left="-21" w:right="-30"/>
              <w:jc w:val="center"/>
              <w:rPr>
                <w:rFonts w:ascii="Times New Roman" w:eastAsia="Times New Roman" w:hAnsi="Times New Roman" w:cs="Times New Roman"/>
              </w:rPr>
            </w:pPr>
            <w:r>
              <w:rPr>
                <w:rFonts w:ascii="Times New Roman" w:eastAsia="Times New Roman" w:hAnsi="Times New Roman" w:cs="Times New Roman"/>
              </w:rPr>
              <w:t>(Empirik)</w:t>
            </w:r>
          </w:p>
        </w:tc>
        <w:tc>
          <w:tcPr>
            <w:tcW w:w="3263" w:type="dxa"/>
          </w:tcPr>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7"/>
              <w:jc w:val="center"/>
              <w:rPr>
                <w:rFonts w:ascii="Times New Roman" w:eastAsia="Times New Roman" w:hAnsi="Times New Roman" w:cs="Times New Roman"/>
              </w:rPr>
            </w:pPr>
            <w:r>
              <w:rPr>
                <w:rFonts w:ascii="Times New Roman" w:eastAsia="Times New Roman" w:hAnsi="Times New Roman" w:cs="Times New Roman"/>
              </w:rPr>
              <w:t>Verifikasi</w:t>
            </w:r>
          </w:p>
          <w:p w:rsidR="004F3025" w:rsidRPr="00F83370" w:rsidRDefault="004F3025" w:rsidP="00B7126C">
            <w:pPr>
              <w:tabs>
                <w:tab w:val="left" w:pos="993"/>
                <w:tab w:val="left" w:pos="7931"/>
              </w:tabs>
              <w:spacing w:line="276" w:lineRule="auto"/>
              <w:ind w:right="-7"/>
              <w:jc w:val="center"/>
              <w:rPr>
                <w:rFonts w:ascii="Times New Roman" w:eastAsia="Times New Roman" w:hAnsi="Times New Roman" w:cs="Times New Roman"/>
              </w:rPr>
            </w:pPr>
            <w:r>
              <w:rPr>
                <w:rFonts w:ascii="Times New Roman" w:eastAsia="Times New Roman" w:hAnsi="Times New Roman" w:cs="Times New Roman"/>
              </w:rPr>
              <w:t>(Analisis)</w:t>
            </w:r>
          </w:p>
        </w:tc>
      </w:tr>
      <w:tr w:rsidR="004F3025" w:rsidTr="00B7126C">
        <w:trPr>
          <w:trHeight w:val="3820"/>
        </w:trPr>
        <w:tc>
          <w:tcPr>
            <w:tcW w:w="1973" w:type="dxa"/>
          </w:tcPr>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r>
              <w:rPr>
                <w:rFonts w:ascii="Times New Roman" w:eastAsia="Times New Roman" w:hAnsi="Times New Roman" w:cs="Times New Roman"/>
              </w:rPr>
              <w:t>Variabel Bebas :</w:t>
            </w: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r>
              <w:rPr>
                <w:rFonts w:ascii="Times New Roman" w:eastAsia="Times New Roman" w:hAnsi="Times New Roman" w:cs="Times New Roman"/>
              </w:rPr>
              <w:t>Perlindungan Hukum</w:t>
            </w: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r>
              <w:rPr>
                <w:rFonts w:ascii="Times New Roman" w:eastAsia="Times New Roman" w:hAnsi="Times New Roman" w:cs="Times New Roman"/>
              </w:rPr>
              <w:t>Pemerintah Indonesia</w:t>
            </w: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tc>
        <w:tc>
          <w:tcPr>
            <w:tcW w:w="3043" w:type="dxa"/>
          </w:tcPr>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4F3025">
            <w:pPr>
              <w:pStyle w:val="ListParagraph"/>
              <w:numPr>
                <w:ilvl w:val="0"/>
                <w:numId w:val="7"/>
              </w:numPr>
              <w:tabs>
                <w:tab w:val="left" w:pos="993"/>
                <w:tab w:val="left" w:pos="7931"/>
              </w:tabs>
              <w:spacing w:line="276" w:lineRule="auto"/>
              <w:ind w:right="-30" w:hanging="600"/>
              <w:jc w:val="both"/>
              <w:rPr>
                <w:rFonts w:ascii="Times New Roman" w:eastAsia="Times New Roman" w:hAnsi="Times New Roman" w:cs="Times New Roman"/>
              </w:rPr>
            </w:pPr>
            <w:r w:rsidRPr="0052206C">
              <w:rPr>
                <w:rFonts w:ascii="Times New Roman" w:eastAsia="Times New Roman" w:hAnsi="Times New Roman" w:cs="Times New Roman"/>
              </w:rPr>
              <w:t>Indonesia menjadi Negara Hukum yang sistematis dengan adanya UUD 1945 dan Pancasila</w:t>
            </w:r>
          </w:p>
          <w:p w:rsidR="004F3025" w:rsidRDefault="004F3025" w:rsidP="00B7126C">
            <w:pPr>
              <w:tabs>
                <w:tab w:val="left" w:pos="993"/>
                <w:tab w:val="left" w:pos="7931"/>
              </w:tabs>
              <w:spacing w:line="276" w:lineRule="auto"/>
              <w:ind w:right="-30"/>
              <w:jc w:val="both"/>
              <w:rPr>
                <w:rFonts w:ascii="Times New Roman" w:eastAsia="Times New Roman" w:hAnsi="Times New Roman" w:cs="Times New Roman"/>
              </w:rPr>
            </w:pPr>
          </w:p>
          <w:p w:rsidR="004F3025" w:rsidRPr="0052206C" w:rsidRDefault="004F3025" w:rsidP="00B7126C">
            <w:pPr>
              <w:tabs>
                <w:tab w:val="left" w:pos="993"/>
                <w:tab w:val="left" w:pos="7931"/>
              </w:tabs>
              <w:spacing w:line="276" w:lineRule="auto"/>
              <w:ind w:right="-30"/>
              <w:jc w:val="both"/>
              <w:rPr>
                <w:rFonts w:ascii="Times New Roman" w:eastAsia="Times New Roman" w:hAnsi="Times New Roman" w:cs="Times New Roman"/>
              </w:rPr>
            </w:pPr>
          </w:p>
          <w:p w:rsidR="004F3025" w:rsidRPr="00F674DF" w:rsidRDefault="004F3025" w:rsidP="004F3025">
            <w:pPr>
              <w:pStyle w:val="ListParagraph"/>
              <w:numPr>
                <w:ilvl w:val="0"/>
                <w:numId w:val="7"/>
              </w:numPr>
              <w:tabs>
                <w:tab w:val="left" w:pos="993"/>
                <w:tab w:val="left" w:pos="7931"/>
              </w:tabs>
              <w:spacing w:line="276" w:lineRule="auto"/>
              <w:ind w:right="-30" w:hanging="600"/>
              <w:jc w:val="both"/>
              <w:rPr>
                <w:rFonts w:ascii="Times New Roman" w:eastAsia="Times New Roman" w:hAnsi="Times New Roman" w:cs="Times New Roman"/>
              </w:rPr>
            </w:pPr>
            <w:r>
              <w:rPr>
                <w:rFonts w:ascii="Times New Roman" w:eastAsia="Times New Roman" w:hAnsi="Times New Roman" w:cs="Times New Roman"/>
              </w:rPr>
              <w:t>UUD’45 memiliki aturan Hukum yang sistematis dalam mengatur peraturan-peraturannya dari yang paling bawah hingga yang paling atas dan antara peraturan-peraturan tersebut tidak saling tumpang tindih karena diatur oleh berbagai macam adagium .</w:t>
            </w:r>
          </w:p>
          <w:p w:rsidR="004F3025" w:rsidRPr="00BC21B3" w:rsidRDefault="004F3025" w:rsidP="00B7126C">
            <w:pPr>
              <w:tabs>
                <w:tab w:val="left" w:pos="993"/>
                <w:tab w:val="left" w:pos="7931"/>
              </w:tabs>
              <w:spacing w:line="276" w:lineRule="auto"/>
              <w:ind w:right="-30"/>
              <w:jc w:val="both"/>
              <w:rPr>
                <w:rFonts w:ascii="Times New Roman" w:eastAsia="Times New Roman" w:hAnsi="Times New Roman" w:cs="Times New Roman"/>
                <w:sz w:val="8"/>
                <w:szCs w:val="8"/>
              </w:rPr>
            </w:pPr>
          </w:p>
          <w:p w:rsidR="004F3025" w:rsidRDefault="004F3025" w:rsidP="004F3025">
            <w:pPr>
              <w:pStyle w:val="ListParagraph"/>
              <w:numPr>
                <w:ilvl w:val="0"/>
                <w:numId w:val="7"/>
              </w:numPr>
              <w:tabs>
                <w:tab w:val="left" w:pos="993"/>
                <w:tab w:val="left" w:pos="7931"/>
              </w:tabs>
              <w:spacing w:line="276" w:lineRule="auto"/>
              <w:ind w:right="-30" w:hanging="600"/>
              <w:jc w:val="both"/>
              <w:rPr>
                <w:rFonts w:ascii="Times New Roman" w:eastAsia="Times New Roman" w:hAnsi="Times New Roman" w:cs="Times New Roman"/>
              </w:rPr>
            </w:pPr>
            <w:r>
              <w:rPr>
                <w:rFonts w:ascii="Times New Roman" w:eastAsia="Times New Roman" w:hAnsi="Times New Roman" w:cs="Times New Roman"/>
              </w:rPr>
              <w:t>Sistem Hukum Indonesia memiliki sistem hukum yang konstitusional sesuai dengan ideology yang di anut</w:t>
            </w:r>
          </w:p>
          <w:p w:rsidR="004F3025" w:rsidRDefault="004F3025" w:rsidP="00B7126C">
            <w:pPr>
              <w:pStyle w:val="ListParagraph"/>
              <w:tabs>
                <w:tab w:val="left" w:pos="993"/>
                <w:tab w:val="left" w:pos="7931"/>
              </w:tabs>
              <w:spacing w:line="276" w:lineRule="auto"/>
              <w:ind w:right="-30"/>
              <w:jc w:val="both"/>
              <w:rPr>
                <w:rFonts w:ascii="Times New Roman" w:eastAsia="Times New Roman" w:hAnsi="Times New Roman" w:cs="Times New Roman"/>
              </w:rPr>
            </w:pPr>
          </w:p>
          <w:p w:rsidR="004F3025" w:rsidRDefault="004F3025" w:rsidP="00B7126C">
            <w:pPr>
              <w:tabs>
                <w:tab w:val="left" w:pos="993"/>
                <w:tab w:val="left" w:pos="7931"/>
              </w:tabs>
              <w:spacing w:line="276" w:lineRule="auto"/>
              <w:ind w:right="-30"/>
              <w:jc w:val="both"/>
              <w:rPr>
                <w:rFonts w:ascii="Times New Roman" w:eastAsia="Times New Roman" w:hAnsi="Times New Roman" w:cs="Times New Roman"/>
              </w:rPr>
            </w:pPr>
          </w:p>
          <w:p w:rsidR="004F3025" w:rsidRDefault="004F3025" w:rsidP="00B7126C">
            <w:pPr>
              <w:tabs>
                <w:tab w:val="left" w:pos="993"/>
                <w:tab w:val="left" w:pos="7931"/>
              </w:tabs>
              <w:spacing w:line="276" w:lineRule="auto"/>
              <w:ind w:right="-30"/>
              <w:jc w:val="both"/>
              <w:rPr>
                <w:rFonts w:ascii="Times New Roman" w:eastAsia="Times New Roman" w:hAnsi="Times New Roman" w:cs="Times New Roman"/>
              </w:rPr>
            </w:pPr>
          </w:p>
          <w:p w:rsidR="004F3025" w:rsidRPr="00BC21B3" w:rsidRDefault="004F3025" w:rsidP="00B7126C">
            <w:pPr>
              <w:tabs>
                <w:tab w:val="left" w:pos="993"/>
                <w:tab w:val="left" w:pos="7931"/>
              </w:tabs>
              <w:spacing w:line="276" w:lineRule="auto"/>
              <w:ind w:right="-30"/>
              <w:jc w:val="both"/>
              <w:rPr>
                <w:rFonts w:ascii="Times New Roman" w:eastAsia="Times New Roman" w:hAnsi="Times New Roman" w:cs="Times New Roman"/>
              </w:rPr>
            </w:pPr>
          </w:p>
          <w:p w:rsidR="004F3025" w:rsidRDefault="004F3025" w:rsidP="00B7126C">
            <w:pPr>
              <w:pStyle w:val="ListParagraph"/>
              <w:tabs>
                <w:tab w:val="left" w:pos="993"/>
                <w:tab w:val="left" w:pos="7931"/>
              </w:tabs>
              <w:spacing w:line="276" w:lineRule="auto"/>
              <w:ind w:right="1027"/>
              <w:rPr>
                <w:rFonts w:ascii="Times New Roman" w:eastAsia="Times New Roman" w:hAnsi="Times New Roman" w:cs="Times New Roman"/>
              </w:rPr>
            </w:pPr>
          </w:p>
          <w:p w:rsidR="004F3025" w:rsidRDefault="004F3025" w:rsidP="00B7126C">
            <w:pPr>
              <w:pStyle w:val="ListParagraph"/>
              <w:tabs>
                <w:tab w:val="left" w:pos="993"/>
                <w:tab w:val="left" w:pos="7931"/>
              </w:tabs>
              <w:spacing w:line="276" w:lineRule="auto"/>
              <w:ind w:right="1027"/>
              <w:rPr>
                <w:rFonts w:ascii="Times New Roman" w:eastAsia="Times New Roman" w:hAnsi="Times New Roman" w:cs="Times New Roman"/>
              </w:rPr>
            </w:pPr>
          </w:p>
          <w:p w:rsidR="004F3025" w:rsidRDefault="004F3025" w:rsidP="00B7126C">
            <w:pPr>
              <w:pStyle w:val="ListParagraph"/>
              <w:tabs>
                <w:tab w:val="left" w:pos="993"/>
                <w:tab w:val="left" w:pos="7931"/>
              </w:tabs>
              <w:spacing w:line="276" w:lineRule="auto"/>
              <w:ind w:right="1027"/>
              <w:rPr>
                <w:rFonts w:ascii="Times New Roman" w:eastAsia="Times New Roman" w:hAnsi="Times New Roman" w:cs="Times New Roman"/>
                <w:sz w:val="8"/>
                <w:szCs w:val="8"/>
              </w:rPr>
            </w:pPr>
          </w:p>
          <w:p w:rsidR="004F3025" w:rsidRDefault="004F3025" w:rsidP="00B7126C">
            <w:pPr>
              <w:pStyle w:val="ListParagraph"/>
              <w:tabs>
                <w:tab w:val="left" w:pos="993"/>
                <w:tab w:val="left" w:pos="7931"/>
              </w:tabs>
              <w:spacing w:line="276" w:lineRule="auto"/>
              <w:ind w:right="1027"/>
              <w:rPr>
                <w:rFonts w:ascii="Times New Roman" w:eastAsia="Times New Roman" w:hAnsi="Times New Roman" w:cs="Times New Roman"/>
                <w:sz w:val="8"/>
                <w:szCs w:val="8"/>
              </w:rPr>
            </w:pPr>
          </w:p>
          <w:p w:rsidR="004F3025" w:rsidRPr="00BC21B3" w:rsidRDefault="004F3025" w:rsidP="00B7126C">
            <w:pPr>
              <w:tabs>
                <w:tab w:val="left" w:pos="993"/>
                <w:tab w:val="left" w:pos="7931"/>
              </w:tabs>
              <w:spacing w:line="276" w:lineRule="auto"/>
              <w:ind w:right="1027"/>
              <w:rPr>
                <w:rFonts w:ascii="Times New Roman" w:eastAsia="Times New Roman" w:hAnsi="Times New Roman" w:cs="Times New Roman"/>
              </w:rPr>
            </w:pPr>
          </w:p>
        </w:tc>
        <w:tc>
          <w:tcPr>
            <w:tcW w:w="3263" w:type="dxa"/>
          </w:tcPr>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4F3025">
            <w:pPr>
              <w:pStyle w:val="ListParagraph"/>
              <w:numPr>
                <w:ilvl w:val="0"/>
                <w:numId w:val="8"/>
              </w:numPr>
              <w:tabs>
                <w:tab w:val="left" w:pos="7931"/>
              </w:tabs>
              <w:spacing w:line="276" w:lineRule="auto"/>
              <w:ind w:left="601" w:right="-7" w:hanging="567"/>
              <w:jc w:val="both"/>
              <w:rPr>
                <w:rFonts w:ascii="Times New Roman" w:eastAsia="Times New Roman" w:hAnsi="Times New Roman" w:cs="Times New Roman"/>
              </w:rPr>
            </w:pPr>
            <w:r w:rsidRPr="000A79E5">
              <w:rPr>
                <w:rFonts w:ascii="Times New Roman" w:eastAsia="Times New Roman" w:hAnsi="Times New Roman" w:cs="Times New Roman"/>
              </w:rPr>
              <w:t>Data (fakta) Indonesia memiliki sebagai dasar Negara dan UUD’45 sebagai sumber huku</w:t>
            </w:r>
            <w:r>
              <w:rPr>
                <w:rFonts w:ascii="Times New Roman" w:eastAsia="Times New Roman" w:hAnsi="Times New Roman" w:cs="Times New Roman"/>
              </w:rPr>
              <w:t>m yang paling utama dan teratas</w:t>
            </w:r>
          </w:p>
          <w:p w:rsidR="004F3025" w:rsidRDefault="004F3025" w:rsidP="00B7126C">
            <w:pPr>
              <w:tabs>
                <w:tab w:val="left" w:pos="7931"/>
              </w:tabs>
              <w:spacing w:line="276" w:lineRule="auto"/>
              <w:ind w:right="-7"/>
              <w:jc w:val="both"/>
              <w:rPr>
                <w:rFonts w:ascii="Times New Roman" w:eastAsia="Times New Roman" w:hAnsi="Times New Roman" w:cs="Times New Roman"/>
              </w:rPr>
            </w:pPr>
          </w:p>
          <w:p w:rsidR="004F3025" w:rsidRDefault="004F3025" w:rsidP="00B7126C">
            <w:pPr>
              <w:tabs>
                <w:tab w:val="left" w:pos="459"/>
                <w:tab w:val="left" w:pos="7931"/>
              </w:tabs>
              <w:spacing w:line="276" w:lineRule="auto"/>
              <w:ind w:left="601" w:right="-7" w:hanging="567"/>
              <w:jc w:val="both"/>
              <w:rPr>
                <w:rFonts w:ascii="Times New Roman" w:eastAsia="Times New Roman" w:hAnsi="Times New Roman" w:cs="Times New Roman"/>
              </w:rPr>
            </w:pPr>
            <w:r>
              <w:rPr>
                <w:rFonts w:ascii="Times New Roman" w:eastAsia="Times New Roman" w:hAnsi="Times New Roman" w:cs="Times New Roman"/>
              </w:rPr>
              <w:t xml:space="preserve"> 2. UUD’45 terkenal paling sempurna di    dunia walau hanya dengan beberapa pasal saja di dalamnya, dan di dalam pembukaannya UUD’45 mengatur keseluruhan dari kehidupan berbangsa dan bernegara yang merdeka dan serikat</w:t>
            </w:r>
          </w:p>
          <w:p w:rsidR="004F3025" w:rsidRDefault="004F3025" w:rsidP="00B7126C">
            <w:pPr>
              <w:tabs>
                <w:tab w:val="left" w:pos="459"/>
                <w:tab w:val="left" w:pos="7931"/>
              </w:tabs>
              <w:spacing w:line="276" w:lineRule="auto"/>
              <w:ind w:left="601" w:right="-7" w:hanging="567"/>
              <w:jc w:val="both"/>
              <w:rPr>
                <w:rFonts w:ascii="Times New Roman" w:eastAsia="Times New Roman" w:hAnsi="Times New Roman" w:cs="Times New Roman"/>
              </w:rPr>
            </w:pPr>
          </w:p>
          <w:p w:rsidR="004F3025" w:rsidRDefault="004F3025" w:rsidP="00B7126C">
            <w:pPr>
              <w:tabs>
                <w:tab w:val="left" w:pos="459"/>
                <w:tab w:val="left" w:pos="7931"/>
              </w:tabs>
              <w:spacing w:line="276" w:lineRule="auto"/>
              <w:ind w:left="601" w:right="-7" w:hanging="567"/>
              <w:jc w:val="both"/>
              <w:rPr>
                <w:rFonts w:ascii="Times New Roman" w:eastAsia="Times New Roman" w:hAnsi="Times New Roman" w:cs="Times New Roman"/>
              </w:rPr>
            </w:pPr>
          </w:p>
          <w:p w:rsidR="004F3025" w:rsidRDefault="004F3025" w:rsidP="00B7126C">
            <w:pPr>
              <w:tabs>
                <w:tab w:val="left" w:pos="459"/>
                <w:tab w:val="left" w:pos="7931"/>
              </w:tabs>
              <w:spacing w:line="276" w:lineRule="auto"/>
              <w:ind w:right="-7"/>
              <w:jc w:val="both"/>
              <w:rPr>
                <w:rFonts w:ascii="Times New Roman" w:eastAsia="Times New Roman" w:hAnsi="Times New Roman" w:cs="Times New Roman"/>
              </w:rPr>
            </w:pPr>
          </w:p>
          <w:p w:rsidR="004F3025" w:rsidRPr="00BC5C2D" w:rsidRDefault="004F3025" w:rsidP="00B7126C">
            <w:pPr>
              <w:tabs>
                <w:tab w:val="left" w:pos="7931"/>
              </w:tabs>
              <w:spacing w:line="276" w:lineRule="auto"/>
              <w:ind w:right="-7"/>
              <w:jc w:val="both"/>
              <w:rPr>
                <w:rFonts w:ascii="Times New Roman" w:eastAsia="Times New Roman" w:hAnsi="Times New Roman" w:cs="Times New Roman"/>
                <w:sz w:val="8"/>
                <w:szCs w:val="8"/>
              </w:rPr>
            </w:pPr>
          </w:p>
          <w:p w:rsidR="004F3025" w:rsidRPr="00BC5C2D" w:rsidRDefault="004F3025" w:rsidP="00B7126C">
            <w:pPr>
              <w:tabs>
                <w:tab w:val="left" w:pos="7931"/>
              </w:tabs>
              <w:spacing w:line="276" w:lineRule="auto"/>
              <w:ind w:left="567" w:right="-7" w:hanging="567"/>
              <w:jc w:val="both"/>
              <w:rPr>
                <w:rFonts w:ascii="Times New Roman" w:eastAsia="Times New Roman" w:hAnsi="Times New Roman" w:cs="Times New Roman"/>
                <w:sz w:val="8"/>
                <w:szCs w:val="8"/>
              </w:rPr>
            </w:pPr>
            <w:r>
              <w:rPr>
                <w:rFonts w:ascii="Times New Roman" w:eastAsia="Times New Roman" w:hAnsi="Times New Roman" w:cs="Times New Roman"/>
              </w:rPr>
              <w:t xml:space="preserve"> 3.    Sistem Hukum Indonesia mengatur mekanisme hukum bahwa setiap lembaga Negara sejajar kedudukannya di bawah UUD’45</w:t>
            </w:r>
          </w:p>
          <w:p w:rsidR="004F3025" w:rsidRPr="00B17098" w:rsidRDefault="004F3025" w:rsidP="00B7126C">
            <w:pPr>
              <w:tabs>
                <w:tab w:val="left" w:pos="7931"/>
              </w:tabs>
              <w:spacing w:line="276" w:lineRule="auto"/>
              <w:ind w:right="-7"/>
              <w:jc w:val="both"/>
              <w:rPr>
                <w:rFonts w:ascii="Times New Roman" w:eastAsia="Times New Roman" w:hAnsi="Times New Roman" w:cs="Times New Roman"/>
              </w:rPr>
            </w:pPr>
          </w:p>
          <w:p w:rsidR="004F3025" w:rsidRPr="00B17098" w:rsidRDefault="004F3025" w:rsidP="00B7126C">
            <w:pPr>
              <w:tabs>
                <w:tab w:val="left" w:pos="7931"/>
              </w:tabs>
              <w:spacing w:line="276" w:lineRule="auto"/>
              <w:ind w:right="-149"/>
              <w:jc w:val="both"/>
              <w:rPr>
                <w:rFonts w:ascii="Times New Roman" w:eastAsia="Times New Roman" w:hAnsi="Times New Roman" w:cs="Times New Roman"/>
              </w:rPr>
            </w:pPr>
          </w:p>
        </w:tc>
      </w:tr>
      <w:tr w:rsidR="004F3025" w:rsidTr="00B7126C">
        <w:trPr>
          <w:trHeight w:hRule="exact" w:val="8517"/>
        </w:trPr>
        <w:tc>
          <w:tcPr>
            <w:tcW w:w="1973" w:type="dxa"/>
          </w:tcPr>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r>
              <w:rPr>
                <w:rFonts w:ascii="Times New Roman" w:eastAsia="Times New Roman" w:hAnsi="Times New Roman" w:cs="Times New Roman"/>
              </w:rPr>
              <w:t>Variabel Terikat :</w:t>
            </w: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rPr>
            </w:pPr>
            <w:r>
              <w:rPr>
                <w:rFonts w:ascii="Times New Roman" w:eastAsia="Times New Roman" w:hAnsi="Times New Roman" w:cs="Times New Roman"/>
              </w:rPr>
              <w:t>Perlindungan Hukum Bagi Tenaga Kerja Indonesia di luar Negeri</w:t>
            </w:r>
          </w:p>
          <w:p w:rsidR="004F3025" w:rsidRDefault="004F3025" w:rsidP="00B7126C">
            <w:pPr>
              <w:tabs>
                <w:tab w:val="left" w:pos="993"/>
                <w:tab w:val="left" w:pos="7931"/>
              </w:tabs>
              <w:spacing w:line="276" w:lineRule="auto"/>
              <w:ind w:left="-142" w:right="1257" w:firstLine="142"/>
              <w:jc w:val="center"/>
              <w:rPr>
                <w:rFonts w:ascii="Times New Roman" w:eastAsia="Times New Roman" w:hAnsi="Times New Roman" w:cs="Times New Roman"/>
              </w:rPr>
            </w:pPr>
          </w:p>
        </w:tc>
        <w:tc>
          <w:tcPr>
            <w:tcW w:w="3043" w:type="dxa"/>
          </w:tcPr>
          <w:p w:rsidR="004F3025" w:rsidRDefault="004F3025" w:rsidP="00B7126C">
            <w:pPr>
              <w:tabs>
                <w:tab w:val="left" w:pos="993"/>
                <w:tab w:val="left" w:pos="7931"/>
              </w:tabs>
              <w:spacing w:line="276" w:lineRule="auto"/>
              <w:ind w:right="1268"/>
              <w:jc w:val="both"/>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jc w:val="both"/>
              <w:rPr>
                <w:rFonts w:ascii="Times New Roman" w:eastAsia="Times New Roman" w:hAnsi="Times New Roman" w:cs="Times New Roman"/>
                <w:sz w:val="8"/>
                <w:szCs w:val="8"/>
              </w:rPr>
            </w:pPr>
          </w:p>
          <w:p w:rsidR="004F3025" w:rsidRDefault="004F3025" w:rsidP="004F3025">
            <w:pPr>
              <w:pStyle w:val="ListParagraph"/>
              <w:numPr>
                <w:ilvl w:val="0"/>
                <w:numId w:val="9"/>
              </w:numPr>
              <w:tabs>
                <w:tab w:val="left" w:pos="993"/>
                <w:tab w:val="left" w:pos="7931"/>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Bentuk </w:t>
            </w:r>
            <w:r w:rsidRPr="00BC5C2D">
              <w:rPr>
                <w:rFonts w:ascii="Times New Roman" w:eastAsia="Times New Roman" w:hAnsi="Times New Roman" w:cs="Times New Roman"/>
              </w:rPr>
              <w:t>Perlindungan hukum bagi TKI di luar negeri telah di cantum dalam UU NO 39 Tahun 2004 dari pasal 1-109</w:t>
            </w:r>
          </w:p>
          <w:p w:rsidR="004F3025" w:rsidRDefault="004F3025" w:rsidP="00B7126C">
            <w:pPr>
              <w:pStyle w:val="ListParagraph"/>
              <w:tabs>
                <w:tab w:val="left" w:pos="993"/>
                <w:tab w:val="left" w:pos="7931"/>
              </w:tabs>
              <w:spacing w:line="276" w:lineRule="auto"/>
              <w:ind w:left="600" w:right="-129"/>
              <w:rPr>
                <w:rFonts w:ascii="Times New Roman" w:eastAsia="Times New Roman" w:hAnsi="Times New Roman" w:cs="Times New Roman"/>
              </w:rPr>
            </w:pPr>
          </w:p>
          <w:p w:rsidR="004F3025" w:rsidRPr="00F674DF" w:rsidRDefault="004F3025" w:rsidP="00B7126C">
            <w:pPr>
              <w:tabs>
                <w:tab w:val="left" w:pos="993"/>
                <w:tab w:val="left" w:pos="7931"/>
              </w:tabs>
              <w:spacing w:line="276" w:lineRule="auto"/>
              <w:ind w:right="-129"/>
              <w:rPr>
                <w:rFonts w:ascii="Times New Roman" w:eastAsia="Times New Roman" w:hAnsi="Times New Roman" w:cs="Times New Roman"/>
              </w:rPr>
            </w:pPr>
          </w:p>
          <w:p w:rsidR="004F3025" w:rsidRDefault="004F3025" w:rsidP="00B7126C">
            <w:pPr>
              <w:tabs>
                <w:tab w:val="left" w:pos="993"/>
                <w:tab w:val="left" w:pos="7931"/>
              </w:tabs>
              <w:spacing w:line="276" w:lineRule="auto"/>
              <w:ind w:right="-129"/>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9"/>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9"/>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9"/>
              <w:jc w:val="both"/>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9"/>
              <w:jc w:val="both"/>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9"/>
              <w:jc w:val="both"/>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9"/>
              <w:jc w:val="both"/>
              <w:rPr>
                <w:rFonts w:ascii="Times New Roman" w:eastAsia="Times New Roman" w:hAnsi="Times New Roman" w:cs="Times New Roman"/>
                <w:sz w:val="8"/>
                <w:szCs w:val="8"/>
              </w:rPr>
            </w:pPr>
          </w:p>
          <w:p w:rsidR="004F3025" w:rsidRPr="00F674DF" w:rsidRDefault="004F3025" w:rsidP="00B7126C">
            <w:pPr>
              <w:tabs>
                <w:tab w:val="left" w:pos="993"/>
                <w:tab w:val="left" w:pos="7931"/>
              </w:tabs>
              <w:spacing w:line="276" w:lineRule="auto"/>
              <w:ind w:right="-129"/>
              <w:jc w:val="both"/>
              <w:rPr>
                <w:rFonts w:ascii="Times New Roman" w:eastAsia="Times New Roman" w:hAnsi="Times New Roman" w:cs="Times New Roman"/>
                <w:sz w:val="16"/>
                <w:szCs w:val="16"/>
              </w:rPr>
            </w:pPr>
          </w:p>
          <w:p w:rsidR="004F3025" w:rsidRPr="00BC5C2D" w:rsidRDefault="004F3025" w:rsidP="004F3025">
            <w:pPr>
              <w:pStyle w:val="ListParagraph"/>
              <w:numPr>
                <w:ilvl w:val="0"/>
                <w:numId w:val="9"/>
              </w:numPr>
              <w:tabs>
                <w:tab w:val="left" w:pos="993"/>
                <w:tab w:val="left" w:pos="7931"/>
              </w:tabs>
              <w:spacing w:line="276" w:lineRule="auto"/>
              <w:jc w:val="both"/>
              <w:rPr>
                <w:rFonts w:ascii="Times New Roman" w:eastAsia="Times New Roman" w:hAnsi="Times New Roman" w:cs="Times New Roman"/>
              </w:rPr>
            </w:pPr>
            <w:r>
              <w:rPr>
                <w:rFonts w:ascii="Times New Roman" w:eastAsia="Times New Roman" w:hAnsi="Times New Roman" w:cs="Times New Roman"/>
              </w:rPr>
              <w:t>Perlindungan TKI adalah segala upaya untuk melindungi kepentingan calon TKI/TKI dalam mewujudkan terjaminnya pemenuhan hak-haknya sesuai dengan peratutan perundang-undangan baik sebelum, selama, maupun sesudah bekerja</w:t>
            </w:r>
          </w:p>
        </w:tc>
        <w:tc>
          <w:tcPr>
            <w:tcW w:w="3263" w:type="dxa"/>
          </w:tcPr>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4F3025">
            <w:pPr>
              <w:pStyle w:val="ListParagraph"/>
              <w:numPr>
                <w:ilvl w:val="0"/>
                <w:numId w:val="10"/>
              </w:numPr>
              <w:tabs>
                <w:tab w:val="left" w:pos="851"/>
                <w:tab w:val="left" w:pos="7931"/>
              </w:tabs>
              <w:spacing w:line="276" w:lineRule="auto"/>
              <w:ind w:left="709" w:hanging="567"/>
              <w:jc w:val="both"/>
              <w:rPr>
                <w:rFonts w:ascii="Times New Roman" w:eastAsia="Times New Roman" w:hAnsi="Times New Roman" w:cs="Times New Roman"/>
              </w:rPr>
            </w:pPr>
            <w:r w:rsidRPr="00C25E13">
              <w:rPr>
                <w:rFonts w:ascii="Times New Roman" w:eastAsia="Times New Roman" w:hAnsi="Times New Roman" w:cs="Times New Roman"/>
              </w:rPr>
              <w:t xml:space="preserve">Data Mengenai jumlah TKI di </w:t>
            </w:r>
            <w:r>
              <w:rPr>
                <w:rFonts w:ascii="Times New Roman" w:eastAsia="Times New Roman" w:hAnsi="Times New Roman" w:cs="Times New Roman"/>
              </w:rPr>
              <w:t>luar negeri berkurang</w:t>
            </w:r>
            <w:r w:rsidRPr="00C25E13">
              <w:rPr>
                <w:rFonts w:ascii="Times New Roman" w:eastAsia="Times New Roman" w:hAnsi="Times New Roman" w:cs="Times New Roman"/>
              </w:rPr>
              <w:t xml:space="preserve"> di Tahun</w:t>
            </w:r>
            <w:r>
              <w:rPr>
                <w:rFonts w:ascii="Times New Roman" w:eastAsia="Times New Roman" w:hAnsi="Times New Roman" w:cs="Times New Roman"/>
              </w:rPr>
              <w:t xml:space="preserve"> 2014 dengan total 931 orang, sedangkan</w:t>
            </w:r>
            <w:r w:rsidRPr="00C25E13">
              <w:rPr>
                <w:rFonts w:ascii="Times New Roman" w:eastAsia="Times New Roman" w:hAnsi="Times New Roman" w:cs="Times New Roman"/>
              </w:rPr>
              <w:t xml:space="preserve"> di Tahun 2011 dengan 2233 orang</w:t>
            </w:r>
            <w:r>
              <w:rPr>
                <w:rFonts w:ascii="Times New Roman" w:eastAsia="Times New Roman" w:hAnsi="Times New Roman" w:cs="Times New Roman"/>
              </w:rPr>
              <w:t xml:space="preserve">  lebih banyak</w:t>
            </w:r>
          </w:p>
          <w:p w:rsidR="004F3025" w:rsidRPr="00F674DF" w:rsidRDefault="004F3025" w:rsidP="00B7126C">
            <w:pPr>
              <w:pStyle w:val="ListParagraph"/>
              <w:tabs>
                <w:tab w:val="left" w:pos="851"/>
                <w:tab w:val="left" w:pos="7931"/>
              </w:tabs>
              <w:spacing w:line="276" w:lineRule="auto"/>
              <w:ind w:left="709"/>
              <w:jc w:val="both"/>
              <w:rPr>
                <w:rFonts w:ascii="Times New Roman" w:eastAsia="Times New Roman" w:hAnsi="Times New Roman" w:cs="Times New Roman"/>
              </w:rPr>
            </w:pPr>
          </w:p>
          <w:p w:rsidR="004F3025" w:rsidRPr="00C25E13" w:rsidRDefault="004F3025" w:rsidP="00B7126C">
            <w:pPr>
              <w:tabs>
                <w:tab w:val="left" w:pos="851"/>
                <w:tab w:val="left" w:pos="7931"/>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(sumber: www.hukumonline.com)</w:t>
            </w:r>
          </w:p>
          <w:p w:rsidR="004F3025" w:rsidRDefault="004F3025" w:rsidP="00B7126C">
            <w:pPr>
              <w:tabs>
                <w:tab w:val="left" w:pos="851"/>
                <w:tab w:val="left" w:pos="7931"/>
              </w:tabs>
              <w:spacing w:line="276" w:lineRule="auto"/>
              <w:jc w:val="both"/>
              <w:rPr>
                <w:rFonts w:ascii="Times New Roman" w:eastAsia="Times New Roman" w:hAnsi="Times New Roman" w:cs="Times New Roman"/>
                <w:sz w:val="6"/>
                <w:szCs w:val="6"/>
              </w:rPr>
            </w:pPr>
          </w:p>
          <w:p w:rsidR="004F3025" w:rsidRDefault="004F3025" w:rsidP="00B7126C">
            <w:pPr>
              <w:tabs>
                <w:tab w:val="left" w:pos="851"/>
                <w:tab w:val="left" w:pos="7931"/>
              </w:tabs>
              <w:spacing w:line="276" w:lineRule="auto"/>
              <w:jc w:val="both"/>
              <w:rPr>
                <w:rFonts w:ascii="Times New Roman" w:eastAsia="Times New Roman" w:hAnsi="Times New Roman" w:cs="Times New Roman"/>
                <w:sz w:val="6"/>
                <w:szCs w:val="6"/>
              </w:rPr>
            </w:pPr>
          </w:p>
          <w:p w:rsidR="004F3025" w:rsidRDefault="004F3025" w:rsidP="00B7126C">
            <w:pPr>
              <w:tabs>
                <w:tab w:val="left" w:pos="851"/>
                <w:tab w:val="left" w:pos="7931"/>
              </w:tabs>
              <w:spacing w:line="276" w:lineRule="auto"/>
              <w:jc w:val="both"/>
              <w:rPr>
                <w:rFonts w:ascii="Times New Roman" w:eastAsia="Times New Roman" w:hAnsi="Times New Roman" w:cs="Times New Roman"/>
                <w:sz w:val="6"/>
                <w:szCs w:val="6"/>
              </w:rPr>
            </w:pPr>
          </w:p>
          <w:p w:rsidR="004F3025" w:rsidRDefault="004F3025" w:rsidP="00B7126C">
            <w:pPr>
              <w:tabs>
                <w:tab w:val="left" w:pos="851"/>
                <w:tab w:val="left" w:pos="7931"/>
              </w:tabs>
              <w:spacing w:line="276" w:lineRule="auto"/>
              <w:jc w:val="both"/>
              <w:rPr>
                <w:rFonts w:ascii="Times New Roman" w:eastAsia="Times New Roman" w:hAnsi="Times New Roman" w:cs="Times New Roman"/>
                <w:sz w:val="6"/>
                <w:szCs w:val="6"/>
              </w:rPr>
            </w:pPr>
          </w:p>
          <w:p w:rsidR="004F3025" w:rsidRPr="00F674DF" w:rsidRDefault="004F3025" w:rsidP="00B7126C">
            <w:pPr>
              <w:tabs>
                <w:tab w:val="left" w:pos="851"/>
                <w:tab w:val="left" w:pos="7931"/>
              </w:tabs>
              <w:spacing w:line="276" w:lineRule="auto"/>
              <w:jc w:val="both"/>
              <w:rPr>
                <w:rFonts w:ascii="Times New Roman" w:eastAsia="Times New Roman" w:hAnsi="Times New Roman" w:cs="Times New Roman"/>
                <w:sz w:val="6"/>
                <w:szCs w:val="6"/>
              </w:rPr>
            </w:pPr>
          </w:p>
          <w:p w:rsidR="004F3025" w:rsidRDefault="004F3025" w:rsidP="004F3025">
            <w:pPr>
              <w:pStyle w:val="ListParagraph"/>
              <w:numPr>
                <w:ilvl w:val="0"/>
                <w:numId w:val="10"/>
              </w:numPr>
              <w:tabs>
                <w:tab w:val="left" w:pos="851"/>
                <w:tab w:val="left" w:pos="7931"/>
              </w:tabs>
              <w:spacing w:line="276" w:lineRule="auto"/>
              <w:ind w:left="709" w:hanging="567"/>
              <w:jc w:val="both"/>
              <w:rPr>
                <w:rFonts w:ascii="Times New Roman" w:eastAsia="Times New Roman" w:hAnsi="Times New Roman" w:cs="Times New Roman"/>
              </w:rPr>
            </w:pPr>
            <w:r>
              <w:rPr>
                <w:rFonts w:ascii="Times New Roman" w:eastAsia="Times New Roman" w:hAnsi="Times New Roman" w:cs="Times New Roman"/>
              </w:rPr>
              <w:t>Data mengenai Tingkat kuantitas devisa yang dihasilkan TKI dari Januari hingga September 2014 mencapai Rp. 77,47 trilyun, Pahlawan devisa TKI tidak diimbangi dengan perlindungan Hukum yang memadai</w:t>
            </w:r>
          </w:p>
          <w:p w:rsidR="004F3025" w:rsidRDefault="004F3025" w:rsidP="00B7126C">
            <w:pPr>
              <w:pStyle w:val="ListParagraph"/>
              <w:tabs>
                <w:tab w:val="left" w:pos="851"/>
                <w:tab w:val="left" w:pos="7931"/>
              </w:tabs>
              <w:spacing w:line="276" w:lineRule="auto"/>
              <w:ind w:left="709"/>
              <w:jc w:val="both"/>
              <w:rPr>
                <w:rFonts w:ascii="Times New Roman" w:eastAsia="Times New Roman" w:hAnsi="Times New Roman" w:cs="Times New Roman"/>
              </w:rPr>
            </w:pPr>
          </w:p>
          <w:p w:rsidR="004F3025" w:rsidRPr="00B04904" w:rsidRDefault="004F3025" w:rsidP="00B7126C">
            <w:pPr>
              <w:tabs>
                <w:tab w:val="left" w:pos="851"/>
                <w:tab w:val="left" w:pos="7931"/>
              </w:tabs>
              <w:spacing w:line="276" w:lineRule="auto"/>
              <w:jc w:val="center"/>
              <w:rPr>
                <w:rFonts w:ascii="Times New Roman" w:eastAsia="Times New Roman" w:hAnsi="Times New Roman" w:cs="Times New Roman"/>
                <w:b/>
                <w:sz w:val="20"/>
                <w:szCs w:val="20"/>
              </w:rPr>
            </w:pPr>
            <w:r w:rsidRPr="00B04904">
              <w:rPr>
                <w:rFonts w:ascii="Times New Roman" w:eastAsia="Times New Roman" w:hAnsi="Times New Roman" w:cs="Times New Roman"/>
                <w:b/>
                <w:sz w:val="20"/>
                <w:szCs w:val="20"/>
              </w:rPr>
              <w:t>(sumber : dpr.go.id)</w:t>
            </w:r>
          </w:p>
          <w:p w:rsidR="004F3025" w:rsidRPr="00D74741" w:rsidRDefault="004F3025" w:rsidP="00B7126C">
            <w:pPr>
              <w:tabs>
                <w:tab w:val="left" w:pos="993"/>
                <w:tab w:val="left" w:pos="7931"/>
              </w:tabs>
              <w:spacing w:line="276" w:lineRule="auto"/>
              <w:jc w:val="both"/>
              <w:rPr>
                <w:rFonts w:ascii="Times New Roman" w:eastAsia="Times New Roman" w:hAnsi="Times New Roman" w:cs="Times New Roman"/>
              </w:rPr>
            </w:pPr>
          </w:p>
          <w:p w:rsidR="004F3025" w:rsidRPr="002148EB" w:rsidRDefault="004F3025" w:rsidP="00B7126C">
            <w:pPr>
              <w:tabs>
                <w:tab w:val="left" w:pos="993"/>
                <w:tab w:val="left" w:pos="7931"/>
              </w:tabs>
              <w:spacing w:line="276" w:lineRule="auto"/>
              <w:jc w:val="both"/>
              <w:rPr>
                <w:rFonts w:ascii="Times New Roman" w:eastAsia="Times New Roman" w:hAnsi="Times New Roman" w:cs="Times New Roman"/>
              </w:rPr>
            </w:pPr>
          </w:p>
        </w:tc>
      </w:tr>
    </w:tbl>
    <w:p w:rsidR="004F3025" w:rsidRDefault="004F3025" w:rsidP="004F3025">
      <w:pPr>
        <w:tabs>
          <w:tab w:val="left" w:pos="993"/>
          <w:tab w:val="left" w:pos="7931"/>
        </w:tabs>
        <w:spacing w:line="276" w:lineRule="auto"/>
        <w:ind w:right="-7"/>
        <w:rPr>
          <w:rFonts w:ascii="Times New Roman" w:eastAsia="Times New Roman" w:hAnsi="Times New Roman" w:cs="Times New Roman"/>
          <w:b/>
          <w:sz w:val="28"/>
          <w:szCs w:val="28"/>
        </w:rPr>
      </w:pPr>
    </w:p>
    <w:p w:rsidR="004F3025" w:rsidRDefault="004F3025" w:rsidP="004F3025">
      <w:pPr>
        <w:tabs>
          <w:tab w:val="left" w:pos="993"/>
          <w:tab w:val="left" w:pos="7931"/>
        </w:tabs>
        <w:spacing w:line="276" w:lineRule="auto"/>
        <w:ind w:right="-7"/>
        <w:rPr>
          <w:rFonts w:ascii="Times New Roman" w:eastAsia="Times New Roman" w:hAnsi="Times New Roman" w:cs="Times New Roman"/>
          <w:b/>
          <w:sz w:val="28"/>
          <w:szCs w:val="28"/>
        </w:rPr>
      </w:pPr>
    </w:p>
    <w:p w:rsidR="004F3025" w:rsidRDefault="004F3025" w:rsidP="004F3025">
      <w:pPr>
        <w:tabs>
          <w:tab w:val="left" w:pos="993"/>
          <w:tab w:val="left" w:pos="7931"/>
        </w:tabs>
        <w:spacing w:line="276" w:lineRule="auto"/>
        <w:ind w:right="-7"/>
        <w:rPr>
          <w:rFonts w:ascii="Times New Roman" w:eastAsia="Times New Roman" w:hAnsi="Times New Roman" w:cs="Times New Roman"/>
          <w:b/>
          <w:sz w:val="28"/>
          <w:szCs w:val="28"/>
        </w:rPr>
      </w:pPr>
    </w:p>
    <w:p w:rsidR="004F3025" w:rsidRDefault="004F3025" w:rsidP="004F3025">
      <w:pPr>
        <w:tabs>
          <w:tab w:val="left" w:pos="993"/>
          <w:tab w:val="left" w:pos="7931"/>
        </w:tabs>
        <w:spacing w:line="276" w:lineRule="auto"/>
        <w:ind w:right="-7"/>
        <w:rPr>
          <w:rFonts w:ascii="Times New Roman" w:eastAsia="Times New Roman" w:hAnsi="Times New Roman" w:cs="Times New Roman"/>
          <w:b/>
          <w:sz w:val="28"/>
          <w:szCs w:val="28"/>
        </w:rPr>
      </w:pPr>
    </w:p>
    <w:p w:rsidR="004F3025" w:rsidRDefault="004F3025" w:rsidP="004F3025">
      <w:pPr>
        <w:tabs>
          <w:tab w:val="left" w:pos="993"/>
          <w:tab w:val="left" w:pos="7931"/>
        </w:tabs>
        <w:spacing w:line="276" w:lineRule="auto"/>
        <w:ind w:right="-7"/>
        <w:rPr>
          <w:rFonts w:ascii="Times New Roman" w:eastAsia="Times New Roman" w:hAnsi="Times New Roman" w:cs="Times New Roman"/>
          <w:b/>
          <w:sz w:val="28"/>
          <w:szCs w:val="28"/>
        </w:rPr>
      </w:pPr>
    </w:p>
    <w:p w:rsidR="004F3025" w:rsidRDefault="004F3025" w:rsidP="004F3025">
      <w:pPr>
        <w:tabs>
          <w:tab w:val="left" w:pos="993"/>
          <w:tab w:val="left" w:pos="7931"/>
        </w:tabs>
        <w:spacing w:line="276" w:lineRule="auto"/>
        <w:ind w:right="-7"/>
        <w:rPr>
          <w:rFonts w:ascii="Times New Roman" w:eastAsia="Times New Roman" w:hAnsi="Times New Roman" w:cs="Times New Roman"/>
          <w:b/>
          <w:sz w:val="28"/>
          <w:szCs w:val="28"/>
        </w:rPr>
      </w:pPr>
    </w:p>
    <w:p w:rsidR="004F3025" w:rsidRPr="00D74741" w:rsidRDefault="004F3025" w:rsidP="004F3025">
      <w:pPr>
        <w:tabs>
          <w:tab w:val="left" w:pos="993"/>
          <w:tab w:val="left" w:pos="7931"/>
        </w:tabs>
        <w:spacing w:line="360" w:lineRule="auto"/>
        <w:ind w:right="-7"/>
        <w:rPr>
          <w:rFonts w:ascii="Times New Roman" w:eastAsia="Times New Roman" w:hAnsi="Times New Roman" w:cs="Times New Roman"/>
          <w:b/>
          <w:sz w:val="28"/>
          <w:szCs w:val="28"/>
        </w:rPr>
      </w:pPr>
      <w:r>
        <w:rPr>
          <w:rFonts w:ascii="Times New Roman" w:eastAsia="Times New Roman" w:hAnsi="Times New Roman" w:cs="Times New Roman"/>
          <w:b/>
          <w:sz w:val="28"/>
          <w:szCs w:val="28"/>
        </w:rPr>
        <w:t>3.   Skema Kerangka Teoritis</w:t>
      </w:r>
    </w:p>
    <w:p w:rsidR="004F3025" w:rsidRDefault="004F3025" w:rsidP="004F3025">
      <w:pPr>
        <w:tabs>
          <w:tab w:val="left" w:pos="993"/>
          <w:tab w:val="left" w:pos="7931"/>
        </w:tabs>
        <w:spacing w:line="360" w:lineRule="auto"/>
        <w:ind w:right="-7"/>
        <w:rPr>
          <w:rFonts w:ascii="Times New Roman" w:eastAsia="Times New Roman" w:hAnsi="Times New Roman" w:cs="Times New Roman"/>
        </w:rPr>
      </w:pPr>
    </w:p>
    <w:p w:rsidR="004F3025" w:rsidRDefault="004F3025" w:rsidP="004F3025">
      <w:pPr>
        <w:tabs>
          <w:tab w:val="left" w:pos="993"/>
          <w:tab w:val="left" w:pos="7931"/>
        </w:tabs>
        <w:spacing w:line="360" w:lineRule="auto"/>
        <w:ind w:right="-7"/>
        <w:jc w:val="center"/>
        <w:rPr>
          <w:rFonts w:ascii="Times New Roman" w:eastAsia="Times New Roman" w:hAnsi="Times New Roman" w:cs="Times New Roman"/>
          <w:b/>
          <w:sz w:val="20"/>
          <w:szCs w:val="20"/>
        </w:rPr>
      </w:pPr>
      <w:r w:rsidRPr="00D74741">
        <w:rPr>
          <w:rFonts w:ascii="Times New Roman" w:eastAsia="Times New Roman" w:hAnsi="Times New Roman" w:cs="Times New Roman"/>
          <w:b/>
        </w:rPr>
        <w:t>Perlindungan Hukum Bagi Tenaga Kerja Indonesia di luar negeri dan sistem perjanjian kerja perusahaan outsourcing.</w:t>
      </w:r>
      <w:r w:rsidRPr="00D74741">
        <w:rPr>
          <w:rFonts w:ascii="Times New Roman" w:eastAsia="Times New Roman" w:hAnsi="Times New Roman" w:cs="Times New Roman"/>
          <w:b/>
        </w:rPr>
        <w:br w:type="textWrapping" w:clear="all"/>
      </w:r>
    </w:p>
    <w:p w:rsidR="004F3025" w:rsidRDefault="004F3025" w:rsidP="004F3025">
      <w:pPr>
        <w:tabs>
          <w:tab w:val="left" w:pos="993"/>
          <w:tab w:val="left" w:pos="7931"/>
        </w:tabs>
        <w:spacing w:line="276" w:lineRule="auto"/>
        <w:ind w:right="-7"/>
        <w:jc w:val="center"/>
        <w:rPr>
          <w:rFonts w:ascii="Times New Roman" w:eastAsia="Times New Roman" w:hAnsi="Times New Roman" w:cs="Times New Roman"/>
          <w:b/>
          <w:sz w:val="20"/>
          <w:szCs w:val="20"/>
        </w:rPr>
      </w:pPr>
    </w:p>
    <w:tbl>
      <w:tblPr>
        <w:tblStyle w:val="TableGrid"/>
        <w:tblW w:w="0" w:type="auto"/>
        <w:tblInd w:w="959" w:type="dxa"/>
        <w:tblLook w:val="04A0"/>
      </w:tblPr>
      <w:tblGrid>
        <w:gridCol w:w="6237"/>
      </w:tblGrid>
      <w:tr w:rsidR="004F3025" w:rsidTr="00B7126C">
        <w:trPr>
          <w:trHeight w:val="959"/>
        </w:trPr>
        <w:tc>
          <w:tcPr>
            <w:tcW w:w="6237" w:type="dxa"/>
          </w:tcPr>
          <w:p w:rsidR="004F3025" w:rsidRDefault="004F3025" w:rsidP="00B7126C">
            <w:pPr>
              <w:tabs>
                <w:tab w:val="left" w:pos="993"/>
                <w:tab w:val="left" w:pos="7931"/>
              </w:tabs>
              <w:spacing w:line="276" w:lineRule="auto"/>
              <w:ind w:right="-7"/>
              <w:jc w:val="center"/>
              <w:rPr>
                <w:rFonts w:ascii="Times New Roman" w:eastAsia="Times New Roman" w:hAnsi="Times New Roman" w:cs="Times New Roman"/>
                <w:b/>
                <w:sz w:val="8"/>
                <w:szCs w:val="8"/>
              </w:rPr>
            </w:pPr>
          </w:p>
          <w:p w:rsidR="004F3025" w:rsidRDefault="004F3025" w:rsidP="00B7126C">
            <w:pPr>
              <w:tabs>
                <w:tab w:val="left" w:pos="993"/>
                <w:tab w:val="left" w:pos="7931"/>
              </w:tabs>
              <w:spacing w:line="276" w:lineRule="auto"/>
              <w:ind w:right="-7"/>
              <w:jc w:val="center"/>
              <w:rPr>
                <w:rFonts w:ascii="Times New Roman" w:eastAsia="Times New Roman" w:hAnsi="Times New Roman" w:cs="Times New Roman"/>
                <w:b/>
                <w:sz w:val="8"/>
                <w:szCs w:val="8"/>
              </w:rPr>
            </w:pPr>
          </w:p>
          <w:p w:rsidR="004F3025" w:rsidRDefault="004F3025" w:rsidP="00B7126C">
            <w:pPr>
              <w:tabs>
                <w:tab w:val="left" w:pos="993"/>
                <w:tab w:val="left" w:pos="7931"/>
              </w:tabs>
              <w:spacing w:line="276" w:lineRule="auto"/>
              <w:ind w:right="-7"/>
              <w:jc w:val="center"/>
              <w:rPr>
                <w:rFonts w:ascii="Times New Roman" w:eastAsia="Times New Roman" w:hAnsi="Times New Roman" w:cs="Times New Roman"/>
                <w:b/>
                <w:sz w:val="8"/>
                <w:szCs w:val="8"/>
              </w:rPr>
            </w:pPr>
          </w:p>
          <w:p w:rsidR="004F3025" w:rsidRPr="009154DD" w:rsidRDefault="004F3025" w:rsidP="00B7126C">
            <w:pPr>
              <w:tabs>
                <w:tab w:val="left" w:pos="993"/>
                <w:tab w:val="left" w:pos="7931"/>
              </w:tabs>
              <w:spacing w:line="276" w:lineRule="auto"/>
              <w:ind w:right="-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PERLINDUNGAN HUKUM PEMERINTAH INDONESIA</w:t>
            </w:r>
          </w:p>
        </w:tc>
      </w:tr>
    </w:tbl>
    <w:p w:rsidR="004F3025" w:rsidRPr="00D74741" w:rsidRDefault="004F3025" w:rsidP="004F3025">
      <w:pPr>
        <w:tabs>
          <w:tab w:val="left" w:pos="993"/>
          <w:tab w:val="left" w:pos="7931"/>
        </w:tabs>
        <w:spacing w:line="276" w:lineRule="auto"/>
        <w:ind w:right="-7"/>
        <w:rPr>
          <w:rFonts w:ascii="Times New Roman" w:eastAsia="Times New Roman" w:hAnsi="Times New Roman" w:cs="Times New Roman"/>
          <w:b/>
          <w:sz w:val="20"/>
          <w:szCs w:val="20"/>
        </w:rPr>
      </w:pPr>
    </w:p>
    <w:p w:rsidR="004F3025" w:rsidRDefault="00FE5EA3" w:rsidP="004F3025">
      <w:pPr>
        <w:tabs>
          <w:tab w:val="left" w:pos="993"/>
          <w:tab w:val="left" w:pos="7931"/>
        </w:tabs>
        <w:spacing w:line="276" w:lineRule="auto"/>
        <w:ind w:right="1268"/>
        <w:jc w:val="center"/>
        <w:rPr>
          <w:rFonts w:ascii="Times New Roman" w:eastAsia="Times New Roman" w:hAnsi="Times New Roman" w:cs="Times New Roman"/>
        </w:rPr>
      </w:pPr>
      <w:r>
        <w:rPr>
          <w:rFonts w:ascii="Times New Roman" w:eastAsia="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left:0;text-align:left;margin-left:180pt;margin-top:7.25pt;width:38.1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rapcoords="4659 -360 4235 11160 -424 12240 -424 12600 9741 21240 11859 21240 21600 12960 21600 12240 16941 11160 16518 -360 4659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" adj="12444" fillcolor="#254163 [1636]" strokecolor="#4579b8 [3044]">
            <v:fill color2="#4477b6 [3012]" rotate="t" angle="180" colors="0 #2c5d98;52429f #3c7bc7;1 #3a7ccb" focus="100%" type="gradient">
              <o:fill v:ext="view" type="gradientUnscaled"/>
            </v:fill>
            <v:shadow on="t" color="black" opacity="22937f" origin=",.5" offset="0,.63889mm"/>
            <w10:wrap type="through"/>
          </v:shape>
        </w:pict>
      </w: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tbl>
      <w:tblPr>
        <w:tblStyle w:val="TableGrid"/>
        <w:tblW w:w="0" w:type="auto"/>
        <w:tblInd w:w="959" w:type="dxa"/>
        <w:tblLook w:val="04A0"/>
      </w:tblPr>
      <w:tblGrid>
        <w:gridCol w:w="6237"/>
      </w:tblGrid>
      <w:tr w:rsidR="004F3025" w:rsidTr="00B7126C">
        <w:trPr>
          <w:trHeight w:val="988"/>
        </w:trPr>
        <w:tc>
          <w:tcPr>
            <w:tcW w:w="6237" w:type="dxa"/>
          </w:tcPr>
          <w:p w:rsidR="004F3025" w:rsidRDefault="004F3025" w:rsidP="00B7126C">
            <w:pPr>
              <w:tabs>
                <w:tab w:val="left" w:pos="993"/>
                <w:tab w:val="left" w:pos="7931"/>
              </w:tabs>
              <w:spacing w:line="276" w:lineRule="auto"/>
              <w:ind w:right="1268"/>
              <w:jc w:val="both"/>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ind w:right="1268"/>
              <w:jc w:val="center"/>
              <w:rPr>
                <w:rFonts w:ascii="Times New Roman" w:eastAsia="Times New Roman" w:hAnsi="Times New Roman" w:cs="Times New Roman"/>
                <w:sz w:val="8"/>
                <w:szCs w:val="8"/>
              </w:rPr>
            </w:pPr>
          </w:p>
          <w:p w:rsidR="004F3025" w:rsidRPr="009154DD" w:rsidRDefault="004F3025" w:rsidP="00B7126C">
            <w:pPr>
              <w:tabs>
                <w:tab w:val="left" w:pos="993"/>
                <w:tab w:val="left" w:pos="7931"/>
              </w:tabs>
              <w:spacing w:line="276" w:lineRule="auto"/>
              <w:ind w:right="34"/>
              <w:jc w:val="center"/>
              <w:rPr>
                <w:rFonts w:ascii="Times New Roman" w:eastAsia="Times New Roman" w:hAnsi="Times New Roman" w:cs="Times New Roman"/>
                <w:b/>
                <w:sz w:val="20"/>
                <w:szCs w:val="20"/>
              </w:rPr>
            </w:pPr>
            <w:r w:rsidRPr="009154DD">
              <w:rPr>
                <w:rFonts w:ascii="Times New Roman" w:eastAsia="Times New Roman" w:hAnsi="Times New Roman" w:cs="Times New Roman"/>
                <w:b/>
                <w:sz w:val="20"/>
                <w:szCs w:val="20"/>
              </w:rPr>
              <w:t>SIS</w:t>
            </w:r>
            <w:r>
              <w:rPr>
                <w:rFonts w:ascii="Times New Roman" w:eastAsia="Times New Roman" w:hAnsi="Times New Roman" w:cs="Times New Roman"/>
                <w:b/>
                <w:sz w:val="20"/>
                <w:szCs w:val="20"/>
              </w:rPr>
              <w:t xml:space="preserve">TEM PERJANJIAN KERJA PERUSAHAAN </w:t>
            </w:r>
            <w:r w:rsidRPr="009154DD">
              <w:rPr>
                <w:rFonts w:ascii="Times New Roman" w:eastAsia="Times New Roman" w:hAnsi="Times New Roman" w:cs="Times New Roman"/>
                <w:b/>
                <w:sz w:val="20"/>
                <w:szCs w:val="20"/>
              </w:rPr>
              <w:t>OUTSOURCING</w:t>
            </w:r>
          </w:p>
        </w:tc>
      </w:tr>
    </w:tbl>
    <w:p w:rsidR="004F3025" w:rsidRDefault="00FE5EA3" w:rsidP="004F3025">
      <w:pPr>
        <w:tabs>
          <w:tab w:val="left" w:pos="993"/>
          <w:tab w:val="left" w:pos="7931"/>
        </w:tabs>
        <w:spacing w:line="276" w:lineRule="auto"/>
        <w:ind w:right="1268"/>
        <w:jc w:val="both"/>
        <w:rPr>
          <w:rFonts w:ascii="Times New Roman" w:eastAsia="Times New Roman" w:hAnsi="Times New Roman" w:cs="Times New Roman"/>
        </w:rPr>
      </w:pPr>
      <w:r>
        <w:rPr>
          <w:rFonts w:ascii="Times New Roman" w:eastAsia="Times New Roman" w:hAnsi="Times New Roman" w:cs="Times New Roman"/>
          <w:noProof/>
        </w:rPr>
        <w:pict>
          <v:shape id="Down Arrow 4" o:spid="_x0000_s1028" type="#_x0000_t67" style="position:absolute;left:0;text-align:left;margin-left:180pt;margin-top:10.4pt;width:38.1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rapcoords="4659 -360 4235 11160 -424 12240 -424 12600 9741 21240 11859 21240 21600 12960 21600 12240 16941 11160 16518 -360 4659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" adj="12444" fillcolor="#254163 [1636]" strokecolor="#4579b8 [3044]">
            <v:fill color2="#4477b6 [3012]" rotate="t" angle="180" colors="0 #2c5d98;52429f #3c7bc7;1 #3a7ccb" focus="100%" type="gradient">
              <o:fill v:ext="view" type="gradientUnscaled"/>
            </v:fill>
            <v:shadow on="t" color="black" opacity="22937f" origin=",.5" offset="0,.63889mm"/>
            <w10:wrap type="through"/>
          </v:shape>
        </w:pict>
      </w:r>
    </w:p>
    <w:p w:rsidR="004F3025" w:rsidRDefault="004F3025" w:rsidP="004F3025">
      <w:pPr>
        <w:tabs>
          <w:tab w:val="left" w:pos="993"/>
          <w:tab w:val="left" w:pos="7931"/>
        </w:tabs>
        <w:spacing w:line="276" w:lineRule="auto"/>
        <w:ind w:right="-7"/>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tbl>
      <w:tblPr>
        <w:tblStyle w:val="TableGrid"/>
        <w:tblW w:w="0" w:type="auto"/>
        <w:tblInd w:w="959" w:type="dxa"/>
        <w:tblLook w:val="04A0"/>
      </w:tblPr>
      <w:tblGrid>
        <w:gridCol w:w="6237"/>
      </w:tblGrid>
      <w:tr w:rsidR="004F3025" w:rsidTr="00B7126C">
        <w:trPr>
          <w:trHeight w:val="1002"/>
        </w:trPr>
        <w:tc>
          <w:tcPr>
            <w:tcW w:w="6237" w:type="dxa"/>
          </w:tcPr>
          <w:p w:rsidR="004F3025" w:rsidRDefault="004F3025" w:rsidP="00B7126C">
            <w:pPr>
              <w:tabs>
                <w:tab w:val="left" w:pos="993"/>
                <w:tab w:val="left" w:pos="7931"/>
              </w:tabs>
              <w:spacing w:line="276" w:lineRule="auto"/>
              <w:jc w:val="both"/>
              <w:rPr>
                <w:rFonts w:ascii="Times New Roman" w:eastAsia="Times New Roman" w:hAnsi="Times New Roman" w:cs="Times New Roman"/>
                <w:sz w:val="8"/>
                <w:szCs w:val="8"/>
              </w:rPr>
            </w:pPr>
          </w:p>
          <w:p w:rsidR="004F3025" w:rsidRPr="00447EFE" w:rsidRDefault="004F3025" w:rsidP="00B7126C">
            <w:pPr>
              <w:tabs>
                <w:tab w:val="left" w:pos="993"/>
                <w:tab w:val="left" w:pos="7931"/>
              </w:tabs>
              <w:spacing w:line="276" w:lineRule="auto"/>
              <w:jc w:val="both"/>
              <w:rPr>
                <w:rFonts w:ascii="Times New Roman" w:eastAsia="Times New Roman" w:hAnsi="Times New Roman" w:cs="Times New Roman"/>
                <w:b/>
                <w:sz w:val="8"/>
                <w:szCs w:val="8"/>
              </w:rPr>
            </w:pPr>
          </w:p>
          <w:p w:rsidR="004F3025" w:rsidRPr="00447EFE" w:rsidRDefault="004F3025" w:rsidP="00B7126C">
            <w:pPr>
              <w:tabs>
                <w:tab w:val="left" w:pos="993"/>
                <w:tab w:val="left" w:pos="7931"/>
              </w:tabs>
              <w:spacing w:line="276" w:lineRule="auto"/>
              <w:jc w:val="both"/>
              <w:rPr>
                <w:rFonts w:ascii="Times New Roman" w:eastAsia="Times New Roman" w:hAnsi="Times New Roman" w:cs="Times New Roman"/>
                <w:b/>
                <w:sz w:val="8"/>
                <w:szCs w:val="8"/>
              </w:rPr>
            </w:pPr>
          </w:p>
          <w:p w:rsidR="004F3025" w:rsidRPr="00447EFE" w:rsidRDefault="004F3025" w:rsidP="00B7126C">
            <w:pPr>
              <w:tabs>
                <w:tab w:val="left" w:pos="993"/>
                <w:tab w:val="left" w:pos="7931"/>
              </w:tabs>
              <w:spacing w:line="276" w:lineRule="auto"/>
              <w:jc w:val="center"/>
              <w:rPr>
                <w:rFonts w:ascii="Times New Roman" w:eastAsia="Times New Roman" w:hAnsi="Times New Roman" w:cs="Times New Roman"/>
                <w:sz w:val="20"/>
                <w:szCs w:val="20"/>
              </w:rPr>
            </w:pPr>
            <w:r w:rsidRPr="00447EFE">
              <w:rPr>
                <w:rFonts w:ascii="Times New Roman" w:eastAsia="Times New Roman" w:hAnsi="Times New Roman" w:cs="Times New Roman"/>
                <w:b/>
                <w:sz w:val="20"/>
                <w:szCs w:val="20"/>
              </w:rPr>
              <w:t>PERLINDUNGAN HUKUM BAGI TKI DI LU</w:t>
            </w:r>
            <w:r>
              <w:rPr>
                <w:rFonts w:ascii="Times New Roman" w:eastAsia="Times New Roman" w:hAnsi="Times New Roman" w:cs="Times New Roman"/>
                <w:b/>
                <w:sz w:val="20"/>
                <w:szCs w:val="20"/>
              </w:rPr>
              <w:t xml:space="preserve">AR NEGERI TERHADAP </w:t>
            </w:r>
            <w:r w:rsidRPr="00447EFE">
              <w:rPr>
                <w:rFonts w:ascii="Times New Roman" w:eastAsia="Times New Roman" w:hAnsi="Times New Roman" w:cs="Times New Roman"/>
                <w:b/>
                <w:sz w:val="20"/>
                <w:szCs w:val="20"/>
              </w:rPr>
              <w:t xml:space="preserve"> SISTEM PERJANJIAN KERJA OUTSOURCING</w:t>
            </w:r>
          </w:p>
        </w:tc>
      </w:tr>
    </w:tbl>
    <w:p w:rsidR="004F3025" w:rsidRDefault="00FE5EA3" w:rsidP="004F3025">
      <w:pPr>
        <w:tabs>
          <w:tab w:val="left" w:pos="993"/>
          <w:tab w:val="left" w:pos="7931"/>
        </w:tabs>
        <w:spacing w:line="276" w:lineRule="auto"/>
        <w:ind w:right="1268"/>
        <w:jc w:val="both"/>
        <w:rPr>
          <w:rFonts w:ascii="Times New Roman" w:eastAsia="Times New Roman" w:hAnsi="Times New Roman" w:cs="Times New Roman"/>
        </w:rPr>
      </w:pPr>
      <w:r>
        <w:rPr>
          <w:rFonts w:ascii="Times New Roman" w:eastAsia="Times New Roman" w:hAnsi="Times New Roman" w:cs="Times New Roman"/>
          <w:noProof/>
        </w:rPr>
        <w:pict>
          <v:shape id="Down Arrow 5" o:spid="_x0000_s1027" type="#_x0000_t67" style="position:absolute;left:0;text-align:left;margin-left:180pt;margin-top:12.8pt;width:38.1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rapcoords="4659 -360 4235 11160 -424 12240 -424 12600 9741 21240 11859 21240 21600 12960 21600 12240 16941 11160 16518 -360 4659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" adj="12444" fillcolor="#254163 [1636]" strokecolor="#4579b8 [3044]">
            <v:fill color2="#4477b6 [3012]" rotate="t" angle="180" colors="0 #2c5d98;52429f #3c7bc7;1 #3a7ccb" focus="100%" type="gradient">
              <o:fill v:ext="view" type="gradientUnscaled"/>
            </v:fill>
            <v:shadow on="t" color="black" opacity="22937f" origin=",.5" offset="0,.63889mm"/>
            <w10:wrap type="through"/>
          </v:shape>
        </w:pict>
      </w: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tbl>
      <w:tblPr>
        <w:tblStyle w:val="TableGrid"/>
        <w:tblW w:w="0" w:type="auto"/>
        <w:tblInd w:w="959" w:type="dxa"/>
        <w:tblLook w:val="04A0"/>
      </w:tblPr>
      <w:tblGrid>
        <w:gridCol w:w="6237"/>
      </w:tblGrid>
      <w:tr w:rsidR="004F3025" w:rsidTr="00B7126C">
        <w:trPr>
          <w:trHeight w:val="1082"/>
        </w:trPr>
        <w:tc>
          <w:tcPr>
            <w:tcW w:w="6237" w:type="dxa"/>
          </w:tcPr>
          <w:p w:rsidR="004F3025" w:rsidRDefault="004F3025" w:rsidP="00B7126C">
            <w:pPr>
              <w:tabs>
                <w:tab w:val="left" w:pos="993"/>
                <w:tab w:val="left" w:pos="7931"/>
              </w:tabs>
              <w:spacing w:line="276" w:lineRule="auto"/>
              <w:jc w:val="center"/>
              <w:rPr>
                <w:rFonts w:ascii="Times New Roman" w:eastAsia="Times New Roman" w:hAnsi="Times New Roman" w:cs="Times New Roman"/>
                <w:sz w:val="8"/>
                <w:szCs w:val="8"/>
              </w:rPr>
            </w:pPr>
          </w:p>
          <w:p w:rsidR="004F3025" w:rsidRDefault="004F3025" w:rsidP="00B7126C">
            <w:pPr>
              <w:tabs>
                <w:tab w:val="left" w:pos="993"/>
                <w:tab w:val="left" w:pos="7931"/>
              </w:tabs>
              <w:spacing w:line="276" w:lineRule="auto"/>
              <w:jc w:val="center"/>
              <w:rPr>
                <w:rFonts w:ascii="Times New Roman" w:eastAsia="Times New Roman" w:hAnsi="Times New Roman" w:cs="Times New Roman"/>
                <w:sz w:val="8"/>
                <w:szCs w:val="8"/>
              </w:rPr>
            </w:pPr>
          </w:p>
          <w:p w:rsidR="004F3025" w:rsidRPr="0068233B" w:rsidRDefault="004F3025" w:rsidP="00B7126C">
            <w:pPr>
              <w:tabs>
                <w:tab w:val="left" w:pos="993"/>
                <w:tab w:val="left" w:pos="7931"/>
              </w:tabs>
              <w:spacing w:line="276" w:lineRule="auto"/>
              <w:jc w:val="center"/>
              <w:rPr>
                <w:rFonts w:ascii="Times New Roman" w:eastAsia="Times New Roman" w:hAnsi="Times New Roman" w:cs="Times New Roman"/>
                <w:b/>
                <w:sz w:val="8"/>
                <w:szCs w:val="8"/>
              </w:rPr>
            </w:pPr>
          </w:p>
          <w:p w:rsidR="004F3025" w:rsidRPr="0068233B" w:rsidRDefault="004F3025" w:rsidP="00B7126C">
            <w:pPr>
              <w:tabs>
                <w:tab w:val="left" w:pos="993"/>
                <w:tab w:val="left" w:pos="7931"/>
              </w:tabs>
              <w:spacing w:line="276" w:lineRule="auto"/>
              <w:jc w:val="center"/>
              <w:rPr>
                <w:rFonts w:ascii="Times New Roman" w:eastAsia="Times New Roman" w:hAnsi="Times New Roman" w:cs="Times New Roman"/>
                <w:sz w:val="20"/>
                <w:szCs w:val="20"/>
              </w:rPr>
            </w:pPr>
            <w:r w:rsidRPr="0068233B">
              <w:rPr>
                <w:rFonts w:ascii="Times New Roman" w:eastAsia="Times New Roman" w:hAnsi="Times New Roman" w:cs="Times New Roman"/>
                <w:b/>
                <w:sz w:val="20"/>
                <w:szCs w:val="20"/>
              </w:rPr>
              <w:t>TINGKAT KUALITAS DAN KUANTITAS JAMINAN KEAMANAN BAGI TKI DI LUAR NEGERI</w:t>
            </w:r>
          </w:p>
        </w:tc>
      </w:tr>
    </w:tbl>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center"/>
        <w:rPr>
          <w:rFonts w:ascii="Times New Roman" w:eastAsia="Times New Roman" w:hAnsi="Times New Roman" w:cs="Times New Roman"/>
        </w:rPr>
      </w:pPr>
    </w:p>
    <w:p w:rsidR="004F3025" w:rsidRPr="00EB4338" w:rsidRDefault="004F3025" w:rsidP="004F3025">
      <w:pPr>
        <w:tabs>
          <w:tab w:val="left" w:pos="993"/>
          <w:tab w:val="left" w:pos="7931"/>
        </w:tabs>
        <w:spacing w:line="276" w:lineRule="auto"/>
        <w:ind w:right="1268"/>
        <w:jc w:val="center"/>
        <w:rPr>
          <w:rFonts w:ascii="Times New Roman" w:eastAsia="Times New Roman" w:hAnsi="Times New Roman" w:cs="Times New Roman"/>
          <w:sz w:val="28"/>
          <w:szCs w:val="28"/>
        </w:rPr>
      </w:pPr>
    </w:p>
    <w:p w:rsidR="004F3025" w:rsidRPr="00EB4338" w:rsidRDefault="004F3025" w:rsidP="004F3025">
      <w:pPr>
        <w:tabs>
          <w:tab w:val="left" w:pos="993"/>
          <w:tab w:val="left" w:pos="7931"/>
        </w:tabs>
        <w:spacing w:line="360" w:lineRule="auto"/>
        <w:ind w:right="-7"/>
        <w:jc w:val="both"/>
        <w:rPr>
          <w:rFonts w:ascii="Times New Roman" w:eastAsia="Times New Roman" w:hAnsi="Times New Roman" w:cs="Times New Roman"/>
          <w:b/>
          <w:sz w:val="28"/>
          <w:szCs w:val="28"/>
        </w:rPr>
      </w:pPr>
      <w:r w:rsidRPr="00EB4338">
        <w:rPr>
          <w:rFonts w:ascii="Times New Roman" w:eastAsia="Times New Roman" w:hAnsi="Times New Roman" w:cs="Times New Roman"/>
          <w:b/>
          <w:sz w:val="28"/>
          <w:szCs w:val="28"/>
        </w:rPr>
        <w:lastRenderedPageBreak/>
        <w:t>E.    Metode Penelitian dan Teknik Pengumpulan Data</w:t>
      </w:r>
    </w:p>
    <w:p w:rsidR="004F3025" w:rsidRDefault="004F3025" w:rsidP="004F3025">
      <w:pPr>
        <w:tabs>
          <w:tab w:val="left" w:pos="993"/>
          <w:tab w:val="left" w:pos="7931"/>
        </w:tabs>
        <w:spacing w:line="360" w:lineRule="auto"/>
        <w:ind w:right="-7"/>
        <w:jc w:val="both"/>
        <w:rPr>
          <w:rFonts w:ascii="Times New Roman" w:eastAsia="Times New Roman" w:hAnsi="Times New Roman" w:cs="Times New Roman"/>
          <w:b/>
          <w:sz w:val="8"/>
          <w:szCs w:val="8"/>
        </w:rPr>
      </w:pPr>
    </w:p>
    <w:p w:rsidR="004F3025" w:rsidRDefault="004F3025" w:rsidP="004F3025">
      <w:pPr>
        <w:tabs>
          <w:tab w:val="left" w:pos="993"/>
          <w:tab w:val="left" w:pos="7931"/>
        </w:tabs>
        <w:spacing w:line="360" w:lineRule="auto"/>
        <w:ind w:right="-7"/>
        <w:jc w:val="both"/>
        <w:rPr>
          <w:rFonts w:ascii="Times New Roman" w:eastAsia="Times New Roman" w:hAnsi="Times New Roman" w:cs="Times New Roman"/>
          <w:b/>
          <w:sz w:val="8"/>
          <w:szCs w:val="8"/>
        </w:rPr>
      </w:pPr>
    </w:p>
    <w:p w:rsidR="004F3025" w:rsidRDefault="004F3025" w:rsidP="004F3025">
      <w:pPr>
        <w:tabs>
          <w:tab w:val="left" w:pos="993"/>
          <w:tab w:val="left" w:pos="7931"/>
        </w:tabs>
        <w:spacing w:line="360" w:lineRule="auto"/>
        <w:ind w:right="-7"/>
        <w:jc w:val="both"/>
        <w:rPr>
          <w:rFonts w:ascii="Times New Roman" w:eastAsia="Times New Roman" w:hAnsi="Times New Roman" w:cs="Times New Roman"/>
          <w:b/>
          <w:sz w:val="8"/>
          <w:szCs w:val="8"/>
        </w:rPr>
      </w:pPr>
    </w:p>
    <w:p w:rsidR="004F3025" w:rsidRPr="00A7461C" w:rsidRDefault="004F3025" w:rsidP="004F3025">
      <w:pPr>
        <w:pStyle w:val="ListParagraph"/>
        <w:numPr>
          <w:ilvl w:val="0"/>
          <w:numId w:val="11"/>
        </w:numPr>
        <w:tabs>
          <w:tab w:val="left" w:pos="993"/>
          <w:tab w:val="left" w:pos="7931"/>
        </w:tabs>
        <w:spacing w:line="360" w:lineRule="auto"/>
        <w:ind w:right="-7"/>
        <w:jc w:val="both"/>
        <w:rPr>
          <w:rFonts w:ascii="Times New Roman" w:eastAsia="Times New Roman" w:hAnsi="Times New Roman" w:cs="Times New Roman"/>
          <w:b/>
        </w:rPr>
      </w:pPr>
      <w:r w:rsidRPr="00A7461C">
        <w:rPr>
          <w:rFonts w:ascii="Times New Roman" w:eastAsia="Times New Roman" w:hAnsi="Times New Roman" w:cs="Times New Roman"/>
          <w:b/>
        </w:rPr>
        <w:t xml:space="preserve">Tingkat Analisis </w:t>
      </w:r>
    </w:p>
    <w:p w:rsidR="004F3025" w:rsidRDefault="004F3025" w:rsidP="004F3025">
      <w:pPr>
        <w:tabs>
          <w:tab w:val="left" w:pos="993"/>
          <w:tab w:val="left" w:pos="7931"/>
        </w:tabs>
        <w:spacing w:line="480" w:lineRule="auto"/>
        <w:ind w:left="180" w:right="-7"/>
        <w:jc w:val="both"/>
        <w:rPr>
          <w:rFonts w:ascii="Times New Roman" w:eastAsia="Times New Roman" w:hAnsi="Times New Roman" w:cs="Times New Roman"/>
          <w:b/>
        </w:rPr>
      </w:pPr>
    </w:p>
    <w:p w:rsidR="004F3025" w:rsidRPr="00A7461C" w:rsidRDefault="004F3025" w:rsidP="004F3025">
      <w:pPr>
        <w:tabs>
          <w:tab w:val="left" w:pos="993"/>
          <w:tab w:val="left" w:pos="7931"/>
        </w:tabs>
        <w:spacing w:line="480" w:lineRule="auto"/>
        <w:ind w:left="180" w:right="-7"/>
        <w:jc w:val="both"/>
        <w:rPr>
          <w:rFonts w:ascii="Times New Roman" w:eastAsia="Times New Roman" w:hAnsi="Times New Roman" w:cs="Times New Roman"/>
        </w:rPr>
      </w:pPr>
      <w:r>
        <w:rPr>
          <w:rFonts w:ascii="Times New Roman" w:eastAsia="Times New Roman" w:hAnsi="Times New Roman" w:cs="Times New Roman"/>
          <w:b/>
        </w:rPr>
        <w:tab/>
      </w:r>
      <w:r w:rsidRPr="00A7461C">
        <w:rPr>
          <w:rFonts w:ascii="Times New Roman" w:eastAsia="Times New Roman" w:hAnsi="Times New Roman" w:cs="Times New Roman"/>
        </w:rPr>
        <w:t xml:space="preserve">Metode penelitian yang digunakan merupakan metode penelitian deskriptif analitis, yaitu terjadi dengan menggambarkan peristiwa yang terjadi dengan cara menyusun serta menginterpretasikan data yang kemudian dianalisis. </w:t>
      </w:r>
      <w:r>
        <w:rPr>
          <w:rFonts w:ascii="Times New Roman" w:eastAsia="Times New Roman" w:hAnsi="Times New Roman" w:cs="Times New Roman"/>
        </w:rPr>
        <w:t xml:space="preserve">Penggunaan metode ini dimaksudkan agar penulis dapat </w:t>
      </w:r>
      <w:bookmarkStart w:id="0" w:name="_GoBack"/>
      <w:bookmarkEnd w:id="0"/>
      <w:r>
        <w:rPr>
          <w:rFonts w:ascii="Times New Roman" w:eastAsia="Times New Roman" w:hAnsi="Times New Roman" w:cs="Times New Roman"/>
        </w:rPr>
        <w:t>mengetahui  pola  tindakan  yang  muncul  dari  berbagai tindakan yang dilkakukan.</w:t>
      </w: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Pr="00EB4338" w:rsidRDefault="004F3025" w:rsidP="004F3025">
      <w:pPr>
        <w:pStyle w:val="ListParagraph"/>
        <w:numPr>
          <w:ilvl w:val="0"/>
          <w:numId w:val="11"/>
        </w:numPr>
        <w:tabs>
          <w:tab w:val="left" w:pos="993"/>
          <w:tab w:val="left" w:pos="7931"/>
        </w:tabs>
        <w:spacing w:line="360" w:lineRule="auto"/>
        <w:ind w:right="1268"/>
        <w:jc w:val="both"/>
        <w:rPr>
          <w:rFonts w:ascii="Times New Roman" w:eastAsia="Times New Roman" w:hAnsi="Times New Roman" w:cs="Times New Roman"/>
          <w:b/>
        </w:rPr>
      </w:pPr>
      <w:r w:rsidRPr="00EB4338">
        <w:rPr>
          <w:rFonts w:ascii="Times New Roman" w:eastAsia="Times New Roman" w:hAnsi="Times New Roman" w:cs="Times New Roman"/>
          <w:b/>
        </w:rPr>
        <w:t xml:space="preserve">Tingkat Pengumpulan Data </w:t>
      </w:r>
    </w:p>
    <w:p w:rsidR="004F3025" w:rsidRPr="00EB4338" w:rsidRDefault="004F3025" w:rsidP="004F3025">
      <w:pPr>
        <w:pStyle w:val="ListParagraph"/>
        <w:tabs>
          <w:tab w:val="left" w:pos="993"/>
          <w:tab w:val="left" w:pos="7931"/>
        </w:tabs>
        <w:spacing w:line="276" w:lineRule="auto"/>
        <w:ind w:left="600" w:right="1268"/>
        <w:jc w:val="both"/>
        <w:rPr>
          <w:rFonts w:ascii="Times New Roman" w:eastAsia="Times New Roman" w:hAnsi="Times New Roman" w:cs="Times New Roman"/>
          <w:b/>
        </w:rPr>
      </w:pPr>
    </w:p>
    <w:p w:rsidR="004F3025" w:rsidRDefault="004F3025" w:rsidP="004F3025">
      <w:pPr>
        <w:tabs>
          <w:tab w:val="left" w:pos="993"/>
          <w:tab w:val="left" w:pos="7931"/>
        </w:tabs>
        <w:spacing w:line="480" w:lineRule="auto"/>
        <w:ind w:right="1268"/>
        <w:jc w:val="both"/>
        <w:rPr>
          <w:rFonts w:ascii="Times New Roman" w:eastAsia="Times New Roman" w:hAnsi="Times New Roman" w:cs="Times New Roman"/>
        </w:rPr>
      </w:pPr>
      <w:r>
        <w:rPr>
          <w:rFonts w:ascii="Times New Roman" w:eastAsia="Times New Roman" w:hAnsi="Times New Roman" w:cs="Times New Roman"/>
        </w:rPr>
        <w:tab/>
        <w:t>Adapun teknik pengumpulan data yang penulis lakukan untuk melakukan penelitian ini adalah menggunakan studi pustaka, yaitu dengan mengolah data yang terdapat pada buku-buku teks atau literature serta sumber lain baik internet maupun surat kabar yang terkait dengan penelitian ini.</w:t>
      </w:r>
    </w:p>
    <w:p w:rsidR="004F3025" w:rsidRPr="00810D6A" w:rsidRDefault="004F3025" w:rsidP="004F3025">
      <w:pPr>
        <w:tabs>
          <w:tab w:val="left" w:pos="993"/>
          <w:tab w:val="left" w:pos="7931"/>
        </w:tabs>
        <w:spacing w:line="480"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360" w:lineRule="auto"/>
        <w:ind w:right="126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    Lokasi Penelitian</w:t>
      </w:r>
    </w:p>
    <w:p w:rsidR="004F3025" w:rsidRDefault="004F3025" w:rsidP="004F3025">
      <w:pPr>
        <w:tabs>
          <w:tab w:val="left" w:pos="993"/>
          <w:tab w:val="left" w:pos="7931"/>
        </w:tabs>
        <w:spacing w:line="360" w:lineRule="auto"/>
        <w:ind w:right="1268"/>
        <w:jc w:val="both"/>
        <w:rPr>
          <w:rFonts w:ascii="Times New Roman" w:eastAsia="Times New Roman" w:hAnsi="Times New Roman" w:cs="Times New Roman"/>
          <w:b/>
          <w:sz w:val="28"/>
          <w:szCs w:val="28"/>
        </w:rPr>
      </w:pPr>
    </w:p>
    <w:p w:rsidR="004F3025" w:rsidRDefault="004F3025" w:rsidP="004F3025">
      <w:pPr>
        <w:tabs>
          <w:tab w:val="left" w:pos="993"/>
          <w:tab w:val="left" w:pos="7931"/>
        </w:tabs>
        <w:spacing w:line="480" w:lineRule="auto"/>
        <w:ind w:right="1268"/>
        <w:jc w:val="both"/>
        <w:rPr>
          <w:rFonts w:ascii="Times New Roman" w:eastAsia="Times New Roman" w:hAnsi="Times New Roman" w:cs="Times New Roman"/>
        </w:rPr>
      </w:pPr>
      <w:r>
        <w:rPr>
          <w:rFonts w:ascii="Times New Roman" w:eastAsia="Times New Roman" w:hAnsi="Times New Roman" w:cs="Times New Roman"/>
          <w:b/>
          <w:sz w:val="28"/>
          <w:szCs w:val="28"/>
        </w:rPr>
        <w:tab/>
      </w:r>
      <w:r>
        <w:rPr>
          <w:rFonts w:ascii="Times New Roman" w:eastAsia="Times New Roman" w:hAnsi="Times New Roman" w:cs="Times New Roman"/>
        </w:rPr>
        <w:t>Penelitian ini akan mengambil lokasi di beberapa perpustakaan atau instansi yang dianggap relavan dengan tujuan memperoleh data dan informasi yang lengkap dan akurat mengenai bahasan yang diteliti, lokasi tersebut yaitu :</w:t>
      </w:r>
    </w:p>
    <w:p w:rsidR="004F3025" w:rsidRDefault="004F3025" w:rsidP="004F3025">
      <w:pPr>
        <w:tabs>
          <w:tab w:val="left" w:pos="993"/>
          <w:tab w:val="left" w:pos="7931"/>
        </w:tabs>
        <w:spacing w:line="480" w:lineRule="auto"/>
        <w:ind w:right="1268"/>
        <w:jc w:val="both"/>
        <w:rPr>
          <w:rFonts w:ascii="Times New Roman" w:eastAsia="Times New Roman" w:hAnsi="Times New Roman" w:cs="Times New Roman"/>
        </w:rPr>
      </w:pPr>
    </w:p>
    <w:p w:rsidR="004F3025" w:rsidRPr="00EB4338" w:rsidRDefault="004F3025" w:rsidP="004F3025">
      <w:pPr>
        <w:pStyle w:val="ListParagraph"/>
        <w:numPr>
          <w:ilvl w:val="0"/>
          <w:numId w:val="12"/>
        </w:numPr>
        <w:tabs>
          <w:tab w:val="left" w:pos="993"/>
          <w:tab w:val="left" w:pos="7931"/>
        </w:tabs>
        <w:spacing w:line="480" w:lineRule="auto"/>
        <w:ind w:right="1268"/>
        <w:jc w:val="both"/>
        <w:rPr>
          <w:rFonts w:ascii="Times New Roman" w:eastAsia="Times New Roman" w:hAnsi="Times New Roman" w:cs="Times New Roman"/>
        </w:rPr>
      </w:pPr>
      <w:r w:rsidRPr="00EB4338">
        <w:rPr>
          <w:rFonts w:ascii="Times New Roman" w:eastAsia="Times New Roman" w:hAnsi="Times New Roman" w:cs="Times New Roman"/>
        </w:rPr>
        <w:t>Kementrian Luar Negeri RI</w:t>
      </w:r>
    </w:p>
    <w:p w:rsidR="004F3025" w:rsidRDefault="004F3025" w:rsidP="004F3025">
      <w:pPr>
        <w:pStyle w:val="ListParagraph"/>
        <w:numPr>
          <w:ilvl w:val="0"/>
          <w:numId w:val="12"/>
        </w:numPr>
        <w:tabs>
          <w:tab w:val="left" w:pos="993"/>
          <w:tab w:val="left" w:pos="7931"/>
        </w:tabs>
        <w:spacing w:line="480" w:lineRule="auto"/>
        <w:ind w:right="1268"/>
        <w:jc w:val="both"/>
        <w:rPr>
          <w:rFonts w:ascii="Times New Roman" w:eastAsia="Times New Roman" w:hAnsi="Times New Roman" w:cs="Times New Roman"/>
        </w:rPr>
      </w:pPr>
      <w:r>
        <w:rPr>
          <w:rFonts w:ascii="Times New Roman" w:eastAsia="Times New Roman" w:hAnsi="Times New Roman" w:cs="Times New Roman"/>
        </w:rPr>
        <w:lastRenderedPageBreak/>
        <w:t>PJTKI (Pengerah Jasa Tenaga Kerja Indonesia) dan PPTKIS (Perusahaan Penempatan Tenaga Kerja Indonesia Swasta)</w:t>
      </w:r>
    </w:p>
    <w:p w:rsidR="004F3025" w:rsidRDefault="004F3025" w:rsidP="004F3025">
      <w:pPr>
        <w:pStyle w:val="ListParagraph"/>
        <w:numPr>
          <w:ilvl w:val="0"/>
          <w:numId w:val="12"/>
        </w:numPr>
        <w:tabs>
          <w:tab w:val="left" w:pos="993"/>
          <w:tab w:val="left" w:pos="7931"/>
        </w:tabs>
        <w:spacing w:line="480" w:lineRule="auto"/>
        <w:ind w:right="1268"/>
        <w:jc w:val="both"/>
        <w:rPr>
          <w:rFonts w:ascii="Times New Roman" w:eastAsia="Times New Roman" w:hAnsi="Times New Roman" w:cs="Times New Roman"/>
        </w:rPr>
      </w:pPr>
      <w:r>
        <w:rPr>
          <w:rFonts w:ascii="Times New Roman" w:eastAsia="Times New Roman" w:hAnsi="Times New Roman" w:cs="Times New Roman"/>
        </w:rPr>
        <w:t>Perpustakaan FISIP Universitas Pasundan</w:t>
      </w:r>
    </w:p>
    <w:p w:rsidR="004F3025" w:rsidRDefault="004F3025" w:rsidP="004F3025">
      <w:pPr>
        <w:pStyle w:val="ListParagraph"/>
        <w:numPr>
          <w:ilvl w:val="0"/>
          <w:numId w:val="12"/>
        </w:numPr>
        <w:tabs>
          <w:tab w:val="left" w:pos="993"/>
          <w:tab w:val="left" w:pos="7931"/>
        </w:tabs>
        <w:spacing w:line="480" w:lineRule="auto"/>
        <w:ind w:right="1268"/>
        <w:jc w:val="both"/>
        <w:rPr>
          <w:rFonts w:ascii="Times New Roman" w:eastAsia="Times New Roman" w:hAnsi="Times New Roman" w:cs="Times New Roman"/>
        </w:rPr>
      </w:pPr>
      <w:r>
        <w:rPr>
          <w:rFonts w:ascii="Times New Roman" w:eastAsia="Times New Roman" w:hAnsi="Times New Roman" w:cs="Times New Roman"/>
        </w:rPr>
        <w:t>Perpustakaan FISIP Universitas Parahyangan</w:t>
      </w: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Pr="00F674DF" w:rsidRDefault="004F3025" w:rsidP="004F3025">
      <w:pPr>
        <w:tabs>
          <w:tab w:val="left" w:pos="993"/>
          <w:tab w:val="left" w:pos="7931"/>
        </w:tabs>
        <w:spacing w:line="276" w:lineRule="auto"/>
        <w:ind w:right="1268"/>
        <w:jc w:val="both"/>
        <w:rPr>
          <w:rFonts w:ascii="Times New Roman" w:eastAsia="Times New Roman" w:hAnsi="Times New Roman" w:cs="Times New Roman"/>
        </w:rPr>
      </w:pP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    Sistematika penulisan </w:t>
      </w:r>
    </w:p>
    <w:p w:rsidR="004F3025" w:rsidRDefault="004F3025" w:rsidP="004F3025">
      <w:pPr>
        <w:tabs>
          <w:tab w:val="left" w:pos="993"/>
          <w:tab w:val="left" w:pos="7931"/>
        </w:tabs>
        <w:spacing w:line="276" w:lineRule="auto"/>
        <w:ind w:right="1268"/>
        <w:jc w:val="both"/>
        <w:rPr>
          <w:rFonts w:ascii="Times New Roman" w:eastAsia="Times New Roman" w:hAnsi="Times New Roman" w:cs="Times New Roman"/>
          <w:b/>
          <w:sz w:val="28"/>
          <w:szCs w:val="28"/>
        </w:rPr>
      </w:pPr>
    </w:p>
    <w:p w:rsidR="00F30D9C" w:rsidRPr="004F3025" w:rsidRDefault="004F3025" w:rsidP="004F3025">
      <w:pPr>
        <w:spacing w:line="480" w:lineRule="auto"/>
        <w:jc w:val="both"/>
        <w:rPr>
          <w:rFonts w:ascii="Times New Roman" w:hAnsi="Times New Roman" w:cs="Times New Roman"/>
        </w:rPr>
      </w:pPr>
      <w:r>
        <w:rPr>
          <w:rFonts w:ascii="Times New Roman" w:eastAsia="Times New Roman" w:hAnsi="Times New Roman" w:cs="Times New Roman"/>
          <w:b/>
          <w:sz w:val="28"/>
          <w:szCs w:val="28"/>
        </w:rPr>
        <w:tab/>
      </w:r>
      <w:r w:rsidRPr="004F3025">
        <w:rPr>
          <w:rFonts w:ascii="Times New Roman" w:eastAsia="Times New Roman" w:hAnsi="Times New Roman" w:cs="Times New Roman"/>
        </w:rPr>
        <w:t>Dalam penyusunan penelitian ini penulis membagi dengan diawali dalam lima bab yang diawali oleh pendahuluan dan diakhiri oleh kesimpulan serta daftar pustaka. Masing-masing bab yang penulis sampaikan akan sangat berkaitan antara bab satu dengan bab yang lainnya dalam setiap bab terdapat beberapa sus bab.</w:t>
      </w:r>
    </w:p>
    <w:sectPr w:rsidR="00F30D9C" w:rsidRPr="004F3025" w:rsidSect="00FE5E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C09" w:rsidRDefault="008C2C09" w:rsidP="004F3025">
      <w:r>
        <w:separator/>
      </w:r>
    </w:p>
  </w:endnote>
  <w:endnote w:type="continuationSeparator" w:id="1">
    <w:p w:rsidR="008C2C09" w:rsidRDefault="008C2C09" w:rsidP="004F3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C09" w:rsidRDefault="008C2C09" w:rsidP="004F3025">
      <w:r>
        <w:separator/>
      </w:r>
    </w:p>
  </w:footnote>
  <w:footnote w:type="continuationSeparator" w:id="1">
    <w:p w:rsidR="008C2C09" w:rsidRDefault="008C2C09" w:rsidP="004F3025">
      <w:r>
        <w:continuationSeparator/>
      </w:r>
    </w:p>
  </w:footnote>
  <w:footnote w:id="2">
    <w:p w:rsidR="004F3025" w:rsidRPr="00977714" w:rsidRDefault="004F3025" w:rsidP="004F3025">
      <w:pPr>
        <w:pStyle w:val="FootnoteText"/>
        <w:rPr>
          <w:sz w:val="20"/>
          <w:szCs w:val="20"/>
        </w:rPr>
      </w:pPr>
      <w:r>
        <w:rPr>
          <w:rStyle w:val="FootnoteReference"/>
        </w:rPr>
        <w:footnoteRef/>
      </w:r>
      <w:r w:rsidRPr="00977714">
        <w:rPr>
          <w:sz w:val="20"/>
          <w:szCs w:val="20"/>
        </w:rPr>
        <w:t>Wirjono Prodjodikoro, dalam Ni’Matul Huda. 2011. Hukum Tata Negara Indonesia.</w:t>
      </w:r>
    </w:p>
    <w:p w:rsidR="004F3025" w:rsidRDefault="004F3025" w:rsidP="004F3025">
      <w:pPr>
        <w:pStyle w:val="FootnoteText"/>
      </w:pPr>
      <w:r w:rsidRPr="00977714">
        <w:rPr>
          <w:sz w:val="20"/>
          <w:szCs w:val="20"/>
        </w:rPr>
        <w:t>Jakarta. RajaGrafindo Persada. Hal 75.</w:t>
      </w:r>
    </w:p>
  </w:footnote>
  <w:footnote w:id="3">
    <w:p w:rsidR="004F3025" w:rsidRPr="00977714" w:rsidRDefault="004F3025" w:rsidP="004F3025">
      <w:pPr>
        <w:pStyle w:val="FootnoteText"/>
        <w:rPr>
          <w:sz w:val="20"/>
          <w:szCs w:val="20"/>
        </w:rPr>
      </w:pPr>
      <w:r>
        <w:rPr>
          <w:rStyle w:val="FootnoteReference"/>
        </w:rPr>
        <w:footnoteRef/>
      </w:r>
      <w:r w:rsidRPr="00977714">
        <w:rPr>
          <w:sz w:val="20"/>
          <w:szCs w:val="20"/>
        </w:rPr>
        <w:t>Wirjono Prodjodikoro, dalam Ni’Matul Huda. 2011. Hukum Tata Negara Indonesia.</w:t>
      </w:r>
    </w:p>
    <w:p w:rsidR="004F3025" w:rsidRDefault="004F3025" w:rsidP="004F3025">
      <w:pPr>
        <w:pStyle w:val="FootnoteText"/>
      </w:pPr>
      <w:r w:rsidRPr="00977714">
        <w:rPr>
          <w:sz w:val="20"/>
          <w:szCs w:val="20"/>
        </w:rPr>
        <w:t>Jakar</w:t>
      </w:r>
      <w:r>
        <w:rPr>
          <w:sz w:val="20"/>
          <w:szCs w:val="20"/>
        </w:rPr>
        <w:t>ta. RajaGrafindo Persada. Hal 70</w:t>
      </w:r>
      <w:r w:rsidRPr="00977714">
        <w:rPr>
          <w:sz w:val="20"/>
          <w:szCs w:val="20"/>
        </w:rPr>
        <w:t>.</w:t>
      </w:r>
    </w:p>
  </w:footnote>
  <w:footnote w:id="4">
    <w:p w:rsidR="004F3025" w:rsidRDefault="004F3025" w:rsidP="004F3025">
      <w:pPr>
        <w:pStyle w:val="FootnoteText"/>
      </w:pPr>
      <w:r>
        <w:rPr>
          <w:rStyle w:val="FootnoteReference"/>
        </w:rPr>
        <w:footnoteRef/>
      </w:r>
      <w:r w:rsidRPr="00BF6382">
        <w:rPr>
          <w:i/>
          <w:sz w:val="20"/>
          <w:szCs w:val="20"/>
        </w:rPr>
        <w:t>ibid</w:t>
      </w:r>
    </w:p>
  </w:footnote>
  <w:footnote w:id="5">
    <w:p w:rsidR="004F3025" w:rsidRDefault="004F3025" w:rsidP="004F3025">
      <w:pPr>
        <w:pStyle w:val="FootnoteText"/>
      </w:pPr>
      <w:r>
        <w:rPr>
          <w:rStyle w:val="FootnoteReference"/>
        </w:rPr>
        <w:footnoteRef/>
      </w:r>
      <w:r w:rsidRPr="003B126B">
        <w:rPr>
          <w:sz w:val="20"/>
          <w:szCs w:val="20"/>
        </w:rPr>
        <w:t xml:space="preserve">http://e-journal.uajy.ac.id/1440/3/2MIH01586.pdf </w:t>
      </w:r>
      <w:r>
        <w:rPr>
          <w:sz w:val="20"/>
          <w:szCs w:val="20"/>
        </w:rPr>
        <w:t xml:space="preserve">diakses 21 </w:t>
      </w:r>
      <w:r w:rsidRPr="00977714">
        <w:rPr>
          <w:sz w:val="20"/>
          <w:szCs w:val="20"/>
        </w:rPr>
        <w:t>J</w:t>
      </w:r>
      <w:r>
        <w:rPr>
          <w:sz w:val="20"/>
          <w:szCs w:val="20"/>
        </w:rPr>
        <w:t>a</w:t>
      </w:r>
      <w:r w:rsidRPr="00977714">
        <w:rPr>
          <w:sz w:val="20"/>
          <w:szCs w:val="20"/>
        </w:rPr>
        <w:t>n</w:t>
      </w:r>
      <w:r>
        <w:rPr>
          <w:sz w:val="20"/>
          <w:szCs w:val="20"/>
        </w:rPr>
        <w:t>uari 2016</w:t>
      </w:r>
      <w:r w:rsidRPr="00977714">
        <w:rPr>
          <w:sz w:val="20"/>
          <w:szCs w:val="20"/>
        </w:rPr>
        <w:t>).</w:t>
      </w:r>
    </w:p>
  </w:footnote>
  <w:footnote w:id="6">
    <w:p w:rsidR="004F3025" w:rsidRPr="003B126B" w:rsidRDefault="004F3025" w:rsidP="004F3025">
      <w:pPr>
        <w:rPr>
          <w:rFonts w:ascii="Times" w:eastAsia="Times New Roman" w:hAnsi="Times" w:cs="Times New Roman"/>
          <w:sz w:val="20"/>
          <w:szCs w:val="20"/>
        </w:rPr>
      </w:pPr>
      <w:r>
        <w:rPr>
          <w:rStyle w:val="FootnoteReference"/>
        </w:rPr>
        <w:footnoteRef/>
      </w:r>
      <w:r w:rsidRPr="003B126B">
        <w:rPr>
          <w:rFonts w:ascii="Times" w:eastAsia="Times New Roman" w:hAnsi="Times" w:cs="Times New Roman"/>
          <w:sz w:val="20"/>
          <w:szCs w:val="20"/>
        </w:rPr>
        <w:t>4Soetandyo Wignjosoebroto, Hukum: Paradigma, Metode dan Dinamika Masalahnya, Jakarta: ELSAM dan HUMA, 2003, hal. 3.</w:t>
      </w:r>
    </w:p>
    <w:p w:rsidR="004F3025" w:rsidRDefault="004F3025" w:rsidP="004F3025">
      <w:pPr>
        <w:pStyle w:val="FootnoteText"/>
      </w:pPr>
    </w:p>
  </w:footnote>
  <w:footnote w:id="7">
    <w:p w:rsidR="004F3025" w:rsidRPr="003B126B" w:rsidRDefault="004F3025" w:rsidP="004F3025">
      <w:pPr>
        <w:rPr>
          <w:rFonts w:ascii="Times" w:eastAsia="Times New Roman" w:hAnsi="Times" w:cs="Times New Roman"/>
          <w:sz w:val="20"/>
          <w:szCs w:val="20"/>
        </w:rPr>
      </w:pPr>
      <w:r>
        <w:rPr>
          <w:rStyle w:val="FootnoteReference"/>
        </w:rPr>
        <w:footnoteRef/>
      </w:r>
      <w:r w:rsidRPr="003B126B">
        <w:rPr>
          <w:rFonts w:ascii="Times" w:eastAsia="Times New Roman" w:hAnsi="Times" w:cs="Times New Roman"/>
          <w:sz w:val="20"/>
          <w:szCs w:val="20"/>
        </w:rPr>
        <w:t>4Soetandyo Wignjosoebroto, Hukum: Paradigma, Metode dan Dinamika Masalahnya, Jakar</w:t>
      </w:r>
      <w:r>
        <w:rPr>
          <w:rFonts w:ascii="Times" w:eastAsia="Times New Roman" w:hAnsi="Times" w:cs="Times New Roman"/>
          <w:sz w:val="20"/>
          <w:szCs w:val="20"/>
        </w:rPr>
        <w:t>ta: ELSAM dan HUMA, 2003, hal. 20</w:t>
      </w:r>
      <w:r w:rsidRPr="003B126B">
        <w:rPr>
          <w:rFonts w:ascii="Times" w:eastAsia="Times New Roman" w:hAnsi="Times" w:cs="Times New Roman"/>
          <w:sz w:val="20"/>
          <w:szCs w:val="20"/>
        </w:rPr>
        <w:t>.</w:t>
      </w:r>
    </w:p>
    <w:p w:rsidR="004F3025" w:rsidRDefault="004F3025" w:rsidP="004F3025">
      <w:pPr>
        <w:pStyle w:val="FootnoteText"/>
      </w:pPr>
    </w:p>
  </w:footnote>
  <w:footnote w:id="8">
    <w:p w:rsidR="004F3025" w:rsidRPr="008926EA" w:rsidRDefault="004F3025" w:rsidP="004F3025">
      <w:pPr>
        <w:rPr>
          <w:rFonts w:ascii="Times" w:eastAsia="Times New Roman" w:hAnsi="Times" w:cs="Times New Roman"/>
          <w:sz w:val="20"/>
          <w:szCs w:val="20"/>
        </w:rPr>
      </w:pPr>
      <w:r>
        <w:rPr>
          <w:rStyle w:val="FootnoteReference"/>
        </w:rPr>
        <w:footnoteRef/>
      </w:r>
      <w:r w:rsidRPr="008926EA">
        <w:rPr>
          <w:rFonts w:ascii="Times" w:eastAsia="Times New Roman" w:hAnsi="Times" w:cs="Times New Roman"/>
          <w:sz w:val="20"/>
          <w:szCs w:val="20"/>
        </w:rPr>
        <w:t xml:space="preserve">Info Kementerian Luar Negeri Republik Indonesia.DPR Ratifikasi Konvensi Internasional Pekerja Migran. Diunduh dari: http://www.kemlu.go.id/_layouts/mobile/PortalDetailNewsLike.aspx?l=id&amp;ItemID =d3d2e47a-d025-410c-97f6-e460e82ce4ff. </w:t>
      </w:r>
      <w:r>
        <w:rPr>
          <w:rFonts w:ascii="Times" w:eastAsia="Times New Roman" w:hAnsi="Times" w:cs="Times New Roman"/>
          <w:sz w:val="20"/>
          <w:szCs w:val="20"/>
        </w:rPr>
        <w:t>(</w:t>
      </w:r>
      <w:r w:rsidRPr="008926EA">
        <w:rPr>
          <w:rFonts w:ascii="Times" w:eastAsia="Times New Roman" w:hAnsi="Times" w:cs="Times New Roman"/>
          <w:sz w:val="20"/>
          <w:szCs w:val="20"/>
        </w:rPr>
        <w:t>diak</w:t>
      </w:r>
      <w:r>
        <w:rPr>
          <w:rFonts w:ascii="Times" w:eastAsia="Times New Roman" w:hAnsi="Times" w:cs="Times New Roman"/>
          <w:sz w:val="20"/>
          <w:szCs w:val="20"/>
        </w:rPr>
        <w:t>ses pada tanggal 23 Januari 2016)</w:t>
      </w:r>
    </w:p>
    <w:p w:rsidR="004F3025" w:rsidRDefault="004F3025" w:rsidP="004F3025">
      <w:pPr>
        <w:pStyle w:val="FootnoteText"/>
      </w:pPr>
    </w:p>
  </w:footnote>
  <w:footnote w:id="9">
    <w:p w:rsidR="004F3025" w:rsidRPr="008926EA" w:rsidRDefault="004F3025" w:rsidP="004F3025">
      <w:pPr>
        <w:rPr>
          <w:rFonts w:ascii="Times" w:eastAsia="Times New Roman" w:hAnsi="Times" w:cs="Times New Roman"/>
          <w:sz w:val="20"/>
          <w:szCs w:val="20"/>
        </w:rPr>
      </w:pPr>
      <w:r>
        <w:rPr>
          <w:rStyle w:val="FootnoteReference"/>
        </w:rPr>
        <w:footnoteRef/>
      </w:r>
      <w:r w:rsidRPr="008926EA">
        <w:rPr>
          <w:rFonts w:ascii="Times" w:eastAsia="Times New Roman" w:hAnsi="Times" w:cs="Times New Roman"/>
          <w:sz w:val="20"/>
          <w:szCs w:val="20"/>
        </w:rPr>
        <w:t>Sunaryati Hartono, Pengumpulan data Hukum di Indonesia pada Akhir Abad ke XX (Bandung: Alumni, 1994), hal. 152.</w:t>
      </w:r>
    </w:p>
    <w:p w:rsidR="004F3025" w:rsidRDefault="004F3025" w:rsidP="004F3025">
      <w:pPr>
        <w:pStyle w:val="FootnoteText"/>
      </w:pPr>
    </w:p>
  </w:footnote>
  <w:footnote w:id="10">
    <w:p w:rsidR="004F3025" w:rsidRDefault="004F3025" w:rsidP="004F3025">
      <w:pPr>
        <w:pStyle w:val="FootnoteText"/>
      </w:pPr>
      <w:r>
        <w:rPr>
          <w:rStyle w:val="FootnoteReference"/>
        </w:rPr>
        <w:footnoteRef/>
      </w:r>
      <w:r w:rsidRPr="008926EA">
        <w:rPr>
          <w:sz w:val="20"/>
          <w:szCs w:val="20"/>
        </w:rPr>
        <w:t>Ibid</w:t>
      </w:r>
      <w:r>
        <w:rPr>
          <w:sz w:val="20"/>
          <w:szCs w:val="20"/>
        </w:rPr>
        <w:t xml:space="preserve"> hal 154-155</w:t>
      </w:r>
    </w:p>
  </w:footnote>
  <w:footnote w:id="11">
    <w:p w:rsidR="004F3025" w:rsidRPr="008926EA" w:rsidRDefault="004F3025" w:rsidP="004F3025">
      <w:pPr>
        <w:rPr>
          <w:rFonts w:ascii="Times" w:eastAsia="Times New Roman" w:hAnsi="Times" w:cs="Times New Roman"/>
          <w:sz w:val="20"/>
          <w:szCs w:val="20"/>
        </w:rPr>
      </w:pPr>
      <w:r>
        <w:rPr>
          <w:rStyle w:val="FootnoteReference"/>
        </w:rPr>
        <w:footnoteRef/>
      </w:r>
      <w:r w:rsidRPr="008926EA">
        <w:rPr>
          <w:rFonts w:ascii="Times" w:eastAsia="Times New Roman" w:hAnsi="Times" w:cs="Times New Roman"/>
          <w:sz w:val="20"/>
          <w:szCs w:val="20"/>
        </w:rPr>
        <w:t>Hestu Cipto Handoyo. 2002. Hukum Tata negara, Kewarganegaraan</w:t>
      </w:r>
      <w:r>
        <w:rPr>
          <w:rFonts w:ascii="Times" w:eastAsia="Times New Roman" w:hAnsi="Times" w:cs="Times New Roman"/>
          <w:sz w:val="20"/>
          <w:szCs w:val="20"/>
        </w:rPr>
        <w:t>&amp; Hak Asasi Manusia. hal 269</w:t>
      </w:r>
    </w:p>
    <w:p w:rsidR="004F3025" w:rsidRDefault="004F3025" w:rsidP="004F3025">
      <w:pPr>
        <w:pStyle w:val="FootnoteText"/>
      </w:pPr>
    </w:p>
  </w:footnote>
  <w:footnote w:id="12">
    <w:p w:rsidR="004F3025" w:rsidRDefault="004F3025" w:rsidP="004F3025">
      <w:pPr>
        <w:pStyle w:val="FootnoteText"/>
      </w:pPr>
      <w:r>
        <w:rPr>
          <w:rStyle w:val="FootnoteReference"/>
        </w:rPr>
        <w:footnoteRef/>
      </w:r>
      <w:r w:rsidRPr="00714B09">
        <w:rPr>
          <w:sz w:val="20"/>
          <w:szCs w:val="20"/>
        </w:rPr>
        <w:t>ibid hal 250-253</w:t>
      </w:r>
    </w:p>
  </w:footnote>
  <w:footnote w:id="13">
    <w:p w:rsidR="004F3025" w:rsidRPr="008926EA" w:rsidRDefault="004F3025" w:rsidP="004F3025">
      <w:pPr>
        <w:rPr>
          <w:rFonts w:ascii="Times" w:eastAsia="Times New Roman" w:hAnsi="Times" w:cs="Times New Roman"/>
          <w:sz w:val="20"/>
          <w:szCs w:val="20"/>
        </w:rPr>
      </w:pPr>
      <w:r>
        <w:rPr>
          <w:rStyle w:val="FootnoteReference"/>
        </w:rPr>
        <w:footnoteRef/>
      </w:r>
      <w:r w:rsidRPr="008926EA">
        <w:rPr>
          <w:rFonts w:ascii="Times" w:eastAsia="Times New Roman" w:hAnsi="Times" w:cs="Times New Roman"/>
          <w:sz w:val="20"/>
          <w:szCs w:val="20"/>
        </w:rPr>
        <w:t xml:space="preserve">Info Kementerian Luar Negeri Republik Indonesia.DPR Ratifikasi Konvensi Internasional Pekerja Migran. Diunduh dari: http://www.kemlu.go.id/_layouts/mobile/PortalDetailNewsLike.aspx?l=id&amp;ItemID =d3d2e47a-d025-410c-97f6-e460e82ce4ff. </w:t>
      </w:r>
      <w:r>
        <w:rPr>
          <w:rFonts w:ascii="Times" w:eastAsia="Times New Roman" w:hAnsi="Times" w:cs="Times New Roman"/>
          <w:sz w:val="20"/>
          <w:szCs w:val="20"/>
        </w:rPr>
        <w:t>(</w:t>
      </w:r>
      <w:r w:rsidRPr="008926EA">
        <w:rPr>
          <w:rFonts w:ascii="Times" w:eastAsia="Times New Roman" w:hAnsi="Times" w:cs="Times New Roman"/>
          <w:sz w:val="20"/>
          <w:szCs w:val="20"/>
        </w:rPr>
        <w:t>diak</w:t>
      </w:r>
      <w:r>
        <w:rPr>
          <w:rFonts w:ascii="Times" w:eastAsia="Times New Roman" w:hAnsi="Times" w:cs="Times New Roman"/>
          <w:sz w:val="20"/>
          <w:szCs w:val="20"/>
        </w:rPr>
        <w:t>ses pada tanggal 25 Januari 2016)</w:t>
      </w:r>
    </w:p>
    <w:p w:rsidR="004F3025" w:rsidRDefault="004F3025" w:rsidP="004F3025">
      <w:pPr>
        <w:pStyle w:val="FootnoteText"/>
      </w:pPr>
    </w:p>
  </w:footnote>
  <w:footnote w:id="14">
    <w:p w:rsidR="004F3025" w:rsidRPr="00714B09" w:rsidRDefault="004F3025" w:rsidP="004F3025">
      <w:pPr>
        <w:pStyle w:val="FootnoteText"/>
        <w:rPr>
          <w:sz w:val="20"/>
          <w:szCs w:val="20"/>
        </w:rPr>
      </w:pPr>
      <w:r>
        <w:rPr>
          <w:rStyle w:val="FootnoteReference"/>
        </w:rPr>
        <w:footnoteRef/>
      </w:r>
      <w:r w:rsidRPr="00714B09">
        <w:rPr>
          <w:sz w:val="20"/>
          <w:szCs w:val="20"/>
        </w:rPr>
        <w:t>Ni’Matul Huda.2011. Hukum Tata Negara Indonesia. Jakarta. RajaGrafindo Persada.</w:t>
      </w:r>
    </w:p>
    <w:p w:rsidR="004F3025" w:rsidRDefault="004F3025" w:rsidP="004F3025">
      <w:pPr>
        <w:pStyle w:val="FootnoteText"/>
      </w:pPr>
      <w:r w:rsidRPr="00714B09">
        <w:rPr>
          <w:sz w:val="20"/>
          <w:szCs w:val="20"/>
        </w:rPr>
        <w:t>Hal 75.</w:t>
      </w:r>
    </w:p>
  </w:footnote>
  <w:footnote w:id="15">
    <w:p w:rsidR="004F3025" w:rsidRDefault="004F3025" w:rsidP="004F3025">
      <w:pPr>
        <w:pStyle w:val="FootnoteText"/>
      </w:pPr>
      <w:r>
        <w:rPr>
          <w:rStyle w:val="FootnoteReference"/>
        </w:rPr>
        <w:footnoteRef/>
      </w:r>
      <w:r w:rsidRPr="008926EA">
        <w:rPr>
          <w:rFonts w:ascii="Times" w:eastAsia="Times New Roman" w:hAnsi="Times" w:cs="Times New Roman"/>
          <w:sz w:val="20"/>
          <w:szCs w:val="20"/>
        </w:rPr>
        <w:t>Hestu Cipto Handoyo. 2002. Hukum Tata negara, Kewarganegaraan</w:t>
      </w:r>
      <w:r>
        <w:rPr>
          <w:rFonts w:ascii="Times" w:eastAsia="Times New Roman" w:hAnsi="Times" w:cs="Times New Roman"/>
          <w:sz w:val="20"/>
          <w:szCs w:val="20"/>
        </w:rPr>
        <w:t>&amp; Hak Asasi Manusia. hal 264-266</w:t>
      </w:r>
    </w:p>
  </w:footnote>
  <w:footnote w:id="16">
    <w:p w:rsidR="004F3025" w:rsidRPr="00714B09" w:rsidRDefault="004F3025" w:rsidP="004F3025">
      <w:pPr>
        <w:pStyle w:val="FootnoteText"/>
        <w:rPr>
          <w:sz w:val="20"/>
          <w:szCs w:val="20"/>
        </w:rPr>
      </w:pPr>
      <w:r>
        <w:rPr>
          <w:rStyle w:val="FootnoteReference"/>
        </w:rPr>
        <w:footnoteRef/>
      </w:r>
      <w:r>
        <w:rPr>
          <w:sz w:val="20"/>
          <w:szCs w:val="20"/>
        </w:rPr>
        <w:t>ibid hal 270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BD"/>
    <w:multiLevelType w:val="hybridMultilevel"/>
    <w:tmpl w:val="626061BE"/>
    <w:lvl w:ilvl="0" w:tplc="8FCE7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A20CB"/>
    <w:multiLevelType w:val="hybridMultilevel"/>
    <w:tmpl w:val="E66A3550"/>
    <w:lvl w:ilvl="0" w:tplc="5BDC66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9856F6"/>
    <w:multiLevelType w:val="hybridMultilevel"/>
    <w:tmpl w:val="AA5E655A"/>
    <w:lvl w:ilvl="0" w:tplc="976A4AC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8F132ED"/>
    <w:multiLevelType w:val="hybridMultilevel"/>
    <w:tmpl w:val="5420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37FD0"/>
    <w:multiLevelType w:val="hybridMultilevel"/>
    <w:tmpl w:val="E65E3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D3D69"/>
    <w:multiLevelType w:val="hybridMultilevel"/>
    <w:tmpl w:val="EE20D732"/>
    <w:lvl w:ilvl="0" w:tplc="E998F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F5877"/>
    <w:multiLevelType w:val="hybridMultilevel"/>
    <w:tmpl w:val="AE2A2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67C2A"/>
    <w:multiLevelType w:val="hybridMultilevel"/>
    <w:tmpl w:val="6AF6F586"/>
    <w:lvl w:ilvl="0" w:tplc="0BF41458">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D2DD5"/>
    <w:multiLevelType w:val="hybridMultilevel"/>
    <w:tmpl w:val="2C8E97E4"/>
    <w:lvl w:ilvl="0" w:tplc="6A9A34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45BEF"/>
    <w:multiLevelType w:val="hybridMultilevel"/>
    <w:tmpl w:val="58F2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45EA2"/>
    <w:multiLevelType w:val="hybridMultilevel"/>
    <w:tmpl w:val="FCFE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8244F"/>
    <w:multiLevelType w:val="hybridMultilevel"/>
    <w:tmpl w:val="A914DEE2"/>
    <w:lvl w:ilvl="0" w:tplc="B7548F9E">
      <w:start w:val="1"/>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60A5AD6"/>
    <w:multiLevelType w:val="hybridMultilevel"/>
    <w:tmpl w:val="07827954"/>
    <w:lvl w:ilvl="0" w:tplc="0B8670BA">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23633"/>
    <w:multiLevelType w:val="hybridMultilevel"/>
    <w:tmpl w:val="2CAAE4EE"/>
    <w:lvl w:ilvl="0" w:tplc="D408CF8E">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7518C3"/>
    <w:multiLevelType w:val="hybridMultilevel"/>
    <w:tmpl w:val="A330DD20"/>
    <w:lvl w:ilvl="0" w:tplc="D66A4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1735A8"/>
    <w:multiLevelType w:val="hybridMultilevel"/>
    <w:tmpl w:val="2836E392"/>
    <w:lvl w:ilvl="0" w:tplc="C73A7DCA">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32D98"/>
    <w:multiLevelType w:val="hybridMultilevel"/>
    <w:tmpl w:val="31E0E808"/>
    <w:lvl w:ilvl="0" w:tplc="76ECC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F8666B"/>
    <w:multiLevelType w:val="hybridMultilevel"/>
    <w:tmpl w:val="6B200170"/>
    <w:lvl w:ilvl="0" w:tplc="052E22C6">
      <w:start w:val="1"/>
      <w:numFmt w:val="decimal"/>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3DD30785"/>
    <w:multiLevelType w:val="hybridMultilevel"/>
    <w:tmpl w:val="C52E1204"/>
    <w:lvl w:ilvl="0" w:tplc="CEB8036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90CE8"/>
    <w:multiLevelType w:val="hybridMultilevel"/>
    <w:tmpl w:val="66D8C208"/>
    <w:lvl w:ilvl="0" w:tplc="C1DC9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605CDD"/>
    <w:multiLevelType w:val="hybridMultilevel"/>
    <w:tmpl w:val="2FB2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64052"/>
    <w:multiLevelType w:val="hybridMultilevel"/>
    <w:tmpl w:val="53FC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B133C"/>
    <w:multiLevelType w:val="hybridMultilevel"/>
    <w:tmpl w:val="ED907134"/>
    <w:lvl w:ilvl="0" w:tplc="212E6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EA4C7B"/>
    <w:multiLevelType w:val="hybridMultilevel"/>
    <w:tmpl w:val="61C66B74"/>
    <w:lvl w:ilvl="0" w:tplc="EBCC9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976CE2"/>
    <w:multiLevelType w:val="multilevel"/>
    <w:tmpl w:val="AF2E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B70BFC"/>
    <w:multiLevelType w:val="hybridMultilevel"/>
    <w:tmpl w:val="A73ACCE8"/>
    <w:lvl w:ilvl="0" w:tplc="A52E531A">
      <w:start w:val="1"/>
      <w:numFmt w:val="decimal"/>
      <w:lvlText w:val="%1."/>
      <w:lvlJc w:val="left"/>
      <w:pPr>
        <w:ind w:left="1640" w:hanging="12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A7583"/>
    <w:multiLevelType w:val="hybridMultilevel"/>
    <w:tmpl w:val="B1EE8A00"/>
    <w:lvl w:ilvl="0" w:tplc="43FED6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C4C76"/>
    <w:multiLevelType w:val="hybridMultilevel"/>
    <w:tmpl w:val="DD489CD0"/>
    <w:lvl w:ilvl="0" w:tplc="2CD68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076957"/>
    <w:multiLevelType w:val="hybridMultilevel"/>
    <w:tmpl w:val="185CC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EFD28B2"/>
    <w:multiLevelType w:val="hybridMultilevel"/>
    <w:tmpl w:val="333E5C76"/>
    <w:lvl w:ilvl="0" w:tplc="89947C70">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840620"/>
    <w:multiLevelType w:val="hybridMultilevel"/>
    <w:tmpl w:val="CF64B184"/>
    <w:lvl w:ilvl="0" w:tplc="54549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8B4537"/>
    <w:multiLevelType w:val="hybridMultilevel"/>
    <w:tmpl w:val="BDC849A4"/>
    <w:lvl w:ilvl="0" w:tplc="9C1456A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8"/>
  </w:num>
  <w:num w:numId="4">
    <w:abstractNumId w:val="2"/>
  </w:num>
  <w:num w:numId="5">
    <w:abstractNumId w:val="21"/>
  </w:num>
  <w:num w:numId="6">
    <w:abstractNumId w:val="1"/>
  </w:num>
  <w:num w:numId="7">
    <w:abstractNumId w:val="3"/>
  </w:num>
  <w:num w:numId="8">
    <w:abstractNumId w:val="25"/>
  </w:num>
  <w:num w:numId="9">
    <w:abstractNumId w:val="17"/>
  </w:num>
  <w:num w:numId="10">
    <w:abstractNumId w:val="15"/>
  </w:num>
  <w:num w:numId="11">
    <w:abstractNumId w:val="11"/>
  </w:num>
  <w:num w:numId="12">
    <w:abstractNumId w:val="12"/>
  </w:num>
  <w:num w:numId="13">
    <w:abstractNumId w:val="26"/>
  </w:num>
  <w:num w:numId="14">
    <w:abstractNumId w:val="10"/>
  </w:num>
  <w:num w:numId="15">
    <w:abstractNumId w:val="13"/>
  </w:num>
  <w:num w:numId="16">
    <w:abstractNumId w:val="19"/>
  </w:num>
  <w:num w:numId="17">
    <w:abstractNumId w:val="27"/>
  </w:num>
  <w:num w:numId="18">
    <w:abstractNumId w:val="30"/>
  </w:num>
  <w:num w:numId="19">
    <w:abstractNumId w:val="23"/>
  </w:num>
  <w:num w:numId="20">
    <w:abstractNumId w:val="22"/>
  </w:num>
  <w:num w:numId="21">
    <w:abstractNumId w:val="0"/>
  </w:num>
  <w:num w:numId="22">
    <w:abstractNumId w:val="16"/>
  </w:num>
  <w:num w:numId="23">
    <w:abstractNumId w:val="14"/>
  </w:num>
  <w:num w:numId="24">
    <w:abstractNumId w:val="31"/>
  </w:num>
  <w:num w:numId="25">
    <w:abstractNumId w:val="24"/>
  </w:num>
  <w:num w:numId="26">
    <w:abstractNumId w:val="6"/>
  </w:num>
  <w:num w:numId="27">
    <w:abstractNumId w:val="28"/>
  </w:num>
  <w:num w:numId="28">
    <w:abstractNumId w:val="5"/>
  </w:num>
  <w:num w:numId="29">
    <w:abstractNumId w:val="20"/>
  </w:num>
  <w:num w:numId="30">
    <w:abstractNumId w:val="9"/>
  </w:num>
  <w:num w:numId="31">
    <w:abstractNumId w:val="2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F3025"/>
    <w:rsid w:val="004F3025"/>
    <w:rsid w:val="00703B82"/>
    <w:rsid w:val="008C2C09"/>
    <w:rsid w:val="00F30D9C"/>
    <w:rsid w:val="00FE5E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25"/>
    <w:pPr>
      <w:ind w:left="720"/>
      <w:contextualSpacing/>
    </w:pPr>
  </w:style>
  <w:style w:type="character" w:customStyle="1" w:styleId="apple-converted-space">
    <w:name w:val="apple-converted-space"/>
    <w:basedOn w:val="DefaultParagraphFont"/>
    <w:rsid w:val="004F3025"/>
  </w:style>
  <w:style w:type="table" w:styleId="TableGrid">
    <w:name w:val="Table Grid"/>
    <w:basedOn w:val="TableNormal"/>
    <w:uiPriority w:val="59"/>
    <w:rsid w:val="004F302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F3025"/>
  </w:style>
  <w:style w:type="character" w:customStyle="1" w:styleId="FootnoteTextChar">
    <w:name w:val="Footnote Text Char"/>
    <w:basedOn w:val="DefaultParagraphFont"/>
    <w:link w:val="FootnoteText"/>
    <w:uiPriority w:val="99"/>
    <w:rsid w:val="004F3025"/>
    <w:rPr>
      <w:rFonts w:eastAsiaTheme="minorEastAsia"/>
      <w:sz w:val="24"/>
      <w:szCs w:val="24"/>
    </w:rPr>
  </w:style>
  <w:style w:type="character" w:styleId="FootnoteReference">
    <w:name w:val="footnote reference"/>
    <w:basedOn w:val="DefaultParagraphFont"/>
    <w:uiPriority w:val="99"/>
    <w:unhideWhenUsed/>
    <w:rsid w:val="004F3025"/>
    <w:rPr>
      <w:vertAlign w:val="superscript"/>
    </w:rPr>
  </w:style>
  <w:style w:type="paragraph" w:styleId="NormalWeb">
    <w:name w:val="Normal (Web)"/>
    <w:basedOn w:val="Normal"/>
    <w:uiPriority w:val="99"/>
    <w:unhideWhenUsed/>
    <w:rsid w:val="004F302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25"/>
    <w:pPr>
      <w:ind w:left="720"/>
      <w:contextualSpacing/>
    </w:pPr>
  </w:style>
  <w:style w:type="character" w:customStyle="1" w:styleId="apple-converted-space">
    <w:name w:val="apple-converted-space"/>
    <w:basedOn w:val="DefaultParagraphFont"/>
    <w:rsid w:val="004F3025"/>
  </w:style>
  <w:style w:type="table" w:styleId="TableGrid">
    <w:name w:val="Table Grid"/>
    <w:basedOn w:val="TableNormal"/>
    <w:uiPriority w:val="59"/>
    <w:rsid w:val="004F302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F3025"/>
  </w:style>
  <w:style w:type="character" w:customStyle="1" w:styleId="FootnoteTextChar">
    <w:name w:val="Footnote Text Char"/>
    <w:basedOn w:val="DefaultParagraphFont"/>
    <w:link w:val="FootnoteText"/>
    <w:uiPriority w:val="99"/>
    <w:rsid w:val="004F3025"/>
    <w:rPr>
      <w:rFonts w:eastAsiaTheme="minorEastAsia"/>
      <w:sz w:val="24"/>
      <w:szCs w:val="24"/>
    </w:rPr>
  </w:style>
  <w:style w:type="character" w:styleId="FootnoteReference">
    <w:name w:val="footnote reference"/>
    <w:basedOn w:val="DefaultParagraphFont"/>
    <w:uiPriority w:val="99"/>
    <w:unhideWhenUsed/>
    <w:rsid w:val="004F3025"/>
    <w:rPr>
      <w:vertAlign w:val="superscript"/>
    </w:rPr>
  </w:style>
  <w:style w:type="paragraph" w:styleId="NormalWeb">
    <w:name w:val="Normal (Web)"/>
    <w:basedOn w:val="Normal"/>
    <w:uiPriority w:val="99"/>
    <w:unhideWhenUsed/>
    <w:rsid w:val="004F3025"/>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7771</Words>
  <Characters>44299</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Wilan</dc:creator>
  <cp:lastModifiedBy>USER</cp:lastModifiedBy>
  <cp:revision>2</cp:revision>
  <dcterms:created xsi:type="dcterms:W3CDTF">2016-09-19T02:07:00Z</dcterms:created>
  <dcterms:modified xsi:type="dcterms:W3CDTF">2016-09-19T02:07:00Z</dcterms:modified>
</cp:coreProperties>
</file>