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DE9" w:rsidRPr="0043693C" w:rsidRDefault="00936DE9" w:rsidP="004F537C">
      <w:pPr>
        <w:spacing w:after="0" w:line="480" w:lineRule="auto"/>
        <w:jc w:val="center"/>
        <w:outlineLvl w:val="0"/>
        <w:rPr>
          <w:rFonts w:ascii="Times New Roman" w:eastAsia="Times New Roman" w:hAnsi="Times New Roman" w:cs="Times New Roman"/>
          <w:b/>
          <w:sz w:val="24"/>
          <w:szCs w:val="24"/>
          <w:lang w:eastAsia="id-ID"/>
        </w:rPr>
      </w:pPr>
      <w:r w:rsidRPr="0043693C">
        <w:rPr>
          <w:rFonts w:ascii="Times New Roman" w:eastAsia="Times New Roman" w:hAnsi="Times New Roman" w:cs="Times New Roman"/>
          <w:b/>
          <w:sz w:val="24"/>
          <w:szCs w:val="24"/>
          <w:lang w:eastAsia="id-ID"/>
        </w:rPr>
        <w:t>BAB I</w:t>
      </w:r>
    </w:p>
    <w:p w:rsidR="00936DE9" w:rsidRPr="0043693C" w:rsidRDefault="00936DE9" w:rsidP="004F537C">
      <w:pPr>
        <w:spacing w:after="0" w:line="480" w:lineRule="auto"/>
        <w:jc w:val="center"/>
        <w:outlineLvl w:val="0"/>
        <w:rPr>
          <w:rFonts w:ascii="Times New Roman" w:eastAsia="Times New Roman" w:hAnsi="Times New Roman" w:cs="Times New Roman"/>
          <w:b/>
          <w:sz w:val="24"/>
          <w:szCs w:val="24"/>
          <w:lang w:eastAsia="id-ID"/>
        </w:rPr>
      </w:pPr>
      <w:r w:rsidRPr="0043693C">
        <w:rPr>
          <w:rFonts w:ascii="Times New Roman" w:eastAsia="Times New Roman" w:hAnsi="Times New Roman" w:cs="Times New Roman"/>
          <w:b/>
          <w:sz w:val="24"/>
          <w:szCs w:val="24"/>
          <w:lang w:eastAsia="id-ID"/>
        </w:rPr>
        <w:t>PENDAHULUAN</w:t>
      </w:r>
    </w:p>
    <w:p w:rsidR="00936DE9" w:rsidRPr="0043693C" w:rsidRDefault="00936DE9" w:rsidP="001D18C4">
      <w:pPr>
        <w:spacing w:after="0" w:line="480" w:lineRule="auto"/>
        <w:jc w:val="both"/>
        <w:rPr>
          <w:rFonts w:ascii="Times New Roman" w:eastAsia="Times New Roman" w:hAnsi="Times New Roman" w:cs="Times New Roman"/>
          <w:i/>
          <w:sz w:val="24"/>
          <w:szCs w:val="24"/>
          <w:lang w:eastAsia="id-ID"/>
        </w:rPr>
      </w:pPr>
    </w:p>
    <w:p w:rsidR="00936DE9" w:rsidRPr="0043693C" w:rsidRDefault="00936DE9" w:rsidP="004F537C">
      <w:pPr>
        <w:spacing w:after="0" w:line="480" w:lineRule="auto"/>
        <w:jc w:val="both"/>
        <w:outlineLvl w:val="0"/>
        <w:rPr>
          <w:rFonts w:ascii="Times New Roman" w:eastAsia="Times New Roman" w:hAnsi="Times New Roman" w:cs="Times New Roman"/>
          <w:b/>
          <w:sz w:val="24"/>
          <w:szCs w:val="24"/>
          <w:lang w:eastAsia="id-ID"/>
        </w:rPr>
      </w:pPr>
      <w:r w:rsidRPr="0043693C">
        <w:rPr>
          <w:rFonts w:ascii="Times New Roman" w:eastAsia="Times New Roman" w:hAnsi="Times New Roman" w:cs="Times New Roman"/>
          <w:b/>
          <w:sz w:val="24"/>
          <w:szCs w:val="24"/>
          <w:lang w:eastAsia="id-ID"/>
        </w:rPr>
        <w:t xml:space="preserve">1.1 </w:t>
      </w:r>
      <w:r w:rsidRPr="0043693C">
        <w:rPr>
          <w:rFonts w:ascii="Times New Roman" w:eastAsia="Times New Roman" w:hAnsi="Times New Roman" w:cs="Times New Roman"/>
          <w:b/>
          <w:sz w:val="24"/>
          <w:szCs w:val="24"/>
          <w:lang w:eastAsia="id-ID"/>
        </w:rPr>
        <w:tab/>
        <w:t>Latar Belakang Penelitian</w:t>
      </w:r>
    </w:p>
    <w:p w:rsidR="004562DE" w:rsidRPr="0043693C" w:rsidRDefault="00094277" w:rsidP="001D18C4">
      <w:pPr>
        <w:spacing w:after="0" w:line="480" w:lineRule="auto"/>
        <w:ind w:firstLine="720"/>
        <w:jc w:val="both"/>
        <w:rPr>
          <w:rFonts w:ascii="Times New Roman" w:eastAsia="Times New Roman" w:hAnsi="Times New Roman" w:cs="Times New Roman"/>
          <w:sz w:val="24"/>
          <w:szCs w:val="24"/>
          <w:lang w:eastAsia="id-ID"/>
        </w:rPr>
      </w:pPr>
      <w:r w:rsidRPr="0043693C">
        <w:rPr>
          <w:rFonts w:ascii="Times New Roman" w:eastAsia="Times New Roman" w:hAnsi="Times New Roman" w:cs="Times New Roman"/>
          <w:sz w:val="24"/>
          <w:szCs w:val="24"/>
          <w:lang w:eastAsia="id-ID"/>
        </w:rPr>
        <w:t>Pada tahun 2011, s</w:t>
      </w:r>
      <w:r w:rsidR="004562DE" w:rsidRPr="0043693C">
        <w:rPr>
          <w:rFonts w:ascii="Times New Roman" w:eastAsia="Times New Roman" w:hAnsi="Times New Roman" w:cs="Times New Roman"/>
          <w:sz w:val="24"/>
          <w:szCs w:val="24"/>
          <w:lang w:eastAsia="id-ID"/>
        </w:rPr>
        <w:t xml:space="preserve">ektor industri manufaktur </w:t>
      </w:r>
      <w:r w:rsidR="00CA3D02">
        <w:rPr>
          <w:rFonts w:ascii="Times New Roman" w:eastAsia="Times New Roman" w:hAnsi="Times New Roman" w:cs="Times New Roman"/>
          <w:sz w:val="24"/>
          <w:szCs w:val="24"/>
          <w:lang w:eastAsia="id-ID"/>
        </w:rPr>
        <w:t xml:space="preserve">di Indonesia </w:t>
      </w:r>
      <w:r w:rsidR="004562DE" w:rsidRPr="0043693C">
        <w:rPr>
          <w:rFonts w:ascii="Times New Roman" w:eastAsia="Times New Roman" w:hAnsi="Times New Roman" w:cs="Times New Roman"/>
          <w:sz w:val="24"/>
          <w:szCs w:val="24"/>
          <w:lang w:eastAsia="id-ID"/>
        </w:rPr>
        <w:t xml:space="preserve">mulai bangkit </w:t>
      </w:r>
      <w:r w:rsidRPr="0043693C">
        <w:rPr>
          <w:rFonts w:ascii="Times New Roman" w:eastAsia="Times New Roman" w:hAnsi="Times New Roman" w:cs="Times New Roman"/>
          <w:sz w:val="24"/>
          <w:szCs w:val="24"/>
          <w:lang w:eastAsia="id-ID"/>
        </w:rPr>
        <w:t>dan</w:t>
      </w:r>
      <w:r w:rsidR="00CA3D02">
        <w:rPr>
          <w:rFonts w:ascii="Times New Roman" w:eastAsia="Times New Roman" w:hAnsi="Times New Roman" w:cs="Times New Roman"/>
          <w:sz w:val="24"/>
          <w:szCs w:val="24"/>
          <w:lang w:eastAsia="id-ID"/>
        </w:rPr>
        <w:t xml:space="preserve"> ditandai </w:t>
      </w:r>
      <w:r w:rsidR="004562DE" w:rsidRPr="0043693C">
        <w:rPr>
          <w:rFonts w:ascii="Times New Roman" w:eastAsia="Times New Roman" w:hAnsi="Times New Roman" w:cs="Times New Roman"/>
          <w:sz w:val="24"/>
          <w:szCs w:val="24"/>
          <w:lang w:eastAsia="id-ID"/>
        </w:rPr>
        <w:t>dengan pertumbuhan yang cukup tinggi dibanding tahun-t</w:t>
      </w:r>
      <w:r w:rsidR="00E57A8B">
        <w:rPr>
          <w:rFonts w:ascii="Times New Roman" w:eastAsia="Times New Roman" w:hAnsi="Times New Roman" w:cs="Times New Roman"/>
          <w:sz w:val="24"/>
          <w:szCs w:val="24"/>
          <w:lang w:eastAsia="id-ID"/>
        </w:rPr>
        <w:t xml:space="preserve">ahun sebelumnya. Pada tahun tersebut </w:t>
      </w:r>
      <w:r w:rsidR="004562DE" w:rsidRPr="0043693C">
        <w:rPr>
          <w:rFonts w:ascii="Times New Roman" w:eastAsia="Times New Roman" w:hAnsi="Times New Roman" w:cs="Times New Roman"/>
          <w:sz w:val="24"/>
          <w:szCs w:val="24"/>
          <w:lang w:eastAsia="id-ID"/>
        </w:rPr>
        <w:t>industri manufaktur tumbuh sebesar 6,2% padahal selama lebih dari 6 tahun pertumbuhan sektor ini selalu dibawah 5%, yang terendah t</w:t>
      </w:r>
      <w:r w:rsidR="003C1380">
        <w:rPr>
          <w:rFonts w:ascii="Times New Roman" w:eastAsia="Times New Roman" w:hAnsi="Times New Roman" w:cs="Times New Roman"/>
          <w:sz w:val="24"/>
          <w:szCs w:val="24"/>
          <w:lang w:eastAsia="id-ID"/>
        </w:rPr>
        <w:t xml:space="preserve">ahun 2009 yang hanya tumbuh 2,1% </w:t>
      </w:r>
      <w:r w:rsidR="004562DE" w:rsidRPr="0043693C">
        <w:rPr>
          <w:rFonts w:ascii="Times New Roman" w:eastAsia="Times New Roman" w:hAnsi="Times New Roman" w:cs="Times New Roman"/>
          <w:sz w:val="24"/>
          <w:szCs w:val="24"/>
          <w:lang w:eastAsia="id-ID"/>
        </w:rPr>
        <w:t xml:space="preserve">akibat krisis global ditahun 2008. Selama ini, timbul kekhawatiran terjadinya deindustrialisasi di Indonesia karena terus menurunnya peran sektor industri manufaktur selepas krisis moneter tahun 1998 yang lalu. Semenjak itu investasi untuk sektor industri manufaktur sangat terbatas sehingga banyak mesin pabrik yang sudah tua seperti pada industri tekstil yang menyebabkan melemahnya daya saing Indonesia. </w:t>
      </w:r>
    </w:p>
    <w:p w:rsidR="005520DC" w:rsidRDefault="004562DE" w:rsidP="001D18C4">
      <w:pPr>
        <w:spacing w:after="0" w:line="480" w:lineRule="auto"/>
        <w:ind w:firstLine="720"/>
        <w:jc w:val="both"/>
        <w:rPr>
          <w:rFonts w:ascii="Times New Roman" w:eastAsia="Times New Roman" w:hAnsi="Times New Roman" w:cs="Times New Roman"/>
          <w:sz w:val="24"/>
          <w:szCs w:val="24"/>
          <w:lang w:eastAsia="id-ID"/>
        </w:rPr>
      </w:pPr>
      <w:r w:rsidRPr="0043693C">
        <w:rPr>
          <w:rFonts w:ascii="Times New Roman" w:eastAsia="Times New Roman" w:hAnsi="Times New Roman" w:cs="Times New Roman"/>
          <w:sz w:val="24"/>
          <w:szCs w:val="24"/>
          <w:lang w:eastAsia="id-ID"/>
        </w:rPr>
        <w:t xml:space="preserve">Krisis moneter yang telah banyak menyebabkan bankrutnya berbagai industri manufaktur karena beban hutang yang tinggi menyebabkan lambannya pemulihan sektor ini, hanya beberapa sektor industri manufaktur yang segera pulih dari krisis moneter seperti </w:t>
      </w:r>
      <w:r w:rsidR="00DF0508" w:rsidRPr="0043693C">
        <w:rPr>
          <w:rFonts w:ascii="Times New Roman" w:eastAsia="Times New Roman" w:hAnsi="Times New Roman" w:cs="Times New Roman"/>
          <w:sz w:val="24"/>
          <w:szCs w:val="24"/>
          <w:lang w:eastAsia="id-ID"/>
        </w:rPr>
        <w:t>industri makanan dan minuman serta</w:t>
      </w:r>
      <w:r w:rsidRPr="0043693C">
        <w:rPr>
          <w:rFonts w:ascii="Times New Roman" w:eastAsia="Times New Roman" w:hAnsi="Times New Roman" w:cs="Times New Roman"/>
          <w:sz w:val="24"/>
          <w:szCs w:val="24"/>
          <w:lang w:eastAsia="id-ID"/>
        </w:rPr>
        <w:t xml:space="preserve"> industri otomotif. Namun industri manufaktur lainnya seperti industri te</w:t>
      </w:r>
      <w:r w:rsidR="00DF0508" w:rsidRPr="0043693C">
        <w:rPr>
          <w:rFonts w:ascii="Times New Roman" w:eastAsia="Times New Roman" w:hAnsi="Times New Roman" w:cs="Times New Roman"/>
          <w:sz w:val="24"/>
          <w:szCs w:val="24"/>
          <w:lang w:eastAsia="id-ID"/>
        </w:rPr>
        <w:t>k</w:t>
      </w:r>
      <w:r w:rsidRPr="0043693C">
        <w:rPr>
          <w:rFonts w:ascii="Times New Roman" w:eastAsia="Times New Roman" w:hAnsi="Times New Roman" w:cs="Times New Roman"/>
          <w:sz w:val="24"/>
          <w:szCs w:val="24"/>
          <w:lang w:eastAsia="id-ID"/>
        </w:rPr>
        <w:t>stil, baja, sepatu dan lainnya masih te</w:t>
      </w:r>
      <w:r w:rsidR="00A341C2">
        <w:rPr>
          <w:rFonts w:ascii="Times New Roman" w:eastAsia="Times New Roman" w:hAnsi="Times New Roman" w:cs="Times New Roman"/>
          <w:sz w:val="24"/>
          <w:szCs w:val="24"/>
          <w:lang w:eastAsia="id-ID"/>
        </w:rPr>
        <w:t>rseok-seok. Baru pada tahun 2011,</w:t>
      </w:r>
      <w:r w:rsidRPr="0043693C">
        <w:rPr>
          <w:rFonts w:ascii="Times New Roman" w:eastAsia="Times New Roman" w:hAnsi="Times New Roman" w:cs="Times New Roman"/>
          <w:sz w:val="24"/>
          <w:szCs w:val="24"/>
          <w:lang w:eastAsia="id-ID"/>
        </w:rPr>
        <w:t xml:space="preserve"> investasi yang masuk ke industri manufaktur kembali meningkat sehingga sektor ini mulai bangkit kembali.</w:t>
      </w:r>
      <w:r w:rsidR="00FE21A6">
        <w:rPr>
          <w:rFonts w:ascii="Times New Roman" w:eastAsia="Times New Roman" w:hAnsi="Times New Roman" w:cs="Times New Roman"/>
          <w:sz w:val="24"/>
          <w:szCs w:val="24"/>
          <w:lang w:eastAsia="id-ID"/>
        </w:rPr>
        <w:t xml:space="preserve"> </w:t>
      </w:r>
      <w:r w:rsidR="00094277" w:rsidRPr="0043693C">
        <w:rPr>
          <w:rFonts w:ascii="Times New Roman" w:eastAsia="Times New Roman" w:hAnsi="Times New Roman" w:cs="Times New Roman"/>
          <w:sz w:val="24"/>
          <w:szCs w:val="24"/>
          <w:lang w:eastAsia="id-ID"/>
        </w:rPr>
        <w:t xml:space="preserve">Selain itu, berbagai lembaga </w:t>
      </w:r>
      <w:r w:rsidRPr="0043693C">
        <w:rPr>
          <w:rFonts w:ascii="Times New Roman" w:eastAsia="Times New Roman" w:hAnsi="Times New Roman" w:cs="Times New Roman"/>
          <w:sz w:val="24"/>
          <w:szCs w:val="24"/>
          <w:lang w:eastAsia="id-ID"/>
        </w:rPr>
        <w:t xml:space="preserve">pemeringkat hutang dunia </w:t>
      </w:r>
      <w:r w:rsidR="00094277" w:rsidRPr="0043693C">
        <w:rPr>
          <w:rFonts w:ascii="Times New Roman" w:eastAsia="Times New Roman" w:hAnsi="Times New Roman" w:cs="Times New Roman"/>
          <w:sz w:val="24"/>
          <w:szCs w:val="24"/>
          <w:lang w:eastAsia="id-ID"/>
        </w:rPr>
        <w:t xml:space="preserve">juga telah </w:t>
      </w:r>
      <w:r w:rsidR="005520DC">
        <w:rPr>
          <w:rFonts w:ascii="Times New Roman" w:eastAsia="Times New Roman" w:hAnsi="Times New Roman" w:cs="Times New Roman"/>
          <w:sz w:val="24"/>
          <w:szCs w:val="24"/>
          <w:lang w:eastAsia="id-ID"/>
        </w:rPr>
        <w:t xml:space="preserve">meningkatkan peringkat </w:t>
      </w:r>
      <w:r w:rsidR="00A341C2">
        <w:rPr>
          <w:rFonts w:ascii="Times New Roman" w:eastAsia="Times New Roman" w:hAnsi="Times New Roman" w:cs="Times New Roman"/>
          <w:sz w:val="24"/>
          <w:szCs w:val="24"/>
          <w:lang w:eastAsia="id-ID"/>
        </w:rPr>
        <w:t xml:space="preserve">hutang </w:t>
      </w:r>
      <w:r w:rsidR="00B43481" w:rsidRPr="0043693C">
        <w:rPr>
          <w:rFonts w:ascii="Times New Roman" w:eastAsia="Times New Roman" w:hAnsi="Times New Roman" w:cs="Times New Roman"/>
          <w:sz w:val="24"/>
          <w:szCs w:val="24"/>
          <w:lang w:eastAsia="id-ID"/>
        </w:rPr>
        <w:t>Indonesia. Pada akhir tahun 2011,</w:t>
      </w:r>
      <w:r w:rsidRPr="0043693C">
        <w:rPr>
          <w:rFonts w:ascii="Times New Roman" w:eastAsia="Times New Roman" w:hAnsi="Times New Roman" w:cs="Times New Roman"/>
          <w:sz w:val="24"/>
          <w:szCs w:val="24"/>
          <w:lang w:eastAsia="id-ID"/>
        </w:rPr>
        <w:t xml:space="preserve"> Indonesia </w:t>
      </w:r>
      <w:r w:rsidRPr="0043693C">
        <w:rPr>
          <w:rFonts w:ascii="Times New Roman" w:eastAsia="Times New Roman" w:hAnsi="Times New Roman" w:cs="Times New Roman"/>
          <w:sz w:val="24"/>
          <w:szCs w:val="24"/>
          <w:lang w:eastAsia="id-ID"/>
        </w:rPr>
        <w:lastRenderedPageBreak/>
        <w:t xml:space="preserve">memperoleh </w:t>
      </w:r>
      <w:r w:rsidRPr="0043693C">
        <w:rPr>
          <w:rFonts w:ascii="Times New Roman" w:eastAsia="Times New Roman" w:hAnsi="Times New Roman" w:cs="Times New Roman"/>
          <w:i/>
          <w:sz w:val="24"/>
          <w:szCs w:val="24"/>
          <w:lang w:eastAsia="id-ID"/>
        </w:rPr>
        <w:t>investment grade</w:t>
      </w:r>
      <w:r w:rsidR="005520DC">
        <w:rPr>
          <w:rFonts w:ascii="Times New Roman" w:eastAsia="Times New Roman" w:hAnsi="Times New Roman" w:cs="Times New Roman"/>
          <w:sz w:val="24"/>
          <w:szCs w:val="24"/>
          <w:lang w:eastAsia="id-ID"/>
        </w:rPr>
        <w:t xml:space="preserve">, </w:t>
      </w:r>
      <w:r w:rsidRPr="0043693C">
        <w:rPr>
          <w:rFonts w:ascii="Times New Roman" w:eastAsia="Times New Roman" w:hAnsi="Times New Roman" w:cs="Times New Roman"/>
          <w:sz w:val="24"/>
          <w:szCs w:val="24"/>
          <w:lang w:eastAsia="id-ID"/>
        </w:rPr>
        <w:t>karena beberapa lembaga pemeringkat hutang dun</w:t>
      </w:r>
      <w:r w:rsidR="005520DC">
        <w:rPr>
          <w:rFonts w:ascii="Times New Roman" w:eastAsia="Times New Roman" w:hAnsi="Times New Roman" w:cs="Times New Roman"/>
          <w:sz w:val="24"/>
          <w:szCs w:val="24"/>
          <w:lang w:eastAsia="id-ID"/>
        </w:rPr>
        <w:t xml:space="preserve">ia saat ini seperti  Fitch yang </w:t>
      </w:r>
      <w:r w:rsidRPr="0043693C">
        <w:rPr>
          <w:rFonts w:ascii="Times New Roman" w:eastAsia="Times New Roman" w:hAnsi="Times New Roman" w:cs="Times New Roman"/>
          <w:sz w:val="24"/>
          <w:szCs w:val="24"/>
          <w:lang w:eastAsia="id-ID"/>
        </w:rPr>
        <w:t>telah meningkatkan  peringkat utang luar nege</w:t>
      </w:r>
      <w:r w:rsidR="005520DC">
        <w:rPr>
          <w:rFonts w:ascii="Times New Roman" w:eastAsia="Times New Roman" w:hAnsi="Times New Roman" w:cs="Times New Roman"/>
          <w:sz w:val="24"/>
          <w:szCs w:val="24"/>
          <w:lang w:eastAsia="id-ID"/>
        </w:rPr>
        <w:t xml:space="preserve">ri Indonesia menjadi BBB-, atau </w:t>
      </w:r>
      <w:r w:rsidRPr="0043693C">
        <w:rPr>
          <w:rFonts w:ascii="Times New Roman" w:eastAsia="Times New Roman" w:hAnsi="Times New Roman" w:cs="Times New Roman"/>
          <w:sz w:val="24"/>
          <w:szCs w:val="24"/>
          <w:lang w:eastAsia="id-ID"/>
        </w:rPr>
        <w:t xml:space="preserve">peringkat </w:t>
      </w:r>
      <w:r w:rsidRPr="0043693C">
        <w:rPr>
          <w:rFonts w:ascii="Times New Roman" w:eastAsia="Times New Roman" w:hAnsi="Times New Roman" w:cs="Times New Roman"/>
          <w:i/>
          <w:sz w:val="24"/>
          <w:szCs w:val="24"/>
          <w:lang w:eastAsia="id-ID"/>
        </w:rPr>
        <w:t>investment grade</w:t>
      </w:r>
      <w:r w:rsidRPr="0043693C">
        <w:rPr>
          <w:rFonts w:ascii="Times New Roman" w:eastAsia="Times New Roman" w:hAnsi="Times New Roman" w:cs="Times New Roman"/>
          <w:sz w:val="24"/>
          <w:szCs w:val="24"/>
          <w:lang w:eastAsia="id-ID"/>
        </w:rPr>
        <w:t xml:space="preserve">,  demikian juga Moody's yang telah menaikan peringkat utang Indonesia menjadi Baa3 atau level terendah dari </w:t>
      </w:r>
      <w:r w:rsidRPr="0043693C">
        <w:rPr>
          <w:rFonts w:ascii="Times New Roman" w:eastAsia="Times New Roman" w:hAnsi="Times New Roman" w:cs="Times New Roman"/>
          <w:i/>
          <w:sz w:val="24"/>
          <w:szCs w:val="24"/>
          <w:lang w:eastAsia="id-ID"/>
        </w:rPr>
        <w:t>investment grade</w:t>
      </w:r>
      <w:r w:rsidRPr="0043693C">
        <w:rPr>
          <w:rFonts w:ascii="Times New Roman" w:eastAsia="Times New Roman" w:hAnsi="Times New Roman" w:cs="Times New Roman"/>
          <w:sz w:val="24"/>
          <w:szCs w:val="24"/>
          <w:lang w:eastAsia="id-ID"/>
        </w:rPr>
        <w:t>.</w:t>
      </w:r>
      <w:r w:rsidR="005520DC">
        <w:rPr>
          <w:rFonts w:ascii="Times New Roman" w:eastAsia="Times New Roman" w:hAnsi="Times New Roman" w:cs="Times New Roman"/>
          <w:sz w:val="24"/>
          <w:szCs w:val="24"/>
          <w:lang w:eastAsia="id-ID"/>
        </w:rPr>
        <w:t xml:space="preserve"> </w:t>
      </w:r>
      <w:r w:rsidR="005520DC" w:rsidRPr="0043693C">
        <w:rPr>
          <w:rFonts w:ascii="Times New Roman" w:eastAsia="Times New Roman" w:hAnsi="Times New Roman" w:cs="Times New Roman"/>
          <w:sz w:val="24"/>
          <w:szCs w:val="24"/>
          <w:lang w:eastAsia="id-ID"/>
        </w:rPr>
        <w:t>Dengan kondisi ini, Indonesia  semenjak dua tahun terakhir telah menjadi tujuan investasi yang menarik bagi para investor baik dalam maupun luar negeri.</w:t>
      </w:r>
      <w:r w:rsidR="003F4408">
        <w:rPr>
          <w:rFonts w:ascii="Times New Roman" w:eastAsia="Times New Roman" w:hAnsi="Times New Roman" w:cs="Times New Roman"/>
          <w:sz w:val="24"/>
          <w:szCs w:val="24"/>
          <w:lang w:eastAsia="id-ID"/>
        </w:rPr>
        <w:t xml:space="preserve"> </w:t>
      </w:r>
      <w:r w:rsidR="005520DC" w:rsidRPr="005520DC">
        <w:rPr>
          <w:rFonts w:ascii="Times New Roman" w:eastAsia="Times New Roman" w:hAnsi="Times New Roman" w:cs="Times New Roman"/>
          <w:sz w:val="24"/>
          <w:szCs w:val="24"/>
          <w:lang w:eastAsia="id-ID"/>
        </w:rPr>
        <w:t>Selama ini Indonesia mengandalkan pasar domestik yang besar dan ekspor komoditas primer yang harganya tinggi dipasar duni</w:t>
      </w:r>
      <w:r w:rsidR="005520DC">
        <w:rPr>
          <w:rFonts w:ascii="Times New Roman" w:eastAsia="Times New Roman" w:hAnsi="Times New Roman" w:cs="Times New Roman"/>
          <w:sz w:val="24"/>
          <w:szCs w:val="24"/>
          <w:lang w:eastAsia="id-ID"/>
        </w:rPr>
        <w:t xml:space="preserve">a. Memasuki tahun 2012 </w:t>
      </w:r>
      <w:r w:rsidR="00A7663E">
        <w:rPr>
          <w:rFonts w:ascii="Times New Roman" w:eastAsia="Times New Roman" w:hAnsi="Times New Roman" w:cs="Times New Roman"/>
          <w:sz w:val="24"/>
          <w:szCs w:val="24"/>
          <w:lang w:eastAsia="id-ID"/>
        </w:rPr>
        <w:t xml:space="preserve">dan 2013 </w:t>
      </w:r>
      <w:r w:rsidR="005520DC">
        <w:rPr>
          <w:rFonts w:ascii="Times New Roman" w:eastAsia="Times New Roman" w:hAnsi="Times New Roman" w:cs="Times New Roman"/>
          <w:sz w:val="24"/>
          <w:szCs w:val="24"/>
          <w:lang w:eastAsia="id-ID"/>
        </w:rPr>
        <w:t>harga kom</w:t>
      </w:r>
      <w:r w:rsidR="005520DC" w:rsidRPr="005520DC">
        <w:rPr>
          <w:rFonts w:ascii="Times New Roman" w:eastAsia="Times New Roman" w:hAnsi="Times New Roman" w:cs="Times New Roman"/>
          <w:sz w:val="24"/>
          <w:szCs w:val="24"/>
          <w:lang w:eastAsia="id-ID"/>
        </w:rPr>
        <w:t>oditas cenderung menurun karena lemahnya permintaan dunia dan pasar domestik kini terancam diserbu oleh produk impor yang lebih deras baik dari Cina maupun da</w:t>
      </w:r>
      <w:r w:rsidR="00A7663E">
        <w:rPr>
          <w:rFonts w:ascii="Times New Roman" w:eastAsia="Times New Roman" w:hAnsi="Times New Roman" w:cs="Times New Roman"/>
          <w:sz w:val="24"/>
          <w:szCs w:val="24"/>
          <w:lang w:eastAsia="id-ID"/>
        </w:rPr>
        <w:t xml:space="preserve">ri negara </w:t>
      </w:r>
      <w:r w:rsidR="005520DC" w:rsidRPr="005520DC">
        <w:rPr>
          <w:rFonts w:ascii="Times New Roman" w:eastAsia="Times New Roman" w:hAnsi="Times New Roman" w:cs="Times New Roman"/>
          <w:sz w:val="24"/>
          <w:szCs w:val="24"/>
          <w:lang w:eastAsia="id-ID"/>
        </w:rPr>
        <w:t>Asia lain yang juga makin sulit mencari pasar bagi produknya.</w:t>
      </w:r>
      <w:r w:rsidR="005520DC">
        <w:rPr>
          <w:rFonts w:ascii="Times New Roman" w:eastAsia="Times New Roman" w:hAnsi="Times New Roman" w:cs="Times New Roman"/>
          <w:sz w:val="24"/>
          <w:szCs w:val="24"/>
          <w:lang w:eastAsia="id-ID"/>
        </w:rPr>
        <w:t xml:space="preserve"> </w:t>
      </w:r>
      <w:r w:rsidR="00A7663E">
        <w:rPr>
          <w:rFonts w:ascii="Times New Roman" w:eastAsia="Times New Roman" w:hAnsi="Times New Roman" w:cs="Times New Roman"/>
          <w:sz w:val="24"/>
          <w:szCs w:val="24"/>
          <w:lang w:eastAsia="id-ID"/>
        </w:rPr>
        <w:t xml:space="preserve">Pada tahun 2014 perkembangan ekonomi </w:t>
      </w:r>
      <w:r w:rsidR="00294B2A">
        <w:rPr>
          <w:rFonts w:ascii="Times New Roman" w:eastAsia="Times New Roman" w:hAnsi="Times New Roman" w:cs="Times New Roman"/>
          <w:sz w:val="24"/>
          <w:szCs w:val="24"/>
          <w:lang w:eastAsia="id-ID"/>
        </w:rPr>
        <w:t>mengalam</w:t>
      </w:r>
      <w:r w:rsidR="003F4408">
        <w:rPr>
          <w:rFonts w:ascii="Times New Roman" w:eastAsia="Times New Roman" w:hAnsi="Times New Roman" w:cs="Times New Roman"/>
          <w:sz w:val="24"/>
          <w:szCs w:val="24"/>
          <w:lang w:eastAsia="id-ID"/>
        </w:rPr>
        <w:t>i pe</w:t>
      </w:r>
      <w:r w:rsidR="00A7663E">
        <w:rPr>
          <w:rFonts w:ascii="Times New Roman" w:eastAsia="Times New Roman" w:hAnsi="Times New Roman" w:cs="Times New Roman"/>
          <w:sz w:val="24"/>
          <w:szCs w:val="24"/>
          <w:lang w:eastAsia="id-ID"/>
        </w:rPr>
        <w:t>ningkat</w:t>
      </w:r>
      <w:r w:rsidR="003F4408">
        <w:rPr>
          <w:rFonts w:ascii="Times New Roman" w:eastAsia="Times New Roman" w:hAnsi="Times New Roman" w:cs="Times New Roman"/>
          <w:sz w:val="24"/>
          <w:szCs w:val="24"/>
          <w:lang w:eastAsia="id-ID"/>
        </w:rPr>
        <w:t xml:space="preserve">an </w:t>
      </w:r>
      <w:r w:rsidR="00A7663E">
        <w:rPr>
          <w:rFonts w:ascii="Times New Roman" w:eastAsia="Times New Roman" w:hAnsi="Times New Roman" w:cs="Times New Roman"/>
          <w:sz w:val="24"/>
          <w:szCs w:val="24"/>
          <w:lang w:eastAsia="id-ID"/>
        </w:rPr>
        <w:t>karena diiringi oleh perbaikan kondisi ekonomi</w:t>
      </w:r>
      <w:r w:rsidR="003F4408">
        <w:rPr>
          <w:rFonts w:ascii="Times New Roman" w:eastAsia="Times New Roman" w:hAnsi="Times New Roman" w:cs="Times New Roman"/>
          <w:sz w:val="24"/>
          <w:szCs w:val="24"/>
          <w:lang w:eastAsia="id-ID"/>
        </w:rPr>
        <w:t xml:space="preserve"> yang terjadi di dunia.</w:t>
      </w:r>
    </w:p>
    <w:p w:rsidR="00C41C5D" w:rsidRDefault="00A7663E" w:rsidP="001D18C4">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Pada tahun 2011, m</w:t>
      </w:r>
      <w:r w:rsidR="00D11031" w:rsidRPr="0043693C">
        <w:rPr>
          <w:rFonts w:ascii="Times New Roman" w:eastAsia="Times New Roman" w:hAnsi="Times New Roman" w:cs="Times New Roman"/>
          <w:sz w:val="24"/>
          <w:szCs w:val="24"/>
          <w:lang w:eastAsia="id-ID"/>
        </w:rPr>
        <w:t xml:space="preserve">eningkatnya peringkat hutang Indonesia </w:t>
      </w:r>
      <w:r w:rsidR="00861145">
        <w:rPr>
          <w:rFonts w:ascii="Times New Roman" w:eastAsia="Times New Roman" w:hAnsi="Times New Roman" w:cs="Times New Roman"/>
          <w:sz w:val="24"/>
          <w:szCs w:val="24"/>
          <w:lang w:eastAsia="id-ID"/>
        </w:rPr>
        <w:t xml:space="preserve">menjadi </w:t>
      </w:r>
      <w:r w:rsidR="00861145" w:rsidRPr="00861145">
        <w:rPr>
          <w:rFonts w:ascii="Times New Roman" w:eastAsia="Times New Roman" w:hAnsi="Times New Roman" w:cs="Times New Roman"/>
          <w:i/>
          <w:sz w:val="24"/>
          <w:szCs w:val="24"/>
          <w:lang w:eastAsia="id-ID"/>
        </w:rPr>
        <w:t>investment grade</w:t>
      </w:r>
      <w:r w:rsidR="00861145">
        <w:rPr>
          <w:rFonts w:ascii="Times New Roman" w:eastAsia="Times New Roman" w:hAnsi="Times New Roman" w:cs="Times New Roman"/>
          <w:sz w:val="24"/>
          <w:szCs w:val="24"/>
          <w:lang w:eastAsia="id-ID"/>
        </w:rPr>
        <w:t xml:space="preserve"> </w:t>
      </w:r>
      <w:r w:rsidR="00D11031" w:rsidRPr="0043693C">
        <w:rPr>
          <w:rFonts w:ascii="Times New Roman" w:eastAsia="Times New Roman" w:hAnsi="Times New Roman" w:cs="Times New Roman"/>
          <w:sz w:val="24"/>
          <w:szCs w:val="24"/>
          <w:lang w:eastAsia="id-ID"/>
        </w:rPr>
        <w:t xml:space="preserve">membuat banyak investor yang </w:t>
      </w:r>
      <w:r w:rsidR="00D11031">
        <w:rPr>
          <w:rFonts w:ascii="Times New Roman" w:eastAsia="Times New Roman" w:hAnsi="Times New Roman" w:cs="Times New Roman"/>
          <w:sz w:val="24"/>
          <w:szCs w:val="24"/>
          <w:lang w:eastAsia="id-ID"/>
        </w:rPr>
        <w:t xml:space="preserve">masuk dan </w:t>
      </w:r>
      <w:r w:rsidR="00D11031" w:rsidRPr="0043693C">
        <w:rPr>
          <w:rFonts w:ascii="Times New Roman" w:eastAsia="Times New Roman" w:hAnsi="Times New Roman" w:cs="Times New Roman"/>
          <w:sz w:val="24"/>
          <w:szCs w:val="24"/>
          <w:lang w:eastAsia="id-ID"/>
        </w:rPr>
        <w:t>melakukan transaksi di Bursa Efek Indones</w:t>
      </w:r>
      <w:r w:rsidR="00D11031">
        <w:rPr>
          <w:rFonts w:ascii="Times New Roman" w:eastAsia="Times New Roman" w:hAnsi="Times New Roman" w:cs="Times New Roman"/>
          <w:sz w:val="24"/>
          <w:szCs w:val="24"/>
          <w:lang w:eastAsia="id-ID"/>
        </w:rPr>
        <w:t>ia</w:t>
      </w:r>
      <w:r w:rsidR="009C0C87">
        <w:rPr>
          <w:rFonts w:ascii="Times New Roman" w:eastAsia="Times New Roman" w:hAnsi="Times New Roman" w:cs="Times New Roman"/>
          <w:sz w:val="24"/>
          <w:szCs w:val="24"/>
          <w:lang w:eastAsia="id-ID"/>
        </w:rPr>
        <w:t>.</w:t>
      </w:r>
      <w:r w:rsidR="00AC4221">
        <w:rPr>
          <w:rFonts w:ascii="Times New Roman" w:eastAsia="Times New Roman" w:hAnsi="Times New Roman" w:cs="Times New Roman"/>
          <w:sz w:val="24"/>
          <w:szCs w:val="24"/>
          <w:lang w:eastAsia="id-ID"/>
        </w:rPr>
        <w:t xml:space="preserve"> </w:t>
      </w:r>
      <w:r w:rsidR="00D92789">
        <w:rPr>
          <w:rFonts w:ascii="Times New Roman" w:eastAsia="Times New Roman" w:hAnsi="Times New Roman" w:cs="Times New Roman"/>
          <w:sz w:val="24"/>
          <w:szCs w:val="24"/>
          <w:lang w:eastAsia="id-ID"/>
        </w:rPr>
        <w:t>M</w:t>
      </w:r>
      <w:r w:rsidR="009C0C87">
        <w:rPr>
          <w:rFonts w:ascii="Times New Roman" w:eastAsia="Times New Roman" w:hAnsi="Times New Roman" w:cs="Times New Roman"/>
          <w:sz w:val="24"/>
          <w:szCs w:val="24"/>
          <w:lang w:eastAsia="id-ID"/>
        </w:rPr>
        <w:t>eni</w:t>
      </w:r>
      <w:r w:rsidR="00D92789">
        <w:rPr>
          <w:rFonts w:ascii="Times New Roman" w:eastAsia="Times New Roman" w:hAnsi="Times New Roman" w:cs="Times New Roman"/>
          <w:sz w:val="24"/>
          <w:szCs w:val="24"/>
          <w:lang w:eastAsia="id-ID"/>
        </w:rPr>
        <w:t>ngkatnya transaksi di bursa efek ini</w:t>
      </w:r>
      <w:r w:rsidR="009C0C87">
        <w:rPr>
          <w:rFonts w:ascii="Times New Roman" w:eastAsia="Times New Roman" w:hAnsi="Times New Roman" w:cs="Times New Roman"/>
          <w:sz w:val="24"/>
          <w:szCs w:val="24"/>
          <w:lang w:eastAsia="id-ID"/>
        </w:rPr>
        <w:t xml:space="preserve"> dapat dilihat melalui v</w:t>
      </w:r>
      <w:r w:rsidR="00CF3B1D">
        <w:rPr>
          <w:rFonts w:ascii="Times New Roman" w:eastAsia="Times New Roman" w:hAnsi="Times New Roman" w:cs="Times New Roman"/>
          <w:sz w:val="24"/>
          <w:szCs w:val="24"/>
          <w:lang w:eastAsia="id-ID"/>
        </w:rPr>
        <w:t xml:space="preserve">olume perdagangan saham di tahun 2011 </w:t>
      </w:r>
      <w:r w:rsidR="009C0C87">
        <w:rPr>
          <w:rFonts w:ascii="Times New Roman" w:eastAsia="Times New Roman" w:hAnsi="Times New Roman" w:cs="Times New Roman"/>
          <w:sz w:val="24"/>
          <w:szCs w:val="24"/>
          <w:lang w:eastAsia="id-ID"/>
        </w:rPr>
        <w:t xml:space="preserve">yang </w:t>
      </w:r>
      <w:r w:rsidR="00CF3B1D">
        <w:rPr>
          <w:rFonts w:ascii="Times New Roman" w:eastAsia="Times New Roman" w:hAnsi="Times New Roman" w:cs="Times New Roman"/>
          <w:sz w:val="24"/>
          <w:szCs w:val="24"/>
          <w:lang w:eastAsia="id-ID"/>
        </w:rPr>
        <w:t xml:space="preserve">mencapai </w:t>
      </w:r>
      <w:r w:rsidR="009C0C87">
        <w:rPr>
          <w:rFonts w:ascii="Times New Roman" w:eastAsia="Times New Roman" w:hAnsi="Times New Roman" w:cs="Times New Roman"/>
          <w:sz w:val="24"/>
          <w:szCs w:val="24"/>
          <w:lang w:eastAsia="id-ID"/>
        </w:rPr>
        <w:t>2 milyar lembar</w:t>
      </w:r>
      <w:r w:rsidR="00CF3B1D">
        <w:rPr>
          <w:rFonts w:ascii="Times New Roman" w:eastAsia="Times New Roman" w:hAnsi="Times New Roman" w:cs="Times New Roman"/>
          <w:sz w:val="24"/>
          <w:szCs w:val="24"/>
          <w:lang w:eastAsia="id-ID"/>
        </w:rPr>
        <w:t xml:space="preserve">, dibandingkan pada tahun 2010 yang hanya sebesar </w:t>
      </w:r>
      <w:r w:rsidR="00CF3B1D" w:rsidRPr="00CF3B1D">
        <w:rPr>
          <w:rFonts w:ascii="Times New Roman" w:eastAsia="Times New Roman" w:hAnsi="Times New Roman" w:cs="Times New Roman"/>
          <w:sz w:val="24"/>
          <w:szCs w:val="24"/>
          <w:lang w:eastAsia="id-ID"/>
        </w:rPr>
        <w:t>1</w:t>
      </w:r>
      <w:r w:rsidR="00C34ECF">
        <w:rPr>
          <w:rFonts w:ascii="Times New Roman" w:eastAsia="Times New Roman" w:hAnsi="Times New Roman" w:cs="Times New Roman"/>
          <w:sz w:val="24"/>
          <w:szCs w:val="24"/>
          <w:lang w:eastAsia="id-ID"/>
        </w:rPr>
        <w:t xml:space="preserve">,3 milyar lembar. </w:t>
      </w:r>
      <w:r w:rsidR="00A90106">
        <w:rPr>
          <w:rFonts w:ascii="Times New Roman" w:eastAsia="Times New Roman" w:hAnsi="Times New Roman" w:cs="Times New Roman"/>
          <w:sz w:val="24"/>
          <w:szCs w:val="24"/>
          <w:lang w:eastAsia="id-ID"/>
        </w:rPr>
        <w:t>B</w:t>
      </w:r>
      <w:r w:rsidR="0070016D" w:rsidRPr="0043693C">
        <w:rPr>
          <w:rFonts w:ascii="Times New Roman" w:eastAsia="Times New Roman" w:hAnsi="Times New Roman" w:cs="Times New Roman"/>
          <w:sz w:val="24"/>
          <w:szCs w:val="24"/>
          <w:lang w:eastAsia="id-ID"/>
        </w:rPr>
        <w:t xml:space="preserve">ursa Efek Indonesia (BEI) adalah pusat transaksi </w:t>
      </w:r>
      <w:r w:rsidR="0070016D" w:rsidRPr="0043693C">
        <w:rPr>
          <w:rFonts w:ascii="Times New Roman" w:eastAsia="Times New Roman" w:hAnsi="Times New Roman" w:cs="Times New Roman"/>
          <w:i/>
          <w:sz w:val="24"/>
          <w:szCs w:val="24"/>
          <w:lang w:eastAsia="id-ID"/>
        </w:rPr>
        <w:t>capital market</w:t>
      </w:r>
      <w:r w:rsidR="0070016D" w:rsidRPr="0043693C">
        <w:rPr>
          <w:rFonts w:ascii="Times New Roman" w:eastAsia="Times New Roman" w:hAnsi="Times New Roman" w:cs="Times New Roman"/>
          <w:sz w:val="24"/>
          <w:szCs w:val="24"/>
          <w:lang w:eastAsia="id-ID"/>
        </w:rPr>
        <w:t xml:space="preserve"> saat ini. Bursa Efek Indonesia sebagai salah satu pasar modal yang dapat dijadikan alternatif pendanaan bagi semua sektor perusahaan di Indonesia. Salah satu alternatif pendanaan adalah melalui pe</w:t>
      </w:r>
      <w:r w:rsidR="00A85032">
        <w:rPr>
          <w:rFonts w:ascii="Times New Roman" w:eastAsia="Times New Roman" w:hAnsi="Times New Roman" w:cs="Times New Roman"/>
          <w:sz w:val="24"/>
          <w:szCs w:val="24"/>
          <w:lang w:eastAsia="id-ID"/>
        </w:rPr>
        <w:t xml:space="preserve">nerbitan dan penjualan saham di </w:t>
      </w:r>
      <w:r w:rsidR="000947AB">
        <w:rPr>
          <w:rFonts w:ascii="Times New Roman" w:eastAsia="Times New Roman" w:hAnsi="Times New Roman" w:cs="Times New Roman"/>
          <w:sz w:val="24"/>
          <w:szCs w:val="24"/>
          <w:lang w:eastAsia="id-ID"/>
        </w:rPr>
        <w:t>Bursa Efek. I</w:t>
      </w:r>
      <w:r w:rsidR="00A90106" w:rsidRPr="0043693C">
        <w:rPr>
          <w:rFonts w:ascii="Times New Roman" w:eastAsia="Times New Roman" w:hAnsi="Times New Roman" w:cs="Times New Roman"/>
          <w:sz w:val="24"/>
          <w:szCs w:val="24"/>
          <w:lang w:eastAsia="id-ID"/>
        </w:rPr>
        <w:t xml:space="preserve">ndustri </w:t>
      </w:r>
      <w:r w:rsidR="00A90106" w:rsidRPr="0043693C">
        <w:rPr>
          <w:rFonts w:ascii="Times New Roman" w:eastAsia="Times New Roman" w:hAnsi="Times New Roman" w:cs="Times New Roman"/>
          <w:sz w:val="24"/>
          <w:szCs w:val="24"/>
          <w:lang w:eastAsia="id-ID"/>
        </w:rPr>
        <w:lastRenderedPageBreak/>
        <w:t xml:space="preserve">yang termasuk ke dalam perusahaan manufaktur </w:t>
      </w:r>
      <w:r w:rsidR="000947AB">
        <w:rPr>
          <w:rFonts w:ascii="Times New Roman" w:eastAsia="Times New Roman" w:hAnsi="Times New Roman" w:cs="Times New Roman"/>
          <w:sz w:val="24"/>
          <w:szCs w:val="24"/>
          <w:lang w:eastAsia="id-ID"/>
        </w:rPr>
        <w:t xml:space="preserve">dalam bursa efek </w:t>
      </w:r>
      <w:r w:rsidR="00A90106" w:rsidRPr="0043693C">
        <w:rPr>
          <w:rFonts w:ascii="Times New Roman" w:eastAsia="Times New Roman" w:hAnsi="Times New Roman" w:cs="Times New Roman"/>
          <w:sz w:val="24"/>
          <w:szCs w:val="24"/>
          <w:lang w:eastAsia="id-ID"/>
        </w:rPr>
        <w:t xml:space="preserve">adalah industri dasar &amp; kimia, aneka industri dan industri barang konsumsi. </w:t>
      </w:r>
      <w:r w:rsidR="00482BD7">
        <w:rPr>
          <w:rFonts w:ascii="Times New Roman" w:eastAsia="Times New Roman" w:hAnsi="Times New Roman" w:cs="Times New Roman"/>
          <w:sz w:val="24"/>
          <w:szCs w:val="24"/>
          <w:lang w:eastAsia="id-ID"/>
        </w:rPr>
        <w:t xml:space="preserve">Industri </w:t>
      </w:r>
      <w:r w:rsidR="00CD5768">
        <w:rPr>
          <w:rFonts w:ascii="Times New Roman" w:eastAsia="Times New Roman" w:hAnsi="Times New Roman" w:cs="Times New Roman"/>
          <w:sz w:val="24"/>
          <w:szCs w:val="24"/>
          <w:lang w:eastAsia="id-ID"/>
        </w:rPr>
        <w:t>b</w:t>
      </w:r>
      <w:r w:rsidR="00482BD7">
        <w:rPr>
          <w:rFonts w:ascii="Times New Roman" w:eastAsia="Times New Roman" w:hAnsi="Times New Roman" w:cs="Times New Roman"/>
          <w:sz w:val="24"/>
          <w:szCs w:val="24"/>
          <w:lang w:eastAsia="id-ID"/>
        </w:rPr>
        <w:t xml:space="preserve">arang </w:t>
      </w:r>
      <w:r w:rsidR="00CD5768">
        <w:rPr>
          <w:rFonts w:ascii="Times New Roman" w:eastAsia="Times New Roman" w:hAnsi="Times New Roman" w:cs="Times New Roman"/>
          <w:sz w:val="24"/>
          <w:szCs w:val="24"/>
          <w:lang w:eastAsia="id-ID"/>
        </w:rPr>
        <w:t>k</w:t>
      </w:r>
      <w:r w:rsidR="00482BD7">
        <w:rPr>
          <w:rFonts w:ascii="Times New Roman" w:eastAsia="Times New Roman" w:hAnsi="Times New Roman" w:cs="Times New Roman"/>
          <w:sz w:val="24"/>
          <w:szCs w:val="24"/>
          <w:lang w:eastAsia="id-ID"/>
        </w:rPr>
        <w:t xml:space="preserve">onsumsi terdiri dari 42 perusahaan yang terdiri dari 5 sub sektor </w:t>
      </w:r>
      <w:r w:rsidR="00A90106" w:rsidRPr="0043693C">
        <w:rPr>
          <w:rFonts w:ascii="Times New Roman" w:eastAsia="Times New Roman" w:hAnsi="Times New Roman" w:cs="Times New Roman"/>
          <w:sz w:val="24"/>
          <w:szCs w:val="24"/>
          <w:lang w:eastAsia="id-ID"/>
        </w:rPr>
        <w:t>seperti</w:t>
      </w:r>
      <w:r w:rsidR="001D0152">
        <w:rPr>
          <w:rFonts w:ascii="Times New Roman" w:eastAsia="Times New Roman" w:hAnsi="Times New Roman" w:cs="Times New Roman"/>
          <w:sz w:val="24"/>
          <w:szCs w:val="24"/>
          <w:lang w:eastAsia="id-ID"/>
        </w:rPr>
        <w:t xml:space="preserve"> makanan &amp; </w:t>
      </w:r>
      <w:r w:rsidR="00C41C5D">
        <w:rPr>
          <w:rFonts w:ascii="Times New Roman" w:eastAsia="Times New Roman" w:hAnsi="Times New Roman" w:cs="Times New Roman"/>
          <w:sz w:val="24"/>
          <w:szCs w:val="24"/>
          <w:lang w:eastAsia="id-ID"/>
        </w:rPr>
        <w:t xml:space="preserve">minuman, </w:t>
      </w:r>
      <w:r w:rsidR="001D0152">
        <w:rPr>
          <w:rFonts w:ascii="Times New Roman" w:eastAsia="Times New Roman" w:hAnsi="Times New Roman" w:cs="Times New Roman"/>
          <w:sz w:val="24"/>
          <w:szCs w:val="24"/>
          <w:lang w:eastAsia="id-ID"/>
        </w:rPr>
        <w:t xml:space="preserve">rokok, </w:t>
      </w:r>
      <w:r w:rsidR="00C41C5D">
        <w:rPr>
          <w:rFonts w:ascii="Times New Roman" w:eastAsia="Times New Roman" w:hAnsi="Times New Roman" w:cs="Times New Roman"/>
          <w:sz w:val="24"/>
          <w:szCs w:val="24"/>
          <w:lang w:eastAsia="id-ID"/>
        </w:rPr>
        <w:t>obat-obatan, kosmetik,</w:t>
      </w:r>
      <w:r w:rsidR="001D0152">
        <w:rPr>
          <w:rFonts w:ascii="Times New Roman" w:eastAsia="Times New Roman" w:hAnsi="Times New Roman" w:cs="Times New Roman"/>
          <w:sz w:val="24"/>
          <w:szCs w:val="24"/>
          <w:lang w:eastAsia="id-ID"/>
        </w:rPr>
        <w:t xml:space="preserve"> </w:t>
      </w:r>
      <w:r w:rsidR="00A90106" w:rsidRPr="0043693C">
        <w:rPr>
          <w:rFonts w:ascii="Times New Roman" w:eastAsia="Times New Roman" w:hAnsi="Times New Roman" w:cs="Times New Roman"/>
          <w:sz w:val="24"/>
          <w:szCs w:val="24"/>
          <w:lang w:eastAsia="id-ID"/>
        </w:rPr>
        <w:t>dan pera</w:t>
      </w:r>
      <w:r w:rsidR="00DF120E">
        <w:rPr>
          <w:rFonts w:ascii="Times New Roman" w:eastAsia="Times New Roman" w:hAnsi="Times New Roman" w:cs="Times New Roman"/>
          <w:sz w:val="24"/>
          <w:szCs w:val="24"/>
          <w:lang w:eastAsia="id-ID"/>
        </w:rPr>
        <w:t xml:space="preserve">latan </w:t>
      </w:r>
      <w:r w:rsidR="00C41C5D">
        <w:rPr>
          <w:rFonts w:ascii="Times New Roman" w:eastAsia="Times New Roman" w:hAnsi="Times New Roman" w:cs="Times New Roman"/>
          <w:sz w:val="24"/>
          <w:szCs w:val="24"/>
          <w:lang w:eastAsia="id-ID"/>
        </w:rPr>
        <w:t xml:space="preserve">rumah tangga. </w:t>
      </w:r>
      <w:r w:rsidR="00BF5378">
        <w:rPr>
          <w:rFonts w:ascii="Times New Roman" w:eastAsia="Times New Roman" w:hAnsi="Times New Roman" w:cs="Times New Roman"/>
          <w:sz w:val="24"/>
          <w:szCs w:val="24"/>
          <w:lang w:eastAsia="id-ID"/>
        </w:rPr>
        <w:t xml:space="preserve">Industri barang konsumsi </w:t>
      </w:r>
      <w:r w:rsidR="00A90106" w:rsidRPr="0043693C">
        <w:rPr>
          <w:rFonts w:ascii="Times New Roman" w:eastAsia="Times New Roman" w:hAnsi="Times New Roman" w:cs="Times New Roman"/>
          <w:sz w:val="24"/>
          <w:szCs w:val="24"/>
          <w:lang w:eastAsia="id-ID"/>
        </w:rPr>
        <w:t xml:space="preserve">merupakan industri besar yang banyak menyerap tenaga kerja dan dana besar sehingga untuk memenuhi dana tersebut perusahaan akan membutuhkan dana dari investor, maka dari </w:t>
      </w:r>
      <w:r w:rsidR="00787367">
        <w:rPr>
          <w:rFonts w:ascii="Times New Roman" w:eastAsia="Times New Roman" w:hAnsi="Times New Roman" w:cs="Times New Roman"/>
          <w:sz w:val="24"/>
          <w:szCs w:val="24"/>
          <w:lang w:eastAsia="id-ID"/>
        </w:rPr>
        <w:t>itu penulis</w:t>
      </w:r>
      <w:r w:rsidR="00A90106" w:rsidRPr="0043693C">
        <w:rPr>
          <w:rFonts w:ascii="Times New Roman" w:eastAsia="Times New Roman" w:hAnsi="Times New Roman" w:cs="Times New Roman"/>
          <w:sz w:val="24"/>
          <w:szCs w:val="24"/>
          <w:lang w:eastAsia="id-ID"/>
        </w:rPr>
        <w:t xml:space="preserve"> tertarik untuk meneliti perusahaan barang konsumsi dengan harapan dapat memberikan informasi yang lebih baik bagi penulis dan calon investor yang </w:t>
      </w:r>
      <w:r w:rsidR="00A90106">
        <w:rPr>
          <w:rFonts w:ascii="Times New Roman" w:eastAsia="Times New Roman" w:hAnsi="Times New Roman" w:cs="Times New Roman"/>
          <w:sz w:val="24"/>
          <w:szCs w:val="24"/>
          <w:lang w:eastAsia="id-ID"/>
        </w:rPr>
        <w:t>ingin berinvestasi dalam saham.</w:t>
      </w:r>
      <w:r w:rsidR="00DF120E">
        <w:rPr>
          <w:rFonts w:ascii="Times New Roman" w:eastAsia="Times New Roman" w:hAnsi="Times New Roman" w:cs="Times New Roman"/>
          <w:sz w:val="24"/>
          <w:szCs w:val="24"/>
          <w:lang w:eastAsia="id-ID"/>
        </w:rPr>
        <w:t xml:space="preserve"> </w:t>
      </w:r>
      <w:r w:rsidR="00BF5378">
        <w:rPr>
          <w:rFonts w:ascii="Times New Roman" w:eastAsia="Times New Roman" w:hAnsi="Times New Roman" w:cs="Times New Roman"/>
          <w:sz w:val="24"/>
          <w:szCs w:val="24"/>
          <w:lang w:eastAsia="id-ID"/>
        </w:rPr>
        <w:t>Selain itu, pertumbuhan volume perdagangan</w:t>
      </w:r>
      <w:r w:rsidR="00BF5378" w:rsidRPr="0043693C">
        <w:rPr>
          <w:rFonts w:ascii="Times New Roman" w:eastAsia="Times New Roman" w:hAnsi="Times New Roman" w:cs="Times New Roman"/>
          <w:sz w:val="24"/>
          <w:szCs w:val="24"/>
          <w:lang w:eastAsia="id-ID"/>
        </w:rPr>
        <w:t xml:space="preserve"> terhadap barang konsumsi </w:t>
      </w:r>
      <w:r w:rsidR="00BF5378">
        <w:rPr>
          <w:rFonts w:ascii="Times New Roman" w:eastAsia="Times New Roman" w:hAnsi="Times New Roman" w:cs="Times New Roman"/>
          <w:sz w:val="24"/>
          <w:szCs w:val="24"/>
          <w:lang w:eastAsia="id-ID"/>
        </w:rPr>
        <w:t xml:space="preserve">juga </w:t>
      </w:r>
      <w:r w:rsidR="00BF5378" w:rsidRPr="0043693C">
        <w:rPr>
          <w:rFonts w:ascii="Times New Roman" w:eastAsia="Times New Roman" w:hAnsi="Times New Roman" w:cs="Times New Roman"/>
          <w:sz w:val="24"/>
          <w:szCs w:val="24"/>
          <w:lang w:eastAsia="id-ID"/>
        </w:rPr>
        <w:t>relatif stabil seiring penyesua</w:t>
      </w:r>
      <w:r w:rsidR="00BF5378">
        <w:rPr>
          <w:rFonts w:ascii="Times New Roman" w:eastAsia="Times New Roman" w:hAnsi="Times New Roman" w:cs="Times New Roman"/>
          <w:sz w:val="24"/>
          <w:szCs w:val="24"/>
          <w:lang w:eastAsia="id-ID"/>
        </w:rPr>
        <w:t>ian daya beli konsumen. Berikut ini merupakan perkembangan volume perdagangan industri manufaktur pada tahun 2011-2014 dalam bursa efek.</w:t>
      </w:r>
    </w:p>
    <w:p w:rsidR="00C41C5D" w:rsidRDefault="004864F3" w:rsidP="001D18C4">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inline distT="0" distB="0" distL="0" distR="0">
            <wp:extent cx="4255239" cy="2530549"/>
            <wp:effectExtent l="19050" t="0" r="11961" b="310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B0202" w:rsidRDefault="002B0202" w:rsidP="004F537C">
      <w:pPr>
        <w:spacing w:after="0" w:line="360" w:lineRule="auto"/>
        <w:ind w:left="1843" w:hanging="1134"/>
        <w:jc w:val="both"/>
        <w:outlineLvl w:val="0"/>
        <w:rPr>
          <w:rFonts w:ascii="Times New Roman" w:eastAsia="Times New Roman" w:hAnsi="Times New Roman" w:cs="Times New Roman"/>
          <w:b/>
          <w:szCs w:val="24"/>
          <w:lang w:eastAsia="id-ID"/>
        </w:rPr>
      </w:pPr>
      <w:r w:rsidRPr="002B0202">
        <w:rPr>
          <w:rFonts w:ascii="Times New Roman" w:eastAsia="Times New Roman" w:hAnsi="Times New Roman" w:cs="Times New Roman"/>
          <w:b/>
          <w:szCs w:val="24"/>
          <w:lang w:eastAsia="id-ID"/>
        </w:rPr>
        <w:t xml:space="preserve">Grafik 1.1 Volume Perdagangan Industri Manufaktur pada Tahun </w:t>
      </w:r>
    </w:p>
    <w:p w:rsidR="002B0202" w:rsidRPr="002B0202" w:rsidRDefault="002B0202" w:rsidP="001D18C4">
      <w:pPr>
        <w:spacing w:after="0" w:line="240" w:lineRule="auto"/>
        <w:ind w:left="1843"/>
        <w:jc w:val="both"/>
        <w:rPr>
          <w:rFonts w:ascii="Times New Roman" w:eastAsia="Times New Roman" w:hAnsi="Times New Roman" w:cs="Times New Roman"/>
          <w:b/>
          <w:szCs w:val="24"/>
          <w:lang w:eastAsia="id-ID"/>
        </w:rPr>
      </w:pPr>
      <w:r w:rsidRPr="002B0202">
        <w:rPr>
          <w:rFonts w:ascii="Times New Roman" w:eastAsia="Times New Roman" w:hAnsi="Times New Roman" w:cs="Times New Roman"/>
          <w:b/>
          <w:szCs w:val="24"/>
          <w:lang w:eastAsia="id-ID"/>
        </w:rPr>
        <w:t>2011-2014</w:t>
      </w:r>
    </w:p>
    <w:p w:rsidR="00E754BD" w:rsidRPr="003A2DA6" w:rsidRDefault="00FE264F" w:rsidP="001D18C4">
      <w:pPr>
        <w:spacing w:after="0" w:line="480" w:lineRule="auto"/>
        <w:ind w:firstLine="720"/>
        <w:jc w:val="both"/>
        <w:rPr>
          <w:rFonts w:ascii="Times New Roman" w:eastAsia="Times New Roman" w:hAnsi="Times New Roman" w:cs="Times New Roman"/>
          <w:color w:val="FF0000"/>
          <w:sz w:val="24"/>
          <w:szCs w:val="24"/>
          <w:lang w:eastAsia="id-ID"/>
        </w:rPr>
      </w:pPr>
      <w:r>
        <w:rPr>
          <w:rFonts w:ascii="Times New Roman" w:eastAsia="Times New Roman" w:hAnsi="Times New Roman" w:cs="Times New Roman"/>
          <w:sz w:val="24"/>
          <w:szCs w:val="24"/>
          <w:lang w:eastAsia="id-ID"/>
        </w:rPr>
        <w:lastRenderedPageBreak/>
        <w:t xml:space="preserve">Dari grafik di halaman sebelumnya dapat terlihat bahwa </w:t>
      </w:r>
      <w:r w:rsidR="002B31E5">
        <w:rPr>
          <w:rFonts w:ascii="Times New Roman" w:eastAsia="Times New Roman" w:hAnsi="Times New Roman" w:cs="Times New Roman"/>
          <w:sz w:val="24"/>
          <w:szCs w:val="24"/>
          <w:lang w:eastAsia="id-ID"/>
        </w:rPr>
        <w:t>pada industri dasar &amp; kimia memiliki volume perdagangan yang tertinggi dibandingkan dengan industri lainnya seperti aneka industri dan industri barang konsumsi. Pada tahun 2012, industri manufaktur mengalami penurunan khusu</w:t>
      </w:r>
      <w:r w:rsidR="00BF0B47">
        <w:rPr>
          <w:rFonts w:ascii="Times New Roman" w:eastAsia="Times New Roman" w:hAnsi="Times New Roman" w:cs="Times New Roman"/>
          <w:sz w:val="24"/>
          <w:szCs w:val="24"/>
          <w:lang w:eastAsia="id-ID"/>
        </w:rPr>
        <w:t>s</w:t>
      </w:r>
      <w:r w:rsidR="002B31E5">
        <w:rPr>
          <w:rFonts w:ascii="Times New Roman" w:eastAsia="Times New Roman" w:hAnsi="Times New Roman" w:cs="Times New Roman"/>
          <w:sz w:val="24"/>
          <w:szCs w:val="24"/>
          <w:lang w:eastAsia="id-ID"/>
        </w:rPr>
        <w:t>nya industri dasar &amp; kimia yang mengalami penurunan</w:t>
      </w:r>
      <w:r w:rsidR="00DB7BF5">
        <w:rPr>
          <w:rFonts w:ascii="Times New Roman" w:eastAsia="Times New Roman" w:hAnsi="Times New Roman" w:cs="Times New Roman"/>
          <w:sz w:val="24"/>
          <w:szCs w:val="24"/>
          <w:lang w:eastAsia="id-ID"/>
        </w:rPr>
        <w:t xml:space="preserve"> </w:t>
      </w:r>
      <w:r w:rsidR="002B31E5">
        <w:rPr>
          <w:rFonts w:ascii="Times New Roman" w:eastAsia="Times New Roman" w:hAnsi="Times New Roman" w:cs="Times New Roman"/>
          <w:sz w:val="24"/>
          <w:szCs w:val="24"/>
          <w:lang w:eastAsia="id-ID"/>
        </w:rPr>
        <w:t>yang cukup tinggi, tetapi di tahun-tahun berikutnya industri dasar &amp; kimia</w:t>
      </w:r>
      <w:r w:rsidR="00DB7BF5">
        <w:rPr>
          <w:rFonts w:ascii="Times New Roman" w:eastAsia="Times New Roman" w:hAnsi="Times New Roman" w:cs="Times New Roman"/>
          <w:sz w:val="24"/>
          <w:szCs w:val="24"/>
          <w:lang w:eastAsia="id-ID"/>
        </w:rPr>
        <w:t xml:space="preserve"> </w:t>
      </w:r>
      <w:r w:rsidR="002B31E5">
        <w:rPr>
          <w:rFonts w:ascii="Times New Roman" w:eastAsia="Times New Roman" w:hAnsi="Times New Roman" w:cs="Times New Roman"/>
          <w:sz w:val="24"/>
          <w:szCs w:val="24"/>
          <w:lang w:eastAsia="id-ID"/>
        </w:rPr>
        <w:t xml:space="preserve">terus mengalami peningkatan, begitu pun </w:t>
      </w:r>
      <w:r w:rsidR="00BF0B47">
        <w:rPr>
          <w:rFonts w:ascii="Times New Roman" w:eastAsia="Times New Roman" w:hAnsi="Times New Roman" w:cs="Times New Roman"/>
          <w:sz w:val="24"/>
          <w:szCs w:val="24"/>
          <w:lang w:eastAsia="id-ID"/>
        </w:rPr>
        <w:t>dengan aneka industri yang juga mengalami peningkatan. Kondisi yang berbeda terjadi pada industri barang</w:t>
      </w:r>
      <w:r w:rsidR="00DB7BF5">
        <w:rPr>
          <w:rFonts w:ascii="Times New Roman" w:eastAsia="Times New Roman" w:hAnsi="Times New Roman" w:cs="Times New Roman"/>
          <w:sz w:val="24"/>
          <w:szCs w:val="24"/>
          <w:lang w:eastAsia="id-ID"/>
        </w:rPr>
        <w:t xml:space="preserve"> </w:t>
      </w:r>
      <w:r w:rsidR="00BF0B47">
        <w:rPr>
          <w:rFonts w:ascii="Times New Roman" w:eastAsia="Times New Roman" w:hAnsi="Times New Roman" w:cs="Times New Roman"/>
          <w:sz w:val="24"/>
          <w:szCs w:val="24"/>
          <w:lang w:eastAsia="id-ID"/>
        </w:rPr>
        <w:t xml:space="preserve">konsumsi, dimana pada tahun 2013 sempat mengalami peningkatan yang tinggi tetapi ditahun 2014 justru mengalami penurunan yang tinggi pula. </w:t>
      </w:r>
      <w:r w:rsidR="00A85032" w:rsidRPr="00A85032">
        <w:rPr>
          <w:rFonts w:ascii="Times New Roman" w:eastAsia="Times New Roman" w:hAnsi="Times New Roman" w:cs="Times New Roman"/>
          <w:sz w:val="24"/>
          <w:szCs w:val="24"/>
          <w:lang w:eastAsia="id-ID"/>
        </w:rPr>
        <w:t xml:space="preserve">Perkembangan volume perdagangan saham mencerminkan kekuatan antara penawaran dan permintaan yang merupakan </w:t>
      </w:r>
      <w:r w:rsidR="00A85032">
        <w:rPr>
          <w:rFonts w:ascii="Times New Roman" w:eastAsia="Times New Roman" w:hAnsi="Times New Roman" w:cs="Times New Roman"/>
          <w:sz w:val="24"/>
          <w:szCs w:val="24"/>
          <w:lang w:eastAsia="id-ID"/>
        </w:rPr>
        <w:t>gambaran</w:t>
      </w:r>
      <w:r w:rsidR="00A85032" w:rsidRPr="00A85032">
        <w:rPr>
          <w:rFonts w:ascii="Times New Roman" w:eastAsia="Times New Roman" w:hAnsi="Times New Roman" w:cs="Times New Roman"/>
          <w:sz w:val="24"/>
          <w:szCs w:val="24"/>
          <w:lang w:eastAsia="id-ID"/>
        </w:rPr>
        <w:t xml:space="preserve"> dari tingkah laku inv</w:t>
      </w:r>
      <w:r w:rsidR="00A85032">
        <w:rPr>
          <w:rFonts w:ascii="Times New Roman" w:eastAsia="Times New Roman" w:hAnsi="Times New Roman" w:cs="Times New Roman"/>
          <w:sz w:val="24"/>
          <w:szCs w:val="24"/>
          <w:lang w:eastAsia="id-ID"/>
        </w:rPr>
        <w:t>estor.</w:t>
      </w:r>
      <w:r w:rsidR="005E0F61">
        <w:rPr>
          <w:rFonts w:ascii="Times New Roman" w:eastAsia="Times New Roman" w:hAnsi="Times New Roman" w:cs="Times New Roman"/>
          <w:sz w:val="24"/>
          <w:szCs w:val="24"/>
          <w:lang w:eastAsia="id-ID"/>
        </w:rPr>
        <w:t xml:space="preserve"> </w:t>
      </w:r>
      <w:r w:rsidR="005E0F61" w:rsidRPr="005E0F61">
        <w:rPr>
          <w:rFonts w:ascii="Times New Roman" w:eastAsia="Times New Roman" w:hAnsi="Times New Roman" w:cs="Times New Roman"/>
          <w:sz w:val="24"/>
          <w:szCs w:val="24"/>
          <w:lang w:eastAsia="id-ID"/>
        </w:rPr>
        <w:t xml:space="preserve">Naiknya volume perdagangan merupakan kenaikan aktivitas jual </w:t>
      </w:r>
      <w:r w:rsidR="005E0F61">
        <w:rPr>
          <w:rFonts w:ascii="Times New Roman" w:eastAsia="Times New Roman" w:hAnsi="Times New Roman" w:cs="Times New Roman"/>
          <w:sz w:val="24"/>
          <w:szCs w:val="24"/>
          <w:lang w:eastAsia="id-ID"/>
        </w:rPr>
        <w:t>beli para investor di bursa efek.</w:t>
      </w:r>
      <w:r w:rsidR="005E0F61" w:rsidRPr="005E0F61">
        <w:rPr>
          <w:rFonts w:ascii="Times New Roman" w:eastAsia="Times New Roman" w:hAnsi="Times New Roman" w:cs="Times New Roman"/>
          <w:sz w:val="24"/>
          <w:szCs w:val="24"/>
          <w:lang w:eastAsia="id-ID"/>
        </w:rPr>
        <w:t xml:space="preserve"> Semakin meningkat volume </w:t>
      </w:r>
      <w:r w:rsidR="005E0F61">
        <w:rPr>
          <w:rFonts w:ascii="Times New Roman" w:eastAsia="Times New Roman" w:hAnsi="Times New Roman" w:cs="Times New Roman"/>
          <w:sz w:val="24"/>
          <w:szCs w:val="24"/>
          <w:lang w:eastAsia="id-ID"/>
        </w:rPr>
        <w:t>perdagangan</w:t>
      </w:r>
      <w:r w:rsidR="005E0F61" w:rsidRPr="005E0F61">
        <w:rPr>
          <w:rFonts w:ascii="Times New Roman" w:eastAsia="Times New Roman" w:hAnsi="Times New Roman" w:cs="Times New Roman"/>
          <w:sz w:val="24"/>
          <w:szCs w:val="24"/>
          <w:lang w:eastAsia="id-ID"/>
        </w:rPr>
        <w:t xml:space="preserve"> saham, semakin besar pengaruhnya terhadap fluktuasi harga saham di bursa, dan semakin meningkatnya volume perdagangan saham menunjukkan semakin diminatinya saham tersebut oleh masyarakat sehingga akan membawa pengaruh terhadap naiknya harga </w:t>
      </w:r>
      <w:r w:rsidR="005E0F61">
        <w:rPr>
          <w:rFonts w:ascii="Times New Roman" w:eastAsia="Times New Roman" w:hAnsi="Times New Roman" w:cs="Times New Roman"/>
          <w:sz w:val="24"/>
          <w:szCs w:val="24"/>
          <w:lang w:eastAsia="id-ID"/>
        </w:rPr>
        <w:t>saham. Kenaikan harga saham ini menjadi penting bagi setiap perusahaan karena s</w:t>
      </w:r>
      <w:r w:rsidR="005E0F61" w:rsidRPr="0043693C">
        <w:rPr>
          <w:rFonts w:ascii="Times New Roman" w:eastAsia="Times New Roman" w:hAnsi="Times New Roman" w:cs="Times New Roman"/>
          <w:sz w:val="24"/>
          <w:szCs w:val="24"/>
          <w:lang w:eastAsia="id-ID"/>
        </w:rPr>
        <w:t>em</w:t>
      </w:r>
      <w:r w:rsidR="005E0F61" w:rsidRPr="003A2DA6">
        <w:rPr>
          <w:rFonts w:ascii="Times New Roman" w:eastAsia="Times New Roman" w:hAnsi="Times New Roman" w:cs="Times New Roman"/>
          <w:color w:val="000000" w:themeColor="text1"/>
          <w:sz w:val="24"/>
          <w:szCs w:val="24"/>
          <w:lang w:eastAsia="id-ID"/>
        </w:rPr>
        <w:t xml:space="preserve">akin tinggi harga saham sebuah perusahaan, maka semakin tinggi nilai perusahaan tersebut </w:t>
      </w:r>
      <w:r w:rsidR="00A23355" w:rsidRPr="003A2DA6">
        <w:rPr>
          <w:rFonts w:ascii="Times New Roman" w:eastAsia="Times New Roman" w:hAnsi="Times New Roman" w:cs="Times New Roman"/>
          <w:color w:val="000000" w:themeColor="text1"/>
          <w:sz w:val="24"/>
          <w:szCs w:val="24"/>
          <w:lang w:eastAsia="id-ID"/>
        </w:rPr>
        <w:t>(</w:t>
      </w:r>
      <w:r w:rsidR="003A2DA6" w:rsidRPr="003A2DA6">
        <w:rPr>
          <w:rFonts w:ascii="Times New Roman" w:eastAsia="Times New Roman" w:hAnsi="Times New Roman" w:cs="Times New Roman"/>
          <w:color w:val="000000" w:themeColor="text1"/>
          <w:sz w:val="24"/>
          <w:szCs w:val="24"/>
          <w:lang w:eastAsia="id-ID"/>
        </w:rPr>
        <w:t>Martono dan Agus Harjito, 2010</w:t>
      </w:r>
      <w:r w:rsidR="00A23355" w:rsidRPr="003A2DA6">
        <w:rPr>
          <w:rFonts w:ascii="Times New Roman" w:eastAsia="Times New Roman" w:hAnsi="Times New Roman" w:cs="Times New Roman"/>
          <w:color w:val="000000" w:themeColor="text1"/>
          <w:sz w:val="24"/>
          <w:szCs w:val="24"/>
          <w:lang w:eastAsia="id-ID"/>
        </w:rPr>
        <w:t xml:space="preserve">). </w:t>
      </w:r>
      <w:r w:rsidR="005E0F61">
        <w:rPr>
          <w:rFonts w:ascii="Times New Roman" w:eastAsia="Times New Roman" w:hAnsi="Times New Roman" w:cs="Times New Roman"/>
          <w:sz w:val="24"/>
          <w:szCs w:val="24"/>
          <w:lang w:eastAsia="id-ID"/>
        </w:rPr>
        <w:t>Sehingga n</w:t>
      </w:r>
      <w:r w:rsidR="00A23355" w:rsidRPr="0043693C">
        <w:rPr>
          <w:rFonts w:ascii="Times New Roman" w:eastAsia="Times New Roman" w:hAnsi="Times New Roman" w:cs="Times New Roman"/>
          <w:sz w:val="24"/>
          <w:szCs w:val="24"/>
          <w:lang w:eastAsia="id-ID"/>
        </w:rPr>
        <w:t>ilai perusahaan dapat memberikan kemakmuran pemegang saham secara maksimum apabila harga saham meningkat</w:t>
      </w:r>
      <w:r w:rsidR="005E0F61">
        <w:rPr>
          <w:rFonts w:ascii="Times New Roman" w:eastAsia="Times New Roman" w:hAnsi="Times New Roman" w:cs="Times New Roman"/>
          <w:sz w:val="24"/>
          <w:szCs w:val="24"/>
          <w:lang w:eastAsia="id-ID"/>
        </w:rPr>
        <w:t xml:space="preserve">. </w:t>
      </w:r>
      <w:r w:rsidR="002F6BDD" w:rsidRPr="0043693C">
        <w:rPr>
          <w:rFonts w:ascii="Times New Roman" w:eastAsia="Times New Roman" w:hAnsi="Times New Roman" w:cs="Times New Roman"/>
          <w:i/>
          <w:iCs/>
          <w:sz w:val="24"/>
          <w:szCs w:val="24"/>
          <w:lang w:eastAsia="id-ID"/>
        </w:rPr>
        <w:t>F</w:t>
      </w:r>
      <w:r w:rsidR="00A23355" w:rsidRPr="0043693C">
        <w:rPr>
          <w:rFonts w:ascii="Times New Roman" w:eastAsia="Times New Roman" w:hAnsi="Times New Roman" w:cs="Times New Roman"/>
          <w:i/>
          <w:iCs/>
          <w:sz w:val="24"/>
          <w:szCs w:val="24"/>
          <w:lang w:eastAsia="id-ID"/>
        </w:rPr>
        <w:t xml:space="preserve">irm value </w:t>
      </w:r>
      <w:r w:rsidR="00A23355" w:rsidRPr="0043693C">
        <w:rPr>
          <w:rFonts w:ascii="Times New Roman" w:eastAsia="Times New Roman" w:hAnsi="Times New Roman" w:cs="Times New Roman"/>
          <w:sz w:val="24"/>
          <w:szCs w:val="24"/>
          <w:lang w:eastAsia="id-ID"/>
        </w:rPr>
        <w:t xml:space="preserve">(nilai perusahaan) merupakan konsep penting bagi investor, karena merupakan </w:t>
      </w:r>
      <w:r w:rsidR="00A23355" w:rsidRPr="0043693C">
        <w:rPr>
          <w:rFonts w:ascii="Times New Roman" w:eastAsia="Times New Roman" w:hAnsi="Times New Roman" w:cs="Times New Roman"/>
          <w:sz w:val="24"/>
          <w:szCs w:val="24"/>
          <w:lang w:eastAsia="id-ID"/>
        </w:rPr>
        <w:lastRenderedPageBreak/>
        <w:t xml:space="preserve">indikator bagi pasar menilai perusahaan secara keseluruhan </w:t>
      </w:r>
      <w:r w:rsidR="00A23355" w:rsidRPr="003A2DA6">
        <w:rPr>
          <w:rFonts w:ascii="Times New Roman" w:eastAsia="Times New Roman" w:hAnsi="Times New Roman" w:cs="Times New Roman"/>
          <w:color w:val="000000" w:themeColor="text1"/>
          <w:sz w:val="24"/>
          <w:szCs w:val="24"/>
          <w:lang w:eastAsia="id-ID"/>
        </w:rPr>
        <w:t>(Nurlela dan Ishaluddin, 2008 dalam Kusumadilaga, 2010).</w:t>
      </w:r>
      <w:r w:rsidR="00097040" w:rsidRPr="003A2DA6">
        <w:rPr>
          <w:rFonts w:ascii="Times New Roman" w:eastAsia="Times New Roman" w:hAnsi="Times New Roman" w:cs="Times New Roman"/>
          <w:color w:val="000000" w:themeColor="text1"/>
          <w:sz w:val="24"/>
          <w:szCs w:val="24"/>
          <w:lang w:eastAsia="id-ID"/>
        </w:rPr>
        <w:t xml:space="preserve"> </w:t>
      </w:r>
    </w:p>
    <w:p w:rsidR="00FC7215" w:rsidRDefault="000F44FD" w:rsidP="001D18C4">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Pr="000F44FD">
        <w:rPr>
          <w:rFonts w:ascii="Times New Roman" w:eastAsia="Times New Roman" w:hAnsi="Times New Roman" w:cs="Times New Roman"/>
          <w:sz w:val="24"/>
          <w:szCs w:val="24"/>
          <w:lang w:eastAsia="id-ID"/>
        </w:rPr>
        <w:t xml:space="preserve">etiap pemilik perusahaan akan </w:t>
      </w:r>
      <w:r w:rsidR="00E754BD">
        <w:rPr>
          <w:rFonts w:ascii="Times New Roman" w:eastAsia="Times New Roman" w:hAnsi="Times New Roman" w:cs="Times New Roman"/>
          <w:sz w:val="24"/>
          <w:szCs w:val="24"/>
          <w:lang w:eastAsia="id-ID"/>
        </w:rPr>
        <w:t xml:space="preserve">selalu menunjukkan kepada calon </w:t>
      </w:r>
      <w:r w:rsidRPr="000F44FD">
        <w:rPr>
          <w:rFonts w:ascii="Times New Roman" w:eastAsia="Times New Roman" w:hAnsi="Times New Roman" w:cs="Times New Roman"/>
          <w:sz w:val="24"/>
          <w:szCs w:val="24"/>
          <w:lang w:eastAsia="id-ID"/>
        </w:rPr>
        <w:t>investor bahwa perusahaan mereka tepat se</w:t>
      </w:r>
      <w:r w:rsidR="0059799F">
        <w:rPr>
          <w:rFonts w:ascii="Times New Roman" w:eastAsia="Times New Roman" w:hAnsi="Times New Roman" w:cs="Times New Roman"/>
          <w:sz w:val="24"/>
          <w:szCs w:val="24"/>
          <w:lang w:eastAsia="id-ID"/>
        </w:rPr>
        <w:t xml:space="preserve">bagai alternatif </w:t>
      </w:r>
      <w:r>
        <w:rPr>
          <w:rFonts w:ascii="Times New Roman" w:eastAsia="Times New Roman" w:hAnsi="Times New Roman" w:cs="Times New Roman"/>
          <w:sz w:val="24"/>
          <w:szCs w:val="24"/>
          <w:lang w:eastAsia="id-ID"/>
        </w:rPr>
        <w:t xml:space="preserve">investasi maka apabila </w:t>
      </w:r>
      <w:r w:rsidRPr="000F44FD">
        <w:rPr>
          <w:rFonts w:ascii="Times New Roman" w:eastAsia="Times New Roman" w:hAnsi="Times New Roman" w:cs="Times New Roman"/>
          <w:sz w:val="24"/>
          <w:szCs w:val="24"/>
          <w:lang w:eastAsia="id-ID"/>
        </w:rPr>
        <w:t>pemilik perusahaan tidak mam</w:t>
      </w:r>
      <w:r>
        <w:rPr>
          <w:rFonts w:ascii="Times New Roman" w:eastAsia="Times New Roman" w:hAnsi="Times New Roman" w:cs="Times New Roman"/>
          <w:sz w:val="24"/>
          <w:szCs w:val="24"/>
          <w:lang w:eastAsia="id-ID"/>
        </w:rPr>
        <w:t xml:space="preserve">pu menampilkan sinyal yang baik </w:t>
      </w:r>
      <w:r w:rsidRPr="000F44FD">
        <w:rPr>
          <w:rFonts w:ascii="Times New Roman" w:eastAsia="Times New Roman" w:hAnsi="Times New Roman" w:cs="Times New Roman"/>
          <w:sz w:val="24"/>
          <w:szCs w:val="24"/>
          <w:lang w:eastAsia="id-ID"/>
        </w:rPr>
        <w:t>tentang nilai perusahaan, nilai perusahaan a</w:t>
      </w:r>
      <w:r>
        <w:rPr>
          <w:rFonts w:ascii="Times New Roman" w:eastAsia="Times New Roman" w:hAnsi="Times New Roman" w:cs="Times New Roman"/>
          <w:sz w:val="24"/>
          <w:szCs w:val="24"/>
          <w:lang w:eastAsia="id-ID"/>
        </w:rPr>
        <w:t xml:space="preserve">kan berada di atas atau dibawah </w:t>
      </w:r>
      <w:r w:rsidRPr="000F44FD">
        <w:rPr>
          <w:rFonts w:ascii="Times New Roman" w:eastAsia="Times New Roman" w:hAnsi="Times New Roman" w:cs="Times New Roman"/>
          <w:sz w:val="24"/>
          <w:szCs w:val="24"/>
          <w:lang w:eastAsia="id-ID"/>
        </w:rPr>
        <w:t xml:space="preserve">nilai yang sebenarnya. </w:t>
      </w:r>
      <w:r>
        <w:rPr>
          <w:rFonts w:ascii="Times New Roman" w:eastAsia="Times New Roman" w:hAnsi="Times New Roman" w:cs="Times New Roman"/>
          <w:sz w:val="24"/>
          <w:szCs w:val="24"/>
          <w:lang w:eastAsia="id-ID"/>
        </w:rPr>
        <w:t xml:space="preserve">Nilai perusahaan dapat </w:t>
      </w:r>
      <w:r w:rsidRPr="000F44FD">
        <w:rPr>
          <w:rFonts w:ascii="Times New Roman" w:eastAsia="Times New Roman" w:hAnsi="Times New Roman" w:cs="Times New Roman"/>
          <w:sz w:val="24"/>
          <w:szCs w:val="24"/>
          <w:lang w:eastAsia="id-ID"/>
        </w:rPr>
        <w:t>me</w:t>
      </w:r>
      <w:r>
        <w:rPr>
          <w:rFonts w:ascii="Times New Roman" w:eastAsia="Times New Roman" w:hAnsi="Times New Roman" w:cs="Times New Roman"/>
          <w:sz w:val="24"/>
          <w:szCs w:val="24"/>
          <w:lang w:eastAsia="id-ID"/>
        </w:rPr>
        <w:t xml:space="preserve">nggambarkan keadaan perusahaan. </w:t>
      </w:r>
      <w:r w:rsidRPr="000F44FD">
        <w:rPr>
          <w:rFonts w:ascii="Times New Roman" w:eastAsia="Times New Roman" w:hAnsi="Times New Roman" w:cs="Times New Roman"/>
          <w:sz w:val="24"/>
          <w:szCs w:val="24"/>
          <w:lang w:eastAsia="id-ID"/>
        </w:rPr>
        <w:t>Dengan baiknya nilai perusahaan maka</w:t>
      </w:r>
      <w:r>
        <w:rPr>
          <w:rFonts w:ascii="Times New Roman" w:eastAsia="Times New Roman" w:hAnsi="Times New Roman" w:cs="Times New Roman"/>
          <w:sz w:val="24"/>
          <w:szCs w:val="24"/>
          <w:lang w:eastAsia="id-ID"/>
        </w:rPr>
        <w:t xml:space="preserve"> perusahaan akan dipandang baik </w:t>
      </w:r>
      <w:r w:rsidR="00430323">
        <w:rPr>
          <w:rFonts w:ascii="Times New Roman" w:eastAsia="Times New Roman" w:hAnsi="Times New Roman" w:cs="Times New Roman"/>
          <w:sz w:val="24"/>
          <w:szCs w:val="24"/>
          <w:lang w:eastAsia="id-ID"/>
        </w:rPr>
        <w:t xml:space="preserve">oleh para calon investor dan pihak eksternal perusahaan lainnya. </w:t>
      </w:r>
      <w:r>
        <w:rPr>
          <w:rFonts w:ascii="Times New Roman" w:eastAsia="Times New Roman" w:hAnsi="Times New Roman" w:cs="Times New Roman"/>
          <w:sz w:val="24"/>
          <w:szCs w:val="24"/>
          <w:lang w:eastAsia="id-ID"/>
        </w:rPr>
        <w:t xml:space="preserve">Salah </w:t>
      </w:r>
      <w:r w:rsidRPr="000F44FD">
        <w:rPr>
          <w:rFonts w:ascii="Times New Roman" w:eastAsia="Times New Roman" w:hAnsi="Times New Roman" w:cs="Times New Roman"/>
          <w:sz w:val="24"/>
          <w:szCs w:val="24"/>
          <w:lang w:eastAsia="id-ID"/>
        </w:rPr>
        <w:t>satunya, pandangan nilai perus</w:t>
      </w:r>
      <w:r>
        <w:rPr>
          <w:rFonts w:ascii="Times New Roman" w:eastAsia="Times New Roman" w:hAnsi="Times New Roman" w:cs="Times New Roman"/>
          <w:sz w:val="24"/>
          <w:szCs w:val="24"/>
          <w:lang w:eastAsia="id-ID"/>
        </w:rPr>
        <w:t xml:space="preserve">ahaan bagi pihak kreditur. Bagi </w:t>
      </w:r>
      <w:r w:rsidRPr="000F44FD">
        <w:rPr>
          <w:rFonts w:ascii="Times New Roman" w:eastAsia="Times New Roman" w:hAnsi="Times New Roman" w:cs="Times New Roman"/>
          <w:sz w:val="24"/>
          <w:szCs w:val="24"/>
          <w:lang w:eastAsia="id-ID"/>
        </w:rPr>
        <w:t>pihak kreditur nilai</w:t>
      </w:r>
      <w:r>
        <w:rPr>
          <w:rFonts w:ascii="Times New Roman" w:eastAsia="Times New Roman" w:hAnsi="Times New Roman" w:cs="Times New Roman"/>
          <w:sz w:val="24"/>
          <w:szCs w:val="24"/>
          <w:lang w:eastAsia="id-ID"/>
        </w:rPr>
        <w:t xml:space="preserve"> perusahaan berkaita</w:t>
      </w:r>
      <w:r w:rsidR="00430323">
        <w:rPr>
          <w:rFonts w:ascii="Times New Roman" w:eastAsia="Times New Roman" w:hAnsi="Times New Roman" w:cs="Times New Roman"/>
          <w:sz w:val="24"/>
          <w:szCs w:val="24"/>
          <w:lang w:eastAsia="id-ID"/>
        </w:rPr>
        <w:t xml:space="preserve">n dengan likuiditas perusahaan, yaitu perusahaan dinilai mampu atau </w:t>
      </w:r>
      <w:r>
        <w:rPr>
          <w:rFonts w:ascii="Times New Roman" w:eastAsia="Times New Roman" w:hAnsi="Times New Roman" w:cs="Times New Roman"/>
          <w:sz w:val="24"/>
          <w:szCs w:val="24"/>
          <w:lang w:eastAsia="id-ID"/>
        </w:rPr>
        <w:t xml:space="preserve">tidaknya mengembalikan pinjaman </w:t>
      </w:r>
      <w:r w:rsidRPr="000F44FD">
        <w:rPr>
          <w:rFonts w:ascii="Times New Roman" w:eastAsia="Times New Roman" w:hAnsi="Times New Roman" w:cs="Times New Roman"/>
          <w:sz w:val="24"/>
          <w:szCs w:val="24"/>
          <w:lang w:eastAsia="id-ID"/>
        </w:rPr>
        <w:t xml:space="preserve">yang diberikan oleh pihak kreditur. Apabila </w:t>
      </w:r>
      <w:r>
        <w:rPr>
          <w:rFonts w:ascii="Times New Roman" w:eastAsia="Times New Roman" w:hAnsi="Times New Roman" w:cs="Times New Roman"/>
          <w:sz w:val="24"/>
          <w:szCs w:val="24"/>
          <w:lang w:eastAsia="id-ID"/>
        </w:rPr>
        <w:t xml:space="preserve">nilai perusahaan tersirat tidak </w:t>
      </w:r>
      <w:r w:rsidRPr="000F44FD">
        <w:rPr>
          <w:rFonts w:ascii="Times New Roman" w:eastAsia="Times New Roman" w:hAnsi="Times New Roman" w:cs="Times New Roman"/>
          <w:sz w:val="24"/>
          <w:szCs w:val="24"/>
          <w:lang w:eastAsia="id-ID"/>
        </w:rPr>
        <w:t>baik maka investor akan menilai perusa</w:t>
      </w:r>
      <w:r>
        <w:rPr>
          <w:rFonts w:ascii="Times New Roman" w:eastAsia="Times New Roman" w:hAnsi="Times New Roman" w:cs="Times New Roman"/>
          <w:sz w:val="24"/>
          <w:szCs w:val="24"/>
          <w:lang w:eastAsia="id-ID"/>
        </w:rPr>
        <w:t>haan dengan nilai rendah</w:t>
      </w:r>
      <w:r w:rsidR="00C06E8F">
        <w:rPr>
          <w:rFonts w:ascii="Times New Roman" w:eastAsia="Times New Roman" w:hAnsi="Times New Roman" w:cs="Times New Roman"/>
          <w:sz w:val="24"/>
          <w:szCs w:val="24"/>
          <w:lang w:eastAsia="id-ID"/>
        </w:rPr>
        <w:t>.</w:t>
      </w:r>
      <w:r w:rsidR="00F13775">
        <w:rPr>
          <w:rFonts w:ascii="Times New Roman" w:eastAsia="Times New Roman" w:hAnsi="Times New Roman" w:cs="Times New Roman"/>
          <w:sz w:val="24"/>
          <w:szCs w:val="24"/>
          <w:lang w:eastAsia="id-ID"/>
        </w:rPr>
        <w:t xml:space="preserve"> </w:t>
      </w:r>
      <w:r w:rsidR="00DB3D0C" w:rsidRPr="00DB3D0C">
        <w:rPr>
          <w:rFonts w:ascii="Times New Roman" w:eastAsia="Times New Roman" w:hAnsi="Times New Roman" w:cs="Times New Roman"/>
          <w:sz w:val="24"/>
          <w:szCs w:val="24"/>
          <w:lang w:eastAsia="id-ID"/>
        </w:rPr>
        <w:t>Suatu perusahaan dikatakan mempunyai nilai yang baik jika kinerja perusahaan juga</w:t>
      </w:r>
      <w:r w:rsidR="00FC7215">
        <w:rPr>
          <w:rFonts w:ascii="Times New Roman" w:eastAsia="Times New Roman" w:hAnsi="Times New Roman" w:cs="Times New Roman"/>
          <w:sz w:val="24"/>
          <w:szCs w:val="24"/>
          <w:lang w:eastAsia="id-ID"/>
        </w:rPr>
        <w:t xml:space="preserve"> baik. </w:t>
      </w:r>
      <w:r w:rsidR="00DB3D0C" w:rsidRPr="00DB3D0C">
        <w:rPr>
          <w:rFonts w:ascii="Times New Roman" w:eastAsia="Times New Roman" w:hAnsi="Times New Roman" w:cs="Times New Roman"/>
          <w:sz w:val="24"/>
          <w:szCs w:val="24"/>
          <w:lang w:eastAsia="id-ID"/>
        </w:rPr>
        <w:t xml:space="preserve">Jika nilai sahamnya tinggi bisa dikatakan nilai perusahaannya juga baik. Karena </w:t>
      </w:r>
      <w:r w:rsidR="00F13775">
        <w:rPr>
          <w:rFonts w:ascii="Times New Roman" w:eastAsia="Times New Roman" w:hAnsi="Times New Roman" w:cs="Times New Roman"/>
          <w:sz w:val="24"/>
          <w:szCs w:val="24"/>
          <w:lang w:eastAsia="id-ID"/>
        </w:rPr>
        <w:t xml:space="preserve">salah satu </w:t>
      </w:r>
      <w:r w:rsidR="00DB3D0C" w:rsidRPr="00DB3D0C">
        <w:rPr>
          <w:rFonts w:ascii="Times New Roman" w:eastAsia="Times New Roman" w:hAnsi="Times New Roman" w:cs="Times New Roman"/>
          <w:sz w:val="24"/>
          <w:szCs w:val="24"/>
          <w:lang w:eastAsia="id-ID"/>
        </w:rPr>
        <w:t>tujuan utama perusahaan adalah meningkatkan nilai perusahaan melalui peningkatan kemakmuran pemilik atau para pemegang saham.</w:t>
      </w:r>
    </w:p>
    <w:p w:rsidR="00FC7215" w:rsidRDefault="00F13775" w:rsidP="001D18C4">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FC7215" w:rsidRPr="0043693C">
        <w:rPr>
          <w:rFonts w:ascii="Times New Roman" w:eastAsia="Times New Roman" w:hAnsi="Times New Roman" w:cs="Times New Roman"/>
          <w:sz w:val="24"/>
          <w:szCs w:val="24"/>
          <w:lang w:eastAsia="id-ID"/>
        </w:rPr>
        <w:t>Ada beberapa r</w:t>
      </w:r>
      <w:r w:rsidR="00FC7215">
        <w:rPr>
          <w:rFonts w:ascii="Times New Roman" w:eastAsia="Times New Roman" w:hAnsi="Times New Roman" w:cs="Times New Roman"/>
          <w:sz w:val="24"/>
          <w:szCs w:val="24"/>
          <w:lang w:eastAsia="id-ID"/>
        </w:rPr>
        <w:t xml:space="preserve">asio untuk mengukur nilai pasar perusahaan selain melihat dari harga saham perusahaan tersebut di pasar, </w:t>
      </w:r>
      <w:r w:rsidR="00FC7215" w:rsidRPr="0043693C">
        <w:rPr>
          <w:rFonts w:ascii="Times New Roman" w:eastAsia="Times New Roman" w:hAnsi="Times New Roman" w:cs="Times New Roman"/>
          <w:sz w:val="24"/>
          <w:szCs w:val="24"/>
          <w:lang w:eastAsia="id-ID"/>
        </w:rPr>
        <w:t xml:space="preserve">salah satunya </w:t>
      </w:r>
      <w:r w:rsidR="00FC7215">
        <w:rPr>
          <w:rFonts w:ascii="Times New Roman" w:eastAsia="Times New Roman" w:hAnsi="Times New Roman" w:cs="Times New Roman"/>
          <w:sz w:val="24"/>
          <w:szCs w:val="24"/>
          <w:lang w:eastAsia="id-ID"/>
        </w:rPr>
        <w:t xml:space="preserve">yaitu dengan rasio </w:t>
      </w:r>
      <w:r w:rsidR="00FC7215" w:rsidRPr="0043693C">
        <w:rPr>
          <w:rFonts w:ascii="Times New Roman" w:eastAsia="Times New Roman" w:hAnsi="Times New Roman" w:cs="Times New Roman"/>
          <w:sz w:val="24"/>
          <w:szCs w:val="24"/>
          <w:lang w:eastAsia="id-ID"/>
        </w:rPr>
        <w:t xml:space="preserve">Tobin’s Q. </w:t>
      </w:r>
      <w:r w:rsidR="00FC7215">
        <w:rPr>
          <w:rFonts w:ascii="Times New Roman" w:eastAsia="Times New Roman" w:hAnsi="Times New Roman" w:cs="Times New Roman"/>
          <w:sz w:val="24"/>
          <w:szCs w:val="24"/>
          <w:lang w:eastAsia="id-ID"/>
        </w:rPr>
        <w:t>Rasio ini</w:t>
      </w:r>
      <w:r w:rsidR="00FC7215" w:rsidRPr="0043693C">
        <w:rPr>
          <w:rFonts w:ascii="Times New Roman" w:eastAsia="Times New Roman" w:hAnsi="Times New Roman" w:cs="Times New Roman"/>
          <w:sz w:val="24"/>
          <w:szCs w:val="24"/>
          <w:lang w:eastAsia="id-ID"/>
        </w:rPr>
        <w:t xml:space="preserve"> menjadi indikator karena dapat menilai pasar diman</w:t>
      </w:r>
      <w:r w:rsidR="00FC7215">
        <w:rPr>
          <w:rFonts w:ascii="Times New Roman" w:eastAsia="Times New Roman" w:hAnsi="Times New Roman" w:cs="Times New Roman"/>
          <w:sz w:val="24"/>
          <w:szCs w:val="24"/>
          <w:lang w:eastAsia="id-ID"/>
        </w:rPr>
        <w:t xml:space="preserve">a </w:t>
      </w:r>
      <w:r w:rsidR="00FC7215" w:rsidRPr="0043693C">
        <w:rPr>
          <w:rFonts w:ascii="Times New Roman" w:eastAsia="Times New Roman" w:hAnsi="Times New Roman" w:cs="Times New Roman"/>
          <w:sz w:val="24"/>
          <w:szCs w:val="24"/>
          <w:lang w:eastAsia="id-ID"/>
        </w:rPr>
        <w:t xml:space="preserve">dicerminkan dari harga saham. </w:t>
      </w:r>
      <w:r w:rsidR="00FA709D">
        <w:rPr>
          <w:rFonts w:ascii="Times New Roman" w:eastAsia="Times New Roman" w:hAnsi="Times New Roman" w:cs="Times New Roman"/>
          <w:sz w:val="24"/>
          <w:szCs w:val="24"/>
          <w:lang w:eastAsia="id-ID"/>
        </w:rPr>
        <w:t xml:space="preserve">Kondisi </w:t>
      </w:r>
      <w:r w:rsidR="00FC7215">
        <w:rPr>
          <w:rFonts w:ascii="Times New Roman" w:eastAsia="Times New Roman" w:hAnsi="Times New Roman" w:cs="Times New Roman"/>
          <w:sz w:val="24"/>
          <w:szCs w:val="24"/>
          <w:lang w:eastAsia="id-ID"/>
        </w:rPr>
        <w:t xml:space="preserve">pasar sangat berpotensi </w:t>
      </w:r>
      <w:r w:rsidR="00FC7215" w:rsidRPr="0043693C">
        <w:rPr>
          <w:rFonts w:ascii="Times New Roman" w:eastAsia="Times New Roman" w:hAnsi="Times New Roman" w:cs="Times New Roman"/>
          <w:sz w:val="24"/>
          <w:szCs w:val="24"/>
          <w:lang w:eastAsia="id-ID"/>
        </w:rPr>
        <w:t>mempengaruhi naik turun</w:t>
      </w:r>
      <w:r w:rsidR="00FA709D">
        <w:rPr>
          <w:rFonts w:ascii="Times New Roman" w:eastAsia="Times New Roman" w:hAnsi="Times New Roman" w:cs="Times New Roman"/>
          <w:sz w:val="24"/>
          <w:szCs w:val="24"/>
          <w:lang w:eastAsia="id-ID"/>
        </w:rPr>
        <w:t>n</w:t>
      </w:r>
      <w:r w:rsidR="00FC7215" w:rsidRPr="0043693C">
        <w:rPr>
          <w:rFonts w:ascii="Times New Roman" w:eastAsia="Times New Roman" w:hAnsi="Times New Roman" w:cs="Times New Roman"/>
          <w:sz w:val="24"/>
          <w:szCs w:val="24"/>
          <w:lang w:eastAsia="id-ID"/>
        </w:rPr>
        <w:t>ya nilai Tobin’s Q seb</w:t>
      </w:r>
      <w:r w:rsidR="00FC7215">
        <w:rPr>
          <w:rFonts w:ascii="Times New Roman" w:eastAsia="Times New Roman" w:hAnsi="Times New Roman" w:cs="Times New Roman"/>
          <w:sz w:val="24"/>
          <w:szCs w:val="24"/>
          <w:lang w:eastAsia="id-ID"/>
        </w:rPr>
        <w:t xml:space="preserve">agai pengukur nilai perusahaan, </w:t>
      </w:r>
      <w:r w:rsidR="00FC7215" w:rsidRPr="0043693C">
        <w:rPr>
          <w:rFonts w:ascii="Times New Roman" w:eastAsia="Times New Roman" w:hAnsi="Times New Roman" w:cs="Times New Roman"/>
          <w:sz w:val="24"/>
          <w:szCs w:val="24"/>
          <w:lang w:eastAsia="id-ID"/>
        </w:rPr>
        <w:t xml:space="preserve">karena kondisi </w:t>
      </w:r>
      <w:r w:rsidR="00FC7215" w:rsidRPr="0043693C">
        <w:rPr>
          <w:rFonts w:ascii="Times New Roman" w:eastAsia="Times New Roman" w:hAnsi="Times New Roman" w:cs="Times New Roman"/>
          <w:sz w:val="24"/>
          <w:szCs w:val="24"/>
          <w:lang w:eastAsia="id-ID"/>
        </w:rPr>
        <w:lastRenderedPageBreak/>
        <w:t>pasar yang baik akan berpotensi meningkatkan harga pasar saham. Tobin’s Q memberikan gambaran tidak hanya pada aspek fundamental, tetapi juga sejauh mana pasar menilai perusahaan dari berbagai aspek yang dilihat oleh pihak lua</w:t>
      </w:r>
      <w:r w:rsidR="00FC7215">
        <w:rPr>
          <w:rFonts w:ascii="Times New Roman" w:eastAsia="Times New Roman" w:hAnsi="Times New Roman" w:cs="Times New Roman"/>
          <w:sz w:val="24"/>
          <w:szCs w:val="24"/>
          <w:lang w:eastAsia="id-ID"/>
        </w:rPr>
        <w:t>r</w:t>
      </w:r>
      <w:r w:rsidR="00FC7215" w:rsidRPr="0043693C">
        <w:rPr>
          <w:rFonts w:ascii="Times New Roman" w:eastAsia="Times New Roman" w:hAnsi="Times New Roman" w:cs="Times New Roman"/>
          <w:sz w:val="24"/>
          <w:szCs w:val="24"/>
          <w:lang w:eastAsia="id-ID"/>
        </w:rPr>
        <w:t xml:space="preserve"> termasuk investor. Pengukuran rasio Tobin’s Q sebagai indikator kinerja perusahaan akan lebih memiliki arti jika dilihat nilai rasio setiap tahun. Adanya perbandingan akan diketahui peningkatan kinerja keuangan perusahaan tiap tahun, sehingga harapan investor terhadap pertumbuhan investasinya menjadi lebih tinggi. Jika rasio-q diatas satu, ini menunjukkan bahwa investasi dalam aktiva menghasilkan laba memberikan nilai lebih tinggi daripada pengeluaran investasi, hal ini akan merangsang investasi baru. Jika rasio-q dibawah satu, investasi dalam aktiva tidaklah menarik </w:t>
      </w:r>
      <w:r w:rsidR="00FC7215" w:rsidRPr="003A2DA6">
        <w:rPr>
          <w:rFonts w:ascii="Times New Roman" w:eastAsia="Times New Roman" w:hAnsi="Times New Roman" w:cs="Times New Roman"/>
          <w:color w:val="000000" w:themeColor="text1"/>
          <w:sz w:val="24"/>
          <w:szCs w:val="24"/>
          <w:lang w:eastAsia="id-ID"/>
        </w:rPr>
        <w:t xml:space="preserve">(Weston dan Copeland, 2008). </w:t>
      </w:r>
      <w:r w:rsidR="00A46F61" w:rsidRPr="003A2DA6">
        <w:rPr>
          <w:rFonts w:ascii="Times New Roman" w:eastAsia="Times New Roman" w:hAnsi="Times New Roman" w:cs="Times New Roman"/>
          <w:color w:val="000000" w:themeColor="text1"/>
          <w:sz w:val="24"/>
          <w:szCs w:val="24"/>
          <w:lang w:eastAsia="id-ID"/>
        </w:rPr>
        <w:t>Berikut</w:t>
      </w:r>
      <w:r w:rsidR="00A46F61">
        <w:rPr>
          <w:rFonts w:ascii="Times New Roman" w:eastAsia="Times New Roman" w:hAnsi="Times New Roman" w:cs="Times New Roman"/>
          <w:sz w:val="24"/>
          <w:szCs w:val="24"/>
          <w:lang w:eastAsia="id-ID"/>
        </w:rPr>
        <w:t xml:space="preserve"> ini merupakan rata-rata </w:t>
      </w:r>
      <w:r w:rsidR="00F53A17">
        <w:rPr>
          <w:rFonts w:ascii="Times New Roman" w:eastAsia="Times New Roman" w:hAnsi="Times New Roman" w:cs="Times New Roman"/>
          <w:sz w:val="24"/>
          <w:szCs w:val="24"/>
          <w:lang w:eastAsia="id-ID"/>
        </w:rPr>
        <w:t>nilai perusahaan dengan menggunakan rasio Tobins’Q</w:t>
      </w:r>
      <w:r w:rsidR="00A46F61">
        <w:rPr>
          <w:rFonts w:ascii="Times New Roman" w:eastAsia="Times New Roman" w:hAnsi="Times New Roman" w:cs="Times New Roman"/>
          <w:sz w:val="24"/>
          <w:szCs w:val="24"/>
          <w:lang w:eastAsia="id-ID"/>
        </w:rPr>
        <w:t xml:space="preserve"> pada perus</w:t>
      </w:r>
      <w:r w:rsidR="009C346B">
        <w:rPr>
          <w:rFonts w:ascii="Times New Roman" w:eastAsia="Times New Roman" w:hAnsi="Times New Roman" w:cs="Times New Roman"/>
          <w:sz w:val="24"/>
          <w:szCs w:val="24"/>
          <w:lang w:eastAsia="id-ID"/>
        </w:rPr>
        <w:t>ahaan industri barang konsumsi pada</w:t>
      </w:r>
      <w:r w:rsidR="00A46F61">
        <w:rPr>
          <w:rFonts w:ascii="Times New Roman" w:eastAsia="Times New Roman" w:hAnsi="Times New Roman" w:cs="Times New Roman"/>
          <w:sz w:val="24"/>
          <w:szCs w:val="24"/>
          <w:lang w:eastAsia="id-ID"/>
        </w:rPr>
        <w:t xml:space="preserve"> tahun 2011-2014.</w:t>
      </w:r>
    </w:p>
    <w:p w:rsidR="00FC7215" w:rsidRPr="00FC7215" w:rsidRDefault="00E56132" w:rsidP="001D18C4">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inline distT="0" distB="0" distL="0" distR="0">
            <wp:extent cx="4148913" cy="2466754"/>
            <wp:effectExtent l="19050" t="0" r="2303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2D2A" w:rsidRDefault="00A92AC3" w:rsidP="001D18C4">
      <w:pPr>
        <w:keepNext/>
        <w:spacing w:after="0" w:line="360" w:lineRule="auto"/>
        <w:ind w:left="1843" w:right="-1" w:hanging="1134"/>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Grafik 1.2</w:t>
      </w:r>
      <w:r w:rsidR="00562D2A" w:rsidRPr="009B35AD">
        <w:rPr>
          <w:rFonts w:ascii="Times New Roman" w:eastAsia="Times New Roman" w:hAnsi="Times New Roman" w:cs="Times New Roman"/>
          <w:b/>
          <w:sz w:val="24"/>
          <w:szCs w:val="24"/>
          <w:lang w:eastAsia="id-ID"/>
        </w:rPr>
        <w:t xml:space="preserve"> Rata-Rata </w:t>
      </w:r>
      <w:r w:rsidR="00F53A17">
        <w:rPr>
          <w:rFonts w:ascii="Times New Roman" w:eastAsia="Times New Roman" w:hAnsi="Times New Roman" w:cs="Times New Roman"/>
          <w:b/>
          <w:sz w:val="24"/>
          <w:szCs w:val="24"/>
          <w:lang w:eastAsia="id-ID"/>
        </w:rPr>
        <w:t>Nilai Perusahaan</w:t>
      </w:r>
      <w:r w:rsidR="00562D2A" w:rsidRPr="009B35AD">
        <w:rPr>
          <w:rFonts w:ascii="Times New Roman" w:eastAsia="Times New Roman" w:hAnsi="Times New Roman" w:cs="Times New Roman"/>
          <w:b/>
          <w:sz w:val="24"/>
          <w:szCs w:val="24"/>
          <w:lang w:eastAsia="id-ID"/>
        </w:rPr>
        <w:t xml:space="preserve"> Pada Perusahaan Industri Barang Konsumsi Tahun 2011-2014</w:t>
      </w:r>
    </w:p>
    <w:p w:rsidR="00C31DC9" w:rsidRDefault="00C31DC9" w:rsidP="001D18C4">
      <w:pPr>
        <w:spacing w:after="0" w:line="480" w:lineRule="auto"/>
        <w:ind w:firstLine="720"/>
        <w:jc w:val="both"/>
        <w:rPr>
          <w:rFonts w:ascii="Times New Roman" w:eastAsia="Times New Roman" w:hAnsi="Times New Roman" w:cs="Times New Roman"/>
          <w:sz w:val="24"/>
          <w:szCs w:val="24"/>
          <w:lang w:eastAsia="id-ID"/>
        </w:rPr>
      </w:pPr>
    </w:p>
    <w:p w:rsidR="009A3654" w:rsidRDefault="009A3654" w:rsidP="001D18C4">
      <w:pPr>
        <w:spacing w:after="0" w:line="480" w:lineRule="auto"/>
        <w:ind w:firstLine="720"/>
        <w:jc w:val="both"/>
        <w:rPr>
          <w:rFonts w:ascii="Times New Roman" w:eastAsia="Times New Roman" w:hAnsi="Times New Roman" w:cs="Times New Roman"/>
          <w:sz w:val="24"/>
          <w:szCs w:val="24"/>
          <w:lang w:eastAsia="id-ID"/>
        </w:rPr>
      </w:pPr>
      <w:r w:rsidRPr="004F5D2E">
        <w:rPr>
          <w:rFonts w:ascii="Times New Roman" w:eastAsia="Times New Roman" w:hAnsi="Times New Roman" w:cs="Times New Roman"/>
          <w:color w:val="000000" w:themeColor="text1"/>
          <w:sz w:val="24"/>
          <w:szCs w:val="24"/>
          <w:lang w:eastAsia="id-ID"/>
        </w:rPr>
        <w:lastRenderedPageBreak/>
        <w:t>Pada</w:t>
      </w:r>
      <w:r w:rsidR="00C06E8F" w:rsidRPr="004F5D2E">
        <w:rPr>
          <w:rFonts w:ascii="Times New Roman" w:eastAsia="Times New Roman" w:hAnsi="Times New Roman" w:cs="Times New Roman"/>
          <w:color w:val="000000" w:themeColor="text1"/>
          <w:sz w:val="24"/>
          <w:szCs w:val="24"/>
          <w:lang w:eastAsia="id-ID"/>
        </w:rPr>
        <w:t xml:space="preserve"> grafik </w:t>
      </w:r>
      <w:r w:rsidR="00A92AC3">
        <w:rPr>
          <w:rFonts w:ascii="Times New Roman" w:eastAsia="Times New Roman" w:hAnsi="Times New Roman" w:cs="Times New Roman"/>
          <w:color w:val="000000" w:themeColor="text1"/>
          <w:sz w:val="24"/>
          <w:szCs w:val="24"/>
          <w:lang w:eastAsia="id-ID"/>
        </w:rPr>
        <w:t>1.2</w:t>
      </w:r>
      <w:r w:rsidR="00C06E8F" w:rsidRPr="004F5D2E">
        <w:rPr>
          <w:rFonts w:ascii="Times New Roman" w:eastAsia="Times New Roman" w:hAnsi="Times New Roman" w:cs="Times New Roman"/>
          <w:color w:val="000000" w:themeColor="text1"/>
          <w:sz w:val="24"/>
          <w:szCs w:val="24"/>
          <w:lang w:eastAsia="id-ID"/>
        </w:rPr>
        <w:t xml:space="preserve"> dapat terlihat</w:t>
      </w:r>
      <w:r w:rsidR="00C06E8F">
        <w:rPr>
          <w:rFonts w:ascii="Times New Roman" w:eastAsia="Times New Roman" w:hAnsi="Times New Roman" w:cs="Times New Roman"/>
          <w:sz w:val="24"/>
          <w:szCs w:val="24"/>
          <w:lang w:eastAsia="id-ID"/>
        </w:rPr>
        <w:t xml:space="preserve"> bahwa terjadinya penurunan rata-rata </w:t>
      </w:r>
      <w:r w:rsidR="00F53A17">
        <w:rPr>
          <w:rFonts w:ascii="Times New Roman" w:eastAsia="Times New Roman" w:hAnsi="Times New Roman" w:cs="Times New Roman"/>
          <w:sz w:val="24"/>
          <w:szCs w:val="24"/>
          <w:lang w:eastAsia="id-ID"/>
        </w:rPr>
        <w:t>nilai perusahaan</w:t>
      </w:r>
      <w:r w:rsidR="00C06E8F">
        <w:rPr>
          <w:rFonts w:ascii="Times New Roman" w:eastAsia="Times New Roman" w:hAnsi="Times New Roman" w:cs="Times New Roman"/>
          <w:sz w:val="24"/>
          <w:szCs w:val="24"/>
          <w:lang w:eastAsia="id-ID"/>
        </w:rPr>
        <w:t xml:space="preserve"> pada perusahaan industri barang konsumsi</w:t>
      </w:r>
      <w:r w:rsidR="008E49B4">
        <w:rPr>
          <w:rFonts w:ascii="Times New Roman" w:eastAsia="Times New Roman" w:hAnsi="Times New Roman" w:cs="Times New Roman"/>
          <w:sz w:val="24"/>
          <w:szCs w:val="24"/>
          <w:lang w:eastAsia="id-ID"/>
        </w:rPr>
        <w:t xml:space="preserve"> di tahun 2013</w:t>
      </w:r>
      <w:r w:rsidR="00F53A17">
        <w:rPr>
          <w:rFonts w:ascii="Times New Roman" w:eastAsia="Times New Roman" w:hAnsi="Times New Roman" w:cs="Times New Roman"/>
          <w:sz w:val="24"/>
          <w:szCs w:val="24"/>
          <w:lang w:eastAsia="id-ID"/>
        </w:rPr>
        <w:t xml:space="preserve"> yang sangat tinggi</w:t>
      </w:r>
      <w:r w:rsidR="00C06E8F">
        <w:rPr>
          <w:rFonts w:ascii="Times New Roman" w:eastAsia="Times New Roman" w:hAnsi="Times New Roman" w:cs="Times New Roman"/>
          <w:sz w:val="24"/>
          <w:szCs w:val="24"/>
          <w:lang w:eastAsia="id-ID"/>
        </w:rPr>
        <w:t xml:space="preserve">. Penurunan </w:t>
      </w:r>
      <w:r w:rsidR="00F53A17">
        <w:rPr>
          <w:rFonts w:ascii="Times New Roman" w:eastAsia="Times New Roman" w:hAnsi="Times New Roman" w:cs="Times New Roman"/>
          <w:sz w:val="24"/>
          <w:szCs w:val="24"/>
          <w:lang w:eastAsia="id-ID"/>
        </w:rPr>
        <w:t xml:space="preserve">nilai perusahaan </w:t>
      </w:r>
      <w:r>
        <w:rPr>
          <w:rFonts w:ascii="Times New Roman" w:eastAsia="Times New Roman" w:hAnsi="Times New Roman" w:cs="Times New Roman"/>
          <w:sz w:val="24"/>
          <w:szCs w:val="24"/>
          <w:lang w:eastAsia="id-ID"/>
        </w:rPr>
        <w:t xml:space="preserve">sendiri </w:t>
      </w:r>
      <w:r w:rsidR="00F53A17">
        <w:rPr>
          <w:rFonts w:ascii="Times New Roman" w:eastAsia="Times New Roman" w:hAnsi="Times New Roman" w:cs="Times New Roman"/>
          <w:sz w:val="24"/>
          <w:szCs w:val="24"/>
          <w:lang w:eastAsia="id-ID"/>
        </w:rPr>
        <w:t>dapat disebabkan oleh beberapa faktor yang memp</w:t>
      </w:r>
      <w:r w:rsidR="0032413F">
        <w:rPr>
          <w:rFonts w:ascii="Times New Roman" w:eastAsia="Times New Roman" w:hAnsi="Times New Roman" w:cs="Times New Roman"/>
          <w:sz w:val="24"/>
          <w:szCs w:val="24"/>
          <w:lang w:eastAsia="id-ID"/>
        </w:rPr>
        <w:t>engaruhinya seperti kebijakan di</w:t>
      </w:r>
      <w:r w:rsidR="00F53A17">
        <w:rPr>
          <w:rFonts w:ascii="Times New Roman" w:eastAsia="Times New Roman" w:hAnsi="Times New Roman" w:cs="Times New Roman"/>
          <w:sz w:val="24"/>
          <w:szCs w:val="24"/>
          <w:lang w:eastAsia="id-ID"/>
        </w:rPr>
        <w:t>viden, kebijakan pendanaan, ukuran perusahaan dan kebijakan investasi peru</w:t>
      </w:r>
      <w:r w:rsidR="00FA709D">
        <w:rPr>
          <w:rFonts w:ascii="Times New Roman" w:eastAsia="Times New Roman" w:hAnsi="Times New Roman" w:cs="Times New Roman"/>
          <w:sz w:val="24"/>
          <w:szCs w:val="24"/>
          <w:lang w:eastAsia="id-ID"/>
        </w:rPr>
        <w:t xml:space="preserve">sahaan. </w:t>
      </w:r>
    </w:p>
    <w:p w:rsidR="00F707D0" w:rsidRPr="0034305B" w:rsidRDefault="00367C2E" w:rsidP="00367C2E">
      <w:pPr>
        <w:spacing w:after="0" w:line="48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sz w:val="24"/>
          <w:szCs w:val="24"/>
          <w:lang w:eastAsia="id-ID"/>
        </w:rPr>
        <w:tab/>
      </w:r>
      <w:r w:rsidR="00AB0B8A">
        <w:rPr>
          <w:rFonts w:ascii="Times New Roman" w:eastAsia="Times New Roman" w:hAnsi="Times New Roman" w:cs="Times New Roman"/>
          <w:sz w:val="24"/>
          <w:szCs w:val="24"/>
          <w:lang w:eastAsia="id-ID"/>
        </w:rPr>
        <w:t xml:space="preserve">Sebelum </w:t>
      </w:r>
      <w:r w:rsidR="008A3E6C" w:rsidRPr="0043693C">
        <w:rPr>
          <w:rFonts w:ascii="Times New Roman" w:eastAsia="Times New Roman" w:hAnsi="Times New Roman" w:cs="Times New Roman"/>
          <w:sz w:val="24"/>
          <w:szCs w:val="24"/>
          <w:lang w:eastAsia="id-ID"/>
        </w:rPr>
        <w:t>seora</w:t>
      </w:r>
      <w:r w:rsidR="00AB0B8A">
        <w:rPr>
          <w:rFonts w:ascii="Times New Roman" w:eastAsia="Times New Roman" w:hAnsi="Times New Roman" w:cs="Times New Roman"/>
          <w:sz w:val="24"/>
          <w:szCs w:val="24"/>
          <w:lang w:eastAsia="id-ID"/>
        </w:rPr>
        <w:t xml:space="preserve">ng </w:t>
      </w:r>
      <w:r w:rsidR="00436C2D" w:rsidRPr="0043693C">
        <w:rPr>
          <w:rFonts w:ascii="Times New Roman" w:eastAsia="Times New Roman" w:hAnsi="Times New Roman" w:cs="Times New Roman"/>
          <w:sz w:val="24"/>
          <w:szCs w:val="24"/>
          <w:lang w:eastAsia="id-ID"/>
        </w:rPr>
        <w:t>investor</w:t>
      </w:r>
      <w:r w:rsidR="00AB0B8A">
        <w:rPr>
          <w:rFonts w:ascii="Times New Roman" w:eastAsia="Times New Roman" w:hAnsi="Times New Roman" w:cs="Times New Roman"/>
          <w:sz w:val="24"/>
          <w:szCs w:val="24"/>
          <w:lang w:eastAsia="id-ID"/>
        </w:rPr>
        <w:t xml:space="preserve"> akan m</w:t>
      </w:r>
      <w:r w:rsidR="00562D2A">
        <w:rPr>
          <w:rFonts w:ascii="Times New Roman" w:eastAsia="Times New Roman" w:hAnsi="Times New Roman" w:cs="Times New Roman"/>
          <w:sz w:val="24"/>
          <w:szCs w:val="24"/>
          <w:lang w:eastAsia="id-ID"/>
        </w:rPr>
        <w:t xml:space="preserve">emutuskan apakah </w:t>
      </w:r>
      <w:r w:rsidR="00436C2D" w:rsidRPr="0043693C">
        <w:rPr>
          <w:rFonts w:ascii="Times New Roman" w:eastAsia="Times New Roman" w:hAnsi="Times New Roman" w:cs="Times New Roman"/>
          <w:sz w:val="24"/>
          <w:szCs w:val="24"/>
          <w:lang w:eastAsia="id-ID"/>
        </w:rPr>
        <w:t>akan</w:t>
      </w:r>
      <w:r w:rsidR="00A86162">
        <w:rPr>
          <w:rFonts w:ascii="Times New Roman" w:eastAsia="Times New Roman" w:hAnsi="Times New Roman" w:cs="Times New Roman"/>
          <w:sz w:val="24"/>
          <w:szCs w:val="24"/>
          <w:lang w:eastAsia="id-ID"/>
        </w:rPr>
        <w:t xml:space="preserve"> </w:t>
      </w:r>
      <w:r w:rsidR="008A3E6C" w:rsidRPr="0043693C">
        <w:rPr>
          <w:rFonts w:ascii="Times New Roman" w:eastAsia="Times New Roman" w:hAnsi="Times New Roman" w:cs="Times New Roman"/>
          <w:sz w:val="24"/>
          <w:szCs w:val="24"/>
          <w:lang w:eastAsia="id-ID"/>
        </w:rPr>
        <w:t xml:space="preserve">menginvestasikan dananya di </w:t>
      </w:r>
      <w:r w:rsidR="00FA709D">
        <w:rPr>
          <w:rFonts w:ascii="Times New Roman" w:eastAsia="Times New Roman" w:hAnsi="Times New Roman" w:cs="Times New Roman"/>
          <w:sz w:val="24"/>
          <w:szCs w:val="24"/>
          <w:lang w:eastAsia="id-ID"/>
        </w:rPr>
        <w:t>sebuah perusahaan</w:t>
      </w:r>
      <w:r w:rsidR="00436C2D" w:rsidRPr="0043693C">
        <w:rPr>
          <w:rFonts w:ascii="Times New Roman" w:eastAsia="Times New Roman" w:hAnsi="Times New Roman" w:cs="Times New Roman"/>
          <w:sz w:val="24"/>
          <w:szCs w:val="24"/>
          <w:lang w:eastAsia="id-ID"/>
        </w:rPr>
        <w:t>,</w:t>
      </w:r>
      <w:r w:rsidR="008A3E6C" w:rsidRPr="0043693C">
        <w:rPr>
          <w:rFonts w:ascii="Times New Roman" w:eastAsia="Times New Roman" w:hAnsi="Times New Roman" w:cs="Times New Roman"/>
          <w:sz w:val="24"/>
          <w:szCs w:val="24"/>
          <w:lang w:eastAsia="id-ID"/>
        </w:rPr>
        <w:t xml:space="preserve"> </w:t>
      </w:r>
      <w:r w:rsidR="00FA709D">
        <w:rPr>
          <w:rFonts w:ascii="Times New Roman" w:eastAsia="Times New Roman" w:hAnsi="Times New Roman" w:cs="Times New Roman"/>
          <w:sz w:val="24"/>
          <w:szCs w:val="24"/>
          <w:lang w:eastAsia="id-ID"/>
        </w:rPr>
        <w:t>terdapat</w:t>
      </w:r>
      <w:r w:rsidR="000F44FD">
        <w:rPr>
          <w:rFonts w:ascii="Times New Roman" w:eastAsia="Times New Roman" w:hAnsi="Times New Roman" w:cs="Times New Roman"/>
          <w:sz w:val="24"/>
          <w:szCs w:val="24"/>
          <w:lang w:eastAsia="id-ID"/>
        </w:rPr>
        <w:t xml:space="preserve"> kegiatan terpenting yang perlu </w:t>
      </w:r>
      <w:r w:rsidR="008A3E6C" w:rsidRPr="0043693C">
        <w:rPr>
          <w:rFonts w:ascii="Times New Roman" w:eastAsia="Times New Roman" w:hAnsi="Times New Roman" w:cs="Times New Roman"/>
          <w:sz w:val="24"/>
          <w:szCs w:val="24"/>
          <w:lang w:eastAsia="id-ID"/>
        </w:rPr>
        <w:t>untuk</w:t>
      </w:r>
      <w:r w:rsidR="00C34ECF">
        <w:rPr>
          <w:rFonts w:ascii="Times New Roman" w:eastAsia="Times New Roman" w:hAnsi="Times New Roman" w:cs="Times New Roman"/>
          <w:sz w:val="24"/>
          <w:szCs w:val="24"/>
          <w:lang w:eastAsia="id-ID"/>
        </w:rPr>
        <w:t xml:space="preserve"> </w:t>
      </w:r>
      <w:r w:rsidR="008A3E6C" w:rsidRPr="0043693C">
        <w:rPr>
          <w:rFonts w:ascii="Times New Roman" w:eastAsia="Times New Roman" w:hAnsi="Times New Roman" w:cs="Times New Roman"/>
          <w:sz w:val="24"/>
          <w:szCs w:val="24"/>
          <w:lang w:eastAsia="id-ID"/>
        </w:rPr>
        <w:t>dilakukan, yaitu</w:t>
      </w:r>
      <w:r w:rsidR="00C34ECF">
        <w:rPr>
          <w:rFonts w:ascii="Times New Roman" w:eastAsia="Times New Roman" w:hAnsi="Times New Roman" w:cs="Times New Roman"/>
          <w:sz w:val="24"/>
          <w:szCs w:val="24"/>
          <w:lang w:eastAsia="id-ID"/>
        </w:rPr>
        <w:t xml:space="preserve"> </w:t>
      </w:r>
      <w:r w:rsidR="008A3E6C" w:rsidRPr="0043693C">
        <w:rPr>
          <w:rFonts w:ascii="Times New Roman" w:eastAsia="Times New Roman" w:hAnsi="Times New Roman" w:cs="Times New Roman"/>
          <w:sz w:val="24"/>
          <w:szCs w:val="24"/>
          <w:lang w:eastAsia="id-ID"/>
        </w:rPr>
        <w:t xml:space="preserve">penilaian dengan cermat terhadap </w:t>
      </w:r>
      <w:r w:rsidR="000F44FD">
        <w:rPr>
          <w:rFonts w:ascii="Times New Roman" w:eastAsia="Times New Roman" w:hAnsi="Times New Roman" w:cs="Times New Roman"/>
          <w:sz w:val="24"/>
          <w:szCs w:val="24"/>
          <w:lang w:eastAsia="id-ID"/>
        </w:rPr>
        <w:t xml:space="preserve">perusahaan, investor </w:t>
      </w:r>
      <w:r w:rsidR="008A3E6C" w:rsidRPr="0043693C">
        <w:rPr>
          <w:rFonts w:ascii="Times New Roman" w:eastAsia="Times New Roman" w:hAnsi="Times New Roman" w:cs="Times New Roman"/>
          <w:sz w:val="24"/>
          <w:szCs w:val="24"/>
          <w:lang w:eastAsia="id-ID"/>
        </w:rPr>
        <w:t>harus percaya bahwa informasi yang diterimanya adalah informasi yang benar</w:t>
      </w:r>
      <w:r w:rsidR="008A3E6C" w:rsidRPr="00D454DF">
        <w:rPr>
          <w:rFonts w:ascii="Times New Roman" w:eastAsia="Times New Roman" w:hAnsi="Times New Roman" w:cs="Times New Roman"/>
          <w:sz w:val="24"/>
          <w:szCs w:val="24"/>
          <w:lang w:eastAsia="id-ID"/>
        </w:rPr>
        <w:t>.</w:t>
      </w:r>
      <w:r w:rsidR="000F44FD">
        <w:rPr>
          <w:rFonts w:ascii="Times New Roman" w:eastAsia="Times New Roman" w:hAnsi="Times New Roman" w:cs="Times New Roman"/>
          <w:sz w:val="24"/>
          <w:szCs w:val="24"/>
          <w:lang w:eastAsia="id-ID"/>
        </w:rPr>
        <w:t xml:space="preserve"> </w:t>
      </w:r>
      <w:r w:rsidR="00D454DF" w:rsidRPr="0043693C">
        <w:rPr>
          <w:rFonts w:ascii="Times New Roman" w:eastAsia="Times New Roman" w:hAnsi="Times New Roman" w:cs="Times New Roman"/>
          <w:i/>
          <w:sz w:val="24"/>
          <w:szCs w:val="24"/>
          <w:lang w:eastAsia="id-ID"/>
        </w:rPr>
        <w:t>Signaling theory</w:t>
      </w:r>
      <w:r w:rsidR="00FA709D">
        <w:rPr>
          <w:rFonts w:ascii="Times New Roman" w:eastAsia="Times New Roman" w:hAnsi="Times New Roman" w:cs="Times New Roman"/>
          <w:sz w:val="24"/>
          <w:szCs w:val="24"/>
          <w:lang w:eastAsia="id-ID"/>
        </w:rPr>
        <w:t xml:space="preserve"> merupakan </w:t>
      </w:r>
      <w:r w:rsidR="00D454DF" w:rsidRPr="0043693C">
        <w:rPr>
          <w:rFonts w:ascii="Times New Roman" w:eastAsia="Times New Roman" w:hAnsi="Times New Roman" w:cs="Times New Roman"/>
          <w:sz w:val="24"/>
          <w:szCs w:val="24"/>
          <w:lang w:eastAsia="id-ID"/>
        </w:rPr>
        <w:t>inf</w:t>
      </w:r>
      <w:r w:rsidR="00E35B30">
        <w:rPr>
          <w:rFonts w:ascii="Times New Roman" w:eastAsia="Times New Roman" w:hAnsi="Times New Roman" w:cs="Times New Roman"/>
          <w:sz w:val="24"/>
          <w:szCs w:val="24"/>
          <w:lang w:eastAsia="id-ID"/>
        </w:rPr>
        <w:t xml:space="preserve">ormasi </w:t>
      </w:r>
      <w:r w:rsidR="000F44FD">
        <w:rPr>
          <w:rFonts w:ascii="Times New Roman" w:eastAsia="Times New Roman" w:hAnsi="Times New Roman" w:cs="Times New Roman"/>
          <w:sz w:val="24"/>
          <w:szCs w:val="24"/>
          <w:lang w:eastAsia="id-ID"/>
        </w:rPr>
        <w:t xml:space="preserve">yang dibutuhkan </w:t>
      </w:r>
      <w:r w:rsidR="00D454DF" w:rsidRPr="0043693C">
        <w:rPr>
          <w:rFonts w:ascii="Times New Roman" w:eastAsia="Times New Roman" w:hAnsi="Times New Roman" w:cs="Times New Roman"/>
          <w:sz w:val="24"/>
          <w:szCs w:val="24"/>
          <w:lang w:eastAsia="id-ID"/>
        </w:rPr>
        <w:t xml:space="preserve">oleh investor untuk mempertimbangkan dan </w:t>
      </w:r>
      <w:r w:rsidR="000F44FD">
        <w:rPr>
          <w:rFonts w:ascii="Times New Roman" w:eastAsia="Times New Roman" w:hAnsi="Times New Roman" w:cs="Times New Roman"/>
          <w:sz w:val="24"/>
          <w:szCs w:val="24"/>
          <w:lang w:eastAsia="id-ID"/>
        </w:rPr>
        <w:t xml:space="preserve">menentukan apakah para investor </w:t>
      </w:r>
      <w:r w:rsidR="00D454DF" w:rsidRPr="0043693C">
        <w:rPr>
          <w:rFonts w:ascii="Times New Roman" w:eastAsia="Times New Roman" w:hAnsi="Times New Roman" w:cs="Times New Roman"/>
          <w:sz w:val="24"/>
          <w:szCs w:val="24"/>
          <w:lang w:eastAsia="id-ID"/>
        </w:rPr>
        <w:t>akan menanamkan sahamnya atau tidak pa</w:t>
      </w:r>
      <w:r w:rsidR="000F44FD">
        <w:rPr>
          <w:rFonts w:ascii="Times New Roman" w:eastAsia="Times New Roman" w:hAnsi="Times New Roman" w:cs="Times New Roman"/>
          <w:sz w:val="24"/>
          <w:szCs w:val="24"/>
          <w:lang w:eastAsia="id-ID"/>
        </w:rPr>
        <w:t xml:space="preserve">da perusahaan yang </w:t>
      </w:r>
      <w:r w:rsidR="000F44FD" w:rsidRPr="003B5B5D">
        <w:rPr>
          <w:rFonts w:ascii="Times New Roman" w:eastAsia="Times New Roman" w:hAnsi="Times New Roman" w:cs="Times New Roman"/>
          <w:sz w:val="24"/>
          <w:szCs w:val="24"/>
          <w:lang w:eastAsia="id-ID"/>
        </w:rPr>
        <w:t xml:space="preserve">bersangkutan </w:t>
      </w:r>
      <w:r w:rsidR="00A018A8" w:rsidRPr="003A2DA6">
        <w:rPr>
          <w:rFonts w:ascii="Times New Roman" w:eastAsia="Times New Roman" w:hAnsi="Times New Roman" w:cs="Times New Roman"/>
          <w:color w:val="000000" w:themeColor="text1"/>
          <w:sz w:val="24"/>
          <w:szCs w:val="24"/>
          <w:lang w:eastAsia="id-ID"/>
        </w:rPr>
        <w:t xml:space="preserve">(Suwardjono, </w:t>
      </w:r>
      <w:r w:rsidR="003A2DA6" w:rsidRPr="003A2DA6">
        <w:rPr>
          <w:rFonts w:ascii="Times New Roman" w:eastAsia="Times New Roman" w:hAnsi="Times New Roman" w:cs="Times New Roman"/>
          <w:color w:val="000000" w:themeColor="text1"/>
          <w:sz w:val="24"/>
          <w:szCs w:val="24"/>
          <w:lang w:eastAsia="id-ID"/>
        </w:rPr>
        <w:t>2008</w:t>
      </w:r>
      <w:r w:rsidR="00D454DF" w:rsidRPr="003A2DA6">
        <w:rPr>
          <w:rFonts w:ascii="Times New Roman" w:eastAsia="Times New Roman" w:hAnsi="Times New Roman" w:cs="Times New Roman"/>
          <w:color w:val="000000" w:themeColor="text1"/>
          <w:sz w:val="24"/>
          <w:szCs w:val="24"/>
          <w:lang w:eastAsia="id-ID"/>
        </w:rPr>
        <w:t>).</w:t>
      </w:r>
      <w:r w:rsidR="00195CFE">
        <w:rPr>
          <w:rFonts w:ascii="Times New Roman" w:eastAsia="Times New Roman" w:hAnsi="Times New Roman" w:cs="Times New Roman"/>
          <w:sz w:val="24"/>
          <w:szCs w:val="24"/>
          <w:lang w:eastAsia="id-ID"/>
        </w:rPr>
        <w:t xml:space="preserve"> </w:t>
      </w:r>
      <w:r w:rsidR="00D454DF">
        <w:rPr>
          <w:rFonts w:ascii="Times New Roman" w:eastAsia="Times New Roman" w:hAnsi="Times New Roman" w:cs="Times New Roman"/>
          <w:sz w:val="24"/>
          <w:szCs w:val="24"/>
          <w:lang w:eastAsia="id-ID"/>
        </w:rPr>
        <w:t>S</w:t>
      </w:r>
      <w:r w:rsidR="008A32A5" w:rsidRPr="0043693C">
        <w:rPr>
          <w:rFonts w:ascii="Times New Roman" w:hAnsi="Times New Roman" w:cs="Times New Roman"/>
          <w:i/>
          <w:sz w:val="24"/>
          <w:szCs w:val="24"/>
        </w:rPr>
        <w:t>ignal</w:t>
      </w:r>
      <w:r w:rsidR="00B55276" w:rsidRPr="0043693C">
        <w:rPr>
          <w:rFonts w:ascii="Times New Roman" w:hAnsi="Times New Roman" w:cs="Times New Roman"/>
          <w:i/>
          <w:sz w:val="24"/>
          <w:szCs w:val="24"/>
        </w:rPr>
        <w:t>ing theory</w:t>
      </w:r>
      <w:r w:rsidR="00B55276" w:rsidRPr="0043693C">
        <w:rPr>
          <w:rFonts w:ascii="Times New Roman" w:hAnsi="Times New Roman" w:cs="Times New Roman"/>
          <w:sz w:val="24"/>
          <w:szCs w:val="24"/>
        </w:rPr>
        <w:t xml:space="preserve"> menekankan kepada pentingnya </w:t>
      </w:r>
      <w:r w:rsidR="00D55856" w:rsidRPr="0043693C">
        <w:rPr>
          <w:rFonts w:ascii="Times New Roman" w:hAnsi="Times New Roman" w:cs="Times New Roman"/>
          <w:sz w:val="24"/>
          <w:szCs w:val="24"/>
        </w:rPr>
        <w:t xml:space="preserve">informasi yang dikeluarkan oleh </w:t>
      </w:r>
      <w:r w:rsidR="00B55276" w:rsidRPr="0043693C">
        <w:rPr>
          <w:rFonts w:ascii="Times New Roman" w:hAnsi="Times New Roman" w:cs="Times New Roman"/>
          <w:sz w:val="24"/>
          <w:szCs w:val="24"/>
        </w:rPr>
        <w:t>perusahaan terhadap keputusan inv</w:t>
      </w:r>
      <w:r w:rsidR="008A32A5" w:rsidRPr="0043693C">
        <w:rPr>
          <w:rFonts w:ascii="Times New Roman" w:hAnsi="Times New Roman" w:cs="Times New Roman"/>
          <w:sz w:val="24"/>
          <w:szCs w:val="24"/>
        </w:rPr>
        <w:t xml:space="preserve">estasi pihak eksternal. </w:t>
      </w:r>
      <w:r w:rsidR="008A32A5" w:rsidRPr="0043693C">
        <w:rPr>
          <w:rFonts w:ascii="Times New Roman" w:eastAsia="Times New Roman" w:hAnsi="Times New Roman" w:cs="Times New Roman"/>
          <w:sz w:val="24"/>
          <w:szCs w:val="24"/>
          <w:lang w:eastAsia="id-ID"/>
        </w:rPr>
        <w:t xml:space="preserve">Pihak eksternal yang dimaksud adalah </w:t>
      </w:r>
      <w:r w:rsidR="008A32A5" w:rsidRPr="0043693C">
        <w:rPr>
          <w:rFonts w:ascii="Times New Roman" w:eastAsia="Times New Roman" w:hAnsi="Times New Roman" w:cs="Times New Roman"/>
          <w:i/>
          <w:sz w:val="24"/>
          <w:szCs w:val="24"/>
          <w:lang w:eastAsia="id-ID"/>
        </w:rPr>
        <w:t>underwritter</w:t>
      </w:r>
      <w:r w:rsidR="008A32A5" w:rsidRPr="0043693C">
        <w:rPr>
          <w:rFonts w:ascii="Times New Roman" w:eastAsia="Times New Roman" w:hAnsi="Times New Roman" w:cs="Times New Roman"/>
          <w:sz w:val="24"/>
          <w:szCs w:val="24"/>
          <w:lang w:eastAsia="id-ID"/>
        </w:rPr>
        <w:t>, investor, kreditor atau pengguna informasi lainnya</w:t>
      </w:r>
      <w:r w:rsidR="008A32A5" w:rsidRPr="0043693C">
        <w:rPr>
          <w:rFonts w:ascii="Times New Roman" w:hAnsi="Times New Roman" w:cs="Times New Roman"/>
          <w:sz w:val="24"/>
          <w:szCs w:val="24"/>
        </w:rPr>
        <w:t xml:space="preserve">. </w:t>
      </w:r>
      <w:r w:rsidR="009272AB" w:rsidRPr="009272AB">
        <w:rPr>
          <w:rFonts w:ascii="Times New Roman" w:hAnsi="Times New Roman" w:cs="Times New Roman"/>
          <w:sz w:val="24"/>
          <w:szCs w:val="24"/>
        </w:rPr>
        <w:t xml:space="preserve">Prinsip dari </w:t>
      </w:r>
      <w:r w:rsidR="009272AB" w:rsidRPr="009272AB">
        <w:rPr>
          <w:rFonts w:ascii="Times New Roman" w:hAnsi="Times New Roman" w:cs="Times New Roman"/>
          <w:i/>
          <w:iCs/>
          <w:sz w:val="24"/>
          <w:szCs w:val="24"/>
        </w:rPr>
        <w:t xml:space="preserve">signalling theory </w:t>
      </w:r>
      <w:r w:rsidR="009272AB" w:rsidRPr="009272AB">
        <w:rPr>
          <w:rFonts w:ascii="Times New Roman" w:hAnsi="Times New Roman" w:cs="Times New Roman"/>
          <w:sz w:val="24"/>
          <w:szCs w:val="24"/>
        </w:rPr>
        <w:t xml:space="preserve">adalah bahwa setiap tindakan mengandung informasi karena adanya </w:t>
      </w:r>
      <w:r w:rsidR="009272AB" w:rsidRPr="009272AB">
        <w:rPr>
          <w:rFonts w:ascii="Times New Roman" w:hAnsi="Times New Roman" w:cs="Times New Roman"/>
          <w:i/>
          <w:iCs/>
          <w:sz w:val="24"/>
          <w:szCs w:val="24"/>
        </w:rPr>
        <w:t>asymetric information</w:t>
      </w:r>
      <w:r w:rsidR="009272AB" w:rsidRPr="009272AB">
        <w:rPr>
          <w:rFonts w:ascii="Times New Roman" w:hAnsi="Times New Roman" w:cs="Times New Roman"/>
          <w:sz w:val="24"/>
          <w:szCs w:val="24"/>
        </w:rPr>
        <w:t xml:space="preserve">. </w:t>
      </w:r>
      <w:r w:rsidR="009272AB" w:rsidRPr="009272AB">
        <w:rPr>
          <w:rFonts w:ascii="Times New Roman" w:hAnsi="Times New Roman" w:cs="Times New Roman"/>
          <w:i/>
          <w:iCs/>
          <w:sz w:val="24"/>
          <w:szCs w:val="24"/>
        </w:rPr>
        <w:t xml:space="preserve">Asymetric information </w:t>
      </w:r>
      <w:r w:rsidR="009272AB" w:rsidRPr="009272AB">
        <w:rPr>
          <w:rFonts w:ascii="Times New Roman" w:hAnsi="Times New Roman" w:cs="Times New Roman"/>
          <w:sz w:val="24"/>
          <w:szCs w:val="24"/>
        </w:rPr>
        <w:t>adalah kondisi dimana suatu pihak memiliki informasi yang lebih banyak daripada pihak lain. Misalnya, pihak manajemen perusahaan memiliki informasi yang lebih banyak dibandingkan dengan</w:t>
      </w:r>
      <w:r w:rsidR="009272AB">
        <w:rPr>
          <w:rFonts w:ascii="Times New Roman" w:hAnsi="Times New Roman" w:cs="Times New Roman"/>
          <w:sz w:val="24"/>
          <w:szCs w:val="24"/>
        </w:rPr>
        <w:t xml:space="preserve"> pihak investor di pasar modal </w:t>
      </w:r>
      <w:r w:rsidR="00B27BD6">
        <w:rPr>
          <w:rFonts w:ascii="Times New Roman" w:hAnsi="Times New Roman" w:cs="Times New Roman"/>
          <w:color w:val="000000" w:themeColor="text1"/>
          <w:sz w:val="24"/>
          <w:szCs w:val="24"/>
        </w:rPr>
        <w:t>(</w:t>
      </w:r>
      <w:r w:rsidR="009272AB" w:rsidRPr="00B27BD6">
        <w:rPr>
          <w:rFonts w:ascii="Times New Roman" w:hAnsi="Times New Roman" w:cs="Times New Roman"/>
          <w:color w:val="000000" w:themeColor="text1"/>
          <w:sz w:val="24"/>
          <w:szCs w:val="24"/>
        </w:rPr>
        <w:t>Pra</w:t>
      </w:r>
      <w:r w:rsidR="00B27BD6">
        <w:rPr>
          <w:rFonts w:ascii="Times New Roman" w:hAnsi="Times New Roman" w:cs="Times New Roman"/>
          <w:color w:val="000000" w:themeColor="text1"/>
          <w:sz w:val="24"/>
          <w:szCs w:val="24"/>
        </w:rPr>
        <w:t>mastuti, 2007</w:t>
      </w:r>
      <w:r w:rsidR="009272AB" w:rsidRPr="00B27BD6">
        <w:rPr>
          <w:rFonts w:ascii="Times New Roman" w:hAnsi="Times New Roman" w:cs="Times New Roman"/>
          <w:color w:val="000000" w:themeColor="text1"/>
          <w:sz w:val="24"/>
          <w:szCs w:val="24"/>
        </w:rPr>
        <w:t>).</w:t>
      </w:r>
      <w:r w:rsidR="009272AB" w:rsidRPr="009272AB">
        <w:rPr>
          <w:rFonts w:ascii="Times New Roman" w:hAnsi="Times New Roman" w:cs="Times New Roman"/>
          <w:sz w:val="24"/>
          <w:szCs w:val="24"/>
        </w:rPr>
        <w:t xml:space="preserve"> </w:t>
      </w:r>
      <w:r w:rsidR="00B55276" w:rsidRPr="0043693C">
        <w:rPr>
          <w:rFonts w:ascii="Times New Roman" w:hAnsi="Times New Roman" w:cs="Times New Roman"/>
          <w:sz w:val="24"/>
          <w:szCs w:val="24"/>
        </w:rPr>
        <w:t>Informasi merupakan unsur penting bagi investor dan pelaku bisnis karena informasi pada hakekatnya menyajikan keterangan, catatan atau gambaran baik untuk keadaan masa lalu, saat ini</w:t>
      </w:r>
      <w:r w:rsidR="008C74DE" w:rsidRPr="0043693C">
        <w:rPr>
          <w:rFonts w:ascii="Times New Roman" w:hAnsi="Times New Roman" w:cs="Times New Roman"/>
          <w:sz w:val="24"/>
          <w:szCs w:val="24"/>
        </w:rPr>
        <w:t>,</w:t>
      </w:r>
      <w:r w:rsidR="00B55276" w:rsidRPr="0043693C">
        <w:rPr>
          <w:rFonts w:ascii="Times New Roman" w:hAnsi="Times New Roman" w:cs="Times New Roman"/>
          <w:sz w:val="24"/>
          <w:szCs w:val="24"/>
        </w:rPr>
        <w:t xml:space="preserve"> maupun keadaan masa yang akan datang bagi </w:t>
      </w:r>
      <w:r w:rsidR="00B55276" w:rsidRPr="0043693C">
        <w:rPr>
          <w:rFonts w:ascii="Times New Roman" w:hAnsi="Times New Roman" w:cs="Times New Roman"/>
          <w:sz w:val="24"/>
          <w:szCs w:val="24"/>
        </w:rPr>
        <w:lastRenderedPageBreak/>
        <w:t>kelangsungan hidup suatu perusahaan</w:t>
      </w:r>
      <w:r w:rsidR="008A32A5" w:rsidRPr="0043693C">
        <w:rPr>
          <w:rFonts w:ascii="Times New Roman" w:hAnsi="Times New Roman" w:cs="Times New Roman"/>
          <w:sz w:val="24"/>
          <w:szCs w:val="24"/>
        </w:rPr>
        <w:t xml:space="preserve">. </w:t>
      </w:r>
      <w:r w:rsidR="00B55276" w:rsidRPr="0043693C">
        <w:rPr>
          <w:rFonts w:ascii="Times New Roman" w:hAnsi="Times New Roman" w:cs="Times New Roman"/>
          <w:sz w:val="24"/>
          <w:szCs w:val="24"/>
        </w:rPr>
        <w:t xml:space="preserve">Jika </w:t>
      </w:r>
      <w:r w:rsidR="0036720A">
        <w:rPr>
          <w:rFonts w:ascii="Times New Roman" w:hAnsi="Times New Roman" w:cs="Times New Roman"/>
          <w:sz w:val="24"/>
          <w:szCs w:val="24"/>
        </w:rPr>
        <w:t>informasi</w:t>
      </w:r>
      <w:r w:rsidR="00B55276" w:rsidRPr="0043693C">
        <w:rPr>
          <w:rFonts w:ascii="Times New Roman" w:hAnsi="Times New Roman" w:cs="Times New Roman"/>
          <w:sz w:val="24"/>
          <w:szCs w:val="24"/>
        </w:rPr>
        <w:t xml:space="preserve"> tersebut mengandung nilai positif, maka diharapkan pasar akan bereaksi pada waktu </w:t>
      </w:r>
      <w:r w:rsidR="0036720A">
        <w:rPr>
          <w:rFonts w:ascii="Times New Roman" w:hAnsi="Times New Roman" w:cs="Times New Roman"/>
          <w:sz w:val="24"/>
          <w:szCs w:val="24"/>
        </w:rPr>
        <w:t>informasi</w:t>
      </w:r>
      <w:r w:rsidR="00D61D79">
        <w:rPr>
          <w:rFonts w:ascii="Times New Roman" w:hAnsi="Times New Roman" w:cs="Times New Roman"/>
          <w:sz w:val="24"/>
          <w:szCs w:val="24"/>
        </w:rPr>
        <w:t xml:space="preserve"> tersebut diterima oleh </w:t>
      </w:r>
      <w:r w:rsidR="00D61D79" w:rsidRPr="0034305B">
        <w:rPr>
          <w:rFonts w:ascii="Times New Roman" w:hAnsi="Times New Roman" w:cs="Times New Roman"/>
          <w:color w:val="000000" w:themeColor="text1"/>
          <w:sz w:val="24"/>
          <w:szCs w:val="24"/>
        </w:rPr>
        <w:t xml:space="preserve">pasar </w:t>
      </w:r>
      <w:r w:rsidR="00B34E29" w:rsidRPr="0034305B">
        <w:rPr>
          <w:rFonts w:ascii="Times New Roman" w:hAnsi="Times New Roman" w:cs="Times New Roman"/>
          <w:color w:val="000000" w:themeColor="text1"/>
          <w:sz w:val="24"/>
          <w:szCs w:val="24"/>
        </w:rPr>
        <w:t>(Jogiyanto</w:t>
      </w:r>
      <w:r w:rsidR="00D84190" w:rsidRPr="0034305B">
        <w:rPr>
          <w:rFonts w:ascii="Times New Roman" w:hAnsi="Times New Roman" w:cs="Times New Roman"/>
          <w:color w:val="000000" w:themeColor="text1"/>
          <w:sz w:val="24"/>
          <w:szCs w:val="24"/>
        </w:rPr>
        <w:t xml:space="preserve">, </w:t>
      </w:r>
      <w:r w:rsidR="00B43481" w:rsidRPr="0034305B">
        <w:rPr>
          <w:rFonts w:ascii="Times New Roman" w:hAnsi="Times New Roman" w:cs="Times New Roman"/>
          <w:color w:val="000000" w:themeColor="text1"/>
          <w:sz w:val="24"/>
          <w:szCs w:val="24"/>
        </w:rPr>
        <w:t>201</w:t>
      </w:r>
      <w:r w:rsidR="009C346B" w:rsidRPr="0034305B">
        <w:rPr>
          <w:rFonts w:ascii="Times New Roman" w:hAnsi="Times New Roman" w:cs="Times New Roman"/>
          <w:color w:val="000000" w:themeColor="text1"/>
          <w:sz w:val="24"/>
          <w:szCs w:val="24"/>
        </w:rPr>
        <w:t>0</w:t>
      </w:r>
      <w:r w:rsidR="008A32A5" w:rsidRPr="0034305B">
        <w:rPr>
          <w:rFonts w:ascii="Times New Roman" w:hAnsi="Times New Roman" w:cs="Times New Roman"/>
          <w:color w:val="000000" w:themeColor="text1"/>
          <w:sz w:val="24"/>
          <w:szCs w:val="24"/>
        </w:rPr>
        <w:t>)</w:t>
      </w:r>
      <w:r w:rsidR="00B55276" w:rsidRPr="0034305B">
        <w:rPr>
          <w:rFonts w:ascii="Times New Roman" w:hAnsi="Times New Roman" w:cs="Times New Roman"/>
          <w:color w:val="000000" w:themeColor="text1"/>
          <w:sz w:val="24"/>
          <w:szCs w:val="24"/>
        </w:rPr>
        <w:t>.</w:t>
      </w:r>
    </w:p>
    <w:p w:rsidR="0095688E" w:rsidRPr="0043693C" w:rsidRDefault="008F782F" w:rsidP="001D18C4">
      <w:pPr>
        <w:spacing w:after="0" w:line="480" w:lineRule="auto"/>
        <w:ind w:firstLine="720"/>
        <w:jc w:val="both"/>
        <w:rPr>
          <w:rFonts w:ascii="Times New Roman" w:hAnsi="Times New Roman" w:cs="Times New Roman"/>
          <w:sz w:val="24"/>
          <w:szCs w:val="24"/>
        </w:rPr>
      </w:pPr>
      <w:r w:rsidRPr="0043693C">
        <w:rPr>
          <w:rFonts w:ascii="Times New Roman" w:eastAsia="Times New Roman" w:hAnsi="Times New Roman" w:cs="Times New Roman"/>
          <w:sz w:val="24"/>
          <w:szCs w:val="24"/>
          <w:lang w:eastAsia="id-ID"/>
        </w:rPr>
        <w:t>M</w:t>
      </w:r>
      <w:r>
        <w:rPr>
          <w:rFonts w:ascii="Times New Roman" w:eastAsia="Times New Roman" w:hAnsi="Times New Roman" w:cs="Times New Roman"/>
          <w:sz w:val="24"/>
          <w:szCs w:val="24"/>
          <w:lang w:eastAsia="id-ID"/>
        </w:rPr>
        <w:t xml:space="preserve">egginson </w:t>
      </w:r>
      <w:r w:rsidRPr="0034305B">
        <w:rPr>
          <w:rFonts w:ascii="Times New Roman" w:eastAsia="Times New Roman" w:hAnsi="Times New Roman" w:cs="Times New Roman"/>
          <w:color w:val="000000" w:themeColor="text1"/>
          <w:sz w:val="24"/>
          <w:szCs w:val="24"/>
          <w:lang w:eastAsia="id-ID"/>
        </w:rPr>
        <w:t xml:space="preserve">dalam </w:t>
      </w:r>
      <w:r w:rsidR="0034305B" w:rsidRPr="0034305B">
        <w:rPr>
          <w:rFonts w:ascii="Times New Roman" w:eastAsia="Times New Roman" w:hAnsi="Times New Roman" w:cs="Times New Roman"/>
          <w:color w:val="000000" w:themeColor="text1"/>
          <w:sz w:val="24"/>
          <w:szCs w:val="24"/>
          <w:lang w:eastAsia="id-ID"/>
        </w:rPr>
        <w:t>Jogiyanto (2010</w:t>
      </w:r>
      <w:r w:rsidRPr="0034305B">
        <w:rPr>
          <w:rFonts w:ascii="Times New Roman" w:eastAsia="Times New Roman" w:hAnsi="Times New Roman" w:cs="Times New Roman"/>
          <w:color w:val="000000" w:themeColor="text1"/>
          <w:sz w:val="24"/>
          <w:szCs w:val="24"/>
          <w:lang w:eastAsia="id-ID"/>
        </w:rPr>
        <w:t>) menyatakan</w:t>
      </w:r>
      <w:r>
        <w:rPr>
          <w:rFonts w:ascii="Times New Roman" w:eastAsia="Times New Roman" w:hAnsi="Times New Roman" w:cs="Times New Roman"/>
          <w:sz w:val="24"/>
          <w:szCs w:val="24"/>
          <w:lang w:eastAsia="id-ID"/>
        </w:rPr>
        <w:t xml:space="preserve"> bahwa </w:t>
      </w:r>
      <w:r w:rsidRPr="0043693C">
        <w:rPr>
          <w:rFonts w:ascii="Times New Roman" w:eastAsia="Times New Roman" w:hAnsi="Times New Roman" w:cs="Times New Roman"/>
          <w:sz w:val="24"/>
          <w:szCs w:val="24"/>
          <w:lang w:eastAsia="id-ID"/>
        </w:rPr>
        <w:t xml:space="preserve">perusahaan yang berkualitas baik dengan sengaja akan memberikan sinyal pada </w:t>
      </w:r>
      <w:r>
        <w:rPr>
          <w:rFonts w:ascii="Times New Roman" w:eastAsia="Times New Roman" w:hAnsi="Times New Roman" w:cs="Times New Roman"/>
          <w:sz w:val="24"/>
          <w:szCs w:val="24"/>
          <w:lang w:eastAsia="id-ID"/>
        </w:rPr>
        <w:t xml:space="preserve">pihak eksternal, dengan demikian pihak eksternal </w:t>
      </w:r>
      <w:r w:rsidRPr="0043693C">
        <w:rPr>
          <w:rFonts w:ascii="Times New Roman" w:eastAsia="Times New Roman" w:hAnsi="Times New Roman" w:cs="Times New Roman"/>
          <w:sz w:val="24"/>
          <w:szCs w:val="24"/>
          <w:lang w:eastAsia="id-ID"/>
        </w:rPr>
        <w:t>diharapkan dapat membedakan perusahaan y</w:t>
      </w:r>
      <w:r>
        <w:rPr>
          <w:rFonts w:ascii="Times New Roman" w:eastAsia="Times New Roman" w:hAnsi="Times New Roman" w:cs="Times New Roman"/>
          <w:sz w:val="24"/>
          <w:szCs w:val="24"/>
          <w:lang w:eastAsia="id-ID"/>
        </w:rPr>
        <w:t>ang berkualitas baik dan buruk.</w:t>
      </w:r>
      <w:r w:rsidR="00B27BD6">
        <w:rPr>
          <w:rFonts w:ascii="Times New Roman" w:eastAsia="Times New Roman" w:hAnsi="Times New Roman" w:cs="Times New Roman"/>
          <w:sz w:val="24"/>
          <w:szCs w:val="24"/>
          <w:lang w:eastAsia="id-ID"/>
        </w:rPr>
        <w:t xml:space="preserve"> </w:t>
      </w:r>
      <w:r w:rsidR="0081148E">
        <w:rPr>
          <w:rFonts w:ascii="Times New Roman" w:hAnsi="Times New Roman" w:cs="Times New Roman"/>
          <w:sz w:val="24"/>
          <w:szCs w:val="24"/>
        </w:rPr>
        <w:t>Sharpe (</w:t>
      </w:r>
      <w:r w:rsidR="00103FAC">
        <w:rPr>
          <w:rFonts w:ascii="Times New Roman" w:hAnsi="Times New Roman" w:cs="Times New Roman"/>
          <w:sz w:val="24"/>
          <w:szCs w:val="24"/>
        </w:rPr>
        <w:t>2005</w:t>
      </w:r>
      <w:r w:rsidR="00B27BD6" w:rsidRPr="008B4BE2">
        <w:rPr>
          <w:rFonts w:ascii="Times New Roman" w:hAnsi="Times New Roman" w:cs="Times New Roman"/>
          <w:sz w:val="24"/>
          <w:szCs w:val="24"/>
        </w:rPr>
        <w:t xml:space="preserve">: 211) </w:t>
      </w:r>
      <w:r w:rsidR="00B27BD6">
        <w:rPr>
          <w:rFonts w:ascii="Times New Roman" w:hAnsi="Times New Roman" w:cs="Times New Roman"/>
          <w:sz w:val="24"/>
          <w:szCs w:val="24"/>
        </w:rPr>
        <w:t>menyatakan bahwa</w:t>
      </w:r>
      <w:r w:rsidR="00165116">
        <w:rPr>
          <w:rFonts w:ascii="Times New Roman" w:eastAsia="Times New Roman" w:hAnsi="Times New Roman" w:cs="Times New Roman"/>
          <w:sz w:val="24"/>
          <w:szCs w:val="24"/>
          <w:lang w:eastAsia="id-ID"/>
        </w:rPr>
        <w:t xml:space="preserve"> j</w:t>
      </w:r>
      <w:r w:rsidR="00334A88">
        <w:rPr>
          <w:rFonts w:ascii="Times New Roman" w:hAnsi="Times New Roman" w:cs="Times New Roman"/>
          <w:sz w:val="24"/>
          <w:szCs w:val="24"/>
        </w:rPr>
        <w:t xml:space="preserve">enis </w:t>
      </w:r>
      <w:r w:rsidR="00B55276" w:rsidRPr="0043693C">
        <w:rPr>
          <w:rFonts w:ascii="Times New Roman" w:hAnsi="Times New Roman" w:cs="Times New Roman"/>
          <w:sz w:val="24"/>
          <w:szCs w:val="24"/>
        </w:rPr>
        <w:t>informasi yang dikeluarkan oleh p</w:t>
      </w:r>
      <w:r w:rsidR="00D84190" w:rsidRPr="0043693C">
        <w:rPr>
          <w:rFonts w:ascii="Times New Roman" w:hAnsi="Times New Roman" w:cs="Times New Roman"/>
          <w:sz w:val="24"/>
          <w:szCs w:val="24"/>
        </w:rPr>
        <w:t>erusahaan yang dapat menjadi si</w:t>
      </w:r>
      <w:r w:rsidR="00B55276" w:rsidRPr="0043693C">
        <w:rPr>
          <w:rFonts w:ascii="Times New Roman" w:hAnsi="Times New Roman" w:cs="Times New Roman"/>
          <w:sz w:val="24"/>
          <w:szCs w:val="24"/>
        </w:rPr>
        <w:t>n</w:t>
      </w:r>
      <w:r w:rsidR="00D84190" w:rsidRPr="0043693C">
        <w:rPr>
          <w:rFonts w:ascii="Times New Roman" w:hAnsi="Times New Roman" w:cs="Times New Roman"/>
          <w:sz w:val="24"/>
          <w:szCs w:val="24"/>
        </w:rPr>
        <w:t>y</w:t>
      </w:r>
      <w:r w:rsidR="00B55276" w:rsidRPr="0043693C">
        <w:rPr>
          <w:rFonts w:ascii="Times New Roman" w:hAnsi="Times New Roman" w:cs="Times New Roman"/>
          <w:sz w:val="24"/>
          <w:szCs w:val="24"/>
        </w:rPr>
        <w:t xml:space="preserve">al bagi pihak </w:t>
      </w:r>
      <w:r w:rsidR="008A32A5" w:rsidRPr="0043693C">
        <w:rPr>
          <w:rFonts w:ascii="Times New Roman" w:hAnsi="Times New Roman" w:cs="Times New Roman"/>
          <w:sz w:val="24"/>
          <w:szCs w:val="24"/>
        </w:rPr>
        <w:t>eksternal</w:t>
      </w:r>
      <w:r w:rsidR="00B55276" w:rsidRPr="0043693C">
        <w:rPr>
          <w:rFonts w:ascii="Times New Roman" w:hAnsi="Times New Roman" w:cs="Times New Roman"/>
          <w:sz w:val="24"/>
          <w:szCs w:val="24"/>
        </w:rPr>
        <w:t xml:space="preserve">, terutama bagi pihak </w:t>
      </w:r>
      <w:r>
        <w:rPr>
          <w:rFonts w:ascii="Times New Roman" w:hAnsi="Times New Roman" w:cs="Times New Roman"/>
          <w:sz w:val="24"/>
          <w:szCs w:val="24"/>
        </w:rPr>
        <w:t>investor adalah laporan tahunan</w:t>
      </w:r>
      <w:r w:rsidR="00B27BD6">
        <w:rPr>
          <w:rFonts w:ascii="Times New Roman" w:hAnsi="Times New Roman" w:cs="Times New Roman"/>
          <w:sz w:val="24"/>
          <w:szCs w:val="24"/>
        </w:rPr>
        <w:t xml:space="preserve">. </w:t>
      </w:r>
      <w:r w:rsidR="0095688E" w:rsidRPr="0043693C">
        <w:rPr>
          <w:rFonts w:ascii="Times New Roman" w:hAnsi="Times New Roman" w:cs="Times New Roman"/>
          <w:sz w:val="24"/>
          <w:szCs w:val="24"/>
        </w:rPr>
        <w:t xml:space="preserve">Laporan tahunan hendaknya memuat informasi yang relevan dan mengungkapkan informasi yang dianggap penting untuk diketahui oleh pengguna laporan baik </w:t>
      </w:r>
      <w:r w:rsidR="00B43481" w:rsidRPr="0043693C">
        <w:rPr>
          <w:rFonts w:ascii="Times New Roman" w:hAnsi="Times New Roman" w:cs="Times New Roman"/>
          <w:sz w:val="24"/>
          <w:szCs w:val="24"/>
        </w:rPr>
        <w:t xml:space="preserve">itu </w:t>
      </w:r>
      <w:r w:rsidR="0095688E" w:rsidRPr="0043693C">
        <w:rPr>
          <w:rFonts w:ascii="Times New Roman" w:hAnsi="Times New Roman" w:cs="Times New Roman"/>
          <w:sz w:val="24"/>
          <w:szCs w:val="24"/>
        </w:rPr>
        <w:t>pihak internal maupun pihak eksternal perusahaan, khususnya oleh investor di pasar modal yang menjadikan informasi laporan tahunan ini sebagai alat analisis untu</w:t>
      </w:r>
      <w:r w:rsidR="00741FBF" w:rsidRPr="0043693C">
        <w:rPr>
          <w:rFonts w:ascii="Times New Roman" w:hAnsi="Times New Roman" w:cs="Times New Roman"/>
          <w:sz w:val="24"/>
          <w:szCs w:val="24"/>
        </w:rPr>
        <w:t>k mengambil keputusan investasi</w:t>
      </w:r>
      <w:r w:rsidR="0095688E" w:rsidRPr="0043693C">
        <w:rPr>
          <w:rFonts w:ascii="Times New Roman" w:eastAsia="Times New Roman" w:hAnsi="Times New Roman" w:cs="Times New Roman"/>
          <w:sz w:val="24"/>
          <w:szCs w:val="24"/>
          <w:lang w:eastAsia="id-ID"/>
        </w:rPr>
        <w:t xml:space="preserve">. Kandungan informasi tersebut bertujuan untuk mengurangi </w:t>
      </w:r>
      <w:r w:rsidR="00697DCB" w:rsidRPr="009272AB">
        <w:rPr>
          <w:rFonts w:ascii="Times New Roman" w:hAnsi="Times New Roman" w:cs="Times New Roman"/>
          <w:i/>
          <w:iCs/>
          <w:sz w:val="24"/>
          <w:szCs w:val="24"/>
        </w:rPr>
        <w:t>asymetric information</w:t>
      </w:r>
      <w:r w:rsidR="00697DCB" w:rsidRPr="0043693C">
        <w:rPr>
          <w:rFonts w:ascii="Times New Roman" w:eastAsia="Times New Roman" w:hAnsi="Times New Roman" w:cs="Times New Roman"/>
          <w:sz w:val="24"/>
          <w:szCs w:val="24"/>
          <w:lang w:eastAsia="id-ID"/>
        </w:rPr>
        <w:t xml:space="preserve"> </w:t>
      </w:r>
      <w:r w:rsidR="0095688E" w:rsidRPr="0043693C">
        <w:rPr>
          <w:rFonts w:ascii="Times New Roman" w:eastAsia="Times New Roman" w:hAnsi="Times New Roman" w:cs="Times New Roman"/>
          <w:sz w:val="24"/>
          <w:szCs w:val="24"/>
          <w:lang w:eastAsia="id-ID"/>
        </w:rPr>
        <w:t xml:space="preserve">yang dapat menyebabkan pihak eksternal melindungi diri mereka dengan memberikan harga yang rendah untuk perusahaan atau dengan kata lain, pihak eksternal akan berpersepsi sama tentang nilai semua perusahaan. Pandangan seperti ini akan merugikan perusahaan yang memiliki kondisi yang lebih baik karena pihak eksternal akan menilai perusahaan lebih rendah dari yang seharusnya dan begitu sebaliknya. </w:t>
      </w:r>
      <w:r w:rsidR="0095688E" w:rsidRPr="0043693C">
        <w:rPr>
          <w:rFonts w:ascii="Times New Roman" w:hAnsi="Times New Roman" w:cs="Times New Roman"/>
          <w:sz w:val="24"/>
          <w:szCs w:val="24"/>
        </w:rPr>
        <w:t xml:space="preserve">Adanya </w:t>
      </w:r>
      <w:r w:rsidR="00697DCB" w:rsidRPr="009272AB">
        <w:rPr>
          <w:rFonts w:ascii="Times New Roman" w:hAnsi="Times New Roman" w:cs="Times New Roman"/>
          <w:i/>
          <w:iCs/>
          <w:sz w:val="24"/>
          <w:szCs w:val="24"/>
        </w:rPr>
        <w:t>asymetric information</w:t>
      </w:r>
      <w:r w:rsidR="00697DCB" w:rsidRPr="0043693C">
        <w:rPr>
          <w:rStyle w:val="Emphasis"/>
          <w:rFonts w:ascii="Times New Roman" w:hAnsi="Times New Roman" w:cs="Times New Roman"/>
          <w:i w:val="0"/>
          <w:sz w:val="24"/>
          <w:szCs w:val="24"/>
        </w:rPr>
        <w:t xml:space="preserve"> </w:t>
      </w:r>
      <w:r w:rsidR="0095688E" w:rsidRPr="0043693C">
        <w:rPr>
          <w:rStyle w:val="Emphasis"/>
          <w:rFonts w:ascii="Times New Roman" w:hAnsi="Times New Roman" w:cs="Times New Roman"/>
          <w:i w:val="0"/>
          <w:sz w:val="24"/>
          <w:szCs w:val="24"/>
        </w:rPr>
        <w:t>membuat</w:t>
      </w:r>
      <w:r w:rsidR="0095688E" w:rsidRPr="0043693C">
        <w:rPr>
          <w:rFonts w:ascii="Times New Roman" w:hAnsi="Times New Roman" w:cs="Times New Roman"/>
          <w:i/>
          <w:sz w:val="24"/>
          <w:szCs w:val="24"/>
        </w:rPr>
        <w:t xml:space="preserve"> </w:t>
      </w:r>
      <w:r w:rsidR="0095688E" w:rsidRPr="0043693C">
        <w:rPr>
          <w:rFonts w:ascii="Times New Roman" w:hAnsi="Times New Roman" w:cs="Times New Roman"/>
          <w:sz w:val="24"/>
          <w:szCs w:val="24"/>
        </w:rPr>
        <w:t>pemberian sinyal kepada investor atau publik melalui keputusan-keputusan manajemen menjadi sangat penting untuk meningkatkan nilai perusahaan yang tercermin dalam harg</w:t>
      </w:r>
      <w:r>
        <w:rPr>
          <w:rFonts w:ascii="Times New Roman" w:hAnsi="Times New Roman" w:cs="Times New Roman"/>
          <w:sz w:val="24"/>
          <w:szCs w:val="24"/>
        </w:rPr>
        <w:t xml:space="preserve">a saham di pasar </w:t>
      </w:r>
      <w:r w:rsidRPr="007F75D2">
        <w:rPr>
          <w:rFonts w:ascii="Times New Roman" w:hAnsi="Times New Roman" w:cs="Times New Roman"/>
          <w:color w:val="000000" w:themeColor="text1"/>
          <w:sz w:val="24"/>
          <w:szCs w:val="24"/>
        </w:rPr>
        <w:t xml:space="preserve">modal (Atmaja, </w:t>
      </w:r>
      <w:r w:rsidR="0095688E" w:rsidRPr="007F75D2">
        <w:rPr>
          <w:rFonts w:ascii="Times New Roman" w:hAnsi="Times New Roman" w:cs="Times New Roman"/>
          <w:color w:val="000000" w:themeColor="text1"/>
          <w:sz w:val="24"/>
          <w:szCs w:val="24"/>
        </w:rPr>
        <w:t>2008:14).</w:t>
      </w:r>
    </w:p>
    <w:p w:rsidR="00AB6308" w:rsidRPr="00AB6308" w:rsidRDefault="005F3062" w:rsidP="001D18C4">
      <w:pPr>
        <w:spacing w:after="0" w:line="480" w:lineRule="auto"/>
        <w:ind w:firstLine="720"/>
        <w:jc w:val="both"/>
        <w:rPr>
          <w:rFonts w:ascii="Times New Roman" w:eastAsia="Times New Roman" w:hAnsi="Times New Roman" w:cs="Times New Roman"/>
          <w:color w:val="000000" w:themeColor="text1"/>
          <w:sz w:val="24"/>
          <w:szCs w:val="24"/>
          <w:lang w:eastAsia="id-ID"/>
        </w:rPr>
      </w:pPr>
      <w:r w:rsidRPr="007F75D2">
        <w:rPr>
          <w:rFonts w:ascii="Times New Roman" w:eastAsia="Times New Roman" w:hAnsi="Times New Roman" w:cs="Times New Roman"/>
          <w:color w:val="000000" w:themeColor="text1"/>
          <w:sz w:val="24"/>
          <w:szCs w:val="24"/>
          <w:lang w:eastAsia="id-ID"/>
        </w:rPr>
        <w:lastRenderedPageBreak/>
        <w:t xml:space="preserve">Graham, Scott B. Smart, dan William L. </w:t>
      </w:r>
      <w:r w:rsidR="00E6119A" w:rsidRPr="007F75D2">
        <w:rPr>
          <w:rFonts w:ascii="Times New Roman" w:eastAsia="Times New Roman" w:hAnsi="Times New Roman" w:cs="Times New Roman"/>
          <w:color w:val="000000" w:themeColor="text1"/>
          <w:sz w:val="24"/>
          <w:szCs w:val="24"/>
          <w:lang w:eastAsia="id-ID"/>
        </w:rPr>
        <w:t>Megginson (2010)</w:t>
      </w:r>
      <w:r w:rsidR="00E6119A" w:rsidRPr="0043693C">
        <w:rPr>
          <w:rFonts w:ascii="Times New Roman" w:eastAsia="Times New Roman" w:hAnsi="Times New Roman" w:cs="Times New Roman"/>
          <w:sz w:val="24"/>
          <w:szCs w:val="24"/>
          <w:lang w:eastAsia="id-ID"/>
        </w:rPr>
        <w:t xml:space="preserve"> menyatakan bahwa </w:t>
      </w:r>
      <w:r w:rsidR="00697DCB">
        <w:rPr>
          <w:rFonts w:ascii="Times New Roman" w:eastAsia="Times New Roman" w:hAnsi="Times New Roman" w:cs="Times New Roman"/>
          <w:sz w:val="24"/>
          <w:szCs w:val="24"/>
          <w:lang w:eastAsia="id-ID"/>
        </w:rPr>
        <w:t>salah</w:t>
      </w:r>
      <w:r w:rsidR="00BB69FB">
        <w:rPr>
          <w:rFonts w:ascii="Times New Roman" w:eastAsia="Times New Roman" w:hAnsi="Times New Roman" w:cs="Times New Roman"/>
          <w:sz w:val="24"/>
          <w:szCs w:val="24"/>
          <w:lang w:eastAsia="id-ID"/>
        </w:rPr>
        <w:t xml:space="preserve"> </w:t>
      </w:r>
      <w:r w:rsidR="00067166">
        <w:rPr>
          <w:rFonts w:ascii="Times New Roman" w:eastAsia="Times New Roman" w:hAnsi="Times New Roman" w:cs="Times New Roman"/>
          <w:sz w:val="24"/>
          <w:szCs w:val="24"/>
          <w:lang w:eastAsia="id-ID"/>
        </w:rPr>
        <w:t xml:space="preserve">satu sinyal yang perusahaan berikan </w:t>
      </w:r>
      <w:r w:rsidR="00697DCB">
        <w:rPr>
          <w:rFonts w:ascii="Times New Roman" w:eastAsia="Times New Roman" w:hAnsi="Times New Roman" w:cs="Times New Roman"/>
          <w:sz w:val="24"/>
          <w:szCs w:val="24"/>
          <w:lang w:eastAsia="id-ID"/>
        </w:rPr>
        <w:t xml:space="preserve">kepada pihak eksternal khususnya investor </w:t>
      </w:r>
      <w:r w:rsidR="00067166">
        <w:rPr>
          <w:rFonts w:ascii="Times New Roman" w:eastAsia="Times New Roman" w:hAnsi="Times New Roman" w:cs="Times New Roman"/>
          <w:sz w:val="24"/>
          <w:szCs w:val="24"/>
          <w:lang w:eastAsia="id-ID"/>
        </w:rPr>
        <w:t xml:space="preserve">adalah </w:t>
      </w:r>
      <w:r w:rsidR="00A17B1D">
        <w:rPr>
          <w:rFonts w:ascii="Times New Roman" w:eastAsia="Times New Roman" w:hAnsi="Times New Roman" w:cs="Times New Roman"/>
          <w:sz w:val="24"/>
          <w:szCs w:val="24"/>
          <w:lang w:eastAsia="id-ID"/>
        </w:rPr>
        <w:t>sinyal dividen</w:t>
      </w:r>
      <w:r w:rsidR="00E6119A" w:rsidRPr="0043693C">
        <w:rPr>
          <w:rFonts w:ascii="Times New Roman" w:eastAsia="Times New Roman" w:hAnsi="Times New Roman" w:cs="Times New Roman"/>
          <w:sz w:val="24"/>
          <w:szCs w:val="24"/>
          <w:lang w:eastAsia="id-ID"/>
        </w:rPr>
        <w:t xml:space="preserve">. Jika manajer mengetahui bahwa perusahaan mereka “kuat” sementara investor untuk beberapa alasan tidak </w:t>
      </w:r>
      <w:r w:rsidR="00E6119A" w:rsidRPr="007F75D2">
        <w:rPr>
          <w:rFonts w:ascii="Times New Roman" w:eastAsia="Times New Roman" w:hAnsi="Times New Roman" w:cs="Times New Roman"/>
          <w:color w:val="000000" w:themeColor="text1"/>
          <w:sz w:val="24"/>
          <w:szCs w:val="24"/>
          <w:lang w:eastAsia="id-ID"/>
        </w:rPr>
        <w:t>mengetahui hal ini, maka manajer dapat membayar dividen dengan harapan kualitas sinyal perusahaan mereka ke pasar menjadi lebih kuat.</w:t>
      </w:r>
      <w:r w:rsidR="00067166" w:rsidRPr="007F75D2">
        <w:rPr>
          <w:rFonts w:ascii="Times New Roman" w:eastAsia="Times New Roman" w:hAnsi="Times New Roman" w:cs="Times New Roman"/>
          <w:color w:val="000000" w:themeColor="text1"/>
          <w:sz w:val="24"/>
          <w:szCs w:val="24"/>
          <w:lang w:eastAsia="id-ID"/>
        </w:rPr>
        <w:t xml:space="preserve"> Selain itu,</w:t>
      </w:r>
      <w:r w:rsidR="00D25416" w:rsidRPr="007F75D2">
        <w:rPr>
          <w:rFonts w:ascii="Times New Roman" w:eastAsia="Times New Roman" w:hAnsi="Times New Roman" w:cs="Times New Roman"/>
          <w:color w:val="000000" w:themeColor="text1"/>
          <w:sz w:val="24"/>
          <w:szCs w:val="24"/>
          <w:lang w:eastAsia="id-ID"/>
        </w:rPr>
        <w:t xml:space="preserve"> Eugene F. Brigham dan Joel F. Houston (</w:t>
      </w:r>
      <w:r w:rsidR="007F75D2" w:rsidRPr="007F75D2">
        <w:rPr>
          <w:rFonts w:ascii="Times New Roman" w:eastAsia="Times New Roman" w:hAnsi="Times New Roman" w:cs="Times New Roman"/>
          <w:color w:val="000000" w:themeColor="text1"/>
          <w:sz w:val="24"/>
          <w:szCs w:val="24"/>
          <w:lang w:eastAsia="id-ID"/>
        </w:rPr>
        <w:t>2011</w:t>
      </w:r>
      <w:r w:rsidR="00D25416" w:rsidRPr="007F75D2">
        <w:rPr>
          <w:rFonts w:ascii="Times New Roman" w:eastAsia="Times New Roman" w:hAnsi="Times New Roman" w:cs="Times New Roman"/>
          <w:color w:val="000000" w:themeColor="text1"/>
          <w:sz w:val="24"/>
          <w:szCs w:val="24"/>
          <w:lang w:eastAsia="id-ID"/>
        </w:rPr>
        <w:t>)</w:t>
      </w:r>
      <w:r w:rsidR="00067166" w:rsidRPr="007F75D2">
        <w:rPr>
          <w:rFonts w:ascii="Times New Roman" w:eastAsia="Times New Roman" w:hAnsi="Times New Roman" w:cs="Times New Roman"/>
          <w:color w:val="000000" w:themeColor="text1"/>
          <w:sz w:val="24"/>
          <w:szCs w:val="24"/>
          <w:lang w:eastAsia="id-ID"/>
        </w:rPr>
        <w:t xml:space="preserve"> </w:t>
      </w:r>
      <w:r w:rsidR="00D25416" w:rsidRPr="007F75D2">
        <w:rPr>
          <w:rFonts w:ascii="Times New Roman" w:eastAsia="Times New Roman" w:hAnsi="Times New Roman" w:cs="Times New Roman"/>
          <w:color w:val="000000" w:themeColor="text1"/>
          <w:sz w:val="24"/>
          <w:szCs w:val="24"/>
          <w:lang w:eastAsia="id-ID"/>
        </w:rPr>
        <w:t xml:space="preserve">menyatakan bahwa </w:t>
      </w:r>
      <w:r w:rsidR="00067166" w:rsidRPr="007F75D2">
        <w:rPr>
          <w:rFonts w:ascii="Times New Roman" w:eastAsia="Times New Roman" w:hAnsi="Times New Roman" w:cs="Times New Roman"/>
          <w:color w:val="000000" w:themeColor="text1"/>
          <w:sz w:val="24"/>
          <w:szCs w:val="24"/>
          <w:lang w:eastAsia="id-ID"/>
        </w:rPr>
        <w:t>investor menganggap perubahan dividen sebagai sinyal dari perkiraan</w:t>
      </w:r>
      <w:r w:rsidR="00067166" w:rsidRPr="00067166">
        <w:rPr>
          <w:rFonts w:ascii="Times New Roman" w:eastAsia="Times New Roman" w:hAnsi="Times New Roman" w:cs="Times New Roman"/>
          <w:sz w:val="24"/>
          <w:szCs w:val="24"/>
          <w:lang w:eastAsia="id-ID"/>
        </w:rPr>
        <w:t xml:space="preserve"> laba perusahaan. </w:t>
      </w:r>
      <w:r w:rsidR="00772D08">
        <w:rPr>
          <w:rFonts w:ascii="Times New Roman" w:eastAsia="Times New Roman" w:hAnsi="Times New Roman" w:cs="Times New Roman"/>
          <w:sz w:val="24"/>
          <w:szCs w:val="24"/>
          <w:lang w:eastAsia="id-ID"/>
        </w:rPr>
        <w:t>I</w:t>
      </w:r>
      <w:r w:rsidR="00067166" w:rsidRPr="00067166">
        <w:rPr>
          <w:rFonts w:ascii="Times New Roman" w:eastAsia="Times New Roman" w:hAnsi="Times New Roman" w:cs="Times New Roman"/>
          <w:sz w:val="24"/>
          <w:szCs w:val="24"/>
          <w:lang w:eastAsia="id-ID"/>
        </w:rPr>
        <w:t xml:space="preserve">nvestor menganggap bahwa besarnya </w:t>
      </w:r>
      <w:r w:rsidR="00AA1A8C" w:rsidRPr="00AA1A8C">
        <w:rPr>
          <w:rFonts w:ascii="Times New Roman" w:hAnsi="Times New Roman" w:cs="Times New Roman"/>
          <w:bCs/>
          <w:sz w:val="24"/>
          <w:szCs w:val="24"/>
        </w:rPr>
        <w:t>dividen</w:t>
      </w:r>
      <w:r w:rsidR="00067166" w:rsidRPr="00067166">
        <w:rPr>
          <w:rFonts w:ascii="Times New Roman" w:eastAsia="Times New Roman" w:hAnsi="Times New Roman" w:cs="Times New Roman"/>
          <w:sz w:val="24"/>
          <w:szCs w:val="24"/>
          <w:lang w:eastAsia="id-ID"/>
        </w:rPr>
        <w:t xml:space="preserve"> yang diberikan oleh perusahaan</w:t>
      </w:r>
      <w:r w:rsidR="00067166" w:rsidRPr="0043693C">
        <w:rPr>
          <w:rFonts w:ascii="Times New Roman" w:eastAsia="Times New Roman" w:hAnsi="Times New Roman" w:cs="Times New Roman"/>
          <w:sz w:val="24"/>
          <w:szCs w:val="24"/>
          <w:lang w:eastAsia="id-ID"/>
        </w:rPr>
        <w:t xml:space="preserve"> kepada investor merupakan sinyal yang menggambarkan perkiraan laba yang diperoleh perusahaan</w:t>
      </w:r>
      <w:r w:rsidR="00067166">
        <w:rPr>
          <w:rFonts w:ascii="Times New Roman" w:eastAsia="Times New Roman" w:hAnsi="Times New Roman" w:cs="Times New Roman"/>
          <w:sz w:val="24"/>
          <w:szCs w:val="24"/>
          <w:lang w:eastAsia="id-ID"/>
        </w:rPr>
        <w:t>, dimana</w:t>
      </w:r>
      <w:r w:rsidR="00067166" w:rsidRPr="0043693C">
        <w:rPr>
          <w:rFonts w:ascii="Times New Roman" w:eastAsia="Times New Roman" w:hAnsi="Times New Roman" w:cs="Times New Roman"/>
          <w:sz w:val="24"/>
          <w:szCs w:val="24"/>
          <w:lang w:eastAsia="id-ID"/>
        </w:rPr>
        <w:t xml:space="preserve"> semakin besar </w:t>
      </w:r>
      <w:r w:rsidR="00AA1A8C" w:rsidRPr="00AA1A8C">
        <w:rPr>
          <w:rFonts w:ascii="Times New Roman" w:hAnsi="Times New Roman" w:cs="Times New Roman"/>
          <w:bCs/>
          <w:sz w:val="24"/>
          <w:szCs w:val="24"/>
        </w:rPr>
        <w:t>dividen</w:t>
      </w:r>
      <w:r w:rsidR="00067166" w:rsidRPr="0043693C">
        <w:rPr>
          <w:rFonts w:ascii="Times New Roman" w:eastAsia="Times New Roman" w:hAnsi="Times New Roman" w:cs="Times New Roman"/>
          <w:sz w:val="24"/>
          <w:szCs w:val="24"/>
          <w:lang w:eastAsia="id-ID"/>
        </w:rPr>
        <w:t xml:space="preserve"> yang diberikan oleh perusahaan kepada investor </w:t>
      </w:r>
      <w:r w:rsidR="00067166">
        <w:rPr>
          <w:rFonts w:ascii="Times New Roman" w:eastAsia="Times New Roman" w:hAnsi="Times New Roman" w:cs="Times New Roman"/>
          <w:sz w:val="24"/>
          <w:szCs w:val="24"/>
          <w:lang w:eastAsia="id-ID"/>
        </w:rPr>
        <w:t xml:space="preserve">menunjukkan bahwa </w:t>
      </w:r>
      <w:r w:rsidR="00067166" w:rsidRPr="0043693C">
        <w:rPr>
          <w:rFonts w:ascii="Times New Roman" w:eastAsia="Times New Roman" w:hAnsi="Times New Roman" w:cs="Times New Roman"/>
          <w:sz w:val="24"/>
          <w:szCs w:val="24"/>
          <w:lang w:eastAsia="id-ID"/>
        </w:rPr>
        <w:t>semakin besar juga laba yang diperoleh perusahaan</w:t>
      </w:r>
      <w:r w:rsidR="00067166">
        <w:rPr>
          <w:rFonts w:ascii="Times New Roman" w:eastAsia="Times New Roman" w:hAnsi="Times New Roman" w:cs="Times New Roman"/>
          <w:sz w:val="24"/>
          <w:szCs w:val="24"/>
          <w:lang w:eastAsia="id-ID"/>
        </w:rPr>
        <w:t>, dan kemampuan perusahaan memperoleh laba ini akan dapat meningkatkan nilai perusahaan karena akan banyak investor yang tertarik dan memilih berinvestasi di perusahaan tersebut. H</w:t>
      </w:r>
      <w:r w:rsidR="00067166">
        <w:rPr>
          <w:rFonts w:ascii="Times New Roman" w:hAnsi="Times New Roman" w:cs="Times New Roman"/>
          <w:iCs/>
          <w:sz w:val="24"/>
          <w:szCs w:val="24"/>
        </w:rPr>
        <w:t>al ini menunjukkan</w:t>
      </w:r>
      <w:r w:rsidR="00067166" w:rsidRPr="0043693C">
        <w:rPr>
          <w:rFonts w:ascii="Times New Roman" w:hAnsi="Times New Roman" w:cs="Times New Roman"/>
          <w:iCs/>
          <w:sz w:val="24"/>
          <w:szCs w:val="24"/>
        </w:rPr>
        <w:t xml:space="preserve"> bahwa</w:t>
      </w:r>
      <w:r w:rsidR="00067166">
        <w:rPr>
          <w:rFonts w:ascii="Times New Roman" w:hAnsi="Times New Roman" w:cs="Times New Roman"/>
          <w:iCs/>
          <w:sz w:val="24"/>
          <w:szCs w:val="24"/>
        </w:rPr>
        <w:t xml:space="preserve"> keputusan dividen yaitu jumlah </w:t>
      </w:r>
      <w:r w:rsidR="00067166" w:rsidRPr="0043693C">
        <w:rPr>
          <w:rFonts w:ascii="Times New Roman" w:hAnsi="Times New Roman" w:cs="Times New Roman"/>
          <w:iCs/>
          <w:sz w:val="24"/>
          <w:szCs w:val="24"/>
        </w:rPr>
        <w:t xml:space="preserve">dividen yang dibayarkan merupakan suatu hal yang </w:t>
      </w:r>
      <w:r w:rsidR="00067166" w:rsidRPr="00500C70">
        <w:rPr>
          <w:rFonts w:ascii="Times New Roman" w:hAnsi="Times New Roman" w:cs="Times New Roman"/>
          <w:iCs/>
          <w:color w:val="000000" w:themeColor="text1"/>
          <w:sz w:val="24"/>
          <w:szCs w:val="24"/>
        </w:rPr>
        <w:t xml:space="preserve">sangat penting </w:t>
      </w:r>
      <w:r w:rsidR="00500C70" w:rsidRPr="00500C70">
        <w:rPr>
          <w:rFonts w:ascii="Times New Roman" w:hAnsi="Times New Roman" w:cs="Times New Roman"/>
          <w:iCs/>
          <w:color w:val="000000" w:themeColor="text1"/>
          <w:sz w:val="24"/>
          <w:szCs w:val="24"/>
        </w:rPr>
        <w:t>(</w:t>
      </w:r>
      <w:r w:rsidR="00772D08" w:rsidRPr="00500C70">
        <w:rPr>
          <w:rFonts w:ascii="Times New Roman" w:hAnsi="Times New Roman" w:cs="Times New Roman"/>
          <w:iCs/>
          <w:color w:val="000000" w:themeColor="text1"/>
          <w:sz w:val="24"/>
          <w:szCs w:val="24"/>
        </w:rPr>
        <w:t>Sutrisno, 2009</w:t>
      </w:r>
      <w:r w:rsidR="00067166" w:rsidRPr="00500C70">
        <w:rPr>
          <w:rFonts w:ascii="Times New Roman" w:hAnsi="Times New Roman" w:cs="Times New Roman"/>
          <w:iCs/>
          <w:color w:val="000000" w:themeColor="text1"/>
          <w:sz w:val="24"/>
          <w:szCs w:val="24"/>
        </w:rPr>
        <w:t>).</w:t>
      </w:r>
      <w:r w:rsidR="00067166">
        <w:rPr>
          <w:rFonts w:ascii="Times New Roman" w:eastAsia="Times New Roman" w:hAnsi="Times New Roman" w:cs="Times New Roman"/>
          <w:sz w:val="24"/>
          <w:szCs w:val="24"/>
          <w:lang w:eastAsia="id-ID"/>
        </w:rPr>
        <w:t xml:space="preserve"> </w:t>
      </w:r>
    </w:p>
    <w:p w:rsidR="001A34E3" w:rsidRPr="00E75B00" w:rsidRDefault="005F5414" w:rsidP="001D18C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Dalam kinerja keuangan, </w:t>
      </w:r>
      <w:r w:rsidR="001A2880">
        <w:rPr>
          <w:rFonts w:ascii="Times New Roman" w:eastAsia="Times New Roman" w:hAnsi="Times New Roman" w:cs="Times New Roman"/>
          <w:sz w:val="24"/>
          <w:szCs w:val="24"/>
          <w:lang w:eastAsia="id-ID"/>
        </w:rPr>
        <w:t xml:space="preserve">pembagian </w:t>
      </w:r>
      <w:r w:rsidR="00AA1A8C" w:rsidRPr="00AA1A8C">
        <w:rPr>
          <w:rFonts w:ascii="Times New Roman" w:hAnsi="Times New Roman" w:cs="Times New Roman"/>
          <w:bCs/>
          <w:sz w:val="24"/>
          <w:szCs w:val="24"/>
        </w:rPr>
        <w:t>dividen</w:t>
      </w:r>
      <w:r>
        <w:rPr>
          <w:rFonts w:ascii="Times New Roman" w:eastAsia="Times New Roman" w:hAnsi="Times New Roman" w:cs="Times New Roman"/>
          <w:sz w:val="24"/>
          <w:szCs w:val="24"/>
          <w:lang w:eastAsia="id-ID"/>
        </w:rPr>
        <w:t xml:space="preserve"> perusahaan dapat tercermin dari</w:t>
      </w:r>
      <w:r w:rsidR="003775A9">
        <w:rPr>
          <w:rFonts w:ascii="Times New Roman" w:eastAsia="Times New Roman" w:hAnsi="Times New Roman" w:cs="Times New Roman"/>
          <w:sz w:val="24"/>
          <w:szCs w:val="24"/>
          <w:lang w:eastAsia="id-ID"/>
        </w:rPr>
        <w:t xml:space="preserve"> </w:t>
      </w:r>
      <w:r w:rsidR="00DF0517">
        <w:rPr>
          <w:rFonts w:ascii="Times New Roman" w:hAnsi="Times New Roman" w:cs="Times New Roman"/>
          <w:i/>
          <w:iCs/>
          <w:color w:val="000000" w:themeColor="text1"/>
          <w:sz w:val="24"/>
          <w:szCs w:val="24"/>
        </w:rPr>
        <w:t>Di</w:t>
      </w:r>
      <w:r w:rsidR="00DF0517" w:rsidRPr="00A70862">
        <w:rPr>
          <w:rFonts w:ascii="Times New Roman" w:hAnsi="Times New Roman" w:cs="Times New Roman"/>
          <w:i/>
          <w:iCs/>
          <w:color w:val="000000" w:themeColor="text1"/>
          <w:sz w:val="24"/>
          <w:szCs w:val="24"/>
        </w:rPr>
        <w:t>viden</w:t>
      </w:r>
      <w:r w:rsidR="00DF0517">
        <w:rPr>
          <w:rFonts w:ascii="Times New Roman" w:hAnsi="Times New Roman" w:cs="Times New Roman"/>
          <w:i/>
          <w:iCs/>
          <w:color w:val="000000" w:themeColor="text1"/>
          <w:sz w:val="24"/>
          <w:szCs w:val="24"/>
        </w:rPr>
        <w:t>d</w:t>
      </w:r>
      <w:r w:rsidRPr="0043693C">
        <w:rPr>
          <w:rFonts w:ascii="Times New Roman" w:hAnsi="Times New Roman" w:cs="Times New Roman"/>
          <w:i/>
          <w:iCs/>
          <w:sz w:val="24"/>
          <w:szCs w:val="24"/>
        </w:rPr>
        <w:t xml:space="preserve"> Payout Ratio</w:t>
      </w:r>
      <w:r w:rsidRPr="0043693C">
        <w:rPr>
          <w:rFonts w:ascii="Times New Roman" w:hAnsi="Times New Roman" w:cs="Times New Roman"/>
          <w:sz w:val="24"/>
          <w:szCs w:val="24"/>
        </w:rPr>
        <w:t xml:space="preserve"> (DPR)</w:t>
      </w:r>
      <w:r>
        <w:rPr>
          <w:rFonts w:ascii="Times New Roman" w:hAnsi="Times New Roman" w:cs="Times New Roman"/>
          <w:sz w:val="24"/>
          <w:szCs w:val="24"/>
        </w:rPr>
        <w:t xml:space="preserve">. Rasio ini </w:t>
      </w:r>
      <w:r w:rsidRPr="0043693C">
        <w:rPr>
          <w:rFonts w:ascii="Times New Roman" w:hAnsi="Times New Roman" w:cs="Times New Roman"/>
          <w:sz w:val="24"/>
          <w:szCs w:val="24"/>
        </w:rPr>
        <w:t>menentukan jumlah laba yang dapat di</w:t>
      </w:r>
      <w:r>
        <w:rPr>
          <w:rFonts w:ascii="Times New Roman" w:hAnsi="Times New Roman" w:cs="Times New Roman"/>
          <w:sz w:val="24"/>
          <w:szCs w:val="24"/>
        </w:rPr>
        <w:t>tahan sebagai sumber pendanaan</w:t>
      </w:r>
      <w:r w:rsidR="001A2880">
        <w:rPr>
          <w:rFonts w:ascii="Times New Roman" w:hAnsi="Times New Roman" w:cs="Times New Roman"/>
          <w:sz w:val="24"/>
          <w:szCs w:val="24"/>
        </w:rPr>
        <w:t xml:space="preserve"> dan jumlah laba yang akan dibagikan kepada para pemegang saham</w:t>
      </w:r>
      <w:r>
        <w:rPr>
          <w:rFonts w:ascii="Times New Roman" w:hAnsi="Times New Roman" w:cs="Times New Roman"/>
          <w:sz w:val="24"/>
          <w:szCs w:val="24"/>
        </w:rPr>
        <w:t xml:space="preserve">. </w:t>
      </w:r>
      <w:r w:rsidR="00DF0517">
        <w:rPr>
          <w:rFonts w:ascii="Times New Roman" w:hAnsi="Times New Roman" w:cs="Times New Roman"/>
          <w:i/>
          <w:iCs/>
          <w:color w:val="000000" w:themeColor="text1"/>
          <w:sz w:val="24"/>
          <w:szCs w:val="24"/>
        </w:rPr>
        <w:t>Di</w:t>
      </w:r>
      <w:r w:rsidR="00DF0517" w:rsidRPr="00A70862">
        <w:rPr>
          <w:rFonts w:ascii="Times New Roman" w:hAnsi="Times New Roman" w:cs="Times New Roman"/>
          <w:i/>
          <w:iCs/>
          <w:color w:val="000000" w:themeColor="text1"/>
          <w:sz w:val="24"/>
          <w:szCs w:val="24"/>
        </w:rPr>
        <w:t>viden</w:t>
      </w:r>
      <w:r w:rsidR="00DF0517">
        <w:rPr>
          <w:rFonts w:ascii="Times New Roman" w:hAnsi="Times New Roman" w:cs="Times New Roman"/>
          <w:i/>
          <w:iCs/>
          <w:color w:val="000000" w:themeColor="text1"/>
          <w:sz w:val="24"/>
          <w:szCs w:val="24"/>
        </w:rPr>
        <w:t>d</w:t>
      </w:r>
      <w:r w:rsidR="00E75B00" w:rsidRPr="008B4BE2">
        <w:rPr>
          <w:rFonts w:ascii="Times New Roman" w:hAnsi="Times New Roman" w:cs="Times New Roman"/>
          <w:i/>
          <w:iCs/>
          <w:sz w:val="24"/>
          <w:szCs w:val="24"/>
        </w:rPr>
        <w:t xml:space="preserve"> Payout Ratio</w:t>
      </w:r>
      <w:r w:rsidR="00E75B00" w:rsidRPr="008B4BE2">
        <w:rPr>
          <w:rFonts w:ascii="Times New Roman" w:hAnsi="Times New Roman" w:cs="Times New Roman"/>
          <w:sz w:val="24"/>
          <w:szCs w:val="24"/>
        </w:rPr>
        <w:t xml:space="preserve"> sebagai dividen yang dibayarkan dibagi dengan laba yang tersedia untuk pemegang saham, jika laba yang dihasilkan besar atau tetap, perusahaan bisa membagikan dividen yang </w:t>
      </w:r>
      <w:r w:rsidR="00E75B00">
        <w:rPr>
          <w:rFonts w:ascii="Times New Roman" w:hAnsi="Times New Roman" w:cs="Times New Roman"/>
          <w:sz w:val="24"/>
          <w:szCs w:val="24"/>
        </w:rPr>
        <w:t>se</w:t>
      </w:r>
      <w:r w:rsidR="00E75B00" w:rsidRPr="008B4BE2">
        <w:rPr>
          <w:rFonts w:ascii="Times New Roman" w:hAnsi="Times New Roman" w:cs="Times New Roman"/>
          <w:sz w:val="24"/>
          <w:szCs w:val="24"/>
        </w:rPr>
        <w:t xml:space="preserve">makin </w:t>
      </w:r>
      <w:r w:rsidR="00E75B00" w:rsidRPr="008B4BE2">
        <w:rPr>
          <w:rFonts w:ascii="Times New Roman" w:hAnsi="Times New Roman" w:cs="Times New Roman"/>
          <w:sz w:val="24"/>
          <w:szCs w:val="24"/>
        </w:rPr>
        <w:lastRenderedPageBreak/>
        <w:t>besar. Namun, semakin tinggi</w:t>
      </w:r>
      <w:r w:rsidR="001D0572">
        <w:rPr>
          <w:rFonts w:ascii="Times New Roman" w:hAnsi="Times New Roman" w:cs="Times New Roman"/>
          <w:sz w:val="24"/>
          <w:szCs w:val="24"/>
        </w:rPr>
        <w:t xml:space="preserve"> </w:t>
      </w:r>
      <w:r w:rsidR="00DF0517">
        <w:rPr>
          <w:rFonts w:ascii="Times New Roman" w:hAnsi="Times New Roman" w:cs="Times New Roman"/>
          <w:i/>
          <w:iCs/>
          <w:color w:val="000000" w:themeColor="text1"/>
          <w:sz w:val="24"/>
          <w:szCs w:val="24"/>
        </w:rPr>
        <w:t>Di</w:t>
      </w:r>
      <w:r w:rsidR="00DF0517" w:rsidRPr="00A70862">
        <w:rPr>
          <w:rFonts w:ascii="Times New Roman" w:hAnsi="Times New Roman" w:cs="Times New Roman"/>
          <w:i/>
          <w:iCs/>
          <w:color w:val="000000" w:themeColor="text1"/>
          <w:sz w:val="24"/>
          <w:szCs w:val="24"/>
        </w:rPr>
        <w:t>viden</w:t>
      </w:r>
      <w:r w:rsidR="00DF0517">
        <w:rPr>
          <w:rFonts w:ascii="Times New Roman" w:hAnsi="Times New Roman" w:cs="Times New Roman"/>
          <w:i/>
          <w:iCs/>
          <w:color w:val="000000" w:themeColor="text1"/>
          <w:sz w:val="24"/>
          <w:szCs w:val="24"/>
        </w:rPr>
        <w:t>d</w:t>
      </w:r>
      <w:r w:rsidR="00E75B00" w:rsidRPr="008B4BE2">
        <w:rPr>
          <w:rFonts w:ascii="Times New Roman" w:hAnsi="Times New Roman" w:cs="Times New Roman"/>
          <w:i/>
          <w:iCs/>
          <w:sz w:val="24"/>
          <w:szCs w:val="24"/>
        </w:rPr>
        <w:t xml:space="preserve"> Payout Ratio</w:t>
      </w:r>
      <w:r w:rsidR="00E75B00" w:rsidRPr="008B4BE2">
        <w:rPr>
          <w:rFonts w:ascii="Times New Roman" w:hAnsi="Times New Roman" w:cs="Times New Roman"/>
          <w:sz w:val="24"/>
          <w:szCs w:val="24"/>
        </w:rPr>
        <w:t xml:space="preserve"> yang dibayarkan oleh suatu perusahaan, maka makin kecil dana yang tersedia untuk ditanamkan kembali dalam perusahaan</w:t>
      </w:r>
      <w:r w:rsidR="00E75B00">
        <w:rPr>
          <w:rFonts w:ascii="Times New Roman" w:hAnsi="Times New Roman" w:cs="Times New Roman"/>
          <w:sz w:val="24"/>
          <w:szCs w:val="24"/>
        </w:rPr>
        <w:t>, hal ini dapat</w:t>
      </w:r>
      <w:r w:rsidR="00E75B00" w:rsidRPr="008B4BE2">
        <w:rPr>
          <w:rFonts w:ascii="Times New Roman" w:hAnsi="Times New Roman" w:cs="Times New Roman"/>
          <w:sz w:val="24"/>
          <w:szCs w:val="24"/>
        </w:rPr>
        <w:t xml:space="preserve"> memperlambat pertumbuhan perusahaan karena bagi perusahaan laba setelah pajak tersebut penting untuk pertumbuhan da</w:t>
      </w:r>
      <w:r w:rsidR="005F3062">
        <w:rPr>
          <w:rFonts w:ascii="Times New Roman" w:hAnsi="Times New Roman" w:cs="Times New Roman"/>
          <w:sz w:val="24"/>
          <w:szCs w:val="24"/>
        </w:rPr>
        <w:t xml:space="preserve">n kelangsungan hidup perusahaan yaitu dapat </w:t>
      </w:r>
      <w:r w:rsidR="00E75B00" w:rsidRPr="008B4BE2">
        <w:rPr>
          <w:rFonts w:ascii="Times New Roman" w:hAnsi="Times New Roman" w:cs="Times New Roman"/>
          <w:sz w:val="24"/>
          <w:szCs w:val="24"/>
        </w:rPr>
        <w:t xml:space="preserve">digunakan untuk kepentingan cadangan, melunasi hutang, </w:t>
      </w:r>
      <w:r w:rsidR="00E75B00">
        <w:rPr>
          <w:rFonts w:ascii="Times New Roman" w:hAnsi="Times New Roman" w:cs="Times New Roman"/>
          <w:sz w:val="24"/>
          <w:szCs w:val="24"/>
        </w:rPr>
        <w:t xml:space="preserve">dan </w:t>
      </w:r>
      <w:r w:rsidR="005F3062">
        <w:rPr>
          <w:rFonts w:ascii="Times New Roman" w:hAnsi="Times New Roman" w:cs="Times New Roman"/>
          <w:sz w:val="24"/>
          <w:szCs w:val="24"/>
        </w:rPr>
        <w:t>untuk meningkatkan inves</w:t>
      </w:r>
      <w:r w:rsidR="00E75B00" w:rsidRPr="008B4BE2">
        <w:rPr>
          <w:rFonts w:ascii="Times New Roman" w:hAnsi="Times New Roman" w:cs="Times New Roman"/>
          <w:sz w:val="24"/>
          <w:szCs w:val="24"/>
        </w:rPr>
        <w:t xml:space="preserve">tasi pertumbuhan. </w:t>
      </w:r>
      <w:r w:rsidR="001A34E3" w:rsidRPr="001A2880">
        <w:rPr>
          <w:rFonts w:ascii="Times New Roman" w:hAnsi="Times New Roman" w:cs="Times New Roman"/>
          <w:iCs/>
          <w:color w:val="000000" w:themeColor="text1"/>
          <w:sz w:val="24"/>
          <w:szCs w:val="24"/>
        </w:rPr>
        <w:t xml:space="preserve">Berikut ini merupakan data mengenai </w:t>
      </w:r>
      <w:r w:rsidR="001A34E3">
        <w:rPr>
          <w:rFonts w:ascii="Times New Roman" w:hAnsi="Times New Roman" w:cs="Times New Roman"/>
          <w:iCs/>
          <w:color w:val="000000" w:themeColor="text1"/>
          <w:sz w:val="24"/>
          <w:szCs w:val="24"/>
        </w:rPr>
        <w:t xml:space="preserve">perkembangan </w:t>
      </w:r>
      <w:r w:rsidR="00DF0517">
        <w:rPr>
          <w:rFonts w:ascii="Times New Roman" w:hAnsi="Times New Roman" w:cs="Times New Roman"/>
          <w:i/>
          <w:iCs/>
          <w:color w:val="000000" w:themeColor="text1"/>
          <w:sz w:val="24"/>
          <w:szCs w:val="24"/>
        </w:rPr>
        <w:t>Di</w:t>
      </w:r>
      <w:r w:rsidR="001A34E3" w:rsidRPr="00A70862">
        <w:rPr>
          <w:rFonts w:ascii="Times New Roman" w:hAnsi="Times New Roman" w:cs="Times New Roman"/>
          <w:i/>
          <w:iCs/>
          <w:color w:val="000000" w:themeColor="text1"/>
          <w:sz w:val="24"/>
          <w:szCs w:val="24"/>
        </w:rPr>
        <w:t>viden</w:t>
      </w:r>
      <w:r w:rsidR="00DF0517">
        <w:rPr>
          <w:rFonts w:ascii="Times New Roman" w:hAnsi="Times New Roman" w:cs="Times New Roman"/>
          <w:i/>
          <w:iCs/>
          <w:color w:val="000000" w:themeColor="text1"/>
          <w:sz w:val="24"/>
          <w:szCs w:val="24"/>
        </w:rPr>
        <w:t>d</w:t>
      </w:r>
      <w:r w:rsidR="001A34E3" w:rsidRPr="00A70862">
        <w:rPr>
          <w:rFonts w:ascii="Times New Roman" w:hAnsi="Times New Roman" w:cs="Times New Roman"/>
          <w:i/>
          <w:iCs/>
          <w:color w:val="000000" w:themeColor="text1"/>
          <w:sz w:val="24"/>
          <w:szCs w:val="24"/>
        </w:rPr>
        <w:t xml:space="preserve"> Payout Ratio</w:t>
      </w:r>
      <w:r w:rsidR="001A34E3">
        <w:rPr>
          <w:rFonts w:ascii="Times New Roman" w:hAnsi="Times New Roman" w:cs="Times New Roman"/>
          <w:iCs/>
          <w:color w:val="000000" w:themeColor="text1"/>
          <w:sz w:val="24"/>
          <w:szCs w:val="24"/>
        </w:rPr>
        <w:t xml:space="preserve"> </w:t>
      </w:r>
      <w:r w:rsidR="001A34E3" w:rsidRPr="001A2880">
        <w:rPr>
          <w:rFonts w:ascii="Times New Roman" w:hAnsi="Times New Roman" w:cs="Times New Roman"/>
          <w:iCs/>
          <w:color w:val="000000" w:themeColor="text1"/>
          <w:sz w:val="24"/>
          <w:szCs w:val="24"/>
        </w:rPr>
        <w:t>dalam industri barang konsumsi selama 4 tahun terakhir pada tahun 2011-2014.</w:t>
      </w:r>
    </w:p>
    <w:p w:rsidR="001A34E3" w:rsidRDefault="001A34E3" w:rsidP="001D18C4">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inline distT="0" distB="0" distL="0" distR="0">
            <wp:extent cx="4239051" cy="2483892"/>
            <wp:effectExtent l="19050" t="0" r="28149"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34E3" w:rsidRDefault="001A34E3" w:rsidP="001D18C4">
      <w:pPr>
        <w:spacing w:after="0" w:line="360" w:lineRule="auto"/>
        <w:ind w:left="709"/>
        <w:jc w:val="center"/>
        <w:rPr>
          <w:rFonts w:ascii="Times New Roman" w:hAnsi="Times New Roman" w:cs="Times New Roman"/>
          <w:b/>
          <w:iCs/>
          <w:sz w:val="24"/>
          <w:szCs w:val="24"/>
        </w:rPr>
      </w:pPr>
      <w:r>
        <w:rPr>
          <w:rFonts w:ascii="Times New Roman" w:hAnsi="Times New Roman" w:cs="Times New Roman"/>
          <w:b/>
          <w:iCs/>
          <w:sz w:val="24"/>
          <w:szCs w:val="24"/>
        </w:rPr>
        <w:t>Grafik</w:t>
      </w:r>
      <w:r w:rsidRPr="00DF7152">
        <w:rPr>
          <w:rFonts w:ascii="Times New Roman" w:hAnsi="Times New Roman" w:cs="Times New Roman"/>
          <w:b/>
          <w:iCs/>
          <w:sz w:val="24"/>
          <w:szCs w:val="24"/>
        </w:rPr>
        <w:t xml:space="preserve"> 1.</w:t>
      </w:r>
      <w:r w:rsidR="00A92AC3">
        <w:rPr>
          <w:rFonts w:ascii="Times New Roman" w:hAnsi="Times New Roman" w:cs="Times New Roman"/>
          <w:b/>
          <w:iCs/>
          <w:sz w:val="24"/>
          <w:szCs w:val="24"/>
        </w:rPr>
        <w:t>3</w:t>
      </w:r>
      <w:r>
        <w:rPr>
          <w:rFonts w:ascii="Times New Roman" w:hAnsi="Times New Roman" w:cs="Times New Roman"/>
          <w:b/>
          <w:iCs/>
          <w:sz w:val="24"/>
          <w:szCs w:val="24"/>
        </w:rPr>
        <w:t xml:space="preserve"> Data Perkembangan Rata-Rata</w:t>
      </w:r>
      <w:r w:rsidRPr="00DF7152">
        <w:rPr>
          <w:rFonts w:ascii="Times New Roman" w:hAnsi="Times New Roman" w:cs="Times New Roman"/>
          <w:b/>
          <w:iCs/>
          <w:sz w:val="24"/>
          <w:szCs w:val="24"/>
        </w:rPr>
        <w:t xml:space="preserve"> </w:t>
      </w:r>
      <w:r w:rsidR="00DF0517" w:rsidRPr="00DF0517">
        <w:rPr>
          <w:rFonts w:ascii="Times New Roman" w:hAnsi="Times New Roman" w:cs="Times New Roman"/>
          <w:b/>
          <w:i/>
          <w:iCs/>
          <w:color w:val="000000" w:themeColor="text1"/>
          <w:sz w:val="24"/>
          <w:szCs w:val="24"/>
        </w:rPr>
        <w:t>Dividend</w:t>
      </w:r>
      <w:r w:rsidRPr="00DF0517">
        <w:rPr>
          <w:rFonts w:ascii="Times New Roman" w:hAnsi="Times New Roman" w:cs="Times New Roman"/>
          <w:b/>
          <w:i/>
          <w:iCs/>
          <w:sz w:val="24"/>
          <w:szCs w:val="24"/>
        </w:rPr>
        <w:t xml:space="preserve"> </w:t>
      </w:r>
      <w:r>
        <w:rPr>
          <w:rFonts w:ascii="Times New Roman" w:hAnsi="Times New Roman" w:cs="Times New Roman"/>
          <w:b/>
          <w:i/>
          <w:iCs/>
          <w:sz w:val="24"/>
          <w:szCs w:val="24"/>
        </w:rPr>
        <w:t>Payout Ratio</w:t>
      </w:r>
      <w:r>
        <w:rPr>
          <w:rFonts w:ascii="Times New Roman" w:hAnsi="Times New Roman" w:cs="Times New Roman"/>
          <w:b/>
          <w:iCs/>
          <w:sz w:val="24"/>
          <w:szCs w:val="24"/>
        </w:rPr>
        <w:t xml:space="preserve"> pada </w:t>
      </w:r>
      <w:r w:rsidRPr="00DF7152">
        <w:rPr>
          <w:rFonts w:ascii="Times New Roman" w:hAnsi="Times New Roman" w:cs="Times New Roman"/>
          <w:b/>
          <w:iCs/>
          <w:sz w:val="24"/>
          <w:szCs w:val="24"/>
        </w:rPr>
        <w:t xml:space="preserve">Perusahaan Barang </w:t>
      </w:r>
      <w:r>
        <w:rPr>
          <w:rFonts w:ascii="Times New Roman" w:hAnsi="Times New Roman" w:cs="Times New Roman"/>
          <w:b/>
          <w:iCs/>
          <w:sz w:val="24"/>
          <w:szCs w:val="24"/>
        </w:rPr>
        <w:t>Konsumsi t</w:t>
      </w:r>
      <w:r w:rsidRPr="00DF7152">
        <w:rPr>
          <w:rFonts w:ascii="Times New Roman" w:hAnsi="Times New Roman" w:cs="Times New Roman"/>
          <w:b/>
          <w:iCs/>
          <w:sz w:val="24"/>
          <w:szCs w:val="24"/>
        </w:rPr>
        <w:t>ahun 2011-2014</w:t>
      </w:r>
    </w:p>
    <w:p w:rsidR="00E62C03" w:rsidRPr="00C828A7" w:rsidRDefault="001A34E3" w:rsidP="001D18C4">
      <w:pPr>
        <w:autoSpaceDE w:val="0"/>
        <w:autoSpaceDN w:val="0"/>
        <w:adjustRightInd w:val="0"/>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Grafik </w:t>
      </w:r>
      <w:r w:rsidR="00A92AC3">
        <w:rPr>
          <w:rFonts w:ascii="Times New Roman" w:eastAsia="Times New Roman" w:hAnsi="Times New Roman" w:cs="Times New Roman"/>
          <w:sz w:val="24"/>
          <w:szCs w:val="24"/>
          <w:lang w:eastAsia="id-ID"/>
        </w:rPr>
        <w:t>1.3</w:t>
      </w:r>
      <w:r w:rsidR="00B322E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menunjukkan perkembangan </w:t>
      </w:r>
      <w:r w:rsidR="00DF0517">
        <w:rPr>
          <w:rFonts w:ascii="Times New Roman" w:hAnsi="Times New Roman" w:cs="Times New Roman"/>
          <w:i/>
          <w:iCs/>
          <w:color w:val="000000" w:themeColor="text1"/>
          <w:sz w:val="24"/>
          <w:szCs w:val="24"/>
        </w:rPr>
        <w:t>Di</w:t>
      </w:r>
      <w:r w:rsidR="00DF0517" w:rsidRPr="00A70862">
        <w:rPr>
          <w:rFonts w:ascii="Times New Roman" w:hAnsi="Times New Roman" w:cs="Times New Roman"/>
          <w:i/>
          <w:iCs/>
          <w:color w:val="000000" w:themeColor="text1"/>
          <w:sz w:val="24"/>
          <w:szCs w:val="24"/>
        </w:rPr>
        <w:t>viden</w:t>
      </w:r>
      <w:r w:rsidR="00DF0517">
        <w:rPr>
          <w:rFonts w:ascii="Times New Roman" w:hAnsi="Times New Roman" w:cs="Times New Roman"/>
          <w:i/>
          <w:iCs/>
          <w:color w:val="000000" w:themeColor="text1"/>
          <w:sz w:val="24"/>
          <w:szCs w:val="24"/>
        </w:rPr>
        <w:t>d</w:t>
      </w:r>
      <w:r w:rsidRPr="009226A6">
        <w:rPr>
          <w:rFonts w:ascii="Times New Roman" w:eastAsia="Times New Roman" w:hAnsi="Times New Roman" w:cs="Times New Roman"/>
          <w:i/>
          <w:sz w:val="24"/>
          <w:szCs w:val="24"/>
          <w:lang w:eastAsia="id-ID"/>
        </w:rPr>
        <w:t xml:space="preserve"> Payout Ratio</w:t>
      </w:r>
      <w:r>
        <w:rPr>
          <w:rFonts w:ascii="Times New Roman" w:eastAsia="Times New Roman" w:hAnsi="Times New Roman" w:cs="Times New Roman"/>
          <w:sz w:val="24"/>
          <w:szCs w:val="24"/>
          <w:lang w:eastAsia="id-ID"/>
        </w:rPr>
        <w:t xml:space="preserve"> pada perusahaan barang konsumsi dari tahun 2011 sampai dengan tahun 2014 yang mengalami peningkatan, walaupun di tahun terakhir mengalami penurunan yang cukup besar. </w:t>
      </w:r>
      <w:r w:rsidRPr="00C828A7">
        <w:rPr>
          <w:rFonts w:ascii="Times New Roman" w:eastAsia="Times New Roman" w:hAnsi="Times New Roman" w:cs="Times New Roman"/>
          <w:sz w:val="24"/>
          <w:szCs w:val="24"/>
          <w:lang w:eastAsia="id-ID"/>
        </w:rPr>
        <w:t xml:space="preserve">Ada beberapa faktor yang mempengaruhi besar kecilnya dividen </w:t>
      </w:r>
      <w:r w:rsidRPr="00500C70">
        <w:rPr>
          <w:rFonts w:ascii="Times New Roman" w:eastAsia="Times New Roman" w:hAnsi="Times New Roman" w:cs="Times New Roman"/>
          <w:color w:val="000000" w:themeColor="text1"/>
          <w:sz w:val="24"/>
          <w:szCs w:val="24"/>
          <w:lang w:eastAsia="id-ID"/>
        </w:rPr>
        <w:t xml:space="preserve">yang akan dibayarkan oleh perusahaan kepada pemegang saham menurut Sutrisno (2009) yaitu posisi likuiditas perusahaan, posisi solvabilitas perusahaan, </w:t>
      </w:r>
      <w:r w:rsidRPr="00500C70">
        <w:rPr>
          <w:rFonts w:ascii="Times New Roman" w:eastAsia="Times New Roman" w:hAnsi="Times New Roman" w:cs="Times New Roman"/>
          <w:color w:val="000000" w:themeColor="text1"/>
          <w:sz w:val="24"/>
          <w:szCs w:val="24"/>
          <w:lang w:eastAsia="id-ID"/>
        </w:rPr>
        <w:lastRenderedPageBreak/>
        <w:t>kebutuhan untuk melunasi hutang, ekspansi, kesempatan investasi, stabilitas</w:t>
      </w:r>
      <w:r w:rsidRPr="00C828A7">
        <w:rPr>
          <w:rFonts w:ascii="Times New Roman" w:eastAsia="Times New Roman" w:hAnsi="Times New Roman" w:cs="Times New Roman"/>
          <w:sz w:val="24"/>
          <w:szCs w:val="24"/>
          <w:lang w:eastAsia="id-ID"/>
        </w:rPr>
        <w:t xml:space="preserve"> pendapatan dan pengawasan terhadap perusahaan.</w:t>
      </w:r>
    </w:p>
    <w:p w:rsidR="009227A0" w:rsidRDefault="00AB6308" w:rsidP="001D18C4">
      <w:pPr>
        <w:autoSpaceDE w:val="0"/>
        <w:autoSpaceDN w:val="0"/>
        <w:adjustRightInd w:val="0"/>
        <w:spacing w:after="0" w:line="480" w:lineRule="auto"/>
        <w:ind w:firstLine="720"/>
        <w:jc w:val="both"/>
        <w:rPr>
          <w:rFonts w:ascii="Times New Roman" w:hAnsi="Times New Roman" w:cs="Times New Roman"/>
          <w:iCs/>
          <w:color w:val="000000" w:themeColor="text1"/>
          <w:sz w:val="24"/>
          <w:szCs w:val="24"/>
        </w:rPr>
      </w:pPr>
      <w:r w:rsidRPr="00500C70">
        <w:rPr>
          <w:rFonts w:ascii="Times New Roman" w:hAnsi="Times New Roman" w:cs="Times New Roman"/>
          <w:bCs/>
          <w:color w:val="000000" w:themeColor="text1"/>
          <w:sz w:val="24"/>
          <w:szCs w:val="24"/>
        </w:rPr>
        <w:t xml:space="preserve">Modigliani dan Miller (1961) </w:t>
      </w:r>
      <w:r w:rsidR="00500C70">
        <w:rPr>
          <w:rFonts w:ascii="Times New Roman" w:hAnsi="Times New Roman" w:cs="Times New Roman"/>
          <w:bCs/>
          <w:color w:val="000000" w:themeColor="text1"/>
          <w:sz w:val="24"/>
          <w:szCs w:val="24"/>
        </w:rPr>
        <w:t>dalam Haruman (2008</w:t>
      </w:r>
      <w:r w:rsidR="00C96855" w:rsidRPr="00500C70">
        <w:rPr>
          <w:rFonts w:ascii="Times New Roman" w:hAnsi="Times New Roman" w:cs="Times New Roman"/>
          <w:bCs/>
          <w:color w:val="000000" w:themeColor="text1"/>
          <w:sz w:val="24"/>
          <w:szCs w:val="24"/>
        </w:rPr>
        <w:t>)</w:t>
      </w:r>
      <w:r w:rsidR="00C96855" w:rsidRPr="003A2DA6">
        <w:rPr>
          <w:rFonts w:ascii="Times New Roman" w:hAnsi="Times New Roman" w:cs="Times New Roman"/>
          <w:bCs/>
          <w:color w:val="FF0000"/>
          <w:sz w:val="24"/>
          <w:szCs w:val="24"/>
        </w:rPr>
        <w:t xml:space="preserve"> </w:t>
      </w:r>
      <w:r w:rsidR="003D093D">
        <w:rPr>
          <w:rFonts w:ascii="Times New Roman" w:hAnsi="Times New Roman" w:cs="Times New Roman"/>
          <w:bCs/>
          <w:sz w:val="24"/>
          <w:szCs w:val="24"/>
        </w:rPr>
        <w:t xml:space="preserve">berpendapat </w:t>
      </w:r>
      <w:r w:rsidRPr="008B4BE2">
        <w:rPr>
          <w:rFonts w:ascii="Times New Roman" w:hAnsi="Times New Roman" w:cs="Times New Roman"/>
          <w:bCs/>
          <w:sz w:val="24"/>
          <w:szCs w:val="24"/>
        </w:rPr>
        <w:t>bahwa  suatu</w:t>
      </w:r>
      <w:r>
        <w:rPr>
          <w:rFonts w:ascii="Times New Roman" w:hAnsi="Times New Roman" w:cs="Times New Roman"/>
          <w:bCs/>
          <w:sz w:val="24"/>
          <w:szCs w:val="24"/>
        </w:rPr>
        <w:t xml:space="preserve">  kenaikan dividen yang </w:t>
      </w:r>
      <w:r w:rsidR="003D093D">
        <w:rPr>
          <w:rFonts w:ascii="Times New Roman" w:hAnsi="Times New Roman" w:cs="Times New Roman"/>
          <w:bCs/>
          <w:sz w:val="24"/>
          <w:szCs w:val="24"/>
        </w:rPr>
        <w:t xml:space="preserve">tinggi </w:t>
      </w:r>
      <w:r w:rsidRPr="008B4BE2">
        <w:rPr>
          <w:rFonts w:ascii="Times New Roman" w:hAnsi="Times New Roman" w:cs="Times New Roman"/>
          <w:bCs/>
          <w:sz w:val="24"/>
          <w:szCs w:val="24"/>
        </w:rPr>
        <w:t xml:space="preserve">merupakan </w:t>
      </w:r>
      <w:r w:rsidRPr="00D61D79">
        <w:rPr>
          <w:rFonts w:ascii="Times New Roman" w:hAnsi="Times New Roman" w:cs="Times New Roman"/>
          <w:bCs/>
          <w:sz w:val="24"/>
          <w:szCs w:val="24"/>
        </w:rPr>
        <w:t>suatu sinyal</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kepada para </w:t>
      </w:r>
      <w:r w:rsidRPr="008B4BE2">
        <w:rPr>
          <w:rFonts w:ascii="Times New Roman" w:hAnsi="Times New Roman" w:cs="Times New Roman"/>
          <w:bCs/>
          <w:sz w:val="24"/>
          <w:szCs w:val="24"/>
        </w:rPr>
        <w:t>investor</w:t>
      </w:r>
      <w:r>
        <w:rPr>
          <w:rFonts w:ascii="Times New Roman" w:hAnsi="Times New Roman" w:cs="Times New Roman"/>
          <w:bCs/>
          <w:sz w:val="24"/>
          <w:szCs w:val="24"/>
        </w:rPr>
        <w:t xml:space="preserve">  bahwa  manajemen  perusahaan </w:t>
      </w:r>
      <w:r w:rsidRPr="008B4BE2">
        <w:rPr>
          <w:rFonts w:ascii="Times New Roman" w:hAnsi="Times New Roman" w:cs="Times New Roman"/>
          <w:bCs/>
          <w:sz w:val="24"/>
          <w:szCs w:val="24"/>
        </w:rPr>
        <w:t>meramal</w:t>
      </w:r>
      <w:r>
        <w:rPr>
          <w:rFonts w:ascii="Times New Roman" w:hAnsi="Times New Roman" w:cs="Times New Roman"/>
          <w:bCs/>
          <w:sz w:val="24"/>
          <w:szCs w:val="24"/>
        </w:rPr>
        <w:t>kan suatu penghasilan dividen yang baik</w:t>
      </w:r>
      <w:r w:rsidRPr="008B4BE2">
        <w:rPr>
          <w:rFonts w:ascii="Times New Roman" w:hAnsi="Times New Roman" w:cs="Times New Roman"/>
          <w:bCs/>
          <w:sz w:val="24"/>
          <w:szCs w:val="24"/>
        </w:rPr>
        <w:t xml:space="preserve"> </w:t>
      </w:r>
      <w:r>
        <w:rPr>
          <w:rFonts w:ascii="Times New Roman" w:hAnsi="Times New Roman" w:cs="Times New Roman"/>
          <w:bCs/>
          <w:sz w:val="24"/>
          <w:szCs w:val="24"/>
        </w:rPr>
        <w:t xml:space="preserve">di </w:t>
      </w:r>
      <w:r w:rsidRPr="008B4BE2">
        <w:rPr>
          <w:rFonts w:ascii="Times New Roman" w:hAnsi="Times New Roman" w:cs="Times New Roman"/>
          <w:bCs/>
          <w:sz w:val="24"/>
          <w:szCs w:val="24"/>
        </w:rPr>
        <w:t xml:space="preserve">masa  </w:t>
      </w:r>
      <w:r>
        <w:rPr>
          <w:rFonts w:ascii="Times New Roman" w:hAnsi="Times New Roman" w:cs="Times New Roman"/>
          <w:bCs/>
          <w:sz w:val="24"/>
          <w:szCs w:val="24"/>
        </w:rPr>
        <w:t>mendatang.  Sebaliknya, suatu penurunan dividen atau</w:t>
      </w:r>
      <w:r w:rsidR="003D093D">
        <w:rPr>
          <w:rFonts w:ascii="Times New Roman" w:hAnsi="Times New Roman" w:cs="Times New Roman"/>
          <w:bCs/>
          <w:sz w:val="24"/>
          <w:szCs w:val="24"/>
        </w:rPr>
        <w:t xml:space="preserve"> kenaikan dividen yang rendah </w:t>
      </w:r>
      <w:r w:rsidRPr="008B4BE2">
        <w:rPr>
          <w:rFonts w:ascii="Times New Roman" w:hAnsi="Times New Roman" w:cs="Times New Roman"/>
          <w:bCs/>
          <w:sz w:val="24"/>
          <w:szCs w:val="24"/>
        </w:rPr>
        <w:t>diyakini investor sebagai suatu sinyal bahw</w:t>
      </w:r>
      <w:r w:rsidR="00B61B6B">
        <w:rPr>
          <w:rFonts w:ascii="Times New Roman" w:hAnsi="Times New Roman" w:cs="Times New Roman"/>
          <w:bCs/>
          <w:sz w:val="24"/>
          <w:szCs w:val="24"/>
        </w:rPr>
        <w:t xml:space="preserve">a perusahaan  menghadapi masa </w:t>
      </w:r>
      <w:r w:rsidRPr="008B4BE2">
        <w:rPr>
          <w:rFonts w:ascii="Times New Roman" w:hAnsi="Times New Roman" w:cs="Times New Roman"/>
          <w:bCs/>
          <w:sz w:val="24"/>
          <w:szCs w:val="24"/>
        </w:rPr>
        <w:t>s</w:t>
      </w:r>
      <w:r w:rsidR="00B61B6B">
        <w:rPr>
          <w:rFonts w:ascii="Times New Roman" w:hAnsi="Times New Roman" w:cs="Times New Roman"/>
          <w:bCs/>
          <w:sz w:val="24"/>
          <w:szCs w:val="24"/>
        </w:rPr>
        <w:t xml:space="preserve">ulit dividen waktu </w:t>
      </w:r>
      <w:r>
        <w:rPr>
          <w:rFonts w:ascii="Times New Roman" w:hAnsi="Times New Roman" w:cs="Times New Roman"/>
          <w:bCs/>
          <w:sz w:val="24"/>
          <w:szCs w:val="24"/>
        </w:rPr>
        <w:t xml:space="preserve">mendatang. </w:t>
      </w:r>
      <w:r w:rsidR="00F973F8">
        <w:rPr>
          <w:rFonts w:ascii="Times New Roman" w:hAnsi="Times New Roman" w:cs="Times New Roman"/>
          <w:bCs/>
          <w:sz w:val="24"/>
          <w:szCs w:val="24"/>
        </w:rPr>
        <w:t xml:space="preserve">Perusahaan yang menggunakan sinyal dividen haruslah perusahaan yang mampu membagikan dividen secara rutin dalam kurun waktu tertentu. Hal tersebut dilakukan agar para investor atau pihak eksternal lainnya dapat </w:t>
      </w:r>
      <w:r w:rsidR="00B322ED">
        <w:rPr>
          <w:rFonts w:ascii="Times New Roman" w:hAnsi="Times New Roman" w:cs="Times New Roman"/>
          <w:bCs/>
          <w:sz w:val="24"/>
          <w:szCs w:val="24"/>
        </w:rPr>
        <w:t>membandingkan bagaimana kondisi perusahaan dalam kurun waktu tersebut.</w:t>
      </w:r>
      <w:r w:rsidR="00F973F8">
        <w:rPr>
          <w:rFonts w:ascii="Times New Roman" w:hAnsi="Times New Roman" w:cs="Times New Roman"/>
          <w:bCs/>
          <w:sz w:val="24"/>
          <w:szCs w:val="24"/>
        </w:rPr>
        <w:t xml:space="preserve"> </w:t>
      </w:r>
      <w:r w:rsidR="009227A0" w:rsidRPr="001A2880">
        <w:rPr>
          <w:rFonts w:ascii="Times New Roman" w:hAnsi="Times New Roman" w:cs="Times New Roman"/>
          <w:iCs/>
          <w:color w:val="000000" w:themeColor="text1"/>
          <w:sz w:val="24"/>
          <w:szCs w:val="24"/>
        </w:rPr>
        <w:t xml:space="preserve">Berikut ini merupakan data mengenai </w:t>
      </w:r>
      <w:r w:rsidR="009227A0">
        <w:rPr>
          <w:rFonts w:ascii="Times New Roman" w:hAnsi="Times New Roman" w:cs="Times New Roman"/>
          <w:iCs/>
          <w:color w:val="000000" w:themeColor="text1"/>
          <w:sz w:val="24"/>
          <w:szCs w:val="24"/>
        </w:rPr>
        <w:t xml:space="preserve">perusahaan yang menggunakan </w:t>
      </w:r>
      <w:r w:rsidR="00AA1A8C" w:rsidRPr="00AA1A8C">
        <w:rPr>
          <w:rFonts w:ascii="Times New Roman" w:hAnsi="Times New Roman" w:cs="Times New Roman"/>
          <w:bCs/>
          <w:sz w:val="24"/>
          <w:szCs w:val="24"/>
        </w:rPr>
        <w:t>dividen</w:t>
      </w:r>
      <w:r w:rsidR="009227A0">
        <w:rPr>
          <w:rFonts w:ascii="Times New Roman" w:hAnsi="Times New Roman" w:cs="Times New Roman"/>
          <w:iCs/>
          <w:color w:val="000000" w:themeColor="text1"/>
          <w:sz w:val="24"/>
          <w:szCs w:val="24"/>
        </w:rPr>
        <w:t xml:space="preserve"> sebagai </w:t>
      </w:r>
      <w:r w:rsidR="009227A0" w:rsidRPr="009227A0">
        <w:rPr>
          <w:rFonts w:ascii="Times New Roman" w:hAnsi="Times New Roman" w:cs="Times New Roman"/>
          <w:i/>
          <w:iCs/>
          <w:color w:val="000000" w:themeColor="text1"/>
          <w:sz w:val="24"/>
          <w:szCs w:val="24"/>
        </w:rPr>
        <w:t xml:space="preserve">signaling </w:t>
      </w:r>
      <w:r w:rsidR="009227A0" w:rsidRPr="001A2880">
        <w:rPr>
          <w:rFonts w:ascii="Times New Roman" w:hAnsi="Times New Roman" w:cs="Times New Roman"/>
          <w:iCs/>
          <w:color w:val="000000" w:themeColor="text1"/>
          <w:sz w:val="24"/>
          <w:szCs w:val="24"/>
        </w:rPr>
        <w:t>dalam industri barang konsumsi selama 4 tahun terakhir pada tahun 2011-2014.</w:t>
      </w:r>
    </w:p>
    <w:p w:rsidR="00113DF2" w:rsidRDefault="00113DF2" w:rsidP="004F537C">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Tabel </w:t>
      </w:r>
      <w:r w:rsidR="00202CDB">
        <w:rPr>
          <w:rFonts w:ascii="Times New Roman" w:hAnsi="Times New Roman" w:cs="Times New Roman"/>
          <w:b/>
          <w:sz w:val="24"/>
          <w:szCs w:val="24"/>
        </w:rPr>
        <w:t>1.1</w:t>
      </w:r>
      <w:r w:rsidRPr="00D142E6">
        <w:rPr>
          <w:rFonts w:ascii="Times New Roman" w:hAnsi="Times New Roman" w:cs="Times New Roman"/>
          <w:b/>
          <w:sz w:val="24"/>
          <w:szCs w:val="24"/>
        </w:rPr>
        <w:t xml:space="preserve"> </w:t>
      </w:r>
    </w:p>
    <w:p w:rsidR="000F2BAB" w:rsidRDefault="00113DF2" w:rsidP="001D18C4">
      <w:pPr>
        <w:spacing w:after="0" w:line="240" w:lineRule="auto"/>
        <w:jc w:val="center"/>
        <w:rPr>
          <w:rFonts w:ascii="Times New Roman" w:hAnsi="Times New Roman" w:cs="Times New Roman"/>
          <w:b/>
          <w:iCs/>
          <w:sz w:val="24"/>
          <w:szCs w:val="24"/>
        </w:rPr>
      </w:pPr>
      <w:r w:rsidRPr="00113DF2">
        <w:rPr>
          <w:rFonts w:ascii="Times New Roman" w:hAnsi="Times New Roman" w:cs="Times New Roman"/>
          <w:b/>
          <w:iCs/>
          <w:sz w:val="24"/>
          <w:szCs w:val="24"/>
        </w:rPr>
        <w:t>Perusahaan</w:t>
      </w:r>
      <w:r>
        <w:rPr>
          <w:rFonts w:ascii="Times New Roman" w:hAnsi="Times New Roman" w:cs="Times New Roman"/>
          <w:b/>
          <w:iCs/>
          <w:sz w:val="24"/>
          <w:szCs w:val="24"/>
        </w:rPr>
        <w:t xml:space="preserve"> </w:t>
      </w:r>
      <w:r w:rsidRPr="00944100">
        <w:rPr>
          <w:rFonts w:ascii="Times New Roman" w:hAnsi="Times New Roman" w:cs="Times New Roman"/>
          <w:b/>
          <w:sz w:val="24"/>
          <w:szCs w:val="24"/>
        </w:rPr>
        <w:t>Industri Barang Konsum</w:t>
      </w:r>
      <w:r>
        <w:rPr>
          <w:rFonts w:ascii="Times New Roman" w:hAnsi="Times New Roman" w:cs="Times New Roman"/>
          <w:b/>
          <w:sz w:val="24"/>
          <w:szCs w:val="24"/>
        </w:rPr>
        <w:t>si</w:t>
      </w:r>
      <w:r>
        <w:rPr>
          <w:rFonts w:ascii="Times New Roman" w:hAnsi="Times New Roman" w:cs="Times New Roman"/>
          <w:b/>
          <w:iCs/>
          <w:sz w:val="24"/>
          <w:szCs w:val="24"/>
        </w:rPr>
        <w:t xml:space="preserve"> </w:t>
      </w:r>
      <w:r w:rsidR="000F2BAB">
        <w:rPr>
          <w:rFonts w:ascii="Times New Roman" w:hAnsi="Times New Roman" w:cs="Times New Roman"/>
          <w:b/>
          <w:iCs/>
          <w:sz w:val="24"/>
          <w:szCs w:val="24"/>
        </w:rPr>
        <w:t>pada tahun 2011-2014</w:t>
      </w:r>
    </w:p>
    <w:p w:rsidR="00113DF2" w:rsidRPr="00DF0517" w:rsidRDefault="00113DF2" w:rsidP="001D18C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yang m</w:t>
      </w:r>
      <w:r w:rsidRPr="00113DF2">
        <w:rPr>
          <w:rFonts w:ascii="Times New Roman" w:hAnsi="Times New Roman" w:cs="Times New Roman"/>
          <w:b/>
          <w:iCs/>
          <w:sz w:val="24"/>
          <w:szCs w:val="24"/>
        </w:rPr>
        <w:t xml:space="preserve">enggunakan </w:t>
      </w:r>
      <w:r w:rsidRPr="00113DF2">
        <w:rPr>
          <w:rFonts w:ascii="Times New Roman" w:hAnsi="Times New Roman" w:cs="Times New Roman"/>
          <w:b/>
          <w:i/>
          <w:iCs/>
          <w:sz w:val="24"/>
          <w:szCs w:val="24"/>
        </w:rPr>
        <w:t xml:space="preserve">Signaling </w:t>
      </w:r>
      <w:r w:rsidR="00DF0517" w:rsidRPr="00DF0517">
        <w:rPr>
          <w:rFonts w:ascii="Times New Roman" w:hAnsi="Times New Roman" w:cs="Times New Roman"/>
          <w:b/>
          <w:i/>
          <w:iCs/>
          <w:color w:val="000000" w:themeColor="text1"/>
          <w:sz w:val="24"/>
          <w:szCs w:val="24"/>
        </w:rPr>
        <w:t>Dividend</w:t>
      </w:r>
    </w:p>
    <w:tbl>
      <w:tblPr>
        <w:tblStyle w:val="TableGrid"/>
        <w:tblW w:w="8931" w:type="dxa"/>
        <w:tblInd w:w="-459" w:type="dxa"/>
        <w:tblLayout w:type="fixed"/>
        <w:tblLook w:val="04A0"/>
      </w:tblPr>
      <w:tblGrid>
        <w:gridCol w:w="567"/>
        <w:gridCol w:w="3261"/>
        <w:gridCol w:w="1275"/>
        <w:gridCol w:w="1276"/>
        <w:gridCol w:w="1276"/>
        <w:gridCol w:w="1276"/>
      </w:tblGrid>
      <w:tr w:rsidR="009227A0" w:rsidRPr="00DF0517" w:rsidTr="009227A0">
        <w:trPr>
          <w:trHeight w:val="439"/>
        </w:trPr>
        <w:tc>
          <w:tcPr>
            <w:tcW w:w="567" w:type="dxa"/>
            <w:vMerge w:val="restart"/>
            <w:vAlign w:val="center"/>
          </w:tcPr>
          <w:p w:rsidR="009227A0" w:rsidRPr="00DF0517" w:rsidRDefault="009227A0" w:rsidP="001D18C4">
            <w:pPr>
              <w:autoSpaceDE w:val="0"/>
              <w:autoSpaceDN w:val="0"/>
              <w:adjustRightInd w:val="0"/>
              <w:jc w:val="center"/>
              <w:rPr>
                <w:rFonts w:ascii="Times New Roman" w:hAnsi="Times New Roman" w:cs="Times New Roman"/>
                <w:b/>
                <w:sz w:val="24"/>
                <w:szCs w:val="24"/>
              </w:rPr>
            </w:pPr>
            <w:r w:rsidRPr="00DF0517">
              <w:rPr>
                <w:rFonts w:ascii="Times New Roman" w:hAnsi="Times New Roman" w:cs="Times New Roman"/>
                <w:b/>
                <w:sz w:val="24"/>
                <w:szCs w:val="24"/>
              </w:rPr>
              <w:t>N</w:t>
            </w:r>
            <w:r w:rsidR="00246BD6" w:rsidRPr="00DF0517">
              <w:rPr>
                <w:rFonts w:ascii="Times New Roman" w:hAnsi="Times New Roman" w:cs="Times New Roman"/>
                <w:b/>
                <w:sz w:val="24"/>
                <w:szCs w:val="24"/>
              </w:rPr>
              <w:t>o</w:t>
            </w:r>
          </w:p>
        </w:tc>
        <w:tc>
          <w:tcPr>
            <w:tcW w:w="3261" w:type="dxa"/>
            <w:vMerge w:val="restart"/>
            <w:vAlign w:val="center"/>
          </w:tcPr>
          <w:p w:rsidR="009227A0" w:rsidRPr="00DF0517" w:rsidRDefault="009227A0" w:rsidP="001D18C4">
            <w:pPr>
              <w:autoSpaceDE w:val="0"/>
              <w:autoSpaceDN w:val="0"/>
              <w:adjustRightInd w:val="0"/>
              <w:jc w:val="center"/>
              <w:rPr>
                <w:rFonts w:ascii="Times New Roman" w:hAnsi="Times New Roman" w:cs="Times New Roman"/>
                <w:b/>
                <w:sz w:val="24"/>
                <w:szCs w:val="24"/>
              </w:rPr>
            </w:pPr>
            <w:r w:rsidRPr="00DF0517">
              <w:rPr>
                <w:rFonts w:ascii="Times New Roman" w:hAnsi="Times New Roman" w:cs="Times New Roman"/>
                <w:b/>
                <w:sz w:val="24"/>
                <w:szCs w:val="24"/>
              </w:rPr>
              <w:t>N</w:t>
            </w:r>
            <w:r w:rsidR="00246BD6" w:rsidRPr="00DF0517">
              <w:rPr>
                <w:rFonts w:ascii="Times New Roman" w:hAnsi="Times New Roman" w:cs="Times New Roman"/>
                <w:b/>
                <w:sz w:val="24"/>
                <w:szCs w:val="24"/>
              </w:rPr>
              <w:t>ama Perusahaan</w:t>
            </w:r>
          </w:p>
        </w:tc>
        <w:tc>
          <w:tcPr>
            <w:tcW w:w="5103" w:type="dxa"/>
            <w:gridSpan w:val="4"/>
            <w:vAlign w:val="center"/>
          </w:tcPr>
          <w:p w:rsidR="009227A0" w:rsidRPr="00DF0517" w:rsidRDefault="00DF0517" w:rsidP="001D18C4">
            <w:pPr>
              <w:autoSpaceDE w:val="0"/>
              <w:autoSpaceDN w:val="0"/>
              <w:adjustRightInd w:val="0"/>
              <w:jc w:val="center"/>
              <w:rPr>
                <w:rFonts w:ascii="Times New Roman" w:hAnsi="Times New Roman" w:cs="Times New Roman"/>
                <w:b/>
                <w:i/>
                <w:sz w:val="24"/>
                <w:szCs w:val="24"/>
              </w:rPr>
            </w:pPr>
            <w:r w:rsidRPr="00DF0517">
              <w:rPr>
                <w:rFonts w:ascii="Times New Roman" w:hAnsi="Times New Roman" w:cs="Times New Roman"/>
                <w:b/>
                <w:i/>
                <w:iCs/>
                <w:color w:val="000000" w:themeColor="text1"/>
                <w:sz w:val="24"/>
                <w:szCs w:val="24"/>
              </w:rPr>
              <w:t>Dividend</w:t>
            </w:r>
            <w:r w:rsidR="009227A0" w:rsidRPr="00DF0517">
              <w:rPr>
                <w:rFonts w:ascii="Times New Roman" w:hAnsi="Times New Roman" w:cs="Times New Roman"/>
                <w:b/>
                <w:i/>
                <w:sz w:val="24"/>
                <w:szCs w:val="24"/>
              </w:rPr>
              <w:t xml:space="preserve"> Payout Ratio</w:t>
            </w:r>
          </w:p>
        </w:tc>
      </w:tr>
      <w:tr w:rsidR="009227A0" w:rsidTr="009227A0">
        <w:trPr>
          <w:trHeight w:val="403"/>
        </w:trPr>
        <w:tc>
          <w:tcPr>
            <w:tcW w:w="567" w:type="dxa"/>
            <w:vMerge/>
            <w:vAlign w:val="center"/>
          </w:tcPr>
          <w:p w:rsidR="009227A0" w:rsidRPr="00246BD6" w:rsidRDefault="009227A0" w:rsidP="001D18C4">
            <w:pPr>
              <w:autoSpaceDE w:val="0"/>
              <w:autoSpaceDN w:val="0"/>
              <w:adjustRightInd w:val="0"/>
              <w:jc w:val="center"/>
              <w:rPr>
                <w:rFonts w:ascii="Times New Roman" w:hAnsi="Times New Roman" w:cs="Times New Roman"/>
                <w:b/>
                <w:sz w:val="24"/>
                <w:szCs w:val="24"/>
              </w:rPr>
            </w:pPr>
          </w:p>
        </w:tc>
        <w:tc>
          <w:tcPr>
            <w:tcW w:w="3261" w:type="dxa"/>
            <w:vMerge/>
            <w:vAlign w:val="center"/>
          </w:tcPr>
          <w:p w:rsidR="009227A0" w:rsidRPr="00246BD6" w:rsidRDefault="009227A0" w:rsidP="001D18C4">
            <w:pPr>
              <w:autoSpaceDE w:val="0"/>
              <w:autoSpaceDN w:val="0"/>
              <w:adjustRightInd w:val="0"/>
              <w:jc w:val="center"/>
              <w:rPr>
                <w:rFonts w:ascii="Times New Roman" w:hAnsi="Times New Roman" w:cs="Times New Roman"/>
                <w:b/>
                <w:sz w:val="24"/>
                <w:szCs w:val="24"/>
              </w:rPr>
            </w:pPr>
          </w:p>
        </w:tc>
        <w:tc>
          <w:tcPr>
            <w:tcW w:w="1275" w:type="dxa"/>
            <w:vAlign w:val="center"/>
          </w:tcPr>
          <w:p w:rsidR="009227A0" w:rsidRPr="00246BD6" w:rsidRDefault="009227A0" w:rsidP="001D18C4">
            <w:pPr>
              <w:autoSpaceDE w:val="0"/>
              <w:autoSpaceDN w:val="0"/>
              <w:adjustRightInd w:val="0"/>
              <w:jc w:val="center"/>
              <w:rPr>
                <w:rFonts w:ascii="Times New Roman" w:hAnsi="Times New Roman" w:cs="Times New Roman"/>
                <w:b/>
                <w:sz w:val="24"/>
                <w:szCs w:val="24"/>
              </w:rPr>
            </w:pPr>
            <w:r w:rsidRPr="00246BD6">
              <w:rPr>
                <w:rFonts w:ascii="Times New Roman" w:hAnsi="Times New Roman" w:cs="Times New Roman"/>
                <w:b/>
                <w:sz w:val="24"/>
                <w:szCs w:val="24"/>
              </w:rPr>
              <w:t>2011</w:t>
            </w:r>
          </w:p>
        </w:tc>
        <w:tc>
          <w:tcPr>
            <w:tcW w:w="1276" w:type="dxa"/>
            <w:vAlign w:val="center"/>
          </w:tcPr>
          <w:p w:rsidR="009227A0" w:rsidRPr="00246BD6" w:rsidRDefault="009227A0" w:rsidP="001D18C4">
            <w:pPr>
              <w:autoSpaceDE w:val="0"/>
              <w:autoSpaceDN w:val="0"/>
              <w:adjustRightInd w:val="0"/>
              <w:jc w:val="center"/>
              <w:rPr>
                <w:rFonts w:ascii="Times New Roman" w:hAnsi="Times New Roman" w:cs="Times New Roman"/>
                <w:b/>
                <w:sz w:val="24"/>
                <w:szCs w:val="24"/>
              </w:rPr>
            </w:pPr>
            <w:r w:rsidRPr="00246BD6">
              <w:rPr>
                <w:rFonts w:ascii="Times New Roman" w:hAnsi="Times New Roman" w:cs="Times New Roman"/>
                <w:b/>
                <w:sz w:val="24"/>
                <w:szCs w:val="24"/>
              </w:rPr>
              <w:t>2012</w:t>
            </w:r>
          </w:p>
        </w:tc>
        <w:tc>
          <w:tcPr>
            <w:tcW w:w="1276" w:type="dxa"/>
            <w:vAlign w:val="center"/>
          </w:tcPr>
          <w:p w:rsidR="009227A0" w:rsidRPr="00246BD6" w:rsidRDefault="009227A0" w:rsidP="001D18C4">
            <w:pPr>
              <w:autoSpaceDE w:val="0"/>
              <w:autoSpaceDN w:val="0"/>
              <w:adjustRightInd w:val="0"/>
              <w:jc w:val="center"/>
              <w:rPr>
                <w:rFonts w:ascii="Times New Roman" w:hAnsi="Times New Roman" w:cs="Times New Roman"/>
                <w:b/>
                <w:sz w:val="24"/>
                <w:szCs w:val="24"/>
              </w:rPr>
            </w:pPr>
            <w:r w:rsidRPr="00246BD6">
              <w:rPr>
                <w:rFonts w:ascii="Times New Roman" w:hAnsi="Times New Roman" w:cs="Times New Roman"/>
                <w:b/>
                <w:sz w:val="24"/>
                <w:szCs w:val="24"/>
              </w:rPr>
              <w:t>2013</w:t>
            </w:r>
          </w:p>
        </w:tc>
        <w:tc>
          <w:tcPr>
            <w:tcW w:w="1276" w:type="dxa"/>
            <w:vAlign w:val="center"/>
          </w:tcPr>
          <w:p w:rsidR="009227A0" w:rsidRPr="00246BD6" w:rsidRDefault="009227A0" w:rsidP="001D18C4">
            <w:pPr>
              <w:autoSpaceDE w:val="0"/>
              <w:autoSpaceDN w:val="0"/>
              <w:adjustRightInd w:val="0"/>
              <w:jc w:val="center"/>
              <w:rPr>
                <w:rFonts w:ascii="Times New Roman" w:hAnsi="Times New Roman" w:cs="Times New Roman"/>
                <w:b/>
                <w:sz w:val="24"/>
                <w:szCs w:val="24"/>
              </w:rPr>
            </w:pPr>
            <w:r w:rsidRPr="00246BD6">
              <w:rPr>
                <w:rFonts w:ascii="Times New Roman" w:hAnsi="Times New Roman" w:cs="Times New Roman"/>
                <w:b/>
                <w:sz w:val="24"/>
                <w:szCs w:val="24"/>
              </w:rPr>
              <w:t>2014</w:t>
            </w:r>
          </w:p>
        </w:tc>
      </w:tr>
      <w:tr w:rsidR="00B7073B" w:rsidTr="009227A0">
        <w:trPr>
          <w:trHeight w:val="402"/>
        </w:trPr>
        <w:tc>
          <w:tcPr>
            <w:tcW w:w="567" w:type="dxa"/>
            <w:vAlign w:val="center"/>
          </w:tcPr>
          <w:p w:rsidR="00B7073B" w:rsidRPr="009227A0" w:rsidRDefault="00B7073B" w:rsidP="001D18C4">
            <w:pPr>
              <w:autoSpaceDE w:val="0"/>
              <w:autoSpaceDN w:val="0"/>
              <w:adjustRightInd w:val="0"/>
              <w:jc w:val="center"/>
              <w:rPr>
                <w:rFonts w:ascii="Times New Roman" w:hAnsi="Times New Roman" w:cs="Times New Roman"/>
                <w:sz w:val="24"/>
                <w:szCs w:val="24"/>
              </w:rPr>
            </w:pPr>
            <w:r w:rsidRPr="009227A0">
              <w:rPr>
                <w:rFonts w:ascii="Times New Roman" w:hAnsi="Times New Roman" w:cs="Times New Roman"/>
                <w:sz w:val="24"/>
                <w:szCs w:val="24"/>
              </w:rPr>
              <w:t>1</w:t>
            </w:r>
          </w:p>
        </w:tc>
        <w:tc>
          <w:tcPr>
            <w:tcW w:w="3261" w:type="dxa"/>
            <w:vAlign w:val="center"/>
          </w:tcPr>
          <w:p w:rsidR="00B7073B" w:rsidRPr="009227A0" w:rsidRDefault="00B7073B" w:rsidP="001D18C4">
            <w:pPr>
              <w:autoSpaceDE w:val="0"/>
              <w:autoSpaceDN w:val="0"/>
              <w:adjustRightInd w:val="0"/>
              <w:rPr>
                <w:rFonts w:ascii="Times New Roman" w:hAnsi="Times New Roman" w:cs="Times New Roman"/>
                <w:bCs/>
                <w:sz w:val="24"/>
                <w:szCs w:val="24"/>
              </w:rPr>
            </w:pPr>
            <w:r w:rsidRPr="009227A0">
              <w:rPr>
                <w:rFonts w:ascii="Times New Roman" w:hAnsi="Times New Roman" w:cs="Times New Roman"/>
                <w:bCs/>
                <w:sz w:val="24"/>
                <w:szCs w:val="24"/>
              </w:rPr>
              <w:t>Tiga Pilar Sejahtera Food Tbk.</w:t>
            </w:r>
          </w:p>
        </w:tc>
        <w:tc>
          <w:tcPr>
            <w:tcW w:w="1275" w:type="dxa"/>
            <w:vAlign w:val="center"/>
          </w:tcPr>
          <w:p w:rsidR="00B7073B" w:rsidRPr="00B7073B" w:rsidRDefault="00B7073B" w:rsidP="001D18C4">
            <w:pPr>
              <w:jc w:val="center"/>
              <w:rPr>
                <w:rFonts w:ascii="Times New Roman" w:hAnsi="Times New Roman" w:cs="Times New Roman"/>
                <w:bCs/>
                <w:sz w:val="24"/>
                <w:szCs w:val="24"/>
              </w:rPr>
            </w:pPr>
            <w:r w:rsidRPr="00B7073B">
              <w:rPr>
                <w:rFonts w:ascii="Times New Roman" w:hAnsi="Times New Roman" w:cs="Times New Roman"/>
                <w:bCs/>
                <w:sz w:val="24"/>
                <w:szCs w:val="24"/>
              </w:rPr>
              <w:t>8.56</w:t>
            </w:r>
          </w:p>
        </w:tc>
        <w:tc>
          <w:tcPr>
            <w:tcW w:w="1276" w:type="dxa"/>
            <w:vAlign w:val="center"/>
          </w:tcPr>
          <w:p w:rsidR="00B7073B" w:rsidRPr="00B7073B" w:rsidRDefault="00B7073B" w:rsidP="001D18C4">
            <w:pPr>
              <w:jc w:val="center"/>
              <w:rPr>
                <w:rFonts w:ascii="Times New Roman" w:hAnsi="Times New Roman" w:cs="Times New Roman"/>
                <w:bCs/>
                <w:sz w:val="24"/>
                <w:szCs w:val="24"/>
              </w:rPr>
            </w:pPr>
            <w:r w:rsidRPr="00B7073B">
              <w:rPr>
                <w:rFonts w:ascii="Times New Roman" w:eastAsia="Times New Roman" w:hAnsi="Times New Roman" w:cs="Times New Roman"/>
                <w:bCs/>
                <w:sz w:val="24"/>
                <w:szCs w:val="24"/>
                <w:lang w:eastAsia="id-ID"/>
              </w:rPr>
              <w:t>22.17</w:t>
            </w:r>
          </w:p>
        </w:tc>
        <w:tc>
          <w:tcPr>
            <w:tcW w:w="1276" w:type="dxa"/>
            <w:vAlign w:val="center"/>
          </w:tcPr>
          <w:p w:rsidR="00B7073B" w:rsidRPr="00B7073B" w:rsidRDefault="00B7073B" w:rsidP="001D18C4">
            <w:pPr>
              <w:jc w:val="center"/>
              <w:rPr>
                <w:rFonts w:ascii="Times New Roman" w:hAnsi="Times New Roman" w:cs="Times New Roman"/>
                <w:bCs/>
                <w:sz w:val="24"/>
                <w:szCs w:val="24"/>
              </w:rPr>
            </w:pPr>
            <w:r w:rsidRPr="00B7073B">
              <w:rPr>
                <w:rFonts w:ascii="Times New Roman" w:eastAsia="Times New Roman" w:hAnsi="Times New Roman" w:cs="Times New Roman"/>
                <w:bCs/>
                <w:sz w:val="24"/>
                <w:szCs w:val="24"/>
                <w:lang w:eastAsia="id-ID"/>
              </w:rPr>
              <w:t>8.01</w:t>
            </w:r>
          </w:p>
        </w:tc>
        <w:tc>
          <w:tcPr>
            <w:tcW w:w="1276" w:type="dxa"/>
            <w:vAlign w:val="center"/>
          </w:tcPr>
          <w:p w:rsidR="00B7073B" w:rsidRPr="00246BD6" w:rsidRDefault="00B7073B" w:rsidP="001D18C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7073B" w:rsidTr="009227A0">
        <w:trPr>
          <w:trHeight w:val="402"/>
        </w:trPr>
        <w:tc>
          <w:tcPr>
            <w:tcW w:w="567" w:type="dxa"/>
            <w:vAlign w:val="center"/>
          </w:tcPr>
          <w:p w:rsidR="00B7073B" w:rsidRPr="009227A0" w:rsidRDefault="00B7073B" w:rsidP="001D18C4">
            <w:pPr>
              <w:autoSpaceDE w:val="0"/>
              <w:autoSpaceDN w:val="0"/>
              <w:adjustRightInd w:val="0"/>
              <w:jc w:val="center"/>
              <w:rPr>
                <w:rFonts w:ascii="Times New Roman" w:hAnsi="Times New Roman" w:cs="Times New Roman"/>
                <w:sz w:val="24"/>
                <w:szCs w:val="24"/>
              </w:rPr>
            </w:pPr>
            <w:r w:rsidRPr="009227A0">
              <w:rPr>
                <w:rFonts w:ascii="Times New Roman" w:hAnsi="Times New Roman" w:cs="Times New Roman"/>
                <w:sz w:val="24"/>
                <w:szCs w:val="24"/>
              </w:rPr>
              <w:t>2</w:t>
            </w:r>
          </w:p>
        </w:tc>
        <w:tc>
          <w:tcPr>
            <w:tcW w:w="3261" w:type="dxa"/>
            <w:vAlign w:val="center"/>
          </w:tcPr>
          <w:p w:rsidR="00B7073B" w:rsidRPr="00113DF2" w:rsidRDefault="00B7073B" w:rsidP="001D18C4">
            <w:pPr>
              <w:autoSpaceDE w:val="0"/>
              <w:autoSpaceDN w:val="0"/>
              <w:adjustRightInd w:val="0"/>
              <w:rPr>
                <w:rFonts w:ascii="Times New Roman" w:hAnsi="Times New Roman" w:cs="Times New Roman"/>
                <w:bCs/>
                <w:sz w:val="24"/>
                <w:szCs w:val="24"/>
              </w:rPr>
            </w:pPr>
            <w:r w:rsidRPr="00113DF2">
              <w:rPr>
                <w:rFonts w:ascii="Times New Roman" w:hAnsi="Times New Roman" w:cs="Times New Roman"/>
                <w:bCs/>
                <w:sz w:val="24"/>
                <w:szCs w:val="24"/>
              </w:rPr>
              <w:t>Indofood Sukses Makmur Tbk.</w:t>
            </w:r>
          </w:p>
        </w:tc>
        <w:tc>
          <w:tcPr>
            <w:tcW w:w="1275" w:type="dxa"/>
            <w:vAlign w:val="center"/>
          </w:tcPr>
          <w:p w:rsidR="00B7073B" w:rsidRPr="00B7073B" w:rsidRDefault="00B7073B" w:rsidP="001D18C4">
            <w:pPr>
              <w:autoSpaceDE w:val="0"/>
              <w:autoSpaceDN w:val="0"/>
              <w:adjustRightInd w:val="0"/>
              <w:jc w:val="center"/>
              <w:rPr>
                <w:rFonts w:ascii="Times New Roman" w:hAnsi="Times New Roman" w:cs="Times New Roman"/>
                <w:bCs/>
                <w:sz w:val="24"/>
                <w:szCs w:val="24"/>
              </w:rPr>
            </w:pPr>
            <w:r w:rsidRPr="00B7073B">
              <w:rPr>
                <w:rFonts w:ascii="Times New Roman" w:hAnsi="Times New Roman" w:cs="Times New Roman"/>
                <w:bCs/>
                <w:sz w:val="24"/>
                <w:szCs w:val="24"/>
              </w:rPr>
              <w:t>49.93</w:t>
            </w:r>
          </w:p>
        </w:tc>
        <w:tc>
          <w:tcPr>
            <w:tcW w:w="1276" w:type="dxa"/>
            <w:vAlign w:val="center"/>
          </w:tcPr>
          <w:p w:rsidR="00B7073B" w:rsidRPr="00B7073B" w:rsidRDefault="00B7073B" w:rsidP="001D18C4">
            <w:pPr>
              <w:autoSpaceDE w:val="0"/>
              <w:autoSpaceDN w:val="0"/>
              <w:adjustRightInd w:val="0"/>
              <w:jc w:val="center"/>
              <w:rPr>
                <w:rFonts w:ascii="Times New Roman" w:hAnsi="Times New Roman" w:cs="Times New Roman"/>
                <w:bCs/>
                <w:sz w:val="24"/>
                <w:szCs w:val="24"/>
              </w:rPr>
            </w:pPr>
            <w:r w:rsidRPr="00B7073B">
              <w:rPr>
                <w:rFonts w:ascii="Times New Roman" w:hAnsi="Times New Roman" w:cs="Times New Roman"/>
                <w:bCs/>
                <w:sz w:val="24"/>
                <w:szCs w:val="24"/>
              </w:rPr>
              <w:t>49.81</w:t>
            </w:r>
          </w:p>
        </w:tc>
        <w:tc>
          <w:tcPr>
            <w:tcW w:w="1276" w:type="dxa"/>
            <w:vAlign w:val="center"/>
          </w:tcPr>
          <w:p w:rsidR="00B7073B" w:rsidRPr="00B7073B" w:rsidRDefault="00B7073B" w:rsidP="001D18C4">
            <w:pPr>
              <w:autoSpaceDE w:val="0"/>
              <w:autoSpaceDN w:val="0"/>
              <w:adjustRightInd w:val="0"/>
              <w:jc w:val="center"/>
              <w:rPr>
                <w:rFonts w:ascii="Times New Roman" w:hAnsi="Times New Roman" w:cs="Times New Roman"/>
                <w:bCs/>
                <w:sz w:val="24"/>
                <w:szCs w:val="24"/>
              </w:rPr>
            </w:pPr>
            <w:r w:rsidRPr="00B7073B">
              <w:rPr>
                <w:rFonts w:ascii="Times New Roman" w:hAnsi="Times New Roman" w:cs="Times New Roman"/>
                <w:bCs/>
                <w:sz w:val="24"/>
                <w:szCs w:val="24"/>
              </w:rPr>
              <w:t>49.80</w:t>
            </w:r>
          </w:p>
        </w:tc>
        <w:tc>
          <w:tcPr>
            <w:tcW w:w="1276" w:type="dxa"/>
            <w:vAlign w:val="center"/>
          </w:tcPr>
          <w:p w:rsidR="00B7073B" w:rsidRPr="00B7073B" w:rsidRDefault="00B7073B" w:rsidP="001D18C4">
            <w:pPr>
              <w:autoSpaceDE w:val="0"/>
              <w:autoSpaceDN w:val="0"/>
              <w:adjustRightInd w:val="0"/>
              <w:jc w:val="center"/>
              <w:rPr>
                <w:rFonts w:ascii="Times New Roman" w:hAnsi="Times New Roman" w:cs="Times New Roman"/>
                <w:bCs/>
                <w:sz w:val="24"/>
                <w:szCs w:val="24"/>
              </w:rPr>
            </w:pPr>
            <w:r w:rsidRPr="00B7073B">
              <w:rPr>
                <w:rFonts w:ascii="Times New Roman" w:hAnsi="Times New Roman" w:cs="Times New Roman"/>
                <w:bCs/>
                <w:sz w:val="24"/>
                <w:szCs w:val="24"/>
              </w:rPr>
              <w:t>49.72</w:t>
            </w:r>
          </w:p>
        </w:tc>
      </w:tr>
      <w:tr w:rsidR="00B7073B" w:rsidTr="009227A0">
        <w:trPr>
          <w:trHeight w:val="402"/>
        </w:trPr>
        <w:tc>
          <w:tcPr>
            <w:tcW w:w="567" w:type="dxa"/>
            <w:vAlign w:val="center"/>
          </w:tcPr>
          <w:p w:rsidR="00B7073B" w:rsidRPr="009227A0" w:rsidRDefault="00B7073B" w:rsidP="001D18C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261" w:type="dxa"/>
            <w:vAlign w:val="center"/>
          </w:tcPr>
          <w:p w:rsidR="00B7073B" w:rsidRPr="009227A0" w:rsidRDefault="00B7073B" w:rsidP="001D18C4">
            <w:pPr>
              <w:autoSpaceDE w:val="0"/>
              <w:autoSpaceDN w:val="0"/>
              <w:adjustRightInd w:val="0"/>
              <w:rPr>
                <w:rFonts w:ascii="Times New Roman" w:hAnsi="Times New Roman" w:cs="Times New Roman"/>
                <w:bCs/>
                <w:sz w:val="24"/>
                <w:szCs w:val="24"/>
              </w:rPr>
            </w:pPr>
            <w:r w:rsidRPr="009227A0">
              <w:rPr>
                <w:rFonts w:ascii="Times New Roman" w:hAnsi="Times New Roman" w:cs="Times New Roman"/>
                <w:bCs/>
                <w:sz w:val="24"/>
                <w:szCs w:val="24"/>
              </w:rPr>
              <w:t>Multi Bintang Indonesia Tbk.</w:t>
            </w:r>
          </w:p>
        </w:tc>
        <w:tc>
          <w:tcPr>
            <w:tcW w:w="1275" w:type="dxa"/>
            <w:vAlign w:val="center"/>
          </w:tcPr>
          <w:p w:rsidR="00B7073B" w:rsidRPr="00246BD6" w:rsidRDefault="00B7073B" w:rsidP="001D18C4">
            <w:pPr>
              <w:jc w:val="center"/>
              <w:rPr>
                <w:rFonts w:ascii="Times New Roman" w:hAnsi="Times New Roman" w:cs="Times New Roman"/>
                <w:bCs/>
                <w:sz w:val="24"/>
                <w:szCs w:val="24"/>
              </w:rPr>
            </w:pPr>
            <w:r w:rsidRPr="00246BD6">
              <w:rPr>
                <w:rFonts w:ascii="Times New Roman" w:hAnsi="Times New Roman" w:cs="Times New Roman"/>
                <w:bCs/>
                <w:sz w:val="24"/>
                <w:szCs w:val="24"/>
              </w:rPr>
              <w:t>-</w:t>
            </w:r>
          </w:p>
        </w:tc>
        <w:tc>
          <w:tcPr>
            <w:tcW w:w="1276" w:type="dxa"/>
            <w:vAlign w:val="center"/>
          </w:tcPr>
          <w:p w:rsidR="00B7073B" w:rsidRPr="00246BD6" w:rsidRDefault="00B7073B" w:rsidP="001D18C4">
            <w:pPr>
              <w:jc w:val="center"/>
              <w:rPr>
                <w:rFonts w:ascii="Times New Roman" w:hAnsi="Times New Roman" w:cs="Times New Roman"/>
                <w:bCs/>
                <w:sz w:val="24"/>
                <w:szCs w:val="24"/>
              </w:rPr>
            </w:pPr>
            <w:r w:rsidRPr="00246BD6">
              <w:rPr>
                <w:rFonts w:ascii="Times New Roman" w:hAnsi="Times New Roman" w:cs="Times New Roman"/>
                <w:bCs/>
                <w:sz w:val="24"/>
                <w:szCs w:val="24"/>
              </w:rPr>
              <w:t>32.36</w:t>
            </w:r>
          </w:p>
        </w:tc>
        <w:tc>
          <w:tcPr>
            <w:tcW w:w="1276" w:type="dxa"/>
            <w:vAlign w:val="center"/>
          </w:tcPr>
          <w:p w:rsidR="00B7073B" w:rsidRPr="00246BD6" w:rsidRDefault="00B7073B" w:rsidP="001D18C4">
            <w:pPr>
              <w:jc w:val="center"/>
              <w:rPr>
                <w:rFonts w:ascii="Times New Roman" w:hAnsi="Times New Roman" w:cs="Times New Roman"/>
                <w:bCs/>
                <w:sz w:val="24"/>
                <w:szCs w:val="24"/>
              </w:rPr>
            </w:pPr>
            <w:r w:rsidRPr="00246BD6">
              <w:rPr>
                <w:rFonts w:ascii="Times New Roman" w:hAnsi="Times New Roman" w:cs="Times New Roman"/>
                <w:bCs/>
                <w:sz w:val="24"/>
                <w:szCs w:val="24"/>
              </w:rPr>
              <w:t>100.00</w:t>
            </w:r>
          </w:p>
        </w:tc>
        <w:tc>
          <w:tcPr>
            <w:tcW w:w="1276" w:type="dxa"/>
            <w:vAlign w:val="center"/>
          </w:tcPr>
          <w:p w:rsidR="00B7073B" w:rsidRPr="00246BD6" w:rsidRDefault="00B7073B" w:rsidP="001D18C4">
            <w:pPr>
              <w:jc w:val="center"/>
              <w:rPr>
                <w:rFonts w:ascii="Times New Roman" w:hAnsi="Times New Roman" w:cs="Times New Roman"/>
                <w:bCs/>
                <w:sz w:val="24"/>
                <w:szCs w:val="24"/>
              </w:rPr>
            </w:pPr>
            <w:r w:rsidRPr="00246BD6">
              <w:rPr>
                <w:rFonts w:ascii="Times New Roman" w:hAnsi="Times New Roman" w:cs="Times New Roman"/>
                <w:bCs/>
                <w:sz w:val="24"/>
                <w:szCs w:val="24"/>
              </w:rPr>
              <w:t>0.68</w:t>
            </w:r>
          </w:p>
        </w:tc>
      </w:tr>
      <w:tr w:rsidR="00B322ED" w:rsidTr="009227A0">
        <w:trPr>
          <w:trHeight w:val="402"/>
        </w:trPr>
        <w:tc>
          <w:tcPr>
            <w:tcW w:w="567" w:type="dxa"/>
            <w:vAlign w:val="center"/>
          </w:tcPr>
          <w:p w:rsidR="00B322ED" w:rsidRPr="009227A0" w:rsidRDefault="00B322ED" w:rsidP="001D18C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261" w:type="dxa"/>
            <w:vAlign w:val="center"/>
          </w:tcPr>
          <w:p w:rsidR="00B322ED" w:rsidRPr="009227A0" w:rsidRDefault="00B322ED" w:rsidP="001D18C4">
            <w:pPr>
              <w:autoSpaceDE w:val="0"/>
              <w:autoSpaceDN w:val="0"/>
              <w:adjustRightInd w:val="0"/>
              <w:rPr>
                <w:rFonts w:ascii="Times New Roman" w:hAnsi="Times New Roman" w:cs="Times New Roman"/>
                <w:bCs/>
                <w:sz w:val="24"/>
                <w:szCs w:val="24"/>
              </w:rPr>
            </w:pPr>
            <w:r w:rsidRPr="00472302">
              <w:rPr>
                <w:rFonts w:ascii="Times New Roman" w:hAnsi="Times New Roman" w:cs="Times New Roman"/>
                <w:bCs/>
                <w:sz w:val="24"/>
                <w:szCs w:val="24"/>
              </w:rPr>
              <w:t>Gudang Garam Tbk.</w:t>
            </w:r>
          </w:p>
        </w:tc>
        <w:tc>
          <w:tcPr>
            <w:tcW w:w="1275" w:type="dxa"/>
            <w:vAlign w:val="center"/>
          </w:tcPr>
          <w:p w:rsidR="00B322ED" w:rsidRPr="00B7073B" w:rsidRDefault="00B322ED" w:rsidP="001D18C4">
            <w:pPr>
              <w:autoSpaceDE w:val="0"/>
              <w:autoSpaceDN w:val="0"/>
              <w:adjustRightInd w:val="0"/>
              <w:jc w:val="center"/>
              <w:rPr>
                <w:rFonts w:ascii="Times New Roman" w:hAnsi="Times New Roman" w:cs="Times New Roman"/>
                <w:bCs/>
                <w:sz w:val="24"/>
                <w:szCs w:val="24"/>
              </w:rPr>
            </w:pPr>
            <w:r w:rsidRPr="00B7073B">
              <w:rPr>
                <w:rFonts w:ascii="Times New Roman" w:hAnsi="Times New Roman" w:cs="Times New Roman"/>
                <w:bCs/>
                <w:sz w:val="24"/>
                <w:szCs w:val="24"/>
              </w:rPr>
              <w:t>39.31</w:t>
            </w:r>
          </w:p>
        </w:tc>
        <w:tc>
          <w:tcPr>
            <w:tcW w:w="1276" w:type="dxa"/>
            <w:vAlign w:val="center"/>
          </w:tcPr>
          <w:p w:rsidR="00B322ED" w:rsidRPr="00B7073B" w:rsidRDefault="00B322ED" w:rsidP="001D18C4">
            <w:pPr>
              <w:autoSpaceDE w:val="0"/>
              <w:autoSpaceDN w:val="0"/>
              <w:adjustRightInd w:val="0"/>
              <w:jc w:val="center"/>
              <w:rPr>
                <w:rFonts w:ascii="Times New Roman" w:hAnsi="Times New Roman" w:cs="Times New Roman"/>
                <w:bCs/>
                <w:sz w:val="24"/>
                <w:szCs w:val="24"/>
              </w:rPr>
            </w:pPr>
            <w:r w:rsidRPr="00B7073B">
              <w:rPr>
                <w:rFonts w:ascii="Times New Roman" w:hAnsi="Times New Roman" w:cs="Times New Roman"/>
                <w:bCs/>
                <w:sz w:val="24"/>
                <w:szCs w:val="24"/>
              </w:rPr>
              <w:t>38.35</w:t>
            </w:r>
          </w:p>
        </w:tc>
        <w:tc>
          <w:tcPr>
            <w:tcW w:w="1276" w:type="dxa"/>
            <w:vAlign w:val="center"/>
          </w:tcPr>
          <w:p w:rsidR="00B322ED" w:rsidRPr="00B7073B" w:rsidRDefault="00B322ED" w:rsidP="001D18C4">
            <w:pPr>
              <w:autoSpaceDE w:val="0"/>
              <w:autoSpaceDN w:val="0"/>
              <w:adjustRightInd w:val="0"/>
              <w:jc w:val="center"/>
              <w:rPr>
                <w:rFonts w:ascii="Times New Roman" w:hAnsi="Times New Roman" w:cs="Times New Roman"/>
                <w:bCs/>
                <w:sz w:val="24"/>
                <w:szCs w:val="24"/>
              </w:rPr>
            </w:pPr>
            <w:r w:rsidRPr="00B7073B">
              <w:rPr>
                <w:rFonts w:ascii="Times New Roman" w:hAnsi="Times New Roman" w:cs="Times New Roman"/>
                <w:bCs/>
                <w:sz w:val="24"/>
                <w:szCs w:val="24"/>
              </w:rPr>
              <w:t>35.56</w:t>
            </w:r>
          </w:p>
        </w:tc>
        <w:tc>
          <w:tcPr>
            <w:tcW w:w="1276" w:type="dxa"/>
            <w:vAlign w:val="center"/>
          </w:tcPr>
          <w:p w:rsidR="00B322ED" w:rsidRPr="00B7073B" w:rsidRDefault="00B322ED" w:rsidP="001D18C4">
            <w:pPr>
              <w:autoSpaceDE w:val="0"/>
              <w:autoSpaceDN w:val="0"/>
              <w:adjustRightInd w:val="0"/>
              <w:jc w:val="center"/>
              <w:rPr>
                <w:rFonts w:ascii="Times New Roman" w:hAnsi="Times New Roman" w:cs="Times New Roman"/>
                <w:bCs/>
                <w:sz w:val="24"/>
                <w:szCs w:val="24"/>
              </w:rPr>
            </w:pPr>
            <w:r w:rsidRPr="00B7073B">
              <w:rPr>
                <w:rFonts w:ascii="Times New Roman" w:hAnsi="Times New Roman" w:cs="Times New Roman"/>
                <w:bCs/>
                <w:sz w:val="24"/>
                <w:szCs w:val="24"/>
              </w:rPr>
              <w:t>28.67</w:t>
            </w:r>
          </w:p>
        </w:tc>
      </w:tr>
    </w:tbl>
    <w:p w:rsidR="00B322ED" w:rsidRDefault="00B322ED" w:rsidP="001D18C4">
      <w:pPr>
        <w:autoSpaceDE w:val="0"/>
        <w:autoSpaceDN w:val="0"/>
        <w:adjustRightInd w:val="0"/>
        <w:spacing w:after="0" w:line="480" w:lineRule="auto"/>
        <w:ind w:firstLine="720"/>
        <w:jc w:val="center"/>
        <w:rPr>
          <w:rFonts w:ascii="Times New Roman" w:hAnsi="Times New Roman" w:cs="Times New Roman"/>
          <w:b/>
          <w:bCs/>
          <w:sz w:val="24"/>
          <w:szCs w:val="24"/>
        </w:rPr>
      </w:pPr>
    </w:p>
    <w:p w:rsidR="008A22F2" w:rsidRDefault="008A22F2" w:rsidP="001D18C4">
      <w:pPr>
        <w:autoSpaceDE w:val="0"/>
        <w:autoSpaceDN w:val="0"/>
        <w:adjustRightInd w:val="0"/>
        <w:spacing w:after="0" w:line="480" w:lineRule="auto"/>
        <w:ind w:firstLine="720"/>
        <w:jc w:val="center"/>
        <w:rPr>
          <w:rFonts w:ascii="Times New Roman" w:hAnsi="Times New Roman" w:cs="Times New Roman"/>
          <w:b/>
          <w:bCs/>
          <w:sz w:val="24"/>
          <w:szCs w:val="24"/>
        </w:rPr>
      </w:pPr>
    </w:p>
    <w:p w:rsidR="008A22F2" w:rsidRDefault="008A22F2" w:rsidP="001D18C4">
      <w:pPr>
        <w:autoSpaceDE w:val="0"/>
        <w:autoSpaceDN w:val="0"/>
        <w:adjustRightInd w:val="0"/>
        <w:spacing w:after="0" w:line="480" w:lineRule="auto"/>
        <w:ind w:firstLine="720"/>
        <w:jc w:val="center"/>
        <w:rPr>
          <w:rFonts w:ascii="Times New Roman" w:hAnsi="Times New Roman" w:cs="Times New Roman"/>
          <w:b/>
          <w:bCs/>
          <w:sz w:val="24"/>
          <w:szCs w:val="24"/>
        </w:rPr>
      </w:pPr>
    </w:p>
    <w:p w:rsidR="00E62C03" w:rsidRDefault="00476DC7" w:rsidP="004F537C">
      <w:pPr>
        <w:autoSpaceDE w:val="0"/>
        <w:autoSpaceDN w:val="0"/>
        <w:adjustRightInd w:val="0"/>
        <w:spacing w:after="0" w:line="480" w:lineRule="auto"/>
        <w:ind w:firstLine="720"/>
        <w:jc w:val="center"/>
        <w:outlineLvl w:val="0"/>
        <w:rPr>
          <w:rFonts w:ascii="Times New Roman" w:hAnsi="Times New Roman" w:cs="Times New Roman"/>
          <w:b/>
          <w:bCs/>
          <w:sz w:val="24"/>
          <w:szCs w:val="24"/>
        </w:rPr>
      </w:pPr>
      <w:r w:rsidRPr="00476DC7">
        <w:rPr>
          <w:rFonts w:ascii="Times New Roman" w:hAnsi="Times New Roman" w:cs="Times New Roman"/>
          <w:b/>
          <w:bCs/>
          <w:sz w:val="24"/>
          <w:szCs w:val="24"/>
        </w:rPr>
        <w:lastRenderedPageBreak/>
        <w:t>Tabel 1.1 (Lanjutan)</w:t>
      </w:r>
    </w:p>
    <w:tbl>
      <w:tblPr>
        <w:tblStyle w:val="TableGrid"/>
        <w:tblW w:w="8931" w:type="dxa"/>
        <w:tblInd w:w="-459" w:type="dxa"/>
        <w:tblLook w:val="04A0"/>
      </w:tblPr>
      <w:tblGrid>
        <w:gridCol w:w="567"/>
        <w:gridCol w:w="3261"/>
        <w:gridCol w:w="1275"/>
        <w:gridCol w:w="1276"/>
        <w:gridCol w:w="1276"/>
        <w:gridCol w:w="1276"/>
      </w:tblGrid>
      <w:tr w:rsidR="005F1FC0" w:rsidTr="005F1FC0">
        <w:trPr>
          <w:trHeight w:val="434"/>
        </w:trPr>
        <w:tc>
          <w:tcPr>
            <w:tcW w:w="567" w:type="dxa"/>
            <w:vMerge w:val="restart"/>
            <w:vAlign w:val="center"/>
          </w:tcPr>
          <w:p w:rsidR="005F1FC0" w:rsidRPr="00246BD6" w:rsidRDefault="005F1FC0" w:rsidP="001D18C4">
            <w:pPr>
              <w:autoSpaceDE w:val="0"/>
              <w:autoSpaceDN w:val="0"/>
              <w:adjustRightInd w:val="0"/>
              <w:jc w:val="center"/>
              <w:rPr>
                <w:rFonts w:ascii="Times New Roman" w:hAnsi="Times New Roman" w:cs="Times New Roman"/>
                <w:b/>
                <w:sz w:val="24"/>
                <w:szCs w:val="24"/>
              </w:rPr>
            </w:pPr>
            <w:r w:rsidRPr="00246BD6">
              <w:rPr>
                <w:rFonts w:ascii="Times New Roman" w:hAnsi="Times New Roman" w:cs="Times New Roman"/>
                <w:b/>
                <w:sz w:val="24"/>
                <w:szCs w:val="24"/>
              </w:rPr>
              <w:t>N</w:t>
            </w:r>
            <w:r>
              <w:rPr>
                <w:rFonts w:ascii="Times New Roman" w:hAnsi="Times New Roman" w:cs="Times New Roman"/>
                <w:b/>
                <w:sz w:val="24"/>
                <w:szCs w:val="24"/>
              </w:rPr>
              <w:t>o</w:t>
            </w:r>
          </w:p>
        </w:tc>
        <w:tc>
          <w:tcPr>
            <w:tcW w:w="3261" w:type="dxa"/>
            <w:vMerge w:val="restart"/>
            <w:vAlign w:val="center"/>
          </w:tcPr>
          <w:p w:rsidR="005F1FC0" w:rsidRPr="00246BD6" w:rsidRDefault="005F1FC0" w:rsidP="001D18C4">
            <w:pPr>
              <w:autoSpaceDE w:val="0"/>
              <w:autoSpaceDN w:val="0"/>
              <w:adjustRightInd w:val="0"/>
              <w:jc w:val="center"/>
              <w:rPr>
                <w:rFonts w:ascii="Times New Roman" w:hAnsi="Times New Roman" w:cs="Times New Roman"/>
                <w:b/>
                <w:sz w:val="24"/>
                <w:szCs w:val="24"/>
              </w:rPr>
            </w:pPr>
            <w:r w:rsidRPr="00246BD6">
              <w:rPr>
                <w:rFonts w:ascii="Times New Roman" w:hAnsi="Times New Roman" w:cs="Times New Roman"/>
                <w:b/>
                <w:sz w:val="24"/>
                <w:szCs w:val="24"/>
              </w:rPr>
              <w:t>N</w:t>
            </w:r>
            <w:r>
              <w:rPr>
                <w:rFonts w:ascii="Times New Roman" w:hAnsi="Times New Roman" w:cs="Times New Roman"/>
                <w:b/>
                <w:sz w:val="24"/>
                <w:szCs w:val="24"/>
              </w:rPr>
              <w:t>ama Perusahaan</w:t>
            </w:r>
          </w:p>
        </w:tc>
        <w:tc>
          <w:tcPr>
            <w:tcW w:w="5103" w:type="dxa"/>
            <w:gridSpan w:val="4"/>
            <w:vAlign w:val="center"/>
          </w:tcPr>
          <w:p w:rsidR="005F1FC0" w:rsidRPr="00246BD6" w:rsidRDefault="00DF0517" w:rsidP="001D18C4">
            <w:pPr>
              <w:autoSpaceDE w:val="0"/>
              <w:autoSpaceDN w:val="0"/>
              <w:adjustRightInd w:val="0"/>
              <w:jc w:val="center"/>
              <w:rPr>
                <w:rFonts w:ascii="Times New Roman" w:hAnsi="Times New Roman" w:cs="Times New Roman"/>
                <w:bCs/>
                <w:sz w:val="24"/>
                <w:szCs w:val="24"/>
              </w:rPr>
            </w:pPr>
            <w:r w:rsidRPr="00DF0517">
              <w:rPr>
                <w:rFonts w:ascii="Times New Roman" w:hAnsi="Times New Roman" w:cs="Times New Roman"/>
                <w:b/>
                <w:i/>
                <w:iCs/>
                <w:color w:val="000000" w:themeColor="text1"/>
                <w:sz w:val="24"/>
                <w:szCs w:val="24"/>
              </w:rPr>
              <w:t>Dividend</w:t>
            </w:r>
            <w:r w:rsidR="005F1FC0" w:rsidRPr="00DF0517">
              <w:rPr>
                <w:rFonts w:ascii="Times New Roman" w:hAnsi="Times New Roman" w:cs="Times New Roman"/>
                <w:b/>
                <w:i/>
                <w:sz w:val="24"/>
                <w:szCs w:val="24"/>
              </w:rPr>
              <w:t xml:space="preserve"> </w:t>
            </w:r>
            <w:r w:rsidR="005F1FC0" w:rsidRPr="00246BD6">
              <w:rPr>
                <w:rFonts w:ascii="Times New Roman" w:hAnsi="Times New Roman" w:cs="Times New Roman"/>
                <w:b/>
                <w:i/>
                <w:sz w:val="24"/>
                <w:szCs w:val="24"/>
              </w:rPr>
              <w:t>Payout Ratio</w:t>
            </w:r>
          </w:p>
        </w:tc>
      </w:tr>
      <w:tr w:rsidR="005F1FC0" w:rsidTr="00476DC7">
        <w:tc>
          <w:tcPr>
            <w:tcW w:w="567" w:type="dxa"/>
            <w:vMerge/>
            <w:vAlign w:val="center"/>
          </w:tcPr>
          <w:p w:rsidR="005F1FC0" w:rsidRPr="00246BD6" w:rsidRDefault="005F1FC0" w:rsidP="001D18C4">
            <w:pPr>
              <w:autoSpaceDE w:val="0"/>
              <w:autoSpaceDN w:val="0"/>
              <w:adjustRightInd w:val="0"/>
              <w:jc w:val="center"/>
              <w:rPr>
                <w:rFonts w:ascii="Times New Roman" w:hAnsi="Times New Roman" w:cs="Times New Roman"/>
                <w:b/>
                <w:sz w:val="24"/>
                <w:szCs w:val="24"/>
              </w:rPr>
            </w:pPr>
          </w:p>
        </w:tc>
        <w:tc>
          <w:tcPr>
            <w:tcW w:w="3261" w:type="dxa"/>
            <w:vMerge/>
            <w:vAlign w:val="center"/>
          </w:tcPr>
          <w:p w:rsidR="005F1FC0" w:rsidRPr="00246BD6" w:rsidRDefault="005F1FC0" w:rsidP="001D18C4">
            <w:pPr>
              <w:autoSpaceDE w:val="0"/>
              <w:autoSpaceDN w:val="0"/>
              <w:adjustRightInd w:val="0"/>
              <w:jc w:val="center"/>
              <w:rPr>
                <w:rFonts w:ascii="Times New Roman" w:hAnsi="Times New Roman" w:cs="Times New Roman"/>
                <w:b/>
                <w:sz w:val="24"/>
                <w:szCs w:val="24"/>
              </w:rPr>
            </w:pPr>
          </w:p>
        </w:tc>
        <w:tc>
          <w:tcPr>
            <w:tcW w:w="1275" w:type="dxa"/>
            <w:vAlign w:val="center"/>
          </w:tcPr>
          <w:p w:rsidR="005F1FC0" w:rsidRPr="00246BD6" w:rsidRDefault="005F1FC0" w:rsidP="001D18C4">
            <w:pPr>
              <w:autoSpaceDE w:val="0"/>
              <w:autoSpaceDN w:val="0"/>
              <w:adjustRightInd w:val="0"/>
              <w:jc w:val="center"/>
              <w:rPr>
                <w:rFonts w:ascii="Times New Roman" w:hAnsi="Times New Roman" w:cs="Times New Roman"/>
                <w:b/>
                <w:sz w:val="24"/>
                <w:szCs w:val="24"/>
              </w:rPr>
            </w:pPr>
            <w:r w:rsidRPr="00246BD6">
              <w:rPr>
                <w:rFonts w:ascii="Times New Roman" w:hAnsi="Times New Roman" w:cs="Times New Roman"/>
                <w:b/>
                <w:sz w:val="24"/>
                <w:szCs w:val="24"/>
              </w:rPr>
              <w:t>2011</w:t>
            </w:r>
          </w:p>
        </w:tc>
        <w:tc>
          <w:tcPr>
            <w:tcW w:w="1276" w:type="dxa"/>
            <w:vAlign w:val="center"/>
          </w:tcPr>
          <w:p w:rsidR="005F1FC0" w:rsidRPr="00246BD6" w:rsidRDefault="005F1FC0" w:rsidP="001D18C4">
            <w:pPr>
              <w:autoSpaceDE w:val="0"/>
              <w:autoSpaceDN w:val="0"/>
              <w:adjustRightInd w:val="0"/>
              <w:jc w:val="center"/>
              <w:rPr>
                <w:rFonts w:ascii="Times New Roman" w:hAnsi="Times New Roman" w:cs="Times New Roman"/>
                <w:b/>
                <w:sz w:val="24"/>
                <w:szCs w:val="24"/>
              </w:rPr>
            </w:pPr>
            <w:r w:rsidRPr="00246BD6">
              <w:rPr>
                <w:rFonts w:ascii="Times New Roman" w:hAnsi="Times New Roman" w:cs="Times New Roman"/>
                <w:b/>
                <w:sz w:val="24"/>
                <w:szCs w:val="24"/>
              </w:rPr>
              <w:t>2012</w:t>
            </w:r>
          </w:p>
        </w:tc>
        <w:tc>
          <w:tcPr>
            <w:tcW w:w="1276" w:type="dxa"/>
            <w:vAlign w:val="center"/>
          </w:tcPr>
          <w:p w:rsidR="005F1FC0" w:rsidRPr="00246BD6" w:rsidRDefault="005F1FC0" w:rsidP="001D18C4">
            <w:pPr>
              <w:autoSpaceDE w:val="0"/>
              <w:autoSpaceDN w:val="0"/>
              <w:adjustRightInd w:val="0"/>
              <w:jc w:val="center"/>
              <w:rPr>
                <w:rFonts w:ascii="Times New Roman" w:hAnsi="Times New Roman" w:cs="Times New Roman"/>
                <w:b/>
                <w:sz w:val="24"/>
                <w:szCs w:val="24"/>
              </w:rPr>
            </w:pPr>
            <w:r w:rsidRPr="00246BD6">
              <w:rPr>
                <w:rFonts w:ascii="Times New Roman" w:hAnsi="Times New Roman" w:cs="Times New Roman"/>
                <w:b/>
                <w:sz w:val="24"/>
                <w:szCs w:val="24"/>
              </w:rPr>
              <w:t>2013</w:t>
            </w:r>
          </w:p>
        </w:tc>
        <w:tc>
          <w:tcPr>
            <w:tcW w:w="1276" w:type="dxa"/>
            <w:vAlign w:val="center"/>
          </w:tcPr>
          <w:p w:rsidR="005F1FC0" w:rsidRPr="00246BD6" w:rsidRDefault="005F1FC0" w:rsidP="001D18C4">
            <w:pPr>
              <w:autoSpaceDE w:val="0"/>
              <w:autoSpaceDN w:val="0"/>
              <w:adjustRightInd w:val="0"/>
              <w:jc w:val="center"/>
              <w:rPr>
                <w:rFonts w:ascii="Times New Roman" w:hAnsi="Times New Roman" w:cs="Times New Roman"/>
                <w:b/>
                <w:sz w:val="24"/>
                <w:szCs w:val="24"/>
              </w:rPr>
            </w:pPr>
            <w:r w:rsidRPr="00246BD6">
              <w:rPr>
                <w:rFonts w:ascii="Times New Roman" w:hAnsi="Times New Roman" w:cs="Times New Roman"/>
                <w:b/>
                <w:sz w:val="24"/>
                <w:szCs w:val="24"/>
              </w:rPr>
              <w:t>2014</w:t>
            </w:r>
          </w:p>
        </w:tc>
      </w:tr>
      <w:tr w:rsidR="0009627B" w:rsidTr="00476DC7">
        <w:tc>
          <w:tcPr>
            <w:tcW w:w="567" w:type="dxa"/>
            <w:vAlign w:val="center"/>
          </w:tcPr>
          <w:p w:rsidR="0009627B" w:rsidRPr="009227A0" w:rsidRDefault="0009627B" w:rsidP="001D18C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3261" w:type="dxa"/>
            <w:vAlign w:val="center"/>
          </w:tcPr>
          <w:p w:rsidR="0009627B" w:rsidRPr="009227A0" w:rsidRDefault="0009627B" w:rsidP="001D18C4">
            <w:pPr>
              <w:autoSpaceDE w:val="0"/>
              <w:autoSpaceDN w:val="0"/>
              <w:adjustRightInd w:val="0"/>
              <w:rPr>
                <w:rFonts w:ascii="Times New Roman" w:hAnsi="Times New Roman" w:cs="Times New Roman"/>
                <w:bCs/>
                <w:sz w:val="24"/>
                <w:szCs w:val="24"/>
              </w:rPr>
            </w:pPr>
            <w:r w:rsidRPr="009227A0">
              <w:rPr>
                <w:rFonts w:ascii="Times New Roman" w:hAnsi="Times New Roman" w:cs="Times New Roman"/>
                <w:bCs/>
                <w:sz w:val="24"/>
                <w:szCs w:val="24"/>
              </w:rPr>
              <w:t>HM Sampoerna Tbk.</w:t>
            </w:r>
          </w:p>
        </w:tc>
        <w:tc>
          <w:tcPr>
            <w:tcW w:w="1275" w:type="dxa"/>
            <w:vAlign w:val="center"/>
          </w:tcPr>
          <w:p w:rsidR="0009627B" w:rsidRPr="00246BD6" w:rsidRDefault="0009627B" w:rsidP="001D18C4">
            <w:pPr>
              <w:autoSpaceDE w:val="0"/>
              <w:autoSpaceDN w:val="0"/>
              <w:adjustRightInd w:val="0"/>
              <w:jc w:val="center"/>
              <w:rPr>
                <w:rFonts w:ascii="Times New Roman" w:hAnsi="Times New Roman" w:cs="Times New Roman"/>
                <w:bCs/>
                <w:sz w:val="24"/>
                <w:szCs w:val="24"/>
              </w:rPr>
            </w:pPr>
            <w:r w:rsidRPr="00246BD6">
              <w:rPr>
                <w:rFonts w:ascii="Times New Roman" w:hAnsi="Times New Roman" w:cs="Times New Roman"/>
                <w:bCs/>
                <w:sz w:val="24"/>
                <w:szCs w:val="24"/>
              </w:rPr>
              <w:t>57.29</w:t>
            </w:r>
          </w:p>
        </w:tc>
        <w:tc>
          <w:tcPr>
            <w:tcW w:w="1276" w:type="dxa"/>
            <w:vAlign w:val="center"/>
          </w:tcPr>
          <w:p w:rsidR="0009627B" w:rsidRPr="00246BD6" w:rsidRDefault="0009627B" w:rsidP="001D18C4">
            <w:pPr>
              <w:autoSpaceDE w:val="0"/>
              <w:autoSpaceDN w:val="0"/>
              <w:adjustRightInd w:val="0"/>
              <w:jc w:val="center"/>
              <w:rPr>
                <w:rFonts w:ascii="Times New Roman" w:hAnsi="Times New Roman" w:cs="Times New Roman"/>
                <w:bCs/>
                <w:sz w:val="24"/>
                <w:szCs w:val="24"/>
              </w:rPr>
            </w:pPr>
            <w:r w:rsidRPr="00246BD6">
              <w:rPr>
                <w:rFonts w:ascii="Times New Roman" w:hAnsi="Times New Roman" w:cs="Times New Roman"/>
                <w:bCs/>
                <w:sz w:val="24"/>
                <w:szCs w:val="24"/>
              </w:rPr>
              <w:t>137.71</w:t>
            </w:r>
          </w:p>
        </w:tc>
        <w:tc>
          <w:tcPr>
            <w:tcW w:w="1276" w:type="dxa"/>
            <w:vAlign w:val="center"/>
          </w:tcPr>
          <w:p w:rsidR="0009627B" w:rsidRPr="00246BD6" w:rsidRDefault="0009627B" w:rsidP="001D18C4">
            <w:pPr>
              <w:autoSpaceDE w:val="0"/>
              <w:autoSpaceDN w:val="0"/>
              <w:adjustRightInd w:val="0"/>
              <w:jc w:val="center"/>
              <w:rPr>
                <w:rFonts w:ascii="Times New Roman" w:hAnsi="Times New Roman" w:cs="Times New Roman"/>
                <w:bCs/>
                <w:sz w:val="24"/>
                <w:szCs w:val="24"/>
              </w:rPr>
            </w:pPr>
            <w:r w:rsidRPr="00246BD6">
              <w:rPr>
                <w:rFonts w:ascii="Times New Roman" w:hAnsi="Times New Roman" w:cs="Times New Roman"/>
                <w:bCs/>
                <w:sz w:val="24"/>
                <w:szCs w:val="24"/>
              </w:rPr>
              <w:t>86.45</w:t>
            </w:r>
          </w:p>
        </w:tc>
        <w:tc>
          <w:tcPr>
            <w:tcW w:w="1276" w:type="dxa"/>
            <w:vAlign w:val="center"/>
          </w:tcPr>
          <w:p w:rsidR="0009627B" w:rsidRPr="00246BD6" w:rsidRDefault="0009627B" w:rsidP="001D18C4">
            <w:pPr>
              <w:autoSpaceDE w:val="0"/>
              <w:autoSpaceDN w:val="0"/>
              <w:adjustRightInd w:val="0"/>
              <w:jc w:val="center"/>
              <w:rPr>
                <w:rFonts w:ascii="Times New Roman" w:hAnsi="Times New Roman" w:cs="Times New Roman"/>
                <w:sz w:val="24"/>
                <w:szCs w:val="24"/>
              </w:rPr>
            </w:pPr>
            <w:r w:rsidRPr="00246BD6">
              <w:rPr>
                <w:rFonts w:ascii="Times New Roman" w:hAnsi="Times New Roman" w:cs="Times New Roman"/>
                <w:sz w:val="24"/>
                <w:szCs w:val="24"/>
              </w:rPr>
              <w:t>-</w:t>
            </w:r>
          </w:p>
        </w:tc>
      </w:tr>
      <w:tr w:rsidR="0009627B" w:rsidTr="00476DC7">
        <w:tc>
          <w:tcPr>
            <w:tcW w:w="567" w:type="dxa"/>
            <w:vAlign w:val="center"/>
          </w:tcPr>
          <w:p w:rsidR="0009627B" w:rsidRPr="009227A0" w:rsidRDefault="0009627B" w:rsidP="001D18C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261" w:type="dxa"/>
            <w:vAlign w:val="center"/>
          </w:tcPr>
          <w:p w:rsidR="0009627B" w:rsidRPr="009227A0" w:rsidRDefault="0009627B" w:rsidP="001D18C4">
            <w:pPr>
              <w:autoSpaceDE w:val="0"/>
              <w:autoSpaceDN w:val="0"/>
              <w:adjustRightInd w:val="0"/>
              <w:rPr>
                <w:rFonts w:ascii="Times New Roman" w:hAnsi="Times New Roman" w:cs="Times New Roman"/>
                <w:bCs/>
                <w:sz w:val="24"/>
                <w:szCs w:val="24"/>
              </w:rPr>
            </w:pPr>
            <w:r w:rsidRPr="00113DF2">
              <w:rPr>
                <w:rFonts w:ascii="Times New Roman" w:hAnsi="Times New Roman" w:cs="Times New Roman"/>
                <w:bCs/>
                <w:sz w:val="24"/>
                <w:szCs w:val="24"/>
              </w:rPr>
              <w:t>Kimia Farma Tbk.</w:t>
            </w:r>
          </w:p>
        </w:tc>
        <w:tc>
          <w:tcPr>
            <w:tcW w:w="1275" w:type="dxa"/>
            <w:vAlign w:val="center"/>
          </w:tcPr>
          <w:p w:rsidR="0009627B" w:rsidRPr="00246BD6" w:rsidRDefault="0009627B" w:rsidP="001D18C4">
            <w:pPr>
              <w:autoSpaceDE w:val="0"/>
              <w:autoSpaceDN w:val="0"/>
              <w:adjustRightInd w:val="0"/>
              <w:jc w:val="center"/>
              <w:rPr>
                <w:rFonts w:ascii="Times New Roman" w:hAnsi="Times New Roman" w:cs="Times New Roman"/>
                <w:bCs/>
                <w:sz w:val="24"/>
                <w:szCs w:val="24"/>
              </w:rPr>
            </w:pPr>
            <w:r w:rsidRPr="00246BD6">
              <w:rPr>
                <w:rFonts w:ascii="Times New Roman" w:hAnsi="Times New Roman" w:cs="Times New Roman"/>
                <w:bCs/>
                <w:sz w:val="24"/>
                <w:szCs w:val="24"/>
              </w:rPr>
              <w:t>-</w:t>
            </w:r>
          </w:p>
        </w:tc>
        <w:tc>
          <w:tcPr>
            <w:tcW w:w="1276" w:type="dxa"/>
            <w:vAlign w:val="center"/>
          </w:tcPr>
          <w:p w:rsidR="0009627B" w:rsidRPr="00246BD6" w:rsidRDefault="0009627B" w:rsidP="001D18C4">
            <w:pPr>
              <w:autoSpaceDE w:val="0"/>
              <w:autoSpaceDN w:val="0"/>
              <w:adjustRightInd w:val="0"/>
              <w:jc w:val="center"/>
              <w:rPr>
                <w:rFonts w:ascii="Times New Roman" w:hAnsi="Times New Roman" w:cs="Times New Roman"/>
                <w:bCs/>
                <w:sz w:val="24"/>
                <w:szCs w:val="24"/>
              </w:rPr>
            </w:pPr>
            <w:r w:rsidRPr="00246BD6">
              <w:rPr>
                <w:rFonts w:ascii="Times New Roman" w:hAnsi="Times New Roman" w:cs="Times New Roman"/>
                <w:bCs/>
                <w:sz w:val="24"/>
                <w:szCs w:val="24"/>
              </w:rPr>
              <w:t>15.29</w:t>
            </w:r>
          </w:p>
        </w:tc>
        <w:tc>
          <w:tcPr>
            <w:tcW w:w="1276" w:type="dxa"/>
            <w:vAlign w:val="center"/>
          </w:tcPr>
          <w:p w:rsidR="0009627B" w:rsidRPr="00246BD6" w:rsidRDefault="0009627B" w:rsidP="001D18C4">
            <w:pPr>
              <w:autoSpaceDE w:val="0"/>
              <w:autoSpaceDN w:val="0"/>
              <w:adjustRightInd w:val="0"/>
              <w:jc w:val="center"/>
              <w:rPr>
                <w:rFonts w:ascii="Times New Roman" w:hAnsi="Times New Roman" w:cs="Times New Roman"/>
                <w:bCs/>
                <w:sz w:val="24"/>
                <w:szCs w:val="24"/>
              </w:rPr>
            </w:pPr>
            <w:r w:rsidRPr="00246BD6">
              <w:rPr>
                <w:rFonts w:ascii="Times New Roman" w:hAnsi="Times New Roman" w:cs="Times New Roman"/>
                <w:bCs/>
                <w:sz w:val="24"/>
                <w:szCs w:val="24"/>
              </w:rPr>
              <w:t>25.00</w:t>
            </w:r>
          </w:p>
        </w:tc>
        <w:tc>
          <w:tcPr>
            <w:tcW w:w="1276" w:type="dxa"/>
            <w:vAlign w:val="center"/>
          </w:tcPr>
          <w:p w:rsidR="0009627B" w:rsidRPr="00246BD6" w:rsidRDefault="0009627B" w:rsidP="001D18C4">
            <w:pPr>
              <w:autoSpaceDE w:val="0"/>
              <w:autoSpaceDN w:val="0"/>
              <w:adjustRightInd w:val="0"/>
              <w:jc w:val="center"/>
              <w:rPr>
                <w:rFonts w:ascii="Times New Roman" w:hAnsi="Times New Roman" w:cs="Times New Roman"/>
                <w:bCs/>
                <w:sz w:val="24"/>
                <w:szCs w:val="24"/>
              </w:rPr>
            </w:pPr>
            <w:r w:rsidRPr="00246BD6">
              <w:rPr>
                <w:rFonts w:ascii="Times New Roman" w:hAnsi="Times New Roman" w:cs="Times New Roman"/>
                <w:bCs/>
                <w:sz w:val="24"/>
                <w:szCs w:val="24"/>
              </w:rPr>
              <w:t>0.20</w:t>
            </w:r>
          </w:p>
        </w:tc>
      </w:tr>
      <w:tr w:rsidR="0009627B" w:rsidTr="00476DC7">
        <w:tc>
          <w:tcPr>
            <w:tcW w:w="567" w:type="dxa"/>
            <w:vAlign w:val="center"/>
          </w:tcPr>
          <w:p w:rsidR="0009627B" w:rsidRPr="009227A0" w:rsidRDefault="0009627B" w:rsidP="001D18C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261" w:type="dxa"/>
            <w:vAlign w:val="center"/>
          </w:tcPr>
          <w:p w:rsidR="0009627B" w:rsidRPr="009227A0" w:rsidRDefault="0009627B" w:rsidP="001D18C4">
            <w:pPr>
              <w:autoSpaceDE w:val="0"/>
              <w:autoSpaceDN w:val="0"/>
              <w:adjustRightInd w:val="0"/>
              <w:rPr>
                <w:rFonts w:ascii="Times New Roman" w:hAnsi="Times New Roman" w:cs="Times New Roman"/>
                <w:bCs/>
                <w:sz w:val="24"/>
                <w:szCs w:val="24"/>
              </w:rPr>
            </w:pPr>
            <w:r w:rsidRPr="009227A0">
              <w:rPr>
                <w:rFonts w:ascii="Times New Roman" w:hAnsi="Times New Roman" w:cs="Times New Roman"/>
                <w:bCs/>
                <w:sz w:val="24"/>
                <w:szCs w:val="24"/>
              </w:rPr>
              <w:t>Merck Tbk.</w:t>
            </w:r>
          </w:p>
        </w:tc>
        <w:tc>
          <w:tcPr>
            <w:tcW w:w="1275" w:type="dxa"/>
            <w:vAlign w:val="center"/>
          </w:tcPr>
          <w:p w:rsidR="0009627B" w:rsidRPr="00246BD6" w:rsidRDefault="0009627B" w:rsidP="001D18C4">
            <w:pPr>
              <w:autoSpaceDE w:val="0"/>
              <w:autoSpaceDN w:val="0"/>
              <w:adjustRightInd w:val="0"/>
              <w:jc w:val="center"/>
              <w:rPr>
                <w:rFonts w:ascii="Times New Roman" w:hAnsi="Times New Roman" w:cs="Times New Roman"/>
                <w:sz w:val="24"/>
                <w:szCs w:val="24"/>
              </w:rPr>
            </w:pPr>
            <w:r w:rsidRPr="00246BD6">
              <w:rPr>
                <w:rFonts w:ascii="Times New Roman" w:hAnsi="Times New Roman" w:cs="Times New Roman"/>
                <w:sz w:val="24"/>
                <w:szCs w:val="24"/>
              </w:rPr>
              <w:t>-</w:t>
            </w:r>
          </w:p>
        </w:tc>
        <w:tc>
          <w:tcPr>
            <w:tcW w:w="1276" w:type="dxa"/>
            <w:vAlign w:val="center"/>
          </w:tcPr>
          <w:p w:rsidR="0009627B" w:rsidRPr="00246BD6" w:rsidRDefault="0009627B" w:rsidP="001D18C4">
            <w:pPr>
              <w:autoSpaceDE w:val="0"/>
              <w:autoSpaceDN w:val="0"/>
              <w:adjustRightInd w:val="0"/>
              <w:jc w:val="center"/>
              <w:rPr>
                <w:rFonts w:ascii="Times New Roman" w:hAnsi="Times New Roman" w:cs="Times New Roman"/>
                <w:bCs/>
                <w:sz w:val="24"/>
                <w:szCs w:val="24"/>
              </w:rPr>
            </w:pPr>
            <w:r w:rsidRPr="00246BD6">
              <w:rPr>
                <w:rFonts w:ascii="Times New Roman" w:hAnsi="Times New Roman" w:cs="Times New Roman"/>
                <w:bCs/>
                <w:sz w:val="24"/>
                <w:szCs w:val="24"/>
              </w:rPr>
              <w:t>0.07</w:t>
            </w:r>
          </w:p>
        </w:tc>
        <w:tc>
          <w:tcPr>
            <w:tcW w:w="1276" w:type="dxa"/>
            <w:vAlign w:val="center"/>
          </w:tcPr>
          <w:p w:rsidR="0009627B" w:rsidRPr="00246BD6" w:rsidRDefault="0009627B" w:rsidP="001D18C4">
            <w:pPr>
              <w:autoSpaceDE w:val="0"/>
              <w:autoSpaceDN w:val="0"/>
              <w:adjustRightInd w:val="0"/>
              <w:jc w:val="center"/>
              <w:rPr>
                <w:rFonts w:ascii="Times New Roman" w:hAnsi="Times New Roman" w:cs="Times New Roman"/>
                <w:bCs/>
                <w:sz w:val="24"/>
                <w:szCs w:val="24"/>
              </w:rPr>
            </w:pPr>
            <w:r w:rsidRPr="00246BD6">
              <w:rPr>
                <w:rFonts w:ascii="Times New Roman" w:hAnsi="Times New Roman" w:cs="Times New Roman"/>
                <w:bCs/>
                <w:sz w:val="24"/>
                <w:szCs w:val="24"/>
              </w:rPr>
              <w:t>0.08</w:t>
            </w:r>
          </w:p>
        </w:tc>
        <w:tc>
          <w:tcPr>
            <w:tcW w:w="1276" w:type="dxa"/>
            <w:vAlign w:val="center"/>
          </w:tcPr>
          <w:p w:rsidR="0009627B" w:rsidRPr="00246BD6" w:rsidRDefault="0009627B" w:rsidP="001D18C4">
            <w:pPr>
              <w:autoSpaceDE w:val="0"/>
              <w:autoSpaceDN w:val="0"/>
              <w:adjustRightInd w:val="0"/>
              <w:jc w:val="center"/>
              <w:rPr>
                <w:rFonts w:ascii="Times New Roman" w:hAnsi="Times New Roman" w:cs="Times New Roman"/>
                <w:bCs/>
                <w:sz w:val="24"/>
                <w:szCs w:val="24"/>
              </w:rPr>
            </w:pPr>
            <w:r w:rsidRPr="00246BD6">
              <w:rPr>
                <w:rFonts w:ascii="Times New Roman" w:hAnsi="Times New Roman" w:cs="Times New Roman"/>
                <w:bCs/>
                <w:sz w:val="24"/>
                <w:szCs w:val="24"/>
              </w:rPr>
              <w:t>80.23</w:t>
            </w:r>
          </w:p>
        </w:tc>
      </w:tr>
      <w:tr w:rsidR="0009627B" w:rsidTr="00476DC7">
        <w:tc>
          <w:tcPr>
            <w:tcW w:w="567" w:type="dxa"/>
            <w:vAlign w:val="center"/>
          </w:tcPr>
          <w:p w:rsidR="0009627B" w:rsidRDefault="0009627B" w:rsidP="001D18C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3261" w:type="dxa"/>
            <w:vAlign w:val="center"/>
          </w:tcPr>
          <w:p w:rsidR="0009627B" w:rsidRPr="009227A0" w:rsidRDefault="0009627B" w:rsidP="001D18C4">
            <w:pPr>
              <w:autoSpaceDE w:val="0"/>
              <w:autoSpaceDN w:val="0"/>
              <w:adjustRightInd w:val="0"/>
              <w:rPr>
                <w:rFonts w:ascii="Times New Roman" w:hAnsi="Times New Roman" w:cs="Times New Roman"/>
                <w:bCs/>
                <w:sz w:val="24"/>
                <w:szCs w:val="24"/>
              </w:rPr>
            </w:pPr>
            <w:r w:rsidRPr="009227A0">
              <w:rPr>
                <w:rFonts w:ascii="Times New Roman" w:hAnsi="Times New Roman" w:cs="Times New Roman"/>
                <w:bCs/>
                <w:sz w:val="24"/>
                <w:szCs w:val="24"/>
              </w:rPr>
              <w:t>Unilever Indonesia Tbk.</w:t>
            </w:r>
          </w:p>
        </w:tc>
        <w:tc>
          <w:tcPr>
            <w:tcW w:w="1275" w:type="dxa"/>
            <w:vAlign w:val="center"/>
          </w:tcPr>
          <w:p w:rsidR="0009627B" w:rsidRPr="00246BD6" w:rsidRDefault="0009627B" w:rsidP="001D18C4">
            <w:pPr>
              <w:autoSpaceDE w:val="0"/>
              <w:autoSpaceDN w:val="0"/>
              <w:adjustRightInd w:val="0"/>
              <w:jc w:val="center"/>
              <w:rPr>
                <w:rFonts w:ascii="Times New Roman" w:hAnsi="Times New Roman" w:cs="Times New Roman"/>
                <w:bCs/>
                <w:sz w:val="24"/>
                <w:szCs w:val="24"/>
              </w:rPr>
            </w:pPr>
            <w:r w:rsidRPr="00246BD6">
              <w:rPr>
                <w:rFonts w:ascii="Times New Roman" w:hAnsi="Times New Roman" w:cs="Times New Roman"/>
                <w:bCs/>
                <w:sz w:val="24"/>
                <w:szCs w:val="24"/>
              </w:rPr>
              <w:t>100.06</w:t>
            </w:r>
          </w:p>
        </w:tc>
        <w:tc>
          <w:tcPr>
            <w:tcW w:w="1276" w:type="dxa"/>
            <w:vAlign w:val="center"/>
          </w:tcPr>
          <w:p w:rsidR="0009627B" w:rsidRPr="00246BD6" w:rsidRDefault="0009627B" w:rsidP="001D18C4">
            <w:pPr>
              <w:autoSpaceDE w:val="0"/>
              <w:autoSpaceDN w:val="0"/>
              <w:adjustRightInd w:val="0"/>
              <w:jc w:val="center"/>
              <w:rPr>
                <w:rFonts w:ascii="Times New Roman" w:hAnsi="Times New Roman" w:cs="Times New Roman"/>
                <w:bCs/>
                <w:sz w:val="24"/>
                <w:szCs w:val="24"/>
              </w:rPr>
            </w:pPr>
            <w:r w:rsidRPr="00246BD6">
              <w:rPr>
                <w:rFonts w:ascii="Times New Roman" w:hAnsi="Times New Roman" w:cs="Times New Roman"/>
                <w:bCs/>
                <w:sz w:val="24"/>
                <w:szCs w:val="24"/>
              </w:rPr>
              <w:t>99.96</w:t>
            </w:r>
          </w:p>
        </w:tc>
        <w:tc>
          <w:tcPr>
            <w:tcW w:w="1276" w:type="dxa"/>
            <w:vAlign w:val="center"/>
          </w:tcPr>
          <w:p w:rsidR="0009627B" w:rsidRPr="00246BD6" w:rsidRDefault="0009627B" w:rsidP="001D18C4">
            <w:pPr>
              <w:autoSpaceDE w:val="0"/>
              <w:autoSpaceDN w:val="0"/>
              <w:adjustRightInd w:val="0"/>
              <w:jc w:val="center"/>
              <w:rPr>
                <w:rFonts w:ascii="Times New Roman" w:hAnsi="Times New Roman" w:cs="Times New Roman"/>
                <w:bCs/>
                <w:sz w:val="24"/>
                <w:szCs w:val="24"/>
              </w:rPr>
            </w:pPr>
            <w:r w:rsidRPr="00246BD6">
              <w:rPr>
                <w:rFonts w:ascii="Times New Roman" w:hAnsi="Times New Roman" w:cs="Times New Roman"/>
                <w:bCs/>
                <w:sz w:val="24"/>
                <w:szCs w:val="24"/>
              </w:rPr>
              <w:t>99.93</w:t>
            </w:r>
          </w:p>
        </w:tc>
        <w:tc>
          <w:tcPr>
            <w:tcW w:w="1276" w:type="dxa"/>
            <w:vAlign w:val="center"/>
          </w:tcPr>
          <w:p w:rsidR="0009627B" w:rsidRPr="00246BD6" w:rsidRDefault="0009627B" w:rsidP="001D18C4">
            <w:pPr>
              <w:autoSpaceDE w:val="0"/>
              <w:autoSpaceDN w:val="0"/>
              <w:adjustRightInd w:val="0"/>
              <w:jc w:val="center"/>
              <w:rPr>
                <w:rFonts w:ascii="Times New Roman" w:hAnsi="Times New Roman" w:cs="Times New Roman"/>
                <w:bCs/>
                <w:sz w:val="24"/>
                <w:szCs w:val="24"/>
              </w:rPr>
            </w:pPr>
            <w:r w:rsidRPr="00246BD6">
              <w:rPr>
                <w:rFonts w:ascii="Times New Roman" w:hAnsi="Times New Roman" w:cs="Times New Roman"/>
                <w:bCs/>
                <w:sz w:val="24"/>
                <w:szCs w:val="24"/>
              </w:rPr>
              <w:t>44.67</w:t>
            </w:r>
          </w:p>
        </w:tc>
      </w:tr>
    </w:tbl>
    <w:p w:rsidR="00F973F8" w:rsidRDefault="00F973F8" w:rsidP="001D18C4">
      <w:pPr>
        <w:autoSpaceDE w:val="0"/>
        <w:autoSpaceDN w:val="0"/>
        <w:adjustRightInd w:val="0"/>
        <w:spacing w:after="0" w:line="360" w:lineRule="auto"/>
        <w:ind w:firstLine="720"/>
        <w:jc w:val="both"/>
        <w:rPr>
          <w:rFonts w:ascii="Times New Roman" w:hAnsi="Times New Roman" w:cs="Times New Roman"/>
          <w:bCs/>
          <w:sz w:val="24"/>
          <w:szCs w:val="24"/>
        </w:rPr>
      </w:pPr>
    </w:p>
    <w:p w:rsidR="00A9311B" w:rsidRDefault="00A9311B" w:rsidP="001D18C4">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Tabel 1.1 menunjukkan bahwa terdapat </w:t>
      </w:r>
      <w:r w:rsidR="003E2C2D">
        <w:rPr>
          <w:rFonts w:ascii="Times New Roman" w:hAnsi="Times New Roman" w:cs="Times New Roman"/>
          <w:bCs/>
          <w:sz w:val="24"/>
          <w:szCs w:val="24"/>
        </w:rPr>
        <w:t>8</w:t>
      </w:r>
      <w:r>
        <w:rPr>
          <w:rFonts w:ascii="Times New Roman" w:hAnsi="Times New Roman" w:cs="Times New Roman"/>
          <w:bCs/>
          <w:sz w:val="24"/>
          <w:szCs w:val="24"/>
        </w:rPr>
        <w:t xml:space="preserve"> perusahaan dalam industri</w:t>
      </w:r>
      <w:r w:rsidR="00FB36E5">
        <w:rPr>
          <w:rFonts w:ascii="Times New Roman" w:hAnsi="Times New Roman" w:cs="Times New Roman"/>
          <w:bCs/>
          <w:sz w:val="24"/>
          <w:szCs w:val="24"/>
        </w:rPr>
        <w:t xml:space="preserve"> </w:t>
      </w:r>
      <w:r>
        <w:rPr>
          <w:rFonts w:ascii="Times New Roman" w:hAnsi="Times New Roman" w:cs="Times New Roman"/>
          <w:bCs/>
          <w:sz w:val="24"/>
          <w:szCs w:val="24"/>
        </w:rPr>
        <w:t xml:space="preserve">barang konsumsi yang menggunakan sinyal </w:t>
      </w:r>
      <w:r w:rsidR="00AA1A8C" w:rsidRPr="00AA1A8C">
        <w:rPr>
          <w:rFonts w:ascii="Times New Roman" w:hAnsi="Times New Roman" w:cs="Times New Roman"/>
          <w:bCs/>
          <w:sz w:val="24"/>
          <w:szCs w:val="24"/>
        </w:rPr>
        <w:t>di</w:t>
      </w:r>
      <w:r w:rsidRPr="00AA1A8C">
        <w:rPr>
          <w:rFonts w:ascii="Times New Roman" w:hAnsi="Times New Roman" w:cs="Times New Roman"/>
          <w:bCs/>
          <w:sz w:val="24"/>
          <w:szCs w:val="24"/>
        </w:rPr>
        <w:t>viden</w:t>
      </w:r>
      <w:r w:rsidR="00F973F8">
        <w:rPr>
          <w:rFonts w:ascii="Times New Roman" w:hAnsi="Times New Roman" w:cs="Times New Roman"/>
          <w:bCs/>
          <w:sz w:val="24"/>
          <w:szCs w:val="24"/>
        </w:rPr>
        <w:t xml:space="preserve"> pada tahun 2011-2014. Perusahaan-perusahaan tersebut terpilih karena mereka mampu secara rutin membagika</w:t>
      </w:r>
      <w:r w:rsidR="00B322ED">
        <w:rPr>
          <w:rFonts w:ascii="Times New Roman" w:hAnsi="Times New Roman" w:cs="Times New Roman"/>
          <w:bCs/>
          <w:sz w:val="24"/>
          <w:szCs w:val="24"/>
        </w:rPr>
        <w:t>n</w:t>
      </w:r>
      <w:r w:rsidR="00F973F8">
        <w:rPr>
          <w:rFonts w:ascii="Times New Roman" w:hAnsi="Times New Roman" w:cs="Times New Roman"/>
          <w:bCs/>
          <w:sz w:val="24"/>
          <w:szCs w:val="24"/>
        </w:rPr>
        <w:t xml:space="preserve"> dividen yang dimilikinya sebanyak 3 kali dalam 4 tahun terakhir. </w:t>
      </w:r>
      <w:r>
        <w:rPr>
          <w:rFonts w:ascii="Times New Roman" w:hAnsi="Times New Roman" w:cs="Times New Roman"/>
          <w:bCs/>
          <w:sz w:val="24"/>
          <w:szCs w:val="24"/>
        </w:rPr>
        <w:t xml:space="preserve">Perusahaan Multi Bintang Indonesia pada tahun 2011 tidak membagikan </w:t>
      </w:r>
      <w:r w:rsidR="00AA1A8C" w:rsidRPr="00AA1A8C">
        <w:rPr>
          <w:rFonts w:ascii="Times New Roman" w:hAnsi="Times New Roman" w:cs="Times New Roman"/>
          <w:bCs/>
          <w:sz w:val="24"/>
          <w:szCs w:val="24"/>
        </w:rPr>
        <w:t>dividen</w:t>
      </w:r>
      <w:r w:rsidR="00B322ED">
        <w:rPr>
          <w:rFonts w:ascii="Times New Roman" w:hAnsi="Times New Roman" w:cs="Times New Roman"/>
          <w:bCs/>
          <w:sz w:val="24"/>
          <w:szCs w:val="24"/>
        </w:rPr>
        <w:t xml:space="preserve"> </w:t>
      </w:r>
      <w:r>
        <w:rPr>
          <w:rFonts w:ascii="Times New Roman" w:hAnsi="Times New Roman" w:cs="Times New Roman"/>
          <w:bCs/>
          <w:sz w:val="24"/>
          <w:szCs w:val="24"/>
        </w:rPr>
        <w:t xml:space="preserve">tetapi di tahun berikutnya Multi Bintang Indonesia membagikan </w:t>
      </w:r>
      <w:r w:rsidR="00AA1A8C" w:rsidRPr="00AA1A8C">
        <w:rPr>
          <w:rFonts w:ascii="Times New Roman" w:hAnsi="Times New Roman" w:cs="Times New Roman"/>
          <w:bCs/>
          <w:sz w:val="24"/>
          <w:szCs w:val="24"/>
        </w:rPr>
        <w:t>dividen</w:t>
      </w:r>
      <w:r>
        <w:rPr>
          <w:rFonts w:ascii="Times New Roman" w:hAnsi="Times New Roman" w:cs="Times New Roman"/>
          <w:bCs/>
          <w:sz w:val="24"/>
          <w:szCs w:val="24"/>
        </w:rPr>
        <w:t xml:space="preserve"> yang cukup besar dan berlanjut di tahun 2013 yang memberikan seluruh </w:t>
      </w:r>
      <w:r w:rsidR="00AA1A8C" w:rsidRPr="00AA1A8C">
        <w:rPr>
          <w:rFonts w:ascii="Times New Roman" w:hAnsi="Times New Roman" w:cs="Times New Roman"/>
          <w:bCs/>
          <w:sz w:val="24"/>
          <w:szCs w:val="24"/>
        </w:rPr>
        <w:t>dividen</w:t>
      </w:r>
      <w:r>
        <w:rPr>
          <w:rFonts w:ascii="Times New Roman" w:hAnsi="Times New Roman" w:cs="Times New Roman"/>
          <w:bCs/>
          <w:sz w:val="24"/>
          <w:szCs w:val="24"/>
        </w:rPr>
        <w:t xml:space="preserve"> yang dimiliknya kepada investor, </w:t>
      </w:r>
      <w:r w:rsidR="00E62C03">
        <w:rPr>
          <w:rFonts w:ascii="Times New Roman" w:hAnsi="Times New Roman" w:cs="Times New Roman"/>
          <w:bCs/>
          <w:sz w:val="24"/>
          <w:szCs w:val="24"/>
        </w:rPr>
        <w:t>dan</w:t>
      </w:r>
      <w:r>
        <w:rPr>
          <w:rFonts w:ascii="Times New Roman" w:hAnsi="Times New Roman" w:cs="Times New Roman"/>
          <w:bCs/>
          <w:sz w:val="24"/>
          <w:szCs w:val="24"/>
        </w:rPr>
        <w:t xml:space="preserve"> di tahun terakhir</w:t>
      </w:r>
      <w:r w:rsidR="00E62C03">
        <w:rPr>
          <w:rFonts w:ascii="Times New Roman" w:hAnsi="Times New Roman" w:cs="Times New Roman"/>
          <w:bCs/>
          <w:sz w:val="24"/>
          <w:szCs w:val="24"/>
        </w:rPr>
        <w:t xml:space="preserve"> </w:t>
      </w:r>
      <w:r>
        <w:rPr>
          <w:rFonts w:ascii="Times New Roman" w:hAnsi="Times New Roman" w:cs="Times New Roman"/>
          <w:bCs/>
          <w:sz w:val="24"/>
          <w:szCs w:val="24"/>
        </w:rPr>
        <w:t xml:space="preserve"> terjadi penurunan </w:t>
      </w:r>
      <w:r w:rsidR="00AA1A8C" w:rsidRPr="00AA1A8C">
        <w:rPr>
          <w:rFonts w:ascii="Times New Roman" w:hAnsi="Times New Roman" w:cs="Times New Roman"/>
          <w:bCs/>
          <w:sz w:val="24"/>
          <w:szCs w:val="24"/>
        </w:rPr>
        <w:t>dividen</w:t>
      </w:r>
      <w:r>
        <w:rPr>
          <w:rFonts w:ascii="Times New Roman" w:hAnsi="Times New Roman" w:cs="Times New Roman"/>
          <w:bCs/>
          <w:sz w:val="24"/>
          <w:szCs w:val="24"/>
        </w:rPr>
        <w:t xml:space="preserve"> yang tinggi. </w:t>
      </w:r>
      <w:r w:rsidR="00E62C03">
        <w:rPr>
          <w:rFonts w:ascii="Times New Roman" w:hAnsi="Times New Roman" w:cs="Times New Roman"/>
          <w:bCs/>
          <w:sz w:val="24"/>
          <w:szCs w:val="24"/>
        </w:rPr>
        <w:t xml:space="preserve">Begitu pun dengan Kimia Farma yang tidak membagikan </w:t>
      </w:r>
      <w:r w:rsidR="00AA1A8C" w:rsidRPr="00AA1A8C">
        <w:rPr>
          <w:rFonts w:ascii="Times New Roman" w:hAnsi="Times New Roman" w:cs="Times New Roman"/>
          <w:bCs/>
          <w:sz w:val="24"/>
          <w:szCs w:val="24"/>
        </w:rPr>
        <w:t>dividen</w:t>
      </w:r>
      <w:r w:rsidR="00E62C03">
        <w:rPr>
          <w:rFonts w:ascii="Times New Roman" w:hAnsi="Times New Roman" w:cs="Times New Roman"/>
          <w:bCs/>
          <w:sz w:val="24"/>
          <w:szCs w:val="24"/>
        </w:rPr>
        <w:t xml:space="preserve"> yang dimilikinya pada tahun 2011, di tahun-tahun berikutnya kimia farma membagikan </w:t>
      </w:r>
      <w:r w:rsidR="00AA1A8C" w:rsidRPr="00AA1A8C">
        <w:rPr>
          <w:rFonts w:ascii="Times New Roman" w:hAnsi="Times New Roman" w:cs="Times New Roman"/>
          <w:bCs/>
          <w:sz w:val="24"/>
          <w:szCs w:val="24"/>
        </w:rPr>
        <w:t>dividen</w:t>
      </w:r>
      <w:r w:rsidR="00E62C03">
        <w:rPr>
          <w:rFonts w:ascii="Times New Roman" w:hAnsi="Times New Roman" w:cs="Times New Roman"/>
          <w:bCs/>
          <w:sz w:val="24"/>
          <w:szCs w:val="24"/>
        </w:rPr>
        <w:t xml:space="preserve"> yang dimilikinya tetapi dengan jumlah yang rendah, bahkan di tahun terakhir</w:t>
      </w:r>
      <w:r w:rsidR="00B322ED">
        <w:rPr>
          <w:rFonts w:ascii="Times New Roman" w:hAnsi="Times New Roman" w:cs="Times New Roman"/>
          <w:bCs/>
          <w:sz w:val="24"/>
          <w:szCs w:val="24"/>
        </w:rPr>
        <w:t xml:space="preserve"> Kimia Farma hanya membagikan di</w:t>
      </w:r>
      <w:r w:rsidR="00E62C03">
        <w:rPr>
          <w:rFonts w:ascii="Times New Roman" w:hAnsi="Times New Roman" w:cs="Times New Roman"/>
          <w:bCs/>
          <w:sz w:val="24"/>
          <w:szCs w:val="24"/>
        </w:rPr>
        <w:t xml:space="preserve">viden sebesar 0,2 %. Berbeda dengan Merck Tbk, dimana pada tahun 2011-2014 mengalami peningkatan </w:t>
      </w:r>
      <w:r w:rsidR="00AA1A8C" w:rsidRPr="00AA1A8C">
        <w:rPr>
          <w:rFonts w:ascii="Times New Roman" w:hAnsi="Times New Roman" w:cs="Times New Roman"/>
          <w:bCs/>
          <w:sz w:val="24"/>
          <w:szCs w:val="24"/>
        </w:rPr>
        <w:t>dividen</w:t>
      </w:r>
      <w:r w:rsidR="00E62C03">
        <w:rPr>
          <w:rFonts w:ascii="Times New Roman" w:hAnsi="Times New Roman" w:cs="Times New Roman"/>
          <w:bCs/>
          <w:sz w:val="24"/>
          <w:szCs w:val="24"/>
        </w:rPr>
        <w:t xml:space="preserve">, bahkan di tahun terakhir Merck membagikan 80% </w:t>
      </w:r>
      <w:r w:rsidR="00AA1A8C" w:rsidRPr="00AA1A8C">
        <w:rPr>
          <w:rFonts w:ascii="Times New Roman" w:hAnsi="Times New Roman" w:cs="Times New Roman"/>
          <w:bCs/>
          <w:sz w:val="24"/>
          <w:szCs w:val="24"/>
        </w:rPr>
        <w:t>dividen</w:t>
      </w:r>
      <w:r w:rsidR="00E62C03">
        <w:rPr>
          <w:rFonts w:ascii="Times New Roman" w:hAnsi="Times New Roman" w:cs="Times New Roman"/>
          <w:bCs/>
          <w:sz w:val="24"/>
          <w:szCs w:val="24"/>
        </w:rPr>
        <w:t xml:space="preserve"> kepada para investornya.</w:t>
      </w:r>
      <w:r w:rsidR="003E2C2D">
        <w:rPr>
          <w:rFonts w:ascii="Times New Roman" w:hAnsi="Times New Roman" w:cs="Times New Roman"/>
          <w:bCs/>
          <w:sz w:val="24"/>
          <w:szCs w:val="24"/>
        </w:rPr>
        <w:t xml:space="preserve"> Perusahaan lainnya yaitu Tiga Pilar Sejahtera Food pada tahun 2012 mengalami peningkatan </w:t>
      </w:r>
      <w:r w:rsidR="00AA1A8C" w:rsidRPr="00AA1A8C">
        <w:rPr>
          <w:rFonts w:ascii="Times New Roman" w:hAnsi="Times New Roman" w:cs="Times New Roman"/>
          <w:bCs/>
          <w:sz w:val="24"/>
          <w:szCs w:val="24"/>
        </w:rPr>
        <w:t>dividen</w:t>
      </w:r>
      <w:r w:rsidR="003E2C2D">
        <w:rPr>
          <w:rFonts w:ascii="Times New Roman" w:hAnsi="Times New Roman" w:cs="Times New Roman"/>
          <w:bCs/>
          <w:sz w:val="24"/>
          <w:szCs w:val="24"/>
        </w:rPr>
        <w:t xml:space="preserve"> tetapi dalam 2 tahun terakhir mengalami penurunan, bahkan di tahun terakhir tidak membagikan </w:t>
      </w:r>
      <w:r w:rsidR="00AA1A8C" w:rsidRPr="00AA1A8C">
        <w:rPr>
          <w:rFonts w:ascii="Times New Roman" w:hAnsi="Times New Roman" w:cs="Times New Roman"/>
          <w:bCs/>
          <w:sz w:val="24"/>
          <w:szCs w:val="24"/>
        </w:rPr>
        <w:t>dividen</w:t>
      </w:r>
      <w:r w:rsidR="003E2C2D">
        <w:rPr>
          <w:rFonts w:ascii="Times New Roman" w:hAnsi="Times New Roman" w:cs="Times New Roman"/>
          <w:bCs/>
          <w:sz w:val="24"/>
          <w:szCs w:val="24"/>
        </w:rPr>
        <w:t xml:space="preserve">. </w:t>
      </w:r>
      <w:r>
        <w:rPr>
          <w:rFonts w:ascii="Times New Roman" w:hAnsi="Times New Roman" w:cs="Times New Roman"/>
          <w:bCs/>
          <w:sz w:val="24"/>
          <w:szCs w:val="24"/>
        </w:rPr>
        <w:t xml:space="preserve">HM Sampoerna </w:t>
      </w:r>
      <w:r w:rsidR="00E62C03">
        <w:rPr>
          <w:rFonts w:ascii="Times New Roman" w:hAnsi="Times New Roman" w:cs="Times New Roman"/>
          <w:bCs/>
          <w:sz w:val="24"/>
          <w:szCs w:val="24"/>
        </w:rPr>
        <w:t xml:space="preserve">dan Unilever dari tahun 2011-2014 membagikan </w:t>
      </w:r>
      <w:r w:rsidR="00AA1A8C" w:rsidRPr="00AA1A8C">
        <w:rPr>
          <w:rFonts w:ascii="Times New Roman" w:hAnsi="Times New Roman" w:cs="Times New Roman"/>
          <w:bCs/>
          <w:sz w:val="24"/>
          <w:szCs w:val="24"/>
        </w:rPr>
        <w:t>dividen</w:t>
      </w:r>
      <w:r w:rsidR="00E62C03">
        <w:rPr>
          <w:rFonts w:ascii="Times New Roman" w:hAnsi="Times New Roman" w:cs="Times New Roman"/>
          <w:bCs/>
          <w:sz w:val="24"/>
          <w:szCs w:val="24"/>
        </w:rPr>
        <w:t xml:space="preserve"> yang tinggi kepada para </w:t>
      </w:r>
      <w:r w:rsidR="00E62C03">
        <w:rPr>
          <w:rFonts w:ascii="Times New Roman" w:hAnsi="Times New Roman" w:cs="Times New Roman"/>
          <w:bCs/>
          <w:sz w:val="24"/>
          <w:szCs w:val="24"/>
        </w:rPr>
        <w:lastRenderedPageBreak/>
        <w:t xml:space="preserve">investornya walaupun di tahun terakhir kedua perusahaan tersebut mengalami penurunan pembagian </w:t>
      </w:r>
      <w:r w:rsidR="00AA1A8C" w:rsidRPr="00AA1A8C">
        <w:rPr>
          <w:rFonts w:ascii="Times New Roman" w:hAnsi="Times New Roman" w:cs="Times New Roman"/>
          <w:bCs/>
          <w:sz w:val="24"/>
          <w:szCs w:val="24"/>
        </w:rPr>
        <w:t>dividen</w:t>
      </w:r>
      <w:r w:rsidR="00E62C03">
        <w:rPr>
          <w:rFonts w:ascii="Times New Roman" w:hAnsi="Times New Roman" w:cs="Times New Roman"/>
          <w:bCs/>
          <w:sz w:val="24"/>
          <w:szCs w:val="24"/>
        </w:rPr>
        <w:t>, bahkan HM Sampoerna tidak memba</w:t>
      </w:r>
      <w:r w:rsidR="003E2C2D">
        <w:rPr>
          <w:rFonts w:ascii="Times New Roman" w:hAnsi="Times New Roman" w:cs="Times New Roman"/>
          <w:bCs/>
          <w:sz w:val="24"/>
          <w:szCs w:val="24"/>
        </w:rPr>
        <w:t xml:space="preserve">gikan </w:t>
      </w:r>
      <w:r w:rsidR="00AA1A8C" w:rsidRPr="00AA1A8C">
        <w:rPr>
          <w:rFonts w:ascii="Times New Roman" w:hAnsi="Times New Roman" w:cs="Times New Roman"/>
          <w:bCs/>
          <w:sz w:val="24"/>
          <w:szCs w:val="24"/>
        </w:rPr>
        <w:t>dividen</w:t>
      </w:r>
      <w:r w:rsidR="003E2C2D">
        <w:rPr>
          <w:rFonts w:ascii="Times New Roman" w:hAnsi="Times New Roman" w:cs="Times New Roman"/>
          <w:bCs/>
          <w:sz w:val="24"/>
          <w:szCs w:val="24"/>
        </w:rPr>
        <w:t xml:space="preserve"> </w:t>
      </w:r>
      <w:r w:rsidR="00E62C03">
        <w:rPr>
          <w:rFonts w:ascii="Times New Roman" w:hAnsi="Times New Roman" w:cs="Times New Roman"/>
          <w:bCs/>
          <w:sz w:val="24"/>
          <w:szCs w:val="24"/>
        </w:rPr>
        <w:t xml:space="preserve">sama sekali di tahun terakhir. </w:t>
      </w:r>
      <w:r w:rsidR="003E2C2D">
        <w:rPr>
          <w:rFonts w:ascii="Times New Roman" w:hAnsi="Times New Roman" w:cs="Times New Roman"/>
          <w:bCs/>
          <w:sz w:val="24"/>
          <w:szCs w:val="24"/>
        </w:rPr>
        <w:t xml:space="preserve">Sedangkan Indofood Sukses Makmur dan Gudang Garam secara rutin membagikan </w:t>
      </w:r>
      <w:r w:rsidR="00AA1A8C" w:rsidRPr="00AA1A8C">
        <w:rPr>
          <w:rFonts w:ascii="Times New Roman" w:hAnsi="Times New Roman" w:cs="Times New Roman"/>
          <w:bCs/>
          <w:sz w:val="24"/>
          <w:szCs w:val="24"/>
        </w:rPr>
        <w:t>dividen</w:t>
      </w:r>
      <w:r w:rsidR="003E2C2D">
        <w:rPr>
          <w:rFonts w:ascii="Times New Roman" w:hAnsi="Times New Roman" w:cs="Times New Roman"/>
          <w:bCs/>
          <w:sz w:val="24"/>
          <w:szCs w:val="24"/>
        </w:rPr>
        <w:t xml:space="preserve"> dengan jumlah yang relatif stabil dibandingkan perusahaan lainnya. Terdapat </w:t>
      </w:r>
      <w:r w:rsidR="00E62C03" w:rsidRPr="00C828A7">
        <w:rPr>
          <w:rFonts w:ascii="Times New Roman" w:eastAsia="Times New Roman" w:hAnsi="Times New Roman" w:cs="Times New Roman"/>
          <w:sz w:val="24"/>
          <w:szCs w:val="24"/>
          <w:lang w:eastAsia="id-ID"/>
        </w:rPr>
        <w:t xml:space="preserve">beberapa faktor yang mempengaruhi besar kecilnya </w:t>
      </w:r>
      <w:r w:rsidR="00AA1A8C" w:rsidRPr="00AA1A8C">
        <w:rPr>
          <w:rFonts w:ascii="Times New Roman" w:hAnsi="Times New Roman" w:cs="Times New Roman"/>
          <w:bCs/>
          <w:sz w:val="24"/>
          <w:szCs w:val="24"/>
        </w:rPr>
        <w:t>dividen</w:t>
      </w:r>
      <w:r w:rsidR="00E62C03" w:rsidRPr="00C828A7">
        <w:rPr>
          <w:rFonts w:ascii="Times New Roman" w:eastAsia="Times New Roman" w:hAnsi="Times New Roman" w:cs="Times New Roman"/>
          <w:sz w:val="24"/>
          <w:szCs w:val="24"/>
          <w:lang w:eastAsia="id-ID"/>
        </w:rPr>
        <w:t xml:space="preserve"> yang akan dibayarkan oleh perusahaan kepada pemegang saham menurut </w:t>
      </w:r>
      <w:r w:rsidR="00E62C03" w:rsidRPr="0009627B">
        <w:rPr>
          <w:rFonts w:ascii="Times New Roman" w:eastAsia="Times New Roman" w:hAnsi="Times New Roman" w:cs="Times New Roman"/>
          <w:color w:val="000000" w:themeColor="text1"/>
          <w:sz w:val="24"/>
          <w:szCs w:val="24"/>
          <w:lang w:eastAsia="id-ID"/>
        </w:rPr>
        <w:t>Sutrisno (2009) yaitu posisi likuiditas</w:t>
      </w:r>
      <w:r w:rsidR="00E62C03" w:rsidRPr="00C828A7">
        <w:rPr>
          <w:rFonts w:ascii="Times New Roman" w:eastAsia="Times New Roman" w:hAnsi="Times New Roman" w:cs="Times New Roman"/>
          <w:sz w:val="24"/>
          <w:szCs w:val="24"/>
          <w:lang w:eastAsia="id-ID"/>
        </w:rPr>
        <w:t xml:space="preserve"> perusahaan, posisi solvabilitas perusahaan, kebutuhan untuk melunasi hutang, </w:t>
      </w:r>
      <w:r w:rsidR="00E62C03">
        <w:rPr>
          <w:rFonts w:ascii="Times New Roman" w:eastAsia="Times New Roman" w:hAnsi="Times New Roman" w:cs="Times New Roman"/>
          <w:sz w:val="24"/>
          <w:szCs w:val="24"/>
          <w:lang w:eastAsia="id-ID"/>
        </w:rPr>
        <w:t>ekspansi</w:t>
      </w:r>
      <w:r w:rsidR="00E62C03" w:rsidRPr="00C828A7">
        <w:rPr>
          <w:rFonts w:ascii="Times New Roman" w:eastAsia="Times New Roman" w:hAnsi="Times New Roman" w:cs="Times New Roman"/>
          <w:sz w:val="24"/>
          <w:szCs w:val="24"/>
          <w:lang w:eastAsia="id-ID"/>
        </w:rPr>
        <w:t>, kesempatan investasi, stabilitas pendapatan dan pengawasan terhadap perusahaan.</w:t>
      </w:r>
    </w:p>
    <w:p w:rsidR="001A34E3" w:rsidRPr="00390D98" w:rsidRDefault="00AB6308" w:rsidP="001D18C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Selain </w:t>
      </w:r>
      <w:r w:rsidR="003E2C2D">
        <w:rPr>
          <w:rFonts w:ascii="Times New Roman" w:hAnsi="Times New Roman" w:cs="Times New Roman"/>
          <w:bCs/>
          <w:sz w:val="24"/>
          <w:szCs w:val="24"/>
        </w:rPr>
        <w:t>penggunaan sinyal dengan</w:t>
      </w:r>
      <w:r>
        <w:rPr>
          <w:rFonts w:ascii="Times New Roman" w:hAnsi="Times New Roman" w:cs="Times New Roman"/>
          <w:bCs/>
          <w:sz w:val="24"/>
          <w:szCs w:val="24"/>
        </w:rPr>
        <w:t xml:space="preserve"> </w:t>
      </w:r>
      <w:r w:rsidR="00AA1A8C" w:rsidRPr="00AA1A8C">
        <w:rPr>
          <w:rFonts w:ascii="Times New Roman" w:hAnsi="Times New Roman" w:cs="Times New Roman"/>
          <w:bCs/>
          <w:sz w:val="24"/>
          <w:szCs w:val="24"/>
        </w:rPr>
        <w:t>dividen</w:t>
      </w:r>
      <w:r>
        <w:rPr>
          <w:rFonts w:ascii="Times New Roman" w:hAnsi="Times New Roman" w:cs="Times New Roman"/>
          <w:bCs/>
          <w:sz w:val="24"/>
          <w:szCs w:val="24"/>
        </w:rPr>
        <w:t xml:space="preserve">, </w:t>
      </w:r>
      <w:r w:rsidRPr="0009627B">
        <w:rPr>
          <w:rFonts w:ascii="Times New Roman" w:hAnsi="Times New Roman" w:cs="Times New Roman"/>
          <w:bCs/>
          <w:color w:val="000000" w:themeColor="text1"/>
          <w:sz w:val="24"/>
          <w:szCs w:val="24"/>
        </w:rPr>
        <w:t xml:space="preserve">menurut </w:t>
      </w:r>
      <w:r w:rsidR="00A95469" w:rsidRPr="0009627B">
        <w:rPr>
          <w:rFonts w:ascii="Times New Roman" w:eastAsia="Times New Roman" w:hAnsi="Times New Roman" w:cs="Times New Roman"/>
          <w:color w:val="000000" w:themeColor="text1"/>
          <w:sz w:val="24"/>
          <w:szCs w:val="24"/>
          <w:lang w:eastAsia="id-ID"/>
        </w:rPr>
        <w:t xml:space="preserve">Hapyani P,N (2009) yang dikutip dari Ross menyatakan bahwa perusahaan akan berusaha melakukan </w:t>
      </w:r>
      <w:r w:rsidR="00A95469" w:rsidRPr="0009627B">
        <w:rPr>
          <w:rFonts w:ascii="Times New Roman" w:eastAsia="Times New Roman" w:hAnsi="Times New Roman" w:cs="Times New Roman"/>
          <w:i/>
          <w:color w:val="000000" w:themeColor="text1"/>
          <w:sz w:val="24"/>
          <w:szCs w:val="24"/>
          <w:lang w:eastAsia="id-ID"/>
        </w:rPr>
        <w:t>signaling</w:t>
      </w:r>
      <w:r w:rsidR="00A95469" w:rsidRPr="0009627B">
        <w:rPr>
          <w:rFonts w:ascii="Times New Roman" w:eastAsia="Times New Roman" w:hAnsi="Times New Roman" w:cs="Times New Roman"/>
          <w:color w:val="000000" w:themeColor="text1"/>
          <w:sz w:val="24"/>
          <w:szCs w:val="24"/>
          <w:lang w:eastAsia="id-ID"/>
        </w:rPr>
        <w:t xml:space="preserve"> pada kebijakan pendanaan (</w:t>
      </w:r>
      <w:r w:rsidR="00A95469" w:rsidRPr="0009627B">
        <w:rPr>
          <w:rFonts w:ascii="Times New Roman" w:eastAsia="Times New Roman" w:hAnsi="Times New Roman" w:cs="Times New Roman"/>
          <w:i/>
          <w:color w:val="000000" w:themeColor="text1"/>
          <w:sz w:val="24"/>
          <w:szCs w:val="24"/>
          <w:lang w:eastAsia="id-ID"/>
        </w:rPr>
        <w:t>financial policy</w:t>
      </w:r>
      <w:r w:rsidR="00A95469" w:rsidRPr="0009627B">
        <w:rPr>
          <w:rFonts w:ascii="Times New Roman" w:eastAsia="Times New Roman" w:hAnsi="Times New Roman" w:cs="Times New Roman"/>
          <w:color w:val="000000" w:themeColor="text1"/>
          <w:sz w:val="24"/>
          <w:szCs w:val="24"/>
          <w:lang w:eastAsia="id-ID"/>
        </w:rPr>
        <w:t>) mereka</w:t>
      </w:r>
      <w:r w:rsidR="00A95469" w:rsidRPr="0043693C">
        <w:rPr>
          <w:rFonts w:ascii="Times New Roman" w:eastAsia="Times New Roman" w:hAnsi="Times New Roman" w:cs="Times New Roman"/>
          <w:sz w:val="24"/>
          <w:szCs w:val="24"/>
          <w:lang w:eastAsia="id-ID"/>
        </w:rPr>
        <w:t xml:space="preserve"> yang memakan biaya besar sehingga tid</w:t>
      </w:r>
      <w:r w:rsidR="00A95469">
        <w:rPr>
          <w:rFonts w:ascii="Times New Roman" w:eastAsia="Times New Roman" w:hAnsi="Times New Roman" w:cs="Times New Roman"/>
          <w:sz w:val="24"/>
          <w:szCs w:val="24"/>
          <w:lang w:eastAsia="id-ID"/>
        </w:rPr>
        <w:t xml:space="preserve">ak dapat ditiru oleh perusahaan </w:t>
      </w:r>
      <w:r w:rsidR="00A95469" w:rsidRPr="0043693C">
        <w:rPr>
          <w:rFonts w:ascii="Times New Roman" w:eastAsia="Times New Roman" w:hAnsi="Times New Roman" w:cs="Times New Roman"/>
          <w:sz w:val="24"/>
          <w:szCs w:val="24"/>
          <w:lang w:eastAsia="id-ID"/>
        </w:rPr>
        <w:t>yang memiliki nilai lebih rendah. Perusahaan yang nilainya lebih rendah akan lebih rentan mengalami kebangkrutan</w:t>
      </w:r>
      <w:r w:rsidR="00A95469">
        <w:rPr>
          <w:rFonts w:ascii="Times New Roman" w:eastAsia="Times New Roman" w:hAnsi="Times New Roman" w:cs="Times New Roman"/>
          <w:sz w:val="24"/>
          <w:szCs w:val="24"/>
          <w:lang w:eastAsia="id-ID"/>
        </w:rPr>
        <w:t xml:space="preserve"> </w:t>
      </w:r>
      <w:r w:rsidR="00A95469" w:rsidRPr="0043693C">
        <w:rPr>
          <w:rFonts w:ascii="Times New Roman" w:eastAsia="Times New Roman" w:hAnsi="Times New Roman" w:cs="Times New Roman"/>
          <w:sz w:val="24"/>
          <w:szCs w:val="24"/>
          <w:lang w:eastAsia="id-ID"/>
        </w:rPr>
        <w:t>bila melakukan</w:t>
      </w:r>
      <w:r w:rsidR="00CE2837">
        <w:rPr>
          <w:rFonts w:ascii="Times New Roman" w:eastAsia="Times New Roman" w:hAnsi="Times New Roman" w:cs="Times New Roman"/>
          <w:sz w:val="24"/>
          <w:szCs w:val="24"/>
          <w:lang w:eastAsia="id-ID"/>
        </w:rPr>
        <w:t xml:space="preserve"> </w:t>
      </w:r>
      <w:r w:rsidR="00A95469" w:rsidRPr="0043693C">
        <w:rPr>
          <w:rFonts w:ascii="Times New Roman" w:eastAsia="Times New Roman" w:hAnsi="Times New Roman" w:cs="Times New Roman"/>
          <w:i/>
          <w:sz w:val="24"/>
          <w:szCs w:val="24"/>
          <w:lang w:eastAsia="id-ID"/>
        </w:rPr>
        <w:t>financial policy</w:t>
      </w:r>
      <w:r w:rsidR="00A95469">
        <w:rPr>
          <w:rFonts w:ascii="Times New Roman" w:eastAsia="Times New Roman" w:hAnsi="Times New Roman" w:cs="Times New Roman"/>
          <w:sz w:val="24"/>
          <w:szCs w:val="24"/>
          <w:lang w:eastAsia="id-ID"/>
        </w:rPr>
        <w:t xml:space="preserve"> yang sama</w:t>
      </w:r>
      <w:r w:rsidR="00A95469" w:rsidRPr="0043693C">
        <w:rPr>
          <w:rFonts w:ascii="Times New Roman" w:hAnsi="Times New Roman" w:cs="Times New Roman"/>
          <w:sz w:val="24"/>
          <w:szCs w:val="24"/>
        </w:rPr>
        <w:t>. Inv</w:t>
      </w:r>
      <w:r w:rsidR="00A95469">
        <w:rPr>
          <w:rFonts w:ascii="Times New Roman" w:hAnsi="Times New Roman" w:cs="Times New Roman"/>
          <w:sz w:val="24"/>
          <w:szCs w:val="24"/>
        </w:rPr>
        <w:t xml:space="preserve">estor diharapkan akan menangkap </w:t>
      </w:r>
      <w:r w:rsidR="00A95469" w:rsidRPr="0043693C">
        <w:rPr>
          <w:rFonts w:ascii="Times New Roman" w:hAnsi="Times New Roman" w:cs="Times New Roman"/>
          <w:sz w:val="24"/>
          <w:szCs w:val="24"/>
        </w:rPr>
        <w:t>sinyal tersebut bahwa perusahaan</w:t>
      </w:r>
      <w:r w:rsidR="00CA2B33">
        <w:rPr>
          <w:rFonts w:ascii="Times New Roman" w:hAnsi="Times New Roman" w:cs="Times New Roman"/>
          <w:sz w:val="24"/>
          <w:szCs w:val="24"/>
        </w:rPr>
        <w:t xml:space="preserve"> mempunyai prospek yang bai</w:t>
      </w:r>
      <w:r w:rsidR="001D0572">
        <w:rPr>
          <w:rFonts w:ascii="Times New Roman" w:hAnsi="Times New Roman" w:cs="Times New Roman"/>
          <w:sz w:val="24"/>
          <w:szCs w:val="24"/>
        </w:rPr>
        <w:t xml:space="preserve">k. </w:t>
      </w:r>
      <w:r w:rsidR="00FB36E5">
        <w:rPr>
          <w:rFonts w:ascii="Times New Roman" w:eastAsia="Times New Roman" w:hAnsi="Times New Roman" w:cs="Times New Roman"/>
          <w:sz w:val="24"/>
          <w:szCs w:val="24"/>
          <w:lang w:eastAsia="id-ID"/>
        </w:rPr>
        <w:t xml:space="preserve">Dalam kinerja perusahaan, kebijakan pendanaan perusahaan dapat ditunjukkan melalui rasio </w:t>
      </w:r>
      <w:r w:rsidR="00FB36E5" w:rsidRPr="0043693C">
        <w:rPr>
          <w:rFonts w:ascii="Times New Roman" w:hAnsi="Times New Roman" w:cs="Times New Roman"/>
          <w:i/>
          <w:iCs/>
          <w:sz w:val="24"/>
          <w:szCs w:val="24"/>
        </w:rPr>
        <w:t>Debt to Equity Ratio</w:t>
      </w:r>
      <w:r w:rsidR="00FB36E5" w:rsidRPr="0043693C">
        <w:rPr>
          <w:rFonts w:ascii="Times New Roman" w:hAnsi="Times New Roman" w:cs="Times New Roman"/>
          <w:iCs/>
          <w:sz w:val="24"/>
          <w:szCs w:val="24"/>
        </w:rPr>
        <w:t xml:space="preserve"> (DER)</w:t>
      </w:r>
      <w:r w:rsidR="00FB36E5">
        <w:rPr>
          <w:rFonts w:ascii="Times New Roman" w:hAnsi="Times New Roman" w:cs="Times New Roman"/>
          <w:iCs/>
          <w:sz w:val="24"/>
          <w:szCs w:val="24"/>
        </w:rPr>
        <w:t>.</w:t>
      </w:r>
      <w:r w:rsidR="00FB36E5">
        <w:rPr>
          <w:rFonts w:ascii="Times New Roman" w:eastAsia="Times New Roman" w:hAnsi="Times New Roman" w:cs="Times New Roman"/>
          <w:sz w:val="24"/>
          <w:szCs w:val="24"/>
          <w:lang w:eastAsia="id-ID"/>
        </w:rPr>
        <w:t xml:space="preserve"> Rasio ini </w:t>
      </w:r>
      <w:r w:rsidR="00FB36E5" w:rsidRPr="0043693C">
        <w:rPr>
          <w:rFonts w:ascii="Times New Roman" w:hAnsi="Times New Roman" w:cs="Times New Roman"/>
          <w:iCs/>
          <w:sz w:val="24"/>
          <w:szCs w:val="24"/>
        </w:rPr>
        <w:t xml:space="preserve">mencerminkan kemampuan perusahaan untuk membayar atau memenuhi kewajibannya dengan modal sendiri. </w:t>
      </w:r>
      <w:r w:rsidR="00FB36E5" w:rsidRPr="008B4BE2">
        <w:rPr>
          <w:rFonts w:ascii="Times New Roman" w:hAnsi="Times New Roman" w:cs="Times New Roman"/>
          <w:sz w:val="24"/>
          <w:szCs w:val="24"/>
        </w:rPr>
        <w:t xml:space="preserve">Semakin besar proporsi hutang yang digunakan untuk struktur modal suatu perusahaan, maka akan semakin besar pula kewajibannya. Peningkatan hutang akan mempengaruhi besar kecilnya laba bersih yang tersedia bagi para pemegang saham termasuk dividen yang akan diterima, karena </w:t>
      </w:r>
      <w:r w:rsidR="00FB36E5" w:rsidRPr="008B4BE2">
        <w:rPr>
          <w:rFonts w:ascii="Times New Roman" w:hAnsi="Times New Roman" w:cs="Times New Roman"/>
          <w:sz w:val="24"/>
          <w:szCs w:val="24"/>
        </w:rPr>
        <w:lastRenderedPageBreak/>
        <w:t>kewajiban tersebut lebih dipriorita</w:t>
      </w:r>
      <w:r w:rsidR="00FB36E5">
        <w:rPr>
          <w:rFonts w:ascii="Times New Roman" w:hAnsi="Times New Roman" w:cs="Times New Roman"/>
          <w:sz w:val="24"/>
          <w:szCs w:val="24"/>
        </w:rPr>
        <w:t xml:space="preserve">skan daripada pembagian dividen. </w:t>
      </w:r>
      <w:r w:rsidR="00FB36E5">
        <w:rPr>
          <w:rFonts w:ascii="Times New Roman" w:hAnsi="Times New Roman" w:cs="Times New Roman"/>
          <w:iCs/>
          <w:sz w:val="24"/>
          <w:szCs w:val="24"/>
        </w:rPr>
        <w:t>Selain itu</w:t>
      </w:r>
      <w:r w:rsidR="00FB36E5" w:rsidRPr="0043693C">
        <w:rPr>
          <w:rFonts w:ascii="Times New Roman" w:hAnsi="Times New Roman" w:cs="Times New Roman"/>
          <w:iCs/>
          <w:sz w:val="24"/>
          <w:szCs w:val="24"/>
        </w:rPr>
        <w:t>,</w:t>
      </w:r>
      <w:r w:rsidR="00FB36E5">
        <w:rPr>
          <w:rFonts w:ascii="Times New Roman" w:hAnsi="Times New Roman" w:cs="Times New Roman"/>
          <w:iCs/>
          <w:sz w:val="24"/>
          <w:szCs w:val="24"/>
        </w:rPr>
        <w:t xml:space="preserve"> disisi yang lain</w:t>
      </w:r>
      <w:r w:rsidR="00FB36E5" w:rsidRPr="0043693C">
        <w:rPr>
          <w:rFonts w:ascii="Times New Roman" w:hAnsi="Times New Roman" w:cs="Times New Roman"/>
          <w:iCs/>
          <w:sz w:val="24"/>
          <w:szCs w:val="24"/>
        </w:rPr>
        <w:t xml:space="preserve"> </w:t>
      </w:r>
      <w:r w:rsidR="00FB36E5">
        <w:rPr>
          <w:rFonts w:ascii="Times New Roman" w:hAnsi="Times New Roman" w:cs="Times New Roman"/>
          <w:iCs/>
          <w:sz w:val="24"/>
          <w:szCs w:val="24"/>
        </w:rPr>
        <w:t xml:space="preserve">mengungkapkan bawa </w:t>
      </w:r>
      <w:r w:rsidR="00FB36E5" w:rsidRPr="0043693C">
        <w:rPr>
          <w:rFonts w:ascii="Times New Roman" w:hAnsi="Times New Roman" w:cs="Times New Roman"/>
          <w:iCs/>
          <w:sz w:val="24"/>
          <w:szCs w:val="24"/>
        </w:rPr>
        <w:t>semakin besar struktur modal yang berasal dari utang menunjukkan bahwa perusahaan yakin dengan prospek dimasa depan karena berani untuk mengambil risiko dari meningkatnya hutang</w:t>
      </w:r>
      <w:r w:rsidR="00FB36E5">
        <w:rPr>
          <w:rFonts w:ascii="Times New Roman" w:hAnsi="Times New Roman" w:cs="Times New Roman"/>
          <w:iCs/>
          <w:sz w:val="24"/>
          <w:szCs w:val="24"/>
        </w:rPr>
        <w:t>.</w:t>
      </w:r>
      <w:r w:rsidR="00AB0B8A">
        <w:rPr>
          <w:rFonts w:ascii="Times New Roman" w:hAnsi="Times New Roman" w:cs="Times New Roman"/>
          <w:sz w:val="24"/>
          <w:szCs w:val="24"/>
        </w:rPr>
        <w:t xml:space="preserve"> </w:t>
      </w:r>
      <w:r w:rsidR="001A34E3" w:rsidRPr="001A2880">
        <w:rPr>
          <w:rFonts w:ascii="Times New Roman" w:hAnsi="Times New Roman" w:cs="Times New Roman"/>
          <w:iCs/>
          <w:color w:val="000000" w:themeColor="text1"/>
          <w:sz w:val="24"/>
          <w:szCs w:val="24"/>
        </w:rPr>
        <w:t xml:space="preserve">Berikut ini merupakan data mengenai </w:t>
      </w:r>
      <w:r w:rsidR="001A34E3">
        <w:rPr>
          <w:rFonts w:ascii="Times New Roman" w:hAnsi="Times New Roman" w:cs="Times New Roman"/>
          <w:iCs/>
          <w:color w:val="000000" w:themeColor="text1"/>
          <w:sz w:val="24"/>
          <w:szCs w:val="24"/>
        </w:rPr>
        <w:t xml:space="preserve">perkembangan </w:t>
      </w:r>
      <w:r w:rsidR="001A34E3">
        <w:rPr>
          <w:rFonts w:ascii="Times New Roman" w:hAnsi="Times New Roman" w:cs="Times New Roman"/>
          <w:i/>
          <w:iCs/>
          <w:color w:val="000000" w:themeColor="text1"/>
          <w:sz w:val="24"/>
          <w:szCs w:val="24"/>
        </w:rPr>
        <w:t>Debt to Equity</w:t>
      </w:r>
      <w:r w:rsidR="001A34E3" w:rsidRPr="00A70862">
        <w:rPr>
          <w:rFonts w:ascii="Times New Roman" w:hAnsi="Times New Roman" w:cs="Times New Roman"/>
          <w:i/>
          <w:iCs/>
          <w:color w:val="000000" w:themeColor="text1"/>
          <w:sz w:val="24"/>
          <w:szCs w:val="24"/>
        </w:rPr>
        <w:t xml:space="preserve"> Ratio</w:t>
      </w:r>
      <w:r w:rsidR="001A34E3">
        <w:rPr>
          <w:rFonts w:ascii="Times New Roman" w:hAnsi="Times New Roman" w:cs="Times New Roman"/>
          <w:iCs/>
          <w:color w:val="000000" w:themeColor="text1"/>
          <w:sz w:val="24"/>
          <w:szCs w:val="24"/>
        </w:rPr>
        <w:t xml:space="preserve"> </w:t>
      </w:r>
      <w:r w:rsidR="001A34E3" w:rsidRPr="001A2880">
        <w:rPr>
          <w:rFonts w:ascii="Times New Roman" w:hAnsi="Times New Roman" w:cs="Times New Roman"/>
          <w:iCs/>
          <w:color w:val="000000" w:themeColor="text1"/>
          <w:sz w:val="24"/>
          <w:szCs w:val="24"/>
        </w:rPr>
        <w:t>dalam industri barang konsumsi selama 4 tahun terakhir pada tahun 2011-2014</w:t>
      </w:r>
      <w:r w:rsidR="001A34E3">
        <w:rPr>
          <w:rFonts w:ascii="Times New Roman" w:hAnsi="Times New Roman" w:cs="Times New Roman"/>
          <w:iCs/>
          <w:color w:val="000000" w:themeColor="text1"/>
          <w:sz w:val="24"/>
          <w:szCs w:val="24"/>
        </w:rPr>
        <w:t>.</w:t>
      </w:r>
    </w:p>
    <w:p w:rsidR="001A34E3" w:rsidRDefault="001A34E3" w:rsidP="003F7C83">
      <w:pPr>
        <w:spacing w:after="0" w:line="480" w:lineRule="auto"/>
        <w:ind w:left="993" w:hanging="273"/>
        <w:jc w:val="center"/>
        <w:rPr>
          <w:rFonts w:ascii="Times New Roman" w:hAnsi="Times New Roman" w:cs="Times New Roman"/>
          <w:iCs/>
          <w:sz w:val="24"/>
          <w:szCs w:val="24"/>
        </w:rPr>
      </w:pPr>
      <w:r>
        <w:rPr>
          <w:rFonts w:ascii="Times New Roman" w:hAnsi="Times New Roman" w:cs="Times New Roman"/>
          <w:iCs/>
          <w:noProof/>
          <w:sz w:val="24"/>
          <w:szCs w:val="24"/>
          <w:lang w:eastAsia="id-ID"/>
        </w:rPr>
        <w:drawing>
          <wp:inline distT="0" distB="0" distL="0" distR="0">
            <wp:extent cx="3933825" cy="2811780"/>
            <wp:effectExtent l="19050" t="0" r="9525"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34E3" w:rsidRDefault="00A92AC3" w:rsidP="008E533E">
      <w:pPr>
        <w:spacing w:line="360" w:lineRule="auto"/>
        <w:ind w:left="2127" w:hanging="1407"/>
        <w:jc w:val="both"/>
        <w:rPr>
          <w:rFonts w:ascii="Times New Roman" w:hAnsi="Times New Roman" w:cs="Times New Roman"/>
          <w:b/>
          <w:iCs/>
          <w:sz w:val="24"/>
          <w:szCs w:val="24"/>
        </w:rPr>
      </w:pPr>
      <w:r>
        <w:rPr>
          <w:rFonts w:ascii="Times New Roman" w:hAnsi="Times New Roman" w:cs="Times New Roman"/>
          <w:b/>
          <w:iCs/>
          <w:sz w:val="24"/>
          <w:szCs w:val="24"/>
        </w:rPr>
        <w:t>Grafik 1.4</w:t>
      </w:r>
      <w:r w:rsidR="001A34E3">
        <w:rPr>
          <w:rFonts w:ascii="Times New Roman" w:hAnsi="Times New Roman" w:cs="Times New Roman"/>
          <w:b/>
          <w:iCs/>
          <w:sz w:val="24"/>
          <w:szCs w:val="24"/>
        </w:rPr>
        <w:t xml:space="preserve"> </w:t>
      </w:r>
      <w:r w:rsidR="001A34E3" w:rsidRPr="00DF7152">
        <w:rPr>
          <w:rFonts w:ascii="Times New Roman" w:hAnsi="Times New Roman" w:cs="Times New Roman"/>
          <w:b/>
          <w:iCs/>
          <w:sz w:val="24"/>
          <w:szCs w:val="24"/>
        </w:rPr>
        <w:t>Data</w:t>
      </w:r>
      <w:r w:rsidR="001A34E3">
        <w:rPr>
          <w:rFonts w:ascii="Times New Roman" w:hAnsi="Times New Roman" w:cs="Times New Roman"/>
          <w:b/>
          <w:iCs/>
          <w:sz w:val="24"/>
          <w:szCs w:val="24"/>
        </w:rPr>
        <w:t xml:space="preserve"> Rata-Rata</w:t>
      </w:r>
      <w:r w:rsidR="001A34E3" w:rsidRPr="00DF7152">
        <w:rPr>
          <w:rFonts w:ascii="Times New Roman" w:hAnsi="Times New Roman" w:cs="Times New Roman"/>
          <w:b/>
          <w:iCs/>
          <w:sz w:val="24"/>
          <w:szCs w:val="24"/>
        </w:rPr>
        <w:t xml:space="preserve"> </w:t>
      </w:r>
      <w:r w:rsidR="001A34E3" w:rsidRPr="002B553C">
        <w:rPr>
          <w:rFonts w:ascii="Times New Roman" w:hAnsi="Times New Roman" w:cs="Times New Roman"/>
          <w:b/>
          <w:i/>
          <w:iCs/>
          <w:sz w:val="24"/>
          <w:szCs w:val="24"/>
        </w:rPr>
        <w:t>Debt to Equity Ratio</w:t>
      </w:r>
      <w:r w:rsidR="001A34E3">
        <w:rPr>
          <w:rFonts w:ascii="Times New Roman" w:hAnsi="Times New Roman" w:cs="Times New Roman"/>
          <w:b/>
          <w:iCs/>
          <w:sz w:val="24"/>
          <w:szCs w:val="24"/>
        </w:rPr>
        <w:t xml:space="preserve"> (DER) pada Perusahaan Barang Konsumsi </w:t>
      </w:r>
      <w:r w:rsidR="001A34E3" w:rsidRPr="00DF7152">
        <w:rPr>
          <w:rFonts w:ascii="Times New Roman" w:hAnsi="Times New Roman" w:cs="Times New Roman"/>
          <w:b/>
          <w:iCs/>
          <w:sz w:val="24"/>
          <w:szCs w:val="24"/>
        </w:rPr>
        <w:t>Tahun 2011-2014</w:t>
      </w:r>
    </w:p>
    <w:p w:rsidR="001A34E3" w:rsidRDefault="00C93D8F" w:rsidP="001D18C4">
      <w:pPr>
        <w:spacing w:after="0" w:line="480" w:lineRule="auto"/>
        <w:ind w:firstLine="720"/>
        <w:jc w:val="both"/>
        <w:rPr>
          <w:rFonts w:ascii="Times New Roman" w:hAnsi="Times New Roman" w:cs="Times New Roman"/>
          <w:color w:val="000000"/>
          <w:sz w:val="24"/>
        </w:rPr>
      </w:pPr>
      <w:r>
        <w:rPr>
          <w:rFonts w:ascii="Times New Roman" w:hAnsi="Times New Roman" w:cs="Times New Roman"/>
          <w:color w:val="000000"/>
          <w:sz w:val="24"/>
        </w:rPr>
        <w:t xml:space="preserve">Berdasarkan </w:t>
      </w:r>
      <w:r w:rsidR="003F7C83">
        <w:rPr>
          <w:rFonts w:ascii="Times New Roman" w:hAnsi="Times New Roman" w:cs="Times New Roman"/>
          <w:color w:val="000000"/>
          <w:sz w:val="24"/>
        </w:rPr>
        <w:t>grafik 1.4</w:t>
      </w:r>
      <w:r w:rsidR="001A34E3" w:rsidRPr="00001E4D">
        <w:rPr>
          <w:rFonts w:ascii="Times New Roman" w:hAnsi="Times New Roman" w:cs="Times New Roman"/>
          <w:color w:val="000000"/>
          <w:sz w:val="24"/>
        </w:rPr>
        <w:t xml:space="preserve"> tersebut terlih</w:t>
      </w:r>
      <w:r w:rsidR="001A34E3">
        <w:rPr>
          <w:rFonts w:ascii="Times New Roman" w:hAnsi="Times New Roman" w:cs="Times New Roman"/>
          <w:color w:val="000000"/>
          <w:sz w:val="24"/>
        </w:rPr>
        <w:t>at rata-rata DER pada tahun 2011</w:t>
      </w:r>
      <w:r w:rsidR="001A34E3" w:rsidRPr="00001E4D">
        <w:rPr>
          <w:rFonts w:ascii="Times New Roman" w:hAnsi="Times New Roman" w:cs="Times New Roman"/>
          <w:color w:val="000000"/>
          <w:sz w:val="24"/>
        </w:rPr>
        <w:t xml:space="preserve"> men</w:t>
      </w:r>
      <w:r w:rsidR="001A34E3">
        <w:rPr>
          <w:rFonts w:ascii="Times New Roman" w:hAnsi="Times New Roman" w:cs="Times New Roman"/>
          <w:color w:val="000000"/>
          <w:sz w:val="24"/>
        </w:rPr>
        <w:t xml:space="preserve">unjukan tingkat DER sebesar 0,7 kali kemudian ditahun 2012 </w:t>
      </w:r>
      <w:r w:rsidR="001A34E3" w:rsidRPr="00001E4D">
        <w:rPr>
          <w:rFonts w:ascii="Times New Roman" w:hAnsi="Times New Roman" w:cs="Times New Roman"/>
          <w:color w:val="000000"/>
          <w:sz w:val="24"/>
        </w:rPr>
        <w:t xml:space="preserve">mengalami </w:t>
      </w:r>
      <w:r w:rsidR="001A34E3">
        <w:rPr>
          <w:rFonts w:ascii="Times New Roman" w:hAnsi="Times New Roman" w:cs="Times New Roman"/>
          <w:color w:val="000000"/>
          <w:sz w:val="24"/>
        </w:rPr>
        <w:t>peningkatan menjadi 0,85 kali, di tahun berikutnya yaitu 2013 sempat mengalami penurunan yaitu sebesar 0,8 kali tetapi di tahun terakhir yaitu 2014 kembali mengalami peningkatan dimana peningkatan ini cukup tinggi yaitu sebesar 1,03 kali. Dalam 4 tahun terakhir</w:t>
      </w:r>
      <w:r w:rsidR="001A34E3" w:rsidRPr="00001E4D">
        <w:rPr>
          <w:rFonts w:ascii="Times New Roman" w:hAnsi="Times New Roman" w:cs="Times New Roman"/>
          <w:color w:val="000000"/>
          <w:sz w:val="24"/>
        </w:rPr>
        <w:t xml:space="preserve"> perkembangan rata-rata DER</w:t>
      </w:r>
      <w:r w:rsidR="001A34E3">
        <w:rPr>
          <w:rFonts w:ascii="Times New Roman" w:hAnsi="Times New Roman" w:cs="Times New Roman"/>
          <w:color w:val="000000"/>
          <w:sz w:val="24"/>
        </w:rPr>
        <w:t xml:space="preserve"> </w:t>
      </w:r>
      <w:r w:rsidR="001A34E3" w:rsidRPr="00001E4D">
        <w:rPr>
          <w:rFonts w:ascii="Times New Roman" w:hAnsi="Times New Roman" w:cs="Times New Roman"/>
          <w:color w:val="000000"/>
          <w:sz w:val="24"/>
        </w:rPr>
        <w:t xml:space="preserve">sejalan dengan </w:t>
      </w:r>
      <w:r w:rsidR="001A34E3" w:rsidRPr="00001E4D">
        <w:rPr>
          <w:rFonts w:ascii="Times New Roman" w:hAnsi="Times New Roman" w:cs="Times New Roman"/>
          <w:color w:val="000000"/>
          <w:sz w:val="24"/>
        </w:rPr>
        <w:lastRenderedPageBreak/>
        <w:t xml:space="preserve">perkembangan rata-rata DPR. Adanya peningkatan DER </w:t>
      </w:r>
      <w:r w:rsidR="001A34E3">
        <w:rPr>
          <w:rFonts w:ascii="Times New Roman" w:hAnsi="Times New Roman" w:cs="Times New Roman"/>
          <w:color w:val="000000"/>
          <w:sz w:val="24"/>
        </w:rPr>
        <w:t xml:space="preserve">ini </w:t>
      </w:r>
      <w:r w:rsidR="001A34E3" w:rsidRPr="00001E4D">
        <w:rPr>
          <w:rFonts w:ascii="Times New Roman" w:hAnsi="Times New Roman" w:cs="Times New Roman"/>
          <w:color w:val="000000"/>
          <w:sz w:val="24"/>
        </w:rPr>
        <w:t xml:space="preserve">akan mengakibatkan resiko perusahaan </w:t>
      </w:r>
      <w:r w:rsidR="001A34E3">
        <w:rPr>
          <w:rFonts w:ascii="Times New Roman" w:hAnsi="Times New Roman" w:cs="Times New Roman"/>
          <w:color w:val="000000"/>
          <w:sz w:val="24"/>
        </w:rPr>
        <w:t>menjadi</w:t>
      </w:r>
      <w:r w:rsidR="001A34E3" w:rsidRPr="00001E4D">
        <w:rPr>
          <w:rFonts w:ascii="Times New Roman" w:hAnsi="Times New Roman" w:cs="Times New Roman"/>
          <w:color w:val="000000"/>
          <w:sz w:val="24"/>
        </w:rPr>
        <w:t xml:space="preserve"> meningkat.</w:t>
      </w:r>
    </w:p>
    <w:p w:rsidR="009227A0" w:rsidRDefault="00437DAE" w:rsidP="001D18C4">
      <w:pPr>
        <w:autoSpaceDE w:val="0"/>
        <w:autoSpaceDN w:val="0"/>
        <w:adjustRightInd w:val="0"/>
        <w:spacing w:after="0" w:line="480" w:lineRule="auto"/>
        <w:ind w:firstLine="720"/>
        <w:jc w:val="both"/>
        <w:rPr>
          <w:rFonts w:ascii="Times New Roman" w:hAnsi="Times New Roman" w:cs="Times New Roman"/>
          <w:iCs/>
          <w:color w:val="000000" w:themeColor="text1"/>
          <w:sz w:val="24"/>
          <w:szCs w:val="24"/>
        </w:rPr>
      </w:pPr>
      <w:r w:rsidRPr="0009627B">
        <w:rPr>
          <w:rFonts w:ascii="Times New Roman" w:hAnsi="Times New Roman" w:cs="Times New Roman"/>
          <w:bCs/>
          <w:color w:val="000000" w:themeColor="text1"/>
          <w:sz w:val="24"/>
          <w:szCs w:val="24"/>
        </w:rPr>
        <w:t>Menurut Modigliani dan Miller (1963) dalam Haruman (2007) menyatakan bahwa pendanaan dapat meningkatkan nilai perusahaan, apabila pendanaan didanai melalui hutang. Maka dari itu penggunaan</w:t>
      </w:r>
      <w:r>
        <w:rPr>
          <w:rFonts w:ascii="Times New Roman" w:hAnsi="Times New Roman" w:cs="Times New Roman"/>
          <w:bCs/>
          <w:sz w:val="24"/>
          <w:szCs w:val="24"/>
        </w:rPr>
        <w:t xml:space="preserve"> p</w:t>
      </w:r>
      <w:r w:rsidR="001A34E3">
        <w:rPr>
          <w:rFonts w:ascii="Times New Roman" w:hAnsi="Times New Roman" w:cs="Times New Roman"/>
          <w:sz w:val="24"/>
          <w:szCs w:val="24"/>
        </w:rPr>
        <w:t xml:space="preserve">emberian sinyal menggunakan kebijakan pendanaan </w:t>
      </w:r>
      <w:r w:rsidR="00B322ED">
        <w:rPr>
          <w:rFonts w:ascii="Times New Roman" w:hAnsi="Times New Roman" w:cs="Times New Roman"/>
          <w:sz w:val="24"/>
          <w:szCs w:val="24"/>
        </w:rPr>
        <w:t>melalui hutang (</w:t>
      </w:r>
      <w:r w:rsidR="001A34E3" w:rsidRPr="001A34E3">
        <w:rPr>
          <w:rFonts w:ascii="Times New Roman" w:hAnsi="Times New Roman" w:cs="Times New Roman"/>
          <w:i/>
          <w:sz w:val="24"/>
          <w:szCs w:val="24"/>
        </w:rPr>
        <w:t>leverage</w:t>
      </w:r>
      <w:r w:rsidR="00B322ED" w:rsidRPr="00B322ED">
        <w:rPr>
          <w:rFonts w:ascii="Times New Roman" w:hAnsi="Times New Roman" w:cs="Times New Roman"/>
          <w:sz w:val="24"/>
          <w:szCs w:val="24"/>
        </w:rPr>
        <w:t>)</w:t>
      </w:r>
      <w:r w:rsidR="001A34E3" w:rsidRPr="001A34E3">
        <w:rPr>
          <w:rFonts w:ascii="Times New Roman" w:hAnsi="Times New Roman" w:cs="Times New Roman"/>
          <w:i/>
          <w:sz w:val="24"/>
          <w:szCs w:val="24"/>
        </w:rPr>
        <w:t xml:space="preserve"> </w:t>
      </w:r>
      <w:r>
        <w:rPr>
          <w:rFonts w:ascii="Times New Roman" w:hAnsi="Times New Roman" w:cs="Times New Roman"/>
          <w:sz w:val="24"/>
          <w:szCs w:val="24"/>
        </w:rPr>
        <w:t>diharapkan dapat meningkatkan nilai perusahaan.</w:t>
      </w:r>
      <w:r w:rsidR="001A34E3">
        <w:rPr>
          <w:rFonts w:ascii="Times New Roman" w:hAnsi="Times New Roman" w:cs="Times New Roman"/>
          <w:sz w:val="24"/>
          <w:szCs w:val="24"/>
        </w:rPr>
        <w:t xml:space="preserve"> </w:t>
      </w:r>
      <w:r>
        <w:rPr>
          <w:rFonts w:ascii="Times New Roman" w:hAnsi="Times New Roman" w:cs="Times New Roman"/>
          <w:sz w:val="24"/>
          <w:szCs w:val="24"/>
        </w:rPr>
        <w:t xml:space="preserve">Berikut </w:t>
      </w:r>
      <w:r w:rsidR="009227A0" w:rsidRPr="001A2880">
        <w:rPr>
          <w:rFonts w:ascii="Times New Roman" w:hAnsi="Times New Roman" w:cs="Times New Roman"/>
          <w:iCs/>
          <w:color w:val="000000" w:themeColor="text1"/>
          <w:sz w:val="24"/>
          <w:szCs w:val="24"/>
        </w:rPr>
        <w:t xml:space="preserve">ini merupakan data mengenai </w:t>
      </w:r>
      <w:r w:rsidR="009227A0">
        <w:rPr>
          <w:rFonts w:ascii="Times New Roman" w:hAnsi="Times New Roman" w:cs="Times New Roman"/>
          <w:iCs/>
          <w:color w:val="000000" w:themeColor="text1"/>
          <w:sz w:val="24"/>
          <w:szCs w:val="24"/>
        </w:rPr>
        <w:t xml:space="preserve">perusahaan yang menggunakan kebijakan pendanaan sebagai </w:t>
      </w:r>
      <w:r w:rsidR="009227A0" w:rsidRPr="009227A0">
        <w:rPr>
          <w:rFonts w:ascii="Times New Roman" w:hAnsi="Times New Roman" w:cs="Times New Roman"/>
          <w:i/>
          <w:iCs/>
          <w:color w:val="000000" w:themeColor="text1"/>
          <w:sz w:val="24"/>
          <w:szCs w:val="24"/>
        </w:rPr>
        <w:t xml:space="preserve">signaling </w:t>
      </w:r>
      <w:r w:rsidR="009227A0" w:rsidRPr="001A2880">
        <w:rPr>
          <w:rFonts w:ascii="Times New Roman" w:hAnsi="Times New Roman" w:cs="Times New Roman"/>
          <w:iCs/>
          <w:color w:val="000000" w:themeColor="text1"/>
          <w:sz w:val="24"/>
          <w:szCs w:val="24"/>
        </w:rPr>
        <w:t>dalam industri barang konsumsi selama 4 tahun terakhir pada tahun 2011-2014.</w:t>
      </w:r>
    </w:p>
    <w:p w:rsidR="00202CDB" w:rsidRDefault="00202CDB" w:rsidP="004F537C">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Tabel 1.2</w:t>
      </w:r>
      <w:r w:rsidRPr="00D142E6">
        <w:rPr>
          <w:rFonts w:ascii="Times New Roman" w:hAnsi="Times New Roman" w:cs="Times New Roman"/>
          <w:b/>
          <w:sz w:val="24"/>
          <w:szCs w:val="24"/>
        </w:rPr>
        <w:t xml:space="preserve"> </w:t>
      </w:r>
    </w:p>
    <w:p w:rsidR="00202CDB" w:rsidRDefault="00202CDB" w:rsidP="001D18C4">
      <w:pPr>
        <w:spacing w:after="0" w:line="240" w:lineRule="auto"/>
        <w:jc w:val="center"/>
        <w:rPr>
          <w:rFonts w:ascii="Times New Roman" w:hAnsi="Times New Roman" w:cs="Times New Roman"/>
          <w:b/>
          <w:iCs/>
          <w:sz w:val="24"/>
          <w:szCs w:val="24"/>
        </w:rPr>
      </w:pPr>
      <w:r w:rsidRPr="00113DF2">
        <w:rPr>
          <w:rFonts w:ascii="Times New Roman" w:hAnsi="Times New Roman" w:cs="Times New Roman"/>
          <w:b/>
          <w:iCs/>
          <w:sz w:val="24"/>
          <w:szCs w:val="24"/>
        </w:rPr>
        <w:t>Perusahaan</w:t>
      </w:r>
      <w:r>
        <w:rPr>
          <w:rFonts w:ascii="Times New Roman" w:hAnsi="Times New Roman" w:cs="Times New Roman"/>
          <w:b/>
          <w:iCs/>
          <w:sz w:val="24"/>
          <w:szCs w:val="24"/>
        </w:rPr>
        <w:t xml:space="preserve"> </w:t>
      </w:r>
      <w:r w:rsidRPr="00944100">
        <w:rPr>
          <w:rFonts w:ascii="Times New Roman" w:hAnsi="Times New Roman" w:cs="Times New Roman"/>
          <w:b/>
          <w:sz w:val="24"/>
          <w:szCs w:val="24"/>
        </w:rPr>
        <w:t>Industri Barang Konsum</w:t>
      </w:r>
      <w:r>
        <w:rPr>
          <w:rFonts w:ascii="Times New Roman" w:hAnsi="Times New Roman" w:cs="Times New Roman"/>
          <w:b/>
          <w:sz w:val="24"/>
          <w:szCs w:val="24"/>
        </w:rPr>
        <w:t>si</w:t>
      </w:r>
      <w:r>
        <w:rPr>
          <w:rFonts w:ascii="Times New Roman" w:hAnsi="Times New Roman" w:cs="Times New Roman"/>
          <w:b/>
          <w:iCs/>
          <w:sz w:val="24"/>
          <w:szCs w:val="24"/>
        </w:rPr>
        <w:t xml:space="preserve"> pada tahun 2011-2014</w:t>
      </w:r>
    </w:p>
    <w:p w:rsidR="00202CDB" w:rsidRPr="000F2BAB" w:rsidRDefault="00202CDB" w:rsidP="001D18C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yang m</w:t>
      </w:r>
      <w:r w:rsidRPr="00113DF2">
        <w:rPr>
          <w:rFonts w:ascii="Times New Roman" w:hAnsi="Times New Roman" w:cs="Times New Roman"/>
          <w:b/>
          <w:iCs/>
          <w:sz w:val="24"/>
          <w:szCs w:val="24"/>
        </w:rPr>
        <w:t xml:space="preserve">enggunakan </w:t>
      </w:r>
      <w:r w:rsidRPr="00113DF2">
        <w:rPr>
          <w:rFonts w:ascii="Times New Roman" w:hAnsi="Times New Roman" w:cs="Times New Roman"/>
          <w:b/>
          <w:i/>
          <w:iCs/>
          <w:sz w:val="24"/>
          <w:szCs w:val="24"/>
        </w:rPr>
        <w:t>Signalin</w:t>
      </w:r>
      <w:r w:rsidR="00C96855">
        <w:rPr>
          <w:rFonts w:ascii="Times New Roman" w:hAnsi="Times New Roman" w:cs="Times New Roman"/>
          <w:b/>
          <w:i/>
          <w:iCs/>
          <w:sz w:val="24"/>
          <w:szCs w:val="24"/>
        </w:rPr>
        <w:t>g Leverage</w:t>
      </w:r>
    </w:p>
    <w:tbl>
      <w:tblPr>
        <w:tblStyle w:val="TableGrid"/>
        <w:tblW w:w="8931" w:type="dxa"/>
        <w:tblInd w:w="-459" w:type="dxa"/>
        <w:tblLayout w:type="fixed"/>
        <w:tblLook w:val="04A0"/>
      </w:tblPr>
      <w:tblGrid>
        <w:gridCol w:w="567"/>
        <w:gridCol w:w="3261"/>
        <w:gridCol w:w="1275"/>
        <w:gridCol w:w="1276"/>
        <w:gridCol w:w="1276"/>
        <w:gridCol w:w="1276"/>
      </w:tblGrid>
      <w:tr w:rsidR="009227A0" w:rsidRPr="009227A0" w:rsidTr="00FB36E5">
        <w:trPr>
          <w:trHeight w:val="439"/>
        </w:trPr>
        <w:tc>
          <w:tcPr>
            <w:tcW w:w="567" w:type="dxa"/>
            <w:vMerge w:val="restart"/>
            <w:vAlign w:val="center"/>
          </w:tcPr>
          <w:p w:rsidR="009227A0" w:rsidRPr="00202CDB" w:rsidRDefault="009227A0" w:rsidP="001D18C4">
            <w:pPr>
              <w:autoSpaceDE w:val="0"/>
              <w:autoSpaceDN w:val="0"/>
              <w:adjustRightInd w:val="0"/>
              <w:jc w:val="center"/>
              <w:rPr>
                <w:rFonts w:ascii="Times New Roman" w:hAnsi="Times New Roman" w:cs="Times New Roman"/>
                <w:b/>
                <w:sz w:val="24"/>
                <w:szCs w:val="24"/>
              </w:rPr>
            </w:pPr>
            <w:r w:rsidRPr="00202CDB">
              <w:rPr>
                <w:rFonts w:ascii="Times New Roman" w:hAnsi="Times New Roman" w:cs="Times New Roman"/>
                <w:b/>
                <w:sz w:val="24"/>
                <w:szCs w:val="24"/>
              </w:rPr>
              <w:t>N</w:t>
            </w:r>
            <w:r w:rsidR="00202CDB" w:rsidRPr="00202CDB">
              <w:rPr>
                <w:rFonts w:ascii="Times New Roman" w:hAnsi="Times New Roman" w:cs="Times New Roman"/>
                <w:b/>
                <w:sz w:val="24"/>
                <w:szCs w:val="24"/>
              </w:rPr>
              <w:t>o</w:t>
            </w:r>
          </w:p>
        </w:tc>
        <w:tc>
          <w:tcPr>
            <w:tcW w:w="3261" w:type="dxa"/>
            <w:vMerge w:val="restart"/>
            <w:vAlign w:val="center"/>
          </w:tcPr>
          <w:p w:rsidR="009227A0" w:rsidRPr="00202CDB" w:rsidRDefault="00202CDB" w:rsidP="001D18C4">
            <w:pPr>
              <w:autoSpaceDE w:val="0"/>
              <w:autoSpaceDN w:val="0"/>
              <w:adjustRightInd w:val="0"/>
              <w:jc w:val="center"/>
              <w:rPr>
                <w:rFonts w:ascii="Times New Roman" w:hAnsi="Times New Roman" w:cs="Times New Roman"/>
                <w:b/>
                <w:sz w:val="24"/>
                <w:szCs w:val="24"/>
              </w:rPr>
            </w:pPr>
            <w:r w:rsidRPr="00202CDB">
              <w:rPr>
                <w:rFonts w:ascii="Times New Roman" w:hAnsi="Times New Roman" w:cs="Times New Roman"/>
                <w:b/>
                <w:sz w:val="24"/>
                <w:szCs w:val="24"/>
              </w:rPr>
              <w:t>Nama Perusahaan</w:t>
            </w:r>
          </w:p>
        </w:tc>
        <w:tc>
          <w:tcPr>
            <w:tcW w:w="5103" w:type="dxa"/>
            <w:gridSpan w:val="4"/>
            <w:vAlign w:val="center"/>
          </w:tcPr>
          <w:p w:rsidR="009227A0" w:rsidRPr="00202CDB" w:rsidRDefault="009227A0" w:rsidP="001D18C4">
            <w:pPr>
              <w:autoSpaceDE w:val="0"/>
              <w:autoSpaceDN w:val="0"/>
              <w:adjustRightInd w:val="0"/>
              <w:jc w:val="center"/>
              <w:rPr>
                <w:rFonts w:ascii="Times New Roman" w:hAnsi="Times New Roman" w:cs="Times New Roman"/>
                <w:b/>
                <w:i/>
                <w:sz w:val="24"/>
                <w:szCs w:val="24"/>
              </w:rPr>
            </w:pPr>
            <w:r w:rsidRPr="00202CDB">
              <w:rPr>
                <w:rFonts w:ascii="Times New Roman" w:hAnsi="Times New Roman" w:cs="Times New Roman"/>
                <w:b/>
                <w:i/>
                <w:sz w:val="24"/>
                <w:szCs w:val="24"/>
              </w:rPr>
              <w:t>Debt to Equity Ratio</w:t>
            </w:r>
          </w:p>
        </w:tc>
      </w:tr>
      <w:tr w:rsidR="009227A0" w:rsidRPr="009227A0" w:rsidTr="00FB36E5">
        <w:trPr>
          <w:trHeight w:val="403"/>
        </w:trPr>
        <w:tc>
          <w:tcPr>
            <w:tcW w:w="567" w:type="dxa"/>
            <w:vMerge/>
            <w:vAlign w:val="center"/>
          </w:tcPr>
          <w:p w:rsidR="009227A0" w:rsidRPr="00202CDB" w:rsidRDefault="009227A0" w:rsidP="001D18C4">
            <w:pPr>
              <w:autoSpaceDE w:val="0"/>
              <w:autoSpaceDN w:val="0"/>
              <w:adjustRightInd w:val="0"/>
              <w:jc w:val="center"/>
              <w:rPr>
                <w:rFonts w:ascii="Times New Roman" w:hAnsi="Times New Roman" w:cs="Times New Roman"/>
                <w:b/>
                <w:sz w:val="24"/>
                <w:szCs w:val="24"/>
              </w:rPr>
            </w:pPr>
          </w:p>
        </w:tc>
        <w:tc>
          <w:tcPr>
            <w:tcW w:w="3261" w:type="dxa"/>
            <w:vMerge/>
            <w:vAlign w:val="center"/>
          </w:tcPr>
          <w:p w:rsidR="009227A0" w:rsidRPr="00202CDB" w:rsidRDefault="009227A0" w:rsidP="001D18C4">
            <w:pPr>
              <w:autoSpaceDE w:val="0"/>
              <w:autoSpaceDN w:val="0"/>
              <w:adjustRightInd w:val="0"/>
              <w:jc w:val="center"/>
              <w:rPr>
                <w:rFonts w:ascii="Times New Roman" w:hAnsi="Times New Roman" w:cs="Times New Roman"/>
                <w:b/>
                <w:sz w:val="24"/>
                <w:szCs w:val="24"/>
              </w:rPr>
            </w:pPr>
          </w:p>
        </w:tc>
        <w:tc>
          <w:tcPr>
            <w:tcW w:w="1275" w:type="dxa"/>
            <w:vAlign w:val="center"/>
          </w:tcPr>
          <w:p w:rsidR="009227A0" w:rsidRPr="00202CDB" w:rsidRDefault="009227A0" w:rsidP="001D18C4">
            <w:pPr>
              <w:autoSpaceDE w:val="0"/>
              <w:autoSpaceDN w:val="0"/>
              <w:adjustRightInd w:val="0"/>
              <w:jc w:val="center"/>
              <w:rPr>
                <w:rFonts w:ascii="Times New Roman" w:hAnsi="Times New Roman" w:cs="Times New Roman"/>
                <w:b/>
                <w:sz w:val="24"/>
                <w:szCs w:val="24"/>
              </w:rPr>
            </w:pPr>
            <w:r w:rsidRPr="00202CDB">
              <w:rPr>
                <w:rFonts w:ascii="Times New Roman" w:hAnsi="Times New Roman" w:cs="Times New Roman"/>
                <w:b/>
                <w:sz w:val="24"/>
                <w:szCs w:val="24"/>
              </w:rPr>
              <w:t>2011</w:t>
            </w:r>
          </w:p>
        </w:tc>
        <w:tc>
          <w:tcPr>
            <w:tcW w:w="1276" w:type="dxa"/>
            <w:vAlign w:val="center"/>
          </w:tcPr>
          <w:p w:rsidR="009227A0" w:rsidRPr="00202CDB" w:rsidRDefault="009227A0" w:rsidP="001D18C4">
            <w:pPr>
              <w:autoSpaceDE w:val="0"/>
              <w:autoSpaceDN w:val="0"/>
              <w:adjustRightInd w:val="0"/>
              <w:jc w:val="center"/>
              <w:rPr>
                <w:rFonts w:ascii="Times New Roman" w:hAnsi="Times New Roman" w:cs="Times New Roman"/>
                <w:b/>
                <w:sz w:val="24"/>
                <w:szCs w:val="24"/>
              </w:rPr>
            </w:pPr>
            <w:r w:rsidRPr="00202CDB">
              <w:rPr>
                <w:rFonts w:ascii="Times New Roman" w:hAnsi="Times New Roman" w:cs="Times New Roman"/>
                <w:b/>
                <w:sz w:val="24"/>
                <w:szCs w:val="24"/>
              </w:rPr>
              <w:t>2012</w:t>
            </w:r>
          </w:p>
        </w:tc>
        <w:tc>
          <w:tcPr>
            <w:tcW w:w="1276" w:type="dxa"/>
            <w:vAlign w:val="center"/>
          </w:tcPr>
          <w:p w:rsidR="009227A0" w:rsidRPr="00202CDB" w:rsidRDefault="009227A0" w:rsidP="001D18C4">
            <w:pPr>
              <w:autoSpaceDE w:val="0"/>
              <w:autoSpaceDN w:val="0"/>
              <w:adjustRightInd w:val="0"/>
              <w:jc w:val="center"/>
              <w:rPr>
                <w:rFonts w:ascii="Times New Roman" w:hAnsi="Times New Roman" w:cs="Times New Roman"/>
                <w:b/>
                <w:sz w:val="24"/>
                <w:szCs w:val="24"/>
              </w:rPr>
            </w:pPr>
            <w:r w:rsidRPr="00202CDB">
              <w:rPr>
                <w:rFonts w:ascii="Times New Roman" w:hAnsi="Times New Roman" w:cs="Times New Roman"/>
                <w:b/>
                <w:sz w:val="24"/>
                <w:szCs w:val="24"/>
              </w:rPr>
              <w:t>2013</w:t>
            </w:r>
          </w:p>
        </w:tc>
        <w:tc>
          <w:tcPr>
            <w:tcW w:w="1276" w:type="dxa"/>
            <w:vAlign w:val="center"/>
          </w:tcPr>
          <w:p w:rsidR="009227A0" w:rsidRPr="00202CDB" w:rsidRDefault="009227A0" w:rsidP="001D18C4">
            <w:pPr>
              <w:autoSpaceDE w:val="0"/>
              <w:autoSpaceDN w:val="0"/>
              <w:adjustRightInd w:val="0"/>
              <w:jc w:val="center"/>
              <w:rPr>
                <w:rFonts w:ascii="Times New Roman" w:hAnsi="Times New Roman" w:cs="Times New Roman"/>
                <w:b/>
                <w:sz w:val="24"/>
                <w:szCs w:val="24"/>
              </w:rPr>
            </w:pPr>
            <w:r w:rsidRPr="00202CDB">
              <w:rPr>
                <w:rFonts w:ascii="Times New Roman" w:hAnsi="Times New Roman" w:cs="Times New Roman"/>
                <w:b/>
                <w:sz w:val="24"/>
                <w:szCs w:val="24"/>
              </w:rPr>
              <w:t>2014</w:t>
            </w:r>
          </w:p>
        </w:tc>
      </w:tr>
      <w:tr w:rsidR="009227A0" w:rsidRPr="009227A0" w:rsidTr="00FB36E5">
        <w:trPr>
          <w:trHeight w:val="423"/>
        </w:trPr>
        <w:tc>
          <w:tcPr>
            <w:tcW w:w="567" w:type="dxa"/>
            <w:vAlign w:val="center"/>
          </w:tcPr>
          <w:p w:rsidR="009227A0" w:rsidRPr="009227A0" w:rsidRDefault="009227A0" w:rsidP="001D18C4">
            <w:pPr>
              <w:autoSpaceDE w:val="0"/>
              <w:autoSpaceDN w:val="0"/>
              <w:adjustRightInd w:val="0"/>
              <w:jc w:val="center"/>
              <w:rPr>
                <w:rFonts w:ascii="Times New Roman" w:hAnsi="Times New Roman" w:cs="Times New Roman"/>
                <w:sz w:val="24"/>
                <w:szCs w:val="24"/>
              </w:rPr>
            </w:pPr>
            <w:r w:rsidRPr="009227A0">
              <w:rPr>
                <w:rFonts w:ascii="Times New Roman" w:hAnsi="Times New Roman" w:cs="Times New Roman"/>
                <w:sz w:val="24"/>
                <w:szCs w:val="24"/>
              </w:rPr>
              <w:t>1</w:t>
            </w:r>
          </w:p>
        </w:tc>
        <w:tc>
          <w:tcPr>
            <w:tcW w:w="3261" w:type="dxa"/>
            <w:vAlign w:val="center"/>
          </w:tcPr>
          <w:p w:rsidR="009227A0" w:rsidRPr="009227A0" w:rsidRDefault="009227A0" w:rsidP="001D18C4">
            <w:pPr>
              <w:autoSpaceDE w:val="0"/>
              <w:autoSpaceDN w:val="0"/>
              <w:adjustRightInd w:val="0"/>
              <w:rPr>
                <w:rFonts w:ascii="Times New Roman" w:hAnsi="Times New Roman" w:cs="Times New Roman"/>
                <w:bCs/>
                <w:sz w:val="24"/>
                <w:szCs w:val="24"/>
              </w:rPr>
            </w:pPr>
            <w:r w:rsidRPr="009227A0">
              <w:rPr>
                <w:rFonts w:ascii="Times New Roman" w:hAnsi="Times New Roman" w:cs="Times New Roman"/>
                <w:bCs/>
                <w:sz w:val="24"/>
                <w:szCs w:val="24"/>
              </w:rPr>
              <w:t>Tiga Pilar Sejahtera Food Tbk.</w:t>
            </w:r>
          </w:p>
        </w:tc>
        <w:tc>
          <w:tcPr>
            <w:tcW w:w="1275" w:type="dxa"/>
            <w:vAlign w:val="center"/>
          </w:tcPr>
          <w:p w:rsidR="009227A0" w:rsidRPr="00202CDB" w:rsidRDefault="00202CDB" w:rsidP="001D18C4">
            <w:pPr>
              <w:autoSpaceDE w:val="0"/>
              <w:autoSpaceDN w:val="0"/>
              <w:adjustRightInd w:val="0"/>
              <w:jc w:val="center"/>
              <w:rPr>
                <w:rFonts w:ascii="Times New Roman" w:hAnsi="Times New Roman" w:cs="Times New Roman"/>
                <w:bCs/>
                <w:sz w:val="24"/>
                <w:szCs w:val="24"/>
              </w:rPr>
            </w:pPr>
            <w:r w:rsidRPr="00202CDB">
              <w:rPr>
                <w:rFonts w:ascii="Times New Roman" w:hAnsi="Times New Roman" w:cs="Times New Roman"/>
                <w:bCs/>
                <w:sz w:val="24"/>
                <w:szCs w:val="24"/>
              </w:rPr>
              <w:t>0.96</w:t>
            </w:r>
          </w:p>
        </w:tc>
        <w:tc>
          <w:tcPr>
            <w:tcW w:w="1276" w:type="dxa"/>
            <w:vAlign w:val="center"/>
          </w:tcPr>
          <w:p w:rsidR="009227A0" w:rsidRPr="00202CDB" w:rsidRDefault="00202CDB" w:rsidP="001D18C4">
            <w:pPr>
              <w:jc w:val="center"/>
              <w:rPr>
                <w:rFonts w:ascii="Times New Roman" w:hAnsi="Times New Roman" w:cs="Times New Roman"/>
                <w:bCs/>
                <w:sz w:val="24"/>
                <w:szCs w:val="24"/>
              </w:rPr>
            </w:pPr>
            <w:r w:rsidRPr="00202CDB">
              <w:rPr>
                <w:rFonts w:ascii="Times New Roman" w:hAnsi="Times New Roman" w:cs="Times New Roman"/>
                <w:bCs/>
                <w:sz w:val="24"/>
                <w:szCs w:val="24"/>
              </w:rPr>
              <w:t>0.90</w:t>
            </w:r>
          </w:p>
        </w:tc>
        <w:tc>
          <w:tcPr>
            <w:tcW w:w="1276" w:type="dxa"/>
            <w:vAlign w:val="center"/>
          </w:tcPr>
          <w:p w:rsidR="009227A0" w:rsidRPr="00202CDB" w:rsidRDefault="00202CDB" w:rsidP="001D18C4">
            <w:pPr>
              <w:jc w:val="center"/>
              <w:rPr>
                <w:rFonts w:ascii="Times New Roman" w:hAnsi="Times New Roman" w:cs="Times New Roman"/>
                <w:bCs/>
                <w:sz w:val="24"/>
                <w:szCs w:val="24"/>
              </w:rPr>
            </w:pPr>
            <w:r w:rsidRPr="00202CDB">
              <w:rPr>
                <w:rFonts w:ascii="Times New Roman" w:hAnsi="Times New Roman" w:cs="Times New Roman"/>
                <w:bCs/>
                <w:sz w:val="24"/>
                <w:szCs w:val="24"/>
              </w:rPr>
              <w:t>1.13</w:t>
            </w:r>
          </w:p>
        </w:tc>
        <w:tc>
          <w:tcPr>
            <w:tcW w:w="1276" w:type="dxa"/>
            <w:vAlign w:val="center"/>
          </w:tcPr>
          <w:p w:rsidR="009227A0" w:rsidRPr="00202CDB" w:rsidRDefault="00202CDB" w:rsidP="001D18C4">
            <w:pPr>
              <w:jc w:val="center"/>
              <w:rPr>
                <w:rFonts w:ascii="Times New Roman" w:hAnsi="Times New Roman" w:cs="Times New Roman"/>
                <w:bCs/>
                <w:sz w:val="24"/>
                <w:szCs w:val="24"/>
              </w:rPr>
            </w:pPr>
            <w:r w:rsidRPr="00202CDB">
              <w:rPr>
                <w:rFonts w:ascii="Times New Roman" w:hAnsi="Times New Roman" w:cs="Times New Roman"/>
                <w:bCs/>
                <w:sz w:val="24"/>
                <w:szCs w:val="24"/>
              </w:rPr>
              <w:t>1.05</w:t>
            </w:r>
          </w:p>
        </w:tc>
      </w:tr>
      <w:tr w:rsidR="009227A0" w:rsidRPr="009227A0" w:rsidTr="00FB36E5">
        <w:trPr>
          <w:trHeight w:val="402"/>
        </w:trPr>
        <w:tc>
          <w:tcPr>
            <w:tcW w:w="567" w:type="dxa"/>
            <w:vAlign w:val="center"/>
          </w:tcPr>
          <w:p w:rsidR="009227A0" w:rsidRPr="009227A0" w:rsidRDefault="009227A0" w:rsidP="001D18C4">
            <w:pPr>
              <w:autoSpaceDE w:val="0"/>
              <w:autoSpaceDN w:val="0"/>
              <w:adjustRightInd w:val="0"/>
              <w:jc w:val="center"/>
              <w:rPr>
                <w:rFonts w:ascii="Times New Roman" w:hAnsi="Times New Roman" w:cs="Times New Roman"/>
                <w:sz w:val="24"/>
                <w:szCs w:val="24"/>
              </w:rPr>
            </w:pPr>
            <w:r w:rsidRPr="009227A0">
              <w:rPr>
                <w:rFonts w:ascii="Times New Roman" w:hAnsi="Times New Roman" w:cs="Times New Roman"/>
                <w:sz w:val="24"/>
                <w:szCs w:val="24"/>
              </w:rPr>
              <w:t>2</w:t>
            </w:r>
          </w:p>
        </w:tc>
        <w:tc>
          <w:tcPr>
            <w:tcW w:w="3261" w:type="dxa"/>
            <w:vAlign w:val="center"/>
          </w:tcPr>
          <w:p w:rsidR="009227A0" w:rsidRPr="00113DF2" w:rsidRDefault="00113DF2" w:rsidP="001D18C4">
            <w:pPr>
              <w:autoSpaceDE w:val="0"/>
              <w:autoSpaceDN w:val="0"/>
              <w:adjustRightInd w:val="0"/>
              <w:rPr>
                <w:rFonts w:ascii="Times New Roman" w:hAnsi="Times New Roman" w:cs="Times New Roman"/>
                <w:bCs/>
                <w:sz w:val="24"/>
                <w:szCs w:val="24"/>
              </w:rPr>
            </w:pPr>
            <w:r w:rsidRPr="00113DF2">
              <w:rPr>
                <w:rFonts w:ascii="Times New Roman" w:hAnsi="Times New Roman" w:cs="Times New Roman"/>
                <w:bCs/>
                <w:sz w:val="24"/>
                <w:szCs w:val="24"/>
              </w:rPr>
              <w:t>Indofood Sukses Makmur Tbk.</w:t>
            </w:r>
          </w:p>
        </w:tc>
        <w:tc>
          <w:tcPr>
            <w:tcW w:w="1275" w:type="dxa"/>
            <w:vAlign w:val="center"/>
          </w:tcPr>
          <w:p w:rsidR="009227A0" w:rsidRPr="00202CDB" w:rsidRDefault="00202CDB" w:rsidP="001D18C4">
            <w:pPr>
              <w:jc w:val="center"/>
              <w:rPr>
                <w:rFonts w:ascii="Times New Roman" w:hAnsi="Times New Roman" w:cs="Times New Roman"/>
                <w:bCs/>
                <w:sz w:val="24"/>
                <w:szCs w:val="24"/>
              </w:rPr>
            </w:pPr>
            <w:r w:rsidRPr="00202CDB">
              <w:rPr>
                <w:rFonts w:ascii="Times New Roman" w:hAnsi="Times New Roman" w:cs="Times New Roman"/>
                <w:bCs/>
                <w:sz w:val="24"/>
                <w:szCs w:val="24"/>
              </w:rPr>
              <w:t>0.70</w:t>
            </w:r>
          </w:p>
        </w:tc>
        <w:tc>
          <w:tcPr>
            <w:tcW w:w="1276" w:type="dxa"/>
            <w:vAlign w:val="center"/>
          </w:tcPr>
          <w:p w:rsidR="009227A0" w:rsidRPr="00202CDB" w:rsidRDefault="00202CDB" w:rsidP="001D18C4">
            <w:pPr>
              <w:jc w:val="center"/>
              <w:rPr>
                <w:rFonts w:ascii="Times New Roman" w:hAnsi="Times New Roman" w:cs="Times New Roman"/>
                <w:bCs/>
                <w:sz w:val="24"/>
                <w:szCs w:val="24"/>
              </w:rPr>
            </w:pPr>
            <w:r w:rsidRPr="00202CDB">
              <w:rPr>
                <w:rFonts w:ascii="Times New Roman" w:hAnsi="Times New Roman" w:cs="Times New Roman"/>
                <w:bCs/>
                <w:sz w:val="24"/>
                <w:szCs w:val="24"/>
              </w:rPr>
              <w:t>0.74</w:t>
            </w:r>
          </w:p>
        </w:tc>
        <w:tc>
          <w:tcPr>
            <w:tcW w:w="1276" w:type="dxa"/>
            <w:vAlign w:val="center"/>
          </w:tcPr>
          <w:p w:rsidR="009227A0" w:rsidRPr="00202CDB" w:rsidRDefault="00202CDB" w:rsidP="001D18C4">
            <w:pPr>
              <w:jc w:val="center"/>
              <w:rPr>
                <w:rFonts w:ascii="Times New Roman" w:hAnsi="Times New Roman" w:cs="Times New Roman"/>
                <w:bCs/>
                <w:sz w:val="24"/>
                <w:szCs w:val="24"/>
              </w:rPr>
            </w:pPr>
            <w:r w:rsidRPr="00202CDB">
              <w:rPr>
                <w:rFonts w:ascii="Times New Roman" w:hAnsi="Times New Roman" w:cs="Times New Roman"/>
                <w:bCs/>
                <w:sz w:val="24"/>
                <w:szCs w:val="24"/>
              </w:rPr>
              <w:t>1.04</w:t>
            </w:r>
          </w:p>
        </w:tc>
        <w:tc>
          <w:tcPr>
            <w:tcW w:w="1276" w:type="dxa"/>
            <w:vAlign w:val="center"/>
          </w:tcPr>
          <w:p w:rsidR="009227A0" w:rsidRPr="00202CDB" w:rsidRDefault="00202CDB" w:rsidP="001D18C4">
            <w:pPr>
              <w:jc w:val="center"/>
              <w:rPr>
                <w:rFonts w:ascii="Times New Roman" w:hAnsi="Times New Roman" w:cs="Times New Roman"/>
                <w:bCs/>
                <w:sz w:val="24"/>
                <w:szCs w:val="24"/>
              </w:rPr>
            </w:pPr>
            <w:r w:rsidRPr="00202CDB">
              <w:rPr>
                <w:rFonts w:ascii="Times New Roman" w:hAnsi="Times New Roman" w:cs="Times New Roman"/>
                <w:bCs/>
                <w:sz w:val="24"/>
                <w:szCs w:val="24"/>
              </w:rPr>
              <w:t>1.08</w:t>
            </w:r>
          </w:p>
        </w:tc>
      </w:tr>
      <w:tr w:rsidR="009227A0" w:rsidRPr="009227A0" w:rsidTr="00FB36E5">
        <w:trPr>
          <w:trHeight w:val="422"/>
        </w:trPr>
        <w:tc>
          <w:tcPr>
            <w:tcW w:w="567" w:type="dxa"/>
            <w:vAlign w:val="center"/>
          </w:tcPr>
          <w:p w:rsidR="009227A0" w:rsidRPr="00472302" w:rsidRDefault="009227A0" w:rsidP="001D18C4">
            <w:pPr>
              <w:autoSpaceDE w:val="0"/>
              <w:autoSpaceDN w:val="0"/>
              <w:adjustRightInd w:val="0"/>
              <w:jc w:val="center"/>
              <w:rPr>
                <w:rFonts w:ascii="Times New Roman" w:hAnsi="Times New Roman" w:cs="Times New Roman"/>
                <w:sz w:val="24"/>
                <w:szCs w:val="24"/>
              </w:rPr>
            </w:pPr>
            <w:r w:rsidRPr="00472302">
              <w:rPr>
                <w:rFonts w:ascii="Times New Roman" w:hAnsi="Times New Roman" w:cs="Times New Roman"/>
                <w:sz w:val="24"/>
                <w:szCs w:val="24"/>
              </w:rPr>
              <w:t>3</w:t>
            </w:r>
          </w:p>
        </w:tc>
        <w:tc>
          <w:tcPr>
            <w:tcW w:w="3261" w:type="dxa"/>
            <w:vAlign w:val="center"/>
          </w:tcPr>
          <w:p w:rsidR="009227A0" w:rsidRPr="00472302" w:rsidRDefault="00113DF2" w:rsidP="001D18C4">
            <w:pPr>
              <w:autoSpaceDE w:val="0"/>
              <w:autoSpaceDN w:val="0"/>
              <w:adjustRightInd w:val="0"/>
              <w:rPr>
                <w:rFonts w:ascii="Times New Roman" w:hAnsi="Times New Roman" w:cs="Times New Roman"/>
                <w:bCs/>
                <w:sz w:val="24"/>
                <w:szCs w:val="24"/>
              </w:rPr>
            </w:pPr>
            <w:r w:rsidRPr="00472302">
              <w:rPr>
                <w:rFonts w:ascii="Times New Roman" w:hAnsi="Times New Roman" w:cs="Times New Roman"/>
                <w:bCs/>
                <w:sz w:val="24"/>
                <w:szCs w:val="24"/>
              </w:rPr>
              <w:t>Multi Bintang Indonesia Tbk.</w:t>
            </w:r>
          </w:p>
        </w:tc>
        <w:tc>
          <w:tcPr>
            <w:tcW w:w="1275" w:type="dxa"/>
            <w:vAlign w:val="center"/>
          </w:tcPr>
          <w:p w:rsidR="009227A0" w:rsidRPr="00472302" w:rsidRDefault="00202CDB" w:rsidP="001D18C4">
            <w:pPr>
              <w:jc w:val="center"/>
              <w:rPr>
                <w:rFonts w:ascii="Times New Roman" w:hAnsi="Times New Roman" w:cs="Times New Roman"/>
                <w:bCs/>
                <w:sz w:val="24"/>
                <w:szCs w:val="24"/>
              </w:rPr>
            </w:pPr>
            <w:r w:rsidRPr="00472302">
              <w:rPr>
                <w:rFonts w:ascii="Times New Roman" w:hAnsi="Times New Roman" w:cs="Times New Roman"/>
                <w:bCs/>
                <w:sz w:val="24"/>
                <w:szCs w:val="24"/>
              </w:rPr>
              <w:t>1.30</w:t>
            </w:r>
          </w:p>
        </w:tc>
        <w:tc>
          <w:tcPr>
            <w:tcW w:w="1276" w:type="dxa"/>
            <w:vAlign w:val="center"/>
          </w:tcPr>
          <w:p w:rsidR="009227A0" w:rsidRPr="00472302" w:rsidRDefault="00202CDB" w:rsidP="001D18C4">
            <w:pPr>
              <w:jc w:val="center"/>
              <w:rPr>
                <w:rFonts w:ascii="Times New Roman" w:hAnsi="Times New Roman" w:cs="Times New Roman"/>
                <w:bCs/>
                <w:sz w:val="24"/>
                <w:szCs w:val="24"/>
              </w:rPr>
            </w:pPr>
            <w:r w:rsidRPr="00472302">
              <w:rPr>
                <w:rFonts w:ascii="Times New Roman" w:hAnsi="Times New Roman" w:cs="Times New Roman"/>
                <w:bCs/>
                <w:sz w:val="24"/>
                <w:szCs w:val="24"/>
              </w:rPr>
              <w:t>2.49</w:t>
            </w:r>
          </w:p>
        </w:tc>
        <w:tc>
          <w:tcPr>
            <w:tcW w:w="1276" w:type="dxa"/>
            <w:vAlign w:val="center"/>
          </w:tcPr>
          <w:p w:rsidR="009227A0" w:rsidRPr="00472302" w:rsidRDefault="00202CDB" w:rsidP="001D18C4">
            <w:pPr>
              <w:jc w:val="center"/>
              <w:rPr>
                <w:rFonts w:ascii="Times New Roman" w:hAnsi="Times New Roman" w:cs="Times New Roman"/>
                <w:bCs/>
                <w:sz w:val="24"/>
                <w:szCs w:val="24"/>
              </w:rPr>
            </w:pPr>
            <w:r w:rsidRPr="00472302">
              <w:rPr>
                <w:rFonts w:ascii="Times New Roman" w:hAnsi="Times New Roman" w:cs="Times New Roman"/>
                <w:bCs/>
                <w:sz w:val="24"/>
                <w:szCs w:val="24"/>
              </w:rPr>
              <w:t>0.80</w:t>
            </w:r>
          </w:p>
        </w:tc>
        <w:tc>
          <w:tcPr>
            <w:tcW w:w="1276" w:type="dxa"/>
            <w:vAlign w:val="center"/>
          </w:tcPr>
          <w:p w:rsidR="009227A0" w:rsidRPr="00472302" w:rsidRDefault="00202CDB" w:rsidP="001D18C4">
            <w:pPr>
              <w:jc w:val="center"/>
              <w:rPr>
                <w:rFonts w:ascii="Times New Roman" w:hAnsi="Times New Roman" w:cs="Times New Roman"/>
                <w:bCs/>
                <w:sz w:val="24"/>
                <w:szCs w:val="24"/>
              </w:rPr>
            </w:pPr>
            <w:r w:rsidRPr="00472302">
              <w:rPr>
                <w:rFonts w:ascii="Times New Roman" w:hAnsi="Times New Roman" w:cs="Times New Roman"/>
                <w:bCs/>
                <w:sz w:val="24"/>
                <w:szCs w:val="24"/>
              </w:rPr>
              <w:t>3.03</w:t>
            </w:r>
          </w:p>
        </w:tc>
      </w:tr>
      <w:tr w:rsidR="009227A0" w:rsidRPr="009227A0" w:rsidTr="00FB36E5">
        <w:trPr>
          <w:trHeight w:val="413"/>
        </w:trPr>
        <w:tc>
          <w:tcPr>
            <w:tcW w:w="567" w:type="dxa"/>
            <w:vAlign w:val="center"/>
          </w:tcPr>
          <w:p w:rsidR="009227A0" w:rsidRPr="00472302" w:rsidRDefault="009227A0" w:rsidP="001D18C4">
            <w:pPr>
              <w:autoSpaceDE w:val="0"/>
              <w:autoSpaceDN w:val="0"/>
              <w:adjustRightInd w:val="0"/>
              <w:jc w:val="center"/>
              <w:rPr>
                <w:rFonts w:ascii="Times New Roman" w:hAnsi="Times New Roman" w:cs="Times New Roman"/>
                <w:sz w:val="24"/>
                <w:szCs w:val="24"/>
              </w:rPr>
            </w:pPr>
            <w:r w:rsidRPr="00472302">
              <w:rPr>
                <w:rFonts w:ascii="Times New Roman" w:hAnsi="Times New Roman" w:cs="Times New Roman"/>
                <w:sz w:val="24"/>
                <w:szCs w:val="24"/>
              </w:rPr>
              <w:t>4</w:t>
            </w:r>
          </w:p>
        </w:tc>
        <w:tc>
          <w:tcPr>
            <w:tcW w:w="3261" w:type="dxa"/>
            <w:vAlign w:val="center"/>
          </w:tcPr>
          <w:p w:rsidR="009227A0" w:rsidRPr="00472302" w:rsidRDefault="00113DF2" w:rsidP="001D18C4">
            <w:pPr>
              <w:autoSpaceDE w:val="0"/>
              <w:autoSpaceDN w:val="0"/>
              <w:adjustRightInd w:val="0"/>
              <w:rPr>
                <w:rFonts w:ascii="Times New Roman" w:hAnsi="Times New Roman" w:cs="Times New Roman"/>
                <w:bCs/>
                <w:sz w:val="24"/>
                <w:szCs w:val="24"/>
              </w:rPr>
            </w:pPr>
            <w:r w:rsidRPr="00472302">
              <w:rPr>
                <w:rFonts w:ascii="Times New Roman" w:hAnsi="Times New Roman" w:cs="Times New Roman"/>
                <w:bCs/>
                <w:sz w:val="24"/>
                <w:szCs w:val="24"/>
              </w:rPr>
              <w:t>Gudang Garam Tbk.</w:t>
            </w:r>
          </w:p>
        </w:tc>
        <w:tc>
          <w:tcPr>
            <w:tcW w:w="1275" w:type="dxa"/>
            <w:vAlign w:val="center"/>
          </w:tcPr>
          <w:p w:rsidR="009227A0" w:rsidRPr="00472302" w:rsidRDefault="00202CDB" w:rsidP="001D18C4">
            <w:pPr>
              <w:jc w:val="center"/>
              <w:rPr>
                <w:rFonts w:ascii="Times New Roman" w:hAnsi="Times New Roman" w:cs="Times New Roman"/>
                <w:bCs/>
                <w:color w:val="000000"/>
                <w:sz w:val="24"/>
                <w:szCs w:val="24"/>
              </w:rPr>
            </w:pPr>
            <w:r w:rsidRPr="00472302">
              <w:rPr>
                <w:rFonts w:ascii="Times New Roman" w:hAnsi="Times New Roman" w:cs="Times New Roman"/>
                <w:bCs/>
                <w:color w:val="000000"/>
                <w:sz w:val="24"/>
                <w:szCs w:val="24"/>
              </w:rPr>
              <w:t>0.59</w:t>
            </w:r>
          </w:p>
        </w:tc>
        <w:tc>
          <w:tcPr>
            <w:tcW w:w="1276" w:type="dxa"/>
            <w:vAlign w:val="center"/>
          </w:tcPr>
          <w:p w:rsidR="009227A0" w:rsidRPr="00472302" w:rsidRDefault="00202CDB" w:rsidP="001D18C4">
            <w:pPr>
              <w:jc w:val="center"/>
              <w:rPr>
                <w:rFonts w:ascii="Times New Roman" w:hAnsi="Times New Roman" w:cs="Times New Roman"/>
                <w:bCs/>
                <w:color w:val="000000"/>
                <w:sz w:val="24"/>
                <w:szCs w:val="24"/>
              </w:rPr>
            </w:pPr>
            <w:r w:rsidRPr="00472302">
              <w:rPr>
                <w:rFonts w:ascii="Times New Roman" w:hAnsi="Times New Roman" w:cs="Times New Roman"/>
                <w:bCs/>
                <w:color w:val="000000"/>
                <w:sz w:val="24"/>
                <w:szCs w:val="24"/>
              </w:rPr>
              <w:t>0.56</w:t>
            </w:r>
          </w:p>
        </w:tc>
        <w:tc>
          <w:tcPr>
            <w:tcW w:w="1276" w:type="dxa"/>
            <w:vAlign w:val="center"/>
          </w:tcPr>
          <w:p w:rsidR="009227A0" w:rsidRPr="00472302" w:rsidRDefault="00202CDB" w:rsidP="001D18C4">
            <w:pPr>
              <w:jc w:val="center"/>
              <w:rPr>
                <w:rFonts w:ascii="Times New Roman" w:hAnsi="Times New Roman" w:cs="Times New Roman"/>
                <w:bCs/>
                <w:color w:val="000000"/>
                <w:sz w:val="24"/>
                <w:szCs w:val="24"/>
              </w:rPr>
            </w:pPr>
            <w:r w:rsidRPr="00472302">
              <w:rPr>
                <w:rFonts w:ascii="Times New Roman" w:hAnsi="Times New Roman" w:cs="Times New Roman"/>
                <w:bCs/>
                <w:color w:val="000000"/>
                <w:sz w:val="24"/>
                <w:szCs w:val="24"/>
              </w:rPr>
              <w:t>0.73</w:t>
            </w:r>
          </w:p>
        </w:tc>
        <w:tc>
          <w:tcPr>
            <w:tcW w:w="1276" w:type="dxa"/>
            <w:vAlign w:val="center"/>
          </w:tcPr>
          <w:p w:rsidR="009227A0" w:rsidRPr="00472302" w:rsidRDefault="00202CDB" w:rsidP="001D18C4">
            <w:pPr>
              <w:jc w:val="center"/>
              <w:rPr>
                <w:rFonts w:ascii="Times New Roman" w:hAnsi="Times New Roman" w:cs="Times New Roman"/>
                <w:bCs/>
                <w:color w:val="000000"/>
                <w:sz w:val="24"/>
                <w:szCs w:val="24"/>
              </w:rPr>
            </w:pPr>
            <w:r w:rsidRPr="00472302">
              <w:rPr>
                <w:rFonts w:ascii="Times New Roman" w:hAnsi="Times New Roman" w:cs="Times New Roman"/>
                <w:bCs/>
                <w:color w:val="000000"/>
                <w:sz w:val="24"/>
                <w:szCs w:val="24"/>
              </w:rPr>
              <w:t>0.75</w:t>
            </w:r>
          </w:p>
        </w:tc>
      </w:tr>
      <w:tr w:rsidR="00113DF2" w:rsidRPr="009227A0" w:rsidTr="00FB36E5">
        <w:trPr>
          <w:trHeight w:val="413"/>
        </w:trPr>
        <w:tc>
          <w:tcPr>
            <w:tcW w:w="567" w:type="dxa"/>
            <w:vAlign w:val="center"/>
          </w:tcPr>
          <w:p w:rsidR="00113DF2" w:rsidRPr="00472302" w:rsidRDefault="00113DF2" w:rsidP="001D18C4">
            <w:pPr>
              <w:autoSpaceDE w:val="0"/>
              <w:autoSpaceDN w:val="0"/>
              <w:adjustRightInd w:val="0"/>
              <w:jc w:val="center"/>
              <w:rPr>
                <w:rFonts w:ascii="Times New Roman" w:hAnsi="Times New Roman" w:cs="Times New Roman"/>
                <w:sz w:val="24"/>
                <w:szCs w:val="24"/>
              </w:rPr>
            </w:pPr>
            <w:r w:rsidRPr="00472302">
              <w:rPr>
                <w:rFonts w:ascii="Times New Roman" w:hAnsi="Times New Roman" w:cs="Times New Roman"/>
                <w:sz w:val="24"/>
                <w:szCs w:val="24"/>
              </w:rPr>
              <w:t>5</w:t>
            </w:r>
          </w:p>
        </w:tc>
        <w:tc>
          <w:tcPr>
            <w:tcW w:w="3261" w:type="dxa"/>
            <w:vAlign w:val="center"/>
          </w:tcPr>
          <w:p w:rsidR="00113DF2" w:rsidRPr="00472302" w:rsidRDefault="00113DF2" w:rsidP="001D18C4">
            <w:pPr>
              <w:autoSpaceDE w:val="0"/>
              <w:autoSpaceDN w:val="0"/>
              <w:adjustRightInd w:val="0"/>
              <w:rPr>
                <w:rFonts w:ascii="Times New Roman" w:hAnsi="Times New Roman" w:cs="Times New Roman"/>
                <w:bCs/>
                <w:sz w:val="24"/>
                <w:szCs w:val="24"/>
              </w:rPr>
            </w:pPr>
            <w:r w:rsidRPr="00472302">
              <w:rPr>
                <w:rFonts w:ascii="Times New Roman" w:hAnsi="Times New Roman" w:cs="Times New Roman"/>
                <w:bCs/>
                <w:sz w:val="24"/>
                <w:szCs w:val="24"/>
              </w:rPr>
              <w:t>HM Sampoerna Tbk.</w:t>
            </w:r>
          </w:p>
        </w:tc>
        <w:tc>
          <w:tcPr>
            <w:tcW w:w="1275" w:type="dxa"/>
            <w:vAlign w:val="center"/>
          </w:tcPr>
          <w:p w:rsidR="00113DF2" w:rsidRPr="00472302" w:rsidRDefault="00202CDB" w:rsidP="001D18C4">
            <w:pPr>
              <w:jc w:val="center"/>
              <w:rPr>
                <w:rFonts w:ascii="Times New Roman" w:hAnsi="Times New Roman" w:cs="Times New Roman"/>
                <w:bCs/>
                <w:color w:val="000000"/>
                <w:sz w:val="24"/>
                <w:szCs w:val="24"/>
              </w:rPr>
            </w:pPr>
            <w:r w:rsidRPr="00472302">
              <w:rPr>
                <w:rFonts w:ascii="Times New Roman" w:hAnsi="Times New Roman" w:cs="Times New Roman"/>
                <w:bCs/>
                <w:color w:val="000000"/>
                <w:sz w:val="24"/>
                <w:szCs w:val="24"/>
              </w:rPr>
              <w:t>0.90</w:t>
            </w:r>
          </w:p>
        </w:tc>
        <w:tc>
          <w:tcPr>
            <w:tcW w:w="1276" w:type="dxa"/>
            <w:vAlign w:val="center"/>
          </w:tcPr>
          <w:p w:rsidR="00113DF2" w:rsidRPr="00472302" w:rsidRDefault="00202CDB" w:rsidP="001D18C4">
            <w:pPr>
              <w:jc w:val="center"/>
              <w:rPr>
                <w:rFonts w:ascii="Times New Roman" w:hAnsi="Times New Roman" w:cs="Times New Roman"/>
                <w:bCs/>
                <w:color w:val="000000"/>
                <w:sz w:val="24"/>
                <w:szCs w:val="24"/>
              </w:rPr>
            </w:pPr>
            <w:r w:rsidRPr="00472302">
              <w:rPr>
                <w:rFonts w:ascii="Times New Roman" w:hAnsi="Times New Roman" w:cs="Times New Roman"/>
                <w:bCs/>
                <w:color w:val="000000"/>
                <w:sz w:val="24"/>
                <w:szCs w:val="24"/>
              </w:rPr>
              <w:t>0.97</w:t>
            </w:r>
          </w:p>
        </w:tc>
        <w:tc>
          <w:tcPr>
            <w:tcW w:w="1276" w:type="dxa"/>
            <w:vAlign w:val="center"/>
          </w:tcPr>
          <w:p w:rsidR="00113DF2" w:rsidRPr="00472302" w:rsidRDefault="00202CDB" w:rsidP="001D18C4">
            <w:pPr>
              <w:jc w:val="center"/>
              <w:rPr>
                <w:rFonts w:ascii="Times New Roman" w:hAnsi="Times New Roman" w:cs="Times New Roman"/>
                <w:bCs/>
                <w:color w:val="000000"/>
                <w:sz w:val="24"/>
                <w:szCs w:val="24"/>
              </w:rPr>
            </w:pPr>
            <w:r w:rsidRPr="00472302">
              <w:rPr>
                <w:rFonts w:ascii="Times New Roman" w:hAnsi="Times New Roman" w:cs="Times New Roman"/>
                <w:bCs/>
                <w:color w:val="000000"/>
                <w:sz w:val="24"/>
                <w:szCs w:val="24"/>
              </w:rPr>
              <w:t>0.94</w:t>
            </w:r>
          </w:p>
        </w:tc>
        <w:tc>
          <w:tcPr>
            <w:tcW w:w="1276" w:type="dxa"/>
            <w:vAlign w:val="center"/>
          </w:tcPr>
          <w:p w:rsidR="00113DF2" w:rsidRPr="00472302" w:rsidRDefault="00202CDB" w:rsidP="001D18C4">
            <w:pPr>
              <w:jc w:val="center"/>
              <w:rPr>
                <w:rFonts w:ascii="Times New Roman" w:hAnsi="Times New Roman" w:cs="Times New Roman"/>
                <w:bCs/>
                <w:color w:val="000000"/>
                <w:sz w:val="24"/>
                <w:szCs w:val="24"/>
              </w:rPr>
            </w:pPr>
            <w:r w:rsidRPr="00472302">
              <w:rPr>
                <w:rFonts w:ascii="Times New Roman" w:hAnsi="Times New Roman" w:cs="Times New Roman"/>
                <w:bCs/>
                <w:color w:val="000000"/>
                <w:sz w:val="24"/>
                <w:szCs w:val="24"/>
              </w:rPr>
              <w:t>1.10</w:t>
            </w:r>
          </w:p>
        </w:tc>
      </w:tr>
      <w:tr w:rsidR="00B7073B" w:rsidRPr="009227A0" w:rsidTr="0081148E">
        <w:trPr>
          <w:trHeight w:val="413"/>
        </w:trPr>
        <w:tc>
          <w:tcPr>
            <w:tcW w:w="567" w:type="dxa"/>
            <w:vAlign w:val="center"/>
          </w:tcPr>
          <w:p w:rsidR="00B7073B" w:rsidRPr="009227A0" w:rsidRDefault="00B7073B" w:rsidP="001D18C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261" w:type="dxa"/>
            <w:vAlign w:val="center"/>
          </w:tcPr>
          <w:p w:rsidR="00B7073B" w:rsidRPr="009227A0" w:rsidRDefault="00B7073B" w:rsidP="001D18C4">
            <w:pPr>
              <w:autoSpaceDE w:val="0"/>
              <w:autoSpaceDN w:val="0"/>
              <w:adjustRightInd w:val="0"/>
              <w:rPr>
                <w:rFonts w:ascii="Times New Roman" w:hAnsi="Times New Roman" w:cs="Times New Roman"/>
                <w:bCs/>
                <w:sz w:val="24"/>
                <w:szCs w:val="24"/>
              </w:rPr>
            </w:pPr>
            <w:r w:rsidRPr="00113DF2">
              <w:rPr>
                <w:rFonts w:ascii="Times New Roman" w:hAnsi="Times New Roman" w:cs="Times New Roman"/>
                <w:bCs/>
                <w:sz w:val="24"/>
                <w:szCs w:val="24"/>
              </w:rPr>
              <w:t>Kimia Farma Tbk.</w:t>
            </w:r>
          </w:p>
        </w:tc>
        <w:tc>
          <w:tcPr>
            <w:tcW w:w="1275" w:type="dxa"/>
            <w:vAlign w:val="center"/>
          </w:tcPr>
          <w:p w:rsidR="00B7073B" w:rsidRPr="00B7073B" w:rsidRDefault="00B7073B" w:rsidP="001D18C4">
            <w:pPr>
              <w:jc w:val="center"/>
              <w:rPr>
                <w:rFonts w:ascii="Times New Roman" w:hAnsi="Times New Roman" w:cs="Times New Roman"/>
                <w:bCs/>
                <w:color w:val="000000"/>
                <w:sz w:val="24"/>
                <w:szCs w:val="24"/>
              </w:rPr>
            </w:pPr>
            <w:r w:rsidRPr="00B7073B">
              <w:rPr>
                <w:rFonts w:ascii="Times New Roman" w:hAnsi="Times New Roman" w:cs="Times New Roman"/>
                <w:bCs/>
                <w:color w:val="000000"/>
                <w:sz w:val="24"/>
                <w:szCs w:val="24"/>
              </w:rPr>
              <w:t>0.43</w:t>
            </w:r>
          </w:p>
        </w:tc>
        <w:tc>
          <w:tcPr>
            <w:tcW w:w="1276" w:type="dxa"/>
            <w:vAlign w:val="center"/>
          </w:tcPr>
          <w:p w:rsidR="00B7073B" w:rsidRPr="00B7073B" w:rsidRDefault="00B7073B" w:rsidP="001D18C4">
            <w:pPr>
              <w:jc w:val="center"/>
              <w:rPr>
                <w:rFonts w:ascii="Times New Roman" w:hAnsi="Times New Roman" w:cs="Times New Roman"/>
                <w:bCs/>
                <w:color w:val="000000"/>
                <w:sz w:val="24"/>
                <w:szCs w:val="24"/>
              </w:rPr>
            </w:pPr>
            <w:r w:rsidRPr="00B7073B">
              <w:rPr>
                <w:rFonts w:ascii="Times New Roman" w:hAnsi="Times New Roman" w:cs="Times New Roman"/>
                <w:bCs/>
                <w:color w:val="000000"/>
                <w:sz w:val="24"/>
                <w:szCs w:val="24"/>
              </w:rPr>
              <w:t>0.45</w:t>
            </w:r>
          </w:p>
        </w:tc>
        <w:tc>
          <w:tcPr>
            <w:tcW w:w="1276" w:type="dxa"/>
            <w:vAlign w:val="center"/>
          </w:tcPr>
          <w:p w:rsidR="00B7073B" w:rsidRPr="00B7073B" w:rsidRDefault="00B7073B" w:rsidP="001D18C4">
            <w:pPr>
              <w:jc w:val="center"/>
              <w:rPr>
                <w:rFonts w:ascii="Times New Roman" w:hAnsi="Times New Roman" w:cs="Times New Roman"/>
                <w:bCs/>
                <w:color w:val="000000"/>
                <w:sz w:val="24"/>
                <w:szCs w:val="24"/>
              </w:rPr>
            </w:pPr>
            <w:r w:rsidRPr="00B7073B">
              <w:rPr>
                <w:rFonts w:ascii="Times New Roman" w:hAnsi="Times New Roman" w:cs="Times New Roman"/>
                <w:bCs/>
                <w:color w:val="000000"/>
                <w:sz w:val="24"/>
                <w:szCs w:val="24"/>
              </w:rPr>
              <w:t>0.52</w:t>
            </w:r>
          </w:p>
        </w:tc>
        <w:tc>
          <w:tcPr>
            <w:tcW w:w="1276" w:type="dxa"/>
            <w:vAlign w:val="center"/>
          </w:tcPr>
          <w:p w:rsidR="00B7073B" w:rsidRPr="00B7073B" w:rsidRDefault="00B7073B" w:rsidP="001D18C4">
            <w:pPr>
              <w:jc w:val="center"/>
              <w:rPr>
                <w:rFonts w:ascii="Times New Roman" w:hAnsi="Times New Roman" w:cs="Times New Roman"/>
                <w:bCs/>
                <w:color w:val="000000"/>
                <w:sz w:val="24"/>
                <w:szCs w:val="24"/>
              </w:rPr>
            </w:pPr>
            <w:r w:rsidRPr="00B7073B">
              <w:rPr>
                <w:rFonts w:ascii="Times New Roman" w:hAnsi="Times New Roman" w:cs="Times New Roman"/>
                <w:bCs/>
                <w:color w:val="000000"/>
                <w:sz w:val="24"/>
                <w:szCs w:val="24"/>
              </w:rPr>
              <w:t>0.64</w:t>
            </w:r>
          </w:p>
        </w:tc>
      </w:tr>
      <w:tr w:rsidR="00B7073B" w:rsidRPr="009227A0" w:rsidTr="00FB36E5">
        <w:trPr>
          <w:trHeight w:val="413"/>
        </w:trPr>
        <w:tc>
          <w:tcPr>
            <w:tcW w:w="567" w:type="dxa"/>
            <w:vAlign w:val="center"/>
          </w:tcPr>
          <w:p w:rsidR="00B7073B" w:rsidRPr="009227A0" w:rsidRDefault="00B7073B" w:rsidP="001D18C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261" w:type="dxa"/>
            <w:vAlign w:val="center"/>
          </w:tcPr>
          <w:p w:rsidR="00B7073B" w:rsidRPr="009227A0" w:rsidRDefault="00B7073B" w:rsidP="001D18C4">
            <w:pPr>
              <w:autoSpaceDE w:val="0"/>
              <w:autoSpaceDN w:val="0"/>
              <w:adjustRightInd w:val="0"/>
              <w:rPr>
                <w:rFonts w:ascii="Times New Roman" w:hAnsi="Times New Roman" w:cs="Times New Roman"/>
                <w:bCs/>
                <w:sz w:val="24"/>
                <w:szCs w:val="24"/>
              </w:rPr>
            </w:pPr>
            <w:r w:rsidRPr="009227A0">
              <w:rPr>
                <w:rFonts w:ascii="Times New Roman" w:hAnsi="Times New Roman" w:cs="Times New Roman"/>
                <w:bCs/>
                <w:sz w:val="24"/>
                <w:szCs w:val="24"/>
              </w:rPr>
              <w:t>Merck Tbk.</w:t>
            </w:r>
          </w:p>
        </w:tc>
        <w:tc>
          <w:tcPr>
            <w:tcW w:w="1275" w:type="dxa"/>
            <w:vAlign w:val="center"/>
          </w:tcPr>
          <w:p w:rsidR="00B7073B" w:rsidRPr="00B7073B" w:rsidRDefault="00B7073B" w:rsidP="001D18C4">
            <w:pPr>
              <w:jc w:val="center"/>
              <w:rPr>
                <w:rFonts w:ascii="Times New Roman" w:hAnsi="Times New Roman" w:cs="Times New Roman"/>
                <w:bCs/>
                <w:color w:val="000000"/>
                <w:sz w:val="24"/>
                <w:szCs w:val="24"/>
              </w:rPr>
            </w:pPr>
            <w:r w:rsidRPr="00B7073B">
              <w:rPr>
                <w:rFonts w:ascii="Times New Roman" w:hAnsi="Times New Roman" w:cs="Times New Roman"/>
                <w:bCs/>
                <w:color w:val="000000"/>
                <w:sz w:val="24"/>
                <w:szCs w:val="24"/>
              </w:rPr>
              <w:t>0.18</w:t>
            </w:r>
          </w:p>
        </w:tc>
        <w:tc>
          <w:tcPr>
            <w:tcW w:w="1276" w:type="dxa"/>
            <w:vAlign w:val="center"/>
          </w:tcPr>
          <w:p w:rsidR="00B7073B" w:rsidRPr="00B7073B" w:rsidRDefault="00B7073B" w:rsidP="001D18C4">
            <w:pPr>
              <w:jc w:val="center"/>
              <w:rPr>
                <w:rFonts w:ascii="Times New Roman" w:hAnsi="Times New Roman" w:cs="Times New Roman"/>
                <w:bCs/>
                <w:color w:val="000000"/>
                <w:sz w:val="24"/>
                <w:szCs w:val="24"/>
              </w:rPr>
            </w:pPr>
            <w:r w:rsidRPr="00B7073B">
              <w:rPr>
                <w:rFonts w:ascii="Times New Roman" w:hAnsi="Times New Roman" w:cs="Times New Roman"/>
                <w:bCs/>
                <w:color w:val="000000"/>
                <w:sz w:val="24"/>
                <w:szCs w:val="24"/>
              </w:rPr>
              <w:t>0.37</w:t>
            </w:r>
          </w:p>
        </w:tc>
        <w:tc>
          <w:tcPr>
            <w:tcW w:w="1276" w:type="dxa"/>
            <w:vAlign w:val="center"/>
          </w:tcPr>
          <w:p w:rsidR="00B7073B" w:rsidRPr="00B7073B" w:rsidRDefault="00B7073B" w:rsidP="001D18C4">
            <w:pPr>
              <w:jc w:val="center"/>
              <w:rPr>
                <w:rFonts w:ascii="Times New Roman" w:hAnsi="Times New Roman" w:cs="Times New Roman"/>
                <w:bCs/>
                <w:color w:val="000000"/>
                <w:sz w:val="24"/>
                <w:szCs w:val="24"/>
              </w:rPr>
            </w:pPr>
            <w:r w:rsidRPr="00B7073B">
              <w:rPr>
                <w:rFonts w:ascii="Times New Roman" w:hAnsi="Times New Roman" w:cs="Times New Roman"/>
                <w:bCs/>
                <w:color w:val="000000"/>
                <w:sz w:val="24"/>
                <w:szCs w:val="24"/>
              </w:rPr>
              <w:t>0.36</w:t>
            </w:r>
          </w:p>
        </w:tc>
        <w:tc>
          <w:tcPr>
            <w:tcW w:w="1276" w:type="dxa"/>
            <w:vAlign w:val="center"/>
          </w:tcPr>
          <w:p w:rsidR="00B7073B" w:rsidRPr="00B7073B" w:rsidRDefault="00B7073B" w:rsidP="001D18C4">
            <w:pPr>
              <w:jc w:val="center"/>
              <w:rPr>
                <w:rFonts w:ascii="Times New Roman" w:hAnsi="Times New Roman" w:cs="Times New Roman"/>
                <w:bCs/>
                <w:color w:val="000000"/>
                <w:sz w:val="24"/>
                <w:szCs w:val="24"/>
              </w:rPr>
            </w:pPr>
            <w:r w:rsidRPr="00B7073B">
              <w:rPr>
                <w:rFonts w:ascii="Times New Roman" w:hAnsi="Times New Roman" w:cs="Times New Roman"/>
                <w:bCs/>
                <w:color w:val="000000"/>
                <w:sz w:val="24"/>
                <w:szCs w:val="24"/>
              </w:rPr>
              <w:t>0.29</w:t>
            </w:r>
          </w:p>
        </w:tc>
      </w:tr>
      <w:tr w:rsidR="00B7073B" w:rsidRPr="009227A0" w:rsidTr="00FB36E5">
        <w:trPr>
          <w:trHeight w:val="547"/>
        </w:trPr>
        <w:tc>
          <w:tcPr>
            <w:tcW w:w="567" w:type="dxa"/>
            <w:vAlign w:val="center"/>
          </w:tcPr>
          <w:p w:rsidR="00B7073B" w:rsidRPr="00472302" w:rsidRDefault="00B7073B" w:rsidP="001D18C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3261" w:type="dxa"/>
            <w:vAlign w:val="center"/>
          </w:tcPr>
          <w:p w:rsidR="00B7073B" w:rsidRPr="00472302" w:rsidRDefault="00B7073B" w:rsidP="001D18C4">
            <w:pPr>
              <w:autoSpaceDE w:val="0"/>
              <w:autoSpaceDN w:val="0"/>
              <w:adjustRightInd w:val="0"/>
              <w:rPr>
                <w:rFonts w:ascii="Times New Roman" w:hAnsi="Times New Roman" w:cs="Times New Roman"/>
                <w:bCs/>
                <w:sz w:val="24"/>
                <w:szCs w:val="24"/>
              </w:rPr>
            </w:pPr>
            <w:r w:rsidRPr="00472302">
              <w:rPr>
                <w:rFonts w:ascii="Times New Roman" w:hAnsi="Times New Roman" w:cs="Times New Roman"/>
                <w:bCs/>
                <w:sz w:val="24"/>
                <w:szCs w:val="24"/>
              </w:rPr>
              <w:t>Unilever Indonesia Tbk.</w:t>
            </w:r>
          </w:p>
        </w:tc>
        <w:tc>
          <w:tcPr>
            <w:tcW w:w="1275" w:type="dxa"/>
            <w:vAlign w:val="center"/>
          </w:tcPr>
          <w:p w:rsidR="00B7073B" w:rsidRPr="00472302" w:rsidRDefault="00B7073B" w:rsidP="001D18C4">
            <w:pPr>
              <w:jc w:val="center"/>
              <w:rPr>
                <w:rFonts w:ascii="Times New Roman" w:hAnsi="Times New Roman" w:cs="Times New Roman"/>
                <w:bCs/>
                <w:color w:val="000000"/>
                <w:sz w:val="24"/>
                <w:szCs w:val="24"/>
              </w:rPr>
            </w:pPr>
            <w:r w:rsidRPr="00472302">
              <w:rPr>
                <w:rFonts w:ascii="Times New Roman" w:hAnsi="Times New Roman" w:cs="Times New Roman"/>
                <w:bCs/>
                <w:color w:val="000000"/>
                <w:sz w:val="24"/>
                <w:szCs w:val="24"/>
              </w:rPr>
              <w:t>1.85</w:t>
            </w:r>
          </w:p>
        </w:tc>
        <w:tc>
          <w:tcPr>
            <w:tcW w:w="1276" w:type="dxa"/>
            <w:vAlign w:val="center"/>
          </w:tcPr>
          <w:p w:rsidR="00B7073B" w:rsidRPr="00472302" w:rsidRDefault="00B7073B" w:rsidP="001D18C4">
            <w:pPr>
              <w:jc w:val="center"/>
              <w:rPr>
                <w:rFonts w:ascii="Times New Roman" w:hAnsi="Times New Roman" w:cs="Times New Roman"/>
                <w:bCs/>
                <w:color w:val="000000"/>
                <w:sz w:val="24"/>
                <w:szCs w:val="24"/>
              </w:rPr>
            </w:pPr>
            <w:r w:rsidRPr="00472302">
              <w:rPr>
                <w:rFonts w:ascii="Times New Roman" w:hAnsi="Times New Roman" w:cs="Times New Roman"/>
                <w:bCs/>
                <w:color w:val="000000"/>
                <w:sz w:val="24"/>
                <w:szCs w:val="24"/>
              </w:rPr>
              <w:t>2.02</w:t>
            </w:r>
          </w:p>
        </w:tc>
        <w:tc>
          <w:tcPr>
            <w:tcW w:w="1276" w:type="dxa"/>
            <w:vAlign w:val="center"/>
          </w:tcPr>
          <w:p w:rsidR="00B7073B" w:rsidRPr="00472302" w:rsidRDefault="00B7073B" w:rsidP="001D18C4">
            <w:pPr>
              <w:jc w:val="center"/>
              <w:rPr>
                <w:rFonts w:ascii="Times New Roman" w:hAnsi="Times New Roman" w:cs="Times New Roman"/>
                <w:bCs/>
                <w:color w:val="000000"/>
                <w:sz w:val="24"/>
                <w:szCs w:val="24"/>
              </w:rPr>
            </w:pPr>
            <w:r w:rsidRPr="00472302">
              <w:rPr>
                <w:rFonts w:ascii="Times New Roman" w:hAnsi="Times New Roman" w:cs="Times New Roman"/>
                <w:bCs/>
                <w:color w:val="000000"/>
                <w:sz w:val="24"/>
                <w:szCs w:val="24"/>
              </w:rPr>
              <w:t>2.14</w:t>
            </w:r>
          </w:p>
        </w:tc>
        <w:tc>
          <w:tcPr>
            <w:tcW w:w="1276" w:type="dxa"/>
            <w:vAlign w:val="center"/>
          </w:tcPr>
          <w:p w:rsidR="00B7073B" w:rsidRPr="00472302" w:rsidRDefault="00B7073B" w:rsidP="001D18C4">
            <w:pPr>
              <w:jc w:val="center"/>
              <w:rPr>
                <w:rFonts w:ascii="Times New Roman" w:hAnsi="Times New Roman" w:cs="Times New Roman"/>
                <w:bCs/>
                <w:color w:val="000000"/>
                <w:sz w:val="24"/>
                <w:szCs w:val="24"/>
              </w:rPr>
            </w:pPr>
            <w:r w:rsidRPr="00472302">
              <w:rPr>
                <w:rFonts w:ascii="Times New Roman" w:hAnsi="Times New Roman" w:cs="Times New Roman"/>
                <w:bCs/>
                <w:color w:val="000000"/>
                <w:sz w:val="24"/>
                <w:szCs w:val="24"/>
              </w:rPr>
              <w:t>2.11</w:t>
            </w:r>
          </w:p>
        </w:tc>
      </w:tr>
    </w:tbl>
    <w:p w:rsidR="00FB36E5" w:rsidRDefault="00FB36E5" w:rsidP="001D18C4">
      <w:pPr>
        <w:spacing w:after="0" w:line="480" w:lineRule="auto"/>
        <w:ind w:firstLine="720"/>
        <w:jc w:val="both"/>
        <w:rPr>
          <w:rFonts w:ascii="Times New Roman" w:hAnsi="Times New Roman" w:cs="Times New Roman"/>
          <w:iCs/>
          <w:sz w:val="24"/>
          <w:szCs w:val="24"/>
        </w:rPr>
      </w:pPr>
    </w:p>
    <w:p w:rsidR="006969CD" w:rsidRDefault="00472302" w:rsidP="001D18C4">
      <w:pPr>
        <w:spacing w:after="0" w:line="480" w:lineRule="auto"/>
        <w:ind w:firstLine="720"/>
        <w:jc w:val="both"/>
        <w:rPr>
          <w:rFonts w:ascii="Times New Roman" w:hAnsi="Times New Roman" w:cs="Times New Roman"/>
          <w:sz w:val="24"/>
          <w:szCs w:val="24"/>
        </w:rPr>
      </w:pPr>
      <w:r>
        <w:rPr>
          <w:rFonts w:ascii="Times New Roman" w:hAnsi="Times New Roman" w:cs="Times New Roman"/>
          <w:iCs/>
          <w:sz w:val="24"/>
          <w:szCs w:val="24"/>
        </w:rPr>
        <w:t xml:space="preserve">Tabel 1.2 menunjukkan bahwa terdapat </w:t>
      </w:r>
      <w:r w:rsidR="00B7073B">
        <w:rPr>
          <w:rFonts w:ascii="Times New Roman" w:hAnsi="Times New Roman" w:cs="Times New Roman"/>
          <w:iCs/>
          <w:sz w:val="24"/>
          <w:szCs w:val="24"/>
        </w:rPr>
        <w:t>8</w:t>
      </w:r>
      <w:r>
        <w:rPr>
          <w:rFonts w:ascii="Times New Roman" w:hAnsi="Times New Roman" w:cs="Times New Roman"/>
          <w:iCs/>
          <w:sz w:val="24"/>
          <w:szCs w:val="24"/>
        </w:rPr>
        <w:t xml:space="preserve"> perusahaan industri barang konsumsi yang menggunakan sinyal </w:t>
      </w:r>
      <w:r w:rsidRPr="00472302">
        <w:rPr>
          <w:rFonts w:ascii="Times New Roman" w:hAnsi="Times New Roman" w:cs="Times New Roman"/>
          <w:i/>
          <w:iCs/>
          <w:sz w:val="24"/>
          <w:szCs w:val="24"/>
        </w:rPr>
        <w:t>leverage</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pada tahun 2011-2014. Perusahaan yang mengalami peningkatan </w:t>
      </w:r>
      <w:r w:rsidRPr="00B322ED">
        <w:rPr>
          <w:rFonts w:ascii="Times New Roman" w:hAnsi="Times New Roman" w:cs="Times New Roman"/>
          <w:i/>
          <w:iCs/>
          <w:sz w:val="24"/>
          <w:szCs w:val="24"/>
        </w:rPr>
        <w:t>leverage</w:t>
      </w:r>
      <w:r>
        <w:rPr>
          <w:rFonts w:ascii="Times New Roman" w:hAnsi="Times New Roman" w:cs="Times New Roman"/>
          <w:iCs/>
          <w:sz w:val="24"/>
          <w:szCs w:val="24"/>
        </w:rPr>
        <w:t xml:space="preserve"> yang tertinggi yaitu Multi Bintang Indonesia, dimana pada tahun terakhir mengalami </w:t>
      </w:r>
      <w:r w:rsidRPr="006969CD">
        <w:rPr>
          <w:rFonts w:ascii="Times New Roman" w:hAnsi="Times New Roman" w:cs="Times New Roman"/>
          <w:i/>
          <w:iCs/>
          <w:sz w:val="24"/>
          <w:szCs w:val="24"/>
        </w:rPr>
        <w:t>leverage</w:t>
      </w:r>
      <w:r>
        <w:rPr>
          <w:rFonts w:ascii="Times New Roman" w:hAnsi="Times New Roman" w:cs="Times New Roman"/>
          <w:iCs/>
          <w:sz w:val="24"/>
          <w:szCs w:val="24"/>
        </w:rPr>
        <w:t xml:space="preserve"> yang tertinggi </w:t>
      </w:r>
      <w:r>
        <w:rPr>
          <w:rFonts w:ascii="Times New Roman" w:hAnsi="Times New Roman" w:cs="Times New Roman"/>
          <w:iCs/>
          <w:sz w:val="24"/>
          <w:szCs w:val="24"/>
        </w:rPr>
        <w:lastRenderedPageBreak/>
        <w:t xml:space="preserve">dibandingkan dengan perusahaan yang lainnya. </w:t>
      </w:r>
      <w:r w:rsidR="006969CD">
        <w:rPr>
          <w:rFonts w:ascii="Times New Roman" w:hAnsi="Times New Roman" w:cs="Times New Roman"/>
          <w:iCs/>
          <w:sz w:val="24"/>
          <w:szCs w:val="24"/>
        </w:rPr>
        <w:t xml:space="preserve">Selain Multi Bintang Indonesia terdapat pula perusahaan Unilever Indonesia yang memiliki </w:t>
      </w:r>
      <w:r w:rsidR="006969CD" w:rsidRPr="001B7118">
        <w:rPr>
          <w:rFonts w:ascii="Times New Roman" w:hAnsi="Times New Roman" w:cs="Times New Roman"/>
          <w:i/>
          <w:iCs/>
          <w:sz w:val="24"/>
          <w:szCs w:val="24"/>
        </w:rPr>
        <w:t>leverage</w:t>
      </w:r>
      <w:r w:rsidR="006969CD">
        <w:rPr>
          <w:rFonts w:ascii="Times New Roman" w:hAnsi="Times New Roman" w:cs="Times New Roman"/>
          <w:iCs/>
          <w:sz w:val="24"/>
          <w:szCs w:val="24"/>
        </w:rPr>
        <w:t xml:space="preserve"> yang tinggi. Sedangkan perusahaan lainnya </w:t>
      </w:r>
      <w:r w:rsidR="006969CD">
        <w:rPr>
          <w:rFonts w:ascii="Times New Roman" w:hAnsi="Times New Roman" w:cs="Times New Roman"/>
          <w:bCs/>
          <w:sz w:val="24"/>
          <w:szCs w:val="24"/>
        </w:rPr>
        <w:t>Tiga Pilar Sejahtera Food Tbk, Indofood Sukses Makmur Tbk, Gudang Garam Tbk dan HM Sampoerna Tbk</w:t>
      </w:r>
      <w:r w:rsidR="00B7073B">
        <w:rPr>
          <w:rFonts w:ascii="Times New Roman" w:hAnsi="Times New Roman" w:cs="Times New Roman"/>
          <w:bCs/>
          <w:sz w:val="24"/>
          <w:szCs w:val="24"/>
        </w:rPr>
        <w:t xml:space="preserve">, Kimia Farma Tbk, dan Merck Tbk </w:t>
      </w:r>
      <w:r w:rsidR="006969CD">
        <w:rPr>
          <w:rFonts w:ascii="Times New Roman" w:hAnsi="Times New Roman" w:cs="Times New Roman"/>
          <w:bCs/>
          <w:sz w:val="24"/>
          <w:szCs w:val="24"/>
        </w:rPr>
        <w:t xml:space="preserve"> mengalami peningkatan</w:t>
      </w:r>
      <w:r w:rsidR="001B7118">
        <w:rPr>
          <w:rFonts w:ascii="Times New Roman" w:hAnsi="Times New Roman" w:cs="Times New Roman"/>
          <w:bCs/>
          <w:sz w:val="24"/>
          <w:szCs w:val="24"/>
        </w:rPr>
        <w:t xml:space="preserve"> </w:t>
      </w:r>
      <w:r w:rsidR="001B7118" w:rsidRPr="001B7118">
        <w:rPr>
          <w:rFonts w:ascii="Times New Roman" w:hAnsi="Times New Roman" w:cs="Times New Roman"/>
          <w:bCs/>
          <w:i/>
          <w:sz w:val="24"/>
          <w:szCs w:val="24"/>
        </w:rPr>
        <w:t>leverage</w:t>
      </w:r>
      <w:r w:rsidR="006969CD" w:rsidRPr="001B7118">
        <w:rPr>
          <w:rFonts w:ascii="Times New Roman" w:hAnsi="Times New Roman" w:cs="Times New Roman"/>
          <w:bCs/>
          <w:i/>
          <w:sz w:val="24"/>
          <w:szCs w:val="24"/>
        </w:rPr>
        <w:t xml:space="preserve"> </w:t>
      </w:r>
      <w:r w:rsidR="006969CD">
        <w:rPr>
          <w:rFonts w:ascii="Times New Roman" w:hAnsi="Times New Roman" w:cs="Times New Roman"/>
          <w:bCs/>
          <w:sz w:val="24"/>
          <w:szCs w:val="24"/>
        </w:rPr>
        <w:t>yang rendah.</w:t>
      </w:r>
    </w:p>
    <w:p w:rsidR="00C20B80" w:rsidRPr="00596297" w:rsidRDefault="00DF7152" w:rsidP="001D18C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C20B80" w:rsidRPr="0043693C">
        <w:rPr>
          <w:rFonts w:ascii="Times New Roman" w:hAnsi="Times New Roman" w:cs="Times New Roman"/>
          <w:sz w:val="24"/>
          <w:szCs w:val="24"/>
        </w:rPr>
        <w:t xml:space="preserve">erdasarkan fenomena - fenomena yang telah di ungkapkan, maka dirasa perlu untuk mengkaji lebih mendalam </w:t>
      </w:r>
      <w:r w:rsidR="00376245" w:rsidRPr="0043693C">
        <w:rPr>
          <w:rFonts w:ascii="Times New Roman" w:hAnsi="Times New Roman" w:cs="Times New Roman"/>
          <w:sz w:val="24"/>
          <w:szCs w:val="24"/>
        </w:rPr>
        <w:t>bagaimana</w:t>
      </w:r>
      <w:r w:rsidR="00C20B80" w:rsidRPr="0043693C">
        <w:rPr>
          <w:rFonts w:ascii="Times New Roman" w:hAnsi="Times New Roman" w:cs="Times New Roman"/>
          <w:sz w:val="24"/>
          <w:szCs w:val="24"/>
        </w:rPr>
        <w:t xml:space="preserve"> </w:t>
      </w:r>
      <w:r w:rsidR="00C20ACA">
        <w:rPr>
          <w:rFonts w:ascii="Times New Roman" w:hAnsi="Times New Roman" w:cs="Times New Roman"/>
          <w:sz w:val="24"/>
          <w:szCs w:val="24"/>
        </w:rPr>
        <w:t>penggunaan</w:t>
      </w:r>
      <w:r w:rsidR="002B3385" w:rsidRPr="0043693C">
        <w:rPr>
          <w:rFonts w:ascii="Times New Roman" w:hAnsi="Times New Roman" w:cs="Times New Roman"/>
          <w:sz w:val="24"/>
          <w:szCs w:val="24"/>
        </w:rPr>
        <w:t xml:space="preserve"> </w:t>
      </w:r>
      <w:r w:rsidR="00C20B80" w:rsidRPr="0043693C">
        <w:rPr>
          <w:rFonts w:ascii="Times New Roman" w:hAnsi="Times New Roman" w:cs="Times New Roman"/>
          <w:i/>
          <w:sz w:val="24"/>
          <w:szCs w:val="24"/>
        </w:rPr>
        <w:t>Signaling Theory</w:t>
      </w:r>
      <w:r w:rsidR="00C20B80" w:rsidRPr="0043693C">
        <w:rPr>
          <w:rFonts w:ascii="Times New Roman" w:hAnsi="Times New Roman" w:cs="Times New Roman"/>
          <w:sz w:val="24"/>
          <w:szCs w:val="24"/>
        </w:rPr>
        <w:t xml:space="preserve"> </w:t>
      </w:r>
      <w:r w:rsidR="00442426" w:rsidRPr="0043693C">
        <w:rPr>
          <w:rFonts w:ascii="Times New Roman" w:hAnsi="Times New Roman" w:cs="Times New Roman"/>
          <w:sz w:val="24"/>
          <w:szCs w:val="24"/>
        </w:rPr>
        <w:t>terhadap nilai perusahaan</w:t>
      </w:r>
      <w:r w:rsidR="00376245" w:rsidRPr="0043693C">
        <w:rPr>
          <w:rFonts w:ascii="Times New Roman" w:hAnsi="Times New Roman" w:cs="Times New Roman"/>
          <w:sz w:val="24"/>
          <w:szCs w:val="24"/>
        </w:rPr>
        <w:t xml:space="preserve"> </w:t>
      </w:r>
      <w:r w:rsidR="00C20B80" w:rsidRPr="0043693C">
        <w:rPr>
          <w:rFonts w:ascii="Times New Roman" w:hAnsi="Times New Roman" w:cs="Times New Roman"/>
          <w:sz w:val="24"/>
          <w:szCs w:val="24"/>
        </w:rPr>
        <w:t xml:space="preserve">dalam penelitian yang berjudul </w:t>
      </w:r>
      <w:r w:rsidR="00E477EA" w:rsidRPr="0043693C">
        <w:rPr>
          <w:rFonts w:ascii="Times New Roman" w:hAnsi="Times New Roman" w:cs="Times New Roman"/>
          <w:b/>
          <w:sz w:val="24"/>
          <w:szCs w:val="24"/>
        </w:rPr>
        <w:t>“</w:t>
      </w:r>
      <w:r w:rsidR="00DC7D62">
        <w:rPr>
          <w:rFonts w:ascii="Times New Roman" w:hAnsi="Times New Roman" w:cs="Times New Roman"/>
          <w:b/>
          <w:sz w:val="24"/>
          <w:szCs w:val="24"/>
        </w:rPr>
        <w:t xml:space="preserve">Pengaruh </w:t>
      </w:r>
      <w:r w:rsidR="00596297">
        <w:rPr>
          <w:rFonts w:ascii="Times New Roman" w:hAnsi="Times New Roman" w:cs="Times New Roman"/>
          <w:b/>
          <w:sz w:val="24"/>
          <w:szCs w:val="24"/>
        </w:rPr>
        <w:t>Penggunaan</w:t>
      </w:r>
      <w:r w:rsidR="00DC7D62">
        <w:rPr>
          <w:rFonts w:ascii="Times New Roman" w:hAnsi="Times New Roman" w:cs="Times New Roman"/>
          <w:b/>
          <w:sz w:val="24"/>
          <w:szCs w:val="24"/>
        </w:rPr>
        <w:t xml:space="preserve"> </w:t>
      </w:r>
      <w:r w:rsidR="00E477EA" w:rsidRPr="0043693C">
        <w:rPr>
          <w:rFonts w:ascii="Times New Roman" w:hAnsi="Times New Roman" w:cs="Times New Roman"/>
          <w:b/>
          <w:i/>
          <w:sz w:val="24"/>
          <w:szCs w:val="24"/>
        </w:rPr>
        <w:t>Signaling Theory</w:t>
      </w:r>
      <w:r w:rsidR="00E477EA" w:rsidRPr="0043693C">
        <w:rPr>
          <w:rFonts w:ascii="Times New Roman" w:hAnsi="Times New Roman" w:cs="Times New Roman"/>
          <w:b/>
          <w:sz w:val="24"/>
          <w:szCs w:val="24"/>
        </w:rPr>
        <w:t xml:space="preserve"> terhadap Nilai Perusahaan pada Perusahaan </w:t>
      </w:r>
      <w:r w:rsidR="002F6FF9">
        <w:rPr>
          <w:rFonts w:ascii="Times New Roman" w:hAnsi="Times New Roman" w:cs="Times New Roman"/>
          <w:b/>
          <w:sz w:val="24"/>
          <w:szCs w:val="24"/>
        </w:rPr>
        <w:t xml:space="preserve">Industri </w:t>
      </w:r>
      <w:r w:rsidR="00E477EA" w:rsidRPr="0043693C">
        <w:rPr>
          <w:rFonts w:ascii="Times New Roman" w:hAnsi="Times New Roman" w:cs="Times New Roman"/>
          <w:b/>
          <w:sz w:val="24"/>
          <w:szCs w:val="24"/>
        </w:rPr>
        <w:t>Barang Konsumsi yang te</w:t>
      </w:r>
      <w:r w:rsidR="000C2C14">
        <w:rPr>
          <w:rFonts w:ascii="Times New Roman" w:hAnsi="Times New Roman" w:cs="Times New Roman"/>
          <w:b/>
          <w:sz w:val="24"/>
          <w:szCs w:val="24"/>
        </w:rPr>
        <w:t xml:space="preserve">rdaftar di Bursa Efek Indonesia </w:t>
      </w:r>
      <w:r w:rsidR="00E477EA" w:rsidRPr="0043693C">
        <w:rPr>
          <w:rFonts w:ascii="Times New Roman" w:hAnsi="Times New Roman" w:cs="Times New Roman"/>
          <w:b/>
          <w:sz w:val="24"/>
          <w:szCs w:val="24"/>
        </w:rPr>
        <w:t>pada tahun 2011-2014”.</w:t>
      </w:r>
    </w:p>
    <w:p w:rsidR="00137F68" w:rsidRPr="0043693C" w:rsidRDefault="00137F68" w:rsidP="004F537C">
      <w:pPr>
        <w:spacing w:after="0" w:line="480" w:lineRule="auto"/>
        <w:jc w:val="both"/>
        <w:outlineLvl w:val="0"/>
        <w:rPr>
          <w:rFonts w:ascii="Times New Roman" w:hAnsi="Times New Roman" w:cs="Times New Roman"/>
          <w:sz w:val="24"/>
          <w:szCs w:val="24"/>
        </w:rPr>
      </w:pPr>
      <w:r w:rsidRPr="0043693C">
        <w:rPr>
          <w:rFonts w:ascii="Times New Roman" w:hAnsi="Times New Roman" w:cs="Times New Roman"/>
          <w:b/>
          <w:bCs/>
          <w:sz w:val="24"/>
          <w:szCs w:val="24"/>
        </w:rPr>
        <w:t xml:space="preserve">1.2 </w:t>
      </w:r>
      <w:r w:rsidR="007E06C9" w:rsidRPr="0043693C">
        <w:rPr>
          <w:rFonts w:ascii="Times New Roman" w:hAnsi="Times New Roman" w:cs="Times New Roman"/>
          <w:b/>
          <w:bCs/>
          <w:sz w:val="24"/>
          <w:szCs w:val="24"/>
        </w:rPr>
        <w:tab/>
      </w:r>
      <w:r w:rsidRPr="0043693C">
        <w:rPr>
          <w:rFonts w:ascii="Times New Roman" w:hAnsi="Times New Roman" w:cs="Times New Roman"/>
          <w:b/>
          <w:bCs/>
          <w:sz w:val="24"/>
          <w:szCs w:val="24"/>
        </w:rPr>
        <w:t>Identifikasi dan Rumusan Masalah Penelitian</w:t>
      </w:r>
      <w:r w:rsidRPr="0043693C">
        <w:rPr>
          <w:rFonts w:ascii="Times New Roman" w:hAnsi="Times New Roman" w:cs="Times New Roman"/>
          <w:sz w:val="24"/>
          <w:szCs w:val="24"/>
        </w:rPr>
        <w:t xml:space="preserve"> </w:t>
      </w:r>
    </w:p>
    <w:p w:rsidR="00137F68" w:rsidRPr="0043693C" w:rsidRDefault="00137F68" w:rsidP="001D18C4">
      <w:pPr>
        <w:spacing w:after="0" w:line="480" w:lineRule="auto"/>
        <w:ind w:firstLine="720"/>
        <w:jc w:val="both"/>
        <w:rPr>
          <w:rFonts w:ascii="Times New Roman" w:hAnsi="Times New Roman" w:cs="Times New Roman"/>
          <w:sz w:val="24"/>
          <w:szCs w:val="24"/>
        </w:rPr>
      </w:pPr>
      <w:r w:rsidRPr="0043693C">
        <w:rPr>
          <w:rFonts w:ascii="Times New Roman" w:hAnsi="Times New Roman" w:cs="Times New Roman"/>
          <w:sz w:val="24"/>
          <w:szCs w:val="24"/>
        </w:rPr>
        <w:t>Identifikasi masalah merupakan proses merumuskan permasalahan-permasalahan yang akan diteliti untuk memudahkan dalam proses penelitian selanjutnya dan memudahkan memahami hasil penelitian. Sedangkan rumusan masalah menggambarkan permasalahan yang tercakup dalam penelitian.</w:t>
      </w:r>
    </w:p>
    <w:p w:rsidR="00137F68" w:rsidRPr="0043693C" w:rsidRDefault="00137F68" w:rsidP="004F537C">
      <w:pPr>
        <w:spacing w:after="0" w:line="480" w:lineRule="auto"/>
        <w:jc w:val="both"/>
        <w:outlineLvl w:val="0"/>
        <w:rPr>
          <w:rFonts w:ascii="Times New Roman" w:hAnsi="Times New Roman" w:cs="Times New Roman"/>
          <w:sz w:val="24"/>
          <w:szCs w:val="24"/>
        </w:rPr>
      </w:pPr>
      <w:r w:rsidRPr="0043693C">
        <w:rPr>
          <w:rFonts w:ascii="Times New Roman" w:hAnsi="Times New Roman" w:cs="Times New Roman"/>
          <w:b/>
          <w:bCs/>
          <w:sz w:val="24"/>
          <w:szCs w:val="24"/>
        </w:rPr>
        <w:t xml:space="preserve">1.2.1 </w:t>
      </w:r>
      <w:r w:rsidR="007E06C9" w:rsidRPr="0043693C">
        <w:rPr>
          <w:rFonts w:ascii="Times New Roman" w:hAnsi="Times New Roman" w:cs="Times New Roman"/>
          <w:b/>
          <w:bCs/>
          <w:sz w:val="24"/>
          <w:szCs w:val="24"/>
        </w:rPr>
        <w:tab/>
      </w:r>
      <w:r w:rsidRPr="0043693C">
        <w:rPr>
          <w:rFonts w:ascii="Times New Roman" w:hAnsi="Times New Roman" w:cs="Times New Roman"/>
          <w:b/>
          <w:bCs/>
          <w:sz w:val="24"/>
          <w:szCs w:val="24"/>
        </w:rPr>
        <w:t xml:space="preserve">Identifikasi </w:t>
      </w:r>
      <w:r w:rsidR="00DA408A">
        <w:rPr>
          <w:rFonts w:ascii="Times New Roman" w:hAnsi="Times New Roman" w:cs="Times New Roman"/>
          <w:b/>
          <w:bCs/>
          <w:sz w:val="24"/>
          <w:szCs w:val="24"/>
        </w:rPr>
        <w:t xml:space="preserve">Masalah </w:t>
      </w:r>
      <w:r w:rsidRPr="0043693C">
        <w:rPr>
          <w:rFonts w:ascii="Times New Roman" w:hAnsi="Times New Roman" w:cs="Times New Roman"/>
          <w:b/>
          <w:bCs/>
          <w:sz w:val="24"/>
          <w:szCs w:val="24"/>
        </w:rPr>
        <w:t>Penelitian</w:t>
      </w:r>
      <w:r w:rsidRPr="0043693C">
        <w:rPr>
          <w:rFonts w:ascii="Times New Roman" w:hAnsi="Times New Roman" w:cs="Times New Roman"/>
          <w:sz w:val="24"/>
          <w:szCs w:val="24"/>
        </w:rPr>
        <w:t xml:space="preserve"> </w:t>
      </w:r>
    </w:p>
    <w:p w:rsidR="00137F68" w:rsidRPr="0043693C" w:rsidRDefault="00137F68" w:rsidP="001D18C4">
      <w:pPr>
        <w:spacing w:after="0" w:line="480" w:lineRule="auto"/>
        <w:ind w:firstLine="720"/>
        <w:jc w:val="both"/>
        <w:rPr>
          <w:rFonts w:ascii="Times New Roman" w:hAnsi="Times New Roman" w:cs="Times New Roman"/>
          <w:sz w:val="24"/>
          <w:szCs w:val="24"/>
        </w:rPr>
      </w:pPr>
      <w:r w:rsidRPr="0043693C">
        <w:rPr>
          <w:rFonts w:ascii="Times New Roman" w:hAnsi="Times New Roman" w:cs="Times New Roman"/>
          <w:sz w:val="24"/>
          <w:szCs w:val="24"/>
        </w:rPr>
        <w:t xml:space="preserve">Berdasarkan uraian di atas, maka masalah yang teridentifikasi di perusahaan </w:t>
      </w:r>
      <w:r w:rsidR="00B8440F">
        <w:rPr>
          <w:rFonts w:ascii="Times New Roman" w:hAnsi="Times New Roman" w:cs="Times New Roman"/>
          <w:sz w:val="24"/>
          <w:szCs w:val="24"/>
        </w:rPr>
        <w:t xml:space="preserve">industri barang konsumsi </w:t>
      </w:r>
      <w:r w:rsidRPr="0043693C">
        <w:rPr>
          <w:rFonts w:ascii="Times New Roman" w:hAnsi="Times New Roman" w:cs="Times New Roman"/>
          <w:sz w:val="24"/>
          <w:szCs w:val="24"/>
        </w:rPr>
        <w:t xml:space="preserve">adalah sebagai berikut : </w:t>
      </w:r>
    </w:p>
    <w:p w:rsidR="004F537C" w:rsidRDefault="004F537C" w:rsidP="001D18C4">
      <w:pPr>
        <w:pStyle w:val="ListParagraph"/>
        <w:numPr>
          <w:ilvl w:val="0"/>
          <w:numId w:val="6"/>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Volume perdagangan pada Industri Barang Konsumsi mengalami penurunan di tahun terakhir.</w:t>
      </w:r>
    </w:p>
    <w:p w:rsidR="00B34E29" w:rsidRDefault="00B34E29" w:rsidP="001D18C4">
      <w:pPr>
        <w:pStyle w:val="ListParagraph"/>
        <w:numPr>
          <w:ilvl w:val="0"/>
          <w:numId w:val="6"/>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Nilai Perusahaan pada </w:t>
      </w:r>
      <w:r w:rsidRPr="0043693C">
        <w:rPr>
          <w:rFonts w:ascii="Times New Roman" w:hAnsi="Times New Roman" w:cs="Times New Roman"/>
          <w:sz w:val="24"/>
          <w:szCs w:val="24"/>
        </w:rPr>
        <w:t>Perusahaan Industri Barang Ko</w:t>
      </w:r>
      <w:r w:rsidR="001362A7">
        <w:rPr>
          <w:rFonts w:ascii="Times New Roman" w:hAnsi="Times New Roman" w:cs="Times New Roman"/>
          <w:sz w:val="24"/>
          <w:szCs w:val="24"/>
        </w:rPr>
        <w:t>n</w:t>
      </w:r>
      <w:r w:rsidRPr="0043693C">
        <w:rPr>
          <w:rFonts w:ascii="Times New Roman" w:hAnsi="Times New Roman" w:cs="Times New Roman"/>
          <w:sz w:val="24"/>
          <w:szCs w:val="24"/>
        </w:rPr>
        <w:t>sumsi</w:t>
      </w:r>
      <w:r>
        <w:rPr>
          <w:rFonts w:ascii="Times New Roman" w:hAnsi="Times New Roman" w:cs="Times New Roman"/>
          <w:sz w:val="24"/>
          <w:szCs w:val="24"/>
        </w:rPr>
        <w:t xml:space="preserve"> mengalami </w:t>
      </w:r>
      <w:r w:rsidR="00D05886">
        <w:rPr>
          <w:rFonts w:ascii="Times New Roman" w:hAnsi="Times New Roman" w:cs="Times New Roman"/>
          <w:sz w:val="24"/>
          <w:szCs w:val="24"/>
        </w:rPr>
        <w:t xml:space="preserve">fluktuasi selama </w:t>
      </w:r>
      <w:r>
        <w:rPr>
          <w:rFonts w:ascii="Times New Roman" w:hAnsi="Times New Roman" w:cs="Times New Roman"/>
          <w:sz w:val="24"/>
          <w:szCs w:val="24"/>
        </w:rPr>
        <w:t>4 tahun terakhir.</w:t>
      </w:r>
    </w:p>
    <w:p w:rsidR="004250E3" w:rsidRDefault="007D162A" w:rsidP="001D18C4">
      <w:pPr>
        <w:pStyle w:val="ListParagraph"/>
        <w:numPr>
          <w:ilvl w:val="0"/>
          <w:numId w:val="6"/>
        </w:numPr>
        <w:spacing w:after="0" w:line="480" w:lineRule="auto"/>
        <w:ind w:hanging="720"/>
        <w:jc w:val="both"/>
        <w:rPr>
          <w:rFonts w:ascii="Times New Roman" w:hAnsi="Times New Roman" w:cs="Times New Roman"/>
          <w:sz w:val="24"/>
          <w:szCs w:val="24"/>
        </w:rPr>
      </w:pPr>
      <w:r>
        <w:rPr>
          <w:rFonts w:ascii="Times New Roman" w:hAnsi="Times New Roman" w:cs="Times New Roman"/>
          <w:i/>
          <w:sz w:val="24"/>
          <w:szCs w:val="24"/>
        </w:rPr>
        <w:lastRenderedPageBreak/>
        <w:t>Di</w:t>
      </w:r>
      <w:r w:rsidR="004C2944">
        <w:rPr>
          <w:rFonts w:ascii="Times New Roman" w:hAnsi="Times New Roman" w:cs="Times New Roman"/>
          <w:i/>
          <w:sz w:val="24"/>
          <w:szCs w:val="24"/>
        </w:rPr>
        <w:t>viden</w:t>
      </w:r>
      <w:r w:rsidR="001B7118">
        <w:rPr>
          <w:rFonts w:ascii="Times New Roman" w:hAnsi="Times New Roman" w:cs="Times New Roman"/>
          <w:i/>
          <w:sz w:val="24"/>
          <w:szCs w:val="24"/>
        </w:rPr>
        <w:t>d</w:t>
      </w:r>
      <w:r w:rsidR="004250E3" w:rsidRPr="0043693C">
        <w:rPr>
          <w:rFonts w:ascii="Times New Roman" w:hAnsi="Times New Roman" w:cs="Times New Roman"/>
          <w:i/>
          <w:sz w:val="24"/>
          <w:szCs w:val="24"/>
        </w:rPr>
        <w:t xml:space="preserve"> Payout Ratio</w:t>
      </w:r>
      <w:r w:rsidR="004250E3" w:rsidRPr="0043693C">
        <w:rPr>
          <w:rFonts w:ascii="Times New Roman" w:hAnsi="Times New Roman" w:cs="Times New Roman"/>
          <w:sz w:val="24"/>
          <w:szCs w:val="24"/>
        </w:rPr>
        <w:t xml:space="preserve"> (DPR) </w:t>
      </w:r>
      <w:r w:rsidR="00472302">
        <w:rPr>
          <w:rFonts w:ascii="Times New Roman" w:hAnsi="Times New Roman" w:cs="Times New Roman"/>
          <w:sz w:val="24"/>
          <w:szCs w:val="24"/>
        </w:rPr>
        <w:t xml:space="preserve">pada </w:t>
      </w:r>
      <w:r w:rsidR="004250E3" w:rsidRPr="0043693C">
        <w:rPr>
          <w:rFonts w:ascii="Times New Roman" w:hAnsi="Times New Roman" w:cs="Times New Roman"/>
          <w:sz w:val="24"/>
          <w:szCs w:val="24"/>
        </w:rPr>
        <w:t>Perusahaan Indust</w:t>
      </w:r>
      <w:r w:rsidR="00C20800" w:rsidRPr="0043693C">
        <w:rPr>
          <w:rFonts w:ascii="Times New Roman" w:hAnsi="Times New Roman" w:cs="Times New Roman"/>
          <w:sz w:val="24"/>
          <w:szCs w:val="24"/>
        </w:rPr>
        <w:t>ri Barang Ko</w:t>
      </w:r>
      <w:r w:rsidR="001362A7">
        <w:rPr>
          <w:rFonts w:ascii="Times New Roman" w:hAnsi="Times New Roman" w:cs="Times New Roman"/>
          <w:sz w:val="24"/>
          <w:szCs w:val="24"/>
        </w:rPr>
        <w:t>n</w:t>
      </w:r>
      <w:r w:rsidR="00C20800" w:rsidRPr="0043693C">
        <w:rPr>
          <w:rFonts w:ascii="Times New Roman" w:hAnsi="Times New Roman" w:cs="Times New Roman"/>
          <w:sz w:val="24"/>
          <w:szCs w:val="24"/>
        </w:rPr>
        <w:t xml:space="preserve">sumsi </w:t>
      </w:r>
      <w:r w:rsidR="00D767F9">
        <w:rPr>
          <w:rFonts w:ascii="Times New Roman" w:hAnsi="Times New Roman" w:cs="Times New Roman"/>
          <w:sz w:val="24"/>
          <w:szCs w:val="24"/>
        </w:rPr>
        <w:t xml:space="preserve">mengalami </w:t>
      </w:r>
      <w:r w:rsidR="00001E4D">
        <w:rPr>
          <w:rFonts w:ascii="Times New Roman" w:hAnsi="Times New Roman" w:cs="Times New Roman"/>
          <w:sz w:val="24"/>
          <w:szCs w:val="24"/>
        </w:rPr>
        <w:t>penurunan yang cukup tinggi pada</w:t>
      </w:r>
      <w:r w:rsidR="00D767F9">
        <w:rPr>
          <w:rFonts w:ascii="Times New Roman" w:hAnsi="Times New Roman" w:cs="Times New Roman"/>
          <w:sz w:val="24"/>
          <w:szCs w:val="24"/>
        </w:rPr>
        <w:t xml:space="preserve"> tahun terakhir</w:t>
      </w:r>
      <w:r w:rsidR="002F6FF9">
        <w:rPr>
          <w:rFonts w:ascii="Times New Roman" w:hAnsi="Times New Roman" w:cs="Times New Roman"/>
          <w:sz w:val="24"/>
          <w:szCs w:val="24"/>
        </w:rPr>
        <w:t>.</w:t>
      </w:r>
    </w:p>
    <w:p w:rsidR="007362F1" w:rsidRDefault="007362F1" w:rsidP="007362F1">
      <w:pPr>
        <w:pStyle w:val="ListParagraph"/>
        <w:numPr>
          <w:ilvl w:val="0"/>
          <w:numId w:val="6"/>
        </w:numPr>
        <w:spacing w:after="0" w:line="480" w:lineRule="auto"/>
        <w:ind w:hanging="720"/>
        <w:jc w:val="both"/>
        <w:rPr>
          <w:rFonts w:ascii="Times New Roman" w:hAnsi="Times New Roman" w:cs="Times New Roman"/>
          <w:sz w:val="24"/>
          <w:szCs w:val="24"/>
        </w:rPr>
      </w:pPr>
      <w:r>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pada </w:t>
      </w:r>
      <w:r w:rsidRPr="0043693C">
        <w:rPr>
          <w:rFonts w:ascii="Times New Roman" w:hAnsi="Times New Roman" w:cs="Times New Roman"/>
          <w:sz w:val="24"/>
          <w:szCs w:val="24"/>
        </w:rPr>
        <w:t>Perusahaan Industri Barang Ko</w:t>
      </w:r>
      <w:r>
        <w:rPr>
          <w:rFonts w:ascii="Times New Roman" w:hAnsi="Times New Roman" w:cs="Times New Roman"/>
          <w:sz w:val="24"/>
          <w:szCs w:val="24"/>
        </w:rPr>
        <w:t>n</w:t>
      </w:r>
      <w:r w:rsidRPr="0043693C">
        <w:rPr>
          <w:rFonts w:ascii="Times New Roman" w:hAnsi="Times New Roman" w:cs="Times New Roman"/>
          <w:sz w:val="24"/>
          <w:szCs w:val="24"/>
        </w:rPr>
        <w:t xml:space="preserve">sumsi </w:t>
      </w:r>
      <w:r>
        <w:rPr>
          <w:rFonts w:ascii="Times New Roman" w:hAnsi="Times New Roman" w:cs="Times New Roman"/>
          <w:sz w:val="24"/>
          <w:szCs w:val="24"/>
        </w:rPr>
        <w:t>mengalami peningkatan dalam 4 tahun terakhir.</w:t>
      </w:r>
    </w:p>
    <w:p w:rsidR="007362F1" w:rsidRPr="0043693C" w:rsidRDefault="007362F1" w:rsidP="00752048">
      <w:pPr>
        <w:pStyle w:val="ListParagraph"/>
        <w:spacing w:after="0" w:line="240" w:lineRule="auto"/>
        <w:jc w:val="both"/>
        <w:rPr>
          <w:rFonts w:ascii="Times New Roman" w:hAnsi="Times New Roman" w:cs="Times New Roman"/>
          <w:sz w:val="24"/>
          <w:szCs w:val="24"/>
        </w:rPr>
      </w:pPr>
    </w:p>
    <w:p w:rsidR="007E06C9" w:rsidRPr="0043693C" w:rsidRDefault="007E06C9" w:rsidP="004F537C">
      <w:pPr>
        <w:spacing w:after="0" w:line="480" w:lineRule="auto"/>
        <w:jc w:val="both"/>
        <w:outlineLvl w:val="0"/>
        <w:rPr>
          <w:rFonts w:ascii="Times New Roman" w:hAnsi="Times New Roman" w:cs="Times New Roman"/>
          <w:sz w:val="24"/>
          <w:szCs w:val="24"/>
        </w:rPr>
      </w:pPr>
      <w:r w:rsidRPr="0043693C">
        <w:rPr>
          <w:rFonts w:ascii="Times New Roman" w:hAnsi="Times New Roman" w:cs="Times New Roman"/>
          <w:b/>
          <w:bCs/>
          <w:sz w:val="24"/>
          <w:szCs w:val="24"/>
        </w:rPr>
        <w:t xml:space="preserve">1.2.2 </w:t>
      </w:r>
      <w:r w:rsidR="00B06B58" w:rsidRPr="0043693C">
        <w:rPr>
          <w:rFonts w:ascii="Times New Roman" w:hAnsi="Times New Roman" w:cs="Times New Roman"/>
          <w:b/>
          <w:bCs/>
          <w:sz w:val="24"/>
          <w:szCs w:val="24"/>
        </w:rPr>
        <w:tab/>
      </w:r>
      <w:r w:rsidRPr="0043693C">
        <w:rPr>
          <w:rFonts w:ascii="Times New Roman" w:hAnsi="Times New Roman" w:cs="Times New Roman"/>
          <w:b/>
          <w:bCs/>
          <w:sz w:val="24"/>
          <w:szCs w:val="24"/>
        </w:rPr>
        <w:t>Rumusan</w:t>
      </w:r>
      <w:r w:rsidR="00DA408A">
        <w:rPr>
          <w:rFonts w:ascii="Times New Roman" w:hAnsi="Times New Roman" w:cs="Times New Roman"/>
          <w:b/>
          <w:bCs/>
          <w:sz w:val="24"/>
          <w:szCs w:val="24"/>
        </w:rPr>
        <w:t xml:space="preserve"> Masalah</w:t>
      </w:r>
      <w:r w:rsidR="00B8440F">
        <w:rPr>
          <w:rFonts w:ascii="Times New Roman" w:hAnsi="Times New Roman" w:cs="Times New Roman"/>
          <w:b/>
          <w:bCs/>
          <w:sz w:val="24"/>
          <w:szCs w:val="24"/>
        </w:rPr>
        <w:t xml:space="preserve"> </w:t>
      </w:r>
      <w:r w:rsidRPr="0043693C">
        <w:rPr>
          <w:rFonts w:ascii="Times New Roman" w:hAnsi="Times New Roman" w:cs="Times New Roman"/>
          <w:b/>
          <w:bCs/>
          <w:sz w:val="24"/>
          <w:szCs w:val="24"/>
        </w:rPr>
        <w:t>Penelitian</w:t>
      </w:r>
    </w:p>
    <w:p w:rsidR="007E06C9" w:rsidRPr="0043693C" w:rsidRDefault="007E06C9" w:rsidP="001D18C4">
      <w:pPr>
        <w:spacing w:after="0" w:line="480" w:lineRule="auto"/>
        <w:ind w:firstLine="720"/>
        <w:jc w:val="both"/>
        <w:rPr>
          <w:rFonts w:ascii="Times New Roman" w:hAnsi="Times New Roman" w:cs="Times New Roman"/>
          <w:sz w:val="24"/>
          <w:szCs w:val="24"/>
        </w:rPr>
      </w:pPr>
      <w:r w:rsidRPr="0043693C">
        <w:rPr>
          <w:rFonts w:ascii="Times New Roman" w:hAnsi="Times New Roman" w:cs="Times New Roman"/>
          <w:sz w:val="24"/>
          <w:szCs w:val="24"/>
        </w:rPr>
        <w:t xml:space="preserve">Berdasarkan uraian dan gambaran yang sudah dijelaskan sebelumnya, maka rumusan masalahnya adalah sebagai berikut : </w:t>
      </w:r>
    </w:p>
    <w:p w:rsidR="00B34E29" w:rsidRDefault="00B34E29" w:rsidP="001D18C4">
      <w:pPr>
        <w:pStyle w:val="ListParagraph"/>
        <w:numPr>
          <w:ilvl w:val="0"/>
          <w:numId w:val="3"/>
        </w:numPr>
        <w:spacing w:after="0" w:line="480" w:lineRule="auto"/>
        <w:ind w:left="709" w:hanging="709"/>
        <w:jc w:val="both"/>
        <w:rPr>
          <w:rFonts w:ascii="Times New Roman" w:hAnsi="Times New Roman" w:cs="Times New Roman"/>
          <w:sz w:val="24"/>
          <w:szCs w:val="24"/>
        </w:rPr>
      </w:pPr>
      <w:r w:rsidRPr="0043693C">
        <w:rPr>
          <w:rFonts w:ascii="Times New Roman" w:hAnsi="Times New Roman" w:cs="Times New Roman"/>
          <w:sz w:val="24"/>
          <w:szCs w:val="24"/>
        </w:rPr>
        <w:t xml:space="preserve">Bagaimana </w:t>
      </w:r>
      <w:r w:rsidR="00D47A98">
        <w:rPr>
          <w:rFonts w:ascii="Times New Roman" w:hAnsi="Times New Roman" w:cs="Times New Roman"/>
          <w:sz w:val="24"/>
          <w:szCs w:val="24"/>
        </w:rPr>
        <w:t xml:space="preserve">kondisi </w:t>
      </w:r>
      <w:r w:rsidR="00D47A98" w:rsidRPr="00D47A98">
        <w:rPr>
          <w:rFonts w:ascii="Times New Roman" w:hAnsi="Times New Roman" w:cs="Times New Roman"/>
          <w:i/>
          <w:sz w:val="24"/>
          <w:szCs w:val="24"/>
        </w:rPr>
        <w:t>Signaling Theory</w:t>
      </w:r>
      <w:r w:rsidR="00D47A98">
        <w:rPr>
          <w:rFonts w:ascii="Times New Roman" w:hAnsi="Times New Roman" w:cs="Times New Roman"/>
          <w:sz w:val="24"/>
          <w:szCs w:val="24"/>
        </w:rPr>
        <w:t xml:space="preserve"> yang diukur dengan </w:t>
      </w:r>
      <w:r w:rsidR="001642C4">
        <w:rPr>
          <w:rFonts w:ascii="Times New Roman" w:hAnsi="Times New Roman" w:cs="Times New Roman"/>
          <w:i/>
          <w:iCs/>
          <w:sz w:val="24"/>
          <w:szCs w:val="24"/>
        </w:rPr>
        <w:t>Dividen</w:t>
      </w:r>
      <w:r w:rsidR="001B7118">
        <w:rPr>
          <w:rFonts w:ascii="Times New Roman" w:hAnsi="Times New Roman" w:cs="Times New Roman"/>
          <w:i/>
          <w:iCs/>
          <w:sz w:val="24"/>
          <w:szCs w:val="24"/>
        </w:rPr>
        <w:t>d</w:t>
      </w:r>
      <w:r w:rsidR="004C2944" w:rsidRPr="0043693C">
        <w:rPr>
          <w:rFonts w:ascii="Times New Roman" w:hAnsi="Times New Roman" w:cs="Times New Roman"/>
          <w:i/>
          <w:iCs/>
          <w:sz w:val="24"/>
          <w:szCs w:val="24"/>
        </w:rPr>
        <w:t xml:space="preserve"> Payout Ratio</w:t>
      </w:r>
      <w:r w:rsidR="004C2944">
        <w:rPr>
          <w:rFonts w:ascii="Times New Roman" w:hAnsi="Times New Roman" w:cs="Times New Roman"/>
          <w:i/>
          <w:iCs/>
          <w:sz w:val="24"/>
          <w:szCs w:val="24"/>
        </w:rPr>
        <w:t xml:space="preserve"> </w:t>
      </w:r>
      <w:r w:rsidR="00D47A98">
        <w:rPr>
          <w:rFonts w:ascii="Times New Roman" w:hAnsi="Times New Roman" w:cs="Times New Roman"/>
          <w:iCs/>
          <w:sz w:val="24"/>
          <w:szCs w:val="24"/>
        </w:rPr>
        <w:t xml:space="preserve">dan </w:t>
      </w:r>
      <w:r w:rsidR="004C2944" w:rsidRPr="0043693C">
        <w:rPr>
          <w:rFonts w:ascii="Times New Roman" w:hAnsi="Times New Roman" w:cs="Times New Roman"/>
          <w:i/>
          <w:sz w:val="24"/>
          <w:szCs w:val="24"/>
        </w:rPr>
        <w:t>Debt to Equity Ratio</w:t>
      </w:r>
      <w:r w:rsidR="004C2944" w:rsidRPr="0043693C">
        <w:rPr>
          <w:rFonts w:ascii="Times New Roman" w:hAnsi="Times New Roman" w:cs="Times New Roman"/>
          <w:sz w:val="24"/>
          <w:szCs w:val="24"/>
        </w:rPr>
        <w:t xml:space="preserve"> (DER)</w:t>
      </w:r>
      <w:r w:rsidR="00D47A98">
        <w:rPr>
          <w:rFonts w:ascii="Times New Roman" w:hAnsi="Times New Roman" w:cs="Times New Roman"/>
          <w:sz w:val="24"/>
          <w:szCs w:val="24"/>
        </w:rPr>
        <w:t xml:space="preserve"> </w:t>
      </w:r>
      <w:r w:rsidRPr="0043693C">
        <w:rPr>
          <w:rFonts w:ascii="Times New Roman" w:hAnsi="Times New Roman" w:cs="Times New Roman"/>
          <w:sz w:val="24"/>
          <w:szCs w:val="24"/>
        </w:rPr>
        <w:t>pada Perusahaan Industri Barang Ko</w:t>
      </w:r>
      <w:r>
        <w:rPr>
          <w:rFonts w:ascii="Times New Roman" w:hAnsi="Times New Roman" w:cs="Times New Roman"/>
          <w:sz w:val="24"/>
          <w:szCs w:val="24"/>
        </w:rPr>
        <w:t>n</w:t>
      </w:r>
      <w:r w:rsidRPr="0043693C">
        <w:rPr>
          <w:rFonts w:ascii="Times New Roman" w:hAnsi="Times New Roman" w:cs="Times New Roman"/>
          <w:sz w:val="24"/>
          <w:szCs w:val="24"/>
        </w:rPr>
        <w:t>sumsi yang ter</w:t>
      </w:r>
      <w:r>
        <w:rPr>
          <w:rFonts w:ascii="Times New Roman" w:hAnsi="Times New Roman" w:cs="Times New Roman"/>
          <w:sz w:val="24"/>
          <w:szCs w:val="24"/>
        </w:rPr>
        <w:t>daftar di BEI periode tahun 2011</w:t>
      </w:r>
      <w:r w:rsidRPr="0043693C">
        <w:rPr>
          <w:rFonts w:ascii="Times New Roman" w:hAnsi="Times New Roman" w:cs="Times New Roman"/>
          <w:sz w:val="24"/>
          <w:szCs w:val="24"/>
        </w:rPr>
        <w:t>-2014.</w:t>
      </w:r>
    </w:p>
    <w:p w:rsidR="00D47A98" w:rsidRPr="00D47A98" w:rsidRDefault="00D47A98" w:rsidP="00D47A98">
      <w:pPr>
        <w:pStyle w:val="ListParagraph"/>
        <w:numPr>
          <w:ilvl w:val="0"/>
          <w:numId w:val="3"/>
        </w:numPr>
        <w:spacing w:after="0" w:line="480" w:lineRule="auto"/>
        <w:ind w:left="709" w:hanging="709"/>
        <w:jc w:val="both"/>
        <w:rPr>
          <w:rFonts w:ascii="Times New Roman" w:hAnsi="Times New Roman" w:cs="Times New Roman"/>
          <w:sz w:val="24"/>
          <w:szCs w:val="24"/>
        </w:rPr>
      </w:pPr>
      <w:r w:rsidRPr="0043693C">
        <w:rPr>
          <w:rFonts w:ascii="Times New Roman" w:hAnsi="Times New Roman" w:cs="Times New Roman"/>
          <w:sz w:val="24"/>
          <w:szCs w:val="24"/>
        </w:rPr>
        <w:t xml:space="preserve">Bagaimana </w:t>
      </w:r>
      <w:r>
        <w:rPr>
          <w:rFonts w:ascii="Times New Roman" w:hAnsi="Times New Roman" w:cs="Times New Roman"/>
          <w:sz w:val="24"/>
          <w:szCs w:val="24"/>
        </w:rPr>
        <w:t xml:space="preserve">kondisi </w:t>
      </w:r>
      <w:r w:rsidRPr="00D47A98">
        <w:rPr>
          <w:rFonts w:ascii="Times New Roman" w:hAnsi="Times New Roman" w:cs="Times New Roman"/>
          <w:sz w:val="24"/>
          <w:szCs w:val="24"/>
        </w:rPr>
        <w:t>Nilai Perusahaan pada</w:t>
      </w:r>
      <w:r w:rsidRPr="0043693C">
        <w:rPr>
          <w:rFonts w:ascii="Times New Roman" w:hAnsi="Times New Roman" w:cs="Times New Roman"/>
          <w:sz w:val="24"/>
          <w:szCs w:val="24"/>
        </w:rPr>
        <w:t xml:space="preserve"> Perusahaan Industri Barang Ko</w:t>
      </w:r>
      <w:r>
        <w:rPr>
          <w:rFonts w:ascii="Times New Roman" w:hAnsi="Times New Roman" w:cs="Times New Roman"/>
          <w:sz w:val="24"/>
          <w:szCs w:val="24"/>
        </w:rPr>
        <w:t>n</w:t>
      </w:r>
      <w:r w:rsidRPr="0043693C">
        <w:rPr>
          <w:rFonts w:ascii="Times New Roman" w:hAnsi="Times New Roman" w:cs="Times New Roman"/>
          <w:sz w:val="24"/>
          <w:szCs w:val="24"/>
        </w:rPr>
        <w:t>sumsi yang ter</w:t>
      </w:r>
      <w:r>
        <w:rPr>
          <w:rFonts w:ascii="Times New Roman" w:hAnsi="Times New Roman" w:cs="Times New Roman"/>
          <w:sz w:val="24"/>
          <w:szCs w:val="24"/>
        </w:rPr>
        <w:t>daftar di BEI periode tahun 2011</w:t>
      </w:r>
      <w:r w:rsidRPr="0043693C">
        <w:rPr>
          <w:rFonts w:ascii="Times New Roman" w:hAnsi="Times New Roman" w:cs="Times New Roman"/>
          <w:sz w:val="24"/>
          <w:szCs w:val="24"/>
        </w:rPr>
        <w:t>-2014.</w:t>
      </w:r>
    </w:p>
    <w:p w:rsidR="007E06C9" w:rsidRPr="0043693C" w:rsidRDefault="004C2944" w:rsidP="001D18C4">
      <w:pPr>
        <w:pStyle w:val="ListParagraph"/>
        <w:numPr>
          <w:ilvl w:val="0"/>
          <w:numId w:val="3"/>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Seberapa besar pengaruh</w:t>
      </w:r>
      <w:r w:rsidR="00D47A98">
        <w:rPr>
          <w:rFonts w:ascii="Times New Roman" w:hAnsi="Times New Roman" w:cs="Times New Roman"/>
          <w:sz w:val="24"/>
          <w:szCs w:val="24"/>
        </w:rPr>
        <w:t xml:space="preserve"> </w:t>
      </w:r>
      <w:r w:rsidR="00D47A98" w:rsidRPr="00D47A98">
        <w:rPr>
          <w:rFonts w:ascii="Times New Roman" w:hAnsi="Times New Roman" w:cs="Times New Roman"/>
          <w:i/>
          <w:sz w:val="24"/>
          <w:szCs w:val="24"/>
        </w:rPr>
        <w:t>Signaling Theory</w:t>
      </w:r>
      <w:r w:rsidR="00D47A98">
        <w:rPr>
          <w:rFonts w:ascii="Times New Roman" w:hAnsi="Times New Roman" w:cs="Times New Roman"/>
          <w:sz w:val="24"/>
          <w:szCs w:val="24"/>
        </w:rPr>
        <w:t xml:space="preserve"> yang diukur dengan</w:t>
      </w:r>
      <w:r w:rsidR="007E06C9" w:rsidRPr="0043693C">
        <w:rPr>
          <w:rFonts w:ascii="Times New Roman" w:hAnsi="Times New Roman" w:cs="Times New Roman"/>
          <w:sz w:val="24"/>
          <w:szCs w:val="24"/>
        </w:rPr>
        <w:t xml:space="preserve"> </w:t>
      </w:r>
      <w:r w:rsidR="001642C4">
        <w:rPr>
          <w:rFonts w:ascii="Times New Roman" w:hAnsi="Times New Roman" w:cs="Times New Roman"/>
          <w:i/>
          <w:iCs/>
          <w:sz w:val="24"/>
          <w:szCs w:val="24"/>
        </w:rPr>
        <w:t>Dividen</w:t>
      </w:r>
      <w:r w:rsidR="001B7118">
        <w:rPr>
          <w:rFonts w:ascii="Times New Roman" w:hAnsi="Times New Roman" w:cs="Times New Roman"/>
          <w:i/>
          <w:iCs/>
          <w:sz w:val="24"/>
          <w:szCs w:val="24"/>
        </w:rPr>
        <w:t>d</w:t>
      </w:r>
      <w:r w:rsidR="007E06C9" w:rsidRPr="0043693C">
        <w:rPr>
          <w:rFonts w:ascii="Times New Roman" w:hAnsi="Times New Roman" w:cs="Times New Roman"/>
          <w:i/>
          <w:iCs/>
          <w:sz w:val="24"/>
          <w:szCs w:val="24"/>
        </w:rPr>
        <w:t xml:space="preserve"> Payout Ratio </w:t>
      </w:r>
      <w:r w:rsidRPr="004C2944">
        <w:rPr>
          <w:rFonts w:ascii="Times New Roman" w:hAnsi="Times New Roman" w:cs="Times New Roman"/>
          <w:iCs/>
          <w:sz w:val="24"/>
          <w:szCs w:val="24"/>
        </w:rPr>
        <w:t>terhadap Nilai Perusahaan</w:t>
      </w:r>
      <w:r>
        <w:rPr>
          <w:rFonts w:ascii="Times New Roman" w:hAnsi="Times New Roman" w:cs="Times New Roman"/>
          <w:i/>
          <w:iCs/>
          <w:sz w:val="24"/>
          <w:szCs w:val="24"/>
        </w:rPr>
        <w:t xml:space="preserve"> </w:t>
      </w:r>
      <w:r w:rsidR="007E06C9" w:rsidRPr="0043693C">
        <w:rPr>
          <w:rFonts w:ascii="Times New Roman" w:hAnsi="Times New Roman" w:cs="Times New Roman"/>
          <w:sz w:val="24"/>
          <w:szCs w:val="24"/>
        </w:rPr>
        <w:t>pada Perusahaan Industri Barang Ko</w:t>
      </w:r>
      <w:r w:rsidR="00B34E29">
        <w:rPr>
          <w:rFonts w:ascii="Times New Roman" w:hAnsi="Times New Roman" w:cs="Times New Roman"/>
          <w:sz w:val="24"/>
          <w:szCs w:val="24"/>
        </w:rPr>
        <w:t>n</w:t>
      </w:r>
      <w:r w:rsidR="007E06C9" w:rsidRPr="0043693C">
        <w:rPr>
          <w:rFonts w:ascii="Times New Roman" w:hAnsi="Times New Roman" w:cs="Times New Roman"/>
          <w:sz w:val="24"/>
          <w:szCs w:val="24"/>
        </w:rPr>
        <w:t>sumsi yang ter</w:t>
      </w:r>
      <w:r w:rsidR="00B8440F">
        <w:rPr>
          <w:rFonts w:ascii="Times New Roman" w:hAnsi="Times New Roman" w:cs="Times New Roman"/>
          <w:sz w:val="24"/>
          <w:szCs w:val="24"/>
        </w:rPr>
        <w:t>daftar di BEI periode tahun 2011</w:t>
      </w:r>
      <w:r w:rsidR="007E06C9" w:rsidRPr="0043693C">
        <w:rPr>
          <w:rFonts w:ascii="Times New Roman" w:hAnsi="Times New Roman" w:cs="Times New Roman"/>
          <w:sz w:val="24"/>
          <w:szCs w:val="24"/>
        </w:rPr>
        <w:t>-2014.</w:t>
      </w:r>
    </w:p>
    <w:p w:rsidR="00270516" w:rsidRDefault="000E31EC" w:rsidP="001D18C4">
      <w:pPr>
        <w:pStyle w:val="ListParagraph"/>
        <w:numPr>
          <w:ilvl w:val="0"/>
          <w:numId w:val="3"/>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Seberapa besar pengaruh</w:t>
      </w:r>
      <w:r w:rsidR="00D47A98">
        <w:rPr>
          <w:rFonts w:ascii="Times New Roman" w:hAnsi="Times New Roman" w:cs="Times New Roman"/>
          <w:sz w:val="24"/>
          <w:szCs w:val="24"/>
        </w:rPr>
        <w:t xml:space="preserve"> </w:t>
      </w:r>
      <w:r w:rsidR="00D47A98" w:rsidRPr="00D47A98">
        <w:rPr>
          <w:rFonts w:ascii="Times New Roman" w:hAnsi="Times New Roman" w:cs="Times New Roman"/>
          <w:i/>
          <w:sz w:val="24"/>
          <w:szCs w:val="24"/>
        </w:rPr>
        <w:t>Signaling Theory</w:t>
      </w:r>
      <w:r w:rsidR="00D47A98">
        <w:rPr>
          <w:rFonts w:ascii="Times New Roman" w:hAnsi="Times New Roman" w:cs="Times New Roman"/>
          <w:sz w:val="24"/>
          <w:szCs w:val="24"/>
        </w:rPr>
        <w:t xml:space="preserve"> yang diukur dengan </w:t>
      </w:r>
      <w:r w:rsidR="000E733C" w:rsidRPr="0043693C">
        <w:rPr>
          <w:rFonts w:ascii="Times New Roman" w:hAnsi="Times New Roman" w:cs="Times New Roman"/>
          <w:i/>
          <w:sz w:val="24"/>
          <w:szCs w:val="24"/>
        </w:rPr>
        <w:t>Debt to Equity Ratio</w:t>
      </w:r>
      <w:r w:rsidR="000E733C" w:rsidRPr="0043693C">
        <w:rPr>
          <w:rFonts w:ascii="Times New Roman" w:hAnsi="Times New Roman" w:cs="Times New Roman"/>
          <w:sz w:val="24"/>
          <w:szCs w:val="24"/>
        </w:rPr>
        <w:t xml:space="preserve"> (DER) </w:t>
      </w:r>
      <w:r w:rsidR="004C2944" w:rsidRPr="004C2944">
        <w:rPr>
          <w:rFonts w:ascii="Times New Roman" w:hAnsi="Times New Roman" w:cs="Times New Roman"/>
          <w:iCs/>
          <w:sz w:val="24"/>
          <w:szCs w:val="24"/>
        </w:rPr>
        <w:t>terhadap Nilai Perusahaan</w:t>
      </w:r>
      <w:r w:rsidR="004C2944">
        <w:rPr>
          <w:rFonts w:ascii="Times New Roman" w:hAnsi="Times New Roman" w:cs="Times New Roman"/>
          <w:sz w:val="24"/>
          <w:szCs w:val="24"/>
        </w:rPr>
        <w:t xml:space="preserve"> </w:t>
      </w:r>
      <w:r w:rsidR="007E06C9" w:rsidRPr="0043693C">
        <w:rPr>
          <w:rFonts w:ascii="Times New Roman" w:hAnsi="Times New Roman" w:cs="Times New Roman"/>
          <w:sz w:val="24"/>
          <w:szCs w:val="24"/>
        </w:rPr>
        <w:t>pada Perusahaan Industri Barang Ko</w:t>
      </w:r>
      <w:r w:rsidR="00B34E29">
        <w:rPr>
          <w:rFonts w:ascii="Times New Roman" w:hAnsi="Times New Roman" w:cs="Times New Roman"/>
          <w:sz w:val="24"/>
          <w:szCs w:val="24"/>
        </w:rPr>
        <w:t>n</w:t>
      </w:r>
      <w:r w:rsidR="007E06C9" w:rsidRPr="0043693C">
        <w:rPr>
          <w:rFonts w:ascii="Times New Roman" w:hAnsi="Times New Roman" w:cs="Times New Roman"/>
          <w:sz w:val="24"/>
          <w:szCs w:val="24"/>
        </w:rPr>
        <w:t>sumsi yang ter</w:t>
      </w:r>
      <w:r w:rsidR="00B8440F">
        <w:rPr>
          <w:rFonts w:ascii="Times New Roman" w:hAnsi="Times New Roman" w:cs="Times New Roman"/>
          <w:sz w:val="24"/>
          <w:szCs w:val="24"/>
        </w:rPr>
        <w:t>daftar di BEI periode tahun 2011</w:t>
      </w:r>
      <w:r w:rsidR="007E06C9" w:rsidRPr="0043693C">
        <w:rPr>
          <w:rFonts w:ascii="Times New Roman" w:hAnsi="Times New Roman" w:cs="Times New Roman"/>
          <w:sz w:val="24"/>
          <w:szCs w:val="24"/>
        </w:rPr>
        <w:t>-2014</w:t>
      </w:r>
      <w:r w:rsidR="002F6FF9">
        <w:rPr>
          <w:rFonts w:ascii="Times New Roman" w:hAnsi="Times New Roman" w:cs="Times New Roman"/>
          <w:sz w:val="24"/>
          <w:szCs w:val="24"/>
        </w:rPr>
        <w:t>.</w:t>
      </w:r>
    </w:p>
    <w:p w:rsidR="00841C48" w:rsidRDefault="00841C48" w:rsidP="001D18C4">
      <w:pPr>
        <w:pStyle w:val="ListParagraph"/>
        <w:numPr>
          <w:ilvl w:val="0"/>
          <w:numId w:val="3"/>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Seberapa besar pengaruh </w:t>
      </w:r>
      <w:r w:rsidR="00DE3A56" w:rsidRPr="00D47A98">
        <w:rPr>
          <w:rFonts w:ascii="Times New Roman" w:hAnsi="Times New Roman" w:cs="Times New Roman"/>
          <w:i/>
          <w:sz w:val="24"/>
          <w:szCs w:val="24"/>
        </w:rPr>
        <w:t>Signaling Theory</w:t>
      </w:r>
      <w:r w:rsidR="00DE3A56">
        <w:rPr>
          <w:rFonts w:ascii="Times New Roman" w:hAnsi="Times New Roman" w:cs="Times New Roman"/>
          <w:sz w:val="24"/>
          <w:szCs w:val="24"/>
        </w:rPr>
        <w:t xml:space="preserve"> yang diukur dengan</w:t>
      </w:r>
      <w:r w:rsidR="00DE3A56">
        <w:rPr>
          <w:rFonts w:ascii="Times New Roman" w:hAnsi="Times New Roman" w:cs="Times New Roman"/>
          <w:i/>
          <w:iCs/>
          <w:sz w:val="24"/>
          <w:szCs w:val="24"/>
        </w:rPr>
        <w:t xml:space="preserve"> </w:t>
      </w:r>
      <w:r w:rsidR="001642C4">
        <w:rPr>
          <w:rFonts w:ascii="Times New Roman" w:hAnsi="Times New Roman" w:cs="Times New Roman"/>
          <w:i/>
          <w:iCs/>
          <w:sz w:val="24"/>
          <w:szCs w:val="24"/>
        </w:rPr>
        <w:t>Dividen</w:t>
      </w:r>
      <w:r w:rsidR="001B7118">
        <w:rPr>
          <w:rFonts w:ascii="Times New Roman" w:hAnsi="Times New Roman" w:cs="Times New Roman"/>
          <w:i/>
          <w:iCs/>
          <w:sz w:val="24"/>
          <w:szCs w:val="24"/>
        </w:rPr>
        <w:t>d</w:t>
      </w:r>
      <w:r w:rsidRPr="0043693C">
        <w:rPr>
          <w:rFonts w:ascii="Times New Roman" w:hAnsi="Times New Roman" w:cs="Times New Roman"/>
          <w:i/>
          <w:iCs/>
          <w:sz w:val="24"/>
          <w:szCs w:val="24"/>
        </w:rPr>
        <w:t xml:space="preserve"> Payout Rati</w:t>
      </w:r>
      <w:r>
        <w:rPr>
          <w:rFonts w:ascii="Times New Roman" w:hAnsi="Times New Roman" w:cs="Times New Roman"/>
          <w:i/>
          <w:iCs/>
          <w:sz w:val="24"/>
          <w:szCs w:val="24"/>
        </w:rPr>
        <w:t xml:space="preserve">o </w:t>
      </w:r>
      <w:r>
        <w:rPr>
          <w:rFonts w:ascii="Times New Roman" w:hAnsi="Times New Roman" w:cs="Times New Roman"/>
          <w:iCs/>
          <w:sz w:val="24"/>
          <w:szCs w:val="24"/>
        </w:rPr>
        <w:t xml:space="preserve">dan </w:t>
      </w:r>
      <w:r w:rsidRPr="0043693C">
        <w:rPr>
          <w:rFonts w:ascii="Times New Roman" w:hAnsi="Times New Roman" w:cs="Times New Roman"/>
          <w:i/>
          <w:sz w:val="24"/>
          <w:szCs w:val="24"/>
        </w:rPr>
        <w:t>Debt to Equity Ratio</w:t>
      </w:r>
      <w:r w:rsidRPr="0043693C">
        <w:rPr>
          <w:rFonts w:ascii="Times New Roman" w:hAnsi="Times New Roman" w:cs="Times New Roman"/>
          <w:sz w:val="24"/>
          <w:szCs w:val="24"/>
        </w:rPr>
        <w:t xml:space="preserve"> (DER)</w:t>
      </w:r>
      <w:r>
        <w:rPr>
          <w:rFonts w:ascii="Times New Roman" w:hAnsi="Times New Roman" w:cs="Times New Roman"/>
          <w:sz w:val="24"/>
          <w:szCs w:val="24"/>
        </w:rPr>
        <w:t xml:space="preserve"> </w:t>
      </w:r>
      <w:r w:rsidRPr="004C2944">
        <w:rPr>
          <w:rFonts w:ascii="Times New Roman" w:hAnsi="Times New Roman" w:cs="Times New Roman"/>
          <w:iCs/>
          <w:sz w:val="24"/>
          <w:szCs w:val="24"/>
        </w:rPr>
        <w:t>terhadap Nilai Perusahaan</w:t>
      </w:r>
      <w:r>
        <w:rPr>
          <w:rFonts w:ascii="Times New Roman" w:hAnsi="Times New Roman" w:cs="Times New Roman"/>
          <w:sz w:val="24"/>
          <w:szCs w:val="24"/>
        </w:rPr>
        <w:t xml:space="preserve"> </w:t>
      </w:r>
      <w:r w:rsidRPr="0043693C">
        <w:rPr>
          <w:rFonts w:ascii="Times New Roman" w:hAnsi="Times New Roman" w:cs="Times New Roman"/>
          <w:sz w:val="24"/>
          <w:szCs w:val="24"/>
        </w:rPr>
        <w:t>pada Perusahaan Industri Barang Ko</w:t>
      </w:r>
      <w:r>
        <w:rPr>
          <w:rFonts w:ascii="Times New Roman" w:hAnsi="Times New Roman" w:cs="Times New Roman"/>
          <w:sz w:val="24"/>
          <w:szCs w:val="24"/>
        </w:rPr>
        <w:t>n</w:t>
      </w:r>
      <w:r w:rsidRPr="0043693C">
        <w:rPr>
          <w:rFonts w:ascii="Times New Roman" w:hAnsi="Times New Roman" w:cs="Times New Roman"/>
          <w:sz w:val="24"/>
          <w:szCs w:val="24"/>
        </w:rPr>
        <w:t>sumsi yang ter</w:t>
      </w:r>
      <w:r>
        <w:rPr>
          <w:rFonts w:ascii="Times New Roman" w:hAnsi="Times New Roman" w:cs="Times New Roman"/>
          <w:sz w:val="24"/>
          <w:szCs w:val="24"/>
        </w:rPr>
        <w:t>daftar di BEI periode tahun 2011</w:t>
      </w:r>
      <w:r w:rsidRPr="0043693C">
        <w:rPr>
          <w:rFonts w:ascii="Times New Roman" w:hAnsi="Times New Roman" w:cs="Times New Roman"/>
          <w:sz w:val="24"/>
          <w:szCs w:val="24"/>
        </w:rPr>
        <w:t>-2014</w:t>
      </w:r>
      <w:r>
        <w:rPr>
          <w:rFonts w:ascii="Times New Roman" w:hAnsi="Times New Roman" w:cs="Times New Roman"/>
          <w:sz w:val="24"/>
          <w:szCs w:val="24"/>
        </w:rPr>
        <w:t>.</w:t>
      </w:r>
    </w:p>
    <w:p w:rsidR="00752048" w:rsidRPr="00841C48" w:rsidRDefault="00752048" w:rsidP="00752048">
      <w:pPr>
        <w:pStyle w:val="ListParagraph"/>
        <w:spacing w:after="0" w:line="480" w:lineRule="auto"/>
        <w:ind w:left="709"/>
        <w:jc w:val="both"/>
        <w:rPr>
          <w:rFonts w:ascii="Times New Roman" w:hAnsi="Times New Roman" w:cs="Times New Roman"/>
          <w:sz w:val="24"/>
          <w:szCs w:val="24"/>
        </w:rPr>
      </w:pPr>
    </w:p>
    <w:p w:rsidR="007E06C9" w:rsidRPr="0043693C" w:rsidRDefault="007E06C9" w:rsidP="004F537C">
      <w:pPr>
        <w:spacing w:after="0" w:line="480" w:lineRule="auto"/>
        <w:jc w:val="both"/>
        <w:outlineLvl w:val="0"/>
        <w:rPr>
          <w:rFonts w:ascii="Times New Roman" w:hAnsi="Times New Roman" w:cs="Times New Roman"/>
          <w:sz w:val="24"/>
          <w:szCs w:val="24"/>
        </w:rPr>
      </w:pPr>
      <w:r w:rsidRPr="0043693C">
        <w:rPr>
          <w:rFonts w:ascii="Times New Roman" w:hAnsi="Times New Roman" w:cs="Times New Roman"/>
          <w:b/>
          <w:bCs/>
          <w:sz w:val="24"/>
          <w:szCs w:val="24"/>
        </w:rPr>
        <w:lastRenderedPageBreak/>
        <w:t xml:space="preserve">1.3 </w:t>
      </w:r>
      <w:r w:rsidR="00B06B58" w:rsidRPr="0043693C">
        <w:rPr>
          <w:rFonts w:ascii="Times New Roman" w:hAnsi="Times New Roman" w:cs="Times New Roman"/>
          <w:b/>
          <w:bCs/>
          <w:sz w:val="24"/>
          <w:szCs w:val="24"/>
        </w:rPr>
        <w:tab/>
      </w:r>
      <w:r w:rsidRPr="0043693C">
        <w:rPr>
          <w:rFonts w:ascii="Times New Roman" w:hAnsi="Times New Roman" w:cs="Times New Roman"/>
          <w:b/>
          <w:bCs/>
          <w:sz w:val="24"/>
          <w:szCs w:val="24"/>
        </w:rPr>
        <w:t>Tujuan Penelitian</w:t>
      </w:r>
      <w:r w:rsidRPr="0043693C">
        <w:rPr>
          <w:rFonts w:ascii="Times New Roman" w:hAnsi="Times New Roman" w:cs="Times New Roman"/>
          <w:sz w:val="24"/>
          <w:szCs w:val="24"/>
        </w:rPr>
        <w:t xml:space="preserve"> </w:t>
      </w:r>
    </w:p>
    <w:p w:rsidR="007E06C9" w:rsidRPr="0043693C" w:rsidRDefault="007E06C9" w:rsidP="001D18C4">
      <w:pPr>
        <w:spacing w:after="0" w:line="480" w:lineRule="auto"/>
        <w:ind w:firstLine="720"/>
        <w:jc w:val="both"/>
        <w:rPr>
          <w:rFonts w:ascii="Times New Roman" w:hAnsi="Times New Roman" w:cs="Times New Roman"/>
          <w:sz w:val="24"/>
          <w:szCs w:val="24"/>
        </w:rPr>
      </w:pPr>
      <w:r w:rsidRPr="0043693C">
        <w:rPr>
          <w:rFonts w:ascii="Times New Roman" w:hAnsi="Times New Roman" w:cs="Times New Roman"/>
          <w:sz w:val="24"/>
          <w:szCs w:val="24"/>
        </w:rPr>
        <w:t>Adapun tu</w:t>
      </w:r>
      <w:r w:rsidR="004C2944">
        <w:rPr>
          <w:rFonts w:ascii="Times New Roman" w:hAnsi="Times New Roman" w:cs="Times New Roman"/>
          <w:sz w:val="24"/>
          <w:szCs w:val="24"/>
        </w:rPr>
        <w:t>juan dari penelitia</w:t>
      </w:r>
      <w:r w:rsidR="001B7118">
        <w:rPr>
          <w:rFonts w:ascii="Times New Roman" w:hAnsi="Times New Roman" w:cs="Times New Roman"/>
          <w:sz w:val="24"/>
          <w:szCs w:val="24"/>
        </w:rPr>
        <w:t>n ini adalah untuk mengetahui, mengkaji, dan menganalisis :</w:t>
      </w:r>
    </w:p>
    <w:p w:rsidR="004C2944" w:rsidRDefault="00D47A98" w:rsidP="001D18C4">
      <w:pPr>
        <w:pStyle w:val="ListParagraph"/>
        <w:numPr>
          <w:ilvl w:val="0"/>
          <w:numId w:val="19"/>
        </w:numPr>
        <w:spacing w:after="0" w:line="480" w:lineRule="auto"/>
        <w:ind w:left="709" w:hanging="709"/>
        <w:jc w:val="both"/>
        <w:rPr>
          <w:rFonts w:ascii="Times New Roman" w:hAnsi="Times New Roman" w:cs="Times New Roman"/>
          <w:sz w:val="24"/>
          <w:szCs w:val="24"/>
        </w:rPr>
      </w:pPr>
      <w:r w:rsidRPr="0043693C">
        <w:rPr>
          <w:rFonts w:ascii="Times New Roman" w:hAnsi="Times New Roman" w:cs="Times New Roman"/>
          <w:sz w:val="24"/>
          <w:szCs w:val="24"/>
        </w:rPr>
        <w:t xml:space="preserve">Bagaimana </w:t>
      </w:r>
      <w:r>
        <w:rPr>
          <w:rFonts w:ascii="Times New Roman" w:hAnsi="Times New Roman" w:cs="Times New Roman"/>
          <w:sz w:val="24"/>
          <w:szCs w:val="24"/>
        </w:rPr>
        <w:t xml:space="preserve">kondisi </w:t>
      </w:r>
      <w:r w:rsidRPr="00D47A98">
        <w:rPr>
          <w:rFonts w:ascii="Times New Roman" w:hAnsi="Times New Roman" w:cs="Times New Roman"/>
          <w:i/>
          <w:sz w:val="24"/>
          <w:szCs w:val="24"/>
        </w:rPr>
        <w:t>Signaling Theory</w:t>
      </w:r>
      <w:r>
        <w:rPr>
          <w:rFonts w:ascii="Times New Roman" w:hAnsi="Times New Roman" w:cs="Times New Roman"/>
          <w:sz w:val="24"/>
          <w:szCs w:val="24"/>
        </w:rPr>
        <w:t xml:space="preserve"> yang diukur dengan </w:t>
      </w:r>
      <w:r>
        <w:rPr>
          <w:rFonts w:ascii="Times New Roman" w:hAnsi="Times New Roman" w:cs="Times New Roman"/>
          <w:i/>
          <w:iCs/>
          <w:sz w:val="24"/>
          <w:szCs w:val="24"/>
        </w:rPr>
        <w:t>Dividend</w:t>
      </w:r>
      <w:r w:rsidRPr="0043693C">
        <w:rPr>
          <w:rFonts w:ascii="Times New Roman" w:hAnsi="Times New Roman" w:cs="Times New Roman"/>
          <w:i/>
          <w:iCs/>
          <w:sz w:val="24"/>
          <w:szCs w:val="24"/>
        </w:rPr>
        <w:t xml:space="preserve"> Payout Ratio</w:t>
      </w:r>
      <w:r>
        <w:rPr>
          <w:rFonts w:ascii="Times New Roman" w:hAnsi="Times New Roman" w:cs="Times New Roman"/>
          <w:i/>
          <w:iCs/>
          <w:sz w:val="24"/>
          <w:szCs w:val="24"/>
        </w:rPr>
        <w:t xml:space="preserve"> </w:t>
      </w:r>
      <w:r w:rsidRPr="004C2944">
        <w:rPr>
          <w:rFonts w:ascii="Times New Roman" w:hAnsi="Times New Roman" w:cs="Times New Roman"/>
          <w:iCs/>
          <w:sz w:val="24"/>
          <w:szCs w:val="24"/>
        </w:rPr>
        <w:t>dan</w:t>
      </w:r>
      <w:r>
        <w:rPr>
          <w:rFonts w:ascii="Times New Roman" w:hAnsi="Times New Roman" w:cs="Times New Roman"/>
          <w:i/>
          <w:iCs/>
          <w:sz w:val="24"/>
          <w:szCs w:val="24"/>
        </w:rPr>
        <w:t xml:space="preserve"> </w:t>
      </w:r>
      <w:r w:rsidRPr="0043693C">
        <w:rPr>
          <w:rFonts w:ascii="Times New Roman" w:hAnsi="Times New Roman" w:cs="Times New Roman"/>
          <w:i/>
          <w:sz w:val="24"/>
          <w:szCs w:val="24"/>
        </w:rPr>
        <w:t>Debt to Equity Ratio</w:t>
      </w:r>
      <w:r w:rsidRPr="0043693C">
        <w:rPr>
          <w:rFonts w:ascii="Times New Roman" w:hAnsi="Times New Roman" w:cs="Times New Roman"/>
          <w:sz w:val="24"/>
          <w:szCs w:val="24"/>
        </w:rPr>
        <w:t xml:space="preserve"> (DER) </w:t>
      </w:r>
      <w:r>
        <w:rPr>
          <w:rFonts w:ascii="Times New Roman" w:hAnsi="Times New Roman" w:cs="Times New Roman"/>
          <w:sz w:val="24"/>
          <w:szCs w:val="24"/>
        </w:rPr>
        <w:t>dan Nilai Perusahaan</w:t>
      </w:r>
      <w:r w:rsidRPr="0043693C">
        <w:rPr>
          <w:rFonts w:ascii="Times New Roman" w:hAnsi="Times New Roman" w:cs="Times New Roman"/>
          <w:sz w:val="24"/>
          <w:szCs w:val="24"/>
        </w:rPr>
        <w:t xml:space="preserve"> </w:t>
      </w:r>
      <w:r w:rsidR="004C2944" w:rsidRPr="0043693C">
        <w:rPr>
          <w:rFonts w:ascii="Times New Roman" w:hAnsi="Times New Roman" w:cs="Times New Roman"/>
          <w:sz w:val="24"/>
          <w:szCs w:val="24"/>
        </w:rPr>
        <w:t>pada Perusahaan Industri Barang Ko</w:t>
      </w:r>
      <w:r w:rsidR="004C2944">
        <w:rPr>
          <w:rFonts w:ascii="Times New Roman" w:hAnsi="Times New Roman" w:cs="Times New Roman"/>
          <w:sz w:val="24"/>
          <w:szCs w:val="24"/>
        </w:rPr>
        <w:t>n</w:t>
      </w:r>
      <w:r w:rsidR="004C2944" w:rsidRPr="0043693C">
        <w:rPr>
          <w:rFonts w:ascii="Times New Roman" w:hAnsi="Times New Roman" w:cs="Times New Roman"/>
          <w:sz w:val="24"/>
          <w:szCs w:val="24"/>
        </w:rPr>
        <w:t>sumsi yang ter</w:t>
      </w:r>
      <w:r w:rsidR="004C2944">
        <w:rPr>
          <w:rFonts w:ascii="Times New Roman" w:hAnsi="Times New Roman" w:cs="Times New Roman"/>
          <w:sz w:val="24"/>
          <w:szCs w:val="24"/>
        </w:rPr>
        <w:t>daftar di BEI periode tahun 2011</w:t>
      </w:r>
      <w:r w:rsidR="004C2944" w:rsidRPr="0043693C">
        <w:rPr>
          <w:rFonts w:ascii="Times New Roman" w:hAnsi="Times New Roman" w:cs="Times New Roman"/>
          <w:sz w:val="24"/>
          <w:szCs w:val="24"/>
        </w:rPr>
        <w:t>-2014.</w:t>
      </w:r>
    </w:p>
    <w:p w:rsidR="00D47A98" w:rsidRPr="00D47A98" w:rsidRDefault="00D47A98" w:rsidP="00D47A98">
      <w:pPr>
        <w:pStyle w:val="ListParagraph"/>
        <w:numPr>
          <w:ilvl w:val="0"/>
          <w:numId w:val="19"/>
        </w:numPr>
        <w:spacing w:after="0" w:line="480" w:lineRule="auto"/>
        <w:ind w:left="709" w:hanging="709"/>
        <w:jc w:val="both"/>
        <w:rPr>
          <w:rFonts w:ascii="Times New Roman" w:hAnsi="Times New Roman" w:cs="Times New Roman"/>
          <w:sz w:val="24"/>
          <w:szCs w:val="24"/>
        </w:rPr>
      </w:pPr>
      <w:r w:rsidRPr="0043693C">
        <w:rPr>
          <w:rFonts w:ascii="Times New Roman" w:hAnsi="Times New Roman" w:cs="Times New Roman"/>
          <w:sz w:val="24"/>
          <w:szCs w:val="24"/>
        </w:rPr>
        <w:t xml:space="preserve">Bagaimana </w:t>
      </w:r>
      <w:r>
        <w:rPr>
          <w:rFonts w:ascii="Times New Roman" w:hAnsi="Times New Roman" w:cs="Times New Roman"/>
          <w:sz w:val="24"/>
          <w:szCs w:val="24"/>
        </w:rPr>
        <w:t>kondisi Nilai Perusahaan</w:t>
      </w:r>
      <w:r w:rsidRPr="0043693C">
        <w:rPr>
          <w:rFonts w:ascii="Times New Roman" w:hAnsi="Times New Roman" w:cs="Times New Roman"/>
          <w:sz w:val="24"/>
          <w:szCs w:val="24"/>
        </w:rPr>
        <w:t xml:space="preserve"> pada Perusahaan Industri Barang Ko</w:t>
      </w:r>
      <w:r>
        <w:rPr>
          <w:rFonts w:ascii="Times New Roman" w:hAnsi="Times New Roman" w:cs="Times New Roman"/>
          <w:sz w:val="24"/>
          <w:szCs w:val="24"/>
        </w:rPr>
        <w:t>n</w:t>
      </w:r>
      <w:r w:rsidRPr="0043693C">
        <w:rPr>
          <w:rFonts w:ascii="Times New Roman" w:hAnsi="Times New Roman" w:cs="Times New Roman"/>
          <w:sz w:val="24"/>
          <w:szCs w:val="24"/>
        </w:rPr>
        <w:t>sumsi yang ter</w:t>
      </w:r>
      <w:r>
        <w:rPr>
          <w:rFonts w:ascii="Times New Roman" w:hAnsi="Times New Roman" w:cs="Times New Roman"/>
          <w:sz w:val="24"/>
          <w:szCs w:val="24"/>
        </w:rPr>
        <w:t>daftar di BEI periode tahun 2011</w:t>
      </w:r>
      <w:r w:rsidRPr="0043693C">
        <w:rPr>
          <w:rFonts w:ascii="Times New Roman" w:hAnsi="Times New Roman" w:cs="Times New Roman"/>
          <w:sz w:val="24"/>
          <w:szCs w:val="24"/>
        </w:rPr>
        <w:t>-2014.</w:t>
      </w:r>
    </w:p>
    <w:p w:rsidR="004C2944" w:rsidRPr="0043693C" w:rsidRDefault="00286F3E" w:rsidP="001D18C4">
      <w:pPr>
        <w:pStyle w:val="ListParagraph"/>
        <w:numPr>
          <w:ilvl w:val="0"/>
          <w:numId w:val="19"/>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w:t>
      </w:r>
      <w:r w:rsidR="004C2944">
        <w:rPr>
          <w:rFonts w:ascii="Times New Roman" w:hAnsi="Times New Roman" w:cs="Times New Roman"/>
          <w:sz w:val="24"/>
          <w:szCs w:val="24"/>
        </w:rPr>
        <w:t>engaruh</w:t>
      </w:r>
      <w:r w:rsidR="004C2944" w:rsidRPr="0043693C">
        <w:rPr>
          <w:rFonts w:ascii="Times New Roman" w:hAnsi="Times New Roman" w:cs="Times New Roman"/>
          <w:sz w:val="24"/>
          <w:szCs w:val="24"/>
        </w:rPr>
        <w:t xml:space="preserve"> </w:t>
      </w:r>
      <w:r w:rsidR="00D47A98" w:rsidRPr="00D47A98">
        <w:rPr>
          <w:rFonts w:ascii="Times New Roman" w:hAnsi="Times New Roman" w:cs="Times New Roman"/>
          <w:i/>
          <w:sz w:val="24"/>
          <w:szCs w:val="24"/>
        </w:rPr>
        <w:t>Signaling Theory</w:t>
      </w:r>
      <w:r w:rsidR="00D47A98">
        <w:rPr>
          <w:rFonts w:ascii="Times New Roman" w:hAnsi="Times New Roman" w:cs="Times New Roman"/>
          <w:sz w:val="24"/>
          <w:szCs w:val="24"/>
        </w:rPr>
        <w:t xml:space="preserve"> yang diukur dengan </w:t>
      </w:r>
      <w:r w:rsidR="001642C4">
        <w:rPr>
          <w:rFonts w:ascii="Times New Roman" w:hAnsi="Times New Roman" w:cs="Times New Roman"/>
          <w:i/>
          <w:iCs/>
          <w:sz w:val="24"/>
          <w:szCs w:val="24"/>
        </w:rPr>
        <w:t>Dividen</w:t>
      </w:r>
      <w:r w:rsidR="001B7118">
        <w:rPr>
          <w:rFonts w:ascii="Times New Roman" w:hAnsi="Times New Roman" w:cs="Times New Roman"/>
          <w:i/>
          <w:iCs/>
          <w:sz w:val="24"/>
          <w:szCs w:val="24"/>
        </w:rPr>
        <w:t>d</w:t>
      </w:r>
      <w:r w:rsidR="004C2944" w:rsidRPr="0043693C">
        <w:rPr>
          <w:rFonts w:ascii="Times New Roman" w:hAnsi="Times New Roman" w:cs="Times New Roman"/>
          <w:i/>
          <w:iCs/>
          <w:sz w:val="24"/>
          <w:szCs w:val="24"/>
        </w:rPr>
        <w:t xml:space="preserve"> Payout Ratio </w:t>
      </w:r>
      <w:r w:rsidR="004C2944" w:rsidRPr="004C2944">
        <w:rPr>
          <w:rFonts w:ascii="Times New Roman" w:hAnsi="Times New Roman" w:cs="Times New Roman"/>
          <w:iCs/>
          <w:sz w:val="24"/>
          <w:szCs w:val="24"/>
        </w:rPr>
        <w:t>terhadap Nilai Perusahaan</w:t>
      </w:r>
      <w:r w:rsidR="004C2944">
        <w:rPr>
          <w:rFonts w:ascii="Times New Roman" w:hAnsi="Times New Roman" w:cs="Times New Roman"/>
          <w:i/>
          <w:iCs/>
          <w:sz w:val="24"/>
          <w:szCs w:val="24"/>
        </w:rPr>
        <w:t xml:space="preserve"> </w:t>
      </w:r>
      <w:r w:rsidR="004C2944" w:rsidRPr="0043693C">
        <w:rPr>
          <w:rFonts w:ascii="Times New Roman" w:hAnsi="Times New Roman" w:cs="Times New Roman"/>
          <w:sz w:val="24"/>
          <w:szCs w:val="24"/>
        </w:rPr>
        <w:t>pada Perusahaan Industri Barang Ko</w:t>
      </w:r>
      <w:r w:rsidR="004C2944">
        <w:rPr>
          <w:rFonts w:ascii="Times New Roman" w:hAnsi="Times New Roman" w:cs="Times New Roman"/>
          <w:sz w:val="24"/>
          <w:szCs w:val="24"/>
        </w:rPr>
        <w:t>n</w:t>
      </w:r>
      <w:r w:rsidR="004C2944" w:rsidRPr="0043693C">
        <w:rPr>
          <w:rFonts w:ascii="Times New Roman" w:hAnsi="Times New Roman" w:cs="Times New Roman"/>
          <w:sz w:val="24"/>
          <w:szCs w:val="24"/>
        </w:rPr>
        <w:t>sumsi yang ter</w:t>
      </w:r>
      <w:r w:rsidR="004C2944">
        <w:rPr>
          <w:rFonts w:ascii="Times New Roman" w:hAnsi="Times New Roman" w:cs="Times New Roman"/>
          <w:sz w:val="24"/>
          <w:szCs w:val="24"/>
        </w:rPr>
        <w:t>daftar di BEI periode tahun 2011</w:t>
      </w:r>
      <w:r w:rsidR="004C2944" w:rsidRPr="0043693C">
        <w:rPr>
          <w:rFonts w:ascii="Times New Roman" w:hAnsi="Times New Roman" w:cs="Times New Roman"/>
          <w:sz w:val="24"/>
          <w:szCs w:val="24"/>
        </w:rPr>
        <w:t>-2014.</w:t>
      </w:r>
    </w:p>
    <w:p w:rsidR="004C2944" w:rsidRDefault="00286F3E" w:rsidP="001D18C4">
      <w:pPr>
        <w:pStyle w:val="ListParagraph"/>
        <w:numPr>
          <w:ilvl w:val="0"/>
          <w:numId w:val="19"/>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Pengaruh </w:t>
      </w:r>
      <w:r w:rsidR="00D47A98" w:rsidRPr="00D47A98">
        <w:rPr>
          <w:rFonts w:ascii="Times New Roman" w:hAnsi="Times New Roman" w:cs="Times New Roman"/>
          <w:i/>
          <w:sz w:val="24"/>
          <w:szCs w:val="24"/>
        </w:rPr>
        <w:t>Signaling Theory</w:t>
      </w:r>
      <w:r w:rsidR="00D47A98">
        <w:rPr>
          <w:rFonts w:ascii="Times New Roman" w:hAnsi="Times New Roman" w:cs="Times New Roman"/>
          <w:sz w:val="24"/>
          <w:szCs w:val="24"/>
        </w:rPr>
        <w:t xml:space="preserve"> yang diukur dengan </w:t>
      </w:r>
      <w:r w:rsidR="004C2944" w:rsidRPr="0043693C">
        <w:rPr>
          <w:rFonts w:ascii="Times New Roman" w:hAnsi="Times New Roman" w:cs="Times New Roman"/>
          <w:i/>
          <w:sz w:val="24"/>
          <w:szCs w:val="24"/>
        </w:rPr>
        <w:t>Debt to Equity Ratio</w:t>
      </w:r>
      <w:r w:rsidR="004C2944" w:rsidRPr="0043693C">
        <w:rPr>
          <w:rFonts w:ascii="Times New Roman" w:hAnsi="Times New Roman" w:cs="Times New Roman"/>
          <w:sz w:val="24"/>
          <w:szCs w:val="24"/>
        </w:rPr>
        <w:t xml:space="preserve"> (DER) </w:t>
      </w:r>
      <w:r w:rsidR="004C2944" w:rsidRPr="004C2944">
        <w:rPr>
          <w:rFonts w:ascii="Times New Roman" w:hAnsi="Times New Roman" w:cs="Times New Roman"/>
          <w:iCs/>
          <w:sz w:val="24"/>
          <w:szCs w:val="24"/>
        </w:rPr>
        <w:t>terhadap Nilai Perusahaan</w:t>
      </w:r>
      <w:r w:rsidR="004C2944">
        <w:rPr>
          <w:rFonts w:ascii="Times New Roman" w:hAnsi="Times New Roman" w:cs="Times New Roman"/>
          <w:sz w:val="24"/>
          <w:szCs w:val="24"/>
        </w:rPr>
        <w:t xml:space="preserve"> </w:t>
      </w:r>
      <w:r w:rsidR="004C2944" w:rsidRPr="0043693C">
        <w:rPr>
          <w:rFonts w:ascii="Times New Roman" w:hAnsi="Times New Roman" w:cs="Times New Roman"/>
          <w:sz w:val="24"/>
          <w:szCs w:val="24"/>
        </w:rPr>
        <w:t>pada Perusahaan Industri Barang Ko</w:t>
      </w:r>
      <w:r w:rsidR="004C2944">
        <w:rPr>
          <w:rFonts w:ascii="Times New Roman" w:hAnsi="Times New Roman" w:cs="Times New Roman"/>
          <w:sz w:val="24"/>
          <w:szCs w:val="24"/>
        </w:rPr>
        <w:t>n</w:t>
      </w:r>
      <w:r w:rsidR="004C2944" w:rsidRPr="0043693C">
        <w:rPr>
          <w:rFonts w:ascii="Times New Roman" w:hAnsi="Times New Roman" w:cs="Times New Roman"/>
          <w:sz w:val="24"/>
          <w:szCs w:val="24"/>
        </w:rPr>
        <w:t>sumsi yang ter</w:t>
      </w:r>
      <w:r w:rsidR="004C2944">
        <w:rPr>
          <w:rFonts w:ascii="Times New Roman" w:hAnsi="Times New Roman" w:cs="Times New Roman"/>
          <w:sz w:val="24"/>
          <w:szCs w:val="24"/>
        </w:rPr>
        <w:t>daftar di BEI periode tahun 2011</w:t>
      </w:r>
      <w:r w:rsidR="004C2944" w:rsidRPr="0043693C">
        <w:rPr>
          <w:rFonts w:ascii="Times New Roman" w:hAnsi="Times New Roman" w:cs="Times New Roman"/>
          <w:sz w:val="24"/>
          <w:szCs w:val="24"/>
        </w:rPr>
        <w:t>-2014</w:t>
      </w:r>
      <w:r w:rsidR="004C2944">
        <w:rPr>
          <w:rFonts w:ascii="Times New Roman" w:hAnsi="Times New Roman" w:cs="Times New Roman"/>
          <w:sz w:val="24"/>
          <w:szCs w:val="24"/>
        </w:rPr>
        <w:t>.</w:t>
      </w:r>
    </w:p>
    <w:p w:rsidR="00841C48" w:rsidRPr="00841C48" w:rsidRDefault="00286F3E" w:rsidP="001D18C4">
      <w:pPr>
        <w:pStyle w:val="ListParagraph"/>
        <w:numPr>
          <w:ilvl w:val="0"/>
          <w:numId w:val="19"/>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w:t>
      </w:r>
      <w:r w:rsidR="00841C48">
        <w:rPr>
          <w:rFonts w:ascii="Times New Roman" w:hAnsi="Times New Roman" w:cs="Times New Roman"/>
          <w:sz w:val="24"/>
          <w:szCs w:val="24"/>
        </w:rPr>
        <w:t xml:space="preserve">engaruh </w:t>
      </w:r>
      <w:r w:rsidR="00D47A98" w:rsidRPr="00D47A98">
        <w:rPr>
          <w:rFonts w:ascii="Times New Roman" w:hAnsi="Times New Roman" w:cs="Times New Roman"/>
          <w:i/>
          <w:sz w:val="24"/>
          <w:szCs w:val="24"/>
        </w:rPr>
        <w:t>Signaling Theory</w:t>
      </w:r>
      <w:r w:rsidR="00D47A98">
        <w:rPr>
          <w:rFonts w:ascii="Times New Roman" w:hAnsi="Times New Roman" w:cs="Times New Roman"/>
          <w:sz w:val="24"/>
          <w:szCs w:val="24"/>
        </w:rPr>
        <w:t xml:space="preserve"> yang diukur dengan </w:t>
      </w:r>
      <w:r w:rsidR="001642C4">
        <w:rPr>
          <w:rFonts w:ascii="Times New Roman" w:hAnsi="Times New Roman" w:cs="Times New Roman"/>
          <w:i/>
          <w:iCs/>
          <w:sz w:val="24"/>
          <w:szCs w:val="24"/>
        </w:rPr>
        <w:t>Dividen</w:t>
      </w:r>
      <w:r w:rsidR="001B7118">
        <w:rPr>
          <w:rFonts w:ascii="Times New Roman" w:hAnsi="Times New Roman" w:cs="Times New Roman"/>
          <w:i/>
          <w:iCs/>
          <w:sz w:val="24"/>
          <w:szCs w:val="24"/>
        </w:rPr>
        <w:t>d</w:t>
      </w:r>
      <w:r w:rsidR="00841C48" w:rsidRPr="0043693C">
        <w:rPr>
          <w:rFonts w:ascii="Times New Roman" w:hAnsi="Times New Roman" w:cs="Times New Roman"/>
          <w:i/>
          <w:iCs/>
          <w:sz w:val="24"/>
          <w:szCs w:val="24"/>
        </w:rPr>
        <w:t xml:space="preserve"> Payout Rati</w:t>
      </w:r>
      <w:r w:rsidR="00841C48">
        <w:rPr>
          <w:rFonts w:ascii="Times New Roman" w:hAnsi="Times New Roman" w:cs="Times New Roman"/>
          <w:i/>
          <w:iCs/>
          <w:sz w:val="24"/>
          <w:szCs w:val="24"/>
        </w:rPr>
        <w:t xml:space="preserve">o </w:t>
      </w:r>
      <w:r w:rsidR="00841C48">
        <w:rPr>
          <w:rFonts w:ascii="Times New Roman" w:hAnsi="Times New Roman" w:cs="Times New Roman"/>
          <w:iCs/>
          <w:sz w:val="24"/>
          <w:szCs w:val="24"/>
        </w:rPr>
        <w:t xml:space="preserve">dan </w:t>
      </w:r>
      <w:r w:rsidR="00841C48" w:rsidRPr="0043693C">
        <w:rPr>
          <w:rFonts w:ascii="Times New Roman" w:hAnsi="Times New Roman" w:cs="Times New Roman"/>
          <w:i/>
          <w:sz w:val="24"/>
          <w:szCs w:val="24"/>
        </w:rPr>
        <w:t>Debt to Equity Ratio</w:t>
      </w:r>
      <w:r w:rsidR="00841C48" w:rsidRPr="0043693C">
        <w:rPr>
          <w:rFonts w:ascii="Times New Roman" w:hAnsi="Times New Roman" w:cs="Times New Roman"/>
          <w:sz w:val="24"/>
          <w:szCs w:val="24"/>
        </w:rPr>
        <w:t xml:space="preserve"> (DER)</w:t>
      </w:r>
      <w:r w:rsidR="00841C48">
        <w:rPr>
          <w:rFonts w:ascii="Times New Roman" w:hAnsi="Times New Roman" w:cs="Times New Roman"/>
          <w:sz w:val="24"/>
          <w:szCs w:val="24"/>
        </w:rPr>
        <w:t xml:space="preserve"> </w:t>
      </w:r>
      <w:r w:rsidR="00841C48" w:rsidRPr="004C2944">
        <w:rPr>
          <w:rFonts w:ascii="Times New Roman" w:hAnsi="Times New Roman" w:cs="Times New Roman"/>
          <w:iCs/>
          <w:sz w:val="24"/>
          <w:szCs w:val="24"/>
        </w:rPr>
        <w:t>terhadap Nilai Perusahaan</w:t>
      </w:r>
      <w:r w:rsidR="00841C48">
        <w:rPr>
          <w:rFonts w:ascii="Times New Roman" w:hAnsi="Times New Roman" w:cs="Times New Roman"/>
          <w:sz w:val="24"/>
          <w:szCs w:val="24"/>
        </w:rPr>
        <w:t xml:space="preserve"> </w:t>
      </w:r>
      <w:r w:rsidR="00841C48" w:rsidRPr="0043693C">
        <w:rPr>
          <w:rFonts w:ascii="Times New Roman" w:hAnsi="Times New Roman" w:cs="Times New Roman"/>
          <w:sz w:val="24"/>
          <w:szCs w:val="24"/>
        </w:rPr>
        <w:t>pada Perusahaan Industri Barang Ko</w:t>
      </w:r>
      <w:r w:rsidR="00841C48">
        <w:rPr>
          <w:rFonts w:ascii="Times New Roman" w:hAnsi="Times New Roman" w:cs="Times New Roman"/>
          <w:sz w:val="24"/>
          <w:szCs w:val="24"/>
        </w:rPr>
        <w:t>n</w:t>
      </w:r>
      <w:r w:rsidR="00841C48" w:rsidRPr="0043693C">
        <w:rPr>
          <w:rFonts w:ascii="Times New Roman" w:hAnsi="Times New Roman" w:cs="Times New Roman"/>
          <w:sz w:val="24"/>
          <w:szCs w:val="24"/>
        </w:rPr>
        <w:t>sumsi yang ter</w:t>
      </w:r>
      <w:r w:rsidR="00841C48">
        <w:rPr>
          <w:rFonts w:ascii="Times New Roman" w:hAnsi="Times New Roman" w:cs="Times New Roman"/>
          <w:sz w:val="24"/>
          <w:szCs w:val="24"/>
        </w:rPr>
        <w:t>daftar di BEI periode tahun 2011</w:t>
      </w:r>
      <w:r w:rsidR="00841C48" w:rsidRPr="0043693C">
        <w:rPr>
          <w:rFonts w:ascii="Times New Roman" w:hAnsi="Times New Roman" w:cs="Times New Roman"/>
          <w:sz w:val="24"/>
          <w:szCs w:val="24"/>
        </w:rPr>
        <w:t>-2014</w:t>
      </w:r>
      <w:r w:rsidR="00841C48">
        <w:rPr>
          <w:rFonts w:ascii="Times New Roman" w:hAnsi="Times New Roman" w:cs="Times New Roman"/>
          <w:sz w:val="24"/>
          <w:szCs w:val="24"/>
        </w:rPr>
        <w:t>.</w:t>
      </w:r>
    </w:p>
    <w:p w:rsidR="007E06C9" w:rsidRPr="0043693C" w:rsidRDefault="00DA408A" w:rsidP="004F537C">
      <w:pPr>
        <w:spacing w:after="0" w:line="480" w:lineRule="auto"/>
        <w:jc w:val="both"/>
        <w:outlineLvl w:val="0"/>
        <w:rPr>
          <w:rFonts w:ascii="Times New Roman" w:hAnsi="Times New Roman" w:cs="Times New Roman"/>
          <w:sz w:val="24"/>
          <w:szCs w:val="24"/>
        </w:rPr>
      </w:pPr>
      <w:r>
        <w:rPr>
          <w:rFonts w:ascii="Times New Roman" w:hAnsi="Times New Roman" w:cs="Times New Roman"/>
          <w:b/>
          <w:bCs/>
          <w:sz w:val="24"/>
          <w:szCs w:val="24"/>
        </w:rPr>
        <w:t>1</w:t>
      </w:r>
      <w:r w:rsidR="007E06C9" w:rsidRPr="0043693C">
        <w:rPr>
          <w:rFonts w:ascii="Times New Roman" w:hAnsi="Times New Roman" w:cs="Times New Roman"/>
          <w:b/>
          <w:bCs/>
          <w:sz w:val="24"/>
          <w:szCs w:val="24"/>
        </w:rPr>
        <w:t xml:space="preserve">.4 </w:t>
      </w:r>
      <w:r w:rsidR="00B06B58" w:rsidRPr="0043693C">
        <w:rPr>
          <w:rFonts w:ascii="Times New Roman" w:hAnsi="Times New Roman" w:cs="Times New Roman"/>
          <w:b/>
          <w:bCs/>
          <w:sz w:val="24"/>
          <w:szCs w:val="24"/>
        </w:rPr>
        <w:tab/>
      </w:r>
      <w:r w:rsidR="007E06C9" w:rsidRPr="0043693C">
        <w:rPr>
          <w:rFonts w:ascii="Times New Roman" w:hAnsi="Times New Roman" w:cs="Times New Roman"/>
          <w:b/>
          <w:bCs/>
          <w:sz w:val="24"/>
          <w:szCs w:val="24"/>
        </w:rPr>
        <w:t>Kegunaan Penelitian</w:t>
      </w:r>
      <w:r w:rsidR="007E06C9" w:rsidRPr="0043693C">
        <w:rPr>
          <w:rFonts w:ascii="Times New Roman" w:hAnsi="Times New Roman" w:cs="Times New Roman"/>
          <w:sz w:val="24"/>
          <w:szCs w:val="24"/>
        </w:rPr>
        <w:t xml:space="preserve"> </w:t>
      </w:r>
    </w:p>
    <w:p w:rsidR="007E06C9" w:rsidRDefault="007E06C9" w:rsidP="001D18C4">
      <w:pPr>
        <w:spacing w:after="0" w:line="480" w:lineRule="auto"/>
        <w:ind w:firstLine="720"/>
        <w:jc w:val="both"/>
        <w:rPr>
          <w:rFonts w:ascii="Times New Roman" w:hAnsi="Times New Roman" w:cs="Times New Roman"/>
          <w:sz w:val="24"/>
          <w:szCs w:val="24"/>
        </w:rPr>
      </w:pPr>
      <w:r w:rsidRPr="0043693C">
        <w:rPr>
          <w:rFonts w:ascii="Times New Roman" w:hAnsi="Times New Roman" w:cs="Times New Roman"/>
          <w:sz w:val="24"/>
          <w:szCs w:val="24"/>
        </w:rPr>
        <w:t>Dalam penelitian tentunya terdapat kegunaan yang dapat dicapai dan diterapkan pihak lain yang dihasilkan dari penelitian ini, baik kegunaan secara teoritis maupun secara empiris.</w:t>
      </w:r>
    </w:p>
    <w:p w:rsidR="007E06C9" w:rsidRPr="0043693C" w:rsidRDefault="007E06C9" w:rsidP="004F537C">
      <w:pPr>
        <w:spacing w:after="0" w:line="480" w:lineRule="auto"/>
        <w:jc w:val="both"/>
        <w:outlineLvl w:val="0"/>
        <w:rPr>
          <w:rFonts w:ascii="Times New Roman" w:hAnsi="Times New Roman" w:cs="Times New Roman"/>
          <w:sz w:val="24"/>
          <w:szCs w:val="24"/>
        </w:rPr>
      </w:pPr>
      <w:r w:rsidRPr="0043693C">
        <w:rPr>
          <w:rFonts w:ascii="Times New Roman" w:hAnsi="Times New Roman" w:cs="Times New Roman"/>
          <w:b/>
          <w:bCs/>
          <w:sz w:val="24"/>
          <w:szCs w:val="24"/>
        </w:rPr>
        <w:lastRenderedPageBreak/>
        <w:t xml:space="preserve">1.4.1 </w:t>
      </w:r>
      <w:r w:rsidR="00B06B58" w:rsidRPr="0043693C">
        <w:rPr>
          <w:rFonts w:ascii="Times New Roman" w:hAnsi="Times New Roman" w:cs="Times New Roman"/>
          <w:b/>
          <w:bCs/>
          <w:sz w:val="24"/>
          <w:szCs w:val="24"/>
        </w:rPr>
        <w:tab/>
      </w:r>
      <w:r w:rsidRPr="0043693C">
        <w:rPr>
          <w:rFonts w:ascii="Times New Roman" w:hAnsi="Times New Roman" w:cs="Times New Roman"/>
          <w:b/>
          <w:bCs/>
          <w:sz w:val="24"/>
          <w:szCs w:val="24"/>
        </w:rPr>
        <w:t>Kegunaan Teoritis</w:t>
      </w:r>
      <w:r w:rsidRPr="0043693C">
        <w:rPr>
          <w:rFonts w:ascii="Times New Roman" w:hAnsi="Times New Roman" w:cs="Times New Roman"/>
          <w:sz w:val="24"/>
          <w:szCs w:val="24"/>
        </w:rPr>
        <w:t xml:space="preserve"> </w:t>
      </w:r>
    </w:p>
    <w:p w:rsidR="00DC304D" w:rsidRDefault="007E06C9" w:rsidP="001D18C4">
      <w:pPr>
        <w:spacing w:after="0" w:line="480" w:lineRule="auto"/>
        <w:ind w:firstLine="720"/>
        <w:jc w:val="both"/>
        <w:rPr>
          <w:rFonts w:ascii="Times New Roman" w:hAnsi="Times New Roman" w:cs="Times New Roman"/>
          <w:sz w:val="24"/>
          <w:szCs w:val="24"/>
        </w:rPr>
      </w:pPr>
      <w:r w:rsidRPr="0043693C">
        <w:rPr>
          <w:rFonts w:ascii="Times New Roman" w:hAnsi="Times New Roman" w:cs="Times New Roman"/>
          <w:sz w:val="24"/>
          <w:szCs w:val="24"/>
        </w:rPr>
        <w:t xml:space="preserve">Penelitian ini diharapkan akan memberikan manfaat khususnya bagi penulis yaitu untuk mengetahui secara teoritis mengenai ilmu manajemen keuangan khususnya mengenai </w:t>
      </w:r>
      <w:r w:rsidR="00950BFA" w:rsidRPr="0043693C">
        <w:rPr>
          <w:rFonts w:ascii="Times New Roman" w:hAnsi="Times New Roman" w:cs="Times New Roman"/>
          <w:iCs/>
          <w:sz w:val="24"/>
          <w:szCs w:val="24"/>
        </w:rPr>
        <w:t>Nilai Perusahaan</w:t>
      </w:r>
      <w:r w:rsidR="00DC304D" w:rsidRPr="0043693C">
        <w:rPr>
          <w:rFonts w:ascii="Times New Roman" w:hAnsi="Times New Roman" w:cs="Times New Roman"/>
          <w:iCs/>
          <w:sz w:val="24"/>
          <w:szCs w:val="24"/>
        </w:rPr>
        <w:t xml:space="preserve"> </w:t>
      </w:r>
      <w:r w:rsidRPr="0043693C">
        <w:rPr>
          <w:rFonts w:ascii="Times New Roman" w:hAnsi="Times New Roman" w:cs="Times New Roman"/>
          <w:iCs/>
          <w:sz w:val="24"/>
          <w:szCs w:val="24"/>
        </w:rPr>
        <w:t xml:space="preserve">yang dipengaruhi oleh </w:t>
      </w:r>
      <w:r w:rsidR="00DC304D" w:rsidRPr="0043693C">
        <w:rPr>
          <w:rFonts w:ascii="Times New Roman" w:hAnsi="Times New Roman" w:cs="Times New Roman"/>
          <w:i/>
          <w:sz w:val="24"/>
          <w:szCs w:val="24"/>
        </w:rPr>
        <w:t>Signaling Theory</w:t>
      </w:r>
      <w:r w:rsidR="00DC304D" w:rsidRPr="0043693C">
        <w:rPr>
          <w:rFonts w:ascii="Times New Roman" w:hAnsi="Times New Roman" w:cs="Times New Roman"/>
          <w:sz w:val="24"/>
          <w:szCs w:val="24"/>
        </w:rPr>
        <w:t>.</w:t>
      </w:r>
    </w:p>
    <w:p w:rsidR="007E06C9" w:rsidRPr="0043693C" w:rsidRDefault="007E06C9" w:rsidP="004F537C">
      <w:pPr>
        <w:spacing w:after="0" w:line="480" w:lineRule="auto"/>
        <w:jc w:val="both"/>
        <w:outlineLvl w:val="0"/>
        <w:rPr>
          <w:rFonts w:ascii="Times New Roman" w:hAnsi="Times New Roman" w:cs="Times New Roman"/>
          <w:sz w:val="24"/>
          <w:szCs w:val="24"/>
        </w:rPr>
      </w:pPr>
      <w:r w:rsidRPr="0043693C">
        <w:rPr>
          <w:rFonts w:ascii="Times New Roman" w:hAnsi="Times New Roman" w:cs="Times New Roman"/>
          <w:b/>
          <w:bCs/>
          <w:sz w:val="24"/>
          <w:szCs w:val="24"/>
        </w:rPr>
        <w:t>1.4</w:t>
      </w:r>
      <w:r w:rsidRPr="0043693C">
        <w:rPr>
          <w:rFonts w:ascii="Times New Roman" w:hAnsi="Times New Roman" w:cs="Times New Roman"/>
          <w:sz w:val="24"/>
          <w:szCs w:val="24"/>
        </w:rPr>
        <w:t>.</w:t>
      </w:r>
      <w:r w:rsidRPr="0043693C">
        <w:rPr>
          <w:rFonts w:ascii="Times New Roman" w:hAnsi="Times New Roman" w:cs="Times New Roman"/>
          <w:b/>
          <w:bCs/>
          <w:sz w:val="24"/>
          <w:szCs w:val="24"/>
        </w:rPr>
        <w:t xml:space="preserve">2 </w:t>
      </w:r>
      <w:r w:rsidR="00DC304D" w:rsidRPr="0043693C">
        <w:rPr>
          <w:rFonts w:ascii="Times New Roman" w:hAnsi="Times New Roman" w:cs="Times New Roman"/>
          <w:b/>
          <w:bCs/>
          <w:sz w:val="24"/>
          <w:szCs w:val="24"/>
        </w:rPr>
        <w:tab/>
      </w:r>
      <w:r w:rsidRPr="0043693C">
        <w:rPr>
          <w:rFonts w:ascii="Times New Roman" w:hAnsi="Times New Roman" w:cs="Times New Roman"/>
          <w:b/>
          <w:bCs/>
          <w:sz w:val="24"/>
          <w:szCs w:val="24"/>
        </w:rPr>
        <w:t>Kegunaan Empiris</w:t>
      </w:r>
      <w:r w:rsidRPr="0043693C">
        <w:rPr>
          <w:rFonts w:ascii="Times New Roman" w:hAnsi="Times New Roman" w:cs="Times New Roman"/>
          <w:sz w:val="24"/>
          <w:szCs w:val="24"/>
        </w:rPr>
        <w:t xml:space="preserve"> </w:t>
      </w:r>
    </w:p>
    <w:p w:rsidR="007E06C9" w:rsidRPr="0043693C" w:rsidRDefault="007E06C9" w:rsidP="001D18C4">
      <w:pPr>
        <w:spacing w:after="0" w:line="480" w:lineRule="auto"/>
        <w:ind w:firstLine="720"/>
        <w:jc w:val="both"/>
        <w:rPr>
          <w:rFonts w:ascii="Times New Roman" w:hAnsi="Times New Roman" w:cs="Times New Roman"/>
          <w:sz w:val="24"/>
          <w:szCs w:val="24"/>
        </w:rPr>
      </w:pPr>
      <w:r w:rsidRPr="0043693C">
        <w:rPr>
          <w:rFonts w:ascii="Times New Roman" w:hAnsi="Times New Roman" w:cs="Times New Roman"/>
          <w:sz w:val="24"/>
          <w:szCs w:val="24"/>
        </w:rPr>
        <w:t>Penelitian ini bermanfaat bagi pihak-pihak yang berkepentingan terutama para investor sebagai bahan pertimbangan untuk pengambilan keputusan investasi di pasar modal. Secara terperinci kegunaan penelitian ini dijabarkan sebagai berikut:</w:t>
      </w:r>
    </w:p>
    <w:p w:rsidR="007E06C9" w:rsidRPr="0043693C" w:rsidRDefault="007E06C9" w:rsidP="001D18C4">
      <w:pPr>
        <w:pStyle w:val="ListParagraph"/>
        <w:numPr>
          <w:ilvl w:val="0"/>
          <w:numId w:val="5"/>
        </w:numPr>
        <w:spacing w:after="0" w:line="480" w:lineRule="auto"/>
        <w:jc w:val="both"/>
        <w:rPr>
          <w:rFonts w:ascii="Times New Roman" w:hAnsi="Times New Roman" w:cs="Times New Roman"/>
          <w:sz w:val="24"/>
          <w:szCs w:val="24"/>
        </w:rPr>
      </w:pPr>
      <w:r w:rsidRPr="0043693C">
        <w:rPr>
          <w:rFonts w:ascii="Times New Roman" w:hAnsi="Times New Roman" w:cs="Times New Roman"/>
          <w:sz w:val="24"/>
          <w:szCs w:val="24"/>
        </w:rPr>
        <w:t xml:space="preserve">Bagi investor, hasil </w:t>
      </w:r>
      <w:r w:rsidR="00CF7780" w:rsidRPr="0043693C">
        <w:rPr>
          <w:rFonts w:ascii="Times New Roman" w:hAnsi="Times New Roman" w:cs="Times New Roman"/>
          <w:sz w:val="24"/>
          <w:szCs w:val="24"/>
        </w:rPr>
        <w:t>penelitian</w:t>
      </w:r>
      <w:r w:rsidRPr="0043693C">
        <w:rPr>
          <w:rFonts w:ascii="Times New Roman" w:hAnsi="Times New Roman" w:cs="Times New Roman"/>
          <w:sz w:val="24"/>
          <w:szCs w:val="24"/>
        </w:rPr>
        <w:t xml:space="preserve"> ini dapat menjadi masukan dalam mengambil keputusan bisnis untuk menanamkan dananya di suatu perusahaan dengan analisis yang tepat. </w:t>
      </w:r>
    </w:p>
    <w:p w:rsidR="007E06C9" w:rsidRPr="0043693C" w:rsidRDefault="007E06C9" w:rsidP="001D18C4">
      <w:pPr>
        <w:pStyle w:val="ListParagraph"/>
        <w:numPr>
          <w:ilvl w:val="0"/>
          <w:numId w:val="5"/>
        </w:numPr>
        <w:spacing w:after="0" w:line="480" w:lineRule="auto"/>
        <w:jc w:val="both"/>
        <w:rPr>
          <w:rFonts w:ascii="Times New Roman" w:hAnsi="Times New Roman" w:cs="Times New Roman"/>
          <w:sz w:val="24"/>
          <w:szCs w:val="24"/>
        </w:rPr>
      </w:pPr>
      <w:r w:rsidRPr="0043693C">
        <w:rPr>
          <w:rFonts w:ascii="Times New Roman" w:hAnsi="Times New Roman" w:cs="Times New Roman"/>
          <w:sz w:val="24"/>
          <w:szCs w:val="24"/>
        </w:rPr>
        <w:t>Bagi man</w:t>
      </w:r>
      <w:r w:rsidR="00CF7780" w:rsidRPr="0043693C">
        <w:rPr>
          <w:rFonts w:ascii="Times New Roman" w:hAnsi="Times New Roman" w:cs="Times New Roman"/>
          <w:sz w:val="24"/>
          <w:szCs w:val="24"/>
        </w:rPr>
        <w:t>ajemen perusahaan, hasil penelitian</w:t>
      </w:r>
      <w:r w:rsidRPr="0043693C">
        <w:rPr>
          <w:rFonts w:ascii="Times New Roman" w:hAnsi="Times New Roman" w:cs="Times New Roman"/>
          <w:sz w:val="24"/>
          <w:szCs w:val="24"/>
        </w:rPr>
        <w:t xml:space="preserve"> ini diharapkan dapat menjadi bahan pertimbangan dalam menentukan langkah dalam memberikan informasi yang tepat kepada investor.</w:t>
      </w:r>
    </w:p>
    <w:p w:rsidR="007E06C9" w:rsidRPr="0043693C" w:rsidRDefault="00CF7780" w:rsidP="001D18C4">
      <w:pPr>
        <w:pStyle w:val="ListParagraph"/>
        <w:numPr>
          <w:ilvl w:val="0"/>
          <w:numId w:val="5"/>
        </w:numPr>
        <w:spacing w:after="0" w:line="480" w:lineRule="auto"/>
        <w:jc w:val="both"/>
        <w:rPr>
          <w:rFonts w:ascii="Times New Roman" w:hAnsi="Times New Roman" w:cs="Times New Roman"/>
          <w:bCs/>
          <w:sz w:val="24"/>
          <w:szCs w:val="24"/>
        </w:rPr>
      </w:pPr>
      <w:r w:rsidRPr="0043693C">
        <w:rPr>
          <w:rFonts w:ascii="Times New Roman" w:hAnsi="Times New Roman" w:cs="Times New Roman"/>
          <w:sz w:val="24"/>
          <w:szCs w:val="24"/>
        </w:rPr>
        <w:t>Bagi akademisi, hasil penelitian</w:t>
      </w:r>
      <w:r w:rsidR="007E06C9" w:rsidRPr="0043693C">
        <w:rPr>
          <w:rFonts w:ascii="Times New Roman" w:hAnsi="Times New Roman" w:cs="Times New Roman"/>
          <w:sz w:val="24"/>
          <w:szCs w:val="24"/>
        </w:rPr>
        <w:t xml:space="preserve"> ini dapat menjadi bahan acuan dalam referensi pengambilan keputusan penelitian mengenai </w:t>
      </w:r>
      <w:r w:rsidR="00950BFA" w:rsidRPr="0043693C">
        <w:rPr>
          <w:rFonts w:ascii="Times New Roman" w:hAnsi="Times New Roman" w:cs="Times New Roman"/>
          <w:sz w:val="24"/>
          <w:szCs w:val="24"/>
        </w:rPr>
        <w:t>nilai perusahaan.</w:t>
      </w:r>
    </w:p>
    <w:sectPr w:rsidR="007E06C9" w:rsidRPr="0043693C" w:rsidSect="00D11974">
      <w:headerReference w:type="default" r:id="rId12"/>
      <w:headerReference w:type="first" r:id="rId13"/>
      <w:footerReference w:type="first" r:id="rId14"/>
      <w:pgSz w:w="11906" w:h="16838" w:code="9"/>
      <w:pgMar w:top="2268" w:right="1701" w:bottom="1701" w:left="2268" w:header="851"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3C8" w:rsidRDefault="00C443C8" w:rsidP="0015028E">
      <w:pPr>
        <w:spacing w:after="0" w:line="240" w:lineRule="auto"/>
      </w:pPr>
      <w:r>
        <w:separator/>
      </w:r>
    </w:p>
  </w:endnote>
  <w:endnote w:type="continuationSeparator" w:id="1">
    <w:p w:rsidR="00C443C8" w:rsidRDefault="00C443C8" w:rsidP="00150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681"/>
      <w:docPartObj>
        <w:docPartGallery w:val="Page Numbers (Bottom of Page)"/>
        <w:docPartUnique/>
      </w:docPartObj>
    </w:sdtPr>
    <w:sdtContent>
      <w:p w:rsidR="0081148E" w:rsidRDefault="009B66EA">
        <w:pPr>
          <w:pStyle w:val="Footer"/>
          <w:jc w:val="center"/>
        </w:pPr>
        <w:fldSimple w:instr=" PAGE   \* MERGEFORMAT ">
          <w:r w:rsidR="00752048">
            <w:rPr>
              <w:noProof/>
            </w:rPr>
            <w:t>1</w:t>
          </w:r>
        </w:fldSimple>
      </w:p>
    </w:sdtContent>
  </w:sdt>
  <w:p w:rsidR="0081148E" w:rsidRDefault="008114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3C8" w:rsidRDefault="00C443C8" w:rsidP="0015028E">
      <w:pPr>
        <w:spacing w:after="0" w:line="240" w:lineRule="auto"/>
      </w:pPr>
      <w:r>
        <w:separator/>
      </w:r>
    </w:p>
  </w:footnote>
  <w:footnote w:type="continuationSeparator" w:id="1">
    <w:p w:rsidR="00C443C8" w:rsidRDefault="00C443C8" w:rsidP="001502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680"/>
      <w:docPartObj>
        <w:docPartGallery w:val="Page Numbers (Top of Page)"/>
        <w:docPartUnique/>
      </w:docPartObj>
    </w:sdtPr>
    <w:sdtContent>
      <w:p w:rsidR="0081148E" w:rsidRDefault="009B66EA">
        <w:pPr>
          <w:pStyle w:val="Header"/>
          <w:jc w:val="right"/>
        </w:pPr>
        <w:fldSimple w:instr=" PAGE   \* MERGEFORMAT ">
          <w:r w:rsidR="00752048">
            <w:rPr>
              <w:noProof/>
            </w:rPr>
            <w:t>18</w:t>
          </w:r>
        </w:fldSimple>
      </w:p>
    </w:sdtContent>
  </w:sdt>
  <w:p w:rsidR="0081148E" w:rsidRDefault="008114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8E" w:rsidRDefault="0081148E">
    <w:pPr>
      <w:pStyle w:val="Header"/>
      <w:jc w:val="right"/>
    </w:pPr>
  </w:p>
  <w:p w:rsidR="0081148E" w:rsidRDefault="008114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27A"/>
    <w:multiLevelType w:val="hybridMultilevel"/>
    <w:tmpl w:val="98E29AEA"/>
    <w:lvl w:ilvl="0" w:tplc="922631BC">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6C8633F"/>
    <w:multiLevelType w:val="hybridMultilevel"/>
    <w:tmpl w:val="7BFE66E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F915250"/>
    <w:multiLevelType w:val="hybridMultilevel"/>
    <w:tmpl w:val="29CE1F2A"/>
    <w:lvl w:ilvl="0" w:tplc="5A560F44">
      <w:start w:val="1"/>
      <w:numFmt w:val="lowerLetter"/>
      <w:lvlText w:val="%1"/>
      <w:lvlJc w:val="righ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315CC1"/>
    <w:multiLevelType w:val="hybridMultilevel"/>
    <w:tmpl w:val="46FE00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08319A"/>
    <w:multiLevelType w:val="hybridMultilevel"/>
    <w:tmpl w:val="2B70BD3A"/>
    <w:lvl w:ilvl="0" w:tplc="9B1605C0">
      <w:start w:val="1"/>
      <w:numFmt w:val="lowerLetter"/>
      <w:lvlText w:val="%1"/>
      <w:lvlJc w:val="righ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A40FBD"/>
    <w:multiLevelType w:val="hybridMultilevel"/>
    <w:tmpl w:val="7BFE66E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0191DFE"/>
    <w:multiLevelType w:val="hybridMultilevel"/>
    <w:tmpl w:val="7E24C0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884507"/>
    <w:multiLevelType w:val="hybridMultilevel"/>
    <w:tmpl w:val="E556A574"/>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
    <w:nsid w:val="33AB5952"/>
    <w:multiLevelType w:val="hybridMultilevel"/>
    <w:tmpl w:val="EBAA58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C802FD2"/>
    <w:multiLevelType w:val="hybridMultilevel"/>
    <w:tmpl w:val="7BFE66E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D4551D7"/>
    <w:multiLevelType w:val="hybridMultilevel"/>
    <w:tmpl w:val="0B10CDDA"/>
    <w:lvl w:ilvl="0" w:tplc="8D545C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6C96093"/>
    <w:multiLevelType w:val="hybridMultilevel"/>
    <w:tmpl w:val="555AF60E"/>
    <w:lvl w:ilvl="0" w:tplc="FDB6DE70">
      <w:start w:val="3"/>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BEE1C29"/>
    <w:multiLevelType w:val="hybridMultilevel"/>
    <w:tmpl w:val="7BBC63FC"/>
    <w:lvl w:ilvl="0" w:tplc="46C8D12E">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3">
    <w:nsid w:val="56A9530E"/>
    <w:multiLevelType w:val="hybridMultilevel"/>
    <w:tmpl w:val="FDA0976C"/>
    <w:lvl w:ilvl="0" w:tplc="FDB6DE70">
      <w:start w:val="3"/>
      <w:numFmt w:val="lowerLetter"/>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E727AA3"/>
    <w:multiLevelType w:val="hybridMultilevel"/>
    <w:tmpl w:val="257ED40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A447367"/>
    <w:multiLevelType w:val="hybridMultilevel"/>
    <w:tmpl w:val="20CC79BE"/>
    <w:lvl w:ilvl="0" w:tplc="9B1605C0">
      <w:start w:val="1"/>
      <w:numFmt w:val="lowerLetter"/>
      <w:lvlText w:val="%1"/>
      <w:lvlJc w:val="righ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47634F7"/>
    <w:multiLevelType w:val="hybridMultilevel"/>
    <w:tmpl w:val="0DB8B6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9477A88"/>
    <w:multiLevelType w:val="hybridMultilevel"/>
    <w:tmpl w:val="07140C3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7BEC52F4"/>
    <w:multiLevelType w:val="hybridMultilevel"/>
    <w:tmpl w:val="AB7AE85E"/>
    <w:lvl w:ilvl="0" w:tplc="0C8216A8">
      <w:start w:val="1"/>
      <w:numFmt w:val="decimal"/>
      <w:lvlText w:val="%1."/>
      <w:lvlJc w:val="left"/>
      <w:pPr>
        <w:ind w:left="840" w:hanging="4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1"/>
  </w:num>
  <w:num w:numId="5">
    <w:abstractNumId w:val="12"/>
  </w:num>
  <w:num w:numId="6">
    <w:abstractNumId w:val="3"/>
  </w:num>
  <w:num w:numId="7">
    <w:abstractNumId w:val="5"/>
  </w:num>
  <w:num w:numId="8">
    <w:abstractNumId w:val="7"/>
  </w:num>
  <w:num w:numId="9">
    <w:abstractNumId w:val="14"/>
  </w:num>
  <w:num w:numId="10">
    <w:abstractNumId w:val="13"/>
  </w:num>
  <w:num w:numId="11">
    <w:abstractNumId w:val="10"/>
  </w:num>
  <w:num w:numId="12">
    <w:abstractNumId w:val="2"/>
  </w:num>
  <w:num w:numId="13">
    <w:abstractNumId w:val="11"/>
  </w:num>
  <w:num w:numId="14">
    <w:abstractNumId w:val="15"/>
  </w:num>
  <w:num w:numId="15">
    <w:abstractNumId w:val="4"/>
  </w:num>
  <w:num w:numId="16">
    <w:abstractNumId w:val="18"/>
  </w:num>
  <w:num w:numId="17">
    <w:abstractNumId w:val="6"/>
  </w:num>
  <w:num w:numId="18">
    <w:abstractNumId w:val="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66242"/>
  </w:hdrShapeDefaults>
  <w:footnotePr>
    <w:footnote w:id="0"/>
    <w:footnote w:id="1"/>
  </w:footnotePr>
  <w:endnotePr>
    <w:endnote w:id="0"/>
    <w:endnote w:id="1"/>
  </w:endnotePr>
  <w:compat/>
  <w:rsids>
    <w:rsidRoot w:val="007C0F45"/>
    <w:rsid w:val="00000178"/>
    <w:rsid w:val="00001E4D"/>
    <w:rsid w:val="00002986"/>
    <w:rsid w:val="0000314C"/>
    <w:rsid w:val="000073CA"/>
    <w:rsid w:val="000120A0"/>
    <w:rsid w:val="00014E33"/>
    <w:rsid w:val="00017BCC"/>
    <w:rsid w:val="00022B4F"/>
    <w:rsid w:val="000238D5"/>
    <w:rsid w:val="00024253"/>
    <w:rsid w:val="000301FE"/>
    <w:rsid w:val="00030380"/>
    <w:rsid w:val="0003796B"/>
    <w:rsid w:val="00042214"/>
    <w:rsid w:val="00053101"/>
    <w:rsid w:val="00060143"/>
    <w:rsid w:val="000614AA"/>
    <w:rsid w:val="00064B98"/>
    <w:rsid w:val="00067166"/>
    <w:rsid w:val="00071A7E"/>
    <w:rsid w:val="00075CB2"/>
    <w:rsid w:val="000813D2"/>
    <w:rsid w:val="00094277"/>
    <w:rsid w:val="000947AB"/>
    <w:rsid w:val="0009489E"/>
    <w:rsid w:val="00095635"/>
    <w:rsid w:val="0009627B"/>
    <w:rsid w:val="00097040"/>
    <w:rsid w:val="000A134D"/>
    <w:rsid w:val="000B504B"/>
    <w:rsid w:val="000B607C"/>
    <w:rsid w:val="000C17C5"/>
    <w:rsid w:val="000C2C14"/>
    <w:rsid w:val="000C7227"/>
    <w:rsid w:val="000D242F"/>
    <w:rsid w:val="000D28A9"/>
    <w:rsid w:val="000E31EC"/>
    <w:rsid w:val="000E733C"/>
    <w:rsid w:val="000E76B7"/>
    <w:rsid w:val="000F2BAB"/>
    <w:rsid w:val="000F3ECC"/>
    <w:rsid w:val="000F44FD"/>
    <w:rsid w:val="0010203F"/>
    <w:rsid w:val="0010349E"/>
    <w:rsid w:val="00103FAC"/>
    <w:rsid w:val="00113DF2"/>
    <w:rsid w:val="00114EFD"/>
    <w:rsid w:val="00123A05"/>
    <w:rsid w:val="00130780"/>
    <w:rsid w:val="00134DB2"/>
    <w:rsid w:val="00135501"/>
    <w:rsid w:val="001362A7"/>
    <w:rsid w:val="00137F68"/>
    <w:rsid w:val="00142025"/>
    <w:rsid w:val="0014368D"/>
    <w:rsid w:val="00143880"/>
    <w:rsid w:val="0015028E"/>
    <w:rsid w:val="00153A7F"/>
    <w:rsid w:val="0015748D"/>
    <w:rsid w:val="00160642"/>
    <w:rsid w:val="001642C4"/>
    <w:rsid w:val="00165116"/>
    <w:rsid w:val="001703BF"/>
    <w:rsid w:val="0017299D"/>
    <w:rsid w:val="00174BDF"/>
    <w:rsid w:val="00176BF1"/>
    <w:rsid w:val="001939D0"/>
    <w:rsid w:val="00195CFE"/>
    <w:rsid w:val="001A2880"/>
    <w:rsid w:val="001A34E3"/>
    <w:rsid w:val="001B0E4A"/>
    <w:rsid w:val="001B7118"/>
    <w:rsid w:val="001D0152"/>
    <w:rsid w:val="001D0572"/>
    <w:rsid w:val="001D18C4"/>
    <w:rsid w:val="001D197B"/>
    <w:rsid w:val="001D286B"/>
    <w:rsid w:val="001E1A58"/>
    <w:rsid w:val="001E6A37"/>
    <w:rsid w:val="001F20AC"/>
    <w:rsid w:val="001F6A63"/>
    <w:rsid w:val="00202011"/>
    <w:rsid w:val="00202418"/>
    <w:rsid w:val="00202CDB"/>
    <w:rsid w:val="0021445A"/>
    <w:rsid w:val="002173A0"/>
    <w:rsid w:val="0022385C"/>
    <w:rsid w:val="0022396D"/>
    <w:rsid w:val="00224DE3"/>
    <w:rsid w:val="00243071"/>
    <w:rsid w:val="00246BD6"/>
    <w:rsid w:val="002554B8"/>
    <w:rsid w:val="00264F2B"/>
    <w:rsid w:val="00267643"/>
    <w:rsid w:val="00270516"/>
    <w:rsid w:val="00286F3E"/>
    <w:rsid w:val="002878DF"/>
    <w:rsid w:val="00294B2A"/>
    <w:rsid w:val="0029574C"/>
    <w:rsid w:val="002A0ED9"/>
    <w:rsid w:val="002B0202"/>
    <w:rsid w:val="002B31E5"/>
    <w:rsid w:val="002B3385"/>
    <w:rsid w:val="002B4C1C"/>
    <w:rsid w:val="002B553C"/>
    <w:rsid w:val="002B6DF6"/>
    <w:rsid w:val="002C70F2"/>
    <w:rsid w:val="002D1D59"/>
    <w:rsid w:val="002D4EF0"/>
    <w:rsid w:val="002D58F3"/>
    <w:rsid w:val="002D6484"/>
    <w:rsid w:val="002E06E8"/>
    <w:rsid w:val="002F6BDD"/>
    <w:rsid w:val="002F6FF9"/>
    <w:rsid w:val="00300C67"/>
    <w:rsid w:val="0030135E"/>
    <w:rsid w:val="003111B4"/>
    <w:rsid w:val="00311D1F"/>
    <w:rsid w:val="00314406"/>
    <w:rsid w:val="00314B7C"/>
    <w:rsid w:val="00315A52"/>
    <w:rsid w:val="003160F7"/>
    <w:rsid w:val="00316ACC"/>
    <w:rsid w:val="003213DA"/>
    <w:rsid w:val="0032413F"/>
    <w:rsid w:val="003255F5"/>
    <w:rsid w:val="0032642D"/>
    <w:rsid w:val="00334A88"/>
    <w:rsid w:val="00340353"/>
    <w:rsid w:val="003405F3"/>
    <w:rsid w:val="00341BFE"/>
    <w:rsid w:val="003424B1"/>
    <w:rsid w:val="0034305B"/>
    <w:rsid w:val="0036720A"/>
    <w:rsid w:val="00367C2E"/>
    <w:rsid w:val="0037154A"/>
    <w:rsid w:val="00373B8A"/>
    <w:rsid w:val="00376245"/>
    <w:rsid w:val="00376249"/>
    <w:rsid w:val="00376E3E"/>
    <w:rsid w:val="003775A9"/>
    <w:rsid w:val="003842D4"/>
    <w:rsid w:val="00390D98"/>
    <w:rsid w:val="003970B7"/>
    <w:rsid w:val="003A2DA6"/>
    <w:rsid w:val="003A320F"/>
    <w:rsid w:val="003A3F40"/>
    <w:rsid w:val="003A77F9"/>
    <w:rsid w:val="003A7913"/>
    <w:rsid w:val="003B1B90"/>
    <w:rsid w:val="003B2522"/>
    <w:rsid w:val="003B2B21"/>
    <w:rsid w:val="003B4B28"/>
    <w:rsid w:val="003B5B5D"/>
    <w:rsid w:val="003C1380"/>
    <w:rsid w:val="003C5CFD"/>
    <w:rsid w:val="003D093D"/>
    <w:rsid w:val="003D1CA7"/>
    <w:rsid w:val="003D5CEF"/>
    <w:rsid w:val="003E2C2D"/>
    <w:rsid w:val="003E6572"/>
    <w:rsid w:val="003F2157"/>
    <w:rsid w:val="003F4408"/>
    <w:rsid w:val="003F7C83"/>
    <w:rsid w:val="00402377"/>
    <w:rsid w:val="00403586"/>
    <w:rsid w:val="00403EFD"/>
    <w:rsid w:val="004057EB"/>
    <w:rsid w:val="004129EE"/>
    <w:rsid w:val="00414659"/>
    <w:rsid w:val="00415113"/>
    <w:rsid w:val="004250E3"/>
    <w:rsid w:val="00430323"/>
    <w:rsid w:val="0043693C"/>
    <w:rsid w:val="00436C2D"/>
    <w:rsid w:val="00437DAE"/>
    <w:rsid w:val="0044204C"/>
    <w:rsid w:val="00442426"/>
    <w:rsid w:val="00444AD7"/>
    <w:rsid w:val="0045061F"/>
    <w:rsid w:val="00453358"/>
    <w:rsid w:val="004562DE"/>
    <w:rsid w:val="00457F12"/>
    <w:rsid w:val="00472302"/>
    <w:rsid w:val="004728AE"/>
    <w:rsid w:val="00476DC7"/>
    <w:rsid w:val="004773F0"/>
    <w:rsid w:val="00482BD7"/>
    <w:rsid w:val="00483001"/>
    <w:rsid w:val="004864F3"/>
    <w:rsid w:val="00490EC0"/>
    <w:rsid w:val="00496EC7"/>
    <w:rsid w:val="004C2944"/>
    <w:rsid w:val="004C2FBA"/>
    <w:rsid w:val="004C4457"/>
    <w:rsid w:val="004C5482"/>
    <w:rsid w:val="004D1259"/>
    <w:rsid w:val="004D1EC7"/>
    <w:rsid w:val="004D6773"/>
    <w:rsid w:val="004F537C"/>
    <w:rsid w:val="004F5D0A"/>
    <w:rsid w:val="004F5D2E"/>
    <w:rsid w:val="004F6306"/>
    <w:rsid w:val="00500C70"/>
    <w:rsid w:val="00503097"/>
    <w:rsid w:val="005061D0"/>
    <w:rsid w:val="00507A1E"/>
    <w:rsid w:val="0051442D"/>
    <w:rsid w:val="00522162"/>
    <w:rsid w:val="005226F8"/>
    <w:rsid w:val="005353AF"/>
    <w:rsid w:val="00537040"/>
    <w:rsid w:val="00544F69"/>
    <w:rsid w:val="005520DC"/>
    <w:rsid w:val="005621E4"/>
    <w:rsid w:val="00562D2A"/>
    <w:rsid w:val="00564AA7"/>
    <w:rsid w:val="005744FF"/>
    <w:rsid w:val="00574F1E"/>
    <w:rsid w:val="005852AD"/>
    <w:rsid w:val="00587031"/>
    <w:rsid w:val="00596297"/>
    <w:rsid w:val="0059799F"/>
    <w:rsid w:val="005A0120"/>
    <w:rsid w:val="005A22DF"/>
    <w:rsid w:val="005B01A0"/>
    <w:rsid w:val="005B0F17"/>
    <w:rsid w:val="005C4CE5"/>
    <w:rsid w:val="005C5AED"/>
    <w:rsid w:val="005D062C"/>
    <w:rsid w:val="005D3FAC"/>
    <w:rsid w:val="005E0B85"/>
    <w:rsid w:val="005E0F61"/>
    <w:rsid w:val="005E4744"/>
    <w:rsid w:val="005E5802"/>
    <w:rsid w:val="005F1FC0"/>
    <w:rsid w:val="005F3062"/>
    <w:rsid w:val="005F5414"/>
    <w:rsid w:val="006025A6"/>
    <w:rsid w:val="0060368E"/>
    <w:rsid w:val="00607F26"/>
    <w:rsid w:val="00612701"/>
    <w:rsid w:val="00626889"/>
    <w:rsid w:val="00627422"/>
    <w:rsid w:val="006318BF"/>
    <w:rsid w:val="0063230B"/>
    <w:rsid w:val="00632731"/>
    <w:rsid w:val="006414EC"/>
    <w:rsid w:val="006445F2"/>
    <w:rsid w:val="00646D10"/>
    <w:rsid w:val="00655690"/>
    <w:rsid w:val="006568EE"/>
    <w:rsid w:val="00660875"/>
    <w:rsid w:val="0066307E"/>
    <w:rsid w:val="00666A90"/>
    <w:rsid w:val="006708E4"/>
    <w:rsid w:val="00694A41"/>
    <w:rsid w:val="00694CFA"/>
    <w:rsid w:val="006969CD"/>
    <w:rsid w:val="00697DCB"/>
    <w:rsid w:val="006A4D4C"/>
    <w:rsid w:val="006A7BA3"/>
    <w:rsid w:val="006B31BE"/>
    <w:rsid w:val="006B4B00"/>
    <w:rsid w:val="006C33B7"/>
    <w:rsid w:val="006C515A"/>
    <w:rsid w:val="006C64E4"/>
    <w:rsid w:val="006D06AB"/>
    <w:rsid w:val="006E0C5B"/>
    <w:rsid w:val="006E2FE7"/>
    <w:rsid w:val="006E37F3"/>
    <w:rsid w:val="006E796C"/>
    <w:rsid w:val="006F4C7F"/>
    <w:rsid w:val="0070016D"/>
    <w:rsid w:val="00706432"/>
    <w:rsid w:val="00710870"/>
    <w:rsid w:val="0071163D"/>
    <w:rsid w:val="00713497"/>
    <w:rsid w:val="007153E1"/>
    <w:rsid w:val="0072258E"/>
    <w:rsid w:val="007362F1"/>
    <w:rsid w:val="007413AC"/>
    <w:rsid w:val="00741FBF"/>
    <w:rsid w:val="00742E9E"/>
    <w:rsid w:val="007438BC"/>
    <w:rsid w:val="007444FA"/>
    <w:rsid w:val="00744EE9"/>
    <w:rsid w:val="00752048"/>
    <w:rsid w:val="00766425"/>
    <w:rsid w:val="00770C45"/>
    <w:rsid w:val="00771C29"/>
    <w:rsid w:val="00772D08"/>
    <w:rsid w:val="00777CD9"/>
    <w:rsid w:val="00781743"/>
    <w:rsid w:val="00781835"/>
    <w:rsid w:val="00782BB7"/>
    <w:rsid w:val="00787367"/>
    <w:rsid w:val="00797191"/>
    <w:rsid w:val="0079725C"/>
    <w:rsid w:val="007A3B74"/>
    <w:rsid w:val="007B10C9"/>
    <w:rsid w:val="007B5F35"/>
    <w:rsid w:val="007B7D3B"/>
    <w:rsid w:val="007C0F45"/>
    <w:rsid w:val="007C2FBF"/>
    <w:rsid w:val="007C4738"/>
    <w:rsid w:val="007D162A"/>
    <w:rsid w:val="007E06C9"/>
    <w:rsid w:val="007E3CF7"/>
    <w:rsid w:val="007F0F8D"/>
    <w:rsid w:val="007F28A6"/>
    <w:rsid w:val="007F2B9D"/>
    <w:rsid w:val="007F75D2"/>
    <w:rsid w:val="0081148E"/>
    <w:rsid w:val="00817DFE"/>
    <w:rsid w:val="008245FD"/>
    <w:rsid w:val="00824C86"/>
    <w:rsid w:val="00834C44"/>
    <w:rsid w:val="00841C48"/>
    <w:rsid w:val="00844EB0"/>
    <w:rsid w:val="00850FA2"/>
    <w:rsid w:val="00861145"/>
    <w:rsid w:val="008643C5"/>
    <w:rsid w:val="008663B2"/>
    <w:rsid w:val="00867510"/>
    <w:rsid w:val="00876891"/>
    <w:rsid w:val="008775E6"/>
    <w:rsid w:val="00890F3C"/>
    <w:rsid w:val="00894219"/>
    <w:rsid w:val="008971A5"/>
    <w:rsid w:val="008971FA"/>
    <w:rsid w:val="008A22F2"/>
    <w:rsid w:val="008A32A5"/>
    <w:rsid w:val="008A3E6C"/>
    <w:rsid w:val="008A6BB5"/>
    <w:rsid w:val="008B5B32"/>
    <w:rsid w:val="008C394C"/>
    <w:rsid w:val="008C74DE"/>
    <w:rsid w:val="008D0605"/>
    <w:rsid w:val="008D2033"/>
    <w:rsid w:val="008D6A81"/>
    <w:rsid w:val="008E49B4"/>
    <w:rsid w:val="008E533E"/>
    <w:rsid w:val="008F0C1E"/>
    <w:rsid w:val="008F1B8B"/>
    <w:rsid w:val="008F782F"/>
    <w:rsid w:val="00901CBD"/>
    <w:rsid w:val="00910E6F"/>
    <w:rsid w:val="00913CD3"/>
    <w:rsid w:val="00913CFE"/>
    <w:rsid w:val="00914B12"/>
    <w:rsid w:val="0092098D"/>
    <w:rsid w:val="009226A6"/>
    <w:rsid w:val="009227A0"/>
    <w:rsid w:val="0092359E"/>
    <w:rsid w:val="009272AB"/>
    <w:rsid w:val="00930406"/>
    <w:rsid w:val="0093222B"/>
    <w:rsid w:val="00936DE9"/>
    <w:rsid w:val="00941412"/>
    <w:rsid w:val="00943EAB"/>
    <w:rsid w:val="00945620"/>
    <w:rsid w:val="0094692E"/>
    <w:rsid w:val="00950BFA"/>
    <w:rsid w:val="0095688E"/>
    <w:rsid w:val="00967D36"/>
    <w:rsid w:val="0097211E"/>
    <w:rsid w:val="0097350E"/>
    <w:rsid w:val="00973AC4"/>
    <w:rsid w:val="00982C33"/>
    <w:rsid w:val="00990E97"/>
    <w:rsid w:val="00995180"/>
    <w:rsid w:val="009961C0"/>
    <w:rsid w:val="0099753E"/>
    <w:rsid w:val="009A0306"/>
    <w:rsid w:val="009A23EF"/>
    <w:rsid w:val="009A3654"/>
    <w:rsid w:val="009B35AD"/>
    <w:rsid w:val="009B66EA"/>
    <w:rsid w:val="009B68D8"/>
    <w:rsid w:val="009C0C87"/>
    <w:rsid w:val="009C1F9F"/>
    <w:rsid w:val="009C2823"/>
    <w:rsid w:val="009C346B"/>
    <w:rsid w:val="009C66B4"/>
    <w:rsid w:val="009E1070"/>
    <w:rsid w:val="009E5864"/>
    <w:rsid w:val="009F0EFC"/>
    <w:rsid w:val="009F13B2"/>
    <w:rsid w:val="009F1895"/>
    <w:rsid w:val="009F6263"/>
    <w:rsid w:val="00A018A8"/>
    <w:rsid w:val="00A104AA"/>
    <w:rsid w:val="00A14342"/>
    <w:rsid w:val="00A1627E"/>
    <w:rsid w:val="00A16CDC"/>
    <w:rsid w:val="00A17B1D"/>
    <w:rsid w:val="00A23355"/>
    <w:rsid w:val="00A240D2"/>
    <w:rsid w:val="00A341C2"/>
    <w:rsid w:val="00A34754"/>
    <w:rsid w:val="00A41957"/>
    <w:rsid w:val="00A44A35"/>
    <w:rsid w:val="00A45AD5"/>
    <w:rsid w:val="00A46F61"/>
    <w:rsid w:val="00A62186"/>
    <w:rsid w:val="00A621D7"/>
    <w:rsid w:val="00A70862"/>
    <w:rsid w:val="00A7663E"/>
    <w:rsid w:val="00A77023"/>
    <w:rsid w:val="00A77276"/>
    <w:rsid w:val="00A81A1A"/>
    <w:rsid w:val="00A81E43"/>
    <w:rsid w:val="00A85032"/>
    <w:rsid w:val="00A86162"/>
    <w:rsid w:val="00A86353"/>
    <w:rsid w:val="00A90106"/>
    <w:rsid w:val="00A92AC3"/>
    <w:rsid w:val="00A9311B"/>
    <w:rsid w:val="00A95469"/>
    <w:rsid w:val="00AA1A8C"/>
    <w:rsid w:val="00AA1FFC"/>
    <w:rsid w:val="00AA22A1"/>
    <w:rsid w:val="00AA5A99"/>
    <w:rsid w:val="00AA7A0E"/>
    <w:rsid w:val="00AB0B8A"/>
    <w:rsid w:val="00AB6308"/>
    <w:rsid w:val="00AC1A47"/>
    <w:rsid w:val="00AC32B3"/>
    <w:rsid w:val="00AC4221"/>
    <w:rsid w:val="00AC523B"/>
    <w:rsid w:val="00AC6128"/>
    <w:rsid w:val="00AD44EE"/>
    <w:rsid w:val="00AE6D04"/>
    <w:rsid w:val="00AF1C5A"/>
    <w:rsid w:val="00AF2C02"/>
    <w:rsid w:val="00AF6D51"/>
    <w:rsid w:val="00B01D76"/>
    <w:rsid w:val="00B02240"/>
    <w:rsid w:val="00B06B58"/>
    <w:rsid w:val="00B226E6"/>
    <w:rsid w:val="00B27BD6"/>
    <w:rsid w:val="00B31E60"/>
    <w:rsid w:val="00B31E90"/>
    <w:rsid w:val="00B322ED"/>
    <w:rsid w:val="00B34E29"/>
    <w:rsid w:val="00B43481"/>
    <w:rsid w:val="00B55276"/>
    <w:rsid w:val="00B61B6B"/>
    <w:rsid w:val="00B62D86"/>
    <w:rsid w:val="00B63828"/>
    <w:rsid w:val="00B63F69"/>
    <w:rsid w:val="00B659D2"/>
    <w:rsid w:val="00B7073B"/>
    <w:rsid w:val="00B732C0"/>
    <w:rsid w:val="00B8024A"/>
    <w:rsid w:val="00B8440F"/>
    <w:rsid w:val="00B87C3A"/>
    <w:rsid w:val="00B91C37"/>
    <w:rsid w:val="00B96873"/>
    <w:rsid w:val="00B97EAB"/>
    <w:rsid w:val="00BA07D5"/>
    <w:rsid w:val="00BA3AD1"/>
    <w:rsid w:val="00BA6711"/>
    <w:rsid w:val="00BA7CB5"/>
    <w:rsid w:val="00BB0535"/>
    <w:rsid w:val="00BB0A95"/>
    <w:rsid w:val="00BB69FB"/>
    <w:rsid w:val="00BB7756"/>
    <w:rsid w:val="00BC2C5C"/>
    <w:rsid w:val="00BC62CE"/>
    <w:rsid w:val="00BD387B"/>
    <w:rsid w:val="00BD4DCD"/>
    <w:rsid w:val="00BD64BF"/>
    <w:rsid w:val="00BD7F1A"/>
    <w:rsid w:val="00BE41DC"/>
    <w:rsid w:val="00BF06BA"/>
    <w:rsid w:val="00BF0B47"/>
    <w:rsid w:val="00BF5378"/>
    <w:rsid w:val="00BF56DB"/>
    <w:rsid w:val="00BF6B56"/>
    <w:rsid w:val="00BF72B5"/>
    <w:rsid w:val="00C00B89"/>
    <w:rsid w:val="00C013F9"/>
    <w:rsid w:val="00C06E8F"/>
    <w:rsid w:val="00C13D02"/>
    <w:rsid w:val="00C14D4A"/>
    <w:rsid w:val="00C175F9"/>
    <w:rsid w:val="00C20800"/>
    <w:rsid w:val="00C20ACA"/>
    <w:rsid w:val="00C20B80"/>
    <w:rsid w:val="00C21216"/>
    <w:rsid w:val="00C24BCB"/>
    <w:rsid w:val="00C31DC9"/>
    <w:rsid w:val="00C33FA9"/>
    <w:rsid w:val="00C34909"/>
    <w:rsid w:val="00C34ECF"/>
    <w:rsid w:val="00C40DAC"/>
    <w:rsid w:val="00C41C5D"/>
    <w:rsid w:val="00C443C8"/>
    <w:rsid w:val="00C46D2A"/>
    <w:rsid w:val="00C63625"/>
    <w:rsid w:val="00C65E1E"/>
    <w:rsid w:val="00C73DE0"/>
    <w:rsid w:val="00C7679D"/>
    <w:rsid w:val="00C769A5"/>
    <w:rsid w:val="00C828A7"/>
    <w:rsid w:val="00C833B2"/>
    <w:rsid w:val="00C93D8F"/>
    <w:rsid w:val="00C95BE2"/>
    <w:rsid w:val="00C96855"/>
    <w:rsid w:val="00CA2B33"/>
    <w:rsid w:val="00CA3D02"/>
    <w:rsid w:val="00CB1E1D"/>
    <w:rsid w:val="00CB5456"/>
    <w:rsid w:val="00CC2933"/>
    <w:rsid w:val="00CC4195"/>
    <w:rsid w:val="00CC5663"/>
    <w:rsid w:val="00CC766C"/>
    <w:rsid w:val="00CC791D"/>
    <w:rsid w:val="00CD0423"/>
    <w:rsid w:val="00CD3627"/>
    <w:rsid w:val="00CD5768"/>
    <w:rsid w:val="00CE2504"/>
    <w:rsid w:val="00CE2799"/>
    <w:rsid w:val="00CE2837"/>
    <w:rsid w:val="00CE3D3B"/>
    <w:rsid w:val="00CE56A1"/>
    <w:rsid w:val="00CE5862"/>
    <w:rsid w:val="00CF3B1D"/>
    <w:rsid w:val="00CF57CE"/>
    <w:rsid w:val="00CF68BC"/>
    <w:rsid w:val="00CF7780"/>
    <w:rsid w:val="00D00E9B"/>
    <w:rsid w:val="00D02B7A"/>
    <w:rsid w:val="00D05886"/>
    <w:rsid w:val="00D11031"/>
    <w:rsid w:val="00D11974"/>
    <w:rsid w:val="00D1201F"/>
    <w:rsid w:val="00D13263"/>
    <w:rsid w:val="00D25416"/>
    <w:rsid w:val="00D353D4"/>
    <w:rsid w:val="00D35A1B"/>
    <w:rsid w:val="00D37C5D"/>
    <w:rsid w:val="00D447EA"/>
    <w:rsid w:val="00D454DF"/>
    <w:rsid w:val="00D47A98"/>
    <w:rsid w:val="00D55856"/>
    <w:rsid w:val="00D57096"/>
    <w:rsid w:val="00D612E5"/>
    <w:rsid w:val="00D61D79"/>
    <w:rsid w:val="00D767F9"/>
    <w:rsid w:val="00D82521"/>
    <w:rsid w:val="00D83327"/>
    <w:rsid w:val="00D84190"/>
    <w:rsid w:val="00D92789"/>
    <w:rsid w:val="00D96D6B"/>
    <w:rsid w:val="00DA3E64"/>
    <w:rsid w:val="00DA408A"/>
    <w:rsid w:val="00DB230A"/>
    <w:rsid w:val="00DB3D0C"/>
    <w:rsid w:val="00DB3F67"/>
    <w:rsid w:val="00DB5F2E"/>
    <w:rsid w:val="00DB7193"/>
    <w:rsid w:val="00DB7BF5"/>
    <w:rsid w:val="00DC304D"/>
    <w:rsid w:val="00DC7D62"/>
    <w:rsid w:val="00DD39B9"/>
    <w:rsid w:val="00DD57BD"/>
    <w:rsid w:val="00DE00EB"/>
    <w:rsid w:val="00DE05E0"/>
    <w:rsid w:val="00DE3A56"/>
    <w:rsid w:val="00DE45CE"/>
    <w:rsid w:val="00DE6E9A"/>
    <w:rsid w:val="00DF0508"/>
    <w:rsid w:val="00DF0517"/>
    <w:rsid w:val="00DF0CD2"/>
    <w:rsid w:val="00DF120E"/>
    <w:rsid w:val="00DF4324"/>
    <w:rsid w:val="00DF44A1"/>
    <w:rsid w:val="00DF5593"/>
    <w:rsid w:val="00DF7152"/>
    <w:rsid w:val="00E0464B"/>
    <w:rsid w:val="00E0760F"/>
    <w:rsid w:val="00E14CFF"/>
    <w:rsid w:val="00E14EBA"/>
    <w:rsid w:val="00E15FCF"/>
    <w:rsid w:val="00E178F3"/>
    <w:rsid w:val="00E35B30"/>
    <w:rsid w:val="00E449E8"/>
    <w:rsid w:val="00E477EA"/>
    <w:rsid w:val="00E51AB6"/>
    <w:rsid w:val="00E56132"/>
    <w:rsid w:val="00E571A7"/>
    <w:rsid w:val="00E57A8B"/>
    <w:rsid w:val="00E6119A"/>
    <w:rsid w:val="00E61B4E"/>
    <w:rsid w:val="00E62C03"/>
    <w:rsid w:val="00E7132A"/>
    <w:rsid w:val="00E73776"/>
    <w:rsid w:val="00E754BD"/>
    <w:rsid w:val="00E75B00"/>
    <w:rsid w:val="00E85139"/>
    <w:rsid w:val="00E86605"/>
    <w:rsid w:val="00E91350"/>
    <w:rsid w:val="00E93FE4"/>
    <w:rsid w:val="00EA0F14"/>
    <w:rsid w:val="00EA4C6C"/>
    <w:rsid w:val="00EB29D5"/>
    <w:rsid w:val="00EB5595"/>
    <w:rsid w:val="00EC0410"/>
    <w:rsid w:val="00EC06C4"/>
    <w:rsid w:val="00EC4FE2"/>
    <w:rsid w:val="00ED4B07"/>
    <w:rsid w:val="00EE1424"/>
    <w:rsid w:val="00EE6514"/>
    <w:rsid w:val="00EE785F"/>
    <w:rsid w:val="00EF485F"/>
    <w:rsid w:val="00F00CF5"/>
    <w:rsid w:val="00F11905"/>
    <w:rsid w:val="00F1247D"/>
    <w:rsid w:val="00F13775"/>
    <w:rsid w:val="00F24EDA"/>
    <w:rsid w:val="00F40620"/>
    <w:rsid w:val="00F40E1F"/>
    <w:rsid w:val="00F53797"/>
    <w:rsid w:val="00F53A05"/>
    <w:rsid w:val="00F53A17"/>
    <w:rsid w:val="00F62EC8"/>
    <w:rsid w:val="00F66453"/>
    <w:rsid w:val="00F707D0"/>
    <w:rsid w:val="00F7348D"/>
    <w:rsid w:val="00F778F5"/>
    <w:rsid w:val="00F77CCC"/>
    <w:rsid w:val="00F945F5"/>
    <w:rsid w:val="00F973F8"/>
    <w:rsid w:val="00FA28A3"/>
    <w:rsid w:val="00FA28F1"/>
    <w:rsid w:val="00FA2939"/>
    <w:rsid w:val="00FA709D"/>
    <w:rsid w:val="00FB0155"/>
    <w:rsid w:val="00FB36E5"/>
    <w:rsid w:val="00FB617C"/>
    <w:rsid w:val="00FC3F51"/>
    <w:rsid w:val="00FC7215"/>
    <w:rsid w:val="00FD3DC7"/>
    <w:rsid w:val="00FE21A6"/>
    <w:rsid w:val="00FE264F"/>
    <w:rsid w:val="00FE408B"/>
    <w:rsid w:val="00FE4720"/>
    <w:rsid w:val="00FE5957"/>
    <w:rsid w:val="00FF32AB"/>
    <w:rsid w:val="00FF5F3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A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4B8"/>
    <w:rPr>
      <w:color w:val="0000FF" w:themeColor="hyperlink"/>
      <w:u w:val="single"/>
    </w:rPr>
  </w:style>
  <w:style w:type="character" w:customStyle="1" w:styleId="a">
    <w:name w:val="_"/>
    <w:basedOn w:val="DefaultParagraphFont"/>
    <w:rsid w:val="00B55276"/>
  </w:style>
  <w:style w:type="character" w:customStyle="1" w:styleId="ff4">
    <w:name w:val="ff4"/>
    <w:basedOn w:val="DefaultParagraphFont"/>
    <w:rsid w:val="00B55276"/>
  </w:style>
  <w:style w:type="character" w:customStyle="1" w:styleId="ff2">
    <w:name w:val="ff2"/>
    <w:basedOn w:val="DefaultParagraphFont"/>
    <w:rsid w:val="00B55276"/>
  </w:style>
  <w:style w:type="character" w:customStyle="1" w:styleId="ff3">
    <w:name w:val="ff3"/>
    <w:basedOn w:val="DefaultParagraphFont"/>
    <w:rsid w:val="00B55276"/>
  </w:style>
  <w:style w:type="paragraph" w:styleId="ListParagraph">
    <w:name w:val="List Paragraph"/>
    <w:basedOn w:val="Normal"/>
    <w:uiPriority w:val="34"/>
    <w:qFormat/>
    <w:rsid w:val="006E0C5B"/>
    <w:pPr>
      <w:ind w:left="720"/>
      <w:contextualSpacing/>
    </w:pPr>
  </w:style>
  <w:style w:type="paragraph" w:styleId="NormalWeb">
    <w:name w:val="Normal (Web)"/>
    <w:basedOn w:val="Normal"/>
    <w:uiPriority w:val="99"/>
    <w:semiHidden/>
    <w:unhideWhenUsed/>
    <w:rsid w:val="00AA5A9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AA5A99"/>
    <w:rPr>
      <w:b/>
      <w:bCs/>
    </w:rPr>
  </w:style>
  <w:style w:type="character" w:styleId="Emphasis">
    <w:name w:val="Emphasis"/>
    <w:basedOn w:val="DefaultParagraphFont"/>
    <w:uiPriority w:val="20"/>
    <w:qFormat/>
    <w:rsid w:val="00AA5A99"/>
    <w:rPr>
      <w:i/>
      <w:iCs/>
    </w:rPr>
  </w:style>
  <w:style w:type="character" w:customStyle="1" w:styleId="skimlinks-unlinked">
    <w:name w:val="skimlinks-unlinked"/>
    <w:basedOn w:val="DefaultParagraphFont"/>
    <w:rsid w:val="00AA5A99"/>
  </w:style>
  <w:style w:type="paragraph" w:styleId="Header">
    <w:name w:val="header"/>
    <w:basedOn w:val="Normal"/>
    <w:link w:val="HeaderChar"/>
    <w:uiPriority w:val="99"/>
    <w:unhideWhenUsed/>
    <w:rsid w:val="00150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28E"/>
  </w:style>
  <w:style w:type="paragraph" w:styleId="Footer">
    <w:name w:val="footer"/>
    <w:basedOn w:val="Normal"/>
    <w:link w:val="FooterChar"/>
    <w:uiPriority w:val="99"/>
    <w:unhideWhenUsed/>
    <w:rsid w:val="00150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28E"/>
  </w:style>
  <w:style w:type="paragraph" w:styleId="BalloonText">
    <w:name w:val="Balloon Text"/>
    <w:basedOn w:val="Normal"/>
    <w:link w:val="BalloonTextChar"/>
    <w:uiPriority w:val="99"/>
    <w:semiHidden/>
    <w:unhideWhenUsed/>
    <w:rsid w:val="00910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E6F"/>
    <w:rPr>
      <w:rFonts w:ascii="Tahoma" w:hAnsi="Tahoma" w:cs="Tahoma"/>
      <w:sz w:val="16"/>
      <w:szCs w:val="16"/>
    </w:rPr>
  </w:style>
  <w:style w:type="table" w:styleId="TableGrid">
    <w:name w:val="Table Grid"/>
    <w:basedOn w:val="TableNormal"/>
    <w:uiPriority w:val="39"/>
    <w:rsid w:val="00901C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C346B"/>
    <w:pPr>
      <w:spacing w:line="240" w:lineRule="auto"/>
    </w:pPr>
    <w:rPr>
      <w:b/>
      <w:bCs/>
      <w:color w:val="4F81BD" w:themeColor="accent1"/>
      <w:sz w:val="18"/>
      <w:szCs w:val="18"/>
    </w:rPr>
  </w:style>
  <w:style w:type="paragraph" w:styleId="DocumentMap">
    <w:name w:val="Document Map"/>
    <w:basedOn w:val="Normal"/>
    <w:link w:val="DocumentMapChar"/>
    <w:uiPriority w:val="99"/>
    <w:semiHidden/>
    <w:unhideWhenUsed/>
    <w:rsid w:val="004F53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F53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18255">
      <w:bodyDiv w:val="1"/>
      <w:marLeft w:val="0"/>
      <w:marRight w:val="0"/>
      <w:marTop w:val="0"/>
      <w:marBottom w:val="0"/>
      <w:divBdr>
        <w:top w:val="none" w:sz="0" w:space="0" w:color="auto"/>
        <w:left w:val="none" w:sz="0" w:space="0" w:color="auto"/>
        <w:bottom w:val="none" w:sz="0" w:space="0" w:color="auto"/>
        <w:right w:val="none" w:sz="0" w:space="0" w:color="auto"/>
      </w:divBdr>
    </w:div>
    <w:div w:id="27798779">
      <w:bodyDiv w:val="1"/>
      <w:marLeft w:val="0"/>
      <w:marRight w:val="0"/>
      <w:marTop w:val="0"/>
      <w:marBottom w:val="0"/>
      <w:divBdr>
        <w:top w:val="none" w:sz="0" w:space="0" w:color="auto"/>
        <w:left w:val="none" w:sz="0" w:space="0" w:color="auto"/>
        <w:bottom w:val="none" w:sz="0" w:space="0" w:color="auto"/>
        <w:right w:val="none" w:sz="0" w:space="0" w:color="auto"/>
      </w:divBdr>
    </w:div>
    <w:div w:id="34627229">
      <w:bodyDiv w:val="1"/>
      <w:marLeft w:val="0"/>
      <w:marRight w:val="0"/>
      <w:marTop w:val="0"/>
      <w:marBottom w:val="0"/>
      <w:divBdr>
        <w:top w:val="none" w:sz="0" w:space="0" w:color="auto"/>
        <w:left w:val="none" w:sz="0" w:space="0" w:color="auto"/>
        <w:bottom w:val="none" w:sz="0" w:space="0" w:color="auto"/>
        <w:right w:val="none" w:sz="0" w:space="0" w:color="auto"/>
      </w:divBdr>
    </w:div>
    <w:div w:id="37751598">
      <w:bodyDiv w:val="1"/>
      <w:marLeft w:val="0"/>
      <w:marRight w:val="0"/>
      <w:marTop w:val="0"/>
      <w:marBottom w:val="0"/>
      <w:divBdr>
        <w:top w:val="none" w:sz="0" w:space="0" w:color="auto"/>
        <w:left w:val="none" w:sz="0" w:space="0" w:color="auto"/>
        <w:bottom w:val="none" w:sz="0" w:space="0" w:color="auto"/>
        <w:right w:val="none" w:sz="0" w:space="0" w:color="auto"/>
      </w:divBdr>
    </w:div>
    <w:div w:id="43405464">
      <w:bodyDiv w:val="1"/>
      <w:marLeft w:val="0"/>
      <w:marRight w:val="0"/>
      <w:marTop w:val="0"/>
      <w:marBottom w:val="0"/>
      <w:divBdr>
        <w:top w:val="none" w:sz="0" w:space="0" w:color="auto"/>
        <w:left w:val="none" w:sz="0" w:space="0" w:color="auto"/>
        <w:bottom w:val="none" w:sz="0" w:space="0" w:color="auto"/>
        <w:right w:val="none" w:sz="0" w:space="0" w:color="auto"/>
      </w:divBdr>
    </w:div>
    <w:div w:id="65960088">
      <w:bodyDiv w:val="1"/>
      <w:marLeft w:val="0"/>
      <w:marRight w:val="0"/>
      <w:marTop w:val="0"/>
      <w:marBottom w:val="0"/>
      <w:divBdr>
        <w:top w:val="none" w:sz="0" w:space="0" w:color="auto"/>
        <w:left w:val="none" w:sz="0" w:space="0" w:color="auto"/>
        <w:bottom w:val="none" w:sz="0" w:space="0" w:color="auto"/>
        <w:right w:val="none" w:sz="0" w:space="0" w:color="auto"/>
      </w:divBdr>
    </w:div>
    <w:div w:id="68574530">
      <w:bodyDiv w:val="1"/>
      <w:marLeft w:val="0"/>
      <w:marRight w:val="0"/>
      <w:marTop w:val="0"/>
      <w:marBottom w:val="0"/>
      <w:divBdr>
        <w:top w:val="none" w:sz="0" w:space="0" w:color="auto"/>
        <w:left w:val="none" w:sz="0" w:space="0" w:color="auto"/>
        <w:bottom w:val="none" w:sz="0" w:space="0" w:color="auto"/>
        <w:right w:val="none" w:sz="0" w:space="0" w:color="auto"/>
      </w:divBdr>
    </w:div>
    <w:div w:id="69743308">
      <w:bodyDiv w:val="1"/>
      <w:marLeft w:val="0"/>
      <w:marRight w:val="0"/>
      <w:marTop w:val="0"/>
      <w:marBottom w:val="0"/>
      <w:divBdr>
        <w:top w:val="none" w:sz="0" w:space="0" w:color="auto"/>
        <w:left w:val="none" w:sz="0" w:space="0" w:color="auto"/>
        <w:bottom w:val="none" w:sz="0" w:space="0" w:color="auto"/>
        <w:right w:val="none" w:sz="0" w:space="0" w:color="auto"/>
      </w:divBdr>
    </w:div>
    <w:div w:id="74517361">
      <w:bodyDiv w:val="1"/>
      <w:marLeft w:val="0"/>
      <w:marRight w:val="0"/>
      <w:marTop w:val="0"/>
      <w:marBottom w:val="0"/>
      <w:divBdr>
        <w:top w:val="none" w:sz="0" w:space="0" w:color="auto"/>
        <w:left w:val="none" w:sz="0" w:space="0" w:color="auto"/>
        <w:bottom w:val="none" w:sz="0" w:space="0" w:color="auto"/>
        <w:right w:val="none" w:sz="0" w:space="0" w:color="auto"/>
      </w:divBdr>
    </w:div>
    <w:div w:id="81491664">
      <w:bodyDiv w:val="1"/>
      <w:marLeft w:val="0"/>
      <w:marRight w:val="0"/>
      <w:marTop w:val="0"/>
      <w:marBottom w:val="0"/>
      <w:divBdr>
        <w:top w:val="none" w:sz="0" w:space="0" w:color="auto"/>
        <w:left w:val="none" w:sz="0" w:space="0" w:color="auto"/>
        <w:bottom w:val="none" w:sz="0" w:space="0" w:color="auto"/>
        <w:right w:val="none" w:sz="0" w:space="0" w:color="auto"/>
      </w:divBdr>
    </w:div>
    <w:div w:id="95907299">
      <w:bodyDiv w:val="1"/>
      <w:marLeft w:val="0"/>
      <w:marRight w:val="0"/>
      <w:marTop w:val="0"/>
      <w:marBottom w:val="0"/>
      <w:divBdr>
        <w:top w:val="none" w:sz="0" w:space="0" w:color="auto"/>
        <w:left w:val="none" w:sz="0" w:space="0" w:color="auto"/>
        <w:bottom w:val="none" w:sz="0" w:space="0" w:color="auto"/>
        <w:right w:val="none" w:sz="0" w:space="0" w:color="auto"/>
      </w:divBdr>
    </w:div>
    <w:div w:id="104464691">
      <w:bodyDiv w:val="1"/>
      <w:marLeft w:val="0"/>
      <w:marRight w:val="0"/>
      <w:marTop w:val="0"/>
      <w:marBottom w:val="0"/>
      <w:divBdr>
        <w:top w:val="none" w:sz="0" w:space="0" w:color="auto"/>
        <w:left w:val="none" w:sz="0" w:space="0" w:color="auto"/>
        <w:bottom w:val="none" w:sz="0" w:space="0" w:color="auto"/>
        <w:right w:val="none" w:sz="0" w:space="0" w:color="auto"/>
      </w:divBdr>
    </w:div>
    <w:div w:id="106969403">
      <w:bodyDiv w:val="1"/>
      <w:marLeft w:val="0"/>
      <w:marRight w:val="0"/>
      <w:marTop w:val="0"/>
      <w:marBottom w:val="0"/>
      <w:divBdr>
        <w:top w:val="none" w:sz="0" w:space="0" w:color="auto"/>
        <w:left w:val="none" w:sz="0" w:space="0" w:color="auto"/>
        <w:bottom w:val="none" w:sz="0" w:space="0" w:color="auto"/>
        <w:right w:val="none" w:sz="0" w:space="0" w:color="auto"/>
      </w:divBdr>
    </w:div>
    <w:div w:id="108552765">
      <w:bodyDiv w:val="1"/>
      <w:marLeft w:val="0"/>
      <w:marRight w:val="0"/>
      <w:marTop w:val="0"/>
      <w:marBottom w:val="0"/>
      <w:divBdr>
        <w:top w:val="none" w:sz="0" w:space="0" w:color="auto"/>
        <w:left w:val="none" w:sz="0" w:space="0" w:color="auto"/>
        <w:bottom w:val="none" w:sz="0" w:space="0" w:color="auto"/>
        <w:right w:val="none" w:sz="0" w:space="0" w:color="auto"/>
      </w:divBdr>
    </w:div>
    <w:div w:id="113016824">
      <w:bodyDiv w:val="1"/>
      <w:marLeft w:val="0"/>
      <w:marRight w:val="0"/>
      <w:marTop w:val="0"/>
      <w:marBottom w:val="0"/>
      <w:divBdr>
        <w:top w:val="none" w:sz="0" w:space="0" w:color="auto"/>
        <w:left w:val="none" w:sz="0" w:space="0" w:color="auto"/>
        <w:bottom w:val="none" w:sz="0" w:space="0" w:color="auto"/>
        <w:right w:val="none" w:sz="0" w:space="0" w:color="auto"/>
      </w:divBdr>
    </w:div>
    <w:div w:id="114518719">
      <w:bodyDiv w:val="1"/>
      <w:marLeft w:val="0"/>
      <w:marRight w:val="0"/>
      <w:marTop w:val="0"/>
      <w:marBottom w:val="0"/>
      <w:divBdr>
        <w:top w:val="none" w:sz="0" w:space="0" w:color="auto"/>
        <w:left w:val="none" w:sz="0" w:space="0" w:color="auto"/>
        <w:bottom w:val="none" w:sz="0" w:space="0" w:color="auto"/>
        <w:right w:val="none" w:sz="0" w:space="0" w:color="auto"/>
      </w:divBdr>
    </w:div>
    <w:div w:id="122115874">
      <w:bodyDiv w:val="1"/>
      <w:marLeft w:val="0"/>
      <w:marRight w:val="0"/>
      <w:marTop w:val="0"/>
      <w:marBottom w:val="0"/>
      <w:divBdr>
        <w:top w:val="none" w:sz="0" w:space="0" w:color="auto"/>
        <w:left w:val="none" w:sz="0" w:space="0" w:color="auto"/>
        <w:bottom w:val="none" w:sz="0" w:space="0" w:color="auto"/>
        <w:right w:val="none" w:sz="0" w:space="0" w:color="auto"/>
      </w:divBdr>
    </w:div>
    <w:div w:id="139541815">
      <w:bodyDiv w:val="1"/>
      <w:marLeft w:val="0"/>
      <w:marRight w:val="0"/>
      <w:marTop w:val="0"/>
      <w:marBottom w:val="0"/>
      <w:divBdr>
        <w:top w:val="none" w:sz="0" w:space="0" w:color="auto"/>
        <w:left w:val="none" w:sz="0" w:space="0" w:color="auto"/>
        <w:bottom w:val="none" w:sz="0" w:space="0" w:color="auto"/>
        <w:right w:val="none" w:sz="0" w:space="0" w:color="auto"/>
      </w:divBdr>
    </w:div>
    <w:div w:id="141820860">
      <w:bodyDiv w:val="1"/>
      <w:marLeft w:val="0"/>
      <w:marRight w:val="0"/>
      <w:marTop w:val="0"/>
      <w:marBottom w:val="0"/>
      <w:divBdr>
        <w:top w:val="none" w:sz="0" w:space="0" w:color="auto"/>
        <w:left w:val="none" w:sz="0" w:space="0" w:color="auto"/>
        <w:bottom w:val="none" w:sz="0" w:space="0" w:color="auto"/>
        <w:right w:val="none" w:sz="0" w:space="0" w:color="auto"/>
      </w:divBdr>
    </w:div>
    <w:div w:id="151987117">
      <w:bodyDiv w:val="1"/>
      <w:marLeft w:val="0"/>
      <w:marRight w:val="0"/>
      <w:marTop w:val="0"/>
      <w:marBottom w:val="0"/>
      <w:divBdr>
        <w:top w:val="none" w:sz="0" w:space="0" w:color="auto"/>
        <w:left w:val="none" w:sz="0" w:space="0" w:color="auto"/>
        <w:bottom w:val="none" w:sz="0" w:space="0" w:color="auto"/>
        <w:right w:val="none" w:sz="0" w:space="0" w:color="auto"/>
      </w:divBdr>
    </w:div>
    <w:div w:id="160246346">
      <w:bodyDiv w:val="1"/>
      <w:marLeft w:val="0"/>
      <w:marRight w:val="0"/>
      <w:marTop w:val="0"/>
      <w:marBottom w:val="0"/>
      <w:divBdr>
        <w:top w:val="none" w:sz="0" w:space="0" w:color="auto"/>
        <w:left w:val="none" w:sz="0" w:space="0" w:color="auto"/>
        <w:bottom w:val="none" w:sz="0" w:space="0" w:color="auto"/>
        <w:right w:val="none" w:sz="0" w:space="0" w:color="auto"/>
      </w:divBdr>
    </w:div>
    <w:div w:id="164714826">
      <w:bodyDiv w:val="1"/>
      <w:marLeft w:val="0"/>
      <w:marRight w:val="0"/>
      <w:marTop w:val="0"/>
      <w:marBottom w:val="0"/>
      <w:divBdr>
        <w:top w:val="none" w:sz="0" w:space="0" w:color="auto"/>
        <w:left w:val="none" w:sz="0" w:space="0" w:color="auto"/>
        <w:bottom w:val="none" w:sz="0" w:space="0" w:color="auto"/>
        <w:right w:val="none" w:sz="0" w:space="0" w:color="auto"/>
      </w:divBdr>
    </w:div>
    <w:div w:id="170485046">
      <w:bodyDiv w:val="1"/>
      <w:marLeft w:val="0"/>
      <w:marRight w:val="0"/>
      <w:marTop w:val="0"/>
      <w:marBottom w:val="0"/>
      <w:divBdr>
        <w:top w:val="none" w:sz="0" w:space="0" w:color="auto"/>
        <w:left w:val="none" w:sz="0" w:space="0" w:color="auto"/>
        <w:bottom w:val="none" w:sz="0" w:space="0" w:color="auto"/>
        <w:right w:val="none" w:sz="0" w:space="0" w:color="auto"/>
      </w:divBdr>
    </w:div>
    <w:div w:id="178088842">
      <w:bodyDiv w:val="1"/>
      <w:marLeft w:val="0"/>
      <w:marRight w:val="0"/>
      <w:marTop w:val="0"/>
      <w:marBottom w:val="0"/>
      <w:divBdr>
        <w:top w:val="none" w:sz="0" w:space="0" w:color="auto"/>
        <w:left w:val="none" w:sz="0" w:space="0" w:color="auto"/>
        <w:bottom w:val="none" w:sz="0" w:space="0" w:color="auto"/>
        <w:right w:val="none" w:sz="0" w:space="0" w:color="auto"/>
      </w:divBdr>
    </w:div>
    <w:div w:id="183519867">
      <w:bodyDiv w:val="1"/>
      <w:marLeft w:val="0"/>
      <w:marRight w:val="0"/>
      <w:marTop w:val="0"/>
      <w:marBottom w:val="0"/>
      <w:divBdr>
        <w:top w:val="none" w:sz="0" w:space="0" w:color="auto"/>
        <w:left w:val="none" w:sz="0" w:space="0" w:color="auto"/>
        <w:bottom w:val="none" w:sz="0" w:space="0" w:color="auto"/>
        <w:right w:val="none" w:sz="0" w:space="0" w:color="auto"/>
      </w:divBdr>
      <w:divsChild>
        <w:div w:id="1267543840">
          <w:marLeft w:val="540"/>
          <w:marRight w:val="0"/>
          <w:marTop w:val="0"/>
          <w:marBottom w:val="0"/>
          <w:divBdr>
            <w:top w:val="none" w:sz="0" w:space="0" w:color="auto"/>
            <w:left w:val="none" w:sz="0" w:space="0" w:color="auto"/>
            <w:bottom w:val="none" w:sz="0" w:space="0" w:color="auto"/>
            <w:right w:val="none" w:sz="0" w:space="0" w:color="auto"/>
          </w:divBdr>
        </w:div>
        <w:div w:id="1863013986">
          <w:marLeft w:val="360"/>
          <w:marRight w:val="0"/>
          <w:marTop w:val="0"/>
          <w:marBottom w:val="0"/>
          <w:divBdr>
            <w:top w:val="none" w:sz="0" w:space="0" w:color="auto"/>
            <w:left w:val="none" w:sz="0" w:space="0" w:color="auto"/>
            <w:bottom w:val="none" w:sz="0" w:space="0" w:color="auto"/>
            <w:right w:val="none" w:sz="0" w:space="0" w:color="auto"/>
          </w:divBdr>
        </w:div>
        <w:div w:id="88964152">
          <w:marLeft w:val="360"/>
          <w:marRight w:val="0"/>
          <w:marTop w:val="0"/>
          <w:marBottom w:val="0"/>
          <w:divBdr>
            <w:top w:val="none" w:sz="0" w:space="0" w:color="auto"/>
            <w:left w:val="none" w:sz="0" w:space="0" w:color="auto"/>
            <w:bottom w:val="none" w:sz="0" w:space="0" w:color="auto"/>
            <w:right w:val="none" w:sz="0" w:space="0" w:color="auto"/>
          </w:divBdr>
        </w:div>
      </w:divsChild>
    </w:div>
    <w:div w:id="196241638">
      <w:bodyDiv w:val="1"/>
      <w:marLeft w:val="0"/>
      <w:marRight w:val="0"/>
      <w:marTop w:val="0"/>
      <w:marBottom w:val="0"/>
      <w:divBdr>
        <w:top w:val="none" w:sz="0" w:space="0" w:color="auto"/>
        <w:left w:val="none" w:sz="0" w:space="0" w:color="auto"/>
        <w:bottom w:val="none" w:sz="0" w:space="0" w:color="auto"/>
        <w:right w:val="none" w:sz="0" w:space="0" w:color="auto"/>
      </w:divBdr>
    </w:div>
    <w:div w:id="209656127">
      <w:bodyDiv w:val="1"/>
      <w:marLeft w:val="0"/>
      <w:marRight w:val="0"/>
      <w:marTop w:val="0"/>
      <w:marBottom w:val="0"/>
      <w:divBdr>
        <w:top w:val="none" w:sz="0" w:space="0" w:color="auto"/>
        <w:left w:val="none" w:sz="0" w:space="0" w:color="auto"/>
        <w:bottom w:val="none" w:sz="0" w:space="0" w:color="auto"/>
        <w:right w:val="none" w:sz="0" w:space="0" w:color="auto"/>
      </w:divBdr>
    </w:div>
    <w:div w:id="217404810">
      <w:bodyDiv w:val="1"/>
      <w:marLeft w:val="0"/>
      <w:marRight w:val="0"/>
      <w:marTop w:val="0"/>
      <w:marBottom w:val="0"/>
      <w:divBdr>
        <w:top w:val="none" w:sz="0" w:space="0" w:color="auto"/>
        <w:left w:val="none" w:sz="0" w:space="0" w:color="auto"/>
        <w:bottom w:val="none" w:sz="0" w:space="0" w:color="auto"/>
        <w:right w:val="none" w:sz="0" w:space="0" w:color="auto"/>
      </w:divBdr>
    </w:div>
    <w:div w:id="228855741">
      <w:bodyDiv w:val="1"/>
      <w:marLeft w:val="0"/>
      <w:marRight w:val="0"/>
      <w:marTop w:val="0"/>
      <w:marBottom w:val="0"/>
      <w:divBdr>
        <w:top w:val="none" w:sz="0" w:space="0" w:color="auto"/>
        <w:left w:val="none" w:sz="0" w:space="0" w:color="auto"/>
        <w:bottom w:val="none" w:sz="0" w:space="0" w:color="auto"/>
        <w:right w:val="none" w:sz="0" w:space="0" w:color="auto"/>
      </w:divBdr>
    </w:div>
    <w:div w:id="238947449">
      <w:bodyDiv w:val="1"/>
      <w:marLeft w:val="0"/>
      <w:marRight w:val="0"/>
      <w:marTop w:val="0"/>
      <w:marBottom w:val="0"/>
      <w:divBdr>
        <w:top w:val="none" w:sz="0" w:space="0" w:color="auto"/>
        <w:left w:val="none" w:sz="0" w:space="0" w:color="auto"/>
        <w:bottom w:val="none" w:sz="0" w:space="0" w:color="auto"/>
        <w:right w:val="none" w:sz="0" w:space="0" w:color="auto"/>
      </w:divBdr>
    </w:div>
    <w:div w:id="247424214">
      <w:bodyDiv w:val="1"/>
      <w:marLeft w:val="0"/>
      <w:marRight w:val="0"/>
      <w:marTop w:val="0"/>
      <w:marBottom w:val="0"/>
      <w:divBdr>
        <w:top w:val="none" w:sz="0" w:space="0" w:color="auto"/>
        <w:left w:val="none" w:sz="0" w:space="0" w:color="auto"/>
        <w:bottom w:val="none" w:sz="0" w:space="0" w:color="auto"/>
        <w:right w:val="none" w:sz="0" w:space="0" w:color="auto"/>
      </w:divBdr>
    </w:div>
    <w:div w:id="253366034">
      <w:bodyDiv w:val="1"/>
      <w:marLeft w:val="0"/>
      <w:marRight w:val="0"/>
      <w:marTop w:val="0"/>
      <w:marBottom w:val="0"/>
      <w:divBdr>
        <w:top w:val="none" w:sz="0" w:space="0" w:color="auto"/>
        <w:left w:val="none" w:sz="0" w:space="0" w:color="auto"/>
        <w:bottom w:val="none" w:sz="0" w:space="0" w:color="auto"/>
        <w:right w:val="none" w:sz="0" w:space="0" w:color="auto"/>
      </w:divBdr>
    </w:div>
    <w:div w:id="254025141">
      <w:bodyDiv w:val="1"/>
      <w:marLeft w:val="0"/>
      <w:marRight w:val="0"/>
      <w:marTop w:val="0"/>
      <w:marBottom w:val="0"/>
      <w:divBdr>
        <w:top w:val="none" w:sz="0" w:space="0" w:color="auto"/>
        <w:left w:val="none" w:sz="0" w:space="0" w:color="auto"/>
        <w:bottom w:val="none" w:sz="0" w:space="0" w:color="auto"/>
        <w:right w:val="none" w:sz="0" w:space="0" w:color="auto"/>
      </w:divBdr>
    </w:div>
    <w:div w:id="279536620">
      <w:bodyDiv w:val="1"/>
      <w:marLeft w:val="0"/>
      <w:marRight w:val="0"/>
      <w:marTop w:val="0"/>
      <w:marBottom w:val="0"/>
      <w:divBdr>
        <w:top w:val="none" w:sz="0" w:space="0" w:color="auto"/>
        <w:left w:val="none" w:sz="0" w:space="0" w:color="auto"/>
        <w:bottom w:val="none" w:sz="0" w:space="0" w:color="auto"/>
        <w:right w:val="none" w:sz="0" w:space="0" w:color="auto"/>
      </w:divBdr>
    </w:div>
    <w:div w:id="291250352">
      <w:bodyDiv w:val="1"/>
      <w:marLeft w:val="0"/>
      <w:marRight w:val="0"/>
      <w:marTop w:val="0"/>
      <w:marBottom w:val="0"/>
      <w:divBdr>
        <w:top w:val="none" w:sz="0" w:space="0" w:color="auto"/>
        <w:left w:val="none" w:sz="0" w:space="0" w:color="auto"/>
        <w:bottom w:val="none" w:sz="0" w:space="0" w:color="auto"/>
        <w:right w:val="none" w:sz="0" w:space="0" w:color="auto"/>
      </w:divBdr>
    </w:div>
    <w:div w:id="292180655">
      <w:bodyDiv w:val="1"/>
      <w:marLeft w:val="0"/>
      <w:marRight w:val="0"/>
      <w:marTop w:val="0"/>
      <w:marBottom w:val="0"/>
      <w:divBdr>
        <w:top w:val="none" w:sz="0" w:space="0" w:color="auto"/>
        <w:left w:val="none" w:sz="0" w:space="0" w:color="auto"/>
        <w:bottom w:val="none" w:sz="0" w:space="0" w:color="auto"/>
        <w:right w:val="none" w:sz="0" w:space="0" w:color="auto"/>
      </w:divBdr>
    </w:div>
    <w:div w:id="302660849">
      <w:bodyDiv w:val="1"/>
      <w:marLeft w:val="0"/>
      <w:marRight w:val="0"/>
      <w:marTop w:val="0"/>
      <w:marBottom w:val="0"/>
      <w:divBdr>
        <w:top w:val="none" w:sz="0" w:space="0" w:color="auto"/>
        <w:left w:val="none" w:sz="0" w:space="0" w:color="auto"/>
        <w:bottom w:val="none" w:sz="0" w:space="0" w:color="auto"/>
        <w:right w:val="none" w:sz="0" w:space="0" w:color="auto"/>
      </w:divBdr>
    </w:div>
    <w:div w:id="305279315">
      <w:bodyDiv w:val="1"/>
      <w:marLeft w:val="0"/>
      <w:marRight w:val="0"/>
      <w:marTop w:val="0"/>
      <w:marBottom w:val="0"/>
      <w:divBdr>
        <w:top w:val="none" w:sz="0" w:space="0" w:color="auto"/>
        <w:left w:val="none" w:sz="0" w:space="0" w:color="auto"/>
        <w:bottom w:val="none" w:sz="0" w:space="0" w:color="auto"/>
        <w:right w:val="none" w:sz="0" w:space="0" w:color="auto"/>
      </w:divBdr>
    </w:div>
    <w:div w:id="321735466">
      <w:bodyDiv w:val="1"/>
      <w:marLeft w:val="0"/>
      <w:marRight w:val="0"/>
      <w:marTop w:val="0"/>
      <w:marBottom w:val="0"/>
      <w:divBdr>
        <w:top w:val="none" w:sz="0" w:space="0" w:color="auto"/>
        <w:left w:val="none" w:sz="0" w:space="0" w:color="auto"/>
        <w:bottom w:val="none" w:sz="0" w:space="0" w:color="auto"/>
        <w:right w:val="none" w:sz="0" w:space="0" w:color="auto"/>
      </w:divBdr>
    </w:div>
    <w:div w:id="323631733">
      <w:bodyDiv w:val="1"/>
      <w:marLeft w:val="0"/>
      <w:marRight w:val="0"/>
      <w:marTop w:val="0"/>
      <w:marBottom w:val="0"/>
      <w:divBdr>
        <w:top w:val="none" w:sz="0" w:space="0" w:color="auto"/>
        <w:left w:val="none" w:sz="0" w:space="0" w:color="auto"/>
        <w:bottom w:val="none" w:sz="0" w:space="0" w:color="auto"/>
        <w:right w:val="none" w:sz="0" w:space="0" w:color="auto"/>
      </w:divBdr>
    </w:div>
    <w:div w:id="326179409">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340396536">
      <w:bodyDiv w:val="1"/>
      <w:marLeft w:val="0"/>
      <w:marRight w:val="0"/>
      <w:marTop w:val="0"/>
      <w:marBottom w:val="0"/>
      <w:divBdr>
        <w:top w:val="none" w:sz="0" w:space="0" w:color="auto"/>
        <w:left w:val="none" w:sz="0" w:space="0" w:color="auto"/>
        <w:bottom w:val="none" w:sz="0" w:space="0" w:color="auto"/>
        <w:right w:val="none" w:sz="0" w:space="0" w:color="auto"/>
      </w:divBdr>
    </w:div>
    <w:div w:id="355470022">
      <w:bodyDiv w:val="1"/>
      <w:marLeft w:val="0"/>
      <w:marRight w:val="0"/>
      <w:marTop w:val="0"/>
      <w:marBottom w:val="0"/>
      <w:divBdr>
        <w:top w:val="none" w:sz="0" w:space="0" w:color="auto"/>
        <w:left w:val="none" w:sz="0" w:space="0" w:color="auto"/>
        <w:bottom w:val="none" w:sz="0" w:space="0" w:color="auto"/>
        <w:right w:val="none" w:sz="0" w:space="0" w:color="auto"/>
      </w:divBdr>
    </w:div>
    <w:div w:id="375543510">
      <w:bodyDiv w:val="1"/>
      <w:marLeft w:val="0"/>
      <w:marRight w:val="0"/>
      <w:marTop w:val="0"/>
      <w:marBottom w:val="0"/>
      <w:divBdr>
        <w:top w:val="none" w:sz="0" w:space="0" w:color="auto"/>
        <w:left w:val="none" w:sz="0" w:space="0" w:color="auto"/>
        <w:bottom w:val="none" w:sz="0" w:space="0" w:color="auto"/>
        <w:right w:val="none" w:sz="0" w:space="0" w:color="auto"/>
      </w:divBdr>
    </w:div>
    <w:div w:id="386760064">
      <w:bodyDiv w:val="1"/>
      <w:marLeft w:val="0"/>
      <w:marRight w:val="0"/>
      <w:marTop w:val="0"/>
      <w:marBottom w:val="0"/>
      <w:divBdr>
        <w:top w:val="none" w:sz="0" w:space="0" w:color="auto"/>
        <w:left w:val="none" w:sz="0" w:space="0" w:color="auto"/>
        <w:bottom w:val="none" w:sz="0" w:space="0" w:color="auto"/>
        <w:right w:val="none" w:sz="0" w:space="0" w:color="auto"/>
      </w:divBdr>
    </w:div>
    <w:div w:id="398938644">
      <w:bodyDiv w:val="1"/>
      <w:marLeft w:val="0"/>
      <w:marRight w:val="0"/>
      <w:marTop w:val="0"/>
      <w:marBottom w:val="0"/>
      <w:divBdr>
        <w:top w:val="none" w:sz="0" w:space="0" w:color="auto"/>
        <w:left w:val="none" w:sz="0" w:space="0" w:color="auto"/>
        <w:bottom w:val="none" w:sz="0" w:space="0" w:color="auto"/>
        <w:right w:val="none" w:sz="0" w:space="0" w:color="auto"/>
      </w:divBdr>
    </w:div>
    <w:div w:id="403064031">
      <w:bodyDiv w:val="1"/>
      <w:marLeft w:val="0"/>
      <w:marRight w:val="0"/>
      <w:marTop w:val="0"/>
      <w:marBottom w:val="0"/>
      <w:divBdr>
        <w:top w:val="none" w:sz="0" w:space="0" w:color="auto"/>
        <w:left w:val="none" w:sz="0" w:space="0" w:color="auto"/>
        <w:bottom w:val="none" w:sz="0" w:space="0" w:color="auto"/>
        <w:right w:val="none" w:sz="0" w:space="0" w:color="auto"/>
      </w:divBdr>
    </w:div>
    <w:div w:id="405805653">
      <w:bodyDiv w:val="1"/>
      <w:marLeft w:val="0"/>
      <w:marRight w:val="0"/>
      <w:marTop w:val="0"/>
      <w:marBottom w:val="0"/>
      <w:divBdr>
        <w:top w:val="none" w:sz="0" w:space="0" w:color="auto"/>
        <w:left w:val="none" w:sz="0" w:space="0" w:color="auto"/>
        <w:bottom w:val="none" w:sz="0" w:space="0" w:color="auto"/>
        <w:right w:val="none" w:sz="0" w:space="0" w:color="auto"/>
      </w:divBdr>
    </w:div>
    <w:div w:id="407919088">
      <w:bodyDiv w:val="1"/>
      <w:marLeft w:val="0"/>
      <w:marRight w:val="0"/>
      <w:marTop w:val="0"/>
      <w:marBottom w:val="0"/>
      <w:divBdr>
        <w:top w:val="none" w:sz="0" w:space="0" w:color="auto"/>
        <w:left w:val="none" w:sz="0" w:space="0" w:color="auto"/>
        <w:bottom w:val="none" w:sz="0" w:space="0" w:color="auto"/>
        <w:right w:val="none" w:sz="0" w:space="0" w:color="auto"/>
      </w:divBdr>
    </w:div>
    <w:div w:id="415445891">
      <w:bodyDiv w:val="1"/>
      <w:marLeft w:val="0"/>
      <w:marRight w:val="0"/>
      <w:marTop w:val="0"/>
      <w:marBottom w:val="0"/>
      <w:divBdr>
        <w:top w:val="none" w:sz="0" w:space="0" w:color="auto"/>
        <w:left w:val="none" w:sz="0" w:space="0" w:color="auto"/>
        <w:bottom w:val="none" w:sz="0" w:space="0" w:color="auto"/>
        <w:right w:val="none" w:sz="0" w:space="0" w:color="auto"/>
      </w:divBdr>
      <w:divsChild>
        <w:div w:id="2015565836">
          <w:marLeft w:val="0"/>
          <w:marRight w:val="0"/>
          <w:marTop w:val="0"/>
          <w:marBottom w:val="0"/>
          <w:divBdr>
            <w:top w:val="none" w:sz="0" w:space="0" w:color="auto"/>
            <w:left w:val="none" w:sz="0" w:space="0" w:color="auto"/>
            <w:bottom w:val="none" w:sz="0" w:space="0" w:color="auto"/>
            <w:right w:val="none" w:sz="0" w:space="0" w:color="auto"/>
          </w:divBdr>
          <w:divsChild>
            <w:div w:id="1019821039">
              <w:marLeft w:val="0"/>
              <w:marRight w:val="0"/>
              <w:marTop w:val="0"/>
              <w:marBottom w:val="0"/>
              <w:divBdr>
                <w:top w:val="none" w:sz="0" w:space="0" w:color="auto"/>
                <w:left w:val="none" w:sz="0" w:space="0" w:color="auto"/>
                <w:bottom w:val="none" w:sz="0" w:space="0" w:color="auto"/>
                <w:right w:val="none" w:sz="0" w:space="0" w:color="auto"/>
              </w:divBdr>
            </w:div>
            <w:div w:id="1197622587">
              <w:marLeft w:val="0"/>
              <w:marRight w:val="0"/>
              <w:marTop w:val="0"/>
              <w:marBottom w:val="0"/>
              <w:divBdr>
                <w:top w:val="none" w:sz="0" w:space="0" w:color="auto"/>
                <w:left w:val="none" w:sz="0" w:space="0" w:color="auto"/>
                <w:bottom w:val="none" w:sz="0" w:space="0" w:color="auto"/>
                <w:right w:val="none" w:sz="0" w:space="0" w:color="auto"/>
              </w:divBdr>
            </w:div>
            <w:div w:id="260455812">
              <w:marLeft w:val="0"/>
              <w:marRight w:val="0"/>
              <w:marTop w:val="0"/>
              <w:marBottom w:val="0"/>
              <w:divBdr>
                <w:top w:val="none" w:sz="0" w:space="0" w:color="auto"/>
                <w:left w:val="none" w:sz="0" w:space="0" w:color="auto"/>
                <w:bottom w:val="none" w:sz="0" w:space="0" w:color="auto"/>
                <w:right w:val="none" w:sz="0" w:space="0" w:color="auto"/>
              </w:divBdr>
            </w:div>
            <w:div w:id="50277630">
              <w:marLeft w:val="0"/>
              <w:marRight w:val="0"/>
              <w:marTop w:val="0"/>
              <w:marBottom w:val="0"/>
              <w:divBdr>
                <w:top w:val="none" w:sz="0" w:space="0" w:color="auto"/>
                <w:left w:val="none" w:sz="0" w:space="0" w:color="auto"/>
                <w:bottom w:val="none" w:sz="0" w:space="0" w:color="auto"/>
                <w:right w:val="none" w:sz="0" w:space="0" w:color="auto"/>
              </w:divBdr>
            </w:div>
            <w:div w:id="585500788">
              <w:marLeft w:val="0"/>
              <w:marRight w:val="0"/>
              <w:marTop w:val="0"/>
              <w:marBottom w:val="0"/>
              <w:divBdr>
                <w:top w:val="none" w:sz="0" w:space="0" w:color="auto"/>
                <w:left w:val="none" w:sz="0" w:space="0" w:color="auto"/>
                <w:bottom w:val="none" w:sz="0" w:space="0" w:color="auto"/>
                <w:right w:val="none" w:sz="0" w:space="0" w:color="auto"/>
              </w:divBdr>
            </w:div>
            <w:div w:id="1297104594">
              <w:marLeft w:val="0"/>
              <w:marRight w:val="0"/>
              <w:marTop w:val="0"/>
              <w:marBottom w:val="0"/>
              <w:divBdr>
                <w:top w:val="none" w:sz="0" w:space="0" w:color="auto"/>
                <w:left w:val="none" w:sz="0" w:space="0" w:color="auto"/>
                <w:bottom w:val="none" w:sz="0" w:space="0" w:color="auto"/>
                <w:right w:val="none" w:sz="0" w:space="0" w:color="auto"/>
              </w:divBdr>
            </w:div>
            <w:div w:id="306595412">
              <w:marLeft w:val="0"/>
              <w:marRight w:val="0"/>
              <w:marTop w:val="0"/>
              <w:marBottom w:val="0"/>
              <w:divBdr>
                <w:top w:val="none" w:sz="0" w:space="0" w:color="auto"/>
                <w:left w:val="none" w:sz="0" w:space="0" w:color="auto"/>
                <w:bottom w:val="none" w:sz="0" w:space="0" w:color="auto"/>
                <w:right w:val="none" w:sz="0" w:space="0" w:color="auto"/>
              </w:divBdr>
            </w:div>
            <w:div w:id="739063926">
              <w:marLeft w:val="0"/>
              <w:marRight w:val="0"/>
              <w:marTop w:val="0"/>
              <w:marBottom w:val="0"/>
              <w:divBdr>
                <w:top w:val="none" w:sz="0" w:space="0" w:color="auto"/>
                <w:left w:val="none" w:sz="0" w:space="0" w:color="auto"/>
                <w:bottom w:val="none" w:sz="0" w:space="0" w:color="auto"/>
                <w:right w:val="none" w:sz="0" w:space="0" w:color="auto"/>
              </w:divBdr>
            </w:div>
            <w:div w:id="557015047">
              <w:marLeft w:val="0"/>
              <w:marRight w:val="0"/>
              <w:marTop w:val="0"/>
              <w:marBottom w:val="0"/>
              <w:divBdr>
                <w:top w:val="none" w:sz="0" w:space="0" w:color="auto"/>
                <w:left w:val="none" w:sz="0" w:space="0" w:color="auto"/>
                <w:bottom w:val="none" w:sz="0" w:space="0" w:color="auto"/>
                <w:right w:val="none" w:sz="0" w:space="0" w:color="auto"/>
              </w:divBdr>
            </w:div>
            <w:div w:id="192496125">
              <w:marLeft w:val="0"/>
              <w:marRight w:val="0"/>
              <w:marTop w:val="0"/>
              <w:marBottom w:val="0"/>
              <w:divBdr>
                <w:top w:val="none" w:sz="0" w:space="0" w:color="auto"/>
                <w:left w:val="none" w:sz="0" w:space="0" w:color="auto"/>
                <w:bottom w:val="none" w:sz="0" w:space="0" w:color="auto"/>
                <w:right w:val="none" w:sz="0" w:space="0" w:color="auto"/>
              </w:divBdr>
            </w:div>
            <w:div w:id="364137005">
              <w:marLeft w:val="0"/>
              <w:marRight w:val="0"/>
              <w:marTop w:val="0"/>
              <w:marBottom w:val="0"/>
              <w:divBdr>
                <w:top w:val="none" w:sz="0" w:space="0" w:color="auto"/>
                <w:left w:val="none" w:sz="0" w:space="0" w:color="auto"/>
                <w:bottom w:val="none" w:sz="0" w:space="0" w:color="auto"/>
                <w:right w:val="none" w:sz="0" w:space="0" w:color="auto"/>
              </w:divBdr>
            </w:div>
            <w:div w:id="902104178">
              <w:marLeft w:val="0"/>
              <w:marRight w:val="0"/>
              <w:marTop w:val="0"/>
              <w:marBottom w:val="0"/>
              <w:divBdr>
                <w:top w:val="none" w:sz="0" w:space="0" w:color="auto"/>
                <w:left w:val="none" w:sz="0" w:space="0" w:color="auto"/>
                <w:bottom w:val="none" w:sz="0" w:space="0" w:color="auto"/>
                <w:right w:val="none" w:sz="0" w:space="0" w:color="auto"/>
              </w:divBdr>
            </w:div>
            <w:div w:id="582883310">
              <w:marLeft w:val="0"/>
              <w:marRight w:val="0"/>
              <w:marTop w:val="0"/>
              <w:marBottom w:val="0"/>
              <w:divBdr>
                <w:top w:val="none" w:sz="0" w:space="0" w:color="auto"/>
                <w:left w:val="none" w:sz="0" w:space="0" w:color="auto"/>
                <w:bottom w:val="none" w:sz="0" w:space="0" w:color="auto"/>
                <w:right w:val="none" w:sz="0" w:space="0" w:color="auto"/>
              </w:divBdr>
            </w:div>
            <w:div w:id="155269688">
              <w:marLeft w:val="0"/>
              <w:marRight w:val="0"/>
              <w:marTop w:val="0"/>
              <w:marBottom w:val="0"/>
              <w:divBdr>
                <w:top w:val="none" w:sz="0" w:space="0" w:color="auto"/>
                <w:left w:val="none" w:sz="0" w:space="0" w:color="auto"/>
                <w:bottom w:val="none" w:sz="0" w:space="0" w:color="auto"/>
                <w:right w:val="none" w:sz="0" w:space="0" w:color="auto"/>
              </w:divBdr>
            </w:div>
            <w:div w:id="391150240">
              <w:marLeft w:val="0"/>
              <w:marRight w:val="0"/>
              <w:marTop w:val="0"/>
              <w:marBottom w:val="0"/>
              <w:divBdr>
                <w:top w:val="none" w:sz="0" w:space="0" w:color="auto"/>
                <w:left w:val="none" w:sz="0" w:space="0" w:color="auto"/>
                <w:bottom w:val="none" w:sz="0" w:space="0" w:color="auto"/>
                <w:right w:val="none" w:sz="0" w:space="0" w:color="auto"/>
              </w:divBdr>
            </w:div>
            <w:div w:id="1983193802">
              <w:marLeft w:val="0"/>
              <w:marRight w:val="0"/>
              <w:marTop w:val="0"/>
              <w:marBottom w:val="0"/>
              <w:divBdr>
                <w:top w:val="none" w:sz="0" w:space="0" w:color="auto"/>
                <w:left w:val="none" w:sz="0" w:space="0" w:color="auto"/>
                <w:bottom w:val="none" w:sz="0" w:space="0" w:color="auto"/>
                <w:right w:val="none" w:sz="0" w:space="0" w:color="auto"/>
              </w:divBdr>
            </w:div>
            <w:div w:id="1103838295">
              <w:marLeft w:val="0"/>
              <w:marRight w:val="0"/>
              <w:marTop w:val="0"/>
              <w:marBottom w:val="0"/>
              <w:divBdr>
                <w:top w:val="none" w:sz="0" w:space="0" w:color="auto"/>
                <w:left w:val="none" w:sz="0" w:space="0" w:color="auto"/>
                <w:bottom w:val="none" w:sz="0" w:space="0" w:color="auto"/>
                <w:right w:val="none" w:sz="0" w:space="0" w:color="auto"/>
              </w:divBdr>
            </w:div>
            <w:div w:id="1557624526">
              <w:marLeft w:val="0"/>
              <w:marRight w:val="0"/>
              <w:marTop w:val="0"/>
              <w:marBottom w:val="0"/>
              <w:divBdr>
                <w:top w:val="none" w:sz="0" w:space="0" w:color="auto"/>
                <w:left w:val="none" w:sz="0" w:space="0" w:color="auto"/>
                <w:bottom w:val="none" w:sz="0" w:space="0" w:color="auto"/>
                <w:right w:val="none" w:sz="0" w:space="0" w:color="auto"/>
              </w:divBdr>
            </w:div>
            <w:div w:id="1849903486">
              <w:marLeft w:val="0"/>
              <w:marRight w:val="0"/>
              <w:marTop w:val="0"/>
              <w:marBottom w:val="0"/>
              <w:divBdr>
                <w:top w:val="none" w:sz="0" w:space="0" w:color="auto"/>
                <w:left w:val="none" w:sz="0" w:space="0" w:color="auto"/>
                <w:bottom w:val="none" w:sz="0" w:space="0" w:color="auto"/>
                <w:right w:val="none" w:sz="0" w:space="0" w:color="auto"/>
              </w:divBdr>
            </w:div>
            <w:div w:id="215822087">
              <w:marLeft w:val="0"/>
              <w:marRight w:val="0"/>
              <w:marTop w:val="0"/>
              <w:marBottom w:val="0"/>
              <w:divBdr>
                <w:top w:val="none" w:sz="0" w:space="0" w:color="auto"/>
                <w:left w:val="none" w:sz="0" w:space="0" w:color="auto"/>
                <w:bottom w:val="none" w:sz="0" w:space="0" w:color="auto"/>
                <w:right w:val="none" w:sz="0" w:space="0" w:color="auto"/>
              </w:divBdr>
            </w:div>
            <w:div w:id="1011487402">
              <w:marLeft w:val="0"/>
              <w:marRight w:val="0"/>
              <w:marTop w:val="0"/>
              <w:marBottom w:val="0"/>
              <w:divBdr>
                <w:top w:val="none" w:sz="0" w:space="0" w:color="auto"/>
                <w:left w:val="none" w:sz="0" w:space="0" w:color="auto"/>
                <w:bottom w:val="none" w:sz="0" w:space="0" w:color="auto"/>
                <w:right w:val="none" w:sz="0" w:space="0" w:color="auto"/>
              </w:divBdr>
            </w:div>
            <w:div w:id="258300402">
              <w:marLeft w:val="0"/>
              <w:marRight w:val="0"/>
              <w:marTop w:val="0"/>
              <w:marBottom w:val="0"/>
              <w:divBdr>
                <w:top w:val="none" w:sz="0" w:space="0" w:color="auto"/>
                <w:left w:val="none" w:sz="0" w:space="0" w:color="auto"/>
                <w:bottom w:val="none" w:sz="0" w:space="0" w:color="auto"/>
                <w:right w:val="none" w:sz="0" w:space="0" w:color="auto"/>
              </w:divBdr>
            </w:div>
            <w:div w:id="1056273076">
              <w:marLeft w:val="0"/>
              <w:marRight w:val="0"/>
              <w:marTop w:val="0"/>
              <w:marBottom w:val="0"/>
              <w:divBdr>
                <w:top w:val="none" w:sz="0" w:space="0" w:color="auto"/>
                <w:left w:val="none" w:sz="0" w:space="0" w:color="auto"/>
                <w:bottom w:val="none" w:sz="0" w:space="0" w:color="auto"/>
                <w:right w:val="none" w:sz="0" w:space="0" w:color="auto"/>
              </w:divBdr>
            </w:div>
            <w:div w:id="2097550068">
              <w:marLeft w:val="0"/>
              <w:marRight w:val="0"/>
              <w:marTop w:val="0"/>
              <w:marBottom w:val="0"/>
              <w:divBdr>
                <w:top w:val="none" w:sz="0" w:space="0" w:color="auto"/>
                <w:left w:val="none" w:sz="0" w:space="0" w:color="auto"/>
                <w:bottom w:val="none" w:sz="0" w:space="0" w:color="auto"/>
                <w:right w:val="none" w:sz="0" w:space="0" w:color="auto"/>
              </w:divBdr>
            </w:div>
            <w:div w:id="622345247">
              <w:marLeft w:val="0"/>
              <w:marRight w:val="0"/>
              <w:marTop w:val="0"/>
              <w:marBottom w:val="0"/>
              <w:divBdr>
                <w:top w:val="none" w:sz="0" w:space="0" w:color="auto"/>
                <w:left w:val="none" w:sz="0" w:space="0" w:color="auto"/>
                <w:bottom w:val="none" w:sz="0" w:space="0" w:color="auto"/>
                <w:right w:val="none" w:sz="0" w:space="0" w:color="auto"/>
              </w:divBdr>
            </w:div>
            <w:div w:id="2074961490">
              <w:marLeft w:val="0"/>
              <w:marRight w:val="0"/>
              <w:marTop w:val="0"/>
              <w:marBottom w:val="0"/>
              <w:divBdr>
                <w:top w:val="none" w:sz="0" w:space="0" w:color="auto"/>
                <w:left w:val="none" w:sz="0" w:space="0" w:color="auto"/>
                <w:bottom w:val="none" w:sz="0" w:space="0" w:color="auto"/>
                <w:right w:val="none" w:sz="0" w:space="0" w:color="auto"/>
              </w:divBdr>
            </w:div>
            <w:div w:id="966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8871">
      <w:bodyDiv w:val="1"/>
      <w:marLeft w:val="0"/>
      <w:marRight w:val="0"/>
      <w:marTop w:val="0"/>
      <w:marBottom w:val="0"/>
      <w:divBdr>
        <w:top w:val="none" w:sz="0" w:space="0" w:color="auto"/>
        <w:left w:val="none" w:sz="0" w:space="0" w:color="auto"/>
        <w:bottom w:val="none" w:sz="0" w:space="0" w:color="auto"/>
        <w:right w:val="none" w:sz="0" w:space="0" w:color="auto"/>
      </w:divBdr>
    </w:div>
    <w:div w:id="429543259">
      <w:bodyDiv w:val="1"/>
      <w:marLeft w:val="0"/>
      <w:marRight w:val="0"/>
      <w:marTop w:val="0"/>
      <w:marBottom w:val="0"/>
      <w:divBdr>
        <w:top w:val="none" w:sz="0" w:space="0" w:color="auto"/>
        <w:left w:val="none" w:sz="0" w:space="0" w:color="auto"/>
        <w:bottom w:val="none" w:sz="0" w:space="0" w:color="auto"/>
        <w:right w:val="none" w:sz="0" w:space="0" w:color="auto"/>
      </w:divBdr>
    </w:div>
    <w:div w:id="432865445">
      <w:bodyDiv w:val="1"/>
      <w:marLeft w:val="0"/>
      <w:marRight w:val="0"/>
      <w:marTop w:val="0"/>
      <w:marBottom w:val="0"/>
      <w:divBdr>
        <w:top w:val="none" w:sz="0" w:space="0" w:color="auto"/>
        <w:left w:val="none" w:sz="0" w:space="0" w:color="auto"/>
        <w:bottom w:val="none" w:sz="0" w:space="0" w:color="auto"/>
        <w:right w:val="none" w:sz="0" w:space="0" w:color="auto"/>
      </w:divBdr>
    </w:div>
    <w:div w:id="433062445">
      <w:bodyDiv w:val="1"/>
      <w:marLeft w:val="0"/>
      <w:marRight w:val="0"/>
      <w:marTop w:val="0"/>
      <w:marBottom w:val="0"/>
      <w:divBdr>
        <w:top w:val="none" w:sz="0" w:space="0" w:color="auto"/>
        <w:left w:val="none" w:sz="0" w:space="0" w:color="auto"/>
        <w:bottom w:val="none" w:sz="0" w:space="0" w:color="auto"/>
        <w:right w:val="none" w:sz="0" w:space="0" w:color="auto"/>
      </w:divBdr>
    </w:div>
    <w:div w:id="434911997">
      <w:bodyDiv w:val="1"/>
      <w:marLeft w:val="0"/>
      <w:marRight w:val="0"/>
      <w:marTop w:val="0"/>
      <w:marBottom w:val="0"/>
      <w:divBdr>
        <w:top w:val="none" w:sz="0" w:space="0" w:color="auto"/>
        <w:left w:val="none" w:sz="0" w:space="0" w:color="auto"/>
        <w:bottom w:val="none" w:sz="0" w:space="0" w:color="auto"/>
        <w:right w:val="none" w:sz="0" w:space="0" w:color="auto"/>
      </w:divBdr>
    </w:div>
    <w:div w:id="449518607">
      <w:bodyDiv w:val="1"/>
      <w:marLeft w:val="0"/>
      <w:marRight w:val="0"/>
      <w:marTop w:val="0"/>
      <w:marBottom w:val="0"/>
      <w:divBdr>
        <w:top w:val="none" w:sz="0" w:space="0" w:color="auto"/>
        <w:left w:val="none" w:sz="0" w:space="0" w:color="auto"/>
        <w:bottom w:val="none" w:sz="0" w:space="0" w:color="auto"/>
        <w:right w:val="none" w:sz="0" w:space="0" w:color="auto"/>
      </w:divBdr>
    </w:div>
    <w:div w:id="454759476">
      <w:bodyDiv w:val="1"/>
      <w:marLeft w:val="0"/>
      <w:marRight w:val="0"/>
      <w:marTop w:val="0"/>
      <w:marBottom w:val="0"/>
      <w:divBdr>
        <w:top w:val="none" w:sz="0" w:space="0" w:color="auto"/>
        <w:left w:val="none" w:sz="0" w:space="0" w:color="auto"/>
        <w:bottom w:val="none" w:sz="0" w:space="0" w:color="auto"/>
        <w:right w:val="none" w:sz="0" w:space="0" w:color="auto"/>
      </w:divBdr>
    </w:div>
    <w:div w:id="466096450">
      <w:bodyDiv w:val="1"/>
      <w:marLeft w:val="0"/>
      <w:marRight w:val="0"/>
      <w:marTop w:val="0"/>
      <w:marBottom w:val="0"/>
      <w:divBdr>
        <w:top w:val="none" w:sz="0" w:space="0" w:color="auto"/>
        <w:left w:val="none" w:sz="0" w:space="0" w:color="auto"/>
        <w:bottom w:val="none" w:sz="0" w:space="0" w:color="auto"/>
        <w:right w:val="none" w:sz="0" w:space="0" w:color="auto"/>
      </w:divBdr>
    </w:div>
    <w:div w:id="469792016">
      <w:bodyDiv w:val="1"/>
      <w:marLeft w:val="0"/>
      <w:marRight w:val="0"/>
      <w:marTop w:val="0"/>
      <w:marBottom w:val="0"/>
      <w:divBdr>
        <w:top w:val="none" w:sz="0" w:space="0" w:color="auto"/>
        <w:left w:val="none" w:sz="0" w:space="0" w:color="auto"/>
        <w:bottom w:val="none" w:sz="0" w:space="0" w:color="auto"/>
        <w:right w:val="none" w:sz="0" w:space="0" w:color="auto"/>
      </w:divBdr>
    </w:div>
    <w:div w:id="470632959">
      <w:bodyDiv w:val="1"/>
      <w:marLeft w:val="0"/>
      <w:marRight w:val="0"/>
      <w:marTop w:val="0"/>
      <w:marBottom w:val="0"/>
      <w:divBdr>
        <w:top w:val="none" w:sz="0" w:space="0" w:color="auto"/>
        <w:left w:val="none" w:sz="0" w:space="0" w:color="auto"/>
        <w:bottom w:val="none" w:sz="0" w:space="0" w:color="auto"/>
        <w:right w:val="none" w:sz="0" w:space="0" w:color="auto"/>
      </w:divBdr>
    </w:div>
    <w:div w:id="482770772">
      <w:bodyDiv w:val="1"/>
      <w:marLeft w:val="0"/>
      <w:marRight w:val="0"/>
      <w:marTop w:val="0"/>
      <w:marBottom w:val="0"/>
      <w:divBdr>
        <w:top w:val="none" w:sz="0" w:space="0" w:color="auto"/>
        <w:left w:val="none" w:sz="0" w:space="0" w:color="auto"/>
        <w:bottom w:val="none" w:sz="0" w:space="0" w:color="auto"/>
        <w:right w:val="none" w:sz="0" w:space="0" w:color="auto"/>
      </w:divBdr>
    </w:div>
    <w:div w:id="516579545">
      <w:bodyDiv w:val="1"/>
      <w:marLeft w:val="0"/>
      <w:marRight w:val="0"/>
      <w:marTop w:val="0"/>
      <w:marBottom w:val="0"/>
      <w:divBdr>
        <w:top w:val="none" w:sz="0" w:space="0" w:color="auto"/>
        <w:left w:val="none" w:sz="0" w:space="0" w:color="auto"/>
        <w:bottom w:val="none" w:sz="0" w:space="0" w:color="auto"/>
        <w:right w:val="none" w:sz="0" w:space="0" w:color="auto"/>
      </w:divBdr>
    </w:div>
    <w:div w:id="519707855">
      <w:bodyDiv w:val="1"/>
      <w:marLeft w:val="0"/>
      <w:marRight w:val="0"/>
      <w:marTop w:val="0"/>
      <w:marBottom w:val="0"/>
      <w:divBdr>
        <w:top w:val="none" w:sz="0" w:space="0" w:color="auto"/>
        <w:left w:val="none" w:sz="0" w:space="0" w:color="auto"/>
        <w:bottom w:val="none" w:sz="0" w:space="0" w:color="auto"/>
        <w:right w:val="none" w:sz="0" w:space="0" w:color="auto"/>
      </w:divBdr>
      <w:divsChild>
        <w:div w:id="1531839548">
          <w:marLeft w:val="0"/>
          <w:marRight w:val="0"/>
          <w:marTop w:val="0"/>
          <w:marBottom w:val="0"/>
          <w:divBdr>
            <w:top w:val="none" w:sz="0" w:space="0" w:color="auto"/>
            <w:left w:val="none" w:sz="0" w:space="0" w:color="auto"/>
            <w:bottom w:val="none" w:sz="0" w:space="0" w:color="auto"/>
            <w:right w:val="none" w:sz="0" w:space="0" w:color="auto"/>
          </w:divBdr>
          <w:divsChild>
            <w:div w:id="1545294372">
              <w:marLeft w:val="0"/>
              <w:marRight w:val="0"/>
              <w:marTop w:val="0"/>
              <w:marBottom w:val="0"/>
              <w:divBdr>
                <w:top w:val="none" w:sz="0" w:space="0" w:color="auto"/>
                <w:left w:val="none" w:sz="0" w:space="0" w:color="auto"/>
                <w:bottom w:val="none" w:sz="0" w:space="0" w:color="auto"/>
                <w:right w:val="none" w:sz="0" w:space="0" w:color="auto"/>
              </w:divBdr>
              <w:divsChild>
                <w:div w:id="667562059">
                  <w:marLeft w:val="0"/>
                  <w:marRight w:val="0"/>
                  <w:marTop w:val="0"/>
                  <w:marBottom w:val="0"/>
                  <w:divBdr>
                    <w:top w:val="none" w:sz="0" w:space="0" w:color="auto"/>
                    <w:left w:val="none" w:sz="0" w:space="0" w:color="auto"/>
                    <w:bottom w:val="none" w:sz="0" w:space="0" w:color="auto"/>
                    <w:right w:val="none" w:sz="0" w:space="0" w:color="auto"/>
                  </w:divBdr>
                </w:div>
                <w:div w:id="977762117">
                  <w:marLeft w:val="0"/>
                  <w:marRight w:val="0"/>
                  <w:marTop w:val="0"/>
                  <w:marBottom w:val="0"/>
                  <w:divBdr>
                    <w:top w:val="none" w:sz="0" w:space="0" w:color="auto"/>
                    <w:left w:val="none" w:sz="0" w:space="0" w:color="auto"/>
                    <w:bottom w:val="none" w:sz="0" w:space="0" w:color="auto"/>
                    <w:right w:val="none" w:sz="0" w:space="0" w:color="auto"/>
                  </w:divBdr>
                </w:div>
                <w:div w:id="986133598">
                  <w:marLeft w:val="0"/>
                  <w:marRight w:val="0"/>
                  <w:marTop w:val="0"/>
                  <w:marBottom w:val="0"/>
                  <w:divBdr>
                    <w:top w:val="none" w:sz="0" w:space="0" w:color="auto"/>
                    <w:left w:val="none" w:sz="0" w:space="0" w:color="auto"/>
                    <w:bottom w:val="none" w:sz="0" w:space="0" w:color="auto"/>
                    <w:right w:val="none" w:sz="0" w:space="0" w:color="auto"/>
                  </w:divBdr>
                </w:div>
                <w:div w:id="386103134">
                  <w:marLeft w:val="0"/>
                  <w:marRight w:val="0"/>
                  <w:marTop w:val="0"/>
                  <w:marBottom w:val="0"/>
                  <w:divBdr>
                    <w:top w:val="none" w:sz="0" w:space="0" w:color="auto"/>
                    <w:left w:val="none" w:sz="0" w:space="0" w:color="auto"/>
                    <w:bottom w:val="none" w:sz="0" w:space="0" w:color="auto"/>
                    <w:right w:val="none" w:sz="0" w:space="0" w:color="auto"/>
                  </w:divBdr>
                </w:div>
                <w:div w:id="1967079912">
                  <w:marLeft w:val="0"/>
                  <w:marRight w:val="0"/>
                  <w:marTop w:val="0"/>
                  <w:marBottom w:val="0"/>
                  <w:divBdr>
                    <w:top w:val="none" w:sz="0" w:space="0" w:color="auto"/>
                    <w:left w:val="none" w:sz="0" w:space="0" w:color="auto"/>
                    <w:bottom w:val="none" w:sz="0" w:space="0" w:color="auto"/>
                    <w:right w:val="none" w:sz="0" w:space="0" w:color="auto"/>
                  </w:divBdr>
                </w:div>
                <w:div w:id="1892575388">
                  <w:marLeft w:val="0"/>
                  <w:marRight w:val="0"/>
                  <w:marTop w:val="0"/>
                  <w:marBottom w:val="0"/>
                  <w:divBdr>
                    <w:top w:val="none" w:sz="0" w:space="0" w:color="auto"/>
                    <w:left w:val="none" w:sz="0" w:space="0" w:color="auto"/>
                    <w:bottom w:val="none" w:sz="0" w:space="0" w:color="auto"/>
                    <w:right w:val="none" w:sz="0" w:space="0" w:color="auto"/>
                  </w:divBdr>
                </w:div>
                <w:div w:id="1588613050">
                  <w:marLeft w:val="0"/>
                  <w:marRight w:val="0"/>
                  <w:marTop w:val="0"/>
                  <w:marBottom w:val="0"/>
                  <w:divBdr>
                    <w:top w:val="none" w:sz="0" w:space="0" w:color="auto"/>
                    <w:left w:val="none" w:sz="0" w:space="0" w:color="auto"/>
                    <w:bottom w:val="none" w:sz="0" w:space="0" w:color="auto"/>
                    <w:right w:val="none" w:sz="0" w:space="0" w:color="auto"/>
                  </w:divBdr>
                </w:div>
                <w:div w:id="742486534">
                  <w:marLeft w:val="0"/>
                  <w:marRight w:val="0"/>
                  <w:marTop w:val="0"/>
                  <w:marBottom w:val="0"/>
                  <w:divBdr>
                    <w:top w:val="none" w:sz="0" w:space="0" w:color="auto"/>
                    <w:left w:val="none" w:sz="0" w:space="0" w:color="auto"/>
                    <w:bottom w:val="none" w:sz="0" w:space="0" w:color="auto"/>
                    <w:right w:val="none" w:sz="0" w:space="0" w:color="auto"/>
                  </w:divBdr>
                </w:div>
                <w:div w:id="1889294441">
                  <w:marLeft w:val="0"/>
                  <w:marRight w:val="0"/>
                  <w:marTop w:val="0"/>
                  <w:marBottom w:val="0"/>
                  <w:divBdr>
                    <w:top w:val="none" w:sz="0" w:space="0" w:color="auto"/>
                    <w:left w:val="none" w:sz="0" w:space="0" w:color="auto"/>
                    <w:bottom w:val="none" w:sz="0" w:space="0" w:color="auto"/>
                    <w:right w:val="none" w:sz="0" w:space="0" w:color="auto"/>
                  </w:divBdr>
                </w:div>
                <w:div w:id="1590581852">
                  <w:marLeft w:val="0"/>
                  <w:marRight w:val="0"/>
                  <w:marTop w:val="0"/>
                  <w:marBottom w:val="0"/>
                  <w:divBdr>
                    <w:top w:val="none" w:sz="0" w:space="0" w:color="auto"/>
                    <w:left w:val="none" w:sz="0" w:space="0" w:color="auto"/>
                    <w:bottom w:val="none" w:sz="0" w:space="0" w:color="auto"/>
                    <w:right w:val="none" w:sz="0" w:space="0" w:color="auto"/>
                  </w:divBdr>
                </w:div>
                <w:div w:id="637534376">
                  <w:marLeft w:val="0"/>
                  <w:marRight w:val="0"/>
                  <w:marTop w:val="0"/>
                  <w:marBottom w:val="0"/>
                  <w:divBdr>
                    <w:top w:val="none" w:sz="0" w:space="0" w:color="auto"/>
                    <w:left w:val="none" w:sz="0" w:space="0" w:color="auto"/>
                    <w:bottom w:val="none" w:sz="0" w:space="0" w:color="auto"/>
                    <w:right w:val="none" w:sz="0" w:space="0" w:color="auto"/>
                  </w:divBdr>
                </w:div>
                <w:div w:id="1189609768">
                  <w:marLeft w:val="0"/>
                  <w:marRight w:val="0"/>
                  <w:marTop w:val="0"/>
                  <w:marBottom w:val="0"/>
                  <w:divBdr>
                    <w:top w:val="none" w:sz="0" w:space="0" w:color="auto"/>
                    <w:left w:val="none" w:sz="0" w:space="0" w:color="auto"/>
                    <w:bottom w:val="none" w:sz="0" w:space="0" w:color="auto"/>
                    <w:right w:val="none" w:sz="0" w:space="0" w:color="auto"/>
                  </w:divBdr>
                </w:div>
                <w:div w:id="1864443531">
                  <w:marLeft w:val="0"/>
                  <w:marRight w:val="0"/>
                  <w:marTop w:val="0"/>
                  <w:marBottom w:val="0"/>
                  <w:divBdr>
                    <w:top w:val="none" w:sz="0" w:space="0" w:color="auto"/>
                    <w:left w:val="none" w:sz="0" w:space="0" w:color="auto"/>
                    <w:bottom w:val="none" w:sz="0" w:space="0" w:color="auto"/>
                    <w:right w:val="none" w:sz="0" w:space="0" w:color="auto"/>
                  </w:divBdr>
                </w:div>
                <w:div w:id="1202984836">
                  <w:marLeft w:val="0"/>
                  <w:marRight w:val="0"/>
                  <w:marTop w:val="0"/>
                  <w:marBottom w:val="0"/>
                  <w:divBdr>
                    <w:top w:val="none" w:sz="0" w:space="0" w:color="auto"/>
                    <w:left w:val="none" w:sz="0" w:space="0" w:color="auto"/>
                    <w:bottom w:val="none" w:sz="0" w:space="0" w:color="auto"/>
                    <w:right w:val="none" w:sz="0" w:space="0" w:color="auto"/>
                  </w:divBdr>
                </w:div>
                <w:div w:id="719935577">
                  <w:marLeft w:val="0"/>
                  <w:marRight w:val="0"/>
                  <w:marTop w:val="0"/>
                  <w:marBottom w:val="0"/>
                  <w:divBdr>
                    <w:top w:val="none" w:sz="0" w:space="0" w:color="auto"/>
                    <w:left w:val="none" w:sz="0" w:space="0" w:color="auto"/>
                    <w:bottom w:val="none" w:sz="0" w:space="0" w:color="auto"/>
                    <w:right w:val="none" w:sz="0" w:space="0" w:color="auto"/>
                  </w:divBdr>
                </w:div>
                <w:div w:id="1947348618">
                  <w:marLeft w:val="0"/>
                  <w:marRight w:val="0"/>
                  <w:marTop w:val="0"/>
                  <w:marBottom w:val="0"/>
                  <w:divBdr>
                    <w:top w:val="none" w:sz="0" w:space="0" w:color="auto"/>
                    <w:left w:val="none" w:sz="0" w:space="0" w:color="auto"/>
                    <w:bottom w:val="none" w:sz="0" w:space="0" w:color="auto"/>
                    <w:right w:val="none" w:sz="0" w:space="0" w:color="auto"/>
                  </w:divBdr>
                </w:div>
                <w:div w:id="16859883">
                  <w:marLeft w:val="0"/>
                  <w:marRight w:val="0"/>
                  <w:marTop w:val="0"/>
                  <w:marBottom w:val="0"/>
                  <w:divBdr>
                    <w:top w:val="none" w:sz="0" w:space="0" w:color="auto"/>
                    <w:left w:val="none" w:sz="0" w:space="0" w:color="auto"/>
                    <w:bottom w:val="none" w:sz="0" w:space="0" w:color="auto"/>
                    <w:right w:val="none" w:sz="0" w:space="0" w:color="auto"/>
                  </w:divBdr>
                </w:div>
                <w:div w:id="1061178154">
                  <w:marLeft w:val="0"/>
                  <w:marRight w:val="0"/>
                  <w:marTop w:val="0"/>
                  <w:marBottom w:val="0"/>
                  <w:divBdr>
                    <w:top w:val="none" w:sz="0" w:space="0" w:color="auto"/>
                    <w:left w:val="none" w:sz="0" w:space="0" w:color="auto"/>
                    <w:bottom w:val="none" w:sz="0" w:space="0" w:color="auto"/>
                    <w:right w:val="none" w:sz="0" w:space="0" w:color="auto"/>
                  </w:divBdr>
                </w:div>
                <w:div w:id="651954434">
                  <w:marLeft w:val="0"/>
                  <w:marRight w:val="0"/>
                  <w:marTop w:val="0"/>
                  <w:marBottom w:val="0"/>
                  <w:divBdr>
                    <w:top w:val="none" w:sz="0" w:space="0" w:color="auto"/>
                    <w:left w:val="none" w:sz="0" w:space="0" w:color="auto"/>
                    <w:bottom w:val="none" w:sz="0" w:space="0" w:color="auto"/>
                    <w:right w:val="none" w:sz="0" w:space="0" w:color="auto"/>
                  </w:divBdr>
                </w:div>
                <w:div w:id="407924503">
                  <w:marLeft w:val="0"/>
                  <w:marRight w:val="0"/>
                  <w:marTop w:val="0"/>
                  <w:marBottom w:val="0"/>
                  <w:divBdr>
                    <w:top w:val="none" w:sz="0" w:space="0" w:color="auto"/>
                    <w:left w:val="none" w:sz="0" w:space="0" w:color="auto"/>
                    <w:bottom w:val="none" w:sz="0" w:space="0" w:color="auto"/>
                    <w:right w:val="none" w:sz="0" w:space="0" w:color="auto"/>
                  </w:divBdr>
                </w:div>
                <w:div w:id="1832064936">
                  <w:marLeft w:val="0"/>
                  <w:marRight w:val="0"/>
                  <w:marTop w:val="0"/>
                  <w:marBottom w:val="0"/>
                  <w:divBdr>
                    <w:top w:val="none" w:sz="0" w:space="0" w:color="auto"/>
                    <w:left w:val="none" w:sz="0" w:space="0" w:color="auto"/>
                    <w:bottom w:val="none" w:sz="0" w:space="0" w:color="auto"/>
                    <w:right w:val="none" w:sz="0" w:space="0" w:color="auto"/>
                  </w:divBdr>
                </w:div>
                <w:div w:id="276642971">
                  <w:marLeft w:val="0"/>
                  <w:marRight w:val="0"/>
                  <w:marTop w:val="0"/>
                  <w:marBottom w:val="0"/>
                  <w:divBdr>
                    <w:top w:val="none" w:sz="0" w:space="0" w:color="auto"/>
                    <w:left w:val="none" w:sz="0" w:space="0" w:color="auto"/>
                    <w:bottom w:val="none" w:sz="0" w:space="0" w:color="auto"/>
                    <w:right w:val="none" w:sz="0" w:space="0" w:color="auto"/>
                  </w:divBdr>
                </w:div>
                <w:div w:id="787626434">
                  <w:marLeft w:val="0"/>
                  <w:marRight w:val="0"/>
                  <w:marTop w:val="0"/>
                  <w:marBottom w:val="0"/>
                  <w:divBdr>
                    <w:top w:val="none" w:sz="0" w:space="0" w:color="auto"/>
                    <w:left w:val="none" w:sz="0" w:space="0" w:color="auto"/>
                    <w:bottom w:val="none" w:sz="0" w:space="0" w:color="auto"/>
                    <w:right w:val="none" w:sz="0" w:space="0" w:color="auto"/>
                  </w:divBdr>
                </w:div>
                <w:div w:id="1457217253">
                  <w:marLeft w:val="0"/>
                  <w:marRight w:val="0"/>
                  <w:marTop w:val="0"/>
                  <w:marBottom w:val="0"/>
                  <w:divBdr>
                    <w:top w:val="none" w:sz="0" w:space="0" w:color="auto"/>
                    <w:left w:val="none" w:sz="0" w:space="0" w:color="auto"/>
                    <w:bottom w:val="none" w:sz="0" w:space="0" w:color="auto"/>
                    <w:right w:val="none" w:sz="0" w:space="0" w:color="auto"/>
                  </w:divBdr>
                </w:div>
                <w:div w:id="328287638">
                  <w:marLeft w:val="0"/>
                  <w:marRight w:val="0"/>
                  <w:marTop w:val="0"/>
                  <w:marBottom w:val="0"/>
                  <w:divBdr>
                    <w:top w:val="none" w:sz="0" w:space="0" w:color="auto"/>
                    <w:left w:val="none" w:sz="0" w:space="0" w:color="auto"/>
                    <w:bottom w:val="none" w:sz="0" w:space="0" w:color="auto"/>
                    <w:right w:val="none" w:sz="0" w:space="0" w:color="auto"/>
                  </w:divBdr>
                </w:div>
                <w:div w:id="8730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80463">
          <w:marLeft w:val="0"/>
          <w:marRight w:val="0"/>
          <w:marTop w:val="0"/>
          <w:marBottom w:val="0"/>
          <w:divBdr>
            <w:top w:val="none" w:sz="0" w:space="0" w:color="auto"/>
            <w:left w:val="none" w:sz="0" w:space="0" w:color="auto"/>
            <w:bottom w:val="none" w:sz="0" w:space="0" w:color="auto"/>
            <w:right w:val="none" w:sz="0" w:space="0" w:color="auto"/>
          </w:divBdr>
        </w:div>
        <w:div w:id="512382364">
          <w:marLeft w:val="0"/>
          <w:marRight w:val="0"/>
          <w:marTop w:val="0"/>
          <w:marBottom w:val="0"/>
          <w:divBdr>
            <w:top w:val="none" w:sz="0" w:space="0" w:color="auto"/>
            <w:left w:val="none" w:sz="0" w:space="0" w:color="auto"/>
            <w:bottom w:val="none" w:sz="0" w:space="0" w:color="auto"/>
            <w:right w:val="none" w:sz="0" w:space="0" w:color="auto"/>
          </w:divBdr>
        </w:div>
        <w:div w:id="1966232717">
          <w:marLeft w:val="0"/>
          <w:marRight w:val="0"/>
          <w:marTop w:val="0"/>
          <w:marBottom w:val="0"/>
          <w:divBdr>
            <w:top w:val="none" w:sz="0" w:space="0" w:color="auto"/>
            <w:left w:val="none" w:sz="0" w:space="0" w:color="auto"/>
            <w:bottom w:val="none" w:sz="0" w:space="0" w:color="auto"/>
            <w:right w:val="none" w:sz="0" w:space="0" w:color="auto"/>
          </w:divBdr>
        </w:div>
        <w:div w:id="1321275363">
          <w:marLeft w:val="0"/>
          <w:marRight w:val="0"/>
          <w:marTop w:val="0"/>
          <w:marBottom w:val="0"/>
          <w:divBdr>
            <w:top w:val="none" w:sz="0" w:space="0" w:color="auto"/>
            <w:left w:val="none" w:sz="0" w:space="0" w:color="auto"/>
            <w:bottom w:val="none" w:sz="0" w:space="0" w:color="auto"/>
            <w:right w:val="none" w:sz="0" w:space="0" w:color="auto"/>
          </w:divBdr>
        </w:div>
        <w:div w:id="31463988">
          <w:marLeft w:val="0"/>
          <w:marRight w:val="0"/>
          <w:marTop w:val="0"/>
          <w:marBottom w:val="0"/>
          <w:divBdr>
            <w:top w:val="none" w:sz="0" w:space="0" w:color="auto"/>
            <w:left w:val="none" w:sz="0" w:space="0" w:color="auto"/>
            <w:bottom w:val="none" w:sz="0" w:space="0" w:color="auto"/>
            <w:right w:val="none" w:sz="0" w:space="0" w:color="auto"/>
          </w:divBdr>
        </w:div>
        <w:div w:id="1377588380">
          <w:marLeft w:val="0"/>
          <w:marRight w:val="0"/>
          <w:marTop w:val="0"/>
          <w:marBottom w:val="0"/>
          <w:divBdr>
            <w:top w:val="none" w:sz="0" w:space="0" w:color="auto"/>
            <w:left w:val="none" w:sz="0" w:space="0" w:color="auto"/>
            <w:bottom w:val="none" w:sz="0" w:space="0" w:color="auto"/>
            <w:right w:val="none" w:sz="0" w:space="0" w:color="auto"/>
          </w:divBdr>
        </w:div>
        <w:div w:id="2047481590">
          <w:marLeft w:val="0"/>
          <w:marRight w:val="0"/>
          <w:marTop w:val="0"/>
          <w:marBottom w:val="0"/>
          <w:divBdr>
            <w:top w:val="none" w:sz="0" w:space="0" w:color="auto"/>
            <w:left w:val="none" w:sz="0" w:space="0" w:color="auto"/>
            <w:bottom w:val="none" w:sz="0" w:space="0" w:color="auto"/>
            <w:right w:val="none" w:sz="0" w:space="0" w:color="auto"/>
          </w:divBdr>
        </w:div>
        <w:div w:id="1928074634">
          <w:marLeft w:val="0"/>
          <w:marRight w:val="0"/>
          <w:marTop w:val="0"/>
          <w:marBottom w:val="0"/>
          <w:divBdr>
            <w:top w:val="none" w:sz="0" w:space="0" w:color="auto"/>
            <w:left w:val="none" w:sz="0" w:space="0" w:color="auto"/>
            <w:bottom w:val="none" w:sz="0" w:space="0" w:color="auto"/>
            <w:right w:val="none" w:sz="0" w:space="0" w:color="auto"/>
          </w:divBdr>
        </w:div>
        <w:div w:id="1520898132">
          <w:marLeft w:val="0"/>
          <w:marRight w:val="0"/>
          <w:marTop w:val="0"/>
          <w:marBottom w:val="0"/>
          <w:divBdr>
            <w:top w:val="none" w:sz="0" w:space="0" w:color="auto"/>
            <w:left w:val="none" w:sz="0" w:space="0" w:color="auto"/>
            <w:bottom w:val="none" w:sz="0" w:space="0" w:color="auto"/>
            <w:right w:val="none" w:sz="0" w:space="0" w:color="auto"/>
          </w:divBdr>
        </w:div>
        <w:div w:id="1815490090">
          <w:marLeft w:val="0"/>
          <w:marRight w:val="0"/>
          <w:marTop w:val="0"/>
          <w:marBottom w:val="0"/>
          <w:divBdr>
            <w:top w:val="none" w:sz="0" w:space="0" w:color="auto"/>
            <w:left w:val="none" w:sz="0" w:space="0" w:color="auto"/>
            <w:bottom w:val="none" w:sz="0" w:space="0" w:color="auto"/>
            <w:right w:val="none" w:sz="0" w:space="0" w:color="auto"/>
          </w:divBdr>
        </w:div>
        <w:div w:id="167644519">
          <w:marLeft w:val="0"/>
          <w:marRight w:val="0"/>
          <w:marTop w:val="0"/>
          <w:marBottom w:val="0"/>
          <w:divBdr>
            <w:top w:val="none" w:sz="0" w:space="0" w:color="auto"/>
            <w:left w:val="none" w:sz="0" w:space="0" w:color="auto"/>
            <w:bottom w:val="none" w:sz="0" w:space="0" w:color="auto"/>
            <w:right w:val="none" w:sz="0" w:space="0" w:color="auto"/>
          </w:divBdr>
        </w:div>
        <w:div w:id="1129712723">
          <w:marLeft w:val="0"/>
          <w:marRight w:val="0"/>
          <w:marTop w:val="0"/>
          <w:marBottom w:val="0"/>
          <w:divBdr>
            <w:top w:val="none" w:sz="0" w:space="0" w:color="auto"/>
            <w:left w:val="none" w:sz="0" w:space="0" w:color="auto"/>
            <w:bottom w:val="none" w:sz="0" w:space="0" w:color="auto"/>
            <w:right w:val="none" w:sz="0" w:space="0" w:color="auto"/>
          </w:divBdr>
        </w:div>
        <w:div w:id="1776946248">
          <w:marLeft w:val="0"/>
          <w:marRight w:val="0"/>
          <w:marTop w:val="0"/>
          <w:marBottom w:val="0"/>
          <w:divBdr>
            <w:top w:val="none" w:sz="0" w:space="0" w:color="auto"/>
            <w:left w:val="none" w:sz="0" w:space="0" w:color="auto"/>
            <w:bottom w:val="none" w:sz="0" w:space="0" w:color="auto"/>
            <w:right w:val="none" w:sz="0" w:space="0" w:color="auto"/>
          </w:divBdr>
        </w:div>
      </w:divsChild>
    </w:div>
    <w:div w:id="524366568">
      <w:bodyDiv w:val="1"/>
      <w:marLeft w:val="0"/>
      <w:marRight w:val="0"/>
      <w:marTop w:val="0"/>
      <w:marBottom w:val="0"/>
      <w:divBdr>
        <w:top w:val="none" w:sz="0" w:space="0" w:color="auto"/>
        <w:left w:val="none" w:sz="0" w:space="0" w:color="auto"/>
        <w:bottom w:val="none" w:sz="0" w:space="0" w:color="auto"/>
        <w:right w:val="none" w:sz="0" w:space="0" w:color="auto"/>
      </w:divBdr>
    </w:div>
    <w:div w:id="525600069">
      <w:bodyDiv w:val="1"/>
      <w:marLeft w:val="0"/>
      <w:marRight w:val="0"/>
      <w:marTop w:val="0"/>
      <w:marBottom w:val="0"/>
      <w:divBdr>
        <w:top w:val="none" w:sz="0" w:space="0" w:color="auto"/>
        <w:left w:val="none" w:sz="0" w:space="0" w:color="auto"/>
        <w:bottom w:val="none" w:sz="0" w:space="0" w:color="auto"/>
        <w:right w:val="none" w:sz="0" w:space="0" w:color="auto"/>
      </w:divBdr>
    </w:div>
    <w:div w:id="550506365">
      <w:bodyDiv w:val="1"/>
      <w:marLeft w:val="0"/>
      <w:marRight w:val="0"/>
      <w:marTop w:val="0"/>
      <w:marBottom w:val="0"/>
      <w:divBdr>
        <w:top w:val="none" w:sz="0" w:space="0" w:color="auto"/>
        <w:left w:val="none" w:sz="0" w:space="0" w:color="auto"/>
        <w:bottom w:val="none" w:sz="0" w:space="0" w:color="auto"/>
        <w:right w:val="none" w:sz="0" w:space="0" w:color="auto"/>
      </w:divBdr>
    </w:div>
    <w:div w:id="557859487">
      <w:bodyDiv w:val="1"/>
      <w:marLeft w:val="0"/>
      <w:marRight w:val="0"/>
      <w:marTop w:val="0"/>
      <w:marBottom w:val="0"/>
      <w:divBdr>
        <w:top w:val="none" w:sz="0" w:space="0" w:color="auto"/>
        <w:left w:val="none" w:sz="0" w:space="0" w:color="auto"/>
        <w:bottom w:val="none" w:sz="0" w:space="0" w:color="auto"/>
        <w:right w:val="none" w:sz="0" w:space="0" w:color="auto"/>
      </w:divBdr>
    </w:div>
    <w:div w:id="564532080">
      <w:bodyDiv w:val="1"/>
      <w:marLeft w:val="0"/>
      <w:marRight w:val="0"/>
      <w:marTop w:val="0"/>
      <w:marBottom w:val="0"/>
      <w:divBdr>
        <w:top w:val="none" w:sz="0" w:space="0" w:color="auto"/>
        <w:left w:val="none" w:sz="0" w:space="0" w:color="auto"/>
        <w:bottom w:val="none" w:sz="0" w:space="0" w:color="auto"/>
        <w:right w:val="none" w:sz="0" w:space="0" w:color="auto"/>
      </w:divBdr>
    </w:div>
    <w:div w:id="569657006">
      <w:bodyDiv w:val="1"/>
      <w:marLeft w:val="0"/>
      <w:marRight w:val="0"/>
      <w:marTop w:val="0"/>
      <w:marBottom w:val="0"/>
      <w:divBdr>
        <w:top w:val="none" w:sz="0" w:space="0" w:color="auto"/>
        <w:left w:val="none" w:sz="0" w:space="0" w:color="auto"/>
        <w:bottom w:val="none" w:sz="0" w:space="0" w:color="auto"/>
        <w:right w:val="none" w:sz="0" w:space="0" w:color="auto"/>
      </w:divBdr>
    </w:div>
    <w:div w:id="586621989">
      <w:bodyDiv w:val="1"/>
      <w:marLeft w:val="0"/>
      <w:marRight w:val="0"/>
      <w:marTop w:val="0"/>
      <w:marBottom w:val="0"/>
      <w:divBdr>
        <w:top w:val="none" w:sz="0" w:space="0" w:color="auto"/>
        <w:left w:val="none" w:sz="0" w:space="0" w:color="auto"/>
        <w:bottom w:val="none" w:sz="0" w:space="0" w:color="auto"/>
        <w:right w:val="none" w:sz="0" w:space="0" w:color="auto"/>
      </w:divBdr>
    </w:div>
    <w:div w:id="600407965">
      <w:bodyDiv w:val="1"/>
      <w:marLeft w:val="0"/>
      <w:marRight w:val="0"/>
      <w:marTop w:val="0"/>
      <w:marBottom w:val="0"/>
      <w:divBdr>
        <w:top w:val="none" w:sz="0" w:space="0" w:color="auto"/>
        <w:left w:val="none" w:sz="0" w:space="0" w:color="auto"/>
        <w:bottom w:val="none" w:sz="0" w:space="0" w:color="auto"/>
        <w:right w:val="none" w:sz="0" w:space="0" w:color="auto"/>
      </w:divBdr>
    </w:div>
    <w:div w:id="602147884">
      <w:bodyDiv w:val="1"/>
      <w:marLeft w:val="0"/>
      <w:marRight w:val="0"/>
      <w:marTop w:val="0"/>
      <w:marBottom w:val="0"/>
      <w:divBdr>
        <w:top w:val="none" w:sz="0" w:space="0" w:color="auto"/>
        <w:left w:val="none" w:sz="0" w:space="0" w:color="auto"/>
        <w:bottom w:val="none" w:sz="0" w:space="0" w:color="auto"/>
        <w:right w:val="none" w:sz="0" w:space="0" w:color="auto"/>
      </w:divBdr>
    </w:div>
    <w:div w:id="609044814">
      <w:bodyDiv w:val="1"/>
      <w:marLeft w:val="0"/>
      <w:marRight w:val="0"/>
      <w:marTop w:val="0"/>
      <w:marBottom w:val="0"/>
      <w:divBdr>
        <w:top w:val="none" w:sz="0" w:space="0" w:color="auto"/>
        <w:left w:val="none" w:sz="0" w:space="0" w:color="auto"/>
        <w:bottom w:val="none" w:sz="0" w:space="0" w:color="auto"/>
        <w:right w:val="none" w:sz="0" w:space="0" w:color="auto"/>
      </w:divBdr>
    </w:div>
    <w:div w:id="624851991">
      <w:bodyDiv w:val="1"/>
      <w:marLeft w:val="0"/>
      <w:marRight w:val="0"/>
      <w:marTop w:val="0"/>
      <w:marBottom w:val="0"/>
      <w:divBdr>
        <w:top w:val="none" w:sz="0" w:space="0" w:color="auto"/>
        <w:left w:val="none" w:sz="0" w:space="0" w:color="auto"/>
        <w:bottom w:val="none" w:sz="0" w:space="0" w:color="auto"/>
        <w:right w:val="none" w:sz="0" w:space="0" w:color="auto"/>
      </w:divBdr>
    </w:div>
    <w:div w:id="626207188">
      <w:bodyDiv w:val="1"/>
      <w:marLeft w:val="0"/>
      <w:marRight w:val="0"/>
      <w:marTop w:val="0"/>
      <w:marBottom w:val="0"/>
      <w:divBdr>
        <w:top w:val="none" w:sz="0" w:space="0" w:color="auto"/>
        <w:left w:val="none" w:sz="0" w:space="0" w:color="auto"/>
        <w:bottom w:val="none" w:sz="0" w:space="0" w:color="auto"/>
        <w:right w:val="none" w:sz="0" w:space="0" w:color="auto"/>
      </w:divBdr>
    </w:div>
    <w:div w:id="642396600">
      <w:bodyDiv w:val="1"/>
      <w:marLeft w:val="0"/>
      <w:marRight w:val="0"/>
      <w:marTop w:val="0"/>
      <w:marBottom w:val="0"/>
      <w:divBdr>
        <w:top w:val="none" w:sz="0" w:space="0" w:color="auto"/>
        <w:left w:val="none" w:sz="0" w:space="0" w:color="auto"/>
        <w:bottom w:val="none" w:sz="0" w:space="0" w:color="auto"/>
        <w:right w:val="none" w:sz="0" w:space="0" w:color="auto"/>
      </w:divBdr>
    </w:div>
    <w:div w:id="651712269">
      <w:bodyDiv w:val="1"/>
      <w:marLeft w:val="0"/>
      <w:marRight w:val="0"/>
      <w:marTop w:val="0"/>
      <w:marBottom w:val="0"/>
      <w:divBdr>
        <w:top w:val="none" w:sz="0" w:space="0" w:color="auto"/>
        <w:left w:val="none" w:sz="0" w:space="0" w:color="auto"/>
        <w:bottom w:val="none" w:sz="0" w:space="0" w:color="auto"/>
        <w:right w:val="none" w:sz="0" w:space="0" w:color="auto"/>
      </w:divBdr>
    </w:div>
    <w:div w:id="656567443">
      <w:bodyDiv w:val="1"/>
      <w:marLeft w:val="0"/>
      <w:marRight w:val="0"/>
      <w:marTop w:val="0"/>
      <w:marBottom w:val="0"/>
      <w:divBdr>
        <w:top w:val="none" w:sz="0" w:space="0" w:color="auto"/>
        <w:left w:val="none" w:sz="0" w:space="0" w:color="auto"/>
        <w:bottom w:val="none" w:sz="0" w:space="0" w:color="auto"/>
        <w:right w:val="none" w:sz="0" w:space="0" w:color="auto"/>
      </w:divBdr>
    </w:div>
    <w:div w:id="661853196">
      <w:bodyDiv w:val="1"/>
      <w:marLeft w:val="0"/>
      <w:marRight w:val="0"/>
      <w:marTop w:val="0"/>
      <w:marBottom w:val="0"/>
      <w:divBdr>
        <w:top w:val="none" w:sz="0" w:space="0" w:color="auto"/>
        <w:left w:val="none" w:sz="0" w:space="0" w:color="auto"/>
        <w:bottom w:val="none" w:sz="0" w:space="0" w:color="auto"/>
        <w:right w:val="none" w:sz="0" w:space="0" w:color="auto"/>
      </w:divBdr>
    </w:div>
    <w:div w:id="670068407">
      <w:bodyDiv w:val="1"/>
      <w:marLeft w:val="0"/>
      <w:marRight w:val="0"/>
      <w:marTop w:val="0"/>
      <w:marBottom w:val="0"/>
      <w:divBdr>
        <w:top w:val="none" w:sz="0" w:space="0" w:color="auto"/>
        <w:left w:val="none" w:sz="0" w:space="0" w:color="auto"/>
        <w:bottom w:val="none" w:sz="0" w:space="0" w:color="auto"/>
        <w:right w:val="none" w:sz="0" w:space="0" w:color="auto"/>
      </w:divBdr>
    </w:div>
    <w:div w:id="674770487">
      <w:bodyDiv w:val="1"/>
      <w:marLeft w:val="0"/>
      <w:marRight w:val="0"/>
      <w:marTop w:val="0"/>
      <w:marBottom w:val="0"/>
      <w:divBdr>
        <w:top w:val="none" w:sz="0" w:space="0" w:color="auto"/>
        <w:left w:val="none" w:sz="0" w:space="0" w:color="auto"/>
        <w:bottom w:val="none" w:sz="0" w:space="0" w:color="auto"/>
        <w:right w:val="none" w:sz="0" w:space="0" w:color="auto"/>
      </w:divBdr>
    </w:div>
    <w:div w:id="675571307">
      <w:bodyDiv w:val="1"/>
      <w:marLeft w:val="0"/>
      <w:marRight w:val="0"/>
      <w:marTop w:val="0"/>
      <w:marBottom w:val="0"/>
      <w:divBdr>
        <w:top w:val="none" w:sz="0" w:space="0" w:color="auto"/>
        <w:left w:val="none" w:sz="0" w:space="0" w:color="auto"/>
        <w:bottom w:val="none" w:sz="0" w:space="0" w:color="auto"/>
        <w:right w:val="none" w:sz="0" w:space="0" w:color="auto"/>
      </w:divBdr>
    </w:div>
    <w:div w:id="677197048">
      <w:bodyDiv w:val="1"/>
      <w:marLeft w:val="0"/>
      <w:marRight w:val="0"/>
      <w:marTop w:val="0"/>
      <w:marBottom w:val="0"/>
      <w:divBdr>
        <w:top w:val="none" w:sz="0" w:space="0" w:color="auto"/>
        <w:left w:val="none" w:sz="0" w:space="0" w:color="auto"/>
        <w:bottom w:val="none" w:sz="0" w:space="0" w:color="auto"/>
        <w:right w:val="none" w:sz="0" w:space="0" w:color="auto"/>
      </w:divBdr>
    </w:div>
    <w:div w:id="677274999">
      <w:bodyDiv w:val="1"/>
      <w:marLeft w:val="0"/>
      <w:marRight w:val="0"/>
      <w:marTop w:val="0"/>
      <w:marBottom w:val="0"/>
      <w:divBdr>
        <w:top w:val="none" w:sz="0" w:space="0" w:color="auto"/>
        <w:left w:val="none" w:sz="0" w:space="0" w:color="auto"/>
        <w:bottom w:val="none" w:sz="0" w:space="0" w:color="auto"/>
        <w:right w:val="none" w:sz="0" w:space="0" w:color="auto"/>
      </w:divBdr>
    </w:div>
    <w:div w:id="683047026">
      <w:bodyDiv w:val="1"/>
      <w:marLeft w:val="0"/>
      <w:marRight w:val="0"/>
      <w:marTop w:val="0"/>
      <w:marBottom w:val="0"/>
      <w:divBdr>
        <w:top w:val="none" w:sz="0" w:space="0" w:color="auto"/>
        <w:left w:val="none" w:sz="0" w:space="0" w:color="auto"/>
        <w:bottom w:val="none" w:sz="0" w:space="0" w:color="auto"/>
        <w:right w:val="none" w:sz="0" w:space="0" w:color="auto"/>
      </w:divBdr>
    </w:div>
    <w:div w:id="698895165">
      <w:bodyDiv w:val="1"/>
      <w:marLeft w:val="0"/>
      <w:marRight w:val="0"/>
      <w:marTop w:val="0"/>
      <w:marBottom w:val="0"/>
      <w:divBdr>
        <w:top w:val="none" w:sz="0" w:space="0" w:color="auto"/>
        <w:left w:val="none" w:sz="0" w:space="0" w:color="auto"/>
        <w:bottom w:val="none" w:sz="0" w:space="0" w:color="auto"/>
        <w:right w:val="none" w:sz="0" w:space="0" w:color="auto"/>
      </w:divBdr>
    </w:div>
    <w:div w:id="709502288">
      <w:bodyDiv w:val="1"/>
      <w:marLeft w:val="0"/>
      <w:marRight w:val="0"/>
      <w:marTop w:val="0"/>
      <w:marBottom w:val="0"/>
      <w:divBdr>
        <w:top w:val="none" w:sz="0" w:space="0" w:color="auto"/>
        <w:left w:val="none" w:sz="0" w:space="0" w:color="auto"/>
        <w:bottom w:val="none" w:sz="0" w:space="0" w:color="auto"/>
        <w:right w:val="none" w:sz="0" w:space="0" w:color="auto"/>
      </w:divBdr>
    </w:div>
    <w:div w:id="716392662">
      <w:bodyDiv w:val="1"/>
      <w:marLeft w:val="0"/>
      <w:marRight w:val="0"/>
      <w:marTop w:val="0"/>
      <w:marBottom w:val="0"/>
      <w:divBdr>
        <w:top w:val="none" w:sz="0" w:space="0" w:color="auto"/>
        <w:left w:val="none" w:sz="0" w:space="0" w:color="auto"/>
        <w:bottom w:val="none" w:sz="0" w:space="0" w:color="auto"/>
        <w:right w:val="none" w:sz="0" w:space="0" w:color="auto"/>
      </w:divBdr>
    </w:div>
    <w:div w:id="724959331">
      <w:bodyDiv w:val="1"/>
      <w:marLeft w:val="0"/>
      <w:marRight w:val="0"/>
      <w:marTop w:val="0"/>
      <w:marBottom w:val="0"/>
      <w:divBdr>
        <w:top w:val="none" w:sz="0" w:space="0" w:color="auto"/>
        <w:left w:val="none" w:sz="0" w:space="0" w:color="auto"/>
        <w:bottom w:val="none" w:sz="0" w:space="0" w:color="auto"/>
        <w:right w:val="none" w:sz="0" w:space="0" w:color="auto"/>
      </w:divBdr>
    </w:div>
    <w:div w:id="727875242">
      <w:bodyDiv w:val="1"/>
      <w:marLeft w:val="0"/>
      <w:marRight w:val="0"/>
      <w:marTop w:val="0"/>
      <w:marBottom w:val="0"/>
      <w:divBdr>
        <w:top w:val="none" w:sz="0" w:space="0" w:color="auto"/>
        <w:left w:val="none" w:sz="0" w:space="0" w:color="auto"/>
        <w:bottom w:val="none" w:sz="0" w:space="0" w:color="auto"/>
        <w:right w:val="none" w:sz="0" w:space="0" w:color="auto"/>
      </w:divBdr>
    </w:div>
    <w:div w:id="734856570">
      <w:bodyDiv w:val="1"/>
      <w:marLeft w:val="0"/>
      <w:marRight w:val="0"/>
      <w:marTop w:val="0"/>
      <w:marBottom w:val="0"/>
      <w:divBdr>
        <w:top w:val="none" w:sz="0" w:space="0" w:color="auto"/>
        <w:left w:val="none" w:sz="0" w:space="0" w:color="auto"/>
        <w:bottom w:val="none" w:sz="0" w:space="0" w:color="auto"/>
        <w:right w:val="none" w:sz="0" w:space="0" w:color="auto"/>
      </w:divBdr>
    </w:div>
    <w:div w:id="744255719">
      <w:bodyDiv w:val="1"/>
      <w:marLeft w:val="0"/>
      <w:marRight w:val="0"/>
      <w:marTop w:val="0"/>
      <w:marBottom w:val="0"/>
      <w:divBdr>
        <w:top w:val="none" w:sz="0" w:space="0" w:color="auto"/>
        <w:left w:val="none" w:sz="0" w:space="0" w:color="auto"/>
        <w:bottom w:val="none" w:sz="0" w:space="0" w:color="auto"/>
        <w:right w:val="none" w:sz="0" w:space="0" w:color="auto"/>
      </w:divBdr>
      <w:divsChild>
        <w:div w:id="1191258578">
          <w:marLeft w:val="1134"/>
          <w:marRight w:val="0"/>
          <w:marTop w:val="0"/>
          <w:marBottom w:val="0"/>
          <w:divBdr>
            <w:top w:val="none" w:sz="0" w:space="0" w:color="auto"/>
            <w:left w:val="none" w:sz="0" w:space="0" w:color="auto"/>
            <w:bottom w:val="none" w:sz="0" w:space="0" w:color="auto"/>
            <w:right w:val="none" w:sz="0" w:space="0" w:color="auto"/>
          </w:divBdr>
        </w:div>
        <w:div w:id="2096582820">
          <w:marLeft w:val="709"/>
          <w:marRight w:val="0"/>
          <w:marTop w:val="0"/>
          <w:marBottom w:val="0"/>
          <w:divBdr>
            <w:top w:val="none" w:sz="0" w:space="0" w:color="auto"/>
            <w:left w:val="none" w:sz="0" w:space="0" w:color="auto"/>
            <w:bottom w:val="none" w:sz="0" w:space="0" w:color="auto"/>
            <w:right w:val="none" w:sz="0" w:space="0" w:color="auto"/>
          </w:divBdr>
        </w:div>
        <w:div w:id="1263762652">
          <w:marLeft w:val="709"/>
          <w:marRight w:val="0"/>
          <w:marTop w:val="0"/>
          <w:marBottom w:val="0"/>
          <w:divBdr>
            <w:top w:val="none" w:sz="0" w:space="0" w:color="auto"/>
            <w:left w:val="none" w:sz="0" w:space="0" w:color="auto"/>
            <w:bottom w:val="none" w:sz="0" w:space="0" w:color="auto"/>
            <w:right w:val="none" w:sz="0" w:space="0" w:color="auto"/>
          </w:divBdr>
        </w:div>
      </w:divsChild>
    </w:div>
    <w:div w:id="744766996">
      <w:bodyDiv w:val="1"/>
      <w:marLeft w:val="0"/>
      <w:marRight w:val="0"/>
      <w:marTop w:val="0"/>
      <w:marBottom w:val="0"/>
      <w:divBdr>
        <w:top w:val="none" w:sz="0" w:space="0" w:color="auto"/>
        <w:left w:val="none" w:sz="0" w:space="0" w:color="auto"/>
        <w:bottom w:val="none" w:sz="0" w:space="0" w:color="auto"/>
        <w:right w:val="none" w:sz="0" w:space="0" w:color="auto"/>
      </w:divBdr>
    </w:div>
    <w:div w:id="751003931">
      <w:bodyDiv w:val="1"/>
      <w:marLeft w:val="0"/>
      <w:marRight w:val="0"/>
      <w:marTop w:val="0"/>
      <w:marBottom w:val="0"/>
      <w:divBdr>
        <w:top w:val="none" w:sz="0" w:space="0" w:color="auto"/>
        <w:left w:val="none" w:sz="0" w:space="0" w:color="auto"/>
        <w:bottom w:val="none" w:sz="0" w:space="0" w:color="auto"/>
        <w:right w:val="none" w:sz="0" w:space="0" w:color="auto"/>
      </w:divBdr>
    </w:div>
    <w:div w:id="754279573">
      <w:bodyDiv w:val="1"/>
      <w:marLeft w:val="0"/>
      <w:marRight w:val="0"/>
      <w:marTop w:val="0"/>
      <w:marBottom w:val="0"/>
      <w:divBdr>
        <w:top w:val="none" w:sz="0" w:space="0" w:color="auto"/>
        <w:left w:val="none" w:sz="0" w:space="0" w:color="auto"/>
        <w:bottom w:val="none" w:sz="0" w:space="0" w:color="auto"/>
        <w:right w:val="none" w:sz="0" w:space="0" w:color="auto"/>
      </w:divBdr>
    </w:div>
    <w:div w:id="759259914">
      <w:bodyDiv w:val="1"/>
      <w:marLeft w:val="0"/>
      <w:marRight w:val="0"/>
      <w:marTop w:val="0"/>
      <w:marBottom w:val="0"/>
      <w:divBdr>
        <w:top w:val="none" w:sz="0" w:space="0" w:color="auto"/>
        <w:left w:val="none" w:sz="0" w:space="0" w:color="auto"/>
        <w:bottom w:val="none" w:sz="0" w:space="0" w:color="auto"/>
        <w:right w:val="none" w:sz="0" w:space="0" w:color="auto"/>
      </w:divBdr>
    </w:div>
    <w:div w:id="778180627">
      <w:bodyDiv w:val="1"/>
      <w:marLeft w:val="0"/>
      <w:marRight w:val="0"/>
      <w:marTop w:val="0"/>
      <w:marBottom w:val="0"/>
      <w:divBdr>
        <w:top w:val="none" w:sz="0" w:space="0" w:color="auto"/>
        <w:left w:val="none" w:sz="0" w:space="0" w:color="auto"/>
        <w:bottom w:val="none" w:sz="0" w:space="0" w:color="auto"/>
        <w:right w:val="none" w:sz="0" w:space="0" w:color="auto"/>
      </w:divBdr>
    </w:div>
    <w:div w:id="787970074">
      <w:bodyDiv w:val="1"/>
      <w:marLeft w:val="0"/>
      <w:marRight w:val="0"/>
      <w:marTop w:val="0"/>
      <w:marBottom w:val="0"/>
      <w:divBdr>
        <w:top w:val="none" w:sz="0" w:space="0" w:color="auto"/>
        <w:left w:val="none" w:sz="0" w:space="0" w:color="auto"/>
        <w:bottom w:val="none" w:sz="0" w:space="0" w:color="auto"/>
        <w:right w:val="none" w:sz="0" w:space="0" w:color="auto"/>
      </w:divBdr>
    </w:div>
    <w:div w:id="804927527">
      <w:bodyDiv w:val="1"/>
      <w:marLeft w:val="0"/>
      <w:marRight w:val="0"/>
      <w:marTop w:val="0"/>
      <w:marBottom w:val="0"/>
      <w:divBdr>
        <w:top w:val="none" w:sz="0" w:space="0" w:color="auto"/>
        <w:left w:val="none" w:sz="0" w:space="0" w:color="auto"/>
        <w:bottom w:val="none" w:sz="0" w:space="0" w:color="auto"/>
        <w:right w:val="none" w:sz="0" w:space="0" w:color="auto"/>
      </w:divBdr>
    </w:div>
    <w:div w:id="808592120">
      <w:bodyDiv w:val="1"/>
      <w:marLeft w:val="0"/>
      <w:marRight w:val="0"/>
      <w:marTop w:val="0"/>
      <w:marBottom w:val="0"/>
      <w:divBdr>
        <w:top w:val="none" w:sz="0" w:space="0" w:color="auto"/>
        <w:left w:val="none" w:sz="0" w:space="0" w:color="auto"/>
        <w:bottom w:val="none" w:sz="0" w:space="0" w:color="auto"/>
        <w:right w:val="none" w:sz="0" w:space="0" w:color="auto"/>
      </w:divBdr>
    </w:div>
    <w:div w:id="826559586">
      <w:bodyDiv w:val="1"/>
      <w:marLeft w:val="0"/>
      <w:marRight w:val="0"/>
      <w:marTop w:val="0"/>
      <w:marBottom w:val="0"/>
      <w:divBdr>
        <w:top w:val="none" w:sz="0" w:space="0" w:color="auto"/>
        <w:left w:val="none" w:sz="0" w:space="0" w:color="auto"/>
        <w:bottom w:val="none" w:sz="0" w:space="0" w:color="auto"/>
        <w:right w:val="none" w:sz="0" w:space="0" w:color="auto"/>
      </w:divBdr>
    </w:div>
    <w:div w:id="838930078">
      <w:bodyDiv w:val="1"/>
      <w:marLeft w:val="0"/>
      <w:marRight w:val="0"/>
      <w:marTop w:val="0"/>
      <w:marBottom w:val="0"/>
      <w:divBdr>
        <w:top w:val="none" w:sz="0" w:space="0" w:color="auto"/>
        <w:left w:val="none" w:sz="0" w:space="0" w:color="auto"/>
        <w:bottom w:val="none" w:sz="0" w:space="0" w:color="auto"/>
        <w:right w:val="none" w:sz="0" w:space="0" w:color="auto"/>
      </w:divBdr>
    </w:div>
    <w:div w:id="840660918">
      <w:bodyDiv w:val="1"/>
      <w:marLeft w:val="0"/>
      <w:marRight w:val="0"/>
      <w:marTop w:val="0"/>
      <w:marBottom w:val="0"/>
      <w:divBdr>
        <w:top w:val="none" w:sz="0" w:space="0" w:color="auto"/>
        <w:left w:val="none" w:sz="0" w:space="0" w:color="auto"/>
        <w:bottom w:val="none" w:sz="0" w:space="0" w:color="auto"/>
        <w:right w:val="none" w:sz="0" w:space="0" w:color="auto"/>
      </w:divBdr>
    </w:div>
    <w:div w:id="844393212">
      <w:bodyDiv w:val="1"/>
      <w:marLeft w:val="0"/>
      <w:marRight w:val="0"/>
      <w:marTop w:val="0"/>
      <w:marBottom w:val="0"/>
      <w:divBdr>
        <w:top w:val="none" w:sz="0" w:space="0" w:color="auto"/>
        <w:left w:val="none" w:sz="0" w:space="0" w:color="auto"/>
        <w:bottom w:val="none" w:sz="0" w:space="0" w:color="auto"/>
        <w:right w:val="none" w:sz="0" w:space="0" w:color="auto"/>
      </w:divBdr>
    </w:div>
    <w:div w:id="844898587">
      <w:bodyDiv w:val="1"/>
      <w:marLeft w:val="0"/>
      <w:marRight w:val="0"/>
      <w:marTop w:val="0"/>
      <w:marBottom w:val="0"/>
      <w:divBdr>
        <w:top w:val="none" w:sz="0" w:space="0" w:color="auto"/>
        <w:left w:val="none" w:sz="0" w:space="0" w:color="auto"/>
        <w:bottom w:val="none" w:sz="0" w:space="0" w:color="auto"/>
        <w:right w:val="none" w:sz="0" w:space="0" w:color="auto"/>
      </w:divBdr>
    </w:div>
    <w:div w:id="857891311">
      <w:bodyDiv w:val="1"/>
      <w:marLeft w:val="0"/>
      <w:marRight w:val="0"/>
      <w:marTop w:val="0"/>
      <w:marBottom w:val="0"/>
      <w:divBdr>
        <w:top w:val="none" w:sz="0" w:space="0" w:color="auto"/>
        <w:left w:val="none" w:sz="0" w:space="0" w:color="auto"/>
        <w:bottom w:val="none" w:sz="0" w:space="0" w:color="auto"/>
        <w:right w:val="none" w:sz="0" w:space="0" w:color="auto"/>
      </w:divBdr>
    </w:div>
    <w:div w:id="864712870">
      <w:bodyDiv w:val="1"/>
      <w:marLeft w:val="0"/>
      <w:marRight w:val="0"/>
      <w:marTop w:val="0"/>
      <w:marBottom w:val="0"/>
      <w:divBdr>
        <w:top w:val="none" w:sz="0" w:space="0" w:color="auto"/>
        <w:left w:val="none" w:sz="0" w:space="0" w:color="auto"/>
        <w:bottom w:val="none" w:sz="0" w:space="0" w:color="auto"/>
        <w:right w:val="none" w:sz="0" w:space="0" w:color="auto"/>
      </w:divBdr>
    </w:div>
    <w:div w:id="870530193">
      <w:bodyDiv w:val="1"/>
      <w:marLeft w:val="0"/>
      <w:marRight w:val="0"/>
      <w:marTop w:val="0"/>
      <w:marBottom w:val="0"/>
      <w:divBdr>
        <w:top w:val="none" w:sz="0" w:space="0" w:color="auto"/>
        <w:left w:val="none" w:sz="0" w:space="0" w:color="auto"/>
        <w:bottom w:val="none" w:sz="0" w:space="0" w:color="auto"/>
        <w:right w:val="none" w:sz="0" w:space="0" w:color="auto"/>
      </w:divBdr>
    </w:div>
    <w:div w:id="882206819">
      <w:bodyDiv w:val="1"/>
      <w:marLeft w:val="0"/>
      <w:marRight w:val="0"/>
      <w:marTop w:val="0"/>
      <w:marBottom w:val="0"/>
      <w:divBdr>
        <w:top w:val="none" w:sz="0" w:space="0" w:color="auto"/>
        <w:left w:val="none" w:sz="0" w:space="0" w:color="auto"/>
        <w:bottom w:val="none" w:sz="0" w:space="0" w:color="auto"/>
        <w:right w:val="none" w:sz="0" w:space="0" w:color="auto"/>
      </w:divBdr>
    </w:div>
    <w:div w:id="899093050">
      <w:bodyDiv w:val="1"/>
      <w:marLeft w:val="0"/>
      <w:marRight w:val="0"/>
      <w:marTop w:val="0"/>
      <w:marBottom w:val="0"/>
      <w:divBdr>
        <w:top w:val="none" w:sz="0" w:space="0" w:color="auto"/>
        <w:left w:val="none" w:sz="0" w:space="0" w:color="auto"/>
        <w:bottom w:val="none" w:sz="0" w:space="0" w:color="auto"/>
        <w:right w:val="none" w:sz="0" w:space="0" w:color="auto"/>
      </w:divBdr>
    </w:div>
    <w:div w:id="908080997">
      <w:bodyDiv w:val="1"/>
      <w:marLeft w:val="0"/>
      <w:marRight w:val="0"/>
      <w:marTop w:val="0"/>
      <w:marBottom w:val="0"/>
      <w:divBdr>
        <w:top w:val="none" w:sz="0" w:space="0" w:color="auto"/>
        <w:left w:val="none" w:sz="0" w:space="0" w:color="auto"/>
        <w:bottom w:val="none" w:sz="0" w:space="0" w:color="auto"/>
        <w:right w:val="none" w:sz="0" w:space="0" w:color="auto"/>
      </w:divBdr>
    </w:div>
    <w:div w:id="913514157">
      <w:bodyDiv w:val="1"/>
      <w:marLeft w:val="0"/>
      <w:marRight w:val="0"/>
      <w:marTop w:val="0"/>
      <w:marBottom w:val="0"/>
      <w:divBdr>
        <w:top w:val="none" w:sz="0" w:space="0" w:color="auto"/>
        <w:left w:val="none" w:sz="0" w:space="0" w:color="auto"/>
        <w:bottom w:val="none" w:sz="0" w:space="0" w:color="auto"/>
        <w:right w:val="none" w:sz="0" w:space="0" w:color="auto"/>
      </w:divBdr>
    </w:div>
    <w:div w:id="921911595">
      <w:bodyDiv w:val="1"/>
      <w:marLeft w:val="0"/>
      <w:marRight w:val="0"/>
      <w:marTop w:val="0"/>
      <w:marBottom w:val="0"/>
      <w:divBdr>
        <w:top w:val="none" w:sz="0" w:space="0" w:color="auto"/>
        <w:left w:val="none" w:sz="0" w:space="0" w:color="auto"/>
        <w:bottom w:val="none" w:sz="0" w:space="0" w:color="auto"/>
        <w:right w:val="none" w:sz="0" w:space="0" w:color="auto"/>
      </w:divBdr>
    </w:div>
    <w:div w:id="922883237">
      <w:bodyDiv w:val="1"/>
      <w:marLeft w:val="0"/>
      <w:marRight w:val="0"/>
      <w:marTop w:val="0"/>
      <w:marBottom w:val="0"/>
      <w:divBdr>
        <w:top w:val="none" w:sz="0" w:space="0" w:color="auto"/>
        <w:left w:val="none" w:sz="0" w:space="0" w:color="auto"/>
        <w:bottom w:val="none" w:sz="0" w:space="0" w:color="auto"/>
        <w:right w:val="none" w:sz="0" w:space="0" w:color="auto"/>
      </w:divBdr>
    </w:div>
    <w:div w:id="923806717">
      <w:bodyDiv w:val="1"/>
      <w:marLeft w:val="0"/>
      <w:marRight w:val="0"/>
      <w:marTop w:val="0"/>
      <w:marBottom w:val="0"/>
      <w:divBdr>
        <w:top w:val="none" w:sz="0" w:space="0" w:color="auto"/>
        <w:left w:val="none" w:sz="0" w:space="0" w:color="auto"/>
        <w:bottom w:val="none" w:sz="0" w:space="0" w:color="auto"/>
        <w:right w:val="none" w:sz="0" w:space="0" w:color="auto"/>
      </w:divBdr>
    </w:div>
    <w:div w:id="931621129">
      <w:bodyDiv w:val="1"/>
      <w:marLeft w:val="0"/>
      <w:marRight w:val="0"/>
      <w:marTop w:val="0"/>
      <w:marBottom w:val="0"/>
      <w:divBdr>
        <w:top w:val="none" w:sz="0" w:space="0" w:color="auto"/>
        <w:left w:val="none" w:sz="0" w:space="0" w:color="auto"/>
        <w:bottom w:val="none" w:sz="0" w:space="0" w:color="auto"/>
        <w:right w:val="none" w:sz="0" w:space="0" w:color="auto"/>
      </w:divBdr>
    </w:div>
    <w:div w:id="933586414">
      <w:bodyDiv w:val="1"/>
      <w:marLeft w:val="0"/>
      <w:marRight w:val="0"/>
      <w:marTop w:val="0"/>
      <w:marBottom w:val="0"/>
      <w:divBdr>
        <w:top w:val="none" w:sz="0" w:space="0" w:color="auto"/>
        <w:left w:val="none" w:sz="0" w:space="0" w:color="auto"/>
        <w:bottom w:val="none" w:sz="0" w:space="0" w:color="auto"/>
        <w:right w:val="none" w:sz="0" w:space="0" w:color="auto"/>
      </w:divBdr>
    </w:div>
    <w:div w:id="941032667">
      <w:bodyDiv w:val="1"/>
      <w:marLeft w:val="0"/>
      <w:marRight w:val="0"/>
      <w:marTop w:val="0"/>
      <w:marBottom w:val="0"/>
      <w:divBdr>
        <w:top w:val="none" w:sz="0" w:space="0" w:color="auto"/>
        <w:left w:val="none" w:sz="0" w:space="0" w:color="auto"/>
        <w:bottom w:val="none" w:sz="0" w:space="0" w:color="auto"/>
        <w:right w:val="none" w:sz="0" w:space="0" w:color="auto"/>
      </w:divBdr>
    </w:div>
    <w:div w:id="944269546">
      <w:bodyDiv w:val="1"/>
      <w:marLeft w:val="0"/>
      <w:marRight w:val="0"/>
      <w:marTop w:val="0"/>
      <w:marBottom w:val="0"/>
      <w:divBdr>
        <w:top w:val="none" w:sz="0" w:space="0" w:color="auto"/>
        <w:left w:val="none" w:sz="0" w:space="0" w:color="auto"/>
        <w:bottom w:val="none" w:sz="0" w:space="0" w:color="auto"/>
        <w:right w:val="none" w:sz="0" w:space="0" w:color="auto"/>
      </w:divBdr>
    </w:div>
    <w:div w:id="961302951">
      <w:bodyDiv w:val="1"/>
      <w:marLeft w:val="0"/>
      <w:marRight w:val="0"/>
      <w:marTop w:val="0"/>
      <w:marBottom w:val="0"/>
      <w:divBdr>
        <w:top w:val="none" w:sz="0" w:space="0" w:color="auto"/>
        <w:left w:val="none" w:sz="0" w:space="0" w:color="auto"/>
        <w:bottom w:val="none" w:sz="0" w:space="0" w:color="auto"/>
        <w:right w:val="none" w:sz="0" w:space="0" w:color="auto"/>
      </w:divBdr>
      <w:divsChild>
        <w:div w:id="957299267">
          <w:marLeft w:val="0"/>
          <w:marRight w:val="0"/>
          <w:marTop w:val="0"/>
          <w:marBottom w:val="0"/>
          <w:divBdr>
            <w:top w:val="none" w:sz="0" w:space="0" w:color="auto"/>
            <w:left w:val="none" w:sz="0" w:space="0" w:color="auto"/>
            <w:bottom w:val="none" w:sz="0" w:space="0" w:color="auto"/>
            <w:right w:val="none" w:sz="0" w:space="0" w:color="auto"/>
          </w:divBdr>
        </w:div>
        <w:div w:id="1062144735">
          <w:marLeft w:val="0"/>
          <w:marRight w:val="0"/>
          <w:marTop w:val="0"/>
          <w:marBottom w:val="0"/>
          <w:divBdr>
            <w:top w:val="none" w:sz="0" w:space="0" w:color="auto"/>
            <w:left w:val="none" w:sz="0" w:space="0" w:color="auto"/>
            <w:bottom w:val="none" w:sz="0" w:space="0" w:color="auto"/>
            <w:right w:val="none" w:sz="0" w:space="0" w:color="auto"/>
          </w:divBdr>
        </w:div>
        <w:div w:id="244458523">
          <w:marLeft w:val="0"/>
          <w:marRight w:val="0"/>
          <w:marTop w:val="0"/>
          <w:marBottom w:val="0"/>
          <w:divBdr>
            <w:top w:val="none" w:sz="0" w:space="0" w:color="auto"/>
            <w:left w:val="none" w:sz="0" w:space="0" w:color="auto"/>
            <w:bottom w:val="none" w:sz="0" w:space="0" w:color="auto"/>
            <w:right w:val="none" w:sz="0" w:space="0" w:color="auto"/>
          </w:divBdr>
        </w:div>
        <w:div w:id="1082531194">
          <w:marLeft w:val="0"/>
          <w:marRight w:val="0"/>
          <w:marTop w:val="0"/>
          <w:marBottom w:val="0"/>
          <w:divBdr>
            <w:top w:val="none" w:sz="0" w:space="0" w:color="auto"/>
            <w:left w:val="none" w:sz="0" w:space="0" w:color="auto"/>
            <w:bottom w:val="none" w:sz="0" w:space="0" w:color="auto"/>
            <w:right w:val="none" w:sz="0" w:space="0" w:color="auto"/>
          </w:divBdr>
        </w:div>
        <w:div w:id="1889874344">
          <w:marLeft w:val="0"/>
          <w:marRight w:val="0"/>
          <w:marTop w:val="0"/>
          <w:marBottom w:val="0"/>
          <w:divBdr>
            <w:top w:val="none" w:sz="0" w:space="0" w:color="auto"/>
            <w:left w:val="none" w:sz="0" w:space="0" w:color="auto"/>
            <w:bottom w:val="none" w:sz="0" w:space="0" w:color="auto"/>
            <w:right w:val="none" w:sz="0" w:space="0" w:color="auto"/>
          </w:divBdr>
        </w:div>
        <w:div w:id="588271123">
          <w:marLeft w:val="0"/>
          <w:marRight w:val="0"/>
          <w:marTop w:val="0"/>
          <w:marBottom w:val="0"/>
          <w:divBdr>
            <w:top w:val="none" w:sz="0" w:space="0" w:color="auto"/>
            <w:left w:val="none" w:sz="0" w:space="0" w:color="auto"/>
            <w:bottom w:val="none" w:sz="0" w:space="0" w:color="auto"/>
            <w:right w:val="none" w:sz="0" w:space="0" w:color="auto"/>
          </w:divBdr>
        </w:div>
        <w:div w:id="1096752977">
          <w:marLeft w:val="0"/>
          <w:marRight w:val="0"/>
          <w:marTop w:val="0"/>
          <w:marBottom w:val="0"/>
          <w:divBdr>
            <w:top w:val="none" w:sz="0" w:space="0" w:color="auto"/>
            <w:left w:val="none" w:sz="0" w:space="0" w:color="auto"/>
            <w:bottom w:val="none" w:sz="0" w:space="0" w:color="auto"/>
            <w:right w:val="none" w:sz="0" w:space="0" w:color="auto"/>
          </w:divBdr>
        </w:div>
        <w:div w:id="2140684511">
          <w:marLeft w:val="0"/>
          <w:marRight w:val="0"/>
          <w:marTop w:val="0"/>
          <w:marBottom w:val="0"/>
          <w:divBdr>
            <w:top w:val="none" w:sz="0" w:space="0" w:color="auto"/>
            <w:left w:val="none" w:sz="0" w:space="0" w:color="auto"/>
            <w:bottom w:val="none" w:sz="0" w:space="0" w:color="auto"/>
            <w:right w:val="none" w:sz="0" w:space="0" w:color="auto"/>
          </w:divBdr>
        </w:div>
        <w:div w:id="1086001310">
          <w:marLeft w:val="0"/>
          <w:marRight w:val="0"/>
          <w:marTop w:val="0"/>
          <w:marBottom w:val="0"/>
          <w:divBdr>
            <w:top w:val="none" w:sz="0" w:space="0" w:color="auto"/>
            <w:left w:val="none" w:sz="0" w:space="0" w:color="auto"/>
            <w:bottom w:val="none" w:sz="0" w:space="0" w:color="auto"/>
            <w:right w:val="none" w:sz="0" w:space="0" w:color="auto"/>
          </w:divBdr>
        </w:div>
        <w:div w:id="380179459">
          <w:marLeft w:val="720"/>
          <w:marRight w:val="0"/>
          <w:marTop w:val="0"/>
          <w:marBottom w:val="0"/>
          <w:divBdr>
            <w:top w:val="none" w:sz="0" w:space="0" w:color="auto"/>
            <w:left w:val="none" w:sz="0" w:space="0" w:color="auto"/>
            <w:bottom w:val="none" w:sz="0" w:space="0" w:color="auto"/>
            <w:right w:val="none" w:sz="0" w:space="0" w:color="auto"/>
          </w:divBdr>
        </w:div>
        <w:div w:id="1113355559">
          <w:marLeft w:val="0"/>
          <w:marRight w:val="0"/>
          <w:marTop w:val="0"/>
          <w:marBottom w:val="0"/>
          <w:divBdr>
            <w:top w:val="none" w:sz="0" w:space="0" w:color="auto"/>
            <w:left w:val="none" w:sz="0" w:space="0" w:color="auto"/>
            <w:bottom w:val="none" w:sz="0" w:space="0" w:color="auto"/>
            <w:right w:val="none" w:sz="0" w:space="0" w:color="auto"/>
          </w:divBdr>
        </w:div>
        <w:div w:id="197134360">
          <w:marLeft w:val="0"/>
          <w:marRight w:val="0"/>
          <w:marTop w:val="0"/>
          <w:marBottom w:val="0"/>
          <w:divBdr>
            <w:top w:val="none" w:sz="0" w:space="0" w:color="auto"/>
            <w:left w:val="none" w:sz="0" w:space="0" w:color="auto"/>
            <w:bottom w:val="none" w:sz="0" w:space="0" w:color="auto"/>
            <w:right w:val="none" w:sz="0" w:space="0" w:color="auto"/>
          </w:divBdr>
        </w:div>
        <w:div w:id="2069261759">
          <w:marLeft w:val="720"/>
          <w:marRight w:val="0"/>
          <w:marTop w:val="0"/>
          <w:marBottom w:val="0"/>
          <w:divBdr>
            <w:top w:val="none" w:sz="0" w:space="0" w:color="auto"/>
            <w:left w:val="none" w:sz="0" w:space="0" w:color="auto"/>
            <w:bottom w:val="none" w:sz="0" w:space="0" w:color="auto"/>
            <w:right w:val="none" w:sz="0" w:space="0" w:color="auto"/>
          </w:divBdr>
        </w:div>
        <w:div w:id="1739018504">
          <w:marLeft w:val="720"/>
          <w:marRight w:val="0"/>
          <w:marTop w:val="0"/>
          <w:marBottom w:val="0"/>
          <w:divBdr>
            <w:top w:val="none" w:sz="0" w:space="0" w:color="auto"/>
            <w:left w:val="none" w:sz="0" w:space="0" w:color="auto"/>
            <w:bottom w:val="none" w:sz="0" w:space="0" w:color="auto"/>
            <w:right w:val="none" w:sz="0" w:space="0" w:color="auto"/>
          </w:divBdr>
        </w:div>
        <w:div w:id="998079105">
          <w:marLeft w:val="720"/>
          <w:marRight w:val="0"/>
          <w:marTop w:val="0"/>
          <w:marBottom w:val="0"/>
          <w:divBdr>
            <w:top w:val="none" w:sz="0" w:space="0" w:color="auto"/>
            <w:left w:val="none" w:sz="0" w:space="0" w:color="auto"/>
            <w:bottom w:val="none" w:sz="0" w:space="0" w:color="auto"/>
            <w:right w:val="none" w:sz="0" w:space="0" w:color="auto"/>
          </w:divBdr>
        </w:div>
        <w:div w:id="1180506700">
          <w:marLeft w:val="720"/>
          <w:marRight w:val="0"/>
          <w:marTop w:val="0"/>
          <w:marBottom w:val="0"/>
          <w:divBdr>
            <w:top w:val="none" w:sz="0" w:space="0" w:color="auto"/>
            <w:left w:val="none" w:sz="0" w:space="0" w:color="auto"/>
            <w:bottom w:val="none" w:sz="0" w:space="0" w:color="auto"/>
            <w:right w:val="none" w:sz="0" w:space="0" w:color="auto"/>
          </w:divBdr>
        </w:div>
        <w:div w:id="1615820559">
          <w:marLeft w:val="720"/>
          <w:marRight w:val="0"/>
          <w:marTop w:val="0"/>
          <w:marBottom w:val="0"/>
          <w:divBdr>
            <w:top w:val="none" w:sz="0" w:space="0" w:color="auto"/>
            <w:left w:val="none" w:sz="0" w:space="0" w:color="auto"/>
            <w:bottom w:val="none" w:sz="0" w:space="0" w:color="auto"/>
            <w:right w:val="none" w:sz="0" w:space="0" w:color="auto"/>
          </w:divBdr>
        </w:div>
        <w:div w:id="409427783">
          <w:marLeft w:val="0"/>
          <w:marRight w:val="0"/>
          <w:marTop w:val="0"/>
          <w:marBottom w:val="0"/>
          <w:divBdr>
            <w:top w:val="none" w:sz="0" w:space="0" w:color="auto"/>
            <w:left w:val="none" w:sz="0" w:space="0" w:color="auto"/>
            <w:bottom w:val="none" w:sz="0" w:space="0" w:color="auto"/>
            <w:right w:val="none" w:sz="0" w:space="0" w:color="auto"/>
          </w:divBdr>
        </w:div>
      </w:divsChild>
    </w:div>
    <w:div w:id="971906094">
      <w:bodyDiv w:val="1"/>
      <w:marLeft w:val="0"/>
      <w:marRight w:val="0"/>
      <w:marTop w:val="0"/>
      <w:marBottom w:val="0"/>
      <w:divBdr>
        <w:top w:val="none" w:sz="0" w:space="0" w:color="auto"/>
        <w:left w:val="none" w:sz="0" w:space="0" w:color="auto"/>
        <w:bottom w:val="none" w:sz="0" w:space="0" w:color="auto"/>
        <w:right w:val="none" w:sz="0" w:space="0" w:color="auto"/>
      </w:divBdr>
    </w:div>
    <w:div w:id="972641417">
      <w:bodyDiv w:val="1"/>
      <w:marLeft w:val="0"/>
      <w:marRight w:val="0"/>
      <w:marTop w:val="0"/>
      <w:marBottom w:val="0"/>
      <w:divBdr>
        <w:top w:val="none" w:sz="0" w:space="0" w:color="auto"/>
        <w:left w:val="none" w:sz="0" w:space="0" w:color="auto"/>
        <w:bottom w:val="none" w:sz="0" w:space="0" w:color="auto"/>
        <w:right w:val="none" w:sz="0" w:space="0" w:color="auto"/>
      </w:divBdr>
    </w:div>
    <w:div w:id="1016426454">
      <w:bodyDiv w:val="1"/>
      <w:marLeft w:val="0"/>
      <w:marRight w:val="0"/>
      <w:marTop w:val="0"/>
      <w:marBottom w:val="0"/>
      <w:divBdr>
        <w:top w:val="none" w:sz="0" w:space="0" w:color="auto"/>
        <w:left w:val="none" w:sz="0" w:space="0" w:color="auto"/>
        <w:bottom w:val="none" w:sz="0" w:space="0" w:color="auto"/>
        <w:right w:val="none" w:sz="0" w:space="0" w:color="auto"/>
      </w:divBdr>
    </w:div>
    <w:div w:id="1024794605">
      <w:bodyDiv w:val="1"/>
      <w:marLeft w:val="0"/>
      <w:marRight w:val="0"/>
      <w:marTop w:val="0"/>
      <w:marBottom w:val="0"/>
      <w:divBdr>
        <w:top w:val="none" w:sz="0" w:space="0" w:color="auto"/>
        <w:left w:val="none" w:sz="0" w:space="0" w:color="auto"/>
        <w:bottom w:val="none" w:sz="0" w:space="0" w:color="auto"/>
        <w:right w:val="none" w:sz="0" w:space="0" w:color="auto"/>
      </w:divBdr>
    </w:div>
    <w:div w:id="1044670387">
      <w:bodyDiv w:val="1"/>
      <w:marLeft w:val="0"/>
      <w:marRight w:val="0"/>
      <w:marTop w:val="0"/>
      <w:marBottom w:val="0"/>
      <w:divBdr>
        <w:top w:val="none" w:sz="0" w:space="0" w:color="auto"/>
        <w:left w:val="none" w:sz="0" w:space="0" w:color="auto"/>
        <w:bottom w:val="none" w:sz="0" w:space="0" w:color="auto"/>
        <w:right w:val="none" w:sz="0" w:space="0" w:color="auto"/>
      </w:divBdr>
    </w:div>
    <w:div w:id="1062362111">
      <w:bodyDiv w:val="1"/>
      <w:marLeft w:val="0"/>
      <w:marRight w:val="0"/>
      <w:marTop w:val="0"/>
      <w:marBottom w:val="0"/>
      <w:divBdr>
        <w:top w:val="none" w:sz="0" w:space="0" w:color="auto"/>
        <w:left w:val="none" w:sz="0" w:space="0" w:color="auto"/>
        <w:bottom w:val="none" w:sz="0" w:space="0" w:color="auto"/>
        <w:right w:val="none" w:sz="0" w:space="0" w:color="auto"/>
      </w:divBdr>
    </w:div>
    <w:div w:id="1074208686">
      <w:bodyDiv w:val="1"/>
      <w:marLeft w:val="0"/>
      <w:marRight w:val="0"/>
      <w:marTop w:val="0"/>
      <w:marBottom w:val="0"/>
      <w:divBdr>
        <w:top w:val="none" w:sz="0" w:space="0" w:color="auto"/>
        <w:left w:val="none" w:sz="0" w:space="0" w:color="auto"/>
        <w:bottom w:val="none" w:sz="0" w:space="0" w:color="auto"/>
        <w:right w:val="none" w:sz="0" w:space="0" w:color="auto"/>
      </w:divBdr>
    </w:div>
    <w:div w:id="1079861634">
      <w:bodyDiv w:val="1"/>
      <w:marLeft w:val="0"/>
      <w:marRight w:val="0"/>
      <w:marTop w:val="0"/>
      <w:marBottom w:val="0"/>
      <w:divBdr>
        <w:top w:val="none" w:sz="0" w:space="0" w:color="auto"/>
        <w:left w:val="none" w:sz="0" w:space="0" w:color="auto"/>
        <w:bottom w:val="none" w:sz="0" w:space="0" w:color="auto"/>
        <w:right w:val="none" w:sz="0" w:space="0" w:color="auto"/>
      </w:divBdr>
    </w:div>
    <w:div w:id="1080785215">
      <w:bodyDiv w:val="1"/>
      <w:marLeft w:val="0"/>
      <w:marRight w:val="0"/>
      <w:marTop w:val="0"/>
      <w:marBottom w:val="0"/>
      <w:divBdr>
        <w:top w:val="none" w:sz="0" w:space="0" w:color="auto"/>
        <w:left w:val="none" w:sz="0" w:space="0" w:color="auto"/>
        <w:bottom w:val="none" w:sz="0" w:space="0" w:color="auto"/>
        <w:right w:val="none" w:sz="0" w:space="0" w:color="auto"/>
      </w:divBdr>
    </w:div>
    <w:div w:id="1103572640">
      <w:bodyDiv w:val="1"/>
      <w:marLeft w:val="0"/>
      <w:marRight w:val="0"/>
      <w:marTop w:val="0"/>
      <w:marBottom w:val="0"/>
      <w:divBdr>
        <w:top w:val="none" w:sz="0" w:space="0" w:color="auto"/>
        <w:left w:val="none" w:sz="0" w:space="0" w:color="auto"/>
        <w:bottom w:val="none" w:sz="0" w:space="0" w:color="auto"/>
        <w:right w:val="none" w:sz="0" w:space="0" w:color="auto"/>
      </w:divBdr>
    </w:div>
    <w:div w:id="1107894142">
      <w:bodyDiv w:val="1"/>
      <w:marLeft w:val="0"/>
      <w:marRight w:val="0"/>
      <w:marTop w:val="0"/>
      <w:marBottom w:val="0"/>
      <w:divBdr>
        <w:top w:val="none" w:sz="0" w:space="0" w:color="auto"/>
        <w:left w:val="none" w:sz="0" w:space="0" w:color="auto"/>
        <w:bottom w:val="none" w:sz="0" w:space="0" w:color="auto"/>
        <w:right w:val="none" w:sz="0" w:space="0" w:color="auto"/>
      </w:divBdr>
    </w:div>
    <w:div w:id="1124739056">
      <w:bodyDiv w:val="1"/>
      <w:marLeft w:val="0"/>
      <w:marRight w:val="0"/>
      <w:marTop w:val="0"/>
      <w:marBottom w:val="0"/>
      <w:divBdr>
        <w:top w:val="none" w:sz="0" w:space="0" w:color="auto"/>
        <w:left w:val="none" w:sz="0" w:space="0" w:color="auto"/>
        <w:bottom w:val="none" w:sz="0" w:space="0" w:color="auto"/>
        <w:right w:val="none" w:sz="0" w:space="0" w:color="auto"/>
      </w:divBdr>
    </w:div>
    <w:div w:id="1126661361">
      <w:bodyDiv w:val="1"/>
      <w:marLeft w:val="0"/>
      <w:marRight w:val="0"/>
      <w:marTop w:val="0"/>
      <w:marBottom w:val="0"/>
      <w:divBdr>
        <w:top w:val="none" w:sz="0" w:space="0" w:color="auto"/>
        <w:left w:val="none" w:sz="0" w:space="0" w:color="auto"/>
        <w:bottom w:val="none" w:sz="0" w:space="0" w:color="auto"/>
        <w:right w:val="none" w:sz="0" w:space="0" w:color="auto"/>
      </w:divBdr>
    </w:div>
    <w:div w:id="1132362894">
      <w:bodyDiv w:val="1"/>
      <w:marLeft w:val="0"/>
      <w:marRight w:val="0"/>
      <w:marTop w:val="0"/>
      <w:marBottom w:val="0"/>
      <w:divBdr>
        <w:top w:val="none" w:sz="0" w:space="0" w:color="auto"/>
        <w:left w:val="none" w:sz="0" w:space="0" w:color="auto"/>
        <w:bottom w:val="none" w:sz="0" w:space="0" w:color="auto"/>
        <w:right w:val="none" w:sz="0" w:space="0" w:color="auto"/>
      </w:divBdr>
    </w:div>
    <w:div w:id="1144739257">
      <w:bodyDiv w:val="1"/>
      <w:marLeft w:val="0"/>
      <w:marRight w:val="0"/>
      <w:marTop w:val="0"/>
      <w:marBottom w:val="0"/>
      <w:divBdr>
        <w:top w:val="none" w:sz="0" w:space="0" w:color="auto"/>
        <w:left w:val="none" w:sz="0" w:space="0" w:color="auto"/>
        <w:bottom w:val="none" w:sz="0" w:space="0" w:color="auto"/>
        <w:right w:val="none" w:sz="0" w:space="0" w:color="auto"/>
      </w:divBdr>
    </w:div>
    <w:div w:id="1146557166">
      <w:bodyDiv w:val="1"/>
      <w:marLeft w:val="0"/>
      <w:marRight w:val="0"/>
      <w:marTop w:val="0"/>
      <w:marBottom w:val="0"/>
      <w:divBdr>
        <w:top w:val="none" w:sz="0" w:space="0" w:color="auto"/>
        <w:left w:val="none" w:sz="0" w:space="0" w:color="auto"/>
        <w:bottom w:val="none" w:sz="0" w:space="0" w:color="auto"/>
        <w:right w:val="none" w:sz="0" w:space="0" w:color="auto"/>
      </w:divBdr>
    </w:div>
    <w:div w:id="1156068787">
      <w:bodyDiv w:val="1"/>
      <w:marLeft w:val="0"/>
      <w:marRight w:val="0"/>
      <w:marTop w:val="0"/>
      <w:marBottom w:val="0"/>
      <w:divBdr>
        <w:top w:val="none" w:sz="0" w:space="0" w:color="auto"/>
        <w:left w:val="none" w:sz="0" w:space="0" w:color="auto"/>
        <w:bottom w:val="none" w:sz="0" w:space="0" w:color="auto"/>
        <w:right w:val="none" w:sz="0" w:space="0" w:color="auto"/>
      </w:divBdr>
    </w:div>
    <w:div w:id="1166240077">
      <w:bodyDiv w:val="1"/>
      <w:marLeft w:val="0"/>
      <w:marRight w:val="0"/>
      <w:marTop w:val="0"/>
      <w:marBottom w:val="0"/>
      <w:divBdr>
        <w:top w:val="none" w:sz="0" w:space="0" w:color="auto"/>
        <w:left w:val="none" w:sz="0" w:space="0" w:color="auto"/>
        <w:bottom w:val="none" w:sz="0" w:space="0" w:color="auto"/>
        <w:right w:val="none" w:sz="0" w:space="0" w:color="auto"/>
      </w:divBdr>
    </w:div>
    <w:div w:id="1179462642">
      <w:bodyDiv w:val="1"/>
      <w:marLeft w:val="0"/>
      <w:marRight w:val="0"/>
      <w:marTop w:val="0"/>
      <w:marBottom w:val="0"/>
      <w:divBdr>
        <w:top w:val="none" w:sz="0" w:space="0" w:color="auto"/>
        <w:left w:val="none" w:sz="0" w:space="0" w:color="auto"/>
        <w:bottom w:val="none" w:sz="0" w:space="0" w:color="auto"/>
        <w:right w:val="none" w:sz="0" w:space="0" w:color="auto"/>
      </w:divBdr>
    </w:div>
    <w:div w:id="1182164496">
      <w:bodyDiv w:val="1"/>
      <w:marLeft w:val="0"/>
      <w:marRight w:val="0"/>
      <w:marTop w:val="0"/>
      <w:marBottom w:val="0"/>
      <w:divBdr>
        <w:top w:val="none" w:sz="0" w:space="0" w:color="auto"/>
        <w:left w:val="none" w:sz="0" w:space="0" w:color="auto"/>
        <w:bottom w:val="none" w:sz="0" w:space="0" w:color="auto"/>
        <w:right w:val="none" w:sz="0" w:space="0" w:color="auto"/>
      </w:divBdr>
    </w:div>
    <w:div w:id="1186554411">
      <w:bodyDiv w:val="1"/>
      <w:marLeft w:val="0"/>
      <w:marRight w:val="0"/>
      <w:marTop w:val="0"/>
      <w:marBottom w:val="0"/>
      <w:divBdr>
        <w:top w:val="none" w:sz="0" w:space="0" w:color="auto"/>
        <w:left w:val="none" w:sz="0" w:space="0" w:color="auto"/>
        <w:bottom w:val="none" w:sz="0" w:space="0" w:color="auto"/>
        <w:right w:val="none" w:sz="0" w:space="0" w:color="auto"/>
      </w:divBdr>
    </w:div>
    <w:div w:id="1189176631">
      <w:bodyDiv w:val="1"/>
      <w:marLeft w:val="0"/>
      <w:marRight w:val="0"/>
      <w:marTop w:val="0"/>
      <w:marBottom w:val="0"/>
      <w:divBdr>
        <w:top w:val="none" w:sz="0" w:space="0" w:color="auto"/>
        <w:left w:val="none" w:sz="0" w:space="0" w:color="auto"/>
        <w:bottom w:val="none" w:sz="0" w:space="0" w:color="auto"/>
        <w:right w:val="none" w:sz="0" w:space="0" w:color="auto"/>
      </w:divBdr>
    </w:div>
    <w:div w:id="1190413672">
      <w:bodyDiv w:val="1"/>
      <w:marLeft w:val="0"/>
      <w:marRight w:val="0"/>
      <w:marTop w:val="0"/>
      <w:marBottom w:val="0"/>
      <w:divBdr>
        <w:top w:val="none" w:sz="0" w:space="0" w:color="auto"/>
        <w:left w:val="none" w:sz="0" w:space="0" w:color="auto"/>
        <w:bottom w:val="none" w:sz="0" w:space="0" w:color="auto"/>
        <w:right w:val="none" w:sz="0" w:space="0" w:color="auto"/>
      </w:divBdr>
    </w:div>
    <w:div w:id="1197615994">
      <w:bodyDiv w:val="1"/>
      <w:marLeft w:val="0"/>
      <w:marRight w:val="0"/>
      <w:marTop w:val="0"/>
      <w:marBottom w:val="0"/>
      <w:divBdr>
        <w:top w:val="none" w:sz="0" w:space="0" w:color="auto"/>
        <w:left w:val="none" w:sz="0" w:space="0" w:color="auto"/>
        <w:bottom w:val="none" w:sz="0" w:space="0" w:color="auto"/>
        <w:right w:val="none" w:sz="0" w:space="0" w:color="auto"/>
      </w:divBdr>
    </w:div>
    <w:div w:id="1203328222">
      <w:bodyDiv w:val="1"/>
      <w:marLeft w:val="0"/>
      <w:marRight w:val="0"/>
      <w:marTop w:val="0"/>
      <w:marBottom w:val="0"/>
      <w:divBdr>
        <w:top w:val="none" w:sz="0" w:space="0" w:color="auto"/>
        <w:left w:val="none" w:sz="0" w:space="0" w:color="auto"/>
        <w:bottom w:val="none" w:sz="0" w:space="0" w:color="auto"/>
        <w:right w:val="none" w:sz="0" w:space="0" w:color="auto"/>
      </w:divBdr>
    </w:div>
    <w:div w:id="1207985959">
      <w:bodyDiv w:val="1"/>
      <w:marLeft w:val="0"/>
      <w:marRight w:val="0"/>
      <w:marTop w:val="0"/>
      <w:marBottom w:val="0"/>
      <w:divBdr>
        <w:top w:val="none" w:sz="0" w:space="0" w:color="auto"/>
        <w:left w:val="none" w:sz="0" w:space="0" w:color="auto"/>
        <w:bottom w:val="none" w:sz="0" w:space="0" w:color="auto"/>
        <w:right w:val="none" w:sz="0" w:space="0" w:color="auto"/>
      </w:divBdr>
    </w:div>
    <w:div w:id="1221863675">
      <w:bodyDiv w:val="1"/>
      <w:marLeft w:val="0"/>
      <w:marRight w:val="0"/>
      <w:marTop w:val="0"/>
      <w:marBottom w:val="0"/>
      <w:divBdr>
        <w:top w:val="none" w:sz="0" w:space="0" w:color="auto"/>
        <w:left w:val="none" w:sz="0" w:space="0" w:color="auto"/>
        <w:bottom w:val="none" w:sz="0" w:space="0" w:color="auto"/>
        <w:right w:val="none" w:sz="0" w:space="0" w:color="auto"/>
      </w:divBdr>
    </w:div>
    <w:div w:id="1225726725">
      <w:bodyDiv w:val="1"/>
      <w:marLeft w:val="0"/>
      <w:marRight w:val="0"/>
      <w:marTop w:val="0"/>
      <w:marBottom w:val="0"/>
      <w:divBdr>
        <w:top w:val="none" w:sz="0" w:space="0" w:color="auto"/>
        <w:left w:val="none" w:sz="0" w:space="0" w:color="auto"/>
        <w:bottom w:val="none" w:sz="0" w:space="0" w:color="auto"/>
        <w:right w:val="none" w:sz="0" w:space="0" w:color="auto"/>
      </w:divBdr>
    </w:div>
    <w:div w:id="1239830007">
      <w:bodyDiv w:val="1"/>
      <w:marLeft w:val="0"/>
      <w:marRight w:val="0"/>
      <w:marTop w:val="0"/>
      <w:marBottom w:val="0"/>
      <w:divBdr>
        <w:top w:val="none" w:sz="0" w:space="0" w:color="auto"/>
        <w:left w:val="none" w:sz="0" w:space="0" w:color="auto"/>
        <w:bottom w:val="none" w:sz="0" w:space="0" w:color="auto"/>
        <w:right w:val="none" w:sz="0" w:space="0" w:color="auto"/>
      </w:divBdr>
    </w:div>
    <w:div w:id="1244102524">
      <w:bodyDiv w:val="1"/>
      <w:marLeft w:val="0"/>
      <w:marRight w:val="0"/>
      <w:marTop w:val="0"/>
      <w:marBottom w:val="0"/>
      <w:divBdr>
        <w:top w:val="none" w:sz="0" w:space="0" w:color="auto"/>
        <w:left w:val="none" w:sz="0" w:space="0" w:color="auto"/>
        <w:bottom w:val="none" w:sz="0" w:space="0" w:color="auto"/>
        <w:right w:val="none" w:sz="0" w:space="0" w:color="auto"/>
      </w:divBdr>
    </w:div>
    <w:div w:id="1255017308">
      <w:bodyDiv w:val="1"/>
      <w:marLeft w:val="0"/>
      <w:marRight w:val="0"/>
      <w:marTop w:val="0"/>
      <w:marBottom w:val="0"/>
      <w:divBdr>
        <w:top w:val="none" w:sz="0" w:space="0" w:color="auto"/>
        <w:left w:val="none" w:sz="0" w:space="0" w:color="auto"/>
        <w:bottom w:val="none" w:sz="0" w:space="0" w:color="auto"/>
        <w:right w:val="none" w:sz="0" w:space="0" w:color="auto"/>
      </w:divBdr>
    </w:div>
    <w:div w:id="1255238588">
      <w:bodyDiv w:val="1"/>
      <w:marLeft w:val="0"/>
      <w:marRight w:val="0"/>
      <w:marTop w:val="0"/>
      <w:marBottom w:val="0"/>
      <w:divBdr>
        <w:top w:val="none" w:sz="0" w:space="0" w:color="auto"/>
        <w:left w:val="none" w:sz="0" w:space="0" w:color="auto"/>
        <w:bottom w:val="none" w:sz="0" w:space="0" w:color="auto"/>
        <w:right w:val="none" w:sz="0" w:space="0" w:color="auto"/>
      </w:divBdr>
    </w:div>
    <w:div w:id="1263412051">
      <w:bodyDiv w:val="1"/>
      <w:marLeft w:val="0"/>
      <w:marRight w:val="0"/>
      <w:marTop w:val="0"/>
      <w:marBottom w:val="0"/>
      <w:divBdr>
        <w:top w:val="none" w:sz="0" w:space="0" w:color="auto"/>
        <w:left w:val="none" w:sz="0" w:space="0" w:color="auto"/>
        <w:bottom w:val="none" w:sz="0" w:space="0" w:color="auto"/>
        <w:right w:val="none" w:sz="0" w:space="0" w:color="auto"/>
      </w:divBdr>
    </w:div>
    <w:div w:id="1265109191">
      <w:bodyDiv w:val="1"/>
      <w:marLeft w:val="0"/>
      <w:marRight w:val="0"/>
      <w:marTop w:val="0"/>
      <w:marBottom w:val="0"/>
      <w:divBdr>
        <w:top w:val="none" w:sz="0" w:space="0" w:color="auto"/>
        <w:left w:val="none" w:sz="0" w:space="0" w:color="auto"/>
        <w:bottom w:val="none" w:sz="0" w:space="0" w:color="auto"/>
        <w:right w:val="none" w:sz="0" w:space="0" w:color="auto"/>
      </w:divBdr>
    </w:div>
    <w:div w:id="1266886740">
      <w:bodyDiv w:val="1"/>
      <w:marLeft w:val="0"/>
      <w:marRight w:val="0"/>
      <w:marTop w:val="0"/>
      <w:marBottom w:val="0"/>
      <w:divBdr>
        <w:top w:val="none" w:sz="0" w:space="0" w:color="auto"/>
        <w:left w:val="none" w:sz="0" w:space="0" w:color="auto"/>
        <w:bottom w:val="none" w:sz="0" w:space="0" w:color="auto"/>
        <w:right w:val="none" w:sz="0" w:space="0" w:color="auto"/>
      </w:divBdr>
    </w:div>
    <w:div w:id="1268464338">
      <w:bodyDiv w:val="1"/>
      <w:marLeft w:val="0"/>
      <w:marRight w:val="0"/>
      <w:marTop w:val="0"/>
      <w:marBottom w:val="0"/>
      <w:divBdr>
        <w:top w:val="none" w:sz="0" w:space="0" w:color="auto"/>
        <w:left w:val="none" w:sz="0" w:space="0" w:color="auto"/>
        <w:bottom w:val="none" w:sz="0" w:space="0" w:color="auto"/>
        <w:right w:val="none" w:sz="0" w:space="0" w:color="auto"/>
      </w:divBdr>
    </w:div>
    <w:div w:id="1276795262">
      <w:bodyDiv w:val="1"/>
      <w:marLeft w:val="0"/>
      <w:marRight w:val="0"/>
      <w:marTop w:val="0"/>
      <w:marBottom w:val="0"/>
      <w:divBdr>
        <w:top w:val="none" w:sz="0" w:space="0" w:color="auto"/>
        <w:left w:val="none" w:sz="0" w:space="0" w:color="auto"/>
        <w:bottom w:val="none" w:sz="0" w:space="0" w:color="auto"/>
        <w:right w:val="none" w:sz="0" w:space="0" w:color="auto"/>
      </w:divBdr>
    </w:div>
    <w:div w:id="1296720945">
      <w:bodyDiv w:val="1"/>
      <w:marLeft w:val="0"/>
      <w:marRight w:val="0"/>
      <w:marTop w:val="0"/>
      <w:marBottom w:val="0"/>
      <w:divBdr>
        <w:top w:val="none" w:sz="0" w:space="0" w:color="auto"/>
        <w:left w:val="none" w:sz="0" w:space="0" w:color="auto"/>
        <w:bottom w:val="none" w:sz="0" w:space="0" w:color="auto"/>
        <w:right w:val="none" w:sz="0" w:space="0" w:color="auto"/>
      </w:divBdr>
    </w:div>
    <w:div w:id="1301880392">
      <w:bodyDiv w:val="1"/>
      <w:marLeft w:val="0"/>
      <w:marRight w:val="0"/>
      <w:marTop w:val="0"/>
      <w:marBottom w:val="0"/>
      <w:divBdr>
        <w:top w:val="none" w:sz="0" w:space="0" w:color="auto"/>
        <w:left w:val="none" w:sz="0" w:space="0" w:color="auto"/>
        <w:bottom w:val="none" w:sz="0" w:space="0" w:color="auto"/>
        <w:right w:val="none" w:sz="0" w:space="0" w:color="auto"/>
      </w:divBdr>
    </w:div>
    <w:div w:id="1308583009">
      <w:bodyDiv w:val="1"/>
      <w:marLeft w:val="0"/>
      <w:marRight w:val="0"/>
      <w:marTop w:val="0"/>
      <w:marBottom w:val="0"/>
      <w:divBdr>
        <w:top w:val="none" w:sz="0" w:space="0" w:color="auto"/>
        <w:left w:val="none" w:sz="0" w:space="0" w:color="auto"/>
        <w:bottom w:val="none" w:sz="0" w:space="0" w:color="auto"/>
        <w:right w:val="none" w:sz="0" w:space="0" w:color="auto"/>
      </w:divBdr>
    </w:div>
    <w:div w:id="1332174083">
      <w:bodyDiv w:val="1"/>
      <w:marLeft w:val="0"/>
      <w:marRight w:val="0"/>
      <w:marTop w:val="0"/>
      <w:marBottom w:val="0"/>
      <w:divBdr>
        <w:top w:val="none" w:sz="0" w:space="0" w:color="auto"/>
        <w:left w:val="none" w:sz="0" w:space="0" w:color="auto"/>
        <w:bottom w:val="none" w:sz="0" w:space="0" w:color="auto"/>
        <w:right w:val="none" w:sz="0" w:space="0" w:color="auto"/>
      </w:divBdr>
    </w:div>
    <w:div w:id="1333797384">
      <w:bodyDiv w:val="1"/>
      <w:marLeft w:val="0"/>
      <w:marRight w:val="0"/>
      <w:marTop w:val="0"/>
      <w:marBottom w:val="0"/>
      <w:divBdr>
        <w:top w:val="none" w:sz="0" w:space="0" w:color="auto"/>
        <w:left w:val="none" w:sz="0" w:space="0" w:color="auto"/>
        <w:bottom w:val="none" w:sz="0" w:space="0" w:color="auto"/>
        <w:right w:val="none" w:sz="0" w:space="0" w:color="auto"/>
      </w:divBdr>
    </w:div>
    <w:div w:id="1335111421">
      <w:bodyDiv w:val="1"/>
      <w:marLeft w:val="0"/>
      <w:marRight w:val="0"/>
      <w:marTop w:val="0"/>
      <w:marBottom w:val="0"/>
      <w:divBdr>
        <w:top w:val="none" w:sz="0" w:space="0" w:color="auto"/>
        <w:left w:val="none" w:sz="0" w:space="0" w:color="auto"/>
        <w:bottom w:val="none" w:sz="0" w:space="0" w:color="auto"/>
        <w:right w:val="none" w:sz="0" w:space="0" w:color="auto"/>
      </w:divBdr>
    </w:div>
    <w:div w:id="1337919581">
      <w:bodyDiv w:val="1"/>
      <w:marLeft w:val="0"/>
      <w:marRight w:val="0"/>
      <w:marTop w:val="0"/>
      <w:marBottom w:val="0"/>
      <w:divBdr>
        <w:top w:val="none" w:sz="0" w:space="0" w:color="auto"/>
        <w:left w:val="none" w:sz="0" w:space="0" w:color="auto"/>
        <w:bottom w:val="none" w:sz="0" w:space="0" w:color="auto"/>
        <w:right w:val="none" w:sz="0" w:space="0" w:color="auto"/>
      </w:divBdr>
    </w:div>
    <w:div w:id="1355839384">
      <w:bodyDiv w:val="1"/>
      <w:marLeft w:val="0"/>
      <w:marRight w:val="0"/>
      <w:marTop w:val="0"/>
      <w:marBottom w:val="0"/>
      <w:divBdr>
        <w:top w:val="none" w:sz="0" w:space="0" w:color="auto"/>
        <w:left w:val="none" w:sz="0" w:space="0" w:color="auto"/>
        <w:bottom w:val="none" w:sz="0" w:space="0" w:color="auto"/>
        <w:right w:val="none" w:sz="0" w:space="0" w:color="auto"/>
      </w:divBdr>
    </w:div>
    <w:div w:id="1370960651">
      <w:bodyDiv w:val="1"/>
      <w:marLeft w:val="0"/>
      <w:marRight w:val="0"/>
      <w:marTop w:val="0"/>
      <w:marBottom w:val="0"/>
      <w:divBdr>
        <w:top w:val="none" w:sz="0" w:space="0" w:color="auto"/>
        <w:left w:val="none" w:sz="0" w:space="0" w:color="auto"/>
        <w:bottom w:val="none" w:sz="0" w:space="0" w:color="auto"/>
        <w:right w:val="none" w:sz="0" w:space="0" w:color="auto"/>
      </w:divBdr>
    </w:div>
    <w:div w:id="1374038445">
      <w:bodyDiv w:val="1"/>
      <w:marLeft w:val="0"/>
      <w:marRight w:val="0"/>
      <w:marTop w:val="0"/>
      <w:marBottom w:val="0"/>
      <w:divBdr>
        <w:top w:val="none" w:sz="0" w:space="0" w:color="auto"/>
        <w:left w:val="none" w:sz="0" w:space="0" w:color="auto"/>
        <w:bottom w:val="none" w:sz="0" w:space="0" w:color="auto"/>
        <w:right w:val="none" w:sz="0" w:space="0" w:color="auto"/>
      </w:divBdr>
    </w:div>
    <w:div w:id="1376546522">
      <w:bodyDiv w:val="1"/>
      <w:marLeft w:val="0"/>
      <w:marRight w:val="0"/>
      <w:marTop w:val="0"/>
      <w:marBottom w:val="0"/>
      <w:divBdr>
        <w:top w:val="none" w:sz="0" w:space="0" w:color="auto"/>
        <w:left w:val="none" w:sz="0" w:space="0" w:color="auto"/>
        <w:bottom w:val="none" w:sz="0" w:space="0" w:color="auto"/>
        <w:right w:val="none" w:sz="0" w:space="0" w:color="auto"/>
      </w:divBdr>
    </w:div>
    <w:div w:id="1396470487">
      <w:bodyDiv w:val="1"/>
      <w:marLeft w:val="0"/>
      <w:marRight w:val="0"/>
      <w:marTop w:val="0"/>
      <w:marBottom w:val="0"/>
      <w:divBdr>
        <w:top w:val="none" w:sz="0" w:space="0" w:color="auto"/>
        <w:left w:val="none" w:sz="0" w:space="0" w:color="auto"/>
        <w:bottom w:val="none" w:sz="0" w:space="0" w:color="auto"/>
        <w:right w:val="none" w:sz="0" w:space="0" w:color="auto"/>
      </w:divBdr>
    </w:div>
    <w:div w:id="1397436860">
      <w:bodyDiv w:val="1"/>
      <w:marLeft w:val="0"/>
      <w:marRight w:val="0"/>
      <w:marTop w:val="0"/>
      <w:marBottom w:val="0"/>
      <w:divBdr>
        <w:top w:val="none" w:sz="0" w:space="0" w:color="auto"/>
        <w:left w:val="none" w:sz="0" w:space="0" w:color="auto"/>
        <w:bottom w:val="none" w:sz="0" w:space="0" w:color="auto"/>
        <w:right w:val="none" w:sz="0" w:space="0" w:color="auto"/>
      </w:divBdr>
    </w:div>
    <w:div w:id="1405954202">
      <w:bodyDiv w:val="1"/>
      <w:marLeft w:val="0"/>
      <w:marRight w:val="0"/>
      <w:marTop w:val="0"/>
      <w:marBottom w:val="0"/>
      <w:divBdr>
        <w:top w:val="none" w:sz="0" w:space="0" w:color="auto"/>
        <w:left w:val="none" w:sz="0" w:space="0" w:color="auto"/>
        <w:bottom w:val="none" w:sz="0" w:space="0" w:color="auto"/>
        <w:right w:val="none" w:sz="0" w:space="0" w:color="auto"/>
      </w:divBdr>
    </w:div>
    <w:div w:id="1406802038">
      <w:bodyDiv w:val="1"/>
      <w:marLeft w:val="0"/>
      <w:marRight w:val="0"/>
      <w:marTop w:val="0"/>
      <w:marBottom w:val="0"/>
      <w:divBdr>
        <w:top w:val="none" w:sz="0" w:space="0" w:color="auto"/>
        <w:left w:val="none" w:sz="0" w:space="0" w:color="auto"/>
        <w:bottom w:val="none" w:sz="0" w:space="0" w:color="auto"/>
        <w:right w:val="none" w:sz="0" w:space="0" w:color="auto"/>
      </w:divBdr>
    </w:div>
    <w:div w:id="1428310490">
      <w:bodyDiv w:val="1"/>
      <w:marLeft w:val="0"/>
      <w:marRight w:val="0"/>
      <w:marTop w:val="0"/>
      <w:marBottom w:val="0"/>
      <w:divBdr>
        <w:top w:val="none" w:sz="0" w:space="0" w:color="auto"/>
        <w:left w:val="none" w:sz="0" w:space="0" w:color="auto"/>
        <w:bottom w:val="none" w:sz="0" w:space="0" w:color="auto"/>
        <w:right w:val="none" w:sz="0" w:space="0" w:color="auto"/>
      </w:divBdr>
    </w:div>
    <w:div w:id="1430853481">
      <w:bodyDiv w:val="1"/>
      <w:marLeft w:val="0"/>
      <w:marRight w:val="0"/>
      <w:marTop w:val="0"/>
      <w:marBottom w:val="0"/>
      <w:divBdr>
        <w:top w:val="none" w:sz="0" w:space="0" w:color="auto"/>
        <w:left w:val="none" w:sz="0" w:space="0" w:color="auto"/>
        <w:bottom w:val="none" w:sz="0" w:space="0" w:color="auto"/>
        <w:right w:val="none" w:sz="0" w:space="0" w:color="auto"/>
      </w:divBdr>
    </w:div>
    <w:div w:id="1447194021">
      <w:bodyDiv w:val="1"/>
      <w:marLeft w:val="0"/>
      <w:marRight w:val="0"/>
      <w:marTop w:val="0"/>
      <w:marBottom w:val="0"/>
      <w:divBdr>
        <w:top w:val="none" w:sz="0" w:space="0" w:color="auto"/>
        <w:left w:val="none" w:sz="0" w:space="0" w:color="auto"/>
        <w:bottom w:val="none" w:sz="0" w:space="0" w:color="auto"/>
        <w:right w:val="none" w:sz="0" w:space="0" w:color="auto"/>
      </w:divBdr>
    </w:div>
    <w:div w:id="1466115985">
      <w:bodyDiv w:val="1"/>
      <w:marLeft w:val="0"/>
      <w:marRight w:val="0"/>
      <w:marTop w:val="0"/>
      <w:marBottom w:val="0"/>
      <w:divBdr>
        <w:top w:val="none" w:sz="0" w:space="0" w:color="auto"/>
        <w:left w:val="none" w:sz="0" w:space="0" w:color="auto"/>
        <w:bottom w:val="none" w:sz="0" w:space="0" w:color="auto"/>
        <w:right w:val="none" w:sz="0" w:space="0" w:color="auto"/>
      </w:divBdr>
    </w:div>
    <w:div w:id="1476682911">
      <w:bodyDiv w:val="1"/>
      <w:marLeft w:val="0"/>
      <w:marRight w:val="0"/>
      <w:marTop w:val="0"/>
      <w:marBottom w:val="0"/>
      <w:divBdr>
        <w:top w:val="none" w:sz="0" w:space="0" w:color="auto"/>
        <w:left w:val="none" w:sz="0" w:space="0" w:color="auto"/>
        <w:bottom w:val="none" w:sz="0" w:space="0" w:color="auto"/>
        <w:right w:val="none" w:sz="0" w:space="0" w:color="auto"/>
      </w:divBdr>
    </w:div>
    <w:div w:id="1479301183">
      <w:bodyDiv w:val="1"/>
      <w:marLeft w:val="0"/>
      <w:marRight w:val="0"/>
      <w:marTop w:val="0"/>
      <w:marBottom w:val="0"/>
      <w:divBdr>
        <w:top w:val="none" w:sz="0" w:space="0" w:color="auto"/>
        <w:left w:val="none" w:sz="0" w:space="0" w:color="auto"/>
        <w:bottom w:val="none" w:sz="0" w:space="0" w:color="auto"/>
        <w:right w:val="none" w:sz="0" w:space="0" w:color="auto"/>
      </w:divBdr>
    </w:div>
    <w:div w:id="1480146303">
      <w:bodyDiv w:val="1"/>
      <w:marLeft w:val="0"/>
      <w:marRight w:val="0"/>
      <w:marTop w:val="0"/>
      <w:marBottom w:val="0"/>
      <w:divBdr>
        <w:top w:val="none" w:sz="0" w:space="0" w:color="auto"/>
        <w:left w:val="none" w:sz="0" w:space="0" w:color="auto"/>
        <w:bottom w:val="none" w:sz="0" w:space="0" w:color="auto"/>
        <w:right w:val="none" w:sz="0" w:space="0" w:color="auto"/>
      </w:divBdr>
    </w:div>
    <w:div w:id="1525367075">
      <w:bodyDiv w:val="1"/>
      <w:marLeft w:val="0"/>
      <w:marRight w:val="0"/>
      <w:marTop w:val="0"/>
      <w:marBottom w:val="0"/>
      <w:divBdr>
        <w:top w:val="none" w:sz="0" w:space="0" w:color="auto"/>
        <w:left w:val="none" w:sz="0" w:space="0" w:color="auto"/>
        <w:bottom w:val="none" w:sz="0" w:space="0" w:color="auto"/>
        <w:right w:val="none" w:sz="0" w:space="0" w:color="auto"/>
      </w:divBdr>
    </w:div>
    <w:div w:id="1528251460">
      <w:bodyDiv w:val="1"/>
      <w:marLeft w:val="0"/>
      <w:marRight w:val="0"/>
      <w:marTop w:val="0"/>
      <w:marBottom w:val="0"/>
      <w:divBdr>
        <w:top w:val="none" w:sz="0" w:space="0" w:color="auto"/>
        <w:left w:val="none" w:sz="0" w:space="0" w:color="auto"/>
        <w:bottom w:val="none" w:sz="0" w:space="0" w:color="auto"/>
        <w:right w:val="none" w:sz="0" w:space="0" w:color="auto"/>
      </w:divBdr>
    </w:div>
    <w:div w:id="1531915678">
      <w:bodyDiv w:val="1"/>
      <w:marLeft w:val="0"/>
      <w:marRight w:val="0"/>
      <w:marTop w:val="0"/>
      <w:marBottom w:val="0"/>
      <w:divBdr>
        <w:top w:val="none" w:sz="0" w:space="0" w:color="auto"/>
        <w:left w:val="none" w:sz="0" w:space="0" w:color="auto"/>
        <w:bottom w:val="none" w:sz="0" w:space="0" w:color="auto"/>
        <w:right w:val="none" w:sz="0" w:space="0" w:color="auto"/>
      </w:divBdr>
    </w:div>
    <w:div w:id="1546943362">
      <w:bodyDiv w:val="1"/>
      <w:marLeft w:val="0"/>
      <w:marRight w:val="0"/>
      <w:marTop w:val="0"/>
      <w:marBottom w:val="0"/>
      <w:divBdr>
        <w:top w:val="none" w:sz="0" w:space="0" w:color="auto"/>
        <w:left w:val="none" w:sz="0" w:space="0" w:color="auto"/>
        <w:bottom w:val="none" w:sz="0" w:space="0" w:color="auto"/>
        <w:right w:val="none" w:sz="0" w:space="0" w:color="auto"/>
      </w:divBdr>
    </w:div>
    <w:div w:id="1561792225">
      <w:bodyDiv w:val="1"/>
      <w:marLeft w:val="0"/>
      <w:marRight w:val="0"/>
      <w:marTop w:val="0"/>
      <w:marBottom w:val="0"/>
      <w:divBdr>
        <w:top w:val="none" w:sz="0" w:space="0" w:color="auto"/>
        <w:left w:val="none" w:sz="0" w:space="0" w:color="auto"/>
        <w:bottom w:val="none" w:sz="0" w:space="0" w:color="auto"/>
        <w:right w:val="none" w:sz="0" w:space="0" w:color="auto"/>
      </w:divBdr>
    </w:div>
    <w:div w:id="1564633972">
      <w:bodyDiv w:val="1"/>
      <w:marLeft w:val="0"/>
      <w:marRight w:val="0"/>
      <w:marTop w:val="0"/>
      <w:marBottom w:val="0"/>
      <w:divBdr>
        <w:top w:val="none" w:sz="0" w:space="0" w:color="auto"/>
        <w:left w:val="none" w:sz="0" w:space="0" w:color="auto"/>
        <w:bottom w:val="none" w:sz="0" w:space="0" w:color="auto"/>
        <w:right w:val="none" w:sz="0" w:space="0" w:color="auto"/>
      </w:divBdr>
    </w:div>
    <w:div w:id="1565599768">
      <w:bodyDiv w:val="1"/>
      <w:marLeft w:val="0"/>
      <w:marRight w:val="0"/>
      <w:marTop w:val="0"/>
      <w:marBottom w:val="0"/>
      <w:divBdr>
        <w:top w:val="none" w:sz="0" w:space="0" w:color="auto"/>
        <w:left w:val="none" w:sz="0" w:space="0" w:color="auto"/>
        <w:bottom w:val="none" w:sz="0" w:space="0" w:color="auto"/>
        <w:right w:val="none" w:sz="0" w:space="0" w:color="auto"/>
      </w:divBdr>
    </w:div>
    <w:div w:id="1572765486">
      <w:bodyDiv w:val="1"/>
      <w:marLeft w:val="0"/>
      <w:marRight w:val="0"/>
      <w:marTop w:val="0"/>
      <w:marBottom w:val="0"/>
      <w:divBdr>
        <w:top w:val="none" w:sz="0" w:space="0" w:color="auto"/>
        <w:left w:val="none" w:sz="0" w:space="0" w:color="auto"/>
        <w:bottom w:val="none" w:sz="0" w:space="0" w:color="auto"/>
        <w:right w:val="none" w:sz="0" w:space="0" w:color="auto"/>
      </w:divBdr>
    </w:div>
    <w:div w:id="1577280310">
      <w:bodyDiv w:val="1"/>
      <w:marLeft w:val="0"/>
      <w:marRight w:val="0"/>
      <w:marTop w:val="0"/>
      <w:marBottom w:val="0"/>
      <w:divBdr>
        <w:top w:val="none" w:sz="0" w:space="0" w:color="auto"/>
        <w:left w:val="none" w:sz="0" w:space="0" w:color="auto"/>
        <w:bottom w:val="none" w:sz="0" w:space="0" w:color="auto"/>
        <w:right w:val="none" w:sz="0" w:space="0" w:color="auto"/>
      </w:divBdr>
    </w:div>
    <w:div w:id="1584946798">
      <w:bodyDiv w:val="1"/>
      <w:marLeft w:val="0"/>
      <w:marRight w:val="0"/>
      <w:marTop w:val="0"/>
      <w:marBottom w:val="0"/>
      <w:divBdr>
        <w:top w:val="none" w:sz="0" w:space="0" w:color="auto"/>
        <w:left w:val="none" w:sz="0" w:space="0" w:color="auto"/>
        <w:bottom w:val="none" w:sz="0" w:space="0" w:color="auto"/>
        <w:right w:val="none" w:sz="0" w:space="0" w:color="auto"/>
      </w:divBdr>
    </w:div>
    <w:div w:id="1595163340">
      <w:bodyDiv w:val="1"/>
      <w:marLeft w:val="0"/>
      <w:marRight w:val="0"/>
      <w:marTop w:val="0"/>
      <w:marBottom w:val="0"/>
      <w:divBdr>
        <w:top w:val="none" w:sz="0" w:space="0" w:color="auto"/>
        <w:left w:val="none" w:sz="0" w:space="0" w:color="auto"/>
        <w:bottom w:val="none" w:sz="0" w:space="0" w:color="auto"/>
        <w:right w:val="none" w:sz="0" w:space="0" w:color="auto"/>
      </w:divBdr>
    </w:div>
    <w:div w:id="1598947815">
      <w:bodyDiv w:val="1"/>
      <w:marLeft w:val="0"/>
      <w:marRight w:val="0"/>
      <w:marTop w:val="0"/>
      <w:marBottom w:val="0"/>
      <w:divBdr>
        <w:top w:val="none" w:sz="0" w:space="0" w:color="auto"/>
        <w:left w:val="none" w:sz="0" w:space="0" w:color="auto"/>
        <w:bottom w:val="none" w:sz="0" w:space="0" w:color="auto"/>
        <w:right w:val="none" w:sz="0" w:space="0" w:color="auto"/>
      </w:divBdr>
    </w:div>
    <w:div w:id="1602645882">
      <w:bodyDiv w:val="1"/>
      <w:marLeft w:val="0"/>
      <w:marRight w:val="0"/>
      <w:marTop w:val="0"/>
      <w:marBottom w:val="0"/>
      <w:divBdr>
        <w:top w:val="none" w:sz="0" w:space="0" w:color="auto"/>
        <w:left w:val="none" w:sz="0" w:space="0" w:color="auto"/>
        <w:bottom w:val="none" w:sz="0" w:space="0" w:color="auto"/>
        <w:right w:val="none" w:sz="0" w:space="0" w:color="auto"/>
      </w:divBdr>
    </w:div>
    <w:div w:id="1610550548">
      <w:bodyDiv w:val="1"/>
      <w:marLeft w:val="0"/>
      <w:marRight w:val="0"/>
      <w:marTop w:val="0"/>
      <w:marBottom w:val="0"/>
      <w:divBdr>
        <w:top w:val="none" w:sz="0" w:space="0" w:color="auto"/>
        <w:left w:val="none" w:sz="0" w:space="0" w:color="auto"/>
        <w:bottom w:val="none" w:sz="0" w:space="0" w:color="auto"/>
        <w:right w:val="none" w:sz="0" w:space="0" w:color="auto"/>
      </w:divBdr>
    </w:div>
    <w:div w:id="1611351098">
      <w:bodyDiv w:val="1"/>
      <w:marLeft w:val="0"/>
      <w:marRight w:val="0"/>
      <w:marTop w:val="0"/>
      <w:marBottom w:val="0"/>
      <w:divBdr>
        <w:top w:val="none" w:sz="0" w:space="0" w:color="auto"/>
        <w:left w:val="none" w:sz="0" w:space="0" w:color="auto"/>
        <w:bottom w:val="none" w:sz="0" w:space="0" w:color="auto"/>
        <w:right w:val="none" w:sz="0" w:space="0" w:color="auto"/>
      </w:divBdr>
    </w:div>
    <w:div w:id="1614366315">
      <w:bodyDiv w:val="1"/>
      <w:marLeft w:val="0"/>
      <w:marRight w:val="0"/>
      <w:marTop w:val="0"/>
      <w:marBottom w:val="0"/>
      <w:divBdr>
        <w:top w:val="none" w:sz="0" w:space="0" w:color="auto"/>
        <w:left w:val="none" w:sz="0" w:space="0" w:color="auto"/>
        <w:bottom w:val="none" w:sz="0" w:space="0" w:color="auto"/>
        <w:right w:val="none" w:sz="0" w:space="0" w:color="auto"/>
      </w:divBdr>
    </w:div>
    <w:div w:id="1621064280">
      <w:bodyDiv w:val="1"/>
      <w:marLeft w:val="0"/>
      <w:marRight w:val="0"/>
      <w:marTop w:val="0"/>
      <w:marBottom w:val="0"/>
      <w:divBdr>
        <w:top w:val="none" w:sz="0" w:space="0" w:color="auto"/>
        <w:left w:val="none" w:sz="0" w:space="0" w:color="auto"/>
        <w:bottom w:val="none" w:sz="0" w:space="0" w:color="auto"/>
        <w:right w:val="none" w:sz="0" w:space="0" w:color="auto"/>
      </w:divBdr>
    </w:div>
    <w:div w:id="1653564716">
      <w:bodyDiv w:val="1"/>
      <w:marLeft w:val="0"/>
      <w:marRight w:val="0"/>
      <w:marTop w:val="0"/>
      <w:marBottom w:val="0"/>
      <w:divBdr>
        <w:top w:val="none" w:sz="0" w:space="0" w:color="auto"/>
        <w:left w:val="none" w:sz="0" w:space="0" w:color="auto"/>
        <w:bottom w:val="none" w:sz="0" w:space="0" w:color="auto"/>
        <w:right w:val="none" w:sz="0" w:space="0" w:color="auto"/>
      </w:divBdr>
    </w:div>
    <w:div w:id="1656488716">
      <w:bodyDiv w:val="1"/>
      <w:marLeft w:val="0"/>
      <w:marRight w:val="0"/>
      <w:marTop w:val="0"/>
      <w:marBottom w:val="0"/>
      <w:divBdr>
        <w:top w:val="none" w:sz="0" w:space="0" w:color="auto"/>
        <w:left w:val="none" w:sz="0" w:space="0" w:color="auto"/>
        <w:bottom w:val="none" w:sz="0" w:space="0" w:color="auto"/>
        <w:right w:val="none" w:sz="0" w:space="0" w:color="auto"/>
      </w:divBdr>
    </w:div>
    <w:div w:id="1657800302">
      <w:bodyDiv w:val="1"/>
      <w:marLeft w:val="0"/>
      <w:marRight w:val="0"/>
      <w:marTop w:val="0"/>
      <w:marBottom w:val="0"/>
      <w:divBdr>
        <w:top w:val="none" w:sz="0" w:space="0" w:color="auto"/>
        <w:left w:val="none" w:sz="0" w:space="0" w:color="auto"/>
        <w:bottom w:val="none" w:sz="0" w:space="0" w:color="auto"/>
        <w:right w:val="none" w:sz="0" w:space="0" w:color="auto"/>
      </w:divBdr>
    </w:div>
    <w:div w:id="1661037248">
      <w:bodyDiv w:val="1"/>
      <w:marLeft w:val="0"/>
      <w:marRight w:val="0"/>
      <w:marTop w:val="0"/>
      <w:marBottom w:val="0"/>
      <w:divBdr>
        <w:top w:val="none" w:sz="0" w:space="0" w:color="auto"/>
        <w:left w:val="none" w:sz="0" w:space="0" w:color="auto"/>
        <w:bottom w:val="none" w:sz="0" w:space="0" w:color="auto"/>
        <w:right w:val="none" w:sz="0" w:space="0" w:color="auto"/>
      </w:divBdr>
    </w:div>
    <w:div w:id="1695301815">
      <w:bodyDiv w:val="1"/>
      <w:marLeft w:val="0"/>
      <w:marRight w:val="0"/>
      <w:marTop w:val="0"/>
      <w:marBottom w:val="0"/>
      <w:divBdr>
        <w:top w:val="none" w:sz="0" w:space="0" w:color="auto"/>
        <w:left w:val="none" w:sz="0" w:space="0" w:color="auto"/>
        <w:bottom w:val="none" w:sz="0" w:space="0" w:color="auto"/>
        <w:right w:val="none" w:sz="0" w:space="0" w:color="auto"/>
      </w:divBdr>
    </w:div>
    <w:div w:id="1696734549">
      <w:bodyDiv w:val="1"/>
      <w:marLeft w:val="0"/>
      <w:marRight w:val="0"/>
      <w:marTop w:val="0"/>
      <w:marBottom w:val="0"/>
      <w:divBdr>
        <w:top w:val="none" w:sz="0" w:space="0" w:color="auto"/>
        <w:left w:val="none" w:sz="0" w:space="0" w:color="auto"/>
        <w:bottom w:val="none" w:sz="0" w:space="0" w:color="auto"/>
        <w:right w:val="none" w:sz="0" w:space="0" w:color="auto"/>
      </w:divBdr>
    </w:div>
    <w:div w:id="1704672697">
      <w:bodyDiv w:val="1"/>
      <w:marLeft w:val="0"/>
      <w:marRight w:val="0"/>
      <w:marTop w:val="0"/>
      <w:marBottom w:val="0"/>
      <w:divBdr>
        <w:top w:val="none" w:sz="0" w:space="0" w:color="auto"/>
        <w:left w:val="none" w:sz="0" w:space="0" w:color="auto"/>
        <w:bottom w:val="none" w:sz="0" w:space="0" w:color="auto"/>
        <w:right w:val="none" w:sz="0" w:space="0" w:color="auto"/>
      </w:divBdr>
    </w:div>
    <w:div w:id="1710908222">
      <w:bodyDiv w:val="1"/>
      <w:marLeft w:val="0"/>
      <w:marRight w:val="0"/>
      <w:marTop w:val="0"/>
      <w:marBottom w:val="0"/>
      <w:divBdr>
        <w:top w:val="none" w:sz="0" w:space="0" w:color="auto"/>
        <w:left w:val="none" w:sz="0" w:space="0" w:color="auto"/>
        <w:bottom w:val="none" w:sz="0" w:space="0" w:color="auto"/>
        <w:right w:val="none" w:sz="0" w:space="0" w:color="auto"/>
      </w:divBdr>
      <w:divsChild>
        <w:div w:id="2112505093">
          <w:marLeft w:val="0"/>
          <w:marRight w:val="0"/>
          <w:marTop w:val="0"/>
          <w:marBottom w:val="0"/>
          <w:divBdr>
            <w:top w:val="none" w:sz="0" w:space="0" w:color="auto"/>
            <w:left w:val="none" w:sz="0" w:space="0" w:color="auto"/>
            <w:bottom w:val="none" w:sz="0" w:space="0" w:color="auto"/>
            <w:right w:val="none" w:sz="0" w:space="0" w:color="auto"/>
          </w:divBdr>
          <w:divsChild>
            <w:div w:id="255095739">
              <w:marLeft w:val="0"/>
              <w:marRight w:val="0"/>
              <w:marTop w:val="0"/>
              <w:marBottom w:val="0"/>
              <w:divBdr>
                <w:top w:val="none" w:sz="0" w:space="0" w:color="auto"/>
                <w:left w:val="none" w:sz="0" w:space="0" w:color="auto"/>
                <w:bottom w:val="none" w:sz="0" w:space="0" w:color="auto"/>
                <w:right w:val="none" w:sz="0" w:space="0" w:color="auto"/>
              </w:divBdr>
              <w:divsChild>
                <w:div w:id="308562771">
                  <w:marLeft w:val="0"/>
                  <w:marRight w:val="0"/>
                  <w:marTop w:val="0"/>
                  <w:marBottom w:val="0"/>
                  <w:divBdr>
                    <w:top w:val="none" w:sz="0" w:space="0" w:color="auto"/>
                    <w:left w:val="none" w:sz="0" w:space="0" w:color="auto"/>
                    <w:bottom w:val="none" w:sz="0" w:space="0" w:color="auto"/>
                    <w:right w:val="none" w:sz="0" w:space="0" w:color="auto"/>
                  </w:divBdr>
                </w:div>
                <w:div w:id="1619533674">
                  <w:marLeft w:val="0"/>
                  <w:marRight w:val="0"/>
                  <w:marTop w:val="0"/>
                  <w:marBottom w:val="0"/>
                  <w:divBdr>
                    <w:top w:val="none" w:sz="0" w:space="0" w:color="auto"/>
                    <w:left w:val="none" w:sz="0" w:space="0" w:color="auto"/>
                    <w:bottom w:val="none" w:sz="0" w:space="0" w:color="auto"/>
                    <w:right w:val="none" w:sz="0" w:space="0" w:color="auto"/>
                  </w:divBdr>
                </w:div>
                <w:div w:id="961576483">
                  <w:marLeft w:val="0"/>
                  <w:marRight w:val="0"/>
                  <w:marTop w:val="0"/>
                  <w:marBottom w:val="0"/>
                  <w:divBdr>
                    <w:top w:val="none" w:sz="0" w:space="0" w:color="auto"/>
                    <w:left w:val="none" w:sz="0" w:space="0" w:color="auto"/>
                    <w:bottom w:val="none" w:sz="0" w:space="0" w:color="auto"/>
                    <w:right w:val="none" w:sz="0" w:space="0" w:color="auto"/>
                  </w:divBdr>
                </w:div>
                <w:div w:id="1098257952">
                  <w:marLeft w:val="0"/>
                  <w:marRight w:val="0"/>
                  <w:marTop w:val="0"/>
                  <w:marBottom w:val="0"/>
                  <w:divBdr>
                    <w:top w:val="none" w:sz="0" w:space="0" w:color="auto"/>
                    <w:left w:val="none" w:sz="0" w:space="0" w:color="auto"/>
                    <w:bottom w:val="none" w:sz="0" w:space="0" w:color="auto"/>
                    <w:right w:val="none" w:sz="0" w:space="0" w:color="auto"/>
                  </w:divBdr>
                </w:div>
                <w:div w:id="1401824673">
                  <w:marLeft w:val="0"/>
                  <w:marRight w:val="0"/>
                  <w:marTop w:val="0"/>
                  <w:marBottom w:val="0"/>
                  <w:divBdr>
                    <w:top w:val="none" w:sz="0" w:space="0" w:color="auto"/>
                    <w:left w:val="none" w:sz="0" w:space="0" w:color="auto"/>
                    <w:bottom w:val="none" w:sz="0" w:space="0" w:color="auto"/>
                    <w:right w:val="none" w:sz="0" w:space="0" w:color="auto"/>
                  </w:divBdr>
                </w:div>
                <w:div w:id="757483155">
                  <w:marLeft w:val="0"/>
                  <w:marRight w:val="0"/>
                  <w:marTop w:val="0"/>
                  <w:marBottom w:val="0"/>
                  <w:divBdr>
                    <w:top w:val="none" w:sz="0" w:space="0" w:color="auto"/>
                    <w:left w:val="none" w:sz="0" w:space="0" w:color="auto"/>
                    <w:bottom w:val="none" w:sz="0" w:space="0" w:color="auto"/>
                    <w:right w:val="none" w:sz="0" w:space="0" w:color="auto"/>
                  </w:divBdr>
                </w:div>
                <w:div w:id="443694677">
                  <w:marLeft w:val="0"/>
                  <w:marRight w:val="0"/>
                  <w:marTop w:val="0"/>
                  <w:marBottom w:val="0"/>
                  <w:divBdr>
                    <w:top w:val="none" w:sz="0" w:space="0" w:color="auto"/>
                    <w:left w:val="none" w:sz="0" w:space="0" w:color="auto"/>
                    <w:bottom w:val="none" w:sz="0" w:space="0" w:color="auto"/>
                    <w:right w:val="none" w:sz="0" w:space="0" w:color="auto"/>
                  </w:divBdr>
                </w:div>
                <w:div w:id="1825580742">
                  <w:marLeft w:val="0"/>
                  <w:marRight w:val="0"/>
                  <w:marTop w:val="0"/>
                  <w:marBottom w:val="0"/>
                  <w:divBdr>
                    <w:top w:val="none" w:sz="0" w:space="0" w:color="auto"/>
                    <w:left w:val="none" w:sz="0" w:space="0" w:color="auto"/>
                    <w:bottom w:val="none" w:sz="0" w:space="0" w:color="auto"/>
                    <w:right w:val="none" w:sz="0" w:space="0" w:color="auto"/>
                  </w:divBdr>
                </w:div>
                <w:div w:id="235434703">
                  <w:marLeft w:val="0"/>
                  <w:marRight w:val="0"/>
                  <w:marTop w:val="0"/>
                  <w:marBottom w:val="0"/>
                  <w:divBdr>
                    <w:top w:val="none" w:sz="0" w:space="0" w:color="auto"/>
                    <w:left w:val="none" w:sz="0" w:space="0" w:color="auto"/>
                    <w:bottom w:val="none" w:sz="0" w:space="0" w:color="auto"/>
                    <w:right w:val="none" w:sz="0" w:space="0" w:color="auto"/>
                  </w:divBdr>
                </w:div>
                <w:div w:id="165751744">
                  <w:marLeft w:val="0"/>
                  <w:marRight w:val="0"/>
                  <w:marTop w:val="0"/>
                  <w:marBottom w:val="0"/>
                  <w:divBdr>
                    <w:top w:val="none" w:sz="0" w:space="0" w:color="auto"/>
                    <w:left w:val="none" w:sz="0" w:space="0" w:color="auto"/>
                    <w:bottom w:val="none" w:sz="0" w:space="0" w:color="auto"/>
                    <w:right w:val="none" w:sz="0" w:space="0" w:color="auto"/>
                  </w:divBdr>
                </w:div>
                <w:div w:id="2102024661">
                  <w:marLeft w:val="0"/>
                  <w:marRight w:val="0"/>
                  <w:marTop w:val="0"/>
                  <w:marBottom w:val="0"/>
                  <w:divBdr>
                    <w:top w:val="none" w:sz="0" w:space="0" w:color="auto"/>
                    <w:left w:val="none" w:sz="0" w:space="0" w:color="auto"/>
                    <w:bottom w:val="none" w:sz="0" w:space="0" w:color="auto"/>
                    <w:right w:val="none" w:sz="0" w:space="0" w:color="auto"/>
                  </w:divBdr>
                </w:div>
                <w:div w:id="1516533444">
                  <w:marLeft w:val="0"/>
                  <w:marRight w:val="0"/>
                  <w:marTop w:val="0"/>
                  <w:marBottom w:val="0"/>
                  <w:divBdr>
                    <w:top w:val="none" w:sz="0" w:space="0" w:color="auto"/>
                    <w:left w:val="none" w:sz="0" w:space="0" w:color="auto"/>
                    <w:bottom w:val="none" w:sz="0" w:space="0" w:color="auto"/>
                    <w:right w:val="none" w:sz="0" w:space="0" w:color="auto"/>
                  </w:divBdr>
                </w:div>
                <w:div w:id="1921794485">
                  <w:marLeft w:val="0"/>
                  <w:marRight w:val="0"/>
                  <w:marTop w:val="0"/>
                  <w:marBottom w:val="0"/>
                  <w:divBdr>
                    <w:top w:val="none" w:sz="0" w:space="0" w:color="auto"/>
                    <w:left w:val="none" w:sz="0" w:space="0" w:color="auto"/>
                    <w:bottom w:val="none" w:sz="0" w:space="0" w:color="auto"/>
                    <w:right w:val="none" w:sz="0" w:space="0" w:color="auto"/>
                  </w:divBdr>
                </w:div>
                <w:div w:id="1298334616">
                  <w:marLeft w:val="0"/>
                  <w:marRight w:val="0"/>
                  <w:marTop w:val="0"/>
                  <w:marBottom w:val="0"/>
                  <w:divBdr>
                    <w:top w:val="none" w:sz="0" w:space="0" w:color="auto"/>
                    <w:left w:val="none" w:sz="0" w:space="0" w:color="auto"/>
                    <w:bottom w:val="none" w:sz="0" w:space="0" w:color="auto"/>
                    <w:right w:val="none" w:sz="0" w:space="0" w:color="auto"/>
                  </w:divBdr>
                </w:div>
                <w:div w:id="1675182692">
                  <w:marLeft w:val="0"/>
                  <w:marRight w:val="0"/>
                  <w:marTop w:val="0"/>
                  <w:marBottom w:val="0"/>
                  <w:divBdr>
                    <w:top w:val="none" w:sz="0" w:space="0" w:color="auto"/>
                    <w:left w:val="none" w:sz="0" w:space="0" w:color="auto"/>
                    <w:bottom w:val="none" w:sz="0" w:space="0" w:color="auto"/>
                    <w:right w:val="none" w:sz="0" w:space="0" w:color="auto"/>
                  </w:divBdr>
                </w:div>
                <w:div w:id="622152993">
                  <w:marLeft w:val="0"/>
                  <w:marRight w:val="0"/>
                  <w:marTop w:val="0"/>
                  <w:marBottom w:val="0"/>
                  <w:divBdr>
                    <w:top w:val="none" w:sz="0" w:space="0" w:color="auto"/>
                    <w:left w:val="none" w:sz="0" w:space="0" w:color="auto"/>
                    <w:bottom w:val="none" w:sz="0" w:space="0" w:color="auto"/>
                    <w:right w:val="none" w:sz="0" w:space="0" w:color="auto"/>
                  </w:divBdr>
                </w:div>
                <w:div w:id="2060547478">
                  <w:marLeft w:val="0"/>
                  <w:marRight w:val="0"/>
                  <w:marTop w:val="0"/>
                  <w:marBottom w:val="0"/>
                  <w:divBdr>
                    <w:top w:val="none" w:sz="0" w:space="0" w:color="auto"/>
                    <w:left w:val="none" w:sz="0" w:space="0" w:color="auto"/>
                    <w:bottom w:val="none" w:sz="0" w:space="0" w:color="auto"/>
                    <w:right w:val="none" w:sz="0" w:space="0" w:color="auto"/>
                  </w:divBdr>
                </w:div>
                <w:div w:id="339895955">
                  <w:marLeft w:val="0"/>
                  <w:marRight w:val="0"/>
                  <w:marTop w:val="0"/>
                  <w:marBottom w:val="0"/>
                  <w:divBdr>
                    <w:top w:val="none" w:sz="0" w:space="0" w:color="auto"/>
                    <w:left w:val="none" w:sz="0" w:space="0" w:color="auto"/>
                    <w:bottom w:val="none" w:sz="0" w:space="0" w:color="auto"/>
                    <w:right w:val="none" w:sz="0" w:space="0" w:color="auto"/>
                  </w:divBdr>
                </w:div>
                <w:div w:id="955211194">
                  <w:marLeft w:val="0"/>
                  <w:marRight w:val="0"/>
                  <w:marTop w:val="0"/>
                  <w:marBottom w:val="0"/>
                  <w:divBdr>
                    <w:top w:val="none" w:sz="0" w:space="0" w:color="auto"/>
                    <w:left w:val="none" w:sz="0" w:space="0" w:color="auto"/>
                    <w:bottom w:val="none" w:sz="0" w:space="0" w:color="auto"/>
                    <w:right w:val="none" w:sz="0" w:space="0" w:color="auto"/>
                  </w:divBdr>
                </w:div>
                <w:div w:id="1095203771">
                  <w:marLeft w:val="0"/>
                  <w:marRight w:val="0"/>
                  <w:marTop w:val="0"/>
                  <w:marBottom w:val="0"/>
                  <w:divBdr>
                    <w:top w:val="none" w:sz="0" w:space="0" w:color="auto"/>
                    <w:left w:val="none" w:sz="0" w:space="0" w:color="auto"/>
                    <w:bottom w:val="none" w:sz="0" w:space="0" w:color="auto"/>
                    <w:right w:val="none" w:sz="0" w:space="0" w:color="auto"/>
                  </w:divBdr>
                </w:div>
                <w:div w:id="1438678373">
                  <w:marLeft w:val="0"/>
                  <w:marRight w:val="0"/>
                  <w:marTop w:val="0"/>
                  <w:marBottom w:val="0"/>
                  <w:divBdr>
                    <w:top w:val="none" w:sz="0" w:space="0" w:color="auto"/>
                    <w:left w:val="none" w:sz="0" w:space="0" w:color="auto"/>
                    <w:bottom w:val="none" w:sz="0" w:space="0" w:color="auto"/>
                    <w:right w:val="none" w:sz="0" w:space="0" w:color="auto"/>
                  </w:divBdr>
                </w:div>
                <w:div w:id="964119322">
                  <w:marLeft w:val="0"/>
                  <w:marRight w:val="0"/>
                  <w:marTop w:val="0"/>
                  <w:marBottom w:val="0"/>
                  <w:divBdr>
                    <w:top w:val="none" w:sz="0" w:space="0" w:color="auto"/>
                    <w:left w:val="none" w:sz="0" w:space="0" w:color="auto"/>
                    <w:bottom w:val="none" w:sz="0" w:space="0" w:color="auto"/>
                    <w:right w:val="none" w:sz="0" w:space="0" w:color="auto"/>
                  </w:divBdr>
                </w:div>
                <w:div w:id="963123125">
                  <w:marLeft w:val="0"/>
                  <w:marRight w:val="0"/>
                  <w:marTop w:val="0"/>
                  <w:marBottom w:val="0"/>
                  <w:divBdr>
                    <w:top w:val="none" w:sz="0" w:space="0" w:color="auto"/>
                    <w:left w:val="none" w:sz="0" w:space="0" w:color="auto"/>
                    <w:bottom w:val="none" w:sz="0" w:space="0" w:color="auto"/>
                    <w:right w:val="none" w:sz="0" w:space="0" w:color="auto"/>
                  </w:divBdr>
                </w:div>
                <w:div w:id="2076081575">
                  <w:marLeft w:val="0"/>
                  <w:marRight w:val="0"/>
                  <w:marTop w:val="0"/>
                  <w:marBottom w:val="0"/>
                  <w:divBdr>
                    <w:top w:val="none" w:sz="0" w:space="0" w:color="auto"/>
                    <w:left w:val="none" w:sz="0" w:space="0" w:color="auto"/>
                    <w:bottom w:val="none" w:sz="0" w:space="0" w:color="auto"/>
                    <w:right w:val="none" w:sz="0" w:space="0" w:color="auto"/>
                  </w:divBdr>
                </w:div>
                <w:div w:id="625888101">
                  <w:marLeft w:val="0"/>
                  <w:marRight w:val="0"/>
                  <w:marTop w:val="0"/>
                  <w:marBottom w:val="0"/>
                  <w:divBdr>
                    <w:top w:val="none" w:sz="0" w:space="0" w:color="auto"/>
                    <w:left w:val="none" w:sz="0" w:space="0" w:color="auto"/>
                    <w:bottom w:val="none" w:sz="0" w:space="0" w:color="auto"/>
                    <w:right w:val="none" w:sz="0" w:space="0" w:color="auto"/>
                  </w:divBdr>
                </w:div>
                <w:div w:id="1472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13386">
          <w:marLeft w:val="0"/>
          <w:marRight w:val="0"/>
          <w:marTop w:val="0"/>
          <w:marBottom w:val="0"/>
          <w:divBdr>
            <w:top w:val="none" w:sz="0" w:space="0" w:color="auto"/>
            <w:left w:val="none" w:sz="0" w:space="0" w:color="auto"/>
            <w:bottom w:val="none" w:sz="0" w:space="0" w:color="auto"/>
            <w:right w:val="none" w:sz="0" w:space="0" w:color="auto"/>
          </w:divBdr>
          <w:divsChild>
            <w:div w:id="634144015">
              <w:marLeft w:val="0"/>
              <w:marRight w:val="0"/>
              <w:marTop w:val="0"/>
              <w:marBottom w:val="0"/>
              <w:divBdr>
                <w:top w:val="none" w:sz="0" w:space="0" w:color="auto"/>
                <w:left w:val="none" w:sz="0" w:space="0" w:color="auto"/>
                <w:bottom w:val="none" w:sz="0" w:space="0" w:color="auto"/>
                <w:right w:val="none" w:sz="0" w:space="0" w:color="auto"/>
              </w:divBdr>
              <w:divsChild>
                <w:div w:id="1708601058">
                  <w:marLeft w:val="0"/>
                  <w:marRight w:val="0"/>
                  <w:marTop w:val="0"/>
                  <w:marBottom w:val="0"/>
                  <w:divBdr>
                    <w:top w:val="none" w:sz="0" w:space="0" w:color="auto"/>
                    <w:left w:val="none" w:sz="0" w:space="0" w:color="auto"/>
                    <w:bottom w:val="none" w:sz="0" w:space="0" w:color="auto"/>
                    <w:right w:val="none" w:sz="0" w:space="0" w:color="auto"/>
                  </w:divBdr>
                </w:div>
                <w:div w:id="405808254">
                  <w:marLeft w:val="0"/>
                  <w:marRight w:val="0"/>
                  <w:marTop w:val="0"/>
                  <w:marBottom w:val="0"/>
                  <w:divBdr>
                    <w:top w:val="none" w:sz="0" w:space="0" w:color="auto"/>
                    <w:left w:val="none" w:sz="0" w:space="0" w:color="auto"/>
                    <w:bottom w:val="none" w:sz="0" w:space="0" w:color="auto"/>
                    <w:right w:val="none" w:sz="0" w:space="0" w:color="auto"/>
                  </w:divBdr>
                </w:div>
                <w:div w:id="2139756972">
                  <w:marLeft w:val="0"/>
                  <w:marRight w:val="0"/>
                  <w:marTop w:val="0"/>
                  <w:marBottom w:val="0"/>
                  <w:divBdr>
                    <w:top w:val="none" w:sz="0" w:space="0" w:color="auto"/>
                    <w:left w:val="none" w:sz="0" w:space="0" w:color="auto"/>
                    <w:bottom w:val="none" w:sz="0" w:space="0" w:color="auto"/>
                    <w:right w:val="none" w:sz="0" w:space="0" w:color="auto"/>
                  </w:divBdr>
                </w:div>
                <w:div w:id="2050110079">
                  <w:marLeft w:val="0"/>
                  <w:marRight w:val="0"/>
                  <w:marTop w:val="0"/>
                  <w:marBottom w:val="0"/>
                  <w:divBdr>
                    <w:top w:val="none" w:sz="0" w:space="0" w:color="auto"/>
                    <w:left w:val="none" w:sz="0" w:space="0" w:color="auto"/>
                    <w:bottom w:val="none" w:sz="0" w:space="0" w:color="auto"/>
                    <w:right w:val="none" w:sz="0" w:space="0" w:color="auto"/>
                  </w:divBdr>
                </w:div>
                <w:div w:id="1068579176">
                  <w:marLeft w:val="0"/>
                  <w:marRight w:val="0"/>
                  <w:marTop w:val="0"/>
                  <w:marBottom w:val="0"/>
                  <w:divBdr>
                    <w:top w:val="none" w:sz="0" w:space="0" w:color="auto"/>
                    <w:left w:val="none" w:sz="0" w:space="0" w:color="auto"/>
                    <w:bottom w:val="none" w:sz="0" w:space="0" w:color="auto"/>
                    <w:right w:val="none" w:sz="0" w:space="0" w:color="auto"/>
                  </w:divBdr>
                </w:div>
                <w:div w:id="1412199174">
                  <w:marLeft w:val="0"/>
                  <w:marRight w:val="0"/>
                  <w:marTop w:val="0"/>
                  <w:marBottom w:val="0"/>
                  <w:divBdr>
                    <w:top w:val="none" w:sz="0" w:space="0" w:color="auto"/>
                    <w:left w:val="none" w:sz="0" w:space="0" w:color="auto"/>
                    <w:bottom w:val="none" w:sz="0" w:space="0" w:color="auto"/>
                    <w:right w:val="none" w:sz="0" w:space="0" w:color="auto"/>
                  </w:divBdr>
                </w:div>
                <w:div w:id="1783723017">
                  <w:marLeft w:val="0"/>
                  <w:marRight w:val="0"/>
                  <w:marTop w:val="0"/>
                  <w:marBottom w:val="0"/>
                  <w:divBdr>
                    <w:top w:val="none" w:sz="0" w:space="0" w:color="auto"/>
                    <w:left w:val="none" w:sz="0" w:space="0" w:color="auto"/>
                    <w:bottom w:val="none" w:sz="0" w:space="0" w:color="auto"/>
                    <w:right w:val="none" w:sz="0" w:space="0" w:color="auto"/>
                  </w:divBdr>
                </w:div>
                <w:div w:id="896013325">
                  <w:marLeft w:val="0"/>
                  <w:marRight w:val="0"/>
                  <w:marTop w:val="0"/>
                  <w:marBottom w:val="0"/>
                  <w:divBdr>
                    <w:top w:val="none" w:sz="0" w:space="0" w:color="auto"/>
                    <w:left w:val="none" w:sz="0" w:space="0" w:color="auto"/>
                    <w:bottom w:val="none" w:sz="0" w:space="0" w:color="auto"/>
                    <w:right w:val="none" w:sz="0" w:space="0" w:color="auto"/>
                  </w:divBdr>
                </w:div>
                <w:div w:id="1331836735">
                  <w:marLeft w:val="0"/>
                  <w:marRight w:val="0"/>
                  <w:marTop w:val="0"/>
                  <w:marBottom w:val="0"/>
                  <w:divBdr>
                    <w:top w:val="none" w:sz="0" w:space="0" w:color="auto"/>
                    <w:left w:val="none" w:sz="0" w:space="0" w:color="auto"/>
                    <w:bottom w:val="none" w:sz="0" w:space="0" w:color="auto"/>
                    <w:right w:val="none" w:sz="0" w:space="0" w:color="auto"/>
                  </w:divBdr>
                </w:div>
                <w:div w:id="1913587393">
                  <w:marLeft w:val="0"/>
                  <w:marRight w:val="0"/>
                  <w:marTop w:val="0"/>
                  <w:marBottom w:val="0"/>
                  <w:divBdr>
                    <w:top w:val="none" w:sz="0" w:space="0" w:color="auto"/>
                    <w:left w:val="none" w:sz="0" w:space="0" w:color="auto"/>
                    <w:bottom w:val="none" w:sz="0" w:space="0" w:color="auto"/>
                    <w:right w:val="none" w:sz="0" w:space="0" w:color="auto"/>
                  </w:divBdr>
                </w:div>
                <w:div w:id="861017506">
                  <w:marLeft w:val="0"/>
                  <w:marRight w:val="0"/>
                  <w:marTop w:val="0"/>
                  <w:marBottom w:val="0"/>
                  <w:divBdr>
                    <w:top w:val="none" w:sz="0" w:space="0" w:color="auto"/>
                    <w:left w:val="none" w:sz="0" w:space="0" w:color="auto"/>
                    <w:bottom w:val="none" w:sz="0" w:space="0" w:color="auto"/>
                    <w:right w:val="none" w:sz="0" w:space="0" w:color="auto"/>
                  </w:divBdr>
                </w:div>
                <w:div w:id="2133282583">
                  <w:marLeft w:val="0"/>
                  <w:marRight w:val="0"/>
                  <w:marTop w:val="0"/>
                  <w:marBottom w:val="0"/>
                  <w:divBdr>
                    <w:top w:val="none" w:sz="0" w:space="0" w:color="auto"/>
                    <w:left w:val="none" w:sz="0" w:space="0" w:color="auto"/>
                    <w:bottom w:val="none" w:sz="0" w:space="0" w:color="auto"/>
                    <w:right w:val="none" w:sz="0" w:space="0" w:color="auto"/>
                  </w:divBdr>
                </w:div>
                <w:div w:id="1247616437">
                  <w:marLeft w:val="0"/>
                  <w:marRight w:val="0"/>
                  <w:marTop w:val="0"/>
                  <w:marBottom w:val="0"/>
                  <w:divBdr>
                    <w:top w:val="none" w:sz="0" w:space="0" w:color="auto"/>
                    <w:left w:val="none" w:sz="0" w:space="0" w:color="auto"/>
                    <w:bottom w:val="none" w:sz="0" w:space="0" w:color="auto"/>
                    <w:right w:val="none" w:sz="0" w:space="0" w:color="auto"/>
                  </w:divBdr>
                </w:div>
                <w:div w:id="1042360510">
                  <w:marLeft w:val="0"/>
                  <w:marRight w:val="0"/>
                  <w:marTop w:val="0"/>
                  <w:marBottom w:val="0"/>
                  <w:divBdr>
                    <w:top w:val="none" w:sz="0" w:space="0" w:color="auto"/>
                    <w:left w:val="none" w:sz="0" w:space="0" w:color="auto"/>
                    <w:bottom w:val="none" w:sz="0" w:space="0" w:color="auto"/>
                    <w:right w:val="none" w:sz="0" w:space="0" w:color="auto"/>
                  </w:divBdr>
                </w:div>
                <w:div w:id="636764090">
                  <w:marLeft w:val="0"/>
                  <w:marRight w:val="0"/>
                  <w:marTop w:val="0"/>
                  <w:marBottom w:val="0"/>
                  <w:divBdr>
                    <w:top w:val="none" w:sz="0" w:space="0" w:color="auto"/>
                    <w:left w:val="none" w:sz="0" w:space="0" w:color="auto"/>
                    <w:bottom w:val="none" w:sz="0" w:space="0" w:color="auto"/>
                    <w:right w:val="none" w:sz="0" w:space="0" w:color="auto"/>
                  </w:divBdr>
                </w:div>
                <w:div w:id="1888835107">
                  <w:marLeft w:val="0"/>
                  <w:marRight w:val="0"/>
                  <w:marTop w:val="0"/>
                  <w:marBottom w:val="0"/>
                  <w:divBdr>
                    <w:top w:val="none" w:sz="0" w:space="0" w:color="auto"/>
                    <w:left w:val="none" w:sz="0" w:space="0" w:color="auto"/>
                    <w:bottom w:val="none" w:sz="0" w:space="0" w:color="auto"/>
                    <w:right w:val="none" w:sz="0" w:space="0" w:color="auto"/>
                  </w:divBdr>
                </w:div>
                <w:div w:id="661931293">
                  <w:marLeft w:val="0"/>
                  <w:marRight w:val="0"/>
                  <w:marTop w:val="0"/>
                  <w:marBottom w:val="0"/>
                  <w:divBdr>
                    <w:top w:val="none" w:sz="0" w:space="0" w:color="auto"/>
                    <w:left w:val="none" w:sz="0" w:space="0" w:color="auto"/>
                    <w:bottom w:val="none" w:sz="0" w:space="0" w:color="auto"/>
                    <w:right w:val="none" w:sz="0" w:space="0" w:color="auto"/>
                  </w:divBdr>
                </w:div>
                <w:div w:id="2040621209">
                  <w:marLeft w:val="0"/>
                  <w:marRight w:val="0"/>
                  <w:marTop w:val="0"/>
                  <w:marBottom w:val="0"/>
                  <w:divBdr>
                    <w:top w:val="none" w:sz="0" w:space="0" w:color="auto"/>
                    <w:left w:val="none" w:sz="0" w:space="0" w:color="auto"/>
                    <w:bottom w:val="none" w:sz="0" w:space="0" w:color="auto"/>
                    <w:right w:val="none" w:sz="0" w:space="0" w:color="auto"/>
                  </w:divBdr>
                </w:div>
                <w:div w:id="1518537917">
                  <w:marLeft w:val="0"/>
                  <w:marRight w:val="0"/>
                  <w:marTop w:val="0"/>
                  <w:marBottom w:val="0"/>
                  <w:divBdr>
                    <w:top w:val="none" w:sz="0" w:space="0" w:color="auto"/>
                    <w:left w:val="none" w:sz="0" w:space="0" w:color="auto"/>
                    <w:bottom w:val="none" w:sz="0" w:space="0" w:color="auto"/>
                    <w:right w:val="none" w:sz="0" w:space="0" w:color="auto"/>
                  </w:divBdr>
                </w:div>
                <w:div w:id="1054239172">
                  <w:marLeft w:val="0"/>
                  <w:marRight w:val="0"/>
                  <w:marTop w:val="0"/>
                  <w:marBottom w:val="0"/>
                  <w:divBdr>
                    <w:top w:val="none" w:sz="0" w:space="0" w:color="auto"/>
                    <w:left w:val="none" w:sz="0" w:space="0" w:color="auto"/>
                    <w:bottom w:val="none" w:sz="0" w:space="0" w:color="auto"/>
                    <w:right w:val="none" w:sz="0" w:space="0" w:color="auto"/>
                  </w:divBdr>
                </w:div>
                <w:div w:id="885064125">
                  <w:marLeft w:val="0"/>
                  <w:marRight w:val="0"/>
                  <w:marTop w:val="0"/>
                  <w:marBottom w:val="0"/>
                  <w:divBdr>
                    <w:top w:val="none" w:sz="0" w:space="0" w:color="auto"/>
                    <w:left w:val="none" w:sz="0" w:space="0" w:color="auto"/>
                    <w:bottom w:val="none" w:sz="0" w:space="0" w:color="auto"/>
                    <w:right w:val="none" w:sz="0" w:space="0" w:color="auto"/>
                  </w:divBdr>
                </w:div>
                <w:div w:id="1072584291">
                  <w:marLeft w:val="0"/>
                  <w:marRight w:val="0"/>
                  <w:marTop w:val="0"/>
                  <w:marBottom w:val="0"/>
                  <w:divBdr>
                    <w:top w:val="none" w:sz="0" w:space="0" w:color="auto"/>
                    <w:left w:val="none" w:sz="0" w:space="0" w:color="auto"/>
                    <w:bottom w:val="none" w:sz="0" w:space="0" w:color="auto"/>
                    <w:right w:val="none" w:sz="0" w:space="0" w:color="auto"/>
                  </w:divBdr>
                </w:div>
                <w:div w:id="818348091">
                  <w:marLeft w:val="0"/>
                  <w:marRight w:val="0"/>
                  <w:marTop w:val="0"/>
                  <w:marBottom w:val="0"/>
                  <w:divBdr>
                    <w:top w:val="none" w:sz="0" w:space="0" w:color="auto"/>
                    <w:left w:val="none" w:sz="0" w:space="0" w:color="auto"/>
                    <w:bottom w:val="none" w:sz="0" w:space="0" w:color="auto"/>
                    <w:right w:val="none" w:sz="0" w:space="0" w:color="auto"/>
                  </w:divBdr>
                </w:div>
                <w:div w:id="1756170018">
                  <w:marLeft w:val="0"/>
                  <w:marRight w:val="0"/>
                  <w:marTop w:val="0"/>
                  <w:marBottom w:val="0"/>
                  <w:divBdr>
                    <w:top w:val="none" w:sz="0" w:space="0" w:color="auto"/>
                    <w:left w:val="none" w:sz="0" w:space="0" w:color="auto"/>
                    <w:bottom w:val="none" w:sz="0" w:space="0" w:color="auto"/>
                    <w:right w:val="none" w:sz="0" w:space="0" w:color="auto"/>
                  </w:divBdr>
                </w:div>
                <w:div w:id="1032150503">
                  <w:marLeft w:val="0"/>
                  <w:marRight w:val="0"/>
                  <w:marTop w:val="0"/>
                  <w:marBottom w:val="0"/>
                  <w:divBdr>
                    <w:top w:val="none" w:sz="0" w:space="0" w:color="auto"/>
                    <w:left w:val="none" w:sz="0" w:space="0" w:color="auto"/>
                    <w:bottom w:val="none" w:sz="0" w:space="0" w:color="auto"/>
                    <w:right w:val="none" w:sz="0" w:space="0" w:color="auto"/>
                  </w:divBdr>
                </w:div>
                <w:div w:id="260916162">
                  <w:marLeft w:val="0"/>
                  <w:marRight w:val="0"/>
                  <w:marTop w:val="0"/>
                  <w:marBottom w:val="0"/>
                  <w:divBdr>
                    <w:top w:val="none" w:sz="0" w:space="0" w:color="auto"/>
                    <w:left w:val="none" w:sz="0" w:space="0" w:color="auto"/>
                    <w:bottom w:val="none" w:sz="0" w:space="0" w:color="auto"/>
                    <w:right w:val="none" w:sz="0" w:space="0" w:color="auto"/>
                  </w:divBdr>
                </w:div>
                <w:div w:id="208217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26027">
      <w:bodyDiv w:val="1"/>
      <w:marLeft w:val="0"/>
      <w:marRight w:val="0"/>
      <w:marTop w:val="0"/>
      <w:marBottom w:val="0"/>
      <w:divBdr>
        <w:top w:val="none" w:sz="0" w:space="0" w:color="auto"/>
        <w:left w:val="none" w:sz="0" w:space="0" w:color="auto"/>
        <w:bottom w:val="none" w:sz="0" w:space="0" w:color="auto"/>
        <w:right w:val="none" w:sz="0" w:space="0" w:color="auto"/>
      </w:divBdr>
    </w:div>
    <w:div w:id="1716584512">
      <w:bodyDiv w:val="1"/>
      <w:marLeft w:val="0"/>
      <w:marRight w:val="0"/>
      <w:marTop w:val="0"/>
      <w:marBottom w:val="0"/>
      <w:divBdr>
        <w:top w:val="none" w:sz="0" w:space="0" w:color="auto"/>
        <w:left w:val="none" w:sz="0" w:space="0" w:color="auto"/>
        <w:bottom w:val="none" w:sz="0" w:space="0" w:color="auto"/>
        <w:right w:val="none" w:sz="0" w:space="0" w:color="auto"/>
      </w:divBdr>
    </w:div>
    <w:div w:id="1733886426">
      <w:bodyDiv w:val="1"/>
      <w:marLeft w:val="0"/>
      <w:marRight w:val="0"/>
      <w:marTop w:val="0"/>
      <w:marBottom w:val="0"/>
      <w:divBdr>
        <w:top w:val="none" w:sz="0" w:space="0" w:color="auto"/>
        <w:left w:val="none" w:sz="0" w:space="0" w:color="auto"/>
        <w:bottom w:val="none" w:sz="0" w:space="0" w:color="auto"/>
        <w:right w:val="none" w:sz="0" w:space="0" w:color="auto"/>
      </w:divBdr>
    </w:div>
    <w:div w:id="1736659526">
      <w:bodyDiv w:val="1"/>
      <w:marLeft w:val="0"/>
      <w:marRight w:val="0"/>
      <w:marTop w:val="0"/>
      <w:marBottom w:val="0"/>
      <w:divBdr>
        <w:top w:val="none" w:sz="0" w:space="0" w:color="auto"/>
        <w:left w:val="none" w:sz="0" w:space="0" w:color="auto"/>
        <w:bottom w:val="none" w:sz="0" w:space="0" w:color="auto"/>
        <w:right w:val="none" w:sz="0" w:space="0" w:color="auto"/>
      </w:divBdr>
    </w:div>
    <w:div w:id="1758865047">
      <w:bodyDiv w:val="1"/>
      <w:marLeft w:val="0"/>
      <w:marRight w:val="0"/>
      <w:marTop w:val="0"/>
      <w:marBottom w:val="0"/>
      <w:divBdr>
        <w:top w:val="none" w:sz="0" w:space="0" w:color="auto"/>
        <w:left w:val="none" w:sz="0" w:space="0" w:color="auto"/>
        <w:bottom w:val="none" w:sz="0" w:space="0" w:color="auto"/>
        <w:right w:val="none" w:sz="0" w:space="0" w:color="auto"/>
      </w:divBdr>
    </w:div>
    <w:div w:id="1766458061">
      <w:bodyDiv w:val="1"/>
      <w:marLeft w:val="0"/>
      <w:marRight w:val="0"/>
      <w:marTop w:val="0"/>
      <w:marBottom w:val="0"/>
      <w:divBdr>
        <w:top w:val="none" w:sz="0" w:space="0" w:color="auto"/>
        <w:left w:val="none" w:sz="0" w:space="0" w:color="auto"/>
        <w:bottom w:val="none" w:sz="0" w:space="0" w:color="auto"/>
        <w:right w:val="none" w:sz="0" w:space="0" w:color="auto"/>
      </w:divBdr>
    </w:div>
    <w:div w:id="1770002635">
      <w:bodyDiv w:val="1"/>
      <w:marLeft w:val="0"/>
      <w:marRight w:val="0"/>
      <w:marTop w:val="0"/>
      <w:marBottom w:val="0"/>
      <w:divBdr>
        <w:top w:val="none" w:sz="0" w:space="0" w:color="auto"/>
        <w:left w:val="none" w:sz="0" w:space="0" w:color="auto"/>
        <w:bottom w:val="none" w:sz="0" w:space="0" w:color="auto"/>
        <w:right w:val="none" w:sz="0" w:space="0" w:color="auto"/>
      </w:divBdr>
    </w:div>
    <w:div w:id="1775395454">
      <w:bodyDiv w:val="1"/>
      <w:marLeft w:val="0"/>
      <w:marRight w:val="0"/>
      <w:marTop w:val="0"/>
      <w:marBottom w:val="0"/>
      <w:divBdr>
        <w:top w:val="none" w:sz="0" w:space="0" w:color="auto"/>
        <w:left w:val="none" w:sz="0" w:space="0" w:color="auto"/>
        <w:bottom w:val="none" w:sz="0" w:space="0" w:color="auto"/>
        <w:right w:val="none" w:sz="0" w:space="0" w:color="auto"/>
      </w:divBdr>
    </w:div>
    <w:div w:id="1783455283">
      <w:bodyDiv w:val="1"/>
      <w:marLeft w:val="0"/>
      <w:marRight w:val="0"/>
      <w:marTop w:val="0"/>
      <w:marBottom w:val="0"/>
      <w:divBdr>
        <w:top w:val="none" w:sz="0" w:space="0" w:color="auto"/>
        <w:left w:val="none" w:sz="0" w:space="0" w:color="auto"/>
        <w:bottom w:val="none" w:sz="0" w:space="0" w:color="auto"/>
        <w:right w:val="none" w:sz="0" w:space="0" w:color="auto"/>
      </w:divBdr>
    </w:div>
    <w:div w:id="1792940034">
      <w:bodyDiv w:val="1"/>
      <w:marLeft w:val="0"/>
      <w:marRight w:val="0"/>
      <w:marTop w:val="0"/>
      <w:marBottom w:val="0"/>
      <w:divBdr>
        <w:top w:val="none" w:sz="0" w:space="0" w:color="auto"/>
        <w:left w:val="none" w:sz="0" w:space="0" w:color="auto"/>
        <w:bottom w:val="none" w:sz="0" w:space="0" w:color="auto"/>
        <w:right w:val="none" w:sz="0" w:space="0" w:color="auto"/>
      </w:divBdr>
    </w:div>
    <w:div w:id="1793212082">
      <w:bodyDiv w:val="1"/>
      <w:marLeft w:val="0"/>
      <w:marRight w:val="0"/>
      <w:marTop w:val="0"/>
      <w:marBottom w:val="0"/>
      <w:divBdr>
        <w:top w:val="none" w:sz="0" w:space="0" w:color="auto"/>
        <w:left w:val="none" w:sz="0" w:space="0" w:color="auto"/>
        <w:bottom w:val="none" w:sz="0" w:space="0" w:color="auto"/>
        <w:right w:val="none" w:sz="0" w:space="0" w:color="auto"/>
      </w:divBdr>
    </w:div>
    <w:div w:id="1795127814">
      <w:bodyDiv w:val="1"/>
      <w:marLeft w:val="0"/>
      <w:marRight w:val="0"/>
      <w:marTop w:val="0"/>
      <w:marBottom w:val="0"/>
      <w:divBdr>
        <w:top w:val="none" w:sz="0" w:space="0" w:color="auto"/>
        <w:left w:val="none" w:sz="0" w:space="0" w:color="auto"/>
        <w:bottom w:val="none" w:sz="0" w:space="0" w:color="auto"/>
        <w:right w:val="none" w:sz="0" w:space="0" w:color="auto"/>
      </w:divBdr>
    </w:div>
    <w:div w:id="1797791946">
      <w:bodyDiv w:val="1"/>
      <w:marLeft w:val="0"/>
      <w:marRight w:val="0"/>
      <w:marTop w:val="0"/>
      <w:marBottom w:val="0"/>
      <w:divBdr>
        <w:top w:val="none" w:sz="0" w:space="0" w:color="auto"/>
        <w:left w:val="none" w:sz="0" w:space="0" w:color="auto"/>
        <w:bottom w:val="none" w:sz="0" w:space="0" w:color="auto"/>
        <w:right w:val="none" w:sz="0" w:space="0" w:color="auto"/>
      </w:divBdr>
    </w:div>
    <w:div w:id="1814298888">
      <w:bodyDiv w:val="1"/>
      <w:marLeft w:val="0"/>
      <w:marRight w:val="0"/>
      <w:marTop w:val="0"/>
      <w:marBottom w:val="0"/>
      <w:divBdr>
        <w:top w:val="none" w:sz="0" w:space="0" w:color="auto"/>
        <w:left w:val="none" w:sz="0" w:space="0" w:color="auto"/>
        <w:bottom w:val="none" w:sz="0" w:space="0" w:color="auto"/>
        <w:right w:val="none" w:sz="0" w:space="0" w:color="auto"/>
      </w:divBdr>
    </w:div>
    <w:div w:id="1823886525">
      <w:bodyDiv w:val="1"/>
      <w:marLeft w:val="0"/>
      <w:marRight w:val="0"/>
      <w:marTop w:val="0"/>
      <w:marBottom w:val="0"/>
      <w:divBdr>
        <w:top w:val="none" w:sz="0" w:space="0" w:color="auto"/>
        <w:left w:val="none" w:sz="0" w:space="0" w:color="auto"/>
        <w:bottom w:val="none" w:sz="0" w:space="0" w:color="auto"/>
        <w:right w:val="none" w:sz="0" w:space="0" w:color="auto"/>
      </w:divBdr>
    </w:div>
    <w:div w:id="1844738277">
      <w:bodyDiv w:val="1"/>
      <w:marLeft w:val="0"/>
      <w:marRight w:val="0"/>
      <w:marTop w:val="0"/>
      <w:marBottom w:val="0"/>
      <w:divBdr>
        <w:top w:val="none" w:sz="0" w:space="0" w:color="auto"/>
        <w:left w:val="none" w:sz="0" w:space="0" w:color="auto"/>
        <w:bottom w:val="none" w:sz="0" w:space="0" w:color="auto"/>
        <w:right w:val="none" w:sz="0" w:space="0" w:color="auto"/>
      </w:divBdr>
    </w:div>
    <w:div w:id="1847403632">
      <w:bodyDiv w:val="1"/>
      <w:marLeft w:val="0"/>
      <w:marRight w:val="0"/>
      <w:marTop w:val="0"/>
      <w:marBottom w:val="0"/>
      <w:divBdr>
        <w:top w:val="none" w:sz="0" w:space="0" w:color="auto"/>
        <w:left w:val="none" w:sz="0" w:space="0" w:color="auto"/>
        <w:bottom w:val="none" w:sz="0" w:space="0" w:color="auto"/>
        <w:right w:val="none" w:sz="0" w:space="0" w:color="auto"/>
      </w:divBdr>
    </w:div>
    <w:div w:id="1856069495">
      <w:bodyDiv w:val="1"/>
      <w:marLeft w:val="0"/>
      <w:marRight w:val="0"/>
      <w:marTop w:val="0"/>
      <w:marBottom w:val="0"/>
      <w:divBdr>
        <w:top w:val="none" w:sz="0" w:space="0" w:color="auto"/>
        <w:left w:val="none" w:sz="0" w:space="0" w:color="auto"/>
        <w:bottom w:val="none" w:sz="0" w:space="0" w:color="auto"/>
        <w:right w:val="none" w:sz="0" w:space="0" w:color="auto"/>
      </w:divBdr>
    </w:div>
    <w:div w:id="1859007058">
      <w:bodyDiv w:val="1"/>
      <w:marLeft w:val="0"/>
      <w:marRight w:val="0"/>
      <w:marTop w:val="0"/>
      <w:marBottom w:val="0"/>
      <w:divBdr>
        <w:top w:val="none" w:sz="0" w:space="0" w:color="auto"/>
        <w:left w:val="none" w:sz="0" w:space="0" w:color="auto"/>
        <w:bottom w:val="none" w:sz="0" w:space="0" w:color="auto"/>
        <w:right w:val="none" w:sz="0" w:space="0" w:color="auto"/>
      </w:divBdr>
    </w:div>
    <w:div w:id="1860269803">
      <w:bodyDiv w:val="1"/>
      <w:marLeft w:val="0"/>
      <w:marRight w:val="0"/>
      <w:marTop w:val="0"/>
      <w:marBottom w:val="0"/>
      <w:divBdr>
        <w:top w:val="none" w:sz="0" w:space="0" w:color="auto"/>
        <w:left w:val="none" w:sz="0" w:space="0" w:color="auto"/>
        <w:bottom w:val="none" w:sz="0" w:space="0" w:color="auto"/>
        <w:right w:val="none" w:sz="0" w:space="0" w:color="auto"/>
      </w:divBdr>
    </w:div>
    <w:div w:id="1865749418">
      <w:bodyDiv w:val="1"/>
      <w:marLeft w:val="0"/>
      <w:marRight w:val="0"/>
      <w:marTop w:val="0"/>
      <w:marBottom w:val="0"/>
      <w:divBdr>
        <w:top w:val="none" w:sz="0" w:space="0" w:color="auto"/>
        <w:left w:val="none" w:sz="0" w:space="0" w:color="auto"/>
        <w:bottom w:val="none" w:sz="0" w:space="0" w:color="auto"/>
        <w:right w:val="none" w:sz="0" w:space="0" w:color="auto"/>
      </w:divBdr>
    </w:div>
    <w:div w:id="1877308836">
      <w:bodyDiv w:val="1"/>
      <w:marLeft w:val="0"/>
      <w:marRight w:val="0"/>
      <w:marTop w:val="0"/>
      <w:marBottom w:val="0"/>
      <w:divBdr>
        <w:top w:val="none" w:sz="0" w:space="0" w:color="auto"/>
        <w:left w:val="none" w:sz="0" w:space="0" w:color="auto"/>
        <w:bottom w:val="none" w:sz="0" w:space="0" w:color="auto"/>
        <w:right w:val="none" w:sz="0" w:space="0" w:color="auto"/>
      </w:divBdr>
    </w:div>
    <w:div w:id="1879858007">
      <w:bodyDiv w:val="1"/>
      <w:marLeft w:val="0"/>
      <w:marRight w:val="0"/>
      <w:marTop w:val="0"/>
      <w:marBottom w:val="0"/>
      <w:divBdr>
        <w:top w:val="none" w:sz="0" w:space="0" w:color="auto"/>
        <w:left w:val="none" w:sz="0" w:space="0" w:color="auto"/>
        <w:bottom w:val="none" w:sz="0" w:space="0" w:color="auto"/>
        <w:right w:val="none" w:sz="0" w:space="0" w:color="auto"/>
      </w:divBdr>
    </w:div>
    <w:div w:id="1883516160">
      <w:bodyDiv w:val="1"/>
      <w:marLeft w:val="0"/>
      <w:marRight w:val="0"/>
      <w:marTop w:val="0"/>
      <w:marBottom w:val="0"/>
      <w:divBdr>
        <w:top w:val="none" w:sz="0" w:space="0" w:color="auto"/>
        <w:left w:val="none" w:sz="0" w:space="0" w:color="auto"/>
        <w:bottom w:val="none" w:sz="0" w:space="0" w:color="auto"/>
        <w:right w:val="none" w:sz="0" w:space="0" w:color="auto"/>
      </w:divBdr>
    </w:div>
    <w:div w:id="1891262249">
      <w:bodyDiv w:val="1"/>
      <w:marLeft w:val="0"/>
      <w:marRight w:val="0"/>
      <w:marTop w:val="0"/>
      <w:marBottom w:val="0"/>
      <w:divBdr>
        <w:top w:val="none" w:sz="0" w:space="0" w:color="auto"/>
        <w:left w:val="none" w:sz="0" w:space="0" w:color="auto"/>
        <w:bottom w:val="none" w:sz="0" w:space="0" w:color="auto"/>
        <w:right w:val="none" w:sz="0" w:space="0" w:color="auto"/>
      </w:divBdr>
    </w:div>
    <w:div w:id="1895042006">
      <w:bodyDiv w:val="1"/>
      <w:marLeft w:val="0"/>
      <w:marRight w:val="0"/>
      <w:marTop w:val="0"/>
      <w:marBottom w:val="0"/>
      <w:divBdr>
        <w:top w:val="none" w:sz="0" w:space="0" w:color="auto"/>
        <w:left w:val="none" w:sz="0" w:space="0" w:color="auto"/>
        <w:bottom w:val="none" w:sz="0" w:space="0" w:color="auto"/>
        <w:right w:val="none" w:sz="0" w:space="0" w:color="auto"/>
      </w:divBdr>
    </w:div>
    <w:div w:id="1897081222">
      <w:bodyDiv w:val="1"/>
      <w:marLeft w:val="0"/>
      <w:marRight w:val="0"/>
      <w:marTop w:val="0"/>
      <w:marBottom w:val="0"/>
      <w:divBdr>
        <w:top w:val="none" w:sz="0" w:space="0" w:color="auto"/>
        <w:left w:val="none" w:sz="0" w:space="0" w:color="auto"/>
        <w:bottom w:val="none" w:sz="0" w:space="0" w:color="auto"/>
        <w:right w:val="none" w:sz="0" w:space="0" w:color="auto"/>
      </w:divBdr>
      <w:divsChild>
        <w:div w:id="1324698093">
          <w:marLeft w:val="1134"/>
          <w:marRight w:val="0"/>
          <w:marTop w:val="0"/>
          <w:marBottom w:val="0"/>
          <w:divBdr>
            <w:top w:val="none" w:sz="0" w:space="0" w:color="auto"/>
            <w:left w:val="none" w:sz="0" w:space="0" w:color="auto"/>
            <w:bottom w:val="none" w:sz="0" w:space="0" w:color="auto"/>
            <w:right w:val="none" w:sz="0" w:space="0" w:color="auto"/>
          </w:divBdr>
        </w:div>
        <w:div w:id="740563399">
          <w:marLeft w:val="709"/>
          <w:marRight w:val="0"/>
          <w:marTop w:val="0"/>
          <w:marBottom w:val="0"/>
          <w:divBdr>
            <w:top w:val="none" w:sz="0" w:space="0" w:color="auto"/>
            <w:left w:val="none" w:sz="0" w:space="0" w:color="auto"/>
            <w:bottom w:val="none" w:sz="0" w:space="0" w:color="auto"/>
            <w:right w:val="none" w:sz="0" w:space="0" w:color="auto"/>
          </w:divBdr>
        </w:div>
        <w:div w:id="1956712812">
          <w:marLeft w:val="709"/>
          <w:marRight w:val="0"/>
          <w:marTop w:val="0"/>
          <w:marBottom w:val="0"/>
          <w:divBdr>
            <w:top w:val="none" w:sz="0" w:space="0" w:color="auto"/>
            <w:left w:val="none" w:sz="0" w:space="0" w:color="auto"/>
            <w:bottom w:val="none" w:sz="0" w:space="0" w:color="auto"/>
            <w:right w:val="none" w:sz="0" w:space="0" w:color="auto"/>
          </w:divBdr>
        </w:div>
      </w:divsChild>
    </w:div>
    <w:div w:id="1899782020">
      <w:bodyDiv w:val="1"/>
      <w:marLeft w:val="0"/>
      <w:marRight w:val="0"/>
      <w:marTop w:val="0"/>
      <w:marBottom w:val="0"/>
      <w:divBdr>
        <w:top w:val="none" w:sz="0" w:space="0" w:color="auto"/>
        <w:left w:val="none" w:sz="0" w:space="0" w:color="auto"/>
        <w:bottom w:val="none" w:sz="0" w:space="0" w:color="auto"/>
        <w:right w:val="none" w:sz="0" w:space="0" w:color="auto"/>
      </w:divBdr>
    </w:div>
    <w:div w:id="1916474745">
      <w:bodyDiv w:val="1"/>
      <w:marLeft w:val="0"/>
      <w:marRight w:val="0"/>
      <w:marTop w:val="0"/>
      <w:marBottom w:val="0"/>
      <w:divBdr>
        <w:top w:val="none" w:sz="0" w:space="0" w:color="auto"/>
        <w:left w:val="none" w:sz="0" w:space="0" w:color="auto"/>
        <w:bottom w:val="none" w:sz="0" w:space="0" w:color="auto"/>
        <w:right w:val="none" w:sz="0" w:space="0" w:color="auto"/>
      </w:divBdr>
    </w:div>
    <w:div w:id="1922982150">
      <w:bodyDiv w:val="1"/>
      <w:marLeft w:val="0"/>
      <w:marRight w:val="0"/>
      <w:marTop w:val="0"/>
      <w:marBottom w:val="0"/>
      <w:divBdr>
        <w:top w:val="none" w:sz="0" w:space="0" w:color="auto"/>
        <w:left w:val="none" w:sz="0" w:space="0" w:color="auto"/>
        <w:bottom w:val="none" w:sz="0" w:space="0" w:color="auto"/>
        <w:right w:val="none" w:sz="0" w:space="0" w:color="auto"/>
      </w:divBdr>
    </w:div>
    <w:div w:id="1942061032">
      <w:bodyDiv w:val="1"/>
      <w:marLeft w:val="0"/>
      <w:marRight w:val="0"/>
      <w:marTop w:val="0"/>
      <w:marBottom w:val="0"/>
      <w:divBdr>
        <w:top w:val="none" w:sz="0" w:space="0" w:color="auto"/>
        <w:left w:val="none" w:sz="0" w:space="0" w:color="auto"/>
        <w:bottom w:val="none" w:sz="0" w:space="0" w:color="auto"/>
        <w:right w:val="none" w:sz="0" w:space="0" w:color="auto"/>
      </w:divBdr>
    </w:div>
    <w:div w:id="1961186908">
      <w:bodyDiv w:val="1"/>
      <w:marLeft w:val="0"/>
      <w:marRight w:val="0"/>
      <w:marTop w:val="0"/>
      <w:marBottom w:val="0"/>
      <w:divBdr>
        <w:top w:val="none" w:sz="0" w:space="0" w:color="auto"/>
        <w:left w:val="none" w:sz="0" w:space="0" w:color="auto"/>
        <w:bottom w:val="none" w:sz="0" w:space="0" w:color="auto"/>
        <w:right w:val="none" w:sz="0" w:space="0" w:color="auto"/>
      </w:divBdr>
    </w:div>
    <w:div w:id="1961959599">
      <w:bodyDiv w:val="1"/>
      <w:marLeft w:val="0"/>
      <w:marRight w:val="0"/>
      <w:marTop w:val="0"/>
      <w:marBottom w:val="0"/>
      <w:divBdr>
        <w:top w:val="none" w:sz="0" w:space="0" w:color="auto"/>
        <w:left w:val="none" w:sz="0" w:space="0" w:color="auto"/>
        <w:bottom w:val="none" w:sz="0" w:space="0" w:color="auto"/>
        <w:right w:val="none" w:sz="0" w:space="0" w:color="auto"/>
      </w:divBdr>
    </w:div>
    <w:div w:id="1967353242">
      <w:bodyDiv w:val="1"/>
      <w:marLeft w:val="0"/>
      <w:marRight w:val="0"/>
      <w:marTop w:val="0"/>
      <w:marBottom w:val="0"/>
      <w:divBdr>
        <w:top w:val="none" w:sz="0" w:space="0" w:color="auto"/>
        <w:left w:val="none" w:sz="0" w:space="0" w:color="auto"/>
        <w:bottom w:val="none" w:sz="0" w:space="0" w:color="auto"/>
        <w:right w:val="none" w:sz="0" w:space="0" w:color="auto"/>
      </w:divBdr>
    </w:div>
    <w:div w:id="1980911921">
      <w:bodyDiv w:val="1"/>
      <w:marLeft w:val="0"/>
      <w:marRight w:val="0"/>
      <w:marTop w:val="0"/>
      <w:marBottom w:val="0"/>
      <w:divBdr>
        <w:top w:val="none" w:sz="0" w:space="0" w:color="auto"/>
        <w:left w:val="none" w:sz="0" w:space="0" w:color="auto"/>
        <w:bottom w:val="none" w:sz="0" w:space="0" w:color="auto"/>
        <w:right w:val="none" w:sz="0" w:space="0" w:color="auto"/>
      </w:divBdr>
    </w:div>
    <w:div w:id="1986622108">
      <w:bodyDiv w:val="1"/>
      <w:marLeft w:val="0"/>
      <w:marRight w:val="0"/>
      <w:marTop w:val="0"/>
      <w:marBottom w:val="0"/>
      <w:divBdr>
        <w:top w:val="none" w:sz="0" w:space="0" w:color="auto"/>
        <w:left w:val="none" w:sz="0" w:space="0" w:color="auto"/>
        <w:bottom w:val="none" w:sz="0" w:space="0" w:color="auto"/>
        <w:right w:val="none" w:sz="0" w:space="0" w:color="auto"/>
      </w:divBdr>
    </w:div>
    <w:div w:id="2015916797">
      <w:bodyDiv w:val="1"/>
      <w:marLeft w:val="0"/>
      <w:marRight w:val="0"/>
      <w:marTop w:val="0"/>
      <w:marBottom w:val="0"/>
      <w:divBdr>
        <w:top w:val="none" w:sz="0" w:space="0" w:color="auto"/>
        <w:left w:val="none" w:sz="0" w:space="0" w:color="auto"/>
        <w:bottom w:val="none" w:sz="0" w:space="0" w:color="auto"/>
        <w:right w:val="none" w:sz="0" w:space="0" w:color="auto"/>
      </w:divBdr>
    </w:div>
    <w:div w:id="2022393452">
      <w:bodyDiv w:val="1"/>
      <w:marLeft w:val="0"/>
      <w:marRight w:val="0"/>
      <w:marTop w:val="0"/>
      <w:marBottom w:val="0"/>
      <w:divBdr>
        <w:top w:val="none" w:sz="0" w:space="0" w:color="auto"/>
        <w:left w:val="none" w:sz="0" w:space="0" w:color="auto"/>
        <w:bottom w:val="none" w:sz="0" w:space="0" w:color="auto"/>
        <w:right w:val="none" w:sz="0" w:space="0" w:color="auto"/>
      </w:divBdr>
    </w:div>
    <w:div w:id="2034652190">
      <w:bodyDiv w:val="1"/>
      <w:marLeft w:val="0"/>
      <w:marRight w:val="0"/>
      <w:marTop w:val="0"/>
      <w:marBottom w:val="0"/>
      <w:divBdr>
        <w:top w:val="none" w:sz="0" w:space="0" w:color="auto"/>
        <w:left w:val="none" w:sz="0" w:space="0" w:color="auto"/>
        <w:bottom w:val="none" w:sz="0" w:space="0" w:color="auto"/>
        <w:right w:val="none" w:sz="0" w:space="0" w:color="auto"/>
      </w:divBdr>
    </w:div>
    <w:div w:id="2041085461">
      <w:bodyDiv w:val="1"/>
      <w:marLeft w:val="0"/>
      <w:marRight w:val="0"/>
      <w:marTop w:val="0"/>
      <w:marBottom w:val="0"/>
      <w:divBdr>
        <w:top w:val="none" w:sz="0" w:space="0" w:color="auto"/>
        <w:left w:val="none" w:sz="0" w:space="0" w:color="auto"/>
        <w:bottom w:val="none" w:sz="0" w:space="0" w:color="auto"/>
        <w:right w:val="none" w:sz="0" w:space="0" w:color="auto"/>
      </w:divBdr>
    </w:div>
    <w:div w:id="2047438112">
      <w:bodyDiv w:val="1"/>
      <w:marLeft w:val="0"/>
      <w:marRight w:val="0"/>
      <w:marTop w:val="0"/>
      <w:marBottom w:val="0"/>
      <w:divBdr>
        <w:top w:val="none" w:sz="0" w:space="0" w:color="auto"/>
        <w:left w:val="none" w:sz="0" w:space="0" w:color="auto"/>
        <w:bottom w:val="none" w:sz="0" w:space="0" w:color="auto"/>
        <w:right w:val="none" w:sz="0" w:space="0" w:color="auto"/>
      </w:divBdr>
    </w:div>
    <w:div w:id="2048293207">
      <w:bodyDiv w:val="1"/>
      <w:marLeft w:val="0"/>
      <w:marRight w:val="0"/>
      <w:marTop w:val="0"/>
      <w:marBottom w:val="0"/>
      <w:divBdr>
        <w:top w:val="none" w:sz="0" w:space="0" w:color="auto"/>
        <w:left w:val="none" w:sz="0" w:space="0" w:color="auto"/>
        <w:bottom w:val="none" w:sz="0" w:space="0" w:color="auto"/>
        <w:right w:val="none" w:sz="0" w:space="0" w:color="auto"/>
      </w:divBdr>
    </w:div>
    <w:div w:id="2055424462">
      <w:bodyDiv w:val="1"/>
      <w:marLeft w:val="0"/>
      <w:marRight w:val="0"/>
      <w:marTop w:val="0"/>
      <w:marBottom w:val="0"/>
      <w:divBdr>
        <w:top w:val="none" w:sz="0" w:space="0" w:color="auto"/>
        <w:left w:val="none" w:sz="0" w:space="0" w:color="auto"/>
        <w:bottom w:val="none" w:sz="0" w:space="0" w:color="auto"/>
        <w:right w:val="none" w:sz="0" w:space="0" w:color="auto"/>
      </w:divBdr>
    </w:div>
    <w:div w:id="2063022283">
      <w:bodyDiv w:val="1"/>
      <w:marLeft w:val="0"/>
      <w:marRight w:val="0"/>
      <w:marTop w:val="0"/>
      <w:marBottom w:val="0"/>
      <w:divBdr>
        <w:top w:val="none" w:sz="0" w:space="0" w:color="auto"/>
        <w:left w:val="none" w:sz="0" w:space="0" w:color="auto"/>
        <w:bottom w:val="none" w:sz="0" w:space="0" w:color="auto"/>
        <w:right w:val="none" w:sz="0" w:space="0" w:color="auto"/>
      </w:divBdr>
    </w:div>
    <w:div w:id="2068256087">
      <w:bodyDiv w:val="1"/>
      <w:marLeft w:val="0"/>
      <w:marRight w:val="0"/>
      <w:marTop w:val="0"/>
      <w:marBottom w:val="0"/>
      <w:divBdr>
        <w:top w:val="none" w:sz="0" w:space="0" w:color="auto"/>
        <w:left w:val="none" w:sz="0" w:space="0" w:color="auto"/>
        <w:bottom w:val="none" w:sz="0" w:space="0" w:color="auto"/>
        <w:right w:val="none" w:sz="0" w:space="0" w:color="auto"/>
      </w:divBdr>
    </w:div>
    <w:div w:id="2069910097">
      <w:bodyDiv w:val="1"/>
      <w:marLeft w:val="0"/>
      <w:marRight w:val="0"/>
      <w:marTop w:val="0"/>
      <w:marBottom w:val="0"/>
      <w:divBdr>
        <w:top w:val="none" w:sz="0" w:space="0" w:color="auto"/>
        <w:left w:val="none" w:sz="0" w:space="0" w:color="auto"/>
        <w:bottom w:val="none" w:sz="0" w:space="0" w:color="auto"/>
        <w:right w:val="none" w:sz="0" w:space="0" w:color="auto"/>
      </w:divBdr>
    </w:div>
    <w:div w:id="2072536959">
      <w:bodyDiv w:val="1"/>
      <w:marLeft w:val="0"/>
      <w:marRight w:val="0"/>
      <w:marTop w:val="0"/>
      <w:marBottom w:val="0"/>
      <w:divBdr>
        <w:top w:val="none" w:sz="0" w:space="0" w:color="auto"/>
        <w:left w:val="none" w:sz="0" w:space="0" w:color="auto"/>
        <w:bottom w:val="none" w:sz="0" w:space="0" w:color="auto"/>
        <w:right w:val="none" w:sz="0" w:space="0" w:color="auto"/>
      </w:divBdr>
    </w:div>
    <w:div w:id="2081712178">
      <w:bodyDiv w:val="1"/>
      <w:marLeft w:val="0"/>
      <w:marRight w:val="0"/>
      <w:marTop w:val="0"/>
      <w:marBottom w:val="0"/>
      <w:divBdr>
        <w:top w:val="none" w:sz="0" w:space="0" w:color="auto"/>
        <w:left w:val="none" w:sz="0" w:space="0" w:color="auto"/>
        <w:bottom w:val="none" w:sz="0" w:space="0" w:color="auto"/>
        <w:right w:val="none" w:sz="0" w:space="0" w:color="auto"/>
      </w:divBdr>
    </w:div>
    <w:div w:id="2090298887">
      <w:bodyDiv w:val="1"/>
      <w:marLeft w:val="0"/>
      <w:marRight w:val="0"/>
      <w:marTop w:val="0"/>
      <w:marBottom w:val="0"/>
      <w:divBdr>
        <w:top w:val="none" w:sz="0" w:space="0" w:color="auto"/>
        <w:left w:val="none" w:sz="0" w:space="0" w:color="auto"/>
        <w:bottom w:val="none" w:sz="0" w:space="0" w:color="auto"/>
        <w:right w:val="none" w:sz="0" w:space="0" w:color="auto"/>
      </w:divBdr>
    </w:div>
    <w:div w:id="2090540800">
      <w:bodyDiv w:val="1"/>
      <w:marLeft w:val="0"/>
      <w:marRight w:val="0"/>
      <w:marTop w:val="0"/>
      <w:marBottom w:val="0"/>
      <w:divBdr>
        <w:top w:val="none" w:sz="0" w:space="0" w:color="auto"/>
        <w:left w:val="none" w:sz="0" w:space="0" w:color="auto"/>
        <w:bottom w:val="none" w:sz="0" w:space="0" w:color="auto"/>
        <w:right w:val="none" w:sz="0" w:space="0" w:color="auto"/>
      </w:divBdr>
    </w:div>
    <w:div w:id="2103605368">
      <w:bodyDiv w:val="1"/>
      <w:marLeft w:val="0"/>
      <w:marRight w:val="0"/>
      <w:marTop w:val="0"/>
      <w:marBottom w:val="0"/>
      <w:divBdr>
        <w:top w:val="none" w:sz="0" w:space="0" w:color="auto"/>
        <w:left w:val="none" w:sz="0" w:space="0" w:color="auto"/>
        <w:bottom w:val="none" w:sz="0" w:space="0" w:color="auto"/>
        <w:right w:val="none" w:sz="0" w:space="0" w:color="auto"/>
      </w:divBdr>
    </w:div>
    <w:div w:id="2106925693">
      <w:bodyDiv w:val="1"/>
      <w:marLeft w:val="0"/>
      <w:marRight w:val="0"/>
      <w:marTop w:val="0"/>
      <w:marBottom w:val="0"/>
      <w:divBdr>
        <w:top w:val="none" w:sz="0" w:space="0" w:color="auto"/>
        <w:left w:val="none" w:sz="0" w:space="0" w:color="auto"/>
        <w:bottom w:val="none" w:sz="0" w:space="0" w:color="auto"/>
        <w:right w:val="none" w:sz="0" w:space="0" w:color="auto"/>
      </w:divBdr>
    </w:div>
    <w:div w:id="2133133430">
      <w:bodyDiv w:val="1"/>
      <w:marLeft w:val="0"/>
      <w:marRight w:val="0"/>
      <w:marTop w:val="0"/>
      <w:marBottom w:val="0"/>
      <w:divBdr>
        <w:top w:val="none" w:sz="0" w:space="0" w:color="auto"/>
        <w:left w:val="none" w:sz="0" w:space="0" w:color="auto"/>
        <w:bottom w:val="none" w:sz="0" w:space="0" w:color="auto"/>
        <w:right w:val="none" w:sz="0" w:space="0" w:color="auto"/>
      </w:divBdr>
    </w:div>
    <w:div w:id="2137600447">
      <w:bodyDiv w:val="1"/>
      <w:marLeft w:val="0"/>
      <w:marRight w:val="0"/>
      <w:marTop w:val="0"/>
      <w:marBottom w:val="0"/>
      <w:divBdr>
        <w:top w:val="none" w:sz="0" w:space="0" w:color="auto"/>
        <w:left w:val="none" w:sz="0" w:space="0" w:color="auto"/>
        <w:bottom w:val="none" w:sz="0" w:space="0" w:color="auto"/>
        <w:right w:val="none" w:sz="0" w:space="0" w:color="auto"/>
      </w:divBdr>
    </w:div>
    <w:div w:id="213949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sz="1200">
                <a:latin typeface="Times New Roman" pitchFamily="18" charset="0"/>
                <a:cs typeface="Times New Roman" pitchFamily="18" charset="0"/>
              </a:rPr>
              <a:t>Volume</a:t>
            </a:r>
            <a:r>
              <a:rPr lang="id-ID" sz="1200" baseline="0">
                <a:latin typeface="Times New Roman" pitchFamily="18" charset="0"/>
                <a:cs typeface="Times New Roman" pitchFamily="18" charset="0"/>
              </a:rPr>
              <a:t> Perdagangan Industri Manufaktur</a:t>
            </a:r>
            <a:endParaRPr lang="id-ID" sz="1200">
              <a:latin typeface="Times New Roman" pitchFamily="18" charset="0"/>
              <a:cs typeface="Times New Roman" pitchFamily="18" charset="0"/>
            </a:endParaRPr>
          </a:p>
        </c:rich>
      </c:tx>
      <c:overlay val="1"/>
    </c:title>
    <c:plotArea>
      <c:layout>
        <c:manualLayout>
          <c:layoutTarget val="inner"/>
          <c:xMode val="edge"/>
          <c:yMode val="edge"/>
          <c:x val="0.13714667297426739"/>
          <c:y val="0.19671101301825589"/>
          <c:w val="0.57230975312421362"/>
          <c:h val="0.66996638206858794"/>
        </c:manualLayout>
      </c:layout>
      <c:barChart>
        <c:barDir val="col"/>
        <c:grouping val="clustered"/>
        <c:ser>
          <c:idx val="0"/>
          <c:order val="0"/>
          <c:tx>
            <c:strRef>
              <c:f>Sheet1!$B$1</c:f>
              <c:strCache>
                <c:ptCount val="1"/>
                <c:pt idx="0">
                  <c:v>Basic Industry And Chemicals</c:v>
                </c:pt>
              </c:strCache>
            </c:strRef>
          </c:tx>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88226</c:v>
                </c:pt>
                <c:pt idx="1">
                  <c:v>44985</c:v>
                </c:pt>
                <c:pt idx="2">
                  <c:v>49127</c:v>
                </c:pt>
                <c:pt idx="3">
                  <c:v>78306</c:v>
                </c:pt>
              </c:numCache>
            </c:numRef>
          </c:val>
        </c:ser>
        <c:ser>
          <c:idx val="1"/>
          <c:order val="1"/>
          <c:tx>
            <c:strRef>
              <c:f>Sheet1!$C$1</c:f>
              <c:strCache>
                <c:ptCount val="1"/>
                <c:pt idx="0">
                  <c:v>Miscellaneous Industry</c:v>
                </c:pt>
              </c:strCache>
            </c:strRef>
          </c:tx>
          <c:cat>
            <c:numRef>
              <c:f>Sheet1!$A$2:$A$5</c:f>
              <c:numCache>
                <c:formatCode>General</c:formatCode>
                <c:ptCount val="4"/>
                <c:pt idx="0">
                  <c:v>2011</c:v>
                </c:pt>
                <c:pt idx="1">
                  <c:v>2012</c:v>
                </c:pt>
                <c:pt idx="2">
                  <c:v>2013</c:v>
                </c:pt>
                <c:pt idx="3">
                  <c:v>2014</c:v>
                </c:pt>
              </c:numCache>
            </c:numRef>
          </c:cat>
          <c:val>
            <c:numRef>
              <c:f>Sheet1!$C$2:$C$5</c:f>
              <c:numCache>
                <c:formatCode>General</c:formatCode>
                <c:ptCount val="4"/>
                <c:pt idx="0">
                  <c:v>32042</c:v>
                </c:pt>
                <c:pt idx="1">
                  <c:v>27809</c:v>
                </c:pt>
                <c:pt idx="2">
                  <c:v>36455</c:v>
                </c:pt>
                <c:pt idx="3">
                  <c:v>40430</c:v>
                </c:pt>
              </c:numCache>
            </c:numRef>
          </c:val>
        </c:ser>
        <c:ser>
          <c:idx val="2"/>
          <c:order val="2"/>
          <c:tx>
            <c:strRef>
              <c:f>Sheet1!$D$1</c:f>
              <c:strCache>
                <c:ptCount val="1"/>
                <c:pt idx="0">
                  <c:v>Consumer Goods Industry</c:v>
                </c:pt>
              </c:strCache>
            </c:strRef>
          </c:tx>
          <c:cat>
            <c:numRef>
              <c:f>Sheet1!$A$2:$A$5</c:f>
              <c:numCache>
                <c:formatCode>General</c:formatCode>
                <c:ptCount val="4"/>
                <c:pt idx="0">
                  <c:v>2011</c:v>
                </c:pt>
                <c:pt idx="1">
                  <c:v>2012</c:v>
                </c:pt>
                <c:pt idx="2">
                  <c:v>2013</c:v>
                </c:pt>
                <c:pt idx="3">
                  <c:v>2014</c:v>
                </c:pt>
              </c:numCache>
            </c:numRef>
          </c:cat>
          <c:val>
            <c:numRef>
              <c:f>Sheet1!$D$2:$D$5</c:f>
              <c:numCache>
                <c:formatCode>General</c:formatCode>
                <c:ptCount val="4"/>
                <c:pt idx="0">
                  <c:v>29090</c:v>
                </c:pt>
                <c:pt idx="1">
                  <c:v>27786</c:v>
                </c:pt>
                <c:pt idx="2">
                  <c:v>42686</c:v>
                </c:pt>
                <c:pt idx="3">
                  <c:v>29589</c:v>
                </c:pt>
              </c:numCache>
            </c:numRef>
          </c:val>
        </c:ser>
        <c:gapWidth val="160"/>
        <c:axId val="43750912"/>
        <c:axId val="43752448"/>
      </c:barChart>
      <c:catAx>
        <c:axId val="43750912"/>
        <c:scaling>
          <c:orientation val="minMax"/>
        </c:scaling>
        <c:axPos val="b"/>
        <c:numFmt formatCode="General" sourceLinked="1"/>
        <c:tickLblPos val="nextTo"/>
        <c:crossAx val="43752448"/>
        <c:crosses val="autoZero"/>
        <c:auto val="1"/>
        <c:lblAlgn val="ctr"/>
        <c:lblOffset val="100"/>
      </c:catAx>
      <c:valAx>
        <c:axId val="43752448"/>
        <c:scaling>
          <c:orientation val="minMax"/>
        </c:scaling>
        <c:axPos val="l"/>
        <c:majorGridlines/>
        <c:numFmt formatCode="General" sourceLinked="1"/>
        <c:tickLblPos val="nextTo"/>
        <c:crossAx val="43750912"/>
        <c:crosses val="autoZero"/>
        <c:crossBetween val="between"/>
      </c:valAx>
    </c:plotArea>
    <c:legend>
      <c:legendPos val="r"/>
      <c:layout>
        <c:manualLayout>
          <c:xMode val="edge"/>
          <c:yMode val="edge"/>
          <c:x val="0.73887342168090064"/>
          <c:y val="0.24434776801397642"/>
          <c:w val="0.234265572392056"/>
          <c:h val="0.45417733464161325"/>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sz="1200">
                <a:latin typeface="Times New Roman" pitchFamily="18" charset="0"/>
                <a:cs typeface="Times New Roman" pitchFamily="18" charset="0"/>
              </a:defRPr>
            </a:pPr>
            <a:r>
              <a:rPr lang="id-ID" sz="1200">
                <a:latin typeface="Times New Roman" pitchFamily="18" charset="0"/>
                <a:cs typeface="Times New Roman" pitchFamily="18" charset="0"/>
              </a:rPr>
              <a:t>Rata-Rata Tobins'Q</a:t>
            </a:r>
            <a:r>
              <a:rPr lang="id-ID" sz="1200" baseline="0">
                <a:latin typeface="Times New Roman" pitchFamily="18" charset="0"/>
                <a:cs typeface="Times New Roman" pitchFamily="18" charset="0"/>
              </a:rPr>
              <a:t> </a:t>
            </a:r>
          </a:p>
        </c:rich>
      </c:tx>
    </c:title>
    <c:plotArea>
      <c:layout>
        <c:manualLayout>
          <c:layoutTarget val="inner"/>
          <c:xMode val="edge"/>
          <c:yMode val="edge"/>
          <c:x val="0.13836660552243002"/>
          <c:y val="0.22571768404956474"/>
          <c:w val="0.70964129640704898"/>
          <c:h val="0.63279800093564265"/>
        </c:manualLayout>
      </c:layout>
      <c:lineChart>
        <c:grouping val="standard"/>
        <c:ser>
          <c:idx val="0"/>
          <c:order val="0"/>
          <c:tx>
            <c:strRef>
              <c:f>Sheet1!$B$1</c:f>
              <c:strCache>
                <c:ptCount val="1"/>
                <c:pt idx="0">
                  <c:v>Rata-Rata Nilai Perusahaan</c:v>
                </c:pt>
              </c:strCache>
            </c:strRef>
          </c:tx>
          <c:dLbls>
            <c:dLblPos val="b"/>
            <c:showVal val="1"/>
          </c:dLbls>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5.21</c:v>
                </c:pt>
                <c:pt idx="1">
                  <c:v>6.18</c:v>
                </c:pt>
                <c:pt idx="2">
                  <c:v>4.6399999999999997</c:v>
                </c:pt>
                <c:pt idx="3">
                  <c:v>5.22</c:v>
                </c:pt>
              </c:numCache>
            </c:numRef>
          </c:val>
        </c:ser>
        <c:dLbls>
          <c:showVal val="1"/>
        </c:dLbls>
        <c:marker val="1"/>
        <c:axId val="43768832"/>
        <c:axId val="43713280"/>
      </c:lineChart>
      <c:catAx>
        <c:axId val="43768832"/>
        <c:scaling>
          <c:orientation val="minMax"/>
        </c:scaling>
        <c:axPos val="b"/>
        <c:numFmt formatCode="General" sourceLinked="1"/>
        <c:tickLblPos val="nextTo"/>
        <c:crossAx val="43713280"/>
        <c:crosses val="autoZero"/>
        <c:auto val="1"/>
        <c:lblAlgn val="ctr"/>
        <c:lblOffset val="100"/>
      </c:catAx>
      <c:valAx>
        <c:axId val="43713280"/>
        <c:scaling>
          <c:orientation val="minMax"/>
        </c:scaling>
        <c:axPos val="l"/>
        <c:majorGridlines/>
        <c:numFmt formatCode="General" sourceLinked="1"/>
        <c:tickLblPos val="nextTo"/>
        <c:crossAx val="4376883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sz="1200">
                <a:latin typeface="Times New Roman" pitchFamily="18" charset="0"/>
                <a:cs typeface="Times New Roman" pitchFamily="18" charset="0"/>
              </a:rPr>
              <a:t>Rata - Rata </a:t>
            </a:r>
            <a:r>
              <a:rPr lang="en-US" sz="1200" i="1">
                <a:latin typeface="Times New Roman" pitchFamily="18" charset="0"/>
                <a:cs typeface="Times New Roman" pitchFamily="18" charset="0"/>
              </a:rPr>
              <a:t>D</a:t>
            </a:r>
            <a:r>
              <a:rPr lang="id-ID" sz="1200" i="1">
                <a:latin typeface="Times New Roman" pitchFamily="18" charset="0"/>
                <a:cs typeface="Times New Roman" pitchFamily="18" charset="0"/>
              </a:rPr>
              <a:t>i</a:t>
            </a:r>
            <a:r>
              <a:rPr lang="en-US" sz="1200" i="1">
                <a:latin typeface="Times New Roman" pitchFamily="18" charset="0"/>
                <a:cs typeface="Times New Roman" pitchFamily="18" charset="0"/>
              </a:rPr>
              <a:t>viden</a:t>
            </a:r>
            <a:r>
              <a:rPr lang="id-ID" sz="1200" i="1">
                <a:latin typeface="Times New Roman" pitchFamily="18" charset="0"/>
                <a:cs typeface="Times New Roman" pitchFamily="18" charset="0"/>
              </a:rPr>
              <a:t>d</a:t>
            </a:r>
            <a:r>
              <a:rPr lang="en-US" sz="1200" i="1">
                <a:latin typeface="Times New Roman" pitchFamily="18" charset="0"/>
                <a:cs typeface="Times New Roman" pitchFamily="18" charset="0"/>
              </a:rPr>
              <a:t> Payout Ratio</a:t>
            </a:r>
            <a:endParaRPr lang="en-US" sz="1200">
              <a:latin typeface="Times New Roman" pitchFamily="18" charset="0"/>
              <a:cs typeface="Times New Roman" pitchFamily="18" charset="0"/>
            </a:endParaRPr>
          </a:p>
        </c:rich>
      </c:tx>
      <c:overlay val="1"/>
    </c:title>
    <c:plotArea>
      <c:layout>
        <c:manualLayout>
          <c:layoutTarget val="inner"/>
          <c:xMode val="edge"/>
          <c:yMode val="edge"/>
          <c:x val="9.2133869898787843E-2"/>
          <c:y val="0.15533552461326486"/>
          <c:w val="0.78103918090835756"/>
          <c:h val="0.65651936864760019"/>
        </c:manualLayout>
      </c:layout>
      <c:lineChart>
        <c:grouping val="standard"/>
        <c:ser>
          <c:idx val="0"/>
          <c:order val="0"/>
          <c:tx>
            <c:strRef>
              <c:f>Sheet1!$B$1</c:f>
              <c:strCache>
                <c:ptCount val="1"/>
                <c:pt idx="0">
                  <c:v>Deviden Payout Ratio</c:v>
                </c:pt>
              </c:strCache>
            </c:strRef>
          </c:tx>
          <c:dLbls>
            <c:dLblPos val="b"/>
            <c:showVal val="1"/>
          </c:dLbls>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24.73</c:v>
                </c:pt>
                <c:pt idx="1">
                  <c:v>39.410000000000004</c:v>
                </c:pt>
                <c:pt idx="2">
                  <c:v>57.01</c:v>
                </c:pt>
                <c:pt idx="3">
                  <c:v>36.33</c:v>
                </c:pt>
              </c:numCache>
            </c:numRef>
          </c:val>
        </c:ser>
        <c:dLbls>
          <c:showVal val="1"/>
        </c:dLbls>
        <c:marker val="1"/>
        <c:axId val="87138688"/>
        <c:axId val="87140224"/>
      </c:lineChart>
      <c:catAx>
        <c:axId val="87138688"/>
        <c:scaling>
          <c:orientation val="minMax"/>
        </c:scaling>
        <c:axPos val="b"/>
        <c:numFmt formatCode="General" sourceLinked="1"/>
        <c:tickLblPos val="nextTo"/>
        <c:crossAx val="87140224"/>
        <c:crosses val="autoZero"/>
        <c:auto val="1"/>
        <c:lblAlgn val="ctr"/>
        <c:lblOffset val="100"/>
      </c:catAx>
      <c:valAx>
        <c:axId val="87140224"/>
        <c:scaling>
          <c:orientation val="minMax"/>
        </c:scaling>
        <c:axPos val="l"/>
        <c:majorGridlines/>
        <c:numFmt formatCode="General" sourceLinked="1"/>
        <c:tickLblPos val="nextTo"/>
        <c:crossAx val="87138688"/>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sz="1200"/>
            </a:pPr>
            <a:r>
              <a:rPr lang="id-ID" sz="1200">
                <a:latin typeface="Times New Roman" pitchFamily="18" charset="0"/>
                <a:cs typeface="Times New Roman" pitchFamily="18" charset="0"/>
              </a:rPr>
              <a:t>Rata - Rata </a:t>
            </a:r>
            <a:r>
              <a:rPr lang="en-US" sz="1200">
                <a:latin typeface="Times New Roman" pitchFamily="18" charset="0"/>
                <a:cs typeface="Times New Roman" pitchFamily="18" charset="0"/>
              </a:rPr>
              <a:t>Debt to Equity Ratio</a:t>
            </a:r>
          </a:p>
        </c:rich>
      </c:tx>
    </c:title>
    <c:plotArea>
      <c:layout>
        <c:manualLayout>
          <c:layoutTarget val="inner"/>
          <c:xMode val="edge"/>
          <c:yMode val="edge"/>
          <c:x val="0.10295918031166607"/>
          <c:y val="0.17270468385823193"/>
          <c:w val="0.79941180992543259"/>
          <c:h val="0.62179029938974384"/>
        </c:manualLayout>
      </c:layout>
      <c:lineChart>
        <c:grouping val="standard"/>
        <c:ser>
          <c:idx val="0"/>
          <c:order val="0"/>
          <c:tx>
            <c:strRef>
              <c:f>Sheet1!$B$1</c:f>
              <c:strCache>
                <c:ptCount val="1"/>
                <c:pt idx="0">
                  <c:v>Debt to Equity Ratio</c:v>
                </c:pt>
              </c:strCache>
            </c:strRef>
          </c:tx>
          <c:dLbls>
            <c:dLblPos val="b"/>
            <c:showVal val="1"/>
          </c:dLbls>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0.86000000000000065</c:v>
                </c:pt>
                <c:pt idx="1">
                  <c:v>1.06</c:v>
                </c:pt>
                <c:pt idx="2">
                  <c:v>0.95000000000000062</c:v>
                </c:pt>
                <c:pt idx="3">
                  <c:v>1.25</c:v>
                </c:pt>
              </c:numCache>
            </c:numRef>
          </c:val>
        </c:ser>
        <c:dLbls>
          <c:showVal val="1"/>
        </c:dLbls>
        <c:marker val="1"/>
        <c:axId val="87152128"/>
        <c:axId val="87153664"/>
      </c:lineChart>
      <c:catAx>
        <c:axId val="87152128"/>
        <c:scaling>
          <c:orientation val="minMax"/>
        </c:scaling>
        <c:axPos val="b"/>
        <c:numFmt formatCode="General" sourceLinked="1"/>
        <c:tickLblPos val="nextTo"/>
        <c:crossAx val="87153664"/>
        <c:crosses val="autoZero"/>
        <c:auto val="1"/>
        <c:lblAlgn val="ctr"/>
        <c:lblOffset val="100"/>
      </c:catAx>
      <c:valAx>
        <c:axId val="87153664"/>
        <c:scaling>
          <c:orientation val="minMax"/>
        </c:scaling>
        <c:axPos val="l"/>
        <c:majorGridlines/>
        <c:numFmt formatCode="General" sourceLinked="1"/>
        <c:tickLblPos val="nextTo"/>
        <c:crossAx val="8715212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4B681-711E-4F5C-A561-FE8F729F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19</Pages>
  <Words>3985</Words>
  <Characters>22719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58</cp:revision>
  <dcterms:created xsi:type="dcterms:W3CDTF">2016-06-14T07:13:00Z</dcterms:created>
  <dcterms:modified xsi:type="dcterms:W3CDTF">2016-09-07T15:51:00Z</dcterms:modified>
</cp:coreProperties>
</file>