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2AD6" w:rsidRPr="00DE2AD6" w:rsidRDefault="00DE2AD6" w:rsidP="00DE2AD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23125E" w:rsidRDefault="00DE2AD6" w:rsidP="00DE2A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DE2AD6">
        <w:rPr>
          <w:rFonts w:ascii="Times New Roman" w:hAnsi="Times New Roman" w:cs="Times New Roman"/>
          <w:sz w:val="24"/>
          <w:szCs w:val="24"/>
        </w:rPr>
        <w:t>This study discusses the war between Palestine and Israel, in which Israel claims that Palestinian land is a holy land that God promised to Israel. The existence of the Zionist movement. which is the aspiration of creating a separate state for the Jewish people. With the UK to support the establishment of a homeland for the Jewish people in Palestine. Support is contained in the letter of Lord Balfour, known as the Balfour Declaration. Where Britain's support is very important and will be the foundation for the Zionist movement to establish a Jewish state in Palestine. The number of immigrants who came to Palestine, leaving many Palestinians pushed up clashes between Jews and Palestinians. Clashes this protracted, and the United Kingdom as a mandate holder could not finish. Furthermore, this issue was handled by the United Nations. In 1948, the United Nations made a proposal to Arab and Jewish peace with zoning. Various destroyed infrastructure in Palestine caused by the war. Many civilians have been the victims, especially the children who suffered physical and psychological violence.</w:t>
      </w:r>
    </w:p>
    <w:p w:rsidR="00DE2AD6" w:rsidRDefault="00DE2AD6" w:rsidP="00DE2A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DE2AD6">
        <w:rPr>
          <w:rFonts w:ascii="Times New Roman" w:hAnsi="Times New Roman" w:cs="Times New Roman"/>
          <w:sz w:val="24"/>
          <w:szCs w:val="24"/>
        </w:rPr>
        <w:t>The purpose of this study was to determine the strategy by UNICEF to provide assistance to child victims of the war in Palestine. To find other forms of support UNICEF's partners on the implementation of UNICEF programs to provide assistance to child victims of the war in Palestine. Furthermore, also to know what the barriers faced by UNICEF's partners in providing assistance to child victims of the war in Palestine. While the benefit or usefulness of this study are expected in this study can add insight and knowledge concerning the role of international organizations. Furthermore, the study is expected to be useful and beneficial in dealing with providing assistance to child victims in Palestine that causes war.</w:t>
      </w:r>
    </w:p>
    <w:p w:rsidR="00C10EB6" w:rsidRDefault="00DE2AD6" w:rsidP="00DE2AD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10EB6" w:rsidRPr="00C10EB6">
        <w:rPr>
          <w:rFonts w:ascii="Times New Roman" w:hAnsi="Times New Roman" w:cs="Times New Roman"/>
          <w:sz w:val="24"/>
          <w:szCs w:val="24"/>
        </w:rPr>
        <w:t>The method used in this research is descriptive which aims to provide an overview, examines support UNICEF's partners in the implementation of UNICEF programs to provide assistance to child victims of war. In the object based on the actual facts and circumstances. Furthermore, using the method of historical research is a method of solving the scientific and historical perspective, where by collecting data about the problem of children victims of the war in Palestine.</w:t>
      </w:r>
    </w:p>
    <w:p w:rsidR="00C10EB6" w:rsidRDefault="00DE2AD6" w:rsidP="00C10EB6">
      <w:p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6B5DDE" w:rsidRPr="006B5DDE">
        <w:rPr>
          <w:rFonts w:ascii="Times New Roman" w:hAnsi="Times New Roman" w:cs="Times New Roman"/>
          <w:sz w:val="24"/>
          <w:szCs w:val="24"/>
        </w:rPr>
        <w:t>Results from this study is the presence of UNICEF and partners support the work of UN agencies, NGOs and other states in Palestine, by providing assistance to get back what is rightfully children. Which is implemented through UNICEF programs in the form of water and sanitation programs, health and nutrition, education and protection or psychosocial. Palestinian society many benefit from these programs, especially for children. Children's lives can be guaranteed, develop the full potential children possess, and the kids get what they are entitled.</w:t>
      </w:r>
      <w:bookmarkStart w:id="0" w:name="_GoBack"/>
      <w:bookmarkEnd w:id="0"/>
    </w:p>
    <w:p w:rsidR="00DE2AD6" w:rsidRPr="00DE2AD6" w:rsidRDefault="00DE2AD6" w:rsidP="00DE2AD6">
      <w:pPr>
        <w:tabs>
          <w:tab w:val="left" w:pos="567"/>
        </w:tabs>
        <w:spacing w:line="240" w:lineRule="auto"/>
        <w:jc w:val="both"/>
        <w:rPr>
          <w:rFonts w:ascii="Times New Roman" w:hAnsi="Times New Roman" w:cs="Times New Roman"/>
          <w:sz w:val="24"/>
          <w:szCs w:val="24"/>
        </w:rPr>
      </w:pPr>
      <w:r w:rsidRPr="00DE2AD6">
        <w:rPr>
          <w:rFonts w:ascii="Times New Roman" w:hAnsi="Times New Roman" w:cs="Times New Roman"/>
          <w:sz w:val="24"/>
          <w:szCs w:val="24"/>
        </w:rPr>
        <w:t>Keywords: Palestine-Israel war, a partner of UNICEF, child victims of war.</w:t>
      </w:r>
    </w:p>
    <w:sectPr w:rsidR="00DE2AD6" w:rsidRPr="00DE2AD6" w:rsidSect="00562638">
      <w:footerReference w:type="default" r:id="rId7"/>
      <w:pgSz w:w="11906" w:h="16838"/>
      <w:pgMar w:top="1440" w:right="1440" w:bottom="1440" w:left="1440"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5C22" w:rsidRDefault="00335C22" w:rsidP="00562638">
      <w:pPr>
        <w:spacing w:after="0" w:line="240" w:lineRule="auto"/>
      </w:pPr>
      <w:r>
        <w:separator/>
      </w:r>
    </w:p>
  </w:endnote>
  <w:endnote w:type="continuationSeparator" w:id="0">
    <w:p w:rsidR="00335C22" w:rsidRDefault="00335C22" w:rsidP="00562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9784687"/>
      <w:docPartObj>
        <w:docPartGallery w:val="Page Numbers (Bottom of Page)"/>
        <w:docPartUnique/>
      </w:docPartObj>
    </w:sdtPr>
    <w:sdtEndPr>
      <w:rPr>
        <w:noProof/>
      </w:rPr>
    </w:sdtEndPr>
    <w:sdtContent>
      <w:p w:rsidR="002C79C7" w:rsidRDefault="002C79C7">
        <w:pPr>
          <w:pStyle w:val="Footer"/>
          <w:jc w:val="center"/>
        </w:pPr>
        <w:r>
          <w:fldChar w:fldCharType="begin"/>
        </w:r>
        <w:r>
          <w:instrText xml:space="preserve"> PAGE   \* MERGEFORMAT </w:instrText>
        </w:r>
        <w:r>
          <w:fldChar w:fldCharType="separate"/>
        </w:r>
        <w:r>
          <w:rPr>
            <w:noProof/>
          </w:rPr>
          <w:t>v</w:t>
        </w:r>
        <w:r>
          <w:rPr>
            <w:noProof/>
          </w:rPr>
          <w:fldChar w:fldCharType="end"/>
        </w:r>
      </w:p>
    </w:sdtContent>
  </w:sdt>
  <w:p w:rsidR="00562638" w:rsidRDefault="00562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5C22" w:rsidRDefault="00335C22" w:rsidP="00562638">
      <w:pPr>
        <w:spacing w:after="0" w:line="240" w:lineRule="auto"/>
      </w:pPr>
      <w:r>
        <w:separator/>
      </w:r>
    </w:p>
  </w:footnote>
  <w:footnote w:type="continuationSeparator" w:id="0">
    <w:p w:rsidR="00335C22" w:rsidRDefault="00335C22" w:rsidP="005626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AD6"/>
    <w:rsid w:val="0023125E"/>
    <w:rsid w:val="002C79C7"/>
    <w:rsid w:val="00335C22"/>
    <w:rsid w:val="00562638"/>
    <w:rsid w:val="006B5DDE"/>
    <w:rsid w:val="00C10EB6"/>
    <w:rsid w:val="00DE2AD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638"/>
  </w:style>
  <w:style w:type="paragraph" w:styleId="Footer">
    <w:name w:val="footer"/>
    <w:basedOn w:val="Normal"/>
    <w:link w:val="FooterChar"/>
    <w:uiPriority w:val="99"/>
    <w:unhideWhenUsed/>
    <w:rsid w:val="00562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6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26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638"/>
  </w:style>
  <w:style w:type="paragraph" w:styleId="Footer">
    <w:name w:val="footer"/>
    <w:basedOn w:val="Normal"/>
    <w:link w:val="FooterChar"/>
    <w:uiPriority w:val="99"/>
    <w:unhideWhenUsed/>
    <w:rsid w:val="005626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6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438</Words>
  <Characters>2501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5</cp:revision>
  <cp:lastPrinted>2016-05-15T17:49:00Z</cp:lastPrinted>
  <dcterms:created xsi:type="dcterms:W3CDTF">2016-05-15T15:50:00Z</dcterms:created>
  <dcterms:modified xsi:type="dcterms:W3CDTF">2016-05-15T17:50:00Z</dcterms:modified>
</cp:coreProperties>
</file>