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3D" w:rsidRDefault="00857C3D" w:rsidP="00B416FA">
      <w:pPr>
        <w:pStyle w:val="BodyText"/>
        <w:spacing w:after="0"/>
        <w:jc w:val="center"/>
        <w:rPr>
          <w:b/>
          <w:bCs/>
          <w:sz w:val="28"/>
          <w:szCs w:val="28"/>
          <w:lang w:val="sv-SE"/>
        </w:rPr>
      </w:pPr>
      <w:r w:rsidRPr="00857C3D">
        <w:rPr>
          <w:b/>
          <w:bCs/>
          <w:sz w:val="28"/>
          <w:szCs w:val="28"/>
          <w:lang w:val="sv-SE"/>
        </w:rPr>
        <w:t xml:space="preserve">ARTIKEL </w:t>
      </w:r>
    </w:p>
    <w:p w:rsidR="00B416FA" w:rsidRDefault="00B416FA" w:rsidP="006D5EFB">
      <w:pPr>
        <w:pStyle w:val="BodyText"/>
        <w:spacing w:after="0"/>
        <w:jc w:val="center"/>
        <w:rPr>
          <w:b/>
          <w:bCs/>
          <w:sz w:val="28"/>
          <w:szCs w:val="28"/>
          <w:lang w:val="sv-SE"/>
        </w:rPr>
      </w:pPr>
    </w:p>
    <w:p w:rsidR="00281C69" w:rsidRPr="00281C69" w:rsidRDefault="00281C69" w:rsidP="00281C69">
      <w:pPr>
        <w:spacing w:after="0" w:line="240" w:lineRule="auto"/>
        <w:jc w:val="center"/>
        <w:rPr>
          <w:rFonts w:ascii="Times New Roman" w:hAnsi="Times New Roman" w:cs="Times New Roman"/>
          <w:b/>
          <w:bCs/>
          <w:sz w:val="24"/>
          <w:szCs w:val="24"/>
          <w:lang w:val="sv-SE"/>
        </w:rPr>
      </w:pPr>
      <w:r w:rsidRPr="00281C69">
        <w:rPr>
          <w:rFonts w:ascii="Times New Roman" w:hAnsi="Times New Roman" w:cs="Times New Roman"/>
          <w:b/>
          <w:bCs/>
          <w:sz w:val="28"/>
          <w:szCs w:val="28"/>
          <w:lang w:val="sv-SE"/>
        </w:rPr>
        <w:t xml:space="preserve">PENGARUH  </w:t>
      </w:r>
      <w:r w:rsidRPr="00281C69">
        <w:rPr>
          <w:rFonts w:ascii="Times New Roman" w:hAnsi="Times New Roman" w:cs="Times New Roman"/>
          <w:b/>
          <w:sz w:val="28"/>
          <w:szCs w:val="28"/>
        </w:rPr>
        <w:t>KUALITAS PELAYANAN</w:t>
      </w:r>
      <w:r w:rsidRPr="00281C69">
        <w:rPr>
          <w:rFonts w:ascii="Times New Roman" w:hAnsi="Times New Roman" w:cs="Times New Roman"/>
          <w:i/>
          <w:sz w:val="28"/>
          <w:szCs w:val="28"/>
        </w:rPr>
        <w:t xml:space="preserve"> </w:t>
      </w:r>
      <w:r w:rsidRPr="00281C69">
        <w:rPr>
          <w:rFonts w:ascii="Times New Roman" w:hAnsi="Times New Roman" w:cs="Times New Roman"/>
          <w:b/>
          <w:bCs/>
          <w:sz w:val="28"/>
          <w:szCs w:val="28"/>
          <w:lang w:val="sv-SE"/>
        </w:rPr>
        <w:t xml:space="preserve">TERHADAP             NILAI PELAYANAN </w:t>
      </w:r>
      <w:r w:rsidRPr="00281C69">
        <w:rPr>
          <w:rFonts w:ascii="Times New Roman" w:hAnsi="Times New Roman" w:cs="Times New Roman"/>
          <w:b/>
          <w:sz w:val="28"/>
          <w:szCs w:val="28"/>
          <w:lang w:val="sv-SE"/>
        </w:rPr>
        <w:t>SERTA DAMPAKNYA                              PADA</w:t>
      </w:r>
      <w:r w:rsidRPr="00281C69">
        <w:rPr>
          <w:rFonts w:ascii="Times New Roman" w:hAnsi="Times New Roman" w:cs="Times New Roman"/>
          <w:b/>
          <w:bCs/>
          <w:sz w:val="28"/>
          <w:szCs w:val="28"/>
          <w:lang w:val="sv-SE"/>
        </w:rPr>
        <w:t xml:space="preserve"> LOYALITAS</w:t>
      </w:r>
    </w:p>
    <w:p w:rsidR="00281C69" w:rsidRPr="00281C69" w:rsidRDefault="00281C69" w:rsidP="00281C69">
      <w:pPr>
        <w:spacing w:after="0" w:line="240" w:lineRule="auto"/>
        <w:ind w:left="-284" w:right="-425"/>
        <w:jc w:val="center"/>
        <w:rPr>
          <w:rFonts w:ascii="Times New Roman" w:hAnsi="Times New Roman" w:cs="Times New Roman"/>
          <w:b/>
          <w:sz w:val="28"/>
          <w:szCs w:val="28"/>
        </w:rPr>
      </w:pPr>
      <w:r w:rsidRPr="00281C69">
        <w:rPr>
          <w:rFonts w:ascii="Times New Roman" w:hAnsi="Times New Roman" w:cs="Times New Roman"/>
          <w:b/>
          <w:bCs/>
          <w:sz w:val="24"/>
          <w:szCs w:val="24"/>
          <w:lang w:val="sv-SE"/>
        </w:rPr>
        <w:t xml:space="preserve">(Survey Pada Nasabah Tabungan </w:t>
      </w:r>
      <w:r w:rsidRPr="00281C69">
        <w:rPr>
          <w:rFonts w:ascii="Times New Roman" w:hAnsi="Times New Roman" w:cs="Times New Roman"/>
          <w:b/>
          <w:sz w:val="24"/>
          <w:szCs w:val="24"/>
        </w:rPr>
        <w:t>Bank Bjb Kantor Cabang Tamansari Bandung</w:t>
      </w:r>
      <w:r w:rsidRPr="00281C69">
        <w:rPr>
          <w:rFonts w:ascii="Times New Roman" w:hAnsi="Times New Roman" w:cs="Times New Roman"/>
          <w:b/>
          <w:bCs/>
          <w:sz w:val="24"/>
          <w:szCs w:val="24"/>
          <w:lang w:val="sv-SE"/>
        </w:rPr>
        <w:t>)</w:t>
      </w:r>
    </w:p>
    <w:p w:rsidR="00316518" w:rsidRPr="00366458" w:rsidRDefault="0053091B" w:rsidP="00316518">
      <w:pPr>
        <w:pStyle w:val="NoSpacing"/>
        <w:jc w:val="center"/>
        <w:rPr>
          <w:b/>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1pt;margin-top:9.1pt;width:393.35pt;height:0;z-index:251656192" o:connectortype="straight" strokeweight="3pt"/>
        </w:pict>
      </w:r>
    </w:p>
    <w:p w:rsidR="006833B8" w:rsidRDefault="006833B8" w:rsidP="006833B8">
      <w:pPr>
        <w:spacing w:after="0" w:line="240" w:lineRule="auto"/>
        <w:jc w:val="center"/>
        <w:rPr>
          <w:rFonts w:ascii="Times New Roman" w:hAnsi="Times New Roman" w:cs="Times New Roman"/>
          <w:b/>
          <w:sz w:val="24"/>
          <w:szCs w:val="24"/>
        </w:rPr>
      </w:pPr>
    </w:p>
    <w:p w:rsidR="00281C69" w:rsidRPr="00281C69" w:rsidRDefault="00281C69" w:rsidP="00281C69">
      <w:pPr>
        <w:spacing w:after="0" w:line="240" w:lineRule="auto"/>
        <w:jc w:val="center"/>
        <w:rPr>
          <w:rFonts w:ascii="Times New Roman" w:hAnsi="Times New Roman" w:cs="Times New Roman"/>
          <w:b/>
          <w:sz w:val="24"/>
          <w:szCs w:val="24"/>
        </w:rPr>
      </w:pPr>
      <w:r w:rsidRPr="00281C69">
        <w:rPr>
          <w:rFonts w:ascii="Times New Roman" w:hAnsi="Times New Roman" w:cs="Times New Roman"/>
          <w:b/>
          <w:sz w:val="24"/>
          <w:szCs w:val="24"/>
        </w:rPr>
        <w:t>ANDRI HADIYANTO</w:t>
      </w:r>
    </w:p>
    <w:p w:rsidR="00281C69" w:rsidRPr="00281C69" w:rsidRDefault="00281C69" w:rsidP="00281C69">
      <w:pPr>
        <w:spacing w:after="0" w:line="240" w:lineRule="auto"/>
        <w:jc w:val="center"/>
        <w:rPr>
          <w:rFonts w:ascii="Times New Roman" w:hAnsi="Times New Roman" w:cs="Times New Roman"/>
          <w:b/>
          <w:sz w:val="24"/>
          <w:szCs w:val="24"/>
        </w:rPr>
      </w:pPr>
      <w:proofErr w:type="gramStart"/>
      <w:r w:rsidRPr="00281C69">
        <w:rPr>
          <w:rFonts w:ascii="Times New Roman" w:hAnsi="Times New Roman" w:cs="Times New Roman"/>
          <w:b/>
          <w:sz w:val="24"/>
          <w:szCs w:val="24"/>
        </w:rPr>
        <w:t>NPM :</w:t>
      </w:r>
      <w:proofErr w:type="gramEnd"/>
      <w:r w:rsidRPr="00281C69">
        <w:rPr>
          <w:rFonts w:ascii="Times New Roman" w:hAnsi="Times New Roman" w:cs="Times New Roman"/>
          <w:b/>
          <w:sz w:val="24"/>
          <w:szCs w:val="24"/>
        </w:rPr>
        <w:t xml:space="preserve"> 138 020 200</w:t>
      </w:r>
    </w:p>
    <w:p w:rsidR="00B416FA" w:rsidRDefault="0075432C" w:rsidP="00316518">
      <w:pPr>
        <w:spacing w:after="0" w:line="240" w:lineRule="auto"/>
        <w:jc w:val="center"/>
        <w:rPr>
          <w:rFonts w:ascii="Times New Roman" w:hAnsi="Times New Roman" w:cs="Times New Roman"/>
          <w:b/>
          <w:bCs/>
          <w:sz w:val="24"/>
          <w:szCs w:val="24"/>
          <w:lang w:val="sv-SE"/>
        </w:rPr>
      </w:pPr>
      <w:r>
        <w:rPr>
          <w:rFonts w:ascii="Times New Roman" w:hAnsi="Times New Roman"/>
          <w:b/>
          <w:bCs/>
          <w:noProof/>
          <w:sz w:val="24"/>
          <w:szCs w:val="24"/>
        </w:rPr>
        <w:drawing>
          <wp:anchor distT="0" distB="0" distL="114300" distR="114300" simplePos="0" relativeHeight="251657216" behindDoc="0" locked="0" layoutInCell="1" allowOverlap="1">
            <wp:simplePos x="0" y="0"/>
            <wp:positionH relativeFrom="column">
              <wp:posOffset>2146935</wp:posOffset>
            </wp:positionH>
            <wp:positionV relativeFrom="paragraph">
              <wp:posOffset>59055</wp:posOffset>
            </wp:positionV>
            <wp:extent cx="689610" cy="702945"/>
            <wp:effectExtent l="19050" t="0" r="0" b="0"/>
            <wp:wrapNone/>
            <wp:docPr id="10" name="Picture 1"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8" cstate="print"/>
                    <a:srcRect/>
                    <a:stretch>
                      <a:fillRect/>
                    </a:stretch>
                  </pic:blipFill>
                  <pic:spPr bwMode="auto">
                    <a:xfrm>
                      <a:off x="0" y="0"/>
                      <a:ext cx="689610" cy="702945"/>
                    </a:xfrm>
                    <a:prstGeom prst="rect">
                      <a:avLst/>
                    </a:prstGeom>
                    <a:noFill/>
                    <a:ln w="9525">
                      <a:noFill/>
                      <a:miter lim="800000"/>
                      <a:headEnd/>
                      <a:tailEnd/>
                    </a:ln>
                  </pic:spPr>
                </pic:pic>
              </a:graphicData>
            </a:graphic>
          </wp:anchor>
        </w:drawing>
      </w:r>
    </w:p>
    <w:p w:rsidR="006A5F9C" w:rsidRDefault="006A5F9C" w:rsidP="00C15090">
      <w:pPr>
        <w:spacing w:after="0" w:line="240" w:lineRule="auto"/>
        <w:jc w:val="center"/>
        <w:rPr>
          <w:rFonts w:ascii="Times New Roman" w:hAnsi="Times New Roman" w:cs="Times New Roman"/>
          <w:b/>
          <w:sz w:val="24"/>
          <w:szCs w:val="24"/>
        </w:rPr>
      </w:pPr>
    </w:p>
    <w:p w:rsidR="00350D25" w:rsidRDefault="00350D25" w:rsidP="00350D25">
      <w:pPr>
        <w:spacing w:before="120" w:after="0" w:line="240" w:lineRule="auto"/>
        <w:jc w:val="center"/>
        <w:rPr>
          <w:rFonts w:ascii="Times New Roman" w:hAnsi="Times New Roman" w:cs="Times New Roman"/>
          <w:b/>
          <w:sz w:val="24"/>
          <w:szCs w:val="24"/>
        </w:rPr>
      </w:pPr>
    </w:p>
    <w:p w:rsidR="00350D25" w:rsidRDefault="00350D25" w:rsidP="00350D25">
      <w:pPr>
        <w:spacing w:before="120" w:after="0" w:line="240" w:lineRule="auto"/>
        <w:jc w:val="center"/>
        <w:rPr>
          <w:rFonts w:ascii="Times New Roman" w:hAnsi="Times New Roman" w:cs="Times New Roman"/>
          <w:b/>
          <w:sz w:val="24"/>
          <w:szCs w:val="24"/>
        </w:rPr>
      </w:pPr>
    </w:p>
    <w:p w:rsidR="00316518" w:rsidRPr="00316518" w:rsidRDefault="00316518" w:rsidP="00316518">
      <w:pPr>
        <w:pStyle w:val="BodyTextIndent2"/>
        <w:spacing w:after="0" w:line="240" w:lineRule="auto"/>
        <w:ind w:left="0"/>
        <w:jc w:val="center"/>
        <w:rPr>
          <w:b/>
          <w:szCs w:val="24"/>
          <w:lang w:val="id-ID"/>
        </w:rPr>
      </w:pPr>
      <w:r w:rsidRPr="00316518">
        <w:rPr>
          <w:b/>
          <w:szCs w:val="24"/>
          <w:lang w:val="id-ID"/>
        </w:rPr>
        <w:t>PROGRAM MAGISTER MANAJEMEN</w:t>
      </w:r>
    </w:p>
    <w:p w:rsidR="00316518" w:rsidRPr="00316518" w:rsidRDefault="00316518" w:rsidP="00316518">
      <w:pPr>
        <w:pStyle w:val="BodyTextIndent2"/>
        <w:spacing w:after="0" w:line="240" w:lineRule="auto"/>
        <w:ind w:left="0"/>
        <w:jc w:val="center"/>
        <w:rPr>
          <w:b/>
          <w:szCs w:val="24"/>
        </w:rPr>
      </w:pPr>
      <w:r w:rsidRPr="00316518">
        <w:rPr>
          <w:b/>
          <w:szCs w:val="24"/>
        </w:rPr>
        <w:t>FAKULTAS PASCASARJANA</w:t>
      </w:r>
    </w:p>
    <w:p w:rsidR="00316518" w:rsidRPr="00316518" w:rsidRDefault="00316518" w:rsidP="00316518">
      <w:pPr>
        <w:pStyle w:val="BodyTextIndent2"/>
        <w:spacing w:after="0" w:line="240" w:lineRule="auto"/>
        <w:ind w:left="0"/>
        <w:jc w:val="center"/>
        <w:rPr>
          <w:b/>
          <w:szCs w:val="24"/>
        </w:rPr>
      </w:pPr>
      <w:r w:rsidRPr="00316518">
        <w:rPr>
          <w:b/>
          <w:szCs w:val="24"/>
        </w:rPr>
        <w:t>UNIVERSITAS PASUNDAN</w:t>
      </w:r>
    </w:p>
    <w:p w:rsidR="00316518" w:rsidRPr="00316518" w:rsidRDefault="00316518" w:rsidP="00316518">
      <w:pPr>
        <w:pStyle w:val="BodyTextIndent2"/>
        <w:spacing w:after="0" w:line="240" w:lineRule="auto"/>
        <w:ind w:left="0"/>
        <w:jc w:val="center"/>
        <w:rPr>
          <w:b/>
          <w:szCs w:val="24"/>
          <w:lang w:val="id-ID"/>
        </w:rPr>
      </w:pPr>
      <w:r w:rsidRPr="00316518">
        <w:rPr>
          <w:b/>
          <w:szCs w:val="24"/>
          <w:lang w:val="id-ID"/>
        </w:rPr>
        <w:t>BANDUNG</w:t>
      </w:r>
    </w:p>
    <w:p w:rsidR="006A5F9C" w:rsidRPr="00316518" w:rsidRDefault="00316518" w:rsidP="00316518">
      <w:pPr>
        <w:spacing w:after="0" w:line="240" w:lineRule="auto"/>
        <w:jc w:val="center"/>
        <w:rPr>
          <w:rFonts w:ascii="Times New Roman" w:hAnsi="Times New Roman" w:cs="Times New Roman"/>
          <w:b/>
          <w:bCs/>
          <w:sz w:val="24"/>
          <w:szCs w:val="24"/>
        </w:rPr>
      </w:pPr>
      <w:r w:rsidRPr="00316518">
        <w:rPr>
          <w:rFonts w:ascii="Times New Roman" w:hAnsi="Times New Roman" w:cs="Times New Roman"/>
          <w:b/>
          <w:sz w:val="24"/>
          <w:szCs w:val="24"/>
          <w:lang w:val="id-ID"/>
        </w:rPr>
        <w:t>20</w:t>
      </w:r>
      <w:r w:rsidR="0053091B">
        <w:rPr>
          <w:rFonts w:ascii="Times New Roman" w:hAnsi="Times New Roman" w:cs="Times New Roman"/>
          <w:b/>
          <w:sz w:val="24"/>
          <w:szCs w:val="24"/>
        </w:rPr>
        <w:t>16</w:t>
      </w:r>
    </w:p>
    <w:p w:rsidR="00316518" w:rsidRDefault="00316518" w:rsidP="00B416FA">
      <w:pPr>
        <w:spacing w:after="0" w:line="360" w:lineRule="auto"/>
        <w:jc w:val="center"/>
        <w:rPr>
          <w:rFonts w:ascii="Times New Roman" w:hAnsi="Times New Roman"/>
          <w:b/>
          <w:bCs/>
          <w:sz w:val="24"/>
          <w:szCs w:val="24"/>
        </w:rPr>
      </w:pPr>
    </w:p>
    <w:p w:rsidR="00FF0334" w:rsidRDefault="00FF0334" w:rsidP="00B416FA">
      <w:pPr>
        <w:spacing w:after="0" w:line="360" w:lineRule="auto"/>
        <w:jc w:val="center"/>
        <w:rPr>
          <w:rFonts w:ascii="Times New Roman" w:hAnsi="Times New Roman"/>
          <w:b/>
          <w:bCs/>
          <w:sz w:val="24"/>
          <w:szCs w:val="24"/>
        </w:rPr>
      </w:pPr>
      <w:r w:rsidRPr="00FF0334">
        <w:rPr>
          <w:rFonts w:ascii="Times New Roman" w:hAnsi="Times New Roman"/>
          <w:b/>
          <w:bCs/>
          <w:sz w:val="24"/>
          <w:szCs w:val="24"/>
        </w:rPr>
        <w:t>ABSTRAK</w:t>
      </w:r>
    </w:p>
    <w:p w:rsidR="00281C69" w:rsidRPr="00281C69" w:rsidRDefault="00281C69" w:rsidP="00281C69">
      <w:pPr>
        <w:pStyle w:val="BodyTextIndent2"/>
        <w:spacing w:after="0" w:line="240" w:lineRule="auto"/>
        <w:ind w:left="0" w:firstLine="425"/>
        <w:jc w:val="both"/>
        <w:rPr>
          <w:szCs w:val="24"/>
        </w:rPr>
      </w:pPr>
      <w:r w:rsidRPr="00281C69">
        <w:rPr>
          <w:szCs w:val="24"/>
          <w:lang w:val="de-DE"/>
        </w:rPr>
        <w:t xml:space="preserve">Penelitian ini bertujuan untuk memperoleh bukti empiris mengenai                           </w:t>
      </w:r>
      <w:r w:rsidRPr="00281C69">
        <w:rPr>
          <w:szCs w:val="24"/>
        </w:rPr>
        <w:t>“</w:t>
      </w:r>
      <w:r w:rsidRPr="00281C69">
        <w:rPr>
          <w:bCs/>
          <w:szCs w:val="24"/>
          <w:lang w:val="sv-SE"/>
        </w:rPr>
        <w:t xml:space="preserve">Pengaruh  </w:t>
      </w:r>
      <w:r w:rsidRPr="00281C69">
        <w:rPr>
          <w:szCs w:val="24"/>
        </w:rPr>
        <w:t>Kualitas Pelayanan</w:t>
      </w:r>
      <w:r w:rsidRPr="00281C69">
        <w:rPr>
          <w:i/>
          <w:szCs w:val="24"/>
        </w:rPr>
        <w:t xml:space="preserve"> </w:t>
      </w:r>
      <w:r w:rsidRPr="00281C69">
        <w:rPr>
          <w:bCs/>
          <w:szCs w:val="24"/>
          <w:lang w:val="sv-SE"/>
        </w:rPr>
        <w:t xml:space="preserve">Terhadap Nilai Pelayanan </w:t>
      </w:r>
      <w:r w:rsidRPr="00281C69">
        <w:rPr>
          <w:szCs w:val="24"/>
          <w:lang w:val="sv-SE"/>
        </w:rPr>
        <w:t>Serta Dampaknya Pada</w:t>
      </w:r>
      <w:r w:rsidRPr="00281C69">
        <w:rPr>
          <w:bCs/>
          <w:szCs w:val="24"/>
          <w:lang w:val="sv-SE"/>
        </w:rPr>
        <w:t xml:space="preserve"> Loyalitas (Suatu Survey Pada Nasabah Tabungan </w:t>
      </w:r>
      <w:r w:rsidRPr="00281C69">
        <w:rPr>
          <w:szCs w:val="24"/>
        </w:rPr>
        <w:t>Bank Bjb Kantor Cabang Tamansari Bandung</w:t>
      </w:r>
      <w:r w:rsidRPr="00281C69">
        <w:rPr>
          <w:bCs/>
          <w:szCs w:val="24"/>
          <w:lang w:val="sv-SE"/>
        </w:rPr>
        <w:t>)</w:t>
      </w:r>
      <w:r w:rsidRPr="00281C69">
        <w:rPr>
          <w:szCs w:val="24"/>
        </w:rPr>
        <w:t xml:space="preserve">”. </w:t>
      </w:r>
      <w:proofErr w:type="gramStart"/>
      <w:r w:rsidRPr="00281C69">
        <w:rPr>
          <w:szCs w:val="24"/>
        </w:rPr>
        <w:t xml:space="preserve">Hasil penelitian diharapkan dapat </w:t>
      </w:r>
      <w:r w:rsidRPr="00281C69">
        <w:rPr>
          <w:rFonts w:eastAsia="Calibri"/>
        </w:rPr>
        <w:t xml:space="preserve">memberikan </w:t>
      </w:r>
      <w:r w:rsidRPr="00281C69">
        <w:t xml:space="preserve">gambaran respon dari nasabah terhadap kinerja </w:t>
      </w:r>
      <w:r w:rsidRPr="00281C69">
        <w:rPr>
          <w:bCs/>
          <w:szCs w:val="24"/>
          <w:lang w:val="sv-SE"/>
        </w:rPr>
        <w:t xml:space="preserve">kualitas pelayanan dan loyalitas nasabah tabungan di </w:t>
      </w:r>
      <w:r w:rsidRPr="00281C69">
        <w:t>bank bjb, sehingga pihak bank dalam menyusun kualitas pelayanan dapat berorientasi pada tuntutan pasar sasaran</w:t>
      </w:r>
      <w:r w:rsidRPr="00281C69">
        <w:rPr>
          <w:szCs w:val="24"/>
          <w:lang w:val="sv-SE"/>
        </w:rPr>
        <w:t>.</w:t>
      </w:r>
      <w:proofErr w:type="gramEnd"/>
    </w:p>
    <w:p w:rsidR="00281C69" w:rsidRPr="00281C69" w:rsidRDefault="00281C69" w:rsidP="00281C69">
      <w:pPr>
        <w:pStyle w:val="BodyTextIndent2"/>
        <w:spacing w:after="0" w:line="240" w:lineRule="auto"/>
        <w:ind w:left="0" w:firstLine="425"/>
        <w:jc w:val="both"/>
        <w:rPr>
          <w:szCs w:val="24"/>
          <w:lang w:val="id-ID"/>
        </w:rPr>
      </w:pPr>
      <w:r w:rsidRPr="00281C69">
        <w:rPr>
          <w:szCs w:val="24"/>
          <w:lang w:val="id-ID"/>
        </w:rPr>
        <w:t>Metode penelitian yang digunakan adalah analisis deskriptif dan verifikatif. Pengumpulan  data yang digunakan adalah wawancara dengan menggunakan kuesioner disertai dengan teknik observasi</w:t>
      </w:r>
      <w:r w:rsidRPr="00281C69">
        <w:rPr>
          <w:szCs w:val="24"/>
        </w:rPr>
        <w:t xml:space="preserve"> dan kepustakaan, teknik sampling menggunakan </w:t>
      </w:r>
      <w:r w:rsidRPr="00281C69">
        <w:rPr>
          <w:i/>
          <w:szCs w:val="24"/>
        </w:rPr>
        <w:t>consecutive sampling</w:t>
      </w:r>
      <w:r w:rsidRPr="00281C69">
        <w:rPr>
          <w:szCs w:val="24"/>
          <w:lang w:val="id-ID"/>
        </w:rPr>
        <w:t>. Pengumpulan data di lapangan dilaksanakan pada tahun 201</w:t>
      </w:r>
      <w:r w:rsidRPr="00281C69">
        <w:rPr>
          <w:szCs w:val="24"/>
        </w:rPr>
        <w:t>6</w:t>
      </w:r>
      <w:r w:rsidRPr="00281C69">
        <w:rPr>
          <w:szCs w:val="24"/>
          <w:lang w:val="id-ID"/>
        </w:rPr>
        <w:t xml:space="preserve">. </w:t>
      </w:r>
      <w:r w:rsidRPr="00281C69">
        <w:rPr>
          <w:szCs w:val="24"/>
          <w:lang w:val="en-GB"/>
        </w:rPr>
        <w:t xml:space="preserve">Teknik </w:t>
      </w:r>
      <w:r w:rsidRPr="00281C69">
        <w:rPr>
          <w:szCs w:val="24"/>
          <w:lang w:val="id-ID"/>
        </w:rPr>
        <w:t xml:space="preserve">analisis data </w:t>
      </w:r>
      <w:proofErr w:type="gramStart"/>
      <w:r w:rsidRPr="00281C69">
        <w:rPr>
          <w:szCs w:val="24"/>
          <w:lang w:val="id-ID"/>
        </w:rPr>
        <w:t xml:space="preserve">menggunakan  </w:t>
      </w:r>
      <w:r w:rsidRPr="00281C69">
        <w:rPr>
          <w:iCs/>
          <w:szCs w:val="24"/>
        </w:rPr>
        <w:t>Analisis</w:t>
      </w:r>
      <w:proofErr w:type="gramEnd"/>
      <w:r w:rsidRPr="00281C69">
        <w:rPr>
          <w:iCs/>
          <w:szCs w:val="24"/>
        </w:rPr>
        <w:t xml:space="preserve"> Jalur (</w:t>
      </w:r>
      <w:r w:rsidRPr="00281C69">
        <w:rPr>
          <w:i/>
          <w:iCs/>
          <w:szCs w:val="24"/>
        </w:rPr>
        <w:t>Path Analysis</w:t>
      </w:r>
      <w:r w:rsidRPr="00281C69">
        <w:rPr>
          <w:iCs/>
          <w:szCs w:val="24"/>
        </w:rPr>
        <w:t>)</w:t>
      </w:r>
      <w:r w:rsidRPr="00281C69">
        <w:rPr>
          <w:szCs w:val="24"/>
          <w:lang w:val="id-ID"/>
        </w:rPr>
        <w:t>.</w:t>
      </w:r>
    </w:p>
    <w:p w:rsidR="00281C69" w:rsidRPr="00281C69" w:rsidRDefault="00281C69" w:rsidP="00281C69">
      <w:pPr>
        <w:spacing w:after="0" w:line="240" w:lineRule="auto"/>
        <w:ind w:firstLine="425"/>
        <w:jc w:val="both"/>
        <w:rPr>
          <w:rFonts w:ascii="Times New Roman" w:hAnsi="Times New Roman" w:cs="Times New Roman"/>
          <w:sz w:val="24"/>
          <w:szCs w:val="24"/>
        </w:rPr>
      </w:pPr>
      <w:r w:rsidRPr="00281C69">
        <w:rPr>
          <w:rFonts w:ascii="Times New Roman" w:hAnsi="Times New Roman" w:cs="Times New Roman"/>
          <w:sz w:val="24"/>
          <w:szCs w:val="24"/>
          <w:lang w:val="id-ID"/>
        </w:rPr>
        <w:t xml:space="preserve">Hasil penelitian menunjukan </w:t>
      </w:r>
      <w:r w:rsidRPr="00281C69">
        <w:rPr>
          <w:rFonts w:ascii="Times New Roman" w:hAnsi="Times New Roman" w:cs="Times New Roman"/>
          <w:sz w:val="24"/>
          <w:szCs w:val="24"/>
        </w:rPr>
        <w:t xml:space="preserve">bahwa secara umum kualitas pelayanan, nilai pelayanan masuk dalam kategori cukup baik begitu juga </w:t>
      </w:r>
      <w:r w:rsidRPr="00281C69">
        <w:rPr>
          <w:rFonts w:ascii="Times New Roman" w:hAnsi="Times New Roman" w:cs="Times New Roman"/>
          <w:sz w:val="24"/>
          <w:szCs w:val="24"/>
          <w:lang w:val="id-ID"/>
        </w:rPr>
        <w:t>dengan</w:t>
      </w:r>
      <w:r w:rsidRPr="00281C69">
        <w:rPr>
          <w:rFonts w:ascii="Times New Roman" w:hAnsi="Times New Roman" w:cs="Times New Roman"/>
          <w:sz w:val="24"/>
          <w:szCs w:val="24"/>
        </w:rPr>
        <w:t xml:space="preserve"> loyalitas nasabah secara umum cukup loyal. </w:t>
      </w:r>
      <w:proofErr w:type="gramStart"/>
      <w:r w:rsidRPr="00281C69">
        <w:rPr>
          <w:rFonts w:ascii="Times New Roman" w:hAnsi="Times New Roman" w:cs="Times New Roman"/>
          <w:sz w:val="24"/>
          <w:szCs w:val="24"/>
        </w:rPr>
        <w:t xml:space="preserve">Kualitas pelayanan berpengaruh positif dan signifikan terhadap </w:t>
      </w:r>
      <w:r w:rsidRPr="00281C69">
        <w:rPr>
          <w:rFonts w:ascii="Times New Roman" w:hAnsi="Times New Roman" w:cs="Times New Roman"/>
          <w:bCs/>
          <w:sz w:val="24"/>
          <w:szCs w:val="24"/>
          <w:lang w:val="sv-SE"/>
        </w:rPr>
        <w:t xml:space="preserve">nilai pelayanan di </w:t>
      </w:r>
      <w:r w:rsidRPr="00281C69">
        <w:rPr>
          <w:rFonts w:ascii="Times New Roman" w:hAnsi="Times New Roman" w:cs="Times New Roman"/>
          <w:sz w:val="24"/>
          <w:szCs w:val="24"/>
        </w:rPr>
        <w:t>Bank Bjb Kantor Cabang Tamansari Bandung baik secara parsial maupun simultan serta n</w:t>
      </w:r>
      <w:r w:rsidRPr="00281C69">
        <w:rPr>
          <w:rFonts w:ascii="Times New Roman" w:hAnsi="Times New Roman" w:cs="Times New Roman"/>
          <w:bCs/>
          <w:sz w:val="24"/>
          <w:szCs w:val="24"/>
          <w:lang w:val="sv-SE"/>
        </w:rPr>
        <w:t xml:space="preserve">ilai pelayanan berpengaruh positif dan signifikan terhadap </w:t>
      </w:r>
      <w:r w:rsidRPr="00281C69">
        <w:rPr>
          <w:rFonts w:ascii="Times New Roman" w:hAnsi="Times New Roman" w:cs="Times New Roman"/>
          <w:sz w:val="24"/>
          <w:szCs w:val="24"/>
        </w:rPr>
        <w:t xml:space="preserve">loyalitas </w:t>
      </w:r>
      <w:r w:rsidRPr="00281C69">
        <w:rPr>
          <w:rFonts w:ascii="Times New Roman" w:hAnsi="Times New Roman" w:cs="Times New Roman"/>
          <w:bCs/>
          <w:sz w:val="24"/>
          <w:szCs w:val="24"/>
          <w:lang w:val="sv-SE"/>
        </w:rPr>
        <w:t xml:space="preserve">nasabah </w:t>
      </w:r>
      <w:r w:rsidRPr="00281C69">
        <w:rPr>
          <w:rFonts w:ascii="Times New Roman" w:hAnsi="Times New Roman" w:cs="Times New Roman"/>
          <w:sz w:val="24"/>
          <w:szCs w:val="24"/>
        </w:rPr>
        <w:t>bank bjb Kantor Cabang Tamansari Bandung.</w:t>
      </w:r>
      <w:proofErr w:type="gramEnd"/>
    </w:p>
    <w:p w:rsidR="00281C69" w:rsidRPr="00281C69" w:rsidRDefault="00281C69" w:rsidP="00281C69">
      <w:pPr>
        <w:spacing w:after="0" w:line="240" w:lineRule="auto"/>
        <w:ind w:firstLine="426"/>
        <w:jc w:val="both"/>
        <w:rPr>
          <w:rFonts w:ascii="Times New Roman" w:hAnsi="Times New Roman" w:cs="Times New Roman"/>
        </w:rPr>
      </w:pPr>
    </w:p>
    <w:p w:rsidR="00281C69" w:rsidRPr="00281C69" w:rsidRDefault="00281C69" w:rsidP="00281C69">
      <w:pPr>
        <w:pStyle w:val="BodyTextIndent3"/>
        <w:spacing w:after="0"/>
        <w:ind w:left="1276" w:hanging="1276"/>
        <w:jc w:val="both"/>
        <w:rPr>
          <w:b/>
          <w:sz w:val="24"/>
          <w:szCs w:val="24"/>
        </w:rPr>
      </w:pPr>
      <w:r w:rsidRPr="00281C69">
        <w:rPr>
          <w:sz w:val="22"/>
          <w:szCs w:val="22"/>
          <w:lang w:val="ms-MY"/>
        </w:rPr>
        <w:t xml:space="preserve">Kata Kunci :  </w:t>
      </w:r>
      <w:r w:rsidRPr="00281C69">
        <w:rPr>
          <w:rFonts w:eastAsia="Calibri"/>
          <w:bCs/>
          <w:sz w:val="22"/>
          <w:szCs w:val="22"/>
        </w:rPr>
        <w:t>Kualitas Pelayanan, Nilai Pelayanan, Loyalitas Nasabah.</w:t>
      </w:r>
    </w:p>
    <w:p w:rsidR="00FF0334" w:rsidRDefault="00FF0334" w:rsidP="00EB6AFF">
      <w:pPr>
        <w:pStyle w:val="ListParagraph"/>
        <w:numPr>
          <w:ilvl w:val="0"/>
          <w:numId w:val="1"/>
        </w:numPr>
        <w:spacing w:before="120" w:after="0" w:line="360" w:lineRule="auto"/>
        <w:ind w:left="272" w:hanging="272"/>
        <w:rPr>
          <w:rFonts w:ascii="Times New Roman" w:hAnsi="Times New Roman"/>
          <w:b/>
          <w:sz w:val="24"/>
          <w:szCs w:val="24"/>
        </w:rPr>
      </w:pPr>
      <w:r w:rsidRPr="00FF0334">
        <w:rPr>
          <w:rFonts w:ascii="Times New Roman" w:hAnsi="Times New Roman"/>
          <w:b/>
          <w:sz w:val="24"/>
          <w:szCs w:val="24"/>
        </w:rPr>
        <w:lastRenderedPageBreak/>
        <w:t>PENDAHULUAN</w:t>
      </w:r>
    </w:p>
    <w:p w:rsidR="006833B8" w:rsidRPr="00561836" w:rsidRDefault="006833B8" w:rsidP="006833B8">
      <w:pPr>
        <w:spacing w:after="0" w:line="240" w:lineRule="auto"/>
        <w:jc w:val="both"/>
        <w:rPr>
          <w:rFonts w:ascii="Times New Roman" w:hAnsi="Times New Roman"/>
          <w:b/>
          <w:sz w:val="24"/>
          <w:szCs w:val="24"/>
          <w:lang w:val="id-ID"/>
        </w:rPr>
      </w:pPr>
      <w:r w:rsidRPr="00561836">
        <w:rPr>
          <w:rFonts w:ascii="Times New Roman" w:hAnsi="Times New Roman"/>
          <w:b/>
          <w:sz w:val="24"/>
          <w:szCs w:val="24"/>
          <w:lang w:val="id-ID"/>
        </w:rPr>
        <w:t xml:space="preserve">Latar Belakang Penelitian </w:t>
      </w:r>
    </w:p>
    <w:p w:rsidR="00281C69" w:rsidRPr="00281C69" w:rsidRDefault="00281C69" w:rsidP="00281C69">
      <w:pPr>
        <w:spacing w:after="0" w:line="240" w:lineRule="auto"/>
        <w:ind w:firstLine="720"/>
        <w:jc w:val="both"/>
        <w:rPr>
          <w:rFonts w:ascii="Times New Roman" w:hAnsi="Times New Roman" w:cs="Times New Roman"/>
          <w:sz w:val="24"/>
          <w:szCs w:val="24"/>
          <w:lang w:val="sv-SE"/>
        </w:rPr>
      </w:pPr>
      <w:r w:rsidRPr="00281C69">
        <w:rPr>
          <w:rFonts w:ascii="Times New Roman" w:hAnsi="Times New Roman" w:cs="Times New Roman"/>
          <w:sz w:val="24"/>
          <w:szCs w:val="24"/>
          <w:lang w:val="sv-SE"/>
        </w:rPr>
        <w:t>Dalam konstelasi lingkungan bisnis sekarang yang cenderung terus berubah disertai dengan tingkat persaingan yang semakin tajam, setiap organisasi perusahaan, apapun bentuk dan jenisnya, serta siapapun pemiliknya akan dihadapkan pada permasalahan yang sama, yaitu masalah bagaimana mempertahankan kelangsungan hidup perusahaan secara berkesinambungan pada situasi yang dihadapi. Dalam jangka panjang, masalah kelangsungan hidup perusahaan ditentukan oleh dua hal pokok, yaitu tingkat adaptabilitas dan kemampuan berkembang. Sedangkan dalam jangka pendek, kedua hal tersebut pada dasarnya akan ditentukan oleh tingkat profitabilitas yang dapat dicapai perusahaan. Dengan demikian masalah kelangsungan hidup perusahaan pada akhirnya akan ditentukan oleh kemampuan perusahaan itu sediri dalam memperoleh tingkat profitabilitas yang layak secara berkesinambungan.</w:t>
      </w:r>
    </w:p>
    <w:p w:rsidR="00281C69" w:rsidRPr="00281C69" w:rsidRDefault="00281C69" w:rsidP="00281C69">
      <w:pPr>
        <w:spacing w:after="0" w:line="240" w:lineRule="auto"/>
        <w:ind w:firstLine="720"/>
        <w:jc w:val="both"/>
        <w:rPr>
          <w:rFonts w:ascii="Times New Roman" w:hAnsi="Times New Roman" w:cs="Times New Roman"/>
          <w:sz w:val="24"/>
          <w:szCs w:val="24"/>
          <w:lang w:val="sv-SE"/>
        </w:rPr>
      </w:pPr>
      <w:r w:rsidRPr="00281C69">
        <w:rPr>
          <w:rFonts w:ascii="Times New Roman" w:hAnsi="Times New Roman" w:cs="Times New Roman"/>
          <w:sz w:val="24"/>
          <w:szCs w:val="24"/>
          <w:lang w:val="sv-SE"/>
        </w:rPr>
        <w:t>Bank sebagai institusi bisnis yang nyata hidup, tidak dapat dilepaskan diri dari masalah tersebut. Apalagi bila dikaitkan dengan peran yang diemban perbankan dalam konteks kegiatan perekonomian. Pada dinamika kegiatan suatu perekonomian, eksistensi sektor perbankan memiliki peran yang sangat vital dan strategis. Dalam konteks ini, peran utama perbankan bertindak sebagai lembaga intermediasi yang menjembatani antara pihak yang mempunyai kelebihan dana dengan pihak yang mengalami kekurangan serta membutuhkan dana (Shanmugan dan Hempel, 2004:106).</w:t>
      </w:r>
    </w:p>
    <w:p w:rsidR="00281C69" w:rsidRPr="00281C69" w:rsidRDefault="00281C69" w:rsidP="00281C69">
      <w:pPr>
        <w:spacing w:after="0" w:line="240" w:lineRule="auto"/>
        <w:ind w:firstLine="720"/>
        <w:jc w:val="both"/>
        <w:rPr>
          <w:rFonts w:ascii="Times New Roman" w:hAnsi="Times New Roman" w:cs="Times New Roman"/>
          <w:sz w:val="24"/>
          <w:szCs w:val="24"/>
          <w:lang w:val="sv-SE"/>
        </w:rPr>
      </w:pPr>
      <w:r w:rsidRPr="00281C69">
        <w:rPr>
          <w:rFonts w:ascii="Times New Roman" w:hAnsi="Times New Roman" w:cs="Times New Roman"/>
          <w:sz w:val="24"/>
          <w:szCs w:val="24"/>
          <w:lang w:val="sv-SE"/>
        </w:rPr>
        <w:t>Bank menerima simpanan dana dari pihak-pihak yang kelebihan dana dan menyalurkannya kepada pihak-pihak yang memerlukan dana. Dengan demikian, tampak jelas bahwa sektor perbankan sangat berperan dalam menggerakan roda kegiatan ekonomi, baik secara mikro maupun makro (Koch, 2005:273). Karena itu, dalam upaya memacu keberhasilan pembangunan ekonomi nasional, diperlukan adanya dukungan sektor perbankan yang kuat, mandiri, efisien dan terpercaya dalam mempertahankan daya hidupnya secara berkesinambungan dalam lingkungan yang bergejolak.</w:t>
      </w:r>
    </w:p>
    <w:p w:rsidR="00281C69" w:rsidRPr="00281C69" w:rsidRDefault="00281C69" w:rsidP="00281C6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1C69">
        <w:rPr>
          <w:rFonts w:ascii="Times New Roman" w:hAnsi="Times New Roman" w:cs="Times New Roman"/>
          <w:sz w:val="24"/>
          <w:szCs w:val="24"/>
        </w:rPr>
        <w:t xml:space="preserve">Bank sebagai perusahaan jasa merupakan </w:t>
      </w:r>
      <w:r w:rsidRPr="00281C69">
        <w:rPr>
          <w:rFonts w:ascii="Times New Roman" w:hAnsi="Times New Roman" w:cs="Times New Roman"/>
          <w:i/>
          <w:iCs/>
          <w:sz w:val="24"/>
          <w:szCs w:val="24"/>
        </w:rPr>
        <w:t xml:space="preserve">business people </w:t>
      </w:r>
      <w:r w:rsidRPr="00281C69">
        <w:rPr>
          <w:rFonts w:ascii="Times New Roman" w:hAnsi="Times New Roman" w:cs="Times New Roman"/>
          <w:sz w:val="24"/>
          <w:szCs w:val="24"/>
        </w:rPr>
        <w:t>dimana bisnis yang salah satu asetnya adalah sumberdaya manusia sebagai ujung tombak pelayanan yang berinteraksi secara langsung dengan pelanggan atau pengguna jasa bank yaitu nasabah bank.</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Pada industri pelayanan ini jelas tercermin dan menjadi sangat penting dari pelayanan yang diberikan terutama oleh sumberdaya manusianya yaitu karyawan yang bertugas menghadapi atau melayani langsung pelanggan.</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Sumberdaya manusia ini adalah aset yang dimiliki oleh perusahaan jasa tersebut di samping fasilitas penunjang lainnya seperti misalnya kemajuan teknologi.</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Namun, kemajuan teknologi dapat dikejar bahkan didahului oleh pesaing.</w:t>
      </w:r>
      <w:proofErr w:type="gramEnd"/>
    </w:p>
    <w:p w:rsidR="00281C69" w:rsidRPr="00281C69" w:rsidRDefault="00281C69" w:rsidP="00281C69">
      <w:pPr>
        <w:spacing w:after="0" w:line="240" w:lineRule="auto"/>
        <w:ind w:firstLine="720"/>
        <w:jc w:val="both"/>
        <w:rPr>
          <w:rFonts w:ascii="Times New Roman" w:hAnsi="Times New Roman" w:cs="Times New Roman"/>
          <w:sz w:val="24"/>
          <w:szCs w:val="24"/>
          <w:lang w:val="sv-SE"/>
        </w:rPr>
      </w:pPr>
      <w:r w:rsidRPr="00281C69">
        <w:rPr>
          <w:rFonts w:ascii="Times New Roman" w:hAnsi="Times New Roman" w:cs="Times New Roman"/>
          <w:sz w:val="24"/>
          <w:szCs w:val="24"/>
          <w:lang w:val="sv-SE"/>
        </w:rPr>
        <w:t>Mengingat peran sektor perbankan yang amat vital dan strategi, menuntut pemerintah dan Bank Indonesia terus melakukan berbagai upaya untuk membenahi sektor perbankan, baik melalui peraturan perundangan maupun ketentuan dalam bentuk berbagai paket kebijakan.</w:t>
      </w:r>
    </w:p>
    <w:p w:rsidR="00281C69" w:rsidRPr="00281C69" w:rsidRDefault="00281C69" w:rsidP="00281C69">
      <w:pPr>
        <w:spacing w:after="0" w:line="240" w:lineRule="auto"/>
        <w:ind w:firstLine="720"/>
        <w:jc w:val="both"/>
        <w:rPr>
          <w:rFonts w:ascii="Times New Roman" w:hAnsi="Times New Roman" w:cs="Times New Roman"/>
          <w:sz w:val="24"/>
          <w:szCs w:val="24"/>
        </w:rPr>
      </w:pPr>
      <w:r w:rsidRPr="00281C69">
        <w:rPr>
          <w:rFonts w:ascii="Times New Roman" w:hAnsi="Times New Roman" w:cs="Times New Roman"/>
          <w:sz w:val="24"/>
          <w:szCs w:val="24"/>
        </w:rPr>
        <w:t xml:space="preserve">PT. Bank Pembangunan Daerah Jawa Barat dan Banten yang kini berubah nama menjadi Bank BJB sebagai salah satu bank </w:t>
      </w:r>
      <w:r w:rsidRPr="00281C69">
        <w:rPr>
          <w:rFonts w:ascii="Times New Roman" w:hAnsi="Times New Roman" w:cs="Times New Roman"/>
          <w:sz w:val="24"/>
          <w:szCs w:val="24"/>
          <w:lang w:eastAsia="id-ID"/>
        </w:rPr>
        <w:t xml:space="preserve">mediator antara pihak yang </w:t>
      </w:r>
      <w:r w:rsidRPr="00281C69">
        <w:rPr>
          <w:rFonts w:ascii="Times New Roman" w:hAnsi="Times New Roman" w:cs="Times New Roman"/>
          <w:sz w:val="24"/>
          <w:szCs w:val="24"/>
          <w:lang w:eastAsia="id-ID"/>
        </w:rPr>
        <w:lastRenderedPageBreak/>
        <w:t>mempunyai dana dan pihak yang membutuhkan dana</w:t>
      </w:r>
      <w:r w:rsidRPr="00281C69">
        <w:rPr>
          <w:rFonts w:ascii="Times New Roman" w:hAnsi="Times New Roman" w:cs="Times New Roman"/>
          <w:sz w:val="24"/>
          <w:szCs w:val="24"/>
        </w:rPr>
        <w:t xml:space="preserve">, sebagai tindak lanjut SK Gubernur BI Nomor 9/63/kep.gbi/2007 tentang Perubahan Izin Usaha Atas Nama PT Bank Pembangunan Daerah Jawa Barat Menjadi Izin Usaha Atas Nama PT Bank Pembangunan Daerah Jawa Barat dan Banten, dilaksanakan penggantian </w:t>
      </w:r>
      <w:r w:rsidRPr="00281C69">
        <w:rPr>
          <w:rFonts w:ascii="Times New Roman" w:hAnsi="Times New Roman" w:cs="Times New Roman"/>
          <w:i/>
          <w:sz w:val="24"/>
          <w:szCs w:val="24"/>
        </w:rPr>
        <w:t>call name</w:t>
      </w:r>
      <w:r w:rsidRPr="00281C69">
        <w:rPr>
          <w:rFonts w:ascii="Times New Roman" w:hAnsi="Times New Roman" w:cs="Times New Roman"/>
          <w:sz w:val="24"/>
          <w:szCs w:val="24"/>
        </w:rPr>
        <w:t xml:space="preserve"> dari “Bank Jabar” menjadi “Bank Jabar Banten”.</w:t>
      </w:r>
    </w:p>
    <w:p w:rsidR="00281C69" w:rsidRPr="00281C69" w:rsidRDefault="00281C69" w:rsidP="00281C69">
      <w:pPr>
        <w:spacing w:after="0" w:line="240" w:lineRule="auto"/>
        <w:ind w:firstLine="720"/>
        <w:jc w:val="both"/>
        <w:rPr>
          <w:rFonts w:ascii="Times New Roman" w:hAnsi="Times New Roman" w:cs="Times New Roman"/>
          <w:sz w:val="24"/>
          <w:szCs w:val="24"/>
          <w:lang w:val="sv-SE"/>
        </w:rPr>
      </w:pPr>
      <w:r w:rsidRPr="00281C69">
        <w:rPr>
          <w:rFonts w:ascii="Times New Roman" w:hAnsi="Times New Roman" w:cs="Times New Roman"/>
          <w:sz w:val="24"/>
          <w:szCs w:val="24"/>
        </w:rPr>
        <w:t xml:space="preserve">Bank BJB memiliki beberapa jenis produk dan layanan kredit, yaitu untuk kegiatan penghimpunan dana seperti giro, tabungan, dan deposito, sedangkan untuk penyaluran dana melalui produk : Kredit Umum, </w:t>
      </w:r>
      <w:r w:rsidRPr="00281C69">
        <w:rPr>
          <w:rFonts w:ascii="Times New Roman" w:hAnsi="Times New Roman" w:cs="Times New Roman"/>
          <w:sz w:val="24"/>
          <w:szCs w:val="24"/>
          <w:lang w:val="sv-SE"/>
        </w:rPr>
        <w:t xml:space="preserve">bjb Kredit Resi Gudang, bjb Kredit Guna Bhakti (KGB), bjb Kredit Koperasi Karyawan, bjb KPR, bjb Kredit Kepada Koperasi, bjb Kredit Ketahanan Pangan dan Energi, bjb Kredit Sindikasi, Perusahaan Pembiayaan. Selain penghimpunan dan penyaluran dana, bank bjb melayani jasa-jasa perbankan lainnya seperti: reksadana,  </w:t>
      </w:r>
      <w:r w:rsidRPr="00281C69">
        <w:rPr>
          <w:rFonts w:ascii="Times New Roman" w:hAnsi="Times New Roman" w:cs="Times New Roman"/>
          <w:i/>
          <w:sz w:val="24"/>
          <w:szCs w:val="24"/>
          <w:lang w:val="sv-SE"/>
        </w:rPr>
        <w:t>bancassurance</w:t>
      </w:r>
      <w:r w:rsidRPr="00281C69">
        <w:rPr>
          <w:rFonts w:ascii="Times New Roman" w:hAnsi="Times New Roman" w:cs="Times New Roman"/>
          <w:sz w:val="24"/>
          <w:szCs w:val="24"/>
          <w:lang w:val="sv-SE"/>
        </w:rPr>
        <w:t xml:space="preserve">, </w:t>
      </w:r>
      <w:r w:rsidRPr="00281C69">
        <w:rPr>
          <w:rFonts w:ascii="Times New Roman" w:hAnsi="Times New Roman" w:cs="Times New Roman"/>
          <w:i/>
          <w:sz w:val="24"/>
          <w:szCs w:val="24"/>
          <w:lang w:val="sv-SE"/>
        </w:rPr>
        <w:t>Trade Finance &amp; Services</w:t>
      </w:r>
      <w:r w:rsidRPr="00281C69">
        <w:rPr>
          <w:rFonts w:ascii="Times New Roman" w:hAnsi="Times New Roman" w:cs="Times New Roman"/>
          <w:sz w:val="24"/>
          <w:szCs w:val="24"/>
          <w:lang w:val="sv-SE"/>
        </w:rPr>
        <w:t xml:space="preserve">, Produk Treasury, Kiriman Uang dan </w:t>
      </w:r>
      <w:r w:rsidRPr="00281C69">
        <w:rPr>
          <w:rFonts w:ascii="Times New Roman" w:hAnsi="Times New Roman" w:cs="Times New Roman"/>
          <w:i/>
          <w:sz w:val="24"/>
          <w:szCs w:val="24"/>
          <w:lang w:val="sv-SE"/>
        </w:rPr>
        <w:t>Western Union</w:t>
      </w:r>
      <w:r w:rsidRPr="00281C69">
        <w:rPr>
          <w:rFonts w:ascii="Times New Roman" w:hAnsi="Times New Roman" w:cs="Times New Roman"/>
          <w:sz w:val="24"/>
          <w:szCs w:val="24"/>
          <w:lang w:val="sv-SE"/>
        </w:rPr>
        <w:t xml:space="preserve">, Inkaso, </w:t>
      </w:r>
      <w:r w:rsidRPr="00281C69">
        <w:rPr>
          <w:rFonts w:ascii="Times New Roman" w:hAnsi="Times New Roman" w:cs="Times New Roman"/>
          <w:i/>
          <w:sz w:val="24"/>
          <w:szCs w:val="24"/>
          <w:lang w:val="sv-SE"/>
        </w:rPr>
        <w:t>BPDnet Online</w:t>
      </w:r>
      <w:r w:rsidRPr="00281C69">
        <w:rPr>
          <w:rFonts w:ascii="Times New Roman" w:hAnsi="Times New Roman" w:cs="Times New Roman"/>
          <w:sz w:val="24"/>
          <w:szCs w:val="24"/>
          <w:lang w:val="sv-SE"/>
        </w:rPr>
        <w:t>, bjb DPLK (Dana Pensiun Lembaga Keuangan), Transfer Kliring Antar Wilayah (</w:t>
      </w:r>
      <w:r w:rsidRPr="00281C69">
        <w:rPr>
          <w:rFonts w:ascii="Times New Roman" w:hAnsi="Times New Roman" w:cs="Times New Roman"/>
          <w:i/>
          <w:sz w:val="24"/>
          <w:szCs w:val="24"/>
          <w:lang w:val="sv-SE"/>
        </w:rPr>
        <w:t>Intercity Clearing</w:t>
      </w:r>
      <w:r w:rsidRPr="00281C69">
        <w:rPr>
          <w:rFonts w:ascii="Times New Roman" w:hAnsi="Times New Roman" w:cs="Times New Roman"/>
          <w:sz w:val="24"/>
          <w:szCs w:val="24"/>
          <w:lang w:val="sv-SE"/>
        </w:rPr>
        <w:t xml:space="preserve">), Jaminan Bank (Bank Garansi), Fasilitas </w:t>
      </w:r>
      <w:r w:rsidRPr="00281C69">
        <w:rPr>
          <w:rFonts w:ascii="Times New Roman" w:hAnsi="Times New Roman" w:cs="Times New Roman"/>
          <w:i/>
          <w:sz w:val="24"/>
          <w:szCs w:val="24"/>
          <w:lang w:val="sv-SE"/>
        </w:rPr>
        <w:t>Safe Deposit Box</w:t>
      </w:r>
      <w:r w:rsidRPr="00281C69">
        <w:rPr>
          <w:rFonts w:ascii="Times New Roman" w:hAnsi="Times New Roman" w:cs="Times New Roman"/>
          <w:sz w:val="24"/>
          <w:szCs w:val="24"/>
          <w:lang w:val="sv-SE"/>
        </w:rPr>
        <w:t xml:space="preserve"> (SDB), </w:t>
      </w:r>
      <w:r w:rsidRPr="00281C69">
        <w:rPr>
          <w:rFonts w:ascii="Times New Roman" w:hAnsi="Times New Roman" w:cs="Times New Roman"/>
          <w:i/>
          <w:sz w:val="24"/>
          <w:szCs w:val="24"/>
          <w:lang w:val="sv-SE"/>
        </w:rPr>
        <w:t>Mobile Banking</w:t>
      </w:r>
      <w:r w:rsidRPr="00281C69">
        <w:rPr>
          <w:rFonts w:ascii="Times New Roman" w:hAnsi="Times New Roman" w:cs="Times New Roman"/>
          <w:sz w:val="24"/>
          <w:szCs w:val="24"/>
          <w:lang w:val="sv-SE"/>
        </w:rPr>
        <w:t xml:space="preserve"> (M-ATM Bersama), Layanan bjb </w:t>
      </w:r>
      <w:r w:rsidRPr="00281C69">
        <w:rPr>
          <w:rFonts w:ascii="Times New Roman" w:hAnsi="Times New Roman" w:cs="Times New Roman"/>
          <w:i/>
          <w:sz w:val="24"/>
          <w:szCs w:val="24"/>
          <w:lang w:val="sv-SE"/>
        </w:rPr>
        <w:t>Precious</w:t>
      </w:r>
      <w:r w:rsidRPr="00281C69">
        <w:rPr>
          <w:rFonts w:ascii="Times New Roman" w:hAnsi="Times New Roman" w:cs="Times New Roman"/>
          <w:sz w:val="24"/>
          <w:szCs w:val="24"/>
          <w:lang w:val="sv-SE"/>
        </w:rPr>
        <w:t xml:space="preserve">, Layanan </w:t>
      </w:r>
      <w:r w:rsidRPr="00281C69">
        <w:rPr>
          <w:rFonts w:ascii="Times New Roman" w:hAnsi="Times New Roman" w:cs="Times New Roman"/>
          <w:i/>
          <w:sz w:val="24"/>
          <w:szCs w:val="24"/>
          <w:lang w:val="sv-SE"/>
        </w:rPr>
        <w:t>Weekend Banking</w:t>
      </w:r>
      <w:r w:rsidRPr="00281C69">
        <w:rPr>
          <w:rFonts w:ascii="Times New Roman" w:hAnsi="Times New Roman" w:cs="Times New Roman"/>
          <w:sz w:val="24"/>
          <w:szCs w:val="24"/>
          <w:lang w:val="sv-SE"/>
        </w:rPr>
        <w:t xml:space="preserve">, dan </w:t>
      </w:r>
      <w:r w:rsidRPr="00281C69">
        <w:rPr>
          <w:rFonts w:ascii="Times New Roman" w:hAnsi="Times New Roman" w:cs="Times New Roman"/>
          <w:sz w:val="24"/>
          <w:szCs w:val="24"/>
          <w:lang w:val="sv-SE"/>
        </w:rPr>
        <w:tab/>
        <w:t>Layanan Kas Mobil.</w:t>
      </w:r>
    </w:p>
    <w:p w:rsidR="00281C69" w:rsidRPr="00281C69" w:rsidRDefault="00281C69" w:rsidP="00281C69">
      <w:pPr>
        <w:spacing w:after="0" w:line="240" w:lineRule="auto"/>
        <w:ind w:firstLine="709"/>
        <w:jc w:val="both"/>
        <w:rPr>
          <w:rFonts w:ascii="Times New Roman" w:hAnsi="Times New Roman" w:cs="Times New Roman"/>
          <w:sz w:val="24"/>
          <w:szCs w:val="24"/>
          <w:lang w:val="sv-SE"/>
        </w:rPr>
      </w:pPr>
      <w:r w:rsidRPr="00281C69">
        <w:rPr>
          <w:rFonts w:ascii="Times New Roman" w:hAnsi="Times New Roman" w:cs="Times New Roman"/>
          <w:sz w:val="24"/>
          <w:szCs w:val="24"/>
          <w:lang w:val="sv-SE"/>
        </w:rPr>
        <w:t>Berikut ini akan di tampilkan positioning bank bjb terhadap perbankan nasional periode Desember 2012/2013, terlihat bahwa terjadi penurunan positioning bank bjb dari tahun 2012 ke tahun 2013, dimana tahun 2012 berada di posisi 12 (dua belas) dan pada tahun 2013 turun menjadi peringkat 16 (enam belas) sebesar (0,41%).</w:t>
      </w:r>
    </w:p>
    <w:p w:rsidR="00281C69" w:rsidRPr="00281C69" w:rsidRDefault="00281C69" w:rsidP="00281C69">
      <w:pPr>
        <w:spacing w:after="0" w:line="240" w:lineRule="auto"/>
        <w:jc w:val="center"/>
        <w:rPr>
          <w:rFonts w:ascii="Times New Roman" w:hAnsi="Times New Roman" w:cs="Times New Roman"/>
          <w:b/>
          <w:sz w:val="24"/>
          <w:szCs w:val="24"/>
          <w:lang w:val="sv-SE"/>
        </w:rPr>
      </w:pPr>
      <w:r w:rsidRPr="00281C69">
        <w:rPr>
          <w:rFonts w:ascii="Times New Roman" w:hAnsi="Times New Roman" w:cs="Times New Roman"/>
          <w:b/>
          <w:sz w:val="24"/>
          <w:szCs w:val="24"/>
          <w:lang w:val="sv-SE"/>
        </w:rPr>
        <w:t>Tabel 1.1</w:t>
      </w:r>
    </w:p>
    <w:p w:rsidR="00281C69" w:rsidRPr="00281C69" w:rsidRDefault="00281C69" w:rsidP="00281C69">
      <w:pPr>
        <w:spacing w:after="0" w:line="240" w:lineRule="auto"/>
        <w:jc w:val="center"/>
        <w:rPr>
          <w:rFonts w:ascii="Times New Roman" w:hAnsi="Times New Roman" w:cs="Times New Roman"/>
          <w:b/>
          <w:sz w:val="24"/>
          <w:szCs w:val="24"/>
          <w:lang w:val="sv-SE"/>
        </w:rPr>
      </w:pPr>
      <w:r w:rsidRPr="00281C69">
        <w:rPr>
          <w:rFonts w:ascii="Times New Roman" w:hAnsi="Times New Roman" w:cs="Times New Roman"/>
          <w:b/>
          <w:sz w:val="24"/>
          <w:szCs w:val="24"/>
          <w:lang w:val="sv-SE"/>
        </w:rPr>
        <w:t>Peringkat Bak Umum Berdasarkan Aset (per-Desember 2012 dan 2013)</w:t>
      </w:r>
    </w:p>
    <w:p w:rsidR="00281C69" w:rsidRPr="00281C69" w:rsidRDefault="0075432C" w:rsidP="00281C69">
      <w:pPr>
        <w:spacing w:after="0" w:line="240" w:lineRule="auto"/>
        <w:ind w:left="-284"/>
        <w:jc w:val="both"/>
        <w:rPr>
          <w:rFonts w:ascii="Times New Roman" w:hAnsi="Times New Roman" w:cs="Times New Roman"/>
          <w:sz w:val="24"/>
          <w:szCs w:val="24"/>
          <w:lang w:val="sv-SE"/>
        </w:rPr>
      </w:pPr>
      <w:r>
        <w:rPr>
          <w:rFonts w:ascii="Times New Roman" w:hAnsi="Times New Roman" w:cs="Times New Roman"/>
          <w:noProof/>
        </w:rPr>
        <w:drawing>
          <wp:inline distT="0" distB="0" distL="0" distR="0">
            <wp:extent cx="5467350" cy="1581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67350" cy="1581150"/>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5467350" cy="1857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67350" cy="1857375"/>
                    </a:xfrm>
                    <a:prstGeom prst="rect">
                      <a:avLst/>
                    </a:prstGeom>
                    <a:noFill/>
                    <a:ln w="9525">
                      <a:noFill/>
                      <a:miter lim="800000"/>
                      <a:headEnd/>
                      <a:tailEnd/>
                    </a:ln>
                  </pic:spPr>
                </pic:pic>
              </a:graphicData>
            </a:graphic>
          </wp:inline>
        </w:drawing>
      </w:r>
    </w:p>
    <w:p w:rsidR="00281C69" w:rsidRPr="00281C69" w:rsidRDefault="00281C69" w:rsidP="00281C69">
      <w:pPr>
        <w:spacing w:after="0" w:line="240" w:lineRule="auto"/>
        <w:jc w:val="both"/>
        <w:rPr>
          <w:rFonts w:ascii="Times New Roman" w:hAnsi="Times New Roman" w:cs="Times New Roman"/>
          <w:lang w:val="sv-SE"/>
        </w:rPr>
      </w:pPr>
      <w:r w:rsidRPr="00281C69">
        <w:rPr>
          <w:rFonts w:ascii="Times New Roman" w:hAnsi="Times New Roman" w:cs="Times New Roman"/>
          <w:lang w:val="sv-SE"/>
        </w:rPr>
        <w:t>Sumber : Divisi Perencanaan Strategis bank bjb, 2014</w:t>
      </w:r>
    </w:p>
    <w:p w:rsidR="00281C69" w:rsidRPr="00281C69" w:rsidRDefault="00281C69" w:rsidP="00281C69">
      <w:pPr>
        <w:spacing w:after="0" w:line="240" w:lineRule="auto"/>
        <w:ind w:firstLine="720"/>
        <w:jc w:val="both"/>
        <w:rPr>
          <w:rFonts w:ascii="Times New Roman" w:hAnsi="Times New Roman" w:cs="Times New Roman"/>
          <w:sz w:val="24"/>
          <w:szCs w:val="24"/>
          <w:lang w:val="sv-SE"/>
        </w:rPr>
      </w:pPr>
      <w:r w:rsidRPr="00281C69">
        <w:rPr>
          <w:rFonts w:ascii="Times New Roman" w:hAnsi="Times New Roman" w:cs="Times New Roman"/>
          <w:sz w:val="24"/>
          <w:szCs w:val="24"/>
          <w:lang w:val="sv-SE"/>
        </w:rPr>
        <w:lastRenderedPageBreak/>
        <w:t xml:space="preserve">Berdasarkan data yang dapat dihimpun perkembangan dari jumlah nasabah </w:t>
      </w:r>
      <w:r w:rsidRPr="00281C69">
        <w:rPr>
          <w:rFonts w:ascii="Times New Roman" w:hAnsi="Times New Roman" w:cs="Times New Roman"/>
          <w:sz w:val="24"/>
          <w:szCs w:val="24"/>
        </w:rPr>
        <w:t>Kantor Cabang Tamansari Bandung</w:t>
      </w:r>
      <w:r w:rsidRPr="00281C69">
        <w:rPr>
          <w:rFonts w:ascii="Times New Roman" w:hAnsi="Times New Roman" w:cs="Times New Roman"/>
          <w:sz w:val="24"/>
          <w:szCs w:val="24"/>
          <w:lang w:val="sv-SE"/>
        </w:rPr>
        <w:t xml:space="preserve"> dapat dilihat pada tabel 1.2 berikut ini :</w:t>
      </w:r>
    </w:p>
    <w:p w:rsidR="00281C69" w:rsidRPr="00281C69" w:rsidRDefault="00281C69" w:rsidP="00281C69">
      <w:pPr>
        <w:spacing w:after="0" w:line="240" w:lineRule="auto"/>
        <w:jc w:val="center"/>
        <w:rPr>
          <w:rFonts w:ascii="Times New Roman" w:hAnsi="Times New Roman" w:cs="Times New Roman"/>
          <w:b/>
          <w:sz w:val="24"/>
          <w:szCs w:val="24"/>
          <w:lang w:val="sv-SE"/>
        </w:rPr>
      </w:pPr>
      <w:r w:rsidRPr="00281C69">
        <w:rPr>
          <w:rFonts w:ascii="Times New Roman" w:hAnsi="Times New Roman" w:cs="Times New Roman"/>
          <w:b/>
          <w:sz w:val="24"/>
          <w:szCs w:val="24"/>
          <w:lang w:val="sv-SE"/>
        </w:rPr>
        <w:t>Tabel 1.2</w:t>
      </w:r>
    </w:p>
    <w:p w:rsidR="00281C69" w:rsidRPr="00281C69" w:rsidRDefault="00281C69" w:rsidP="00281C69">
      <w:pPr>
        <w:spacing w:after="0" w:line="240" w:lineRule="auto"/>
        <w:ind w:left="-284" w:right="-143"/>
        <w:jc w:val="center"/>
        <w:rPr>
          <w:rFonts w:ascii="Times New Roman" w:hAnsi="Times New Roman" w:cs="Times New Roman"/>
          <w:b/>
          <w:sz w:val="24"/>
          <w:szCs w:val="24"/>
          <w:lang w:val="sv-SE"/>
        </w:rPr>
      </w:pPr>
      <w:r w:rsidRPr="00281C69">
        <w:rPr>
          <w:rFonts w:ascii="Times New Roman" w:hAnsi="Times New Roman" w:cs="Times New Roman"/>
          <w:b/>
          <w:sz w:val="24"/>
          <w:szCs w:val="24"/>
          <w:lang w:val="sv-SE"/>
        </w:rPr>
        <w:t xml:space="preserve">Perkembangan Jumlah Nasabah </w:t>
      </w:r>
      <w:r w:rsidRPr="00281C69">
        <w:rPr>
          <w:rFonts w:ascii="Times New Roman" w:hAnsi="Times New Roman" w:cs="Times New Roman"/>
          <w:b/>
          <w:sz w:val="24"/>
        </w:rPr>
        <w:t xml:space="preserve">bank bjb </w:t>
      </w:r>
      <w:r w:rsidRPr="00281C69">
        <w:rPr>
          <w:rFonts w:ascii="Times New Roman" w:hAnsi="Times New Roman" w:cs="Times New Roman"/>
          <w:b/>
          <w:sz w:val="24"/>
          <w:szCs w:val="24"/>
        </w:rPr>
        <w:t>Kantor Cabang Tamansari Bandung</w:t>
      </w:r>
    </w:p>
    <w:tbl>
      <w:tblPr>
        <w:tblW w:w="86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906"/>
        <w:gridCol w:w="1110"/>
        <w:gridCol w:w="916"/>
        <w:gridCol w:w="1047"/>
        <w:gridCol w:w="916"/>
        <w:gridCol w:w="1327"/>
        <w:gridCol w:w="830"/>
        <w:gridCol w:w="1054"/>
      </w:tblGrid>
      <w:tr w:rsidR="00281C69" w:rsidRPr="00281C69" w:rsidTr="00C96AED">
        <w:trPr>
          <w:trHeight w:val="375"/>
        </w:trPr>
        <w:tc>
          <w:tcPr>
            <w:tcW w:w="510" w:type="dxa"/>
            <w:vMerge w:val="restart"/>
            <w:shd w:val="clear" w:color="auto" w:fill="E6E6E6"/>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b/>
                <w:lang w:val="sv-SE"/>
              </w:rPr>
              <w:t>No</w:t>
            </w:r>
          </w:p>
        </w:tc>
        <w:tc>
          <w:tcPr>
            <w:tcW w:w="906" w:type="dxa"/>
            <w:vMerge w:val="restart"/>
            <w:shd w:val="clear" w:color="auto" w:fill="E6E6E6"/>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b/>
                <w:lang w:val="sv-SE"/>
              </w:rPr>
              <w:t>Tahun</w:t>
            </w:r>
          </w:p>
        </w:tc>
        <w:tc>
          <w:tcPr>
            <w:tcW w:w="7200" w:type="dxa"/>
            <w:gridSpan w:val="7"/>
            <w:shd w:val="clear" w:color="auto" w:fill="E6E6E6"/>
            <w:vAlign w:val="center"/>
          </w:tcPr>
          <w:p w:rsidR="00281C69" w:rsidRPr="00281C69" w:rsidRDefault="00281C69" w:rsidP="00281C69">
            <w:pPr>
              <w:spacing w:after="0" w:line="240" w:lineRule="auto"/>
              <w:jc w:val="center"/>
              <w:rPr>
                <w:rFonts w:ascii="Times New Roman" w:hAnsi="Times New Roman" w:cs="Times New Roman"/>
                <w:b/>
                <w:lang w:val="sv-SE"/>
              </w:rPr>
            </w:pPr>
            <w:r w:rsidRPr="00281C69">
              <w:rPr>
                <w:rFonts w:ascii="Times New Roman" w:hAnsi="Times New Roman" w:cs="Times New Roman"/>
                <w:b/>
                <w:lang w:val="sv-SE"/>
              </w:rPr>
              <w:t>Produk</w:t>
            </w:r>
          </w:p>
        </w:tc>
      </w:tr>
      <w:tr w:rsidR="00281C69" w:rsidRPr="00281C69" w:rsidTr="00C96AED">
        <w:trPr>
          <w:trHeight w:val="375"/>
        </w:trPr>
        <w:tc>
          <w:tcPr>
            <w:tcW w:w="510" w:type="dxa"/>
            <w:vMerge/>
            <w:shd w:val="clear" w:color="auto" w:fill="E6E6E6"/>
            <w:vAlign w:val="center"/>
          </w:tcPr>
          <w:p w:rsidR="00281C69" w:rsidRPr="00281C69" w:rsidRDefault="00281C69" w:rsidP="00281C69">
            <w:pPr>
              <w:spacing w:after="0" w:line="240" w:lineRule="auto"/>
              <w:jc w:val="center"/>
              <w:rPr>
                <w:rFonts w:ascii="Times New Roman" w:hAnsi="Times New Roman" w:cs="Times New Roman"/>
                <w:lang w:val="sv-SE"/>
              </w:rPr>
            </w:pPr>
          </w:p>
        </w:tc>
        <w:tc>
          <w:tcPr>
            <w:tcW w:w="906" w:type="dxa"/>
            <w:vMerge/>
            <w:shd w:val="clear" w:color="auto" w:fill="E6E6E6"/>
            <w:vAlign w:val="center"/>
          </w:tcPr>
          <w:p w:rsidR="00281C69" w:rsidRPr="00281C69" w:rsidRDefault="00281C69" w:rsidP="00281C69">
            <w:pPr>
              <w:spacing w:after="0" w:line="240" w:lineRule="auto"/>
              <w:jc w:val="center"/>
              <w:rPr>
                <w:rFonts w:ascii="Times New Roman" w:hAnsi="Times New Roman" w:cs="Times New Roman"/>
                <w:lang w:val="sv-SE"/>
              </w:rPr>
            </w:pPr>
          </w:p>
        </w:tc>
        <w:tc>
          <w:tcPr>
            <w:tcW w:w="1110" w:type="dxa"/>
            <w:shd w:val="clear" w:color="auto" w:fill="E6E6E6"/>
            <w:vAlign w:val="center"/>
          </w:tcPr>
          <w:p w:rsidR="00281C69" w:rsidRPr="00281C69" w:rsidRDefault="00281C69" w:rsidP="00281C69">
            <w:pPr>
              <w:spacing w:after="0" w:line="240" w:lineRule="auto"/>
              <w:jc w:val="center"/>
              <w:rPr>
                <w:rFonts w:ascii="Times New Roman" w:hAnsi="Times New Roman" w:cs="Times New Roman"/>
                <w:b/>
                <w:lang w:val="sv-SE"/>
              </w:rPr>
            </w:pPr>
            <w:r w:rsidRPr="00281C69">
              <w:rPr>
                <w:rFonts w:ascii="Times New Roman" w:hAnsi="Times New Roman" w:cs="Times New Roman"/>
                <w:b/>
                <w:lang w:val="sv-SE"/>
              </w:rPr>
              <w:t>Deposito (NOA)</w:t>
            </w:r>
          </w:p>
        </w:tc>
        <w:tc>
          <w:tcPr>
            <w:tcW w:w="916" w:type="dxa"/>
            <w:shd w:val="clear" w:color="auto" w:fill="E6E6E6"/>
            <w:vAlign w:val="center"/>
          </w:tcPr>
          <w:p w:rsidR="00281C69" w:rsidRPr="00281C69" w:rsidRDefault="00281C69" w:rsidP="00281C69">
            <w:pPr>
              <w:spacing w:after="0" w:line="240" w:lineRule="auto"/>
              <w:jc w:val="center"/>
              <w:rPr>
                <w:rFonts w:ascii="Times New Roman" w:hAnsi="Times New Roman" w:cs="Times New Roman"/>
                <w:b/>
                <w:lang w:val="sv-SE"/>
              </w:rPr>
            </w:pPr>
            <w:r w:rsidRPr="00281C69">
              <w:rPr>
                <w:rFonts w:ascii="Times New Roman" w:hAnsi="Times New Roman" w:cs="Times New Roman"/>
                <w:b/>
                <w:lang w:val="sv-SE"/>
              </w:rPr>
              <w:t>G   (%)</w:t>
            </w:r>
          </w:p>
        </w:tc>
        <w:tc>
          <w:tcPr>
            <w:tcW w:w="1047" w:type="dxa"/>
            <w:shd w:val="clear" w:color="auto" w:fill="E6E6E6"/>
            <w:vAlign w:val="center"/>
          </w:tcPr>
          <w:p w:rsidR="00281C69" w:rsidRPr="00281C69" w:rsidRDefault="00281C69" w:rsidP="00281C69">
            <w:pPr>
              <w:spacing w:after="0" w:line="240" w:lineRule="auto"/>
              <w:jc w:val="center"/>
              <w:rPr>
                <w:rFonts w:ascii="Times New Roman" w:hAnsi="Times New Roman" w:cs="Times New Roman"/>
                <w:b/>
                <w:lang w:val="sv-SE"/>
              </w:rPr>
            </w:pPr>
            <w:r w:rsidRPr="00281C69">
              <w:rPr>
                <w:rFonts w:ascii="Times New Roman" w:hAnsi="Times New Roman" w:cs="Times New Roman"/>
                <w:b/>
                <w:lang w:val="sv-SE"/>
              </w:rPr>
              <w:t>Giro</w:t>
            </w:r>
          </w:p>
          <w:p w:rsidR="00281C69" w:rsidRPr="00281C69" w:rsidRDefault="00281C69" w:rsidP="00281C69">
            <w:pPr>
              <w:spacing w:after="0" w:line="240" w:lineRule="auto"/>
              <w:jc w:val="center"/>
              <w:rPr>
                <w:rFonts w:ascii="Times New Roman" w:hAnsi="Times New Roman" w:cs="Times New Roman"/>
                <w:b/>
                <w:lang w:val="sv-SE"/>
              </w:rPr>
            </w:pPr>
            <w:r w:rsidRPr="00281C69">
              <w:rPr>
                <w:rFonts w:ascii="Times New Roman" w:hAnsi="Times New Roman" w:cs="Times New Roman"/>
                <w:b/>
                <w:lang w:val="sv-SE"/>
              </w:rPr>
              <w:t>(NOA)</w:t>
            </w:r>
          </w:p>
        </w:tc>
        <w:tc>
          <w:tcPr>
            <w:tcW w:w="916" w:type="dxa"/>
            <w:shd w:val="clear" w:color="auto" w:fill="E6E6E6"/>
            <w:vAlign w:val="center"/>
          </w:tcPr>
          <w:p w:rsidR="00281C69" w:rsidRPr="00281C69" w:rsidRDefault="00281C69" w:rsidP="00281C69">
            <w:pPr>
              <w:spacing w:after="0" w:line="240" w:lineRule="auto"/>
              <w:jc w:val="center"/>
              <w:rPr>
                <w:rFonts w:ascii="Times New Roman" w:hAnsi="Times New Roman" w:cs="Times New Roman"/>
                <w:b/>
                <w:lang w:val="sv-SE"/>
              </w:rPr>
            </w:pPr>
            <w:r w:rsidRPr="00281C69">
              <w:rPr>
                <w:rFonts w:ascii="Times New Roman" w:hAnsi="Times New Roman" w:cs="Times New Roman"/>
                <w:b/>
                <w:lang w:val="sv-SE"/>
              </w:rPr>
              <w:t>G   (%)</w:t>
            </w:r>
          </w:p>
        </w:tc>
        <w:tc>
          <w:tcPr>
            <w:tcW w:w="1327" w:type="dxa"/>
            <w:shd w:val="clear" w:color="auto" w:fill="E6E6E6"/>
            <w:vAlign w:val="center"/>
          </w:tcPr>
          <w:p w:rsidR="00281C69" w:rsidRPr="00281C69" w:rsidRDefault="00281C69" w:rsidP="00281C69">
            <w:pPr>
              <w:spacing w:after="0" w:line="240" w:lineRule="auto"/>
              <w:jc w:val="center"/>
              <w:rPr>
                <w:rFonts w:ascii="Times New Roman" w:hAnsi="Times New Roman" w:cs="Times New Roman"/>
                <w:b/>
                <w:lang w:val="sv-SE"/>
              </w:rPr>
            </w:pPr>
            <w:r w:rsidRPr="00281C69">
              <w:rPr>
                <w:rFonts w:ascii="Times New Roman" w:hAnsi="Times New Roman" w:cs="Times New Roman"/>
                <w:b/>
                <w:lang w:val="sv-SE"/>
              </w:rPr>
              <w:t>Tabungan</w:t>
            </w:r>
          </w:p>
          <w:p w:rsidR="00281C69" w:rsidRPr="00281C69" w:rsidRDefault="00281C69" w:rsidP="00281C69">
            <w:pPr>
              <w:spacing w:after="0" w:line="240" w:lineRule="auto"/>
              <w:jc w:val="center"/>
              <w:rPr>
                <w:rFonts w:ascii="Times New Roman" w:hAnsi="Times New Roman" w:cs="Times New Roman"/>
                <w:b/>
                <w:lang w:val="sv-SE"/>
              </w:rPr>
            </w:pPr>
            <w:r w:rsidRPr="00281C69">
              <w:rPr>
                <w:rFonts w:ascii="Times New Roman" w:hAnsi="Times New Roman" w:cs="Times New Roman"/>
                <w:b/>
                <w:lang w:val="sv-SE"/>
              </w:rPr>
              <w:t>(NOA)</w:t>
            </w:r>
          </w:p>
        </w:tc>
        <w:tc>
          <w:tcPr>
            <w:tcW w:w="830" w:type="dxa"/>
            <w:shd w:val="clear" w:color="auto" w:fill="E6E6E6"/>
            <w:vAlign w:val="center"/>
          </w:tcPr>
          <w:p w:rsidR="00281C69" w:rsidRPr="00281C69" w:rsidRDefault="00281C69" w:rsidP="00281C69">
            <w:pPr>
              <w:spacing w:after="0" w:line="240" w:lineRule="auto"/>
              <w:jc w:val="center"/>
              <w:rPr>
                <w:rFonts w:ascii="Times New Roman" w:hAnsi="Times New Roman" w:cs="Times New Roman"/>
                <w:b/>
                <w:lang w:val="sv-SE"/>
              </w:rPr>
            </w:pPr>
            <w:r w:rsidRPr="00281C69">
              <w:rPr>
                <w:rFonts w:ascii="Times New Roman" w:hAnsi="Times New Roman" w:cs="Times New Roman"/>
                <w:b/>
                <w:lang w:val="sv-SE"/>
              </w:rPr>
              <w:t>G  (%)</w:t>
            </w:r>
          </w:p>
        </w:tc>
        <w:tc>
          <w:tcPr>
            <w:tcW w:w="1054" w:type="dxa"/>
            <w:shd w:val="clear" w:color="auto" w:fill="E6E6E6"/>
            <w:vAlign w:val="center"/>
          </w:tcPr>
          <w:p w:rsidR="00281C69" w:rsidRPr="00281C69" w:rsidRDefault="00281C69" w:rsidP="00281C69">
            <w:pPr>
              <w:spacing w:after="0" w:line="240" w:lineRule="auto"/>
              <w:jc w:val="center"/>
              <w:rPr>
                <w:rFonts w:ascii="Times New Roman" w:hAnsi="Times New Roman" w:cs="Times New Roman"/>
                <w:b/>
                <w:lang w:val="sv-SE"/>
              </w:rPr>
            </w:pPr>
            <w:r w:rsidRPr="00281C69">
              <w:rPr>
                <w:rFonts w:ascii="Times New Roman" w:hAnsi="Times New Roman" w:cs="Times New Roman"/>
                <w:b/>
                <w:lang w:val="sv-SE"/>
              </w:rPr>
              <w:t>Jumlah</w:t>
            </w:r>
          </w:p>
        </w:tc>
      </w:tr>
      <w:tr w:rsidR="00281C69" w:rsidRPr="00281C69" w:rsidTr="00C96AED">
        <w:trPr>
          <w:trHeight w:val="375"/>
        </w:trPr>
        <w:tc>
          <w:tcPr>
            <w:tcW w:w="510"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1</w:t>
            </w:r>
          </w:p>
        </w:tc>
        <w:tc>
          <w:tcPr>
            <w:tcW w:w="906"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2013</w:t>
            </w:r>
          </w:p>
        </w:tc>
        <w:tc>
          <w:tcPr>
            <w:tcW w:w="1110"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1.609</w:t>
            </w:r>
          </w:p>
        </w:tc>
        <w:tc>
          <w:tcPr>
            <w:tcW w:w="916"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w:t>
            </w:r>
          </w:p>
        </w:tc>
        <w:tc>
          <w:tcPr>
            <w:tcW w:w="1047"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6.207</w:t>
            </w:r>
          </w:p>
        </w:tc>
        <w:tc>
          <w:tcPr>
            <w:tcW w:w="916"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w:t>
            </w:r>
          </w:p>
        </w:tc>
        <w:tc>
          <w:tcPr>
            <w:tcW w:w="1327" w:type="dxa"/>
            <w:vAlign w:val="center"/>
          </w:tcPr>
          <w:p w:rsidR="00281C69" w:rsidRPr="00281C69" w:rsidRDefault="00281C69" w:rsidP="00281C69">
            <w:pPr>
              <w:spacing w:after="0" w:line="240" w:lineRule="auto"/>
              <w:jc w:val="center"/>
              <w:rPr>
                <w:rFonts w:ascii="Times New Roman" w:hAnsi="Times New Roman" w:cs="Times New Roman"/>
              </w:rPr>
            </w:pPr>
            <w:r w:rsidRPr="00281C69">
              <w:rPr>
                <w:rFonts w:ascii="Times New Roman" w:hAnsi="Times New Roman" w:cs="Times New Roman"/>
              </w:rPr>
              <w:t>64.226</w:t>
            </w:r>
          </w:p>
        </w:tc>
        <w:tc>
          <w:tcPr>
            <w:tcW w:w="830"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w:t>
            </w:r>
          </w:p>
        </w:tc>
        <w:tc>
          <w:tcPr>
            <w:tcW w:w="1054" w:type="dxa"/>
            <w:vAlign w:val="center"/>
          </w:tcPr>
          <w:p w:rsidR="00281C69" w:rsidRPr="00281C69" w:rsidRDefault="00281C69" w:rsidP="00281C69">
            <w:pPr>
              <w:spacing w:after="0" w:line="240" w:lineRule="auto"/>
              <w:jc w:val="center"/>
              <w:rPr>
                <w:rFonts w:ascii="Times New Roman" w:hAnsi="Times New Roman" w:cs="Times New Roman"/>
              </w:rPr>
            </w:pPr>
            <w:r w:rsidRPr="00281C69">
              <w:rPr>
                <w:rFonts w:ascii="Times New Roman" w:hAnsi="Times New Roman" w:cs="Times New Roman"/>
              </w:rPr>
              <w:t>72.042</w:t>
            </w:r>
          </w:p>
        </w:tc>
      </w:tr>
      <w:tr w:rsidR="00281C69" w:rsidRPr="00281C69" w:rsidTr="00C96AED">
        <w:trPr>
          <w:trHeight w:val="375"/>
        </w:trPr>
        <w:tc>
          <w:tcPr>
            <w:tcW w:w="510"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2</w:t>
            </w:r>
          </w:p>
        </w:tc>
        <w:tc>
          <w:tcPr>
            <w:tcW w:w="906"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2014</w:t>
            </w:r>
          </w:p>
        </w:tc>
        <w:tc>
          <w:tcPr>
            <w:tcW w:w="1110"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1.529</w:t>
            </w:r>
          </w:p>
        </w:tc>
        <w:tc>
          <w:tcPr>
            <w:tcW w:w="916"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(4.97)</w:t>
            </w:r>
          </w:p>
        </w:tc>
        <w:tc>
          <w:tcPr>
            <w:tcW w:w="1047"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6.189</w:t>
            </w:r>
          </w:p>
        </w:tc>
        <w:tc>
          <w:tcPr>
            <w:tcW w:w="916"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(0.29)</w:t>
            </w:r>
          </w:p>
        </w:tc>
        <w:tc>
          <w:tcPr>
            <w:tcW w:w="1327" w:type="dxa"/>
            <w:vAlign w:val="center"/>
          </w:tcPr>
          <w:p w:rsidR="00281C69" w:rsidRPr="00281C69" w:rsidRDefault="00281C69" w:rsidP="00281C69">
            <w:pPr>
              <w:spacing w:after="0" w:line="240" w:lineRule="auto"/>
              <w:jc w:val="center"/>
              <w:rPr>
                <w:rFonts w:ascii="Times New Roman" w:hAnsi="Times New Roman" w:cs="Times New Roman"/>
              </w:rPr>
            </w:pPr>
            <w:r w:rsidRPr="00281C69">
              <w:rPr>
                <w:rFonts w:ascii="Times New Roman" w:hAnsi="Times New Roman" w:cs="Times New Roman"/>
              </w:rPr>
              <w:t>103.059</w:t>
            </w:r>
          </w:p>
        </w:tc>
        <w:tc>
          <w:tcPr>
            <w:tcW w:w="830" w:type="dxa"/>
            <w:vAlign w:val="center"/>
          </w:tcPr>
          <w:p w:rsidR="00281C69" w:rsidRPr="00281C69" w:rsidRDefault="00281C69" w:rsidP="00281C69">
            <w:pPr>
              <w:spacing w:after="0" w:line="240" w:lineRule="auto"/>
              <w:jc w:val="center"/>
              <w:rPr>
                <w:rFonts w:ascii="Times New Roman" w:hAnsi="Times New Roman" w:cs="Times New Roman"/>
              </w:rPr>
            </w:pPr>
            <w:r w:rsidRPr="00281C69">
              <w:rPr>
                <w:rFonts w:ascii="Times New Roman" w:hAnsi="Times New Roman" w:cs="Times New Roman"/>
              </w:rPr>
              <w:t>37.68</w:t>
            </w:r>
          </w:p>
        </w:tc>
        <w:tc>
          <w:tcPr>
            <w:tcW w:w="1054" w:type="dxa"/>
            <w:vAlign w:val="center"/>
          </w:tcPr>
          <w:p w:rsidR="00281C69" w:rsidRPr="00281C69" w:rsidRDefault="00281C69" w:rsidP="00281C69">
            <w:pPr>
              <w:spacing w:after="0" w:line="240" w:lineRule="auto"/>
              <w:jc w:val="center"/>
              <w:rPr>
                <w:rFonts w:ascii="Times New Roman" w:hAnsi="Times New Roman" w:cs="Times New Roman"/>
              </w:rPr>
            </w:pPr>
            <w:r w:rsidRPr="00281C69">
              <w:rPr>
                <w:rFonts w:ascii="Times New Roman" w:hAnsi="Times New Roman" w:cs="Times New Roman"/>
              </w:rPr>
              <w:t>110.717</w:t>
            </w:r>
          </w:p>
        </w:tc>
      </w:tr>
      <w:tr w:rsidR="00281C69" w:rsidRPr="00281C69" w:rsidTr="00C96AED">
        <w:trPr>
          <w:trHeight w:val="375"/>
        </w:trPr>
        <w:tc>
          <w:tcPr>
            <w:tcW w:w="510"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3</w:t>
            </w:r>
          </w:p>
        </w:tc>
        <w:tc>
          <w:tcPr>
            <w:tcW w:w="906"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2015</w:t>
            </w:r>
          </w:p>
        </w:tc>
        <w:tc>
          <w:tcPr>
            <w:tcW w:w="1110"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1.710</w:t>
            </w:r>
          </w:p>
        </w:tc>
        <w:tc>
          <w:tcPr>
            <w:tcW w:w="916"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11.84</w:t>
            </w:r>
          </w:p>
        </w:tc>
        <w:tc>
          <w:tcPr>
            <w:tcW w:w="1047"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5.948</w:t>
            </w:r>
          </w:p>
        </w:tc>
        <w:tc>
          <w:tcPr>
            <w:tcW w:w="916" w:type="dxa"/>
            <w:vAlign w:val="center"/>
          </w:tcPr>
          <w:p w:rsidR="00281C69" w:rsidRPr="00281C69" w:rsidRDefault="00281C69" w:rsidP="00281C69">
            <w:pPr>
              <w:spacing w:after="0" w:line="240" w:lineRule="auto"/>
              <w:jc w:val="center"/>
              <w:rPr>
                <w:rFonts w:ascii="Times New Roman" w:hAnsi="Times New Roman" w:cs="Times New Roman"/>
                <w:lang w:val="sv-SE"/>
              </w:rPr>
            </w:pPr>
            <w:r w:rsidRPr="00281C69">
              <w:rPr>
                <w:rFonts w:ascii="Times New Roman" w:hAnsi="Times New Roman" w:cs="Times New Roman"/>
                <w:lang w:val="sv-SE"/>
              </w:rPr>
              <w:t>(3.89)</w:t>
            </w:r>
          </w:p>
        </w:tc>
        <w:tc>
          <w:tcPr>
            <w:tcW w:w="1327" w:type="dxa"/>
            <w:vAlign w:val="center"/>
          </w:tcPr>
          <w:p w:rsidR="00281C69" w:rsidRPr="00281C69" w:rsidRDefault="00281C69" w:rsidP="00281C69">
            <w:pPr>
              <w:spacing w:after="0" w:line="240" w:lineRule="auto"/>
              <w:jc w:val="center"/>
              <w:rPr>
                <w:rFonts w:ascii="Times New Roman" w:hAnsi="Times New Roman" w:cs="Times New Roman"/>
              </w:rPr>
            </w:pPr>
            <w:r w:rsidRPr="00281C69">
              <w:rPr>
                <w:rFonts w:ascii="Times New Roman" w:hAnsi="Times New Roman" w:cs="Times New Roman"/>
              </w:rPr>
              <w:t>101.885</w:t>
            </w:r>
          </w:p>
        </w:tc>
        <w:tc>
          <w:tcPr>
            <w:tcW w:w="830" w:type="dxa"/>
            <w:vAlign w:val="center"/>
          </w:tcPr>
          <w:p w:rsidR="00281C69" w:rsidRPr="00281C69" w:rsidRDefault="00281C69" w:rsidP="00281C69">
            <w:pPr>
              <w:spacing w:after="0" w:line="240" w:lineRule="auto"/>
              <w:jc w:val="center"/>
              <w:rPr>
                <w:rFonts w:ascii="Times New Roman" w:hAnsi="Times New Roman" w:cs="Times New Roman"/>
              </w:rPr>
            </w:pPr>
            <w:r w:rsidRPr="00281C69">
              <w:rPr>
                <w:rFonts w:ascii="Times New Roman" w:hAnsi="Times New Roman" w:cs="Times New Roman"/>
              </w:rPr>
              <w:t>(1.15)</w:t>
            </w:r>
          </w:p>
        </w:tc>
        <w:tc>
          <w:tcPr>
            <w:tcW w:w="1054" w:type="dxa"/>
            <w:vAlign w:val="center"/>
          </w:tcPr>
          <w:p w:rsidR="00281C69" w:rsidRPr="00281C69" w:rsidRDefault="00281C69" w:rsidP="00281C69">
            <w:pPr>
              <w:spacing w:after="0" w:line="240" w:lineRule="auto"/>
              <w:jc w:val="center"/>
              <w:rPr>
                <w:rFonts w:ascii="Times New Roman" w:hAnsi="Times New Roman" w:cs="Times New Roman"/>
              </w:rPr>
            </w:pPr>
            <w:r w:rsidRPr="00281C69">
              <w:rPr>
                <w:rFonts w:ascii="Times New Roman" w:hAnsi="Times New Roman" w:cs="Times New Roman"/>
              </w:rPr>
              <w:t>109.603</w:t>
            </w:r>
          </w:p>
        </w:tc>
      </w:tr>
    </w:tbl>
    <w:p w:rsidR="00281C69" w:rsidRPr="00281C69" w:rsidRDefault="00281C69" w:rsidP="00281C69">
      <w:pPr>
        <w:spacing w:after="0" w:line="240" w:lineRule="auto"/>
        <w:jc w:val="both"/>
        <w:rPr>
          <w:rFonts w:ascii="Times New Roman" w:hAnsi="Times New Roman" w:cs="Times New Roman"/>
        </w:rPr>
      </w:pPr>
      <w:proofErr w:type="gramStart"/>
      <w:r w:rsidRPr="00281C69">
        <w:rPr>
          <w:rFonts w:ascii="Times New Roman" w:hAnsi="Times New Roman" w:cs="Times New Roman"/>
        </w:rPr>
        <w:t>Keterangan :</w:t>
      </w:r>
      <w:proofErr w:type="gramEnd"/>
      <w:r w:rsidRPr="00281C69">
        <w:rPr>
          <w:rFonts w:ascii="Times New Roman" w:hAnsi="Times New Roman" w:cs="Times New Roman"/>
        </w:rPr>
        <w:t xml:space="preserve"> G = Growth (Pertumbuhan)</w:t>
      </w:r>
    </w:p>
    <w:p w:rsidR="00281C69" w:rsidRPr="00281C69" w:rsidRDefault="00281C69" w:rsidP="00281C69">
      <w:pPr>
        <w:spacing w:after="0" w:line="240" w:lineRule="auto"/>
        <w:rPr>
          <w:rFonts w:ascii="Times New Roman" w:hAnsi="Times New Roman" w:cs="Times New Roman"/>
        </w:rPr>
      </w:pPr>
      <w:proofErr w:type="gramStart"/>
      <w:r w:rsidRPr="00281C69">
        <w:rPr>
          <w:rFonts w:ascii="Times New Roman" w:hAnsi="Times New Roman" w:cs="Times New Roman"/>
        </w:rPr>
        <w:t>Sumber :</w:t>
      </w:r>
      <w:proofErr w:type="gramEnd"/>
      <w:r w:rsidRPr="00281C69">
        <w:rPr>
          <w:rFonts w:ascii="Times New Roman" w:hAnsi="Times New Roman" w:cs="Times New Roman"/>
        </w:rPr>
        <w:t xml:space="preserve"> bank bjb</w:t>
      </w:r>
      <w:r w:rsidRPr="00281C69">
        <w:rPr>
          <w:rFonts w:ascii="Times New Roman" w:hAnsi="Times New Roman" w:cs="Times New Roman"/>
          <w:lang w:val="sv-SE"/>
        </w:rPr>
        <w:t xml:space="preserve"> </w:t>
      </w:r>
      <w:r w:rsidRPr="00281C69">
        <w:rPr>
          <w:rFonts w:ascii="Times New Roman" w:hAnsi="Times New Roman" w:cs="Times New Roman"/>
        </w:rPr>
        <w:t>Kantor Cabang Tamansari Bandung, 2016</w:t>
      </w:r>
    </w:p>
    <w:p w:rsidR="00281C69" w:rsidRPr="00281C69" w:rsidRDefault="00281C69" w:rsidP="00281C69">
      <w:pPr>
        <w:spacing w:after="0" w:line="240" w:lineRule="auto"/>
        <w:ind w:firstLine="720"/>
        <w:jc w:val="both"/>
        <w:rPr>
          <w:rFonts w:ascii="Times New Roman" w:hAnsi="Times New Roman" w:cs="Times New Roman"/>
          <w:sz w:val="24"/>
        </w:rPr>
      </w:pPr>
      <w:r w:rsidRPr="00281C69">
        <w:rPr>
          <w:rFonts w:ascii="Times New Roman" w:hAnsi="Times New Roman" w:cs="Times New Roman"/>
          <w:sz w:val="24"/>
          <w:szCs w:val="24"/>
        </w:rPr>
        <w:t>Tabel 1.2, menunjukan penurunan jumlah nasabah depostio</w:t>
      </w:r>
      <w:r w:rsidRPr="00281C69">
        <w:rPr>
          <w:rFonts w:ascii="Times New Roman" w:hAnsi="Times New Roman" w:cs="Times New Roman"/>
          <w:sz w:val="24"/>
          <w:szCs w:val="24"/>
          <w:lang w:val="id-ID"/>
        </w:rPr>
        <w:t xml:space="preserve"> </w:t>
      </w:r>
      <w:r w:rsidRPr="00281C69">
        <w:rPr>
          <w:rFonts w:ascii="Times New Roman" w:hAnsi="Times New Roman" w:cs="Times New Roman"/>
          <w:sz w:val="24"/>
          <w:szCs w:val="24"/>
        </w:rPr>
        <w:t>pada</w:t>
      </w:r>
      <w:r w:rsidRPr="00281C69">
        <w:rPr>
          <w:rFonts w:ascii="Times New Roman" w:hAnsi="Times New Roman" w:cs="Times New Roman"/>
          <w:sz w:val="24"/>
          <w:szCs w:val="24"/>
          <w:lang w:val="id-ID"/>
        </w:rPr>
        <w:t xml:space="preserve"> </w:t>
      </w:r>
      <w:r w:rsidRPr="00281C69">
        <w:rPr>
          <w:rFonts w:ascii="Times New Roman" w:hAnsi="Times New Roman" w:cs="Times New Roman"/>
          <w:sz w:val="24"/>
        </w:rPr>
        <w:t>bank bjb</w:t>
      </w:r>
      <w:r w:rsidRPr="00281C69">
        <w:rPr>
          <w:rFonts w:ascii="Times New Roman" w:hAnsi="Times New Roman" w:cs="Times New Roman"/>
          <w:sz w:val="24"/>
          <w:szCs w:val="24"/>
          <w:lang w:val="sv-SE"/>
        </w:rPr>
        <w:t xml:space="preserve"> </w:t>
      </w:r>
      <w:r w:rsidRPr="00281C69">
        <w:rPr>
          <w:rFonts w:ascii="Times New Roman" w:hAnsi="Times New Roman" w:cs="Times New Roman"/>
          <w:sz w:val="24"/>
          <w:szCs w:val="24"/>
        </w:rPr>
        <w:t>Kantor Cabang Tamansari Bandung sebesar (4.97</w:t>
      </w:r>
      <w:r w:rsidRPr="00281C69">
        <w:rPr>
          <w:rFonts w:ascii="Times New Roman" w:hAnsi="Times New Roman" w:cs="Times New Roman"/>
          <w:sz w:val="24"/>
          <w:szCs w:val="24"/>
          <w:lang w:val="id-ID"/>
        </w:rPr>
        <w:t>%</w:t>
      </w:r>
      <w:r w:rsidRPr="00281C69">
        <w:rPr>
          <w:rFonts w:ascii="Times New Roman" w:hAnsi="Times New Roman" w:cs="Times New Roman"/>
          <w:sz w:val="24"/>
          <w:szCs w:val="24"/>
        </w:rPr>
        <w:t>) dari tahun 2013 ke tahun 20</w:t>
      </w:r>
      <w:r w:rsidRPr="00281C69">
        <w:rPr>
          <w:rFonts w:ascii="Times New Roman" w:hAnsi="Times New Roman" w:cs="Times New Roman"/>
          <w:sz w:val="24"/>
          <w:szCs w:val="24"/>
          <w:lang w:val="id-ID"/>
        </w:rPr>
        <w:t>1</w:t>
      </w:r>
      <w:r w:rsidRPr="00281C69">
        <w:rPr>
          <w:rFonts w:ascii="Times New Roman" w:hAnsi="Times New Roman" w:cs="Times New Roman"/>
          <w:sz w:val="24"/>
          <w:szCs w:val="24"/>
        </w:rPr>
        <w:t xml:space="preserve">4, begitu pula </w:t>
      </w:r>
      <w:r w:rsidRPr="00281C69">
        <w:rPr>
          <w:rFonts w:ascii="Times New Roman" w:hAnsi="Times New Roman" w:cs="Times New Roman"/>
          <w:sz w:val="24"/>
          <w:szCs w:val="24"/>
          <w:lang w:val="id-ID"/>
        </w:rPr>
        <w:t xml:space="preserve">jumlah </w:t>
      </w:r>
      <w:r w:rsidRPr="00281C69">
        <w:rPr>
          <w:rFonts w:ascii="Times New Roman" w:hAnsi="Times New Roman" w:cs="Times New Roman"/>
          <w:sz w:val="24"/>
          <w:szCs w:val="24"/>
        </w:rPr>
        <w:t>nasabah giro turun</w:t>
      </w:r>
      <w:r w:rsidRPr="00281C69">
        <w:rPr>
          <w:rFonts w:ascii="Times New Roman" w:hAnsi="Times New Roman" w:cs="Times New Roman"/>
          <w:sz w:val="24"/>
          <w:szCs w:val="24"/>
          <w:lang w:val="id-ID"/>
        </w:rPr>
        <w:t xml:space="preserve"> sebesar </w:t>
      </w:r>
      <w:r w:rsidRPr="00281C69">
        <w:rPr>
          <w:rFonts w:ascii="Times New Roman" w:hAnsi="Times New Roman" w:cs="Times New Roman"/>
          <w:sz w:val="24"/>
          <w:szCs w:val="24"/>
        </w:rPr>
        <w:t>(0.29</w:t>
      </w:r>
      <w:r w:rsidRPr="00281C69">
        <w:rPr>
          <w:rFonts w:ascii="Times New Roman" w:hAnsi="Times New Roman" w:cs="Times New Roman"/>
          <w:sz w:val="24"/>
          <w:szCs w:val="24"/>
          <w:lang w:val="id-ID"/>
        </w:rPr>
        <w:t>%</w:t>
      </w:r>
      <w:r w:rsidRPr="00281C69">
        <w:rPr>
          <w:rFonts w:ascii="Times New Roman" w:hAnsi="Times New Roman" w:cs="Times New Roman"/>
          <w:sz w:val="24"/>
          <w:szCs w:val="24"/>
        </w:rPr>
        <w:t>)</w:t>
      </w:r>
      <w:r w:rsidRPr="00281C69">
        <w:rPr>
          <w:rFonts w:ascii="Times New Roman" w:hAnsi="Times New Roman" w:cs="Times New Roman"/>
          <w:sz w:val="24"/>
          <w:szCs w:val="24"/>
          <w:lang w:val="id-ID"/>
        </w:rPr>
        <w:t xml:space="preserve"> di tahun 201</w:t>
      </w:r>
      <w:r w:rsidRPr="00281C69">
        <w:rPr>
          <w:rFonts w:ascii="Times New Roman" w:hAnsi="Times New Roman" w:cs="Times New Roman"/>
          <w:sz w:val="24"/>
          <w:szCs w:val="24"/>
        </w:rPr>
        <w:t>4 tahun 2015 turun menjadi (3.89%) dan nasabah tabungan turun 1.15% pada tahun 2015</w:t>
      </w:r>
      <w:r w:rsidRPr="00281C69">
        <w:rPr>
          <w:rFonts w:ascii="Times New Roman" w:hAnsi="Times New Roman" w:cs="Times New Roman"/>
          <w:sz w:val="24"/>
          <w:szCs w:val="24"/>
          <w:lang w:val="id-ID"/>
        </w:rPr>
        <w:t>.</w:t>
      </w:r>
      <w:r w:rsidRPr="00281C69">
        <w:rPr>
          <w:rFonts w:ascii="Times New Roman" w:hAnsi="Times New Roman" w:cs="Times New Roman"/>
          <w:sz w:val="24"/>
          <w:lang w:val="id-ID"/>
        </w:rPr>
        <w:t xml:space="preserve"> Hal ini disebabkan karena semakin rendahnya tingkat suku bunga produk deposito sehingga nasabah lebih memilih produk investasi non bank sebagai alternatif seperti ORI (Obligasi Ritel Indonesia), Sukuk Ritel Indonesia, Reksadana dan </w:t>
      </w:r>
      <w:r w:rsidRPr="00281C69">
        <w:rPr>
          <w:rFonts w:ascii="Times New Roman" w:hAnsi="Times New Roman" w:cs="Times New Roman"/>
          <w:i/>
          <w:sz w:val="24"/>
          <w:lang w:val="id-ID"/>
        </w:rPr>
        <w:t>Bancasurrance</w:t>
      </w:r>
      <w:r w:rsidRPr="00281C69">
        <w:rPr>
          <w:rFonts w:ascii="Times New Roman" w:hAnsi="Times New Roman" w:cs="Times New Roman"/>
          <w:sz w:val="24"/>
          <w:lang w:val="id-ID"/>
        </w:rPr>
        <w:t xml:space="preserve"> yang tingkat bunganya relatif lebih tinggi.</w:t>
      </w:r>
    </w:p>
    <w:p w:rsidR="00281C69" w:rsidRPr="00281C69" w:rsidRDefault="00281C69" w:rsidP="00281C69">
      <w:pPr>
        <w:spacing w:after="0" w:line="240" w:lineRule="auto"/>
        <w:ind w:firstLine="709"/>
        <w:jc w:val="both"/>
        <w:rPr>
          <w:rFonts w:ascii="Times New Roman" w:hAnsi="Times New Roman" w:cs="Times New Roman"/>
          <w:sz w:val="24"/>
          <w:szCs w:val="24"/>
        </w:rPr>
      </w:pPr>
      <w:r w:rsidRPr="00281C69">
        <w:rPr>
          <w:rFonts w:ascii="Times New Roman" w:hAnsi="Times New Roman" w:cs="Times New Roman"/>
          <w:sz w:val="24"/>
          <w:lang w:val="sv-SE"/>
        </w:rPr>
        <w:t xml:space="preserve">Berdasarkan data yang diperoleh mengenai </w:t>
      </w:r>
      <w:r w:rsidRPr="00281C69">
        <w:rPr>
          <w:rFonts w:ascii="Times New Roman" w:hAnsi="Times New Roman" w:cs="Times New Roman"/>
          <w:sz w:val="24"/>
          <w:szCs w:val="24"/>
        </w:rPr>
        <w:t xml:space="preserve">jumlah nasabah yang menutup rekening simpanan khususnya nasabah tabungan </w:t>
      </w:r>
      <w:r w:rsidRPr="00281C69">
        <w:rPr>
          <w:rFonts w:ascii="Times New Roman" w:hAnsi="Times New Roman" w:cs="Times New Roman"/>
          <w:sz w:val="24"/>
          <w:lang w:val="sv-SE"/>
        </w:rPr>
        <w:t xml:space="preserve">di </w:t>
      </w:r>
      <w:r w:rsidRPr="00281C69">
        <w:rPr>
          <w:rFonts w:ascii="Times New Roman" w:hAnsi="Times New Roman" w:cs="Times New Roman"/>
          <w:sz w:val="24"/>
          <w:szCs w:val="24"/>
        </w:rPr>
        <w:t>Bank Bjb Kantor Cabang Tamansari Bandung, di dapat data jumlah nasabah yang menutup rekening simpanannya baik secara langsung maupun tidak langsung, seperti tertera dalam tabel 1.3 berikut.</w:t>
      </w:r>
    </w:p>
    <w:p w:rsidR="00281C69" w:rsidRPr="00281C69" w:rsidRDefault="00281C69" w:rsidP="00281C69">
      <w:pPr>
        <w:spacing w:after="0" w:line="240" w:lineRule="auto"/>
        <w:jc w:val="center"/>
        <w:rPr>
          <w:rFonts w:ascii="Times New Roman" w:hAnsi="Times New Roman" w:cs="Times New Roman"/>
          <w:b/>
          <w:sz w:val="24"/>
          <w:lang w:val="sv-SE"/>
        </w:rPr>
      </w:pPr>
      <w:r w:rsidRPr="00281C69">
        <w:rPr>
          <w:rFonts w:ascii="Times New Roman" w:hAnsi="Times New Roman" w:cs="Times New Roman"/>
          <w:b/>
          <w:sz w:val="24"/>
          <w:lang w:val="sv-SE"/>
        </w:rPr>
        <w:t>Tabel 1.3</w:t>
      </w:r>
    </w:p>
    <w:p w:rsidR="00281C69" w:rsidRPr="00281C69" w:rsidRDefault="00281C69" w:rsidP="00281C69">
      <w:pPr>
        <w:spacing w:after="0" w:line="240" w:lineRule="auto"/>
        <w:jc w:val="center"/>
        <w:rPr>
          <w:rFonts w:ascii="Times New Roman" w:hAnsi="Times New Roman" w:cs="Times New Roman"/>
          <w:b/>
          <w:sz w:val="24"/>
          <w:szCs w:val="24"/>
        </w:rPr>
      </w:pPr>
      <w:r w:rsidRPr="00281C69">
        <w:rPr>
          <w:rFonts w:ascii="Times New Roman" w:hAnsi="Times New Roman" w:cs="Times New Roman"/>
          <w:b/>
          <w:sz w:val="24"/>
          <w:lang w:val="sv-SE"/>
        </w:rPr>
        <w:t xml:space="preserve">Jumlah Nasabah Tabungan yang Menutup Rekening di </w:t>
      </w:r>
      <w:r w:rsidRPr="00281C69">
        <w:rPr>
          <w:rFonts w:ascii="Times New Roman" w:hAnsi="Times New Roman" w:cs="Times New Roman"/>
          <w:b/>
          <w:sz w:val="24"/>
          <w:szCs w:val="24"/>
        </w:rPr>
        <w:t xml:space="preserve">bank bjb Kantor </w:t>
      </w:r>
    </w:p>
    <w:p w:rsidR="00281C69" w:rsidRPr="00281C69" w:rsidRDefault="00281C69" w:rsidP="00281C69">
      <w:pPr>
        <w:spacing w:after="0" w:line="240" w:lineRule="auto"/>
        <w:jc w:val="center"/>
        <w:rPr>
          <w:rFonts w:ascii="Times New Roman" w:hAnsi="Times New Roman" w:cs="Times New Roman"/>
          <w:b/>
          <w:sz w:val="24"/>
          <w:lang w:val="sv-SE"/>
        </w:rPr>
      </w:pPr>
      <w:r w:rsidRPr="00281C69">
        <w:rPr>
          <w:rFonts w:ascii="Times New Roman" w:hAnsi="Times New Roman" w:cs="Times New Roman"/>
          <w:b/>
          <w:sz w:val="24"/>
          <w:szCs w:val="24"/>
        </w:rPr>
        <w:t>Cabang Tamansari Bandung (Tahun 2013-2015)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92"/>
        <w:gridCol w:w="993"/>
        <w:gridCol w:w="1275"/>
        <w:gridCol w:w="1275"/>
      </w:tblGrid>
      <w:tr w:rsidR="00281C69" w:rsidRPr="00281C69" w:rsidTr="00C96AED">
        <w:tc>
          <w:tcPr>
            <w:tcW w:w="2551" w:type="dxa"/>
            <w:shd w:val="clear" w:color="auto" w:fill="D9D9D9"/>
          </w:tcPr>
          <w:p w:rsidR="00281C69" w:rsidRPr="00281C69" w:rsidRDefault="00281C69" w:rsidP="00281C69">
            <w:pPr>
              <w:spacing w:after="0" w:line="240" w:lineRule="auto"/>
              <w:jc w:val="center"/>
              <w:rPr>
                <w:rFonts w:ascii="Times New Roman" w:hAnsi="Times New Roman" w:cs="Times New Roman"/>
                <w:b/>
                <w:sz w:val="24"/>
                <w:lang w:val="sv-SE"/>
              </w:rPr>
            </w:pPr>
            <w:r w:rsidRPr="00281C69">
              <w:rPr>
                <w:rFonts w:ascii="Times New Roman" w:hAnsi="Times New Roman" w:cs="Times New Roman"/>
                <w:b/>
                <w:sz w:val="24"/>
                <w:lang w:val="sv-SE"/>
              </w:rPr>
              <w:t>Jenis Simpanan</w:t>
            </w:r>
          </w:p>
        </w:tc>
        <w:tc>
          <w:tcPr>
            <w:tcW w:w="992" w:type="dxa"/>
            <w:shd w:val="clear" w:color="auto" w:fill="D9D9D9"/>
          </w:tcPr>
          <w:p w:rsidR="00281C69" w:rsidRPr="00281C69" w:rsidRDefault="00281C69" w:rsidP="00281C69">
            <w:pPr>
              <w:spacing w:after="0" w:line="240" w:lineRule="auto"/>
              <w:jc w:val="center"/>
              <w:rPr>
                <w:rFonts w:ascii="Times New Roman" w:hAnsi="Times New Roman" w:cs="Times New Roman"/>
                <w:b/>
                <w:sz w:val="24"/>
                <w:lang w:val="sv-SE"/>
              </w:rPr>
            </w:pPr>
            <w:r w:rsidRPr="00281C69">
              <w:rPr>
                <w:rFonts w:ascii="Times New Roman" w:hAnsi="Times New Roman" w:cs="Times New Roman"/>
                <w:b/>
                <w:sz w:val="24"/>
                <w:lang w:val="sv-SE"/>
              </w:rPr>
              <w:t>2013</w:t>
            </w:r>
          </w:p>
        </w:tc>
        <w:tc>
          <w:tcPr>
            <w:tcW w:w="993" w:type="dxa"/>
            <w:shd w:val="clear" w:color="auto" w:fill="D9D9D9"/>
          </w:tcPr>
          <w:p w:rsidR="00281C69" w:rsidRPr="00281C69" w:rsidRDefault="00281C69" w:rsidP="00281C69">
            <w:pPr>
              <w:spacing w:after="0" w:line="240" w:lineRule="auto"/>
              <w:jc w:val="center"/>
              <w:rPr>
                <w:rFonts w:ascii="Times New Roman" w:hAnsi="Times New Roman" w:cs="Times New Roman"/>
                <w:b/>
                <w:sz w:val="24"/>
                <w:lang w:val="sv-SE"/>
              </w:rPr>
            </w:pPr>
            <w:r w:rsidRPr="00281C69">
              <w:rPr>
                <w:rFonts w:ascii="Times New Roman" w:hAnsi="Times New Roman" w:cs="Times New Roman"/>
                <w:b/>
                <w:sz w:val="24"/>
                <w:lang w:val="sv-SE"/>
              </w:rPr>
              <w:t>2014</w:t>
            </w:r>
          </w:p>
        </w:tc>
        <w:tc>
          <w:tcPr>
            <w:tcW w:w="1275" w:type="dxa"/>
            <w:shd w:val="clear" w:color="auto" w:fill="D9D9D9"/>
          </w:tcPr>
          <w:p w:rsidR="00281C69" w:rsidRPr="00281C69" w:rsidRDefault="00281C69" w:rsidP="00281C69">
            <w:pPr>
              <w:spacing w:after="0" w:line="240" w:lineRule="auto"/>
              <w:jc w:val="center"/>
              <w:rPr>
                <w:rFonts w:ascii="Times New Roman" w:hAnsi="Times New Roman" w:cs="Times New Roman"/>
                <w:b/>
                <w:sz w:val="24"/>
                <w:lang w:val="sv-SE"/>
              </w:rPr>
            </w:pPr>
            <w:r w:rsidRPr="00281C69">
              <w:rPr>
                <w:rFonts w:ascii="Times New Roman" w:hAnsi="Times New Roman" w:cs="Times New Roman"/>
                <w:b/>
                <w:sz w:val="24"/>
                <w:lang w:val="sv-SE"/>
              </w:rPr>
              <w:t>2015</w:t>
            </w:r>
          </w:p>
        </w:tc>
        <w:tc>
          <w:tcPr>
            <w:tcW w:w="1275" w:type="dxa"/>
            <w:shd w:val="clear" w:color="auto" w:fill="D9D9D9"/>
          </w:tcPr>
          <w:p w:rsidR="00281C69" w:rsidRPr="00281C69" w:rsidRDefault="00281C69" w:rsidP="00281C69">
            <w:pPr>
              <w:spacing w:after="0" w:line="240" w:lineRule="auto"/>
              <w:jc w:val="center"/>
              <w:rPr>
                <w:rFonts w:ascii="Times New Roman" w:hAnsi="Times New Roman" w:cs="Times New Roman"/>
                <w:b/>
                <w:sz w:val="24"/>
                <w:lang w:val="sv-SE"/>
              </w:rPr>
            </w:pPr>
            <w:r w:rsidRPr="00281C69">
              <w:rPr>
                <w:rFonts w:ascii="Times New Roman" w:hAnsi="Times New Roman" w:cs="Times New Roman"/>
                <w:b/>
                <w:sz w:val="24"/>
                <w:lang w:val="sv-SE"/>
              </w:rPr>
              <w:t>%</w:t>
            </w:r>
          </w:p>
        </w:tc>
      </w:tr>
      <w:tr w:rsidR="00281C69" w:rsidRPr="00281C69" w:rsidTr="00C96AED">
        <w:tc>
          <w:tcPr>
            <w:tcW w:w="2551" w:type="dxa"/>
          </w:tcPr>
          <w:p w:rsidR="00281C69" w:rsidRPr="00281C69" w:rsidRDefault="00281C69" w:rsidP="00281C69">
            <w:pPr>
              <w:spacing w:after="0" w:line="240" w:lineRule="auto"/>
              <w:jc w:val="both"/>
              <w:rPr>
                <w:rFonts w:ascii="Times New Roman" w:hAnsi="Times New Roman" w:cs="Times New Roman"/>
                <w:sz w:val="24"/>
                <w:lang w:val="sv-SE"/>
              </w:rPr>
            </w:pPr>
            <w:r w:rsidRPr="00281C69">
              <w:rPr>
                <w:rFonts w:ascii="Times New Roman" w:hAnsi="Times New Roman" w:cs="Times New Roman"/>
                <w:sz w:val="24"/>
                <w:lang w:val="sv-SE"/>
              </w:rPr>
              <w:t>Tabungan Tandamata</w:t>
            </w:r>
          </w:p>
        </w:tc>
        <w:tc>
          <w:tcPr>
            <w:tcW w:w="992" w:type="dxa"/>
          </w:tcPr>
          <w:p w:rsidR="00281C69" w:rsidRPr="00281C69" w:rsidRDefault="00281C69" w:rsidP="00281C69">
            <w:pPr>
              <w:spacing w:after="0" w:line="240" w:lineRule="auto"/>
              <w:jc w:val="center"/>
              <w:rPr>
                <w:rFonts w:ascii="Times New Roman" w:hAnsi="Times New Roman" w:cs="Times New Roman"/>
                <w:sz w:val="24"/>
                <w:lang w:val="sv-SE"/>
              </w:rPr>
            </w:pPr>
            <w:r w:rsidRPr="00281C69">
              <w:rPr>
                <w:rFonts w:ascii="Times New Roman" w:hAnsi="Times New Roman" w:cs="Times New Roman"/>
                <w:sz w:val="24"/>
                <w:lang w:val="sv-SE"/>
              </w:rPr>
              <w:t>161</w:t>
            </w:r>
          </w:p>
        </w:tc>
        <w:tc>
          <w:tcPr>
            <w:tcW w:w="993" w:type="dxa"/>
          </w:tcPr>
          <w:p w:rsidR="00281C69" w:rsidRPr="00281C69" w:rsidRDefault="00281C69" w:rsidP="00281C69">
            <w:pPr>
              <w:spacing w:after="0" w:line="240" w:lineRule="auto"/>
              <w:jc w:val="center"/>
              <w:rPr>
                <w:rFonts w:ascii="Times New Roman" w:hAnsi="Times New Roman" w:cs="Times New Roman"/>
                <w:sz w:val="24"/>
                <w:lang w:val="sv-SE"/>
              </w:rPr>
            </w:pPr>
            <w:r w:rsidRPr="00281C69">
              <w:rPr>
                <w:rFonts w:ascii="Times New Roman" w:hAnsi="Times New Roman" w:cs="Times New Roman"/>
                <w:sz w:val="24"/>
                <w:lang w:val="sv-SE"/>
              </w:rPr>
              <w:t>218</w:t>
            </w:r>
          </w:p>
        </w:tc>
        <w:tc>
          <w:tcPr>
            <w:tcW w:w="1275" w:type="dxa"/>
          </w:tcPr>
          <w:p w:rsidR="00281C69" w:rsidRPr="00281C69" w:rsidRDefault="00281C69" w:rsidP="00281C69">
            <w:pPr>
              <w:spacing w:after="0" w:line="240" w:lineRule="auto"/>
              <w:jc w:val="center"/>
              <w:rPr>
                <w:rFonts w:ascii="Times New Roman" w:hAnsi="Times New Roman" w:cs="Times New Roman"/>
                <w:sz w:val="24"/>
                <w:lang w:val="sv-SE"/>
              </w:rPr>
            </w:pPr>
            <w:r w:rsidRPr="00281C69">
              <w:rPr>
                <w:rFonts w:ascii="Times New Roman" w:hAnsi="Times New Roman" w:cs="Times New Roman"/>
                <w:sz w:val="24"/>
                <w:lang w:val="sv-SE"/>
              </w:rPr>
              <w:t>271</w:t>
            </w:r>
          </w:p>
        </w:tc>
        <w:tc>
          <w:tcPr>
            <w:tcW w:w="1275" w:type="dxa"/>
            <w:vMerge w:val="restart"/>
            <w:vAlign w:val="center"/>
          </w:tcPr>
          <w:p w:rsidR="00281C69" w:rsidRPr="00281C69" w:rsidRDefault="00281C69" w:rsidP="00281C69">
            <w:pPr>
              <w:spacing w:after="0" w:line="240" w:lineRule="auto"/>
              <w:jc w:val="center"/>
              <w:rPr>
                <w:rFonts w:ascii="Times New Roman" w:hAnsi="Times New Roman" w:cs="Times New Roman"/>
                <w:sz w:val="24"/>
                <w:lang w:val="sv-SE"/>
              </w:rPr>
            </w:pPr>
            <w:r w:rsidRPr="00281C69">
              <w:rPr>
                <w:rFonts w:ascii="Times New Roman" w:hAnsi="Times New Roman" w:cs="Times New Roman"/>
                <w:sz w:val="24"/>
                <w:lang w:val="sv-SE"/>
              </w:rPr>
              <w:t>19.56</w:t>
            </w:r>
          </w:p>
        </w:tc>
      </w:tr>
      <w:tr w:rsidR="00281C69" w:rsidRPr="00281C69" w:rsidTr="00C96AED">
        <w:tc>
          <w:tcPr>
            <w:tcW w:w="2551" w:type="dxa"/>
            <w:vAlign w:val="center"/>
          </w:tcPr>
          <w:p w:rsidR="00281C69" w:rsidRPr="00281C69" w:rsidRDefault="00281C69" w:rsidP="00281C69">
            <w:pPr>
              <w:spacing w:after="0" w:line="240" w:lineRule="auto"/>
              <w:rPr>
                <w:rFonts w:ascii="Times New Roman" w:hAnsi="Times New Roman" w:cs="Times New Roman"/>
                <w:sz w:val="24"/>
                <w:lang w:val="sv-SE"/>
              </w:rPr>
            </w:pPr>
            <w:r w:rsidRPr="00281C69">
              <w:rPr>
                <w:rFonts w:ascii="Times New Roman" w:hAnsi="Times New Roman" w:cs="Times New Roman"/>
                <w:sz w:val="24"/>
                <w:lang w:val="sv-SE"/>
              </w:rPr>
              <w:t>Jumlah Kenaikan</w:t>
            </w:r>
          </w:p>
        </w:tc>
        <w:tc>
          <w:tcPr>
            <w:tcW w:w="992" w:type="dxa"/>
          </w:tcPr>
          <w:p w:rsidR="00281C69" w:rsidRPr="00281C69" w:rsidRDefault="00281C69" w:rsidP="00281C69">
            <w:pPr>
              <w:spacing w:after="0" w:line="240" w:lineRule="auto"/>
              <w:jc w:val="center"/>
              <w:rPr>
                <w:rFonts w:ascii="Times New Roman" w:hAnsi="Times New Roman" w:cs="Times New Roman"/>
                <w:sz w:val="24"/>
                <w:lang w:val="sv-SE"/>
              </w:rPr>
            </w:pPr>
            <w:r w:rsidRPr="00281C69">
              <w:rPr>
                <w:rFonts w:ascii="Times New Roman" w:hAnsi="Times New Roman" w:cs="Times New Roman"/>
                <w:sz w:val="24"/>
                <w:lang w:val="sv-SE"/>
              </w:rPr>
              <w:t>-</w:t>
            </w:r>
          </w:p>
        </w:tc>
        <w:tc>
          <w:tcPr>
            <w:tcW w:w="993" w:type="dxa"/>
          </w:tcPr>
          <w:p w:rsidR="00281C69" w:rsidRPr="00281C69" w:rsidRDefault="00281C69" w:rsidP="00281C69">
            <w:pPr>
              <w:spacing w:after="0" w:line="240" w:lineRule="auto"/>
              <w:jc w:val="center"/>
              <w:rPr>
                <w:rFonts w:ascii="Times New Roman" w:hAnsi="Times New Roman" w:cs="Times New Roman"/>
                <w:sz w:val="24"/>
                <w:lang w:val="sv-SE"/>
              </w:rPr>
            </w:pPr>
            <w:r w:rsidRPr="00281C69">
              <w:rPr>
                <w:rFonts w:ascii="Times New Roman" w:hAnsi="Times New Roman" w:cs="Times New Roman"/>
                <w:sz w:val="24"/>
                <w:lang w:val="sv-SE"/>
              </w:rPr>
              <w:t>57</w:t>
            </w:r>
          </w:p>
        </w:tc>
        <w:tc>
          <w:tcPr>
            <w:tcW w:w="1275" w:type="dxa"/>
          </w:tcPr>
          <w:p w:rsidR="00281C69" w:rsidRPr="00281C69" w:rsidRDefault="00281C69" w:rsidP="00281C69">
            <w:pPr>
              <w:spacing w:after="0" w:line="240" w:lineRule="auto"/>
              <w:jc w:val="center"/>
              <w:rPr>
                <w:rFonts w:ascii="Times New Roman" w:hAnsi="Times New Roman" w:cs="Times New Roman"/>
                <w:sz w:val="24"/>
                <w:lang w:val="sv-SE"/>
              </w:rPr>
            </w:pPr>
            <w:r w:rsidRPr="00281C69">
              <w:rPr>
                <w:rFonts w:ascii="Times New Roman" w:hAnsi="Times New Roman" w:cs="Times New Roman"/>
                <w:sz w:val="24"/>
                <w:lang w:val="sv-SE"/>
              </w:rPr>
              <w:t>53</w:t>
            </w:r>
          </w:p>
        </w:tc>
        <w:tc>
          <w:tcPr>
            <w:tcW w:w="1275" w:type="dxa"/>
            <w:vMerge/>
          </w:tcPr>
          <w:p w:rsidR="00281C69" w:rsidRPr="00281C69" w:rsidRDefault="00281C69" w:rsidP="00281C69">
            <w:pPr>
              <w:spacing w:after="0" w:line="240" w:lineRule="auto"/>
              <w:jc w:val="center"/>
              <w:rPr>
                <w:rFonts w:ascii="Times New Roman" w:hAnsi="Times New Roman" w:cs="Times New Roman"/>
                <w:sz w:val="24"/>
                <w:lang w:val="sv-SE"/>
              </w:rPr>
            </w:pPr>
          </w:p>
        </w:tc>
      </w:tr>
    </w:tbl>
    <w:p w:rsidR="00281C69" w:rsidRPr="00281C69" w:rsidRDefault="00281C69" w:rsidP="00281C69">
      <w:pPr>
        <w:spacing w:after="0" w:line="240" w:lineRule="auto"/>
        <w:ind w:firstLine="425"/>
        <w:jc w:val="both"/>
        <w:rPr>
          <w:rFonts w:ascii="Times New Roman" w:hAnsi="Times New Roman" w:cs="Times New Roman"/>
          <w:lang w:val="sv-SE"/>
        </w:rPr>
      </w:pPr>
      <w:r w:rsidRPr="00281C69">
        <w:rPr>
          <w:rFonts w:ascii="Times New Roman" w:hAnsi="Times New Roman" w:cs="Times New Roman"/>
          <w:lang w:val="sv-SE"/>
        </w:rPr>
        <w:t xml:space="preserve">Sumber : </w:t>
      </w:r>
      <w:r w:rsidRPr="00281C69">
        <w:rPr>
          <w:rFonts w:ascii="Times New Roman" w:hAnsi="Times New Roman" w:cs="Times New Roman"/>
        </w:rPr>
        <w:t>bank bjb Kantor Cabang Tamansari Bandung (2016)</w:t>
      </w:r>
    </w:p>
    <w:p w:rsidR="00281C69" w:rsidRPr="00281C69" w:rsidRDefault="00281C69" w:rsidP="00281C69">
      <w:pPr>
        <w:spacing w:after="0" w:line="240" w:lineRule="auto"/>
        <w:ind w:firstLine="741"/>
        <w:jc w:val="both"/>
        <w:rPr>
          <w:rFonts w:ascii="Times New Roman" w:hAnsi="Times New Roman" w:cs="Times New Roman"/>
          <w:sz w:val="24"/>
          <w:szCs w:val="24"/>
        </w:rPr>
      </w:pPr>
      <w:r w:rsidRPr="00281C69">
        <w:rPr>
          <w:rFonts w:ascii="Times New Roman" w:hAnsi="Times New Roman" w:cs="Times New Roman"/>
          <w:sz w:val="24"/>
          <w:lang w:val="sv-SE"/>
        </w:rPr>
        <w:t xml:space="preserve">Tabel 1.3 menunjukan jumlah nasabah yang menutup tabungan baik secara langsung maupun tidak langsung di </w:t>
      </w:r>
      <w:r w:rsidRPr="00281C69">
        <w:rPr>
          <w:rFonts w:ascii="Times New Roman" w:hAnsi="Times New Roman" w:cs="Times New Roman"/>
          <w:sz w:val="24"/>
          <w:szCs w:val="24"/>
        </w:rPr>
        <w:t xml:space="preserve">bank bjb Kantor Cabang Tamansari Bandung khususnya nasabah tabungan Tandamata mengalami kenaikan sebesar 19.56% pada tahun 2015. </w:t>
      </w:r>
      <w:proofErr w:type="gramStart"/>
      <w:r w:rsidRPr="00281C69">
        <w:rPr>
          <w:rFonts w:ascii="Times New Roman" w:hAnsi="Times New Roman" w:cs="Times New Roman"/>
          <w:sz w:val="24"/>
          <w:szCs w:val="24"/>
        </w:rPr>
        <w:t>Hal ini menunjukan kurangnya komitmen serta loyalitas nasabah Tandamata terhadap Bank Bjb Kantor Cabang Tamansari Bandung.</w:t>
      </w:r>
      <w:proofErr w:type="gramEnd"/>
      <w:r w:rsidRPr="00281C69">
        <w:rPr>
          <w:rFonts w:ascii="Times New Roman" w:hAnsi="Times New Roman" w:cs="Times New Roman"/>
          <w:sz w:val="24"/>
          <w:szCs w:val="24"/>
        </w:rPr>
        <w:t xml:space="preserve"> Hal ini di indikasikan oleh rekening pasif dan saldo di bawah minimal, belum mampu memberikan pelayanan terbaik atau memberikan kepuasan terbaiknya kepada nasabahnya, karena nasabah merasa belum mendapatkan nilai lebih selama menabung sehingga nasabah tidak merekomendasikan kepada orang lain.</w:t>
      </w:r>
    </w:p>
    <w:p w:rsidR="00281C69" w:rsidRPr="00281C69" w:rsidRDefault="00281C69" w:rsidP="00281C69">
      <w:pPr>
        <w:spacing w:after="0" w:line="240" w:lineRule="auto"/>
        <w:ind w:firstLine="720"/>
        <w:jc w:val="both"/>
        <w:rPr>
          <w:rFonts w:ascii="Times New Roman" w:hAnsi="Times New Roman" w:cs="Times New Roman"/>
          <w:sz w:val="24"/>
          <w:szCs w:val="24"/>
        </w:rPr>
      </w:pPr>
      <w:r w:rsidRPr="00281C69">
        <w:rPr>
          <w:rFonts w:ascii="Times New Roman" w:hAnsi="Times New Roman" w:cs="Times New Roman"/>
          <w:sz w:val="24"/>
          <w:szCs w:val="24"/>
        </w:rPr>
        <w:t xml:space="preserve">Penelitian ini memilih </w:t>
      </w:r>
      <w:r w:rsidRPr="00281C69">
        <w:rPr>
          <w:rFonts w:ascii="Times New Roman" w:hAnsi="Times New Roman" w:cs="Times New Roman"/>
          <w:sz w:val="24"/>
        </w:rPr>
        <w:t>bank bjb</w:t>
      </w:r>
      <w:r w:rsidRPr="00281C69">
        <w:rPr>
          <w:rFonts w:ascii="Times New Roman" w:hAnsi="Times New Roman" w:cs="Times New Roman"/>
          <w:sz w:val="24"/>
          <w:szCs w:val="24"/>
          <w:lang w:val="sv-SE"/>
        </w:rPr>
        <w:t xml:space="preserve"> </w:t>
      </w:r>
      <w:r w:rsidRPr="00281C69">
        <w:rPr>
          <w:rFonts w:ascii="Times New Roman" w:hAnsi="Times New Roman" w:cs="Times New Roman"/>
          <w:sz w:val="24"/>
          <w:szCs w:val="24"/>
        </w:rPr>
        <w:t xml:space="preserve">Bank Bjb Kantor Cabang Tamansari Bandung sebagai obyek penelitian didasarkan oleh adanya penurunan jumlah nasabah Tandamata serta bank </w:t>
      </w:r>
      <w:r w:rsidRPr="00281C69">
        <w:rPr>
          <w:rFonts w:ascii="Times New Roman" w:hAnsi="Times New Roman" w:cs="Times New Roman"/>
          <w:sz w:val="24"/>
        </w:rPr>
        <w:t>bjb</w:t>
      </w:r>
      <w:r w:rsidRPr="00281C69">
        <w:rPr>
          <w:rFonts w:ascii="Times New Roman" w:hAnsi="Times New Roman" w:cs="Times New Roman"/>
          <w:sz w:val="24"/>
          <w:szCs w:val="24"/>
          <w:lang w:val="sv-SE"/>
        </w:rPr>
        <w:t xml:space="preserve"> </w:t>
      </w:r>
      <w:r w:rsidRPr="00281C69">
        <w:rPr>
          <w:rFonts w:ascii="Times New Roman" w:hAnsi="Times New Roman" w:cs="Times New Roman"/>
          <w:sz w:val="24"/>
          <w:szCs w:val="24"/>
        </w:rPr>
        <w:t>Tandamata</w:t>
      </w:r>
      <w:r w:rsidRPr="00281C69">
        <w:rPr>
          <w:rFonts w:ascii="Times New Roman" w:hAnsi="Times New Roman" w:cs="Times New Roman"/>
          <w:sz w:val="24"/>
          <w:szCs w:val="24"/>
          <w:lang w:val="sv-SE"/>
        </w:rPr>
        <w:t xml:space="preserve"> membawahi </w:t>
      </w:r>
      <w:proofErr w:type="gramStart"/>
      <w:r w:rsidRPr="00281C69">
        <w:rPr>
          <w:rFonts w:ascii="Times New Roman" w:hAnsi="Times New Roman" w:cs="Times New Roman"/>
          <w:sz w:val="24"/>
          <w:szCs w:val="24"/>
          <w:lang w:val="sv-SE"/>
        </w:rPr>
        <w:t>kantor</w:t>
      </w:r>
      <w:proofErr w:type="gramEnd"/>
      <w:r w:rsidRPr="00281C69">
        <w:rPr>
          <w:rFonts w:ascii="Times New Roman" w:hAnsi="Times New Roman" w:cs="Times New Roman"/>
          <w:sz w:val="24"/>
          <w:szCs w:val="24"/>
          <w:lang w:val="sv-SE"/>
        </w:rPr>
        <w:t xml:space="preserve"> cabang pembantu</w:t>
      </w:r>
      <w:r w:rsidRPr="00281C69">
        <w:rPr>
          <w:rFonts w:ascii="Times New Roman" w:hAnsi="Times New Roman" w:cs="Times New Roman"/>
          <w:sz w:val="24"/>
          <w:szCs w:val="24"/>
        </w:rPr>
        <w:t>.</w:t>
      </w:r>
    </w:p>
    <w:p w:rsidR="00281C69" w:rsidRPr="00281C69" w:rsidRDefault="00281C69" w:rsidP="00281C6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1C69">
        <w:rPr>
          <w:rFonts w:ascii="Times New Roman" w:hAnsi="Times New Roman" w:cs="Times New Roman"/>
          <w:sz w:val="24"/>
          <w:szCs w:val="24"/>
        </w:rPr>
        <w:lastRenderedPageBreak/>
        <w:t>Tujuan utama bank adalah bagaimana membuat nasabah mereka loyal/setia kepada bank.</w:t>
      </w:r>
      <w:proofErr w:type="gramEnd"/>
      <w:r w:rsidRPr="00281C69">
        <w:rPr>
          <w:rFonts w:ascii="Times New Roman" w:hAnsi="Times New Roman" w:cs="Times New Roman"/>
          <w:sz w:val="24"/>
          <w:szCs w:val="24"/>
        </w:rPr>
        <w:t xml:space="preserve"> Bagi perusahaan yang terpenting adalah bagaimana proses dan mekanisme mencapai loyalitas pelanggan. </w:t>
      </w:r>
      <w:proofErr w:type="gramStart"/>
      <w:r w:rsidRPr="00281C69">
        <w:rPr>
          <w:rFonts w:ascii="Times New Roman" w:hAnsi="Times New Roman" w:cs="Times New Roman"/>
          <w:sz w:val="24"/>
          <w:szCs w:val="24"/>
        </w:rPr>
        <w:t>Untuk dapat mewujudkan loyalitas pelanggan yang dibutuhan perusahaan adalah menciptakan kepuasan pelanggan sebagai dasar.</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Konsep loyalitas merupakan konsep dasar dalam memahami hubungan pemasaran.</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Karena pada hakekatnya loyalitas berkaitan dengan faktor intenal dalam setiap diri perusahaan.</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Bagi perusahaan memandang arti penting loyalitas adalah merupakan perwujudan moral yang positif dari pelanggan terhadap perusahaan (Calik dan Balta 2008; Bontis et al., 2009).</w:t>
      </w:r>
      <w:proofErr w:type="gramEnd"/>
      <w:r w:rsidRPr="00281C69">
        <w:rPr>
          <w:rFonts w:ascii="Times New Roman" w:hAnsi="Times New Roman" w:cs="Times New Roman"/>
          <w:sz w:val="24"/>
          <w:szCs w:val="24"/>
        </w:rPr>
        <w:t xml:space="preserve"> </w:t>
      </w:r>
    </w:p>
    <w:p w:rsidR="00281C69" w:rsidRPr="00281C69" w:rsidRDefault="00281C69" w:rsidP="00281C6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1C69">
        <w:rPr>
          <w:rFonts w:ascii="Times New Roman" w:hAnsi="Times New Roman" w:cs="Times New Roman"/>
          <w:sz w:val="24"/>
          <w:szCs w:val="24"/>
        </w:rPr>
        <w:t>Tugas dan kewajiban dunia perbankan saat ini tidaklah ringan, mereka dihadapkan pada tuntutan tidak hanya membuat para nasabah tertarik, namun juga membuat nasabah tersebut menjadi sumber laba bagi bank tetapi juga membuat nasabahnya setia.</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Loyalitas adalah sikap dari nasabah dalam menentukan pilihannya untuk tetap menggunakan produk atau jasa dari suatu perusahaan.</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Sikap menentukan pilihan tersebut juga untuk membuat komitmen dan melakukan pembelian ulang pada perusahaan tersebut (Foster dan Cadogan, 2009).</w:t>
      </w:r>
      <w:proofErr w:type="gramEnd"/>
      <w:r w:rsidRPr="00281C69">
        <w:rPr>
          <w:rFonts w:ascii="Times New Roman" w:hAnsi="Times New Roman" w:cs="Times New Roman"/>
          <w:sz w:val="24"/>
          <w:szCs w:val="24"/>
        </w:rPr>
        <w:t xml:space="preserve"> Bagi Foster dan Cadogan, (2009) loyalitas nasabah </w:t>
      </w:r>
      <w:proofErr w:type="gramStart"/>
      <w:r w:rsidRPr="00281C69">
        <w:rPr>
          <w:rFonts w:ascii="Times New Roman" w:hAnsi="Times New Roman" w:cs="Times New Roman"/>
          <w:sz w:val="24"/>
          <w:szCs w:val="24"/>
        </w:rPr>
        <w:t>akan</w:t>
      </w:r>
      <w:proofErr w:type="gramEnd"/>
      <w:r w:rsidRPr="00281C69">
        <w:rPr>
          <w:rFonts w:ascii="Times New Roman" w:hAnsi="Times New Roman" w:cs="Times New Roman"/>
          <w:sz w:val="24"/>
          <w:szCs w:val="24"/>
        </w:rPr>
        <w:t xml:space="preserve"> melahirkan perilaku dantindakan nasabah seperti (1). Perilaku nasabah yang bersifat memberikan rekomendasi untuk mengajak orang </w:t>
      </w:r>
      <w:proofErr w:type="gramStart"/>
      <w:r w:rsidRPr="00281C69">
        <w:rPr>
          <w:rFonts w:ascii="Times New Roman" w:hAnsi="Times New Roman" w:cs="Times New Roman"/>
          <w:sz w:val="24"/>
          <w:szCs w:val="24"/>
        </w:rPr>
        <w:t>lain</w:t>
      </w:r>
      <w:proofErr w:type="gramEnd"/>
      <w:r w:rsidRPr="00281C69">
        <w:rPr>
          <w:rFonts w:ascii="Times New Roman" w:hAnsi="Times New Roman" w:cs="Times New Roman"/>
          <w:sz w:val="24"/>
          <w:szCs w:val="24"/>
        </w:rPr>
        <w:t xml:space="preserve"> untuk melakukan pembelian atau menggunakan produk tersebut. (2). Nasabah </w:t>
      </w:r>
      <w:proofErr w:type="gramStart"/>
      <w:r w:rsidRPr="00281C69">
        <w:rPr>
          <w:rFonts w:ascii="Times New Roman" w:hAnsi="Times New Roman" w:cs="Times New Roman"/>
          <w:sz w:val="24"/>
          <w:szCs w:val="24"/>
        </w:rPr>
        <w:t>akan</w:t>
      </w:r>
      <w:proofErr w:type="gramEnd"/>
      <w:r w:rsidRPr="00281C69">
        <w:rPr>
          <w:rFonts w:ascii="Times New Roman" w:hAnsi="Times New Roman" w:cs="Times New Roman"/>
          <w:sz w:val="24"/>
          <w:szCs w:val="24"/>
        </w:rPr>
        <w:t xml:space="preserve"> melakukan aktifitas transaksi atau mempergunakan segala bentuk layanan yang ditawarkan oleh pihak perbankan. (3). Nasanah akan menjadikan perbankan tersebut sebagai pilihan pertama dalam mempergunakan jasa </w:t>
      </w:r>
      <w:proofErr w:type="gramStart"/>
      <w:r w:rsidRPr="00281C69">
        <w:rPr>
          <w:rFonts w:ascii="Times New Roman" w:hAnsi="Times New Roman" w:cs="Times New Roman"/>
          <w:sz w:val="24"/>
          <w:szCs w:val="24"/>
        </w:rPr>
        <w:t>keuangan .</w:t>
      </w:r>
      <w:proofErr w:type="gramEnd"/>
      <w:r w:rsidRPr="00281C69">
        <w:rPr>
          <w:rFonts w:ascii="Times New Roman" w:hAnsi="Times New Roman" w:cs="Times New Roman"/>
          <w:sz w:val="24"/>
          <w:szCs w:val="24"/>
        </w:rPr>
        <w:t xml:space="preserve"> (4). </w:t>
      </w:r>
      <w:r w:rsidRPr="00281C69">
        <w:rPr>
          <w:rFonts w:ascii="Times New Roman" w:hAnsi="Times New Roman" w:cs="Times New Roman"/>
          <w:i/>
          <w:iCs/>
          <w:sz w:val="24"/>
          <w:szCs w:val="24"/>
        </w:rPr>
        <w:t xml:space="preserve">Word of mouth </w:t>
      </w:r>
      <w:r w:rsidRPr="00281C69">
        <w:rPr>
          <w:rFonts w:ascii="Times New Roman" w:hAnsi="Times New Roman" w:cs="Times New Roman"/>
          <w:sz w:val="24"/>
          <w:szCs w:val="24"/>
        </w:rPr>
        <w:t>yaitu perilaku nasabah untuk membicarakan hal-hal yang bagus terhadap produk dari bank tersebut ke orang lain.</w:t>
      </w:r>
    </w:p>
    <w:p w:rsidR="00281C69" w:rsidRPr="00281C69" w:rsidRDefault="00281C69" w:rsidP="00281C6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1C69">
        <w:rPr>
          <w:rFonts w:ascii="Times New Roman" w:hAnsi="Times New Roman" w:cs="Times New Roman"/>
          <w:sz w:val="24"/>
          <w:szCs w:val="24"/>
        </w:rPr>
        <w:t>Alur tahapan pertama dalam memenangkan hati nasabah adalah kualitas layanan.</w:t>
      </w:r>
      <w:proofErr w:type="gramEnd"/>
      <w:r w:rsidRPr="00281C69">
        <w:rPr>
          <w:rFonts w:ascii="Times New Roman" w:hAnsi="Times New Roman" w:cs="Times New Roman"/>
          <w:sz w:val="24"/>
          <w:szCs w:val="24"/>
        </w:rPr>
        <w:t xml:space="preserve"> Bank sebagai salah satu sektor jasa layanan keuangan, kinerjanya </w:t>
      </w:r>
      <w:proofErr w:type="gramStart"/>
      <w:r w:rsidRPr="00281C69">
        <w:rPr>
          <w:rFonts w:ascii="Times New Roman" w:hAnsi="Times New Roman" w:cs="Times New Roman"/>
          <w:sz w:val="24"/>
          <w:szCs w:val="24"/>
        </w:rPr>
        <w:t>akan</w:t>
      </w:r>
      <w:proofErr w:type="gramEnd"/>
      <w:r w:rsidRPr="00281C69">
        <w:rPr>
          <w:rFonts w:ascii="Times New Roman" w:hAnsi="Times New Roman" w:cs="Times New Roman"/>
          <w:sz w:val="24"/>
          <w:szCs w:val="24"/>
        </w:rPr>
        <w:t xml:space="preserve"> sangat bergantung pada baik atau buruknya layanan secara keseluruhan kepada para nasabahnya. Makin baik layanan dari suatu bank, maka </w:t>
      </w:r>
      <w:proofErr w:type="gramStart"/>
      <w:r w:rsidRPr="00281C69">
        <w:rPr>
          <w:rFonts w:ascii="Times New Roman" w:hAnsi="Times New Roman" w:cs="Times New Roman"/>
          <w:sz w:val="24"/>
          <w:szCs w:val="24"/>
        </w:rPr>
        <w:t>akan</w:t>
      </w:r>
      <w:proofErr w:type="gramEnd"/>
      <w:r w:rsidRPr="00281C69">
        <w:rPr>
          <w:rFonts w:ascii="Times New Roman" w:hAnsi="Times New Roman" w:cs="Times New Roman"/>
          <w:sz w:val="24"/>
          <w:szCs w:val="24"/>
        </w:rPr>
        <w:t xml:space="preserve"> semakin relatif lebih mudah untuk mendapatkan kepercayaan dari nasabah untuk menyimpan dana atau mengajukan pinjaman pada bank tersebut. </w:t>
      </w:r>
      <w:proofErr w:type="gramStart"/>
      <w:r w:rsidRPr="00281C69">
        <w:rPr>
          <w:rFonts w:ascii="Times New Roman" w:hAnsi="Times New Roman" w:cs="Times New Roman"/>
          <w:sz w:val="24"/>
          <w:szCs w:val="24"/>
        </w:rPr>
        <w:t>Hal tersebut membuktikan bahwa persaingan yang terjadi tidak hanya didasarkan pada peningkatan kualitas dari suatu produk perbankan saja tetapi saat ini lebih condong untuk memasukkan unsur pencapaian kepuasan dan terwujudnya loyalitas nasabah sebagai syarat utama, baik itu nasabah pinjaman maupun nasabah simpanan (Meng dan Elliott 2008; Olorunniwo dan Hsu 2010).</w:t>
      </w:r>
      <w:proofErr w:type="gramEnd"/>
    </w:p>
    <w:p w:rsidR="00281C69" w:rsidRPr="00281C69" w:rsidRDefault="00281C69" w:rsidP="00281C6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1C69">
        <w:rPr>
          <w:rFonts w:ascii="Times New Roman" w:hAnsi="Times New Roman" w:cs="Times New Roman"/>
          <w:sz w:val="24"/>
          <w:szCs w:val="24"/>
        </w:rPr>
        <w:t>Alur kedua yang secara konseptual diyakini mampu menciptakan loyalitas nasabah adalah penanganan komplain.</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Sudah lebih dari 25 tahun lalu konsep kepuasan pelanggan lahir dan mulai dipraktekan dalam dunia usaha baik jasa maupun barang, dan manajemen komplain merupakan unsur penting yang melatarbelakangi ditemukannya konsep dan teori kepuasan pelanggan.</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 xml:space="preserve">Penanganan komplain menjadi sebuah alur penting mana kala produk yang dihasilkan tidak sesuai dengan </w:t>
      </w:r>
      <w:r w:rsidRPr="00281C69">
        <w:rPr>
          <w:rFonts w:ascii="Times New Roman" w:hAnsi="Times New Roman" w:cs="Times New Roman"/>
          <w:i/>
          <w:iCs/>
          <w:sz w:val="24"/>
          <w:szCs w:val="24"/>
        </w:rPr>
        <w:t>value</w:t>
      </w:r>
      <w:r w:rsidRPr="00281C69">
        <w:rPr>
          <w:rFonts w:ascii="Times New Roman" w:hAnsi="Times New Roman" w:cs="Times New Roman"/>
          <w:sz w:val="24"/>
          <w:szCs w:val="24"/>
        </w:rPr>
        <w:t>/nilai yang diharapkan nasabah.</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Karena tidak ada satupun produk baik barang dan jasa yang sempurna tanpa ada kelemahan.</w:t>
      </w:r>
      <w:proofErr w:type="gramEnd"/>
      <w:r w:rsidRPr="00281C69">
        <w:rPr>
          <w:rFonts w:ascii="Times New Roman" w:hAnsi="Times New Roman" w:cs="Times New Roman"/>
          <w:sz w:val="24"/>
          <w:szCs w:val="24"/>
        </w:rPr>
        <w:t xml:space="preserve"> Disisi </w:t>
      </w:r>
      <w:proofErr w:type="gramStart"/>
      <w:r w:rsidRPr="00281C69">
        <w:rPr>
          <w:rFonts w:ascii="Times New Roman" w:hAnsi="Times New Roman" w:cs="Times New Roman"/>
          <w:sz w:val="24"/>
          <w:szCs w:val="24"/>
        </w:rPr>
        <w:t>lain</w:t>
      </w:r>
      <w:proofErr w:type="gramEnd"/>
      <w:r w:rsidRPr="00281C69">
        <w:rPr>
          <w:rFonts w:ascii="Times New Roman" w:hAnsi="Times New Roman" w:cs="Times New Roman"/>
          <w:sz w:val="24"/>
          <w:szCs w:val="24"/>
        </w:rPr>
        <w:t xml:space="preserve"> selera dan tuntutan pelanggan (nasabah) berubah dengan begitu cepat. </w:t>
      </w:r>
      <w:proofErr w:type="gramStart"/>
      <w:r w:rsidRPr="00281C69">
        <w:rPr>
          <w:rFonts w:ascii="Times New Roman" w:hAnsi="Times New Roman" w:cs="Times New Roman"/>
          <w:sz w:val="24"/>
          <w:szCs w:val="24"/>
        </w:rPr>
        <w:t xml:space="preserve">Terlebih beberapa rujukan penelitian memperlihatkan hubungan penanganan </w:t>
      </w:r>
      <w:r w:rsidRPr="00281C69">
        <w:rPr>
          <w:rFonts w:ascii="Times New Roman" w:hAnsi="Times New Roman" w:cs="Times New Roman"/>
          <w:sz w:val="24"/>
          <w:szCs w:val="24"/>
        </w:rPr>
        <w:lastRenderedPageBreak/>
        <w:t>komplain dengan kinerja penjualan dan keuntungan perusahaan secara jangka panjang (Blodgett dan Anderson 2007; Johnston 2009).</w:t>
      </w:r>
      <w:proofErr w:type="gramEnd"/>
      <w:r w:rsidRPr="00281C69">
        <w:rPr>
          <w:rFonts w:ascii="Times New Roman" w:hAnsi="Times New Roman" w:cs="Times New Roman"/>
          <w:sz w:val="24"/>
          <w:szCs w:val="24"/>
        </w:rPr>
        <w:t xml:space="preserve"> Dengan demikian bisa dikatakan bahwa laba atau profit dari suatu bank saat ini bukan lagi merupakan salah satu misi dasar, akan tetapi hal tersebut sudah bergeser kepada penciptaan dan penambahan nilai (</w:t>
      </w:r>
      <w:r w:rsidRPr="00281C69">
        <w:rPr>
          <w:rFonts w:ascii="Times New Roman" w:hAnsi="Times New Roman" w:cs="Times New Roman"/>
          <w:i/>
          <w:iCs/>
          <w:sz w:val="24"/>
          <w:szCs w:val="24"/>
        </w:rPr>
        <w:t>value creation and value adding</w:t>
      </w:r>
      <w:r w:rsidRPr="00281C69">
        <w:rPr>
          <w:rFonts w:ascii="Times New Roman" w:hAnsi="Times New Roman" w:cs="Times New Roman"/>
          <w:sz w:val="24"/>
          <w:szCs w:val="24"/>
        </w:rPr>
        <w:t>) bagi nasabah, layanan prima (</w:t>
      </w:r>
      <w:r w:rsidRPr="00281C69">
        <w:rPr>
          <w:rFonts w:ascii="Times New Roman" w:hAnsi="Times New Roman" w:cs="Times New Roman"/>
          <w:i/>
          <w:iCs/>
          <w:sz w:val="24"/>
          <w:szCs w:val="24"/>
        </w:rPr>
        <w:t xml:space="preserve">services excellence) </w:t>
      </w:r>
      <w:r w:rsidRPr="00281C69">
        <w:rPr>
          <w:rFonts w:ascii="Times New Roman" w:hAnsi="Times New Roman" w:cs="Times New Roman"/>
          <w:sz w:val="24"/>
          <w:szCs w:val="24"/>
        </w:rPr>
        <w:t>kepada nasabah menjadi suatu komponen utama dan nyata untuk industri perbankan pada saat ini (Stauss dan Seidel 2010).</w:t>
      </w:r>
    </w:p>
    <w:p w:rsidR="00281C69" w:rsidRPr="00281C69" w:rsidRDefault="00281C69" w:rsidP="00281C69">
      <w:pPr>
        <w:spacing w:after="0" w:line="240" w:lineRule="auto"/>
        <w:ind w:firstLine="720"/>
        <w:jc w:val="both"/>
        <w:rPr>
          <w:rFonts w:ascii="Times New Roman" w:hAnsi="Times New Roman" w:cs="Times New Roman"/>
          <w:sz w:val="24"/>
          <w:szCs w:val="24"/>
          <w:lang w:val="sv-SE"/>
        </w:rPr>
      </w:pPr>
      <w:r w:rsidRPr="00281C69">
        <w:rPr>
          <w:rFonts w:ascii="Times New Roman" w:hAnsi="Times New Roman" w:cs="Times New Roman"/>
          <w:sz w:val="24"/>
          <w:lang w:val="sv-SE"/>
        </w:rPr>
        <w:t xml:space="preserve">Nasabah dalam memilih bank yang menjadi tempat ia menyalurkan transaksinya tentu mempunyai tuntutan dan kebutuhan tertentu. Nasabah ingin dilayani sebaik mungkin. Baik tidaknya pelayanan yang ia terima tergantung pada harapan dan persepsi nasabah terhadap pelayanan dari bank tersebut. Pada dasarnya bank bjb sudah sejak lama berupaya untuk meningkatkan mutu pelayanan dengan </w:t>
      </w:r>
      <w:r w:rsidRPr="00281C69">
        <w:rPr>
          <w:rFonts w:ascii="Times New Roman" w:hAnsi="Times New Roman" w:cs="Times New Roman"/>
          <w:i/>
          <w:sz w:val="24"/>
          <w:lang w:val="sv-SE"/>
        </w:rPr>
        <w:t>service excellence</w:t>
      </w:r>
      <w:r w:rsidRPr="00281C69">
        <w:rPr>
          <w:rFonts w:ascii="Times New Roman" w:hAnsi="Times New Roman" w:cs="Times New Roman"/>
          <w:sz w:val="24"/>
          <w:lang w:val="sv-SE"/>
        </w:rPr>
        <w:t xml:space="preserve"> atau pelayanan prima. </w:t>
      </w:r>
      <w:r w:rsidRPr="00281C69">
        <w:rPr>
          <w:rFonts w:ascii="Times New Roman" w:hAnsi="Times New Roman" w:cs="Times New Roman"/>
          <w:bCs/>
          <w:sz w:val="24"/>
          <w:szCs w:val="24"/>
          <w:lang w:val="sv-SE"/>
        </w:rPr>
        <w:t>Program ini difokuskan pada salah satu faktor pendukung kualitas pelayanan yaitu sikap pelayanan.</w:t>
      </w:r>
    </w:p>
    <w:p w:rsidR="00281C69" w:rsidRPr="00281C69" w:rsidRDefault="00281C69" w:rsidP="00281C69">
      <w:pPr>
        <w:spacing w:after="0" w:line="240" w:lineRule="auto"/>
        <w:ind w:firstLine="720"/>
        <w:jc w:val="both"/>
        <w:rPr>
          <w:rFonts w:ascii="Times New Roman" w:hAnsi="Times New Roman" w:cs="Times New Roman"/>
          <w:sz w:val="24"/>
          <w:szCs w:val="24"/>
        </w:rPr>
      </w:pPr>
      <w:r w:rsidRPr="00281C69">
        <w:rPr>
          <w:rFonts w:ascii="Times New Roman" w:hAnsi="Times New Roman" w:cs="Times New Roman"/>
          <w:sz w:val="24"/>
          <w:szCs w:val="24"/>
        </w:rPr>
        <w:t xml:space="preserve">Berikut data peringkat Bank </w:t>
      </w:r>
      <w:r w:rsidRPr="00281C69">
        <w:rPr>
          <w:rFonts w:ascii="Times New Roman" w:hAnsi="Times New Roman" w:cs="Times New Roman"/>
          <w:i/>
          <w:iCs/>
          <w:sz w:val="24"/>
          <w:szCs w:val="24"/>
        </w:rPr>
        <w:t xml:space="preserve">Service Excellence Monitor </w:t>
      </w:r>
      <w:r w:rsidRPr="00281C69">
        <w:rPr>
          <w:rFonts w:ascii="Times New Roman" w:hAnsi="Times New Roman" w:cs="Times New Roman"/>
          <w:sz w:val="24"/>
          <w:szCs w:val="24"/>
        </w:rPr>
        <w:t xml:space="preserve">(BSEM) yang dilakukan oleh </w:t>
      </w:r>
      <w:r w:rsidRPr="00281C69">
        <w:rPr>
          <w:rFonts w:ascii="Times New Roman" w:hAnsi="Times New Roman" w:cs="Times New Roman"/>
          <w:i/>
          <w:sz w:val="24"/>
          <w:szCs w:val="24"/>
        </w:rPr>
        <w:t>Marketing Research Indonesia</w:t>
      </w:r>
      <w:r w:rsidRPr="00281C69">
        <w:rPr>
          <w:rFonts w:ascii="Times New Roman" w:hAnsi="Times New Roman" w:cs="Times New Roman"/>
          <w:sz w:val="24"/>
          <w:szCs w:val="24"/>
        </w:rPr>
        <w:t xml:space="preserve"> (MRI) dan Majalah Infobank tahun 2014 dan 2015 dengan menggunakan metode </w:t>
      </w:r>
      <w:r w:rsidRPr="00281C69">
        <w:rPr>
          <w:rFonts w:ascii="Times New Roman" w:hAnsi="Times New Roman" w:cs="Times New Roman"/>
          <w:i/>
          <w:iCs/>
          <w:sz w:val="24"/>
          <w:szCs w:val="24"/>
        </w:rPr>
        <w:t>mystery shopping</w:t>
      </w:r>
      <w:r w:rsidRPr="00281C69">
        <w:rPr>
          <w:rFonts w:ascii="Times New Roman" w:hAnsi="Times New Roman" w:cs="Times New Roman"/>
          <w:sz w:val="24"/>
          <w:szCs w:val="24"/>
        </w:rPr>
        <w:t xml:space="preserve">, </w:t>
      </w:r>
      <w:r w:rsidRPr="00281C69">
        <w:rPr>
          <w:rFonts w:ascii="Times New Roman" w:hAnsi="Times New Roman" w:cs="Times New Roman"/>
          <w:i/>
          <w:iCs/>
          <w:sz w:val="24"/>
          <w:szCs w:val="24"/>
        </w:rPr>
        <w:t xml:space="preserve">mystery shopping </w:t>
      </w:r>
      <w:r w:rsidRPr="00281C69">
        <w:rPr>
          <w:rFonts w:ascii="Times New Roman" w:hAnsi="Times New Roman" w:cs="Times New Roman"/>
          <w:sz w:val="24"/>
          <w:szCs w:val="24"/>
        </w:rPr>
        <w:t xml:space="preserve">adalah sebuah metode untuk mengukur kualitas </w:t>
      </w:r>
      <w:r w:rsidRPr="00281C69">
        <w:rPr>
          <w:rFonts w:ascii="Times New Roman" w:hAnsi="Times New Roman" w:cs="Times New Roman"/>
          <w:i/>
          <w:iCs/>
          <w:sz w:val="24"/>
          <w:szCs w:val="24"/>
        </w:rPr>
        <w:t xml:space="preserve">service delivery process </w:t>
      </w:r>
      <w:r w:rsidRPr="00281C69">
        <w:rPr>
          <w:rFonts w:ascii="Times New Roman" w:hAnsi="Times New Roman" w:cs="Times New Roman"/>
          <w:sz w:val="24"/>
          <w:szCs w:val="24"/>
        </w:rPr>
        <w:t xml:space="preserve">melalui </w:t>
      </w:r>
      <w:r w:rsidRPr="00281C69">
        <w:rPr>
          <w:rFonts w:ascii="Times New Roman" w:hAnsi="Times New Roman" w:cs="Times New Roman"/>
          <w:i/>
          <w:iCs/>
          <w:sz w:val="24"/>
          <w:szCs w:val="24"/>
        </w:rPr>
        <w:t>customer experience</w:t>
      </w:r>
      <w:r w:rsidRPr="00281C69">
        <w:rPr>
          <w:rFonts w:ascii="Times New Roman" w:hAnsi="Times New Roman" w:cs="Times New Roman"/>
          <w:sz w:val="24"/>
          <w:szCs w:val="24"/>
        </w:rPr>
        <w:t xml:space="preserve">. Metode ini membaca pelayanan perusahaan kepada pelangan yang sesungguhnya terjadi dengan mengirimkan sejumlah </w:t>
      </w:r>
      <w:r w:rsidRPr="00281C69">
        <w:rPr>
          <w:rFonts w:ascii="Times New Roman" w:hAnsi="Times New Roman" w:cs="Times New Roman"/>
          <w:i/>
          <w:iCs/>
          <w:sz w:val="24"/>
          <w:szCs w:val="24"/>
        </w:rPr>
        <w:t xml:space="preserve">shopper </w:t>
      </w:r>
      <w:r w:rsidRPr="00281C69">
        <w:rPr>
          <w:rFonts w:ascii="Times New Roman" w:hAnsi="Times New Roman" w:cs="Times New Roman"/>
          <w:sz w:val="24"/>
          <w:szCs w:val="24"/>
        </w:rPr>
        <w:t xml:space="preserve">yang bertindak sebagai pelanggan sesungguhnya ke </w:t>
      </w:r>
      <w:proofErr w:type="gramStart"/>
      <w:r w:rsidRPr="00281C69">
        <w:rPr>
          <w:rFonts w:ascii="Times New Roman" w:hAnsi="Times New Roman" w:cs="Times New Roman"/>
          <w:sz w:val="24"/>
          <w:szCs w:val="24"/>
        </w:rPr>
        <w:t>kantor</w:t>
      </w:r>
      <w:proofErr w:type="gramEnd"/>
      <w:r w:rsidRPr="00281C69">
        <w:rPr>
          <w:rFonts w:ascii="Times New Roman" w:hAnsi="Times New Roman" w:cs="Times New Roman"/>
          <w:sz w:val="24"/>
          <w:szCs w:val="24"/>
        </w:rPr>
        <w:t xml:space="preserve"> cabang, menggunakan layanan </w:t>
      </w:r>
      <w:r w:rsidRPr="00281C69">
        <w:rPr>
          <w:rFonts w:ascii="Times New Roman" w:hAnsi="Times New Roman" w:cs="Times New Roman"/>
          <w:i/>
          <w:iCs/>
          <w:sz w:val="24"/>
          <w:szCs w:val="24"/>
        </w:rPr>
        <w:t xml:space="preserve">electronic channel </w:t>
      </w:r>
      <w:r w:rsidRPr="00281C69">
        <w:rPr>
          <w:rFonts w:ascii="Times New Roman" w:hAnsi="Times New Roman" w:cs="Times New Roman"/>
          <w:sz w:val="24"/>
          <w:szCs w:val="24"/>
        </w:rPr>
        <w:t xml:space="preserve">dan melakukan berbagai transaksi yang biasa dilakukan pelanggan pada umumnya. Metode ini juga sudah terbukti menghasilkan pengukuran yang tidak hanya objektif tetapi juga sensitif merefleksikan perubahan-perubahan layanan yang ada,  beberapa performa yang di ukur oleh MRI di antaranya kantor cabang, ATM, </w:t>
      </w:r>
      <w:r w:rsidRPr="00281C69">
        <w:rPr>
          <w:rFonts w:ascii="Times New Roman" w:hAnsi="Times New Roman" w:cs="Times New Roman"/>
          <w:i/>
          <w:iCs/>
          <w:sz w:val="24"/>
          <w:szCs w:val="24"/>
        </w:rPr>
        <w:t>phone banking, SMS banking, mobile banking, internet banking, security</w:t>
      </w:r>
      <w:r w:rsidRPr="00281C69">
        <w:rPr>
          <w:rFonts w:ascii="Times New Roman" w:hAnsi="Times New Roman" w:cs="Times New Roman"/>
          <w:sz w:val="24"/>
          <w:szCs w:val="24"/>
        </w:rPr>
        <w:t xml:space="preserve">, toilet, peralatan </w:t>
      </w:r>
      <w:r w:rsidRPr="00281C69">
        <w:rPr>
          <w:rFonts w:ascii="Times New Roman" w:hAnsi="Times New Roman" w:cs="Times New Roman"/>
          <w:i/>
          <w:iCs/>
          <w:sz w:val="24"/>
          <w:szCs w:val="24"/>
        </w:rPr>
        <w:t>banking hall</w:t>
      </w:r>
      <w:r w:rsidRPr="00281C69">
        <w:rPr>
          <w:rFonts w:ascii="Times New Roman" w:hAnsi="Times New Roman" w:cs="Times New Roman"/>
          <w:sz w:val="24"/>
          <w:szCs w:val="24"/>
        </w:rPr>
        <w:t xml:space="preserve">, </w:t>
      </w:r>
      <w:r w:rsidRPr="00281C69">
        <w:rPr>
          <w:rFonts w:ascii="Times New Roman" w:hAnsi="Times New Roman" w:cs="Times New Roman"/>
          <w:i/>
          <w:iCs/>
          <w:sz w:val="24"/>
          <w:szCs w:val="24"/>
        </w:rPr>
        <w:t>customer service, teller</w:t>
      </w:r>
      <w:r w:rsidRPr="00281C69">
        <w:rPr>
          <w:rFonts w:ascii="Times New Roman" w:hAnsi="Times New Roman" w:cs="Times New Roman"/>
          <w:sz w:val="24"/>
          <w:szCs w:val="24"/>
        </w:rPr>
        <w:t xml:space="preserve">, kenyamanan ruangan, dan ATM </w:t>
      </w:r>
      <w:r w:rsidRPr="00281C69">
        <w:rPr>
          <w:rFonts w:ascii="Times New Roman" w:hAnsi="Times New Roman" w:cs="Times New Roman"/>
          <w:i/>
          <w:iCs/>
          <w:sz w:val="24"/>
          <w:szCs w:val="24"/>
        </w:rPr>
        <w:t>centre</w:t>
      </w:r>
      <w:r w:rsidRPr="00281C69">
        <w:rPr>
          <w:rFonts w:ascii="Times New Roman" w:hAnsi="Times New Roman" w:cs="Times New Roman"/>
          <w:sz w:val="24"/>
          <w:szCs w:val="24"/>
        </w:rPr>
        <w:t>.</w:t>
      </w:r>
    </w:p>
    <w:p w:rsidR="00281C69" w:rsidRPr="00281C69" w:rsidRDefault="00281C69" w:rsidP="00281C69">
      <w:pPr>
        <w:spacing w:after="0" w:line="240" w:lineRule="auto"/>
        <w:ind w:firstLine="720"/>
        <w:jc w:val="both"/>
        <w:rPr>
          <w:rFonts w:ascii="Times New Roman" w:hAnsi="Times New Roman" w:cs="Times New Roman"/>
          <w:sz w:val="24"/>
          <w:szCs w:val="24"/>
        </w:rPr>
      </w:pPr>
      <w:r w:rsidRPr="00281C69">
        <w:rPr>
          <w:rFonts w:ascii="Times New Roman" w:hAnsi="Times New Roman" w:cs="Times New Roman"/>
          <w:sz w:val="24"/>
          <w:szCs w:val="24"/>
          <w:lang w:val="id-ID"/>
        </w:rPr>
        <w:t xml:space="preserve">Pemenuhan tuntutan oleh bank lain merupakan salah satu potensi pesaing yang harus dicermati apabila sebuah bank tidak ingin kehilangan pelanggannya. </w:t>
      </w:r>
      <w:r w:rsidRPr="00281C69">
        <w:rPr>
          <w:rFonts w:ascii="Times New Roman" w:hAnsi="Times New Roman" w:cs="Times New Roman"/>
          <w:sz w:val="24"/>
          <w:szCs w:val="24"/>
        </w:rPr>
        <w:t xml:space="preserve">Menurut Clottey, et.al (2008:105) menyatakan bahwa faktor untuk mempertahankan nasabah dan meningkatkan keunggulan bersaing dengan meningkatkan pelayanan sehingga </w:t>
      </w:r>
      <w:proofErr w:type="gramStart"/>
      <w:r w:rsidRPr="00281C69">
        <w:rPr>
          <w:rFonts w:ascii="Times New Roman" w:hAnsi="Times New Roman" w:cs="Times New Roman"/>
          <w:sz w:val="24"/>
          <w:szCs w:val="24"/>
        </w:rPr>
        <w:t>akan</w:t>
      </w:r>
      <w:proofErr w:type="gramEnd"/>
      <w:r w:rsidRPr="00281C69">
        <w:rPr>
          <w:rFonts w:ascii="Times New Roman" w:hAnsi="Times New Roman" w:cs="Times New Roman"/>
          <w:sz w:val="24"/>
          <w:szCs w:val="24"/>
        </w:rPr>
        <w:t xml:space="preserve"> tercipta kepuasan bagi pelanggan. </w:t>
      </w:r>
    </w:p>
    <w:p w:rsidR="00281C69" w:rsidRPr="00281C69" w:rsidRDefault="00281C69" w:rsidP="00281C69">
      <w:pPr>
        <w:spacing w:after="0" w:line="240" w:lineRule="auto"/>
        <w:ind w:firstLine="720"/>
        <w:jc w:val="both"/>
        <w:rPr>
          <w:rFonts w:ascii="Times New Roman" w:hAnsi="Times New Roman" w:cs="Times New Roman"/>
          <w:sz w:val="24"/>
          <w:szCs w:val="24"/>
        </w:rPr>
      </w:pPr>
      <w:r w:rsidRPr="00281C69">
        <w:rPr>
          <w:rFonts w:ascii="Times New Roman" w:hAnsi="Times New Roman" w:cs="Times New Roman"/>
          <w:sz w:val="24"/>
          <w:szCs w:val="24"/>
          <w:lang w:val="id-ID"/>
        </w:rPr>
        <w:t xml:space="preserve">Kualitas pelayanan yang mencakup </w:t>
      </w:r>
      <w:r w:rsidRPr="00281C69">
        <w:rPr>
          <w:rFonts w:ascii="Times New Roman" w:hAnsi="Times New Roman" w:cs="Times New Roman"/>
          <w:sz w:val="24"/>
          <w:szCs w:val="24"/>
        </w:rPr>
        <w:t xml:space="preserve">harapan tentang kehandalan </w:t>
      </w:r>
      <w:r w:rsidRPr="00281C69">
        <w:rPr>
          <w:rFonts w:ascii="Times New Roman" w:hAnsi="Times New Roman" w:cs="Times New Roman"/>
          <w:i/>
          <w:iCs/>
          <w:sz w:val="24"/>
          <w:szCs w:val="24"/>
        </w:rPr>
        <w:t xml:space="preserve">(reliability), </w:t>
      </w:r>
      <w:r w:rsidRPr="00281C69">
        <w:rPr>
          <w:rFonts w:ascii="Times New Roman" w:hAnsi="Times New Roman" w:cs="Times New Roman"/>
          <w:sz w:val="24"/>
          <w:szCs w:val="24"/>
        </w:rPr>
        <w:t xml:space="preserve">daya tanggap </w:t>
      </w:r>
      <w:r w:rsidRPr="00281C69">
        <w:rPr>
          <w:rFonts w:ascii="Times New Roman" w:hAnsi="Times New Roman" w:cs="Times New Roman"/>
          <w:i/>
          <w:iCs/>
          <w:sz w:val="24"/>
          <w:szCs w:val="24"/>
        </w:rPr>
        <w:t xml:space="preserve">(responsibility), </w:t>
      </w:r>
      <w:r w:rsidRPr="00281C69">
        <w:rPr>
          <w:rFonts w:ascii="Times New Roman" w:hAnsi="Times New Roman" w:cs="Times New Roman"/>
          <w:sz w:val="24"/>
          <w:szCs w:val="24"/>
        </w:rPr>
        <w:t xml:space="preserve">jaminan </w:t>
      </w:r>
      <w:r w:rsidRPr="00281C69">
        <w:rPr>
          <w:rFonts w:ascii="Times New Roman" w:hAnsi="Times New Roman" w:cs="Times New Roman"/>
          <w:i/>
          <w:iCs/>
          <w:sz w:val="24"/>
          <w:szCs w:val="24"/>
        </w:rPr>
        <w:t xml:space="preserve">(assurance), </w:t>
      </w:r>
      <w:r w:rsidRPr="00281C69">
        <w:rPr>
          <w:rFonts w:ascii="Times New Roman" w:hAnsi="Times New Roman" w:cs="Times New Roman"/>
          <w:sz w:val="24"/>
          <w:szCs w:val="24"/>
        </w:rPr>
        <w:t xml:space="preserve">empati </w:t>
      </w:r>
      <w:r w:rsidRPr="00281C69">
        <w:rPr>
          <w:rFonts w:ascii="Times New Roman" w:hAnsi="Times New Roman" w:cs="Times New Roman"/>
          <w:i/>
          <w:iCs/>
          <w:sz w:val="24"/>
          <w:szCs w:val="24"/>
        </w:rPr>
        <w:t xml:space="preserve">(empathy), </w:t>
      </w:r>
      <w:r w:rsidRPr="00281C69">
        <w:rPr>
          <w:rFonts w:ascii="Times New Roman" w:hAnsi="Times New Roman" w:cs="Times New Roman"/>
          <w:sz w:val="24"/>
          <w:szCs w:val="24"/>
        </w:rPr>
        <w:t xml:space="preserve">dan bukti langsung </w:t>
      </w:r>
      <w:r w:rsidRPr="00281C69">
        <w:rPr>
          <w:rFonts w:ascii="Times New Roman" w:hAnsi="Times New Roman" w:cs="Times New Roman"/>
          <w:i/>
          <w:iCs/>
          <w:sz w:val="24"/>
          <w:szCs w:val="24"/>
        </w:rPr>
        <w:t>(tangible)</w:t>
      </w:r>
      <w:r w:rsidRPr="00281C69">
        <w:rPr>
          <w:rFonts w:ascii="Times New Roman" w:hAnsi="Times New Roman" w:cs="Times New Roman"/>
          <w:i/>
          <w:iCs/>
          <w:sz w:val="24"/>
          <w:szCs w:val="24"/>
          <w:lang w:val="id-ID"/>
        </w:rPr>
        <w:t>.</w:t>
      </w:r>
      <w:r w:rsidRPr="00281C69">
        <w:rPr>
          <w:rFonts w:ascii="Times New Roman" w:hAnsi="Times New Roman" w:cs="Times New Roman"/>
          <w:i/>
          <w:iCs/>
          <w:sz w:val="24"/>
          <w:szCs w:val="24"/>
        </w:rPr>
        <w:t xml:space="preserve"> </w:t>
      </w:r>
      <w:r w:rsidRPr="00281C69">
        <w:rPr>
          <w:rFonts w:ascii="Times New Roman" w:hAnsi="Times New Roman" w:cs="Times New Roman"/>
          <w:sz w:val="24"/>
          <w:szCs w:val="24"/>
        </w:rPr>
        <w:t>(Parasuraman dalam Tjiptono, 2012:15)</w:t>
      </w:r>
      <w:r w:rsidRPr="00281C69">
        <w:rPr>
          <w:rFonts w:ascii="Times New Roman" w:hAnsi="Times New Roman" w:cs="Times New Roman"/>
          <w:sz w:val="24"/>
          <w:szCs w:val="24"/>
          <w:lang w:val="id-ID"/>
        </w:rPr>
        <w:t xml:space="preserve">. </w:t>
      </w:r>
      <w:r w:rsidRPr="00281C69">
        <w:rPr>
          <w:rFonts w:ascii="Times New Roman" w:hAnsi="Times New Roman" w:cs="Times New Roman"/>
          <w:sz w:val="24"/>
          <w:szCs w:val="24"/>
        </w:rPr>
        <w:t xml:space="preserve">Kualitas pelayanan diharapkan </w:t>
      </w:r>
      <w:proofErr w:type="gramStart"/>
      <w:r w:rsidRPr="00281C69">
        <w:rPr>
          <w:rFonts w:ascii="Times New Roman" w:hAnsi="Times New Roman" w:cs="Times New Roman"/>
          <w:sz w:val="24"/>
          <w:szCs w:val="24"/>
        </w:rPr>
        <w:t>akan</w:t>
      </w:r>
      <w:proofErr w:type="gramEnd"/>
      <w:r w:rsidRPr="00281C69">
        <w:rPr>
          <w:rFonts w:ascii="Times New Roman" w:hAnsi="Times New Roman" w:cs="Times New Roman"/>
          <w:sz w:val="24"/>
          <w:szCs w:val="24"/>
        </w:rPr>
        <w:t xml:space="preserve"> meningkatkan kepuasan pelanggan yang pada akhirnya loyalitas pelanggan akan tercipta. Menurut hasil penelitian Ladhari dan Morales (2009:104) menyatakan bahwa penerimaan kualitas pelayanan dan penermaan nilai bagi pelanggan </w:t>
      </w:r>
      <w:proofErr w:type="gramStart"/>
      <w:r w:rsidRPr="00281C69">
        <w:rPr>
          <w:rFonts w:ascii="Times New Roman" w:hAnsi="Times New Roman" w:cs="Times New Roman"/>
          <w:sz w:val="24"/>
          <w:szCs w:val="24"/>
        </w:rPr>
        <w:t>akan</w:t>
      </w:r>
      <w:proofErr w:type="gramEnd"/>
      <w:r w:rsidRPr="00281C69">
        <w:rPr>
          <w:rFonts w:ascii="Times New Roman" w:hAnsi="Times New Roman" w:cs="Times New Roman"/>
          <w:sz w:val="24"/>
          <w:szCs w:val="24"/>
        </w:rPr>
        <w:t xml:space="preserve"> berpengaruh terhadap loyalitas pelanggan. </w:t>
      </w:r>
    </w:p>
    <w:p w:rsidR="00281C69" w:rsidRPr="00281C69" w:rsidRDefault="00281C69" w:rsidP="00281C69">
      <w:pPr>
        <w:spacing w:after="0" w:line="240" w:lineRule="auto"/>
        <w:ind w:firstLine="720"/>
        <w:jc w:val="both"/>
        <w:rPr>
          <w:rFonts w:ascii="Times New Roman" w:hAnsi="Times New Roman" w:cs="Times New Roman"/>
          <w:b/>
          <w:bCs/>
          <w:sz w:val="24"/>
          <w:szCs w:val="24"/>
          <w:lang w:val="sv-SE"/>
        </w:rPr>
      </w:pPr>
      <w:r w:rsidRPr="00281C69">
        <w:rPr>
          <w:rFonts w:ascii="Times New Roman" w:hAnsi="Times New Roman" w:cs="Times New Roman"/>
          <w:sz w:val="24"/>
          <w:szCs w:val="24"/>
          <w:lang w:val="sv-SE"/>
        </w:rPr>
        <w:t xml:space="preserve">Berdasarkan latar belakang penelitian tersebut di atas, maka perlu kiranya dilakukan penelitian mengenai </w:t>
      </w:r>
      <w:r w:rsidRPr="00281C69">
        <w:rPr>
          <w:rFonts w:ascii="Times New Roman" w:hAnsi="Times New Roman" w:cs="Times New Roman"/>
          <w:b/>
          <w:bCs/>
          <w:sz w:val="24"/>
          <w:szCs w:val="24"/>
          <w:lang w:val="sv-SE"/>
        </w:rPr>
        <w:t xml:space="preserve">”Pengaruh  </w:t>
      </w:r>
      <w:r w:rsidRPr="00281C69">
        <w:rPr>
          <w:rFonts w:ascii="Times New Roman" w:hAnsi="Times New Roman" w:cs="Times New Roman"/>
          <w:b/>
          <w:sz w:val="24"/>
          <w:szCs w:val="24"/>
        </w:rPr>
        <w:t>Kualitas Pelayanan</w:t>
      </w:r>
      <w:r w:rsidRPr="00281C69">
        <w:rPr>
          <w:rFonts w:ascii="Times New Roman" w:hAnsi="Times New Roman" w:cs="Times New Roman"/>
          <w:i/>
          <w:sz w:val="24"/>
          <w:szCs w:val="24"/>
        </w:rPr>
        <w:t xml:space="preserve"> </w:t>
      </w:r>
      <w:r w:rsidRPr="00281C69">
        <w:rPr>
          <w:rFonts w:ascii="Times New Roman" w:hAnsi="Times New Roman" w:cs="Times New Roman"/>
          <w:b/>
          <w:bCs/>
          <w:sz w:val="24"/>
          <w:szCs w:val="24"/>
          <w:lang w:val="sv-SE"/>
        </w:rPr>
        <w:t xml:space="preserve">Terhadap Nilai Pelayanan </w:t>
      </w:r>
      <w:r w:rsidRPr="00281C69">
        <w:rPr>
          <w:rFonts w:ascii="Times New Roman" w:hAnsi="Times New Roman" w:cs="Times New Roman"/>
          <w:b/>
          <w:sz w:val="24"/>
          <w:szCs w:val="24"/>
          <w:lang w:val="sv-SE"/>
        </w:rPr>
        <w:t>Serta Dampaknya Pada</w:t>
      </w:r>
      <w:r w:rsidRPr="00281C69">
        <w:rPr>
          <w:rFonts w:ascii="Times New Roman" w:hAnsi="Times New Roman" w:cs="Times New Roman"/>
          <w:b/>
          <w:bCs/>
          <w:sz w:val="24"/>
          <w:szCs w:val="24"/>
          <w:lang w:val="sv-SE"/>
        </w:rPr>
        <w:t xml:space="preserve"> Loyalitas (Suatu Survey Pada Nasabah Tabungan </w:t>
      </w:r>
      <w:r w:rsidRPr="00281C69">
        <w:rPr>
          <w:rFonts w:ascii="Times New Roman" w:hAnsi="Times New Roman" w:cs="Times New Roman"/>
          <w:b/>
          <w:sz w:val="24"/>
          <w:szCs w:val="24"/>
        </w:rPr>
        <w:t>Bank Bjb Kantor Cabang Tamansari Bandung</w:t>
      </w:r>
      <w:r w:rsidRPr="00281C69">
        <w:rPr>
          <w:rFonts w:ascii="Times New Roman" w:hAnsi="Times New Roman" w:cs="Times New Roman"/>
          <w:b/>
          <w:bCs/>
          <w:sz w:val="24"/>
          <w:szCs w:val="24"/>
          <w:lang w:val="sv-SE"/>
        </w:rPr>
        <w:t>)”.</w:t>
      </w:r>
    </w:p>
    <w:p w:rsidR="00281C69" w:rsidRPr="00281C69" w:rsidRDefault="00281C69" w:rsidP="00281C69">
      <w:pPr>
        <w:spacing w:after="0" w:line="240" w:lineRule="auto"/>
        <w:jc w:val="both"/>
        <w:rPr>
          <w:rFonts w:ascii="Times New Roman" w:hAnsi="Times New Roman" w:cs="Times New Roman"/>
          <w:b/>
          <w:sz w:val="24"/>
          <w:szCs w:val="24"/>
          <w:lang w:val="id-ID"/>
        </w:rPr>
      </w:pPr>
      <w:r w:rsidRPr="00281C69">
        <w:rPr>
          <w:rFonts w:ascii="Times New Roman" w:hAnsi="Times New Roman" w:cs="Times New Roman"/>
          <w:b/>
          <w:noProof/>
          <w:sz w:val="24"/>
          <w:szCs w:val="24"/>
        </w:rPr>
        <w:lastRenderedPageBreak/>
        <w:t>Identifikasi dan Rumusan Masalah</w:t>
      </w:r>
      <w:r w:rsidRPr="00281C69">
        <w:rPr>
          <w:rFonts w:ascii="Times New Roman" w:hAnsi="Times New Roman" w:cs="Times New Roman"/>
          <w:b/>
          <w:sz w:val="24"/>
          <w:szCs w:val="24"/>
          <w:lang w:val="id-ID"/>
        </w:rPr>
        <w:t xml:space="preserve"> </w:t>
      </w:r>
    </w:p>
    <w:p w:rsidR="00281C69" w:rsidRPr="00281C69" w:rsidRDefault="00281C69" w:rsidP="00281C69">
      <w:pPr>
        <w:spacing w:after="0" w:line="240" w:lineRule="auto"/>
        <w:ind w:firstLine="720"/>
        <w:jc w:val="both"/>
        <w:rPr>
          <w:rFonts w:ascii="Times New Roman" w:hAnsi="Times New Roman" w:cs="Times New Roman"/>
          <w:color w:val="000000"/>
          <w:sz w:val="24"/>
          <w:szCs w:val="24"/>
        </w:rPr>
      </w:pPr>
      <w:r w:rsidRPr="00281C69">
        <w:rPr>
          <w:rFonts w:ascii="Times New Roman" w:hAnsi="Times New Roman" w:cs="Times New Roman"/>
          <w:color w:val="000000"/>
          <w:sz w:val="24"/>
          <w:szCs w:val="24"/>
        </w:rPr>
        <w:t xml:space="preserve">Identifikasi masalah merupakan proses merumuskan permasalahan-permasalahan yang </w:t>
      </w:r>
      <w:proofErr w:type="gramStart"/>
      <w:r w:rsidRPr="00281C69">
        <w:rPr>
          <w:rFonts w:ascii="Times New Roman" w:hAnsi="Times New Roman" w:cs="Times New Roman"/>
          <w:color w:val="000000"/>
          <w:sz w:val="24"/>
          <w:szCs w:val="24"/>
        </w:rPr>
        <w:t>akan</w:t>
      </w:r>
      <w:proofErr w:type="gramEnd"/>
      <w:r w:rsidRPr="00281C69">
        <w:rPr>
          <w:rFonts w:ascii="Times New Roman" w:hAnsi="Times New Roman" w:cs="Times New Roman"/>
          <w:color w:val="000000"/>
          <w:sz w:val="24"/>
          <w:szCs w:val="24"/>
        </w:rPr>
        <w:t xml:space="preserve"> diteliti, sedangkan rumusan masalah menggambarkan permasalahan yang tercakup didalam penelitian mengenai </w:t>
      </w:r>
      <w:r w:rsidRPr="00281C69">
        <w:rPr>
          <w:rFonts w:ascii="Times New Roman" w:hAnsi="Times New Roman" w:cs="Times New Roman"/>
          <w:bCs/>
          <w:sz w:val="24"/>
          <w:szCs w:val="24"/>
          <w:lang w:val="sv-SE"/>
        </w:rPr>
        <w:t>kualitas pelayanan, nilai pelayanan dan loyalitas nasabah</w:t>
      </w:r>
      <w:r w:rsidRPr="00281C69">
        <w:rPr>
          <w:rFonts w:ascii="Times New Roman" w:hAnsi="Times New Roman" w:cs="Times New Roman"/>
          <w:color w:val="000000"/>
          <w:sz w:val="24"/>
          <w:szCs w:val="24"/>
        </w:rPr>
        <w:t>.</w:t>
      </w:r>
    </w:p>
    <w:p w:rsidR="00281C69" w:rsidRPr="00281C69" w:rsidRDefault="00281C69" w:rsidP="00281C69">
      <w:pPr>
        <w:spacing w:after="0" w:line="240" w:lineRule="auto"/>
        <w:jc w:val="both"/>
        <w:rPr>
          <w:rFonts w:ascii="Times New Roman" w:hAnsi="Times New Roman" w:cs="Times New Roman"/>
          <w:color w:val="000000"/>
          <w:sz w:val="24"/>
          <w:szCs w:val="24"/>
        </w:rPr>
      </w:pPr>
      <w:r w:rsidRPr="00281C69">
        <w:rPr>
          <w:rFonts w:ascii="Times New Roman" w:hAnsi="Times New Roman" w:cs="Times New Roman"/>
          <w:b/>
          <w:sz w:val="24"/>
          <w:szCs w:val="24"/>
        </w:rPr>
        <w:t>Identifikasi Masalah</w:t>
      </w:r>
    </w:p>
    <w:p w:rsidR="00281C69" w:rsidRPr="00281C69" w:rsidRDefault="00281C69" w:rsidP="00281C69">
      <w:pPr>
        <w:spacing w:after="0" w:line="240" w:lineRule="auto"/>
        <w:ind w:firstLine="709"/>
        <w:jc w:val="both"/>
        <w:rPr>
          <w:rFonts w:ascii="Times New Roman" w:hAnsi="Times New Roman" w:cs="Times New Roman"/>
          <w:sz w:val="24"/>
          <w:szCs w:val="24"/>
        </w:rPr>
      </w:pPr>
      <w:r w:rsidRPr="00281C69">
        <w:rPr>
          <w:rFonts w:ascii="Times New Roman" w:hAnsi="Times New Roman" w:cs="Times New Roman"/>
          <w:sz w:val="24"/>
          <w:szCs w:val="24"/>
        </w:rPr>
        <w:t>Berdasarkan latar belakang masalah di atas, penulis mengidentifikasikan masalah yang ada pada Bank Bjb Kantor Cabang Tamansari Bandung</w:t>
      </w:r>
      <w:r w:rsidRPr="00281C69">
        <w:rPr>
          <w:rFonts w:ascii="Times New Roman" w:hAnsi="Times New Roman" w:cs="Times New Roman"/>
          <w:sz w:val="24"/>
          <w:szCs w:val="24"/>
          <w:lang w:val="sv-SE"/>
        </w:rPr>
        <w:t xml:space="preserve"> </w:t>
      </w:r>
      <w:r w:rsidRPr="00281C69">
        <w:rPr>
          <w:rFonts w:ascii="Times New Roman" w:hAnsi="Times New Roman" w:cs="Times New Roman"/>
          <w:sz w:val="24"/>
          <w:szCs w:val="24"/>
        </w:rPr>
        <w:t>sebagai berikut:</w:t>
      </w:r>
    </w:p>
    <w:p w:rsidR="00281C69" w:rsidRPr="00281C69" w:rsidRDefault="00281C69" w:rsidP="00281C69">
      <w:pPr>
        <w:numPr>
          <w:ilvl w:val="0"/>
          <w:numId w:val="32"/>
        </w:numPr>
        <w:spacing w:after="0" w:line="240" w:lineRule="auto"/>
        <w:ind w:left="426" w:hanging="426"/>
        <w:jc w:val="both"/>
        <w:rPr>
          <w:rFonts w:ascii="Times New Roman" w:hAnsi="Times New Roman" w:cs="Times New Roman"/>
          <w:sz w:val="24"/>
          <w:szCs w:val="24"/>
        </w:rPr>
      </w:pPr>
      <w:r w:rsidRPr="00281C69">
        <w:rPr>
          <w:rFonts w:ascii="Times New Roman" w:hAnsi="Times New Roman" w:cs="Times New Roman"/>
          <w:sz w:val="24"/>
          <w:szCs w:val="24"/>
          <w:lang w:val="sv-SE"/>
        </w:rPr>
        <w:t xml:space="preserve">Jumlah nasabah yang menutup rekening simpanan baik secara langsung maupun tidak langsung khususnya </w:t>
      </w:r>
      <w:r w:rsidRPr="00281C69">
        <w:rPr>
          <w:rFonts w:ascii="Times New Roman" w:hAnsi="Times New Roman" w:cs="Times New Roman"/>
          <w:sz w:val="24"/>
          <w:szCs w:val="24"/>
        </w:rPr>
        <w:t>nasabah tabungan di Bank Bjb Kantor Cabang Tamansari Bandung</w:t>
      </w:r>
      <w:r w:rsidRPr="00281C69">
        <w:rPr>
          <w:rFonts w:ascii="Times New Roman" w:hAnsi="Times New Roman" w:cs="Times New Roman"/>
          <w:sz w:val="24"/>
          <w:szCs w:val="24"/>
          <w:lang w:val="sv-SE"/>
        </w:rPr>
        <w:t xml:space="preserve"> </w:t>
      </w:r>
      <w:r w:rsidRPr="00281C69">
        <w:rPr>
          <w:rFonts w:ascii="Times New Roman" w:hAnsi="Times New Roman" w:cs="Times New Roman"/>
          <w:sz w:val="24"/>
          <w:szCs w:val="24"/>
        </w:rPr>
        <w:t>mengalami kenaikan.</w:t>
      </w:r>
    </w:p>
    <w:p w:rsidR="00281C69" w:rsidRPr="00281C69" w:rsidRDefault="00281C69" w:rsidP="00281C69">
      <w:pPr>
        <w:numPr>
          <w:ilvl w:val="0"/>
          <w:numId w:val="32"/>
        </w:numPr>
        <w:tabs>
          <w:tab w:val="left" w:pos="426"/>
        </w:tabs>
        <w:spacing w:after="0" w:line="240" w:lineRule="auto"/>
        <w:ind w:left="426" w:hanging="426"/>
        <w:jc w:val="both"/>
        <w:rPr>
          <w:rFonts w:ascii="Times New Roman" w:hAnsi="Times New Roman" w:cs="Times New Roman"/>
          <w:sz w:val="24"/>
          <w:szCs w:val="24"/>
        </w:rPr>
      </w:pPr>
      <w:r w:rsidRPr="00281C69">
        <w:rPr>
          <w:rFonts w:ascii="Times New Roman" w:hAnsi="Times New Roman" w:cs="Times New Roman"/>
          <w:sz w:val="24"/>
          <w:szCs w:val="24"/>
        </w:rPr>
        <w:t>K</w:t>
      </w:r>
      <w:r w:rsidRPr="00281C69">
        <w:rPr>
          <w:rFonts w:ascii="Times New Roman" w:hAnsi="Times New Roman" w:cs="Times New Roman"/>
          <w:sz w:val="24"/>
          <w:szCs w:val="24"/>
          <w:lang w:val="id-ID"/>
        </w:rPr>
        <w:t xml:space="preserve">ecepatan </w:t>
      </w:r>
      <w:r w:rsidRPr="00281C69">
        <w:rPr>
          <w:rFonts w:ascii="Times New Roman" w:hAnsi="Times New Roman" w:cs="Times New Roman"/>
          <w:i/>
          <w:sz w:val="24"/>
          <w:szCs w:val="24"/>
          <w:lang w:val="id-ID"/>
        </w:rPr>
        <w:t>teller</w:t>
      </w:r>
      <w:r w:rsidRPr="00281C69">
        <w:rPr>
          <w:rFonts w:ascii="Times New Roman" w:hAnsi="Times New Roman" w:cs="Times New Roman"/>
          <w:sz w:val="24"/>
          <w:szCs w:val="24"/>
          <w:lang w:val="id-ID"/>
        </w:rPr>
        <w:t xml:space="preserve"> dalam menyelesaikan transaksi masih lamban dan sikap </w:t>
      </w:r>
      <w:r w:rsidRPr="00281C69">
        <w:rPr>
          <w:rFonts w:ascii="Times New Roman" w:hAnsi="Times New Roman" w:cs="Times New Roman"/>
          <w:i/>
          <w:sz w:val="24"/>
          <w:szCs w:val="24"/>
          <w:lang w:val="id-ID"/>
        </w:rPr>
        <w:t>teller</w:t>
      </w:r>
      <w:r w:rsidRPr="00281C69">
        <w:rPr>
          <w:rFonts w:ascii="Times New Roman" w:hAnsi="Times New Roman" w:cs="Times New Roman"/>
          <w:sz w:val="24"/>
          <w:szCs w:val="24"/>
          <w:lang w:val="id-ID"/>
        </w:rPr>
        <w:t xml:space="preserve"> kurang simpatik</w:t>
      </w:r>
      <w:r w:rsidRPr="00281C69">
        <w:rPr>
          <w:rFonts w:ascii="Times New Roman" w:hAnsi="Times New Roman" w:cs="Times New Roman"/>
          <w:sz w:val="24"/>
          <w:szCs w:val="24"/>
        </w:rPr>
        <w:t>.</w:t>
      </w:r>
    </w:p>
    <w:p w:rsidR="00281C69" w:rsidRPr="00281C69" w:rsidRDefault="00281C69" w:rsidP="00281C69">
      <w:pPr>
        <w:numPr>
          <w:ilvl w:val="0"/>
          <w:numId w:val="32"/>
        </w:numPr>
        <w:tabs>
          <w:tab w:val="left" w:pos="426"/>
        </w:tabs>
        <w:spacing w:after="0" w:line="240" w:lineRule="auto"/>
        <w:ind w:left="426" w:hanging="426"/>
        <w:jc w:val="both"/>
        <w:rPr>
          <w:rFonts w:ascii="Times New Roman" w:hAnsi="Times New Roman" w:cs="Times New Roman"/>
          <w:sz w:val="24"/>
          <w:szCs w:val="24"/>
        </w:rPr>
      </w:pPr>
      <w:r w:rsidRPr="00281C69">
        <w:rPr>
          <w:rFonts w:ascii="Times New Roman" w:hAnsi="Times New Roman" w:cs="Times New Roman"/>
          <w:sz w:val="24"/>
          <w:szCs w:val="24"/>
        </w:rPr>
        <w:t>K</w:t>
      </w:r>
      <w:r w:rsidRPr="00281C69">
        <w:rPr>
          <w:rFonts w:ascii="Times New Roman" w:hAnsi="Times New Roman" w:cs="Times New Roman"/>
          <w:sz w:val="24"/>
          <w:szCs w:val="24"/>
          <w:lang w:val="id-ID"/>
        </w:rPr>
        <w:t>urang tanggap dalam memberikan informasi dan pelayanan kepada nasabah</w:t>
      </w:r>
      <w:r w:rsidRPr="00281C69">
        <w:rPr>
          <w:rFonts w:ascii="Times New Roman" w:hAnsi="Times New Roman" w:cs="Times New Roman"/>
          <w:sz w:val="24"/>
          <w:szCs w:val="24"/>
        </w:rPr>
        <w:t>.</w:t>
      </w:r>
    </w:p>
    <w:p w:rsidR="00281C69" w:rsidRPr="00281C69" w:rsidRDefault="00281C69" w:rsidP="00281C69">
      <w:pPr>
        <w:numPr>
          <w:ilvl w:val="0"/>
          <w:numId w:val="32"/>
        </w:numPr>
        <w:tabs>
          <w:tab w:val="left" w:pos="426"/>
        </w:tabs>
        <w:spacing w:after="0" w:line="240" w:lineRule="auto"/>
        <w:ind w:left="426" w:hanging="426"/>
        <w:jc w:val="both"/>
        <w:rPr>
          <w:rFonts w:ascii="Times New Roman" w:hAnsi="Times New Roman" w:cs="Times New Roman"/>
          <w:sz w:val="24"/>
          <w:szCs w:val="24"/>
        </w:rPr>
      </w:pPr>
      <w:r w:rsidRPr="00281C69">
        <w:rPr>
          <w:rFonts w:ascii="Times New Roman" w:hAnsi="Times New Roman" w:cs="Times New Roman"/>
          <w:sz w:val="24"/>
          <w:szCs w:val="24"/>
        </w:rPr>
        <w:t>M</w:t>
      </w:r>
      <w:r w:rsidRPr="00281C69">
        <w:rPr>
          <w:rFonts w:ascii="Times New Roman" w:hAnsi="Times New Roman" w:cs="Times New Roman"/>
          <w:sz w:val="24"/>
          <w:szCs w:val="24"/>
          <w:lang w:val="id-ID"/>
        </w:rPr>
        <w:t>asih lambatnya penanganan komplain yang disebabkan kesalahan pembukuan</w:t>
      </w:r>
      <w:r w:rsidRPr="00281C69">
        <w:rPr>
          <w:rFonts w:ascii="Times New Roman" w:hAnsi="Times New Roman" w:cs="Times New Roman"/>
          <w:sz w:val="24"/>
          <w:szCs w:val="24"/>
        </w:rPr>
        <w:t>.</w:t>
      </w:r>
    </w:p>
    <w:p w:rsidR="00281C69" w:rsidRPr="00281C69" w:rsidRDefault="00281C69" w:rsidP="00281C69">
      <w:pPr>
        <w:numPr>
          <w:ilvl w:val="0"/>
          <w:numId w:val="32"/>
        </w:numPr>
        <w:tabs>
          <w:tab w:val="left" w:pos="426"/>
        </w:tabs>
        <w:spacing w:after="0" w:line="240" w:lineRule="auto"/>
        <w:ind w:left="426" w:hanging="426"/>
        <w:jc w:val="both"/>
        <w:rPr>
          <w:rFonts w:ascii="Times New Roman" w:hAnsi="Times New Roman" w:cs="Times New Roman"/>
          <w:sz w:val="24"/>
          <w:szCs w:val="24"/>
        </w:rPr>
      </w:pPr>
      <w:r w:rsidRPr="00281C69">
        <w:rPr>
          <w:rFonts w:ascii="Times New Roman" w:hAnsi="Times New Roman" w:cs="Times New Roman"/>
          <w:sz w:val="24"/>
          <w:szCs w:val="24"/>
        </w:rPr>
        <w:t>K</w:t>
      </w:r>
      <w:r w:rsidRPr="00281C69">
        <w:rPr>
          <w:rFonts w:ascii="Times New Roman" w:hAnsi="Times New Roman" w:cs="Times New Roman"/>
          <w:sz w:val="24"/>
          <w:szCs w:val="24"/>
          <w:lang w:val="id-ID"/>
        </w:rPr>
        <w:t xml:space="preserve">urang tersedianya pelayanan komunikasi dengan </w:t>
      </w:r>
      <w:r w:rsidRPr="00281C69">
        <w:rPr>
          <w:rFonts w:ascii="Times New Roman" w:hAnsi="Times New Roman" w:cs="Times New Roman"/>
          <w:i/>
          <w:sz w:val="24"/>
          <w:szCs w:val="24"/>
          <w:lang w:val="id-ID"/>
        </w:rPr>
        <w:t>teller</w:t>
      </w:r>
      <w:r w:rsidRPr="00281C69">
        <w:rPr>
          <w:rFonts w:ascii="Times New Roman" w:hAnsi="Times New Roman" w:cs="Times New Roman"/>
          <w:sz w:val="24"/>
          <w:szCs w:val="24"/>
          <w:lang w:val="id-ID"/>
        </w:rPr>
        <w:t xml:space="preserve"> dan karyawan bank</w:t>
      </w:r>
      <w:r w:rsidRPr="00281C69">
        <w:rPr>
          <w:rFonts w:ascii="Times New Roman" w:hAnsi="Times New Roman" w:cs="Times New Roman"/>
          <w:sz w:val="24"/>
          <w:szCs w:val="24"/>
        </w:rPr>
        <w:t>,</w:t>
      </w:r>
      <w:r w:rsidRPr="00281C69">
        <w:rPr>
          <w:rFonts w:ascii="Times New Roman" w:hAnsi="Times New Roman" w:cs="Times New Roman"/>
          <w:sz w:val="24"/>
          <w:szCs w:val="24"/>
          <w:lang w:val="id-ID"/>
        </w:rPr>
        <w:t xml:space="preserve"> serta tidak tersedianya jasa layanan dengan menggunakan internet dan jasa layanan dengan menggunakan fasilitas </w:t>
      </w:r>
      <w:r w:rsidRPr="00281C69">
        <w:rPr>
          <w:rFonts w:ascii="Times New Roman" w:hAnsi="Times New Roman" w:cs="Times New Roman"/>
          <w:i/>
          <w:sz w:val="24"/>
          <w:szCs w:val="24"/>
          <w:lang w:val="id-ID"/>
        </w:rPr>
        <w:t>phone banking</w:t>
      </w:r>
      <w:r w:rsidRPr="00281C69">
        <w:rPr>
          <w:rFonts w:ascii="Times New Roman" w:hAnsi="Times New Roman" w:cs="Times New Roman"/>
          <w:sz w:val="24"/>
          <w:szCs w:val="24"/>
        </w:rPr>
        <w:t>.</w:t>
      </w:r>
    </w:p>
    <w:p w:rsidR="00281C69" w:rsidRPr="00281C69" w:rsidRDefault="00281C69" w:rsidP="00281C69">
      <w:pPr>
        <w:numPr>
          <w:ilvl w:val="0"/>
          <w:numId w:val="32"/>
        </w:numPr>
        <w:tabs>
          <w:tab w:val="left" w:pos="426"/>
        </w:tabs>
        <w:spacing w:after="0" w:line="240" w:lineRule="auto"/>
        <w:ind w:hanging="720"/>
        <w:jc w:val="both"/>
        <w:rPr>
          <w:rFonts w:ascii="Times New Roman" w:hAnsi="Times New Roman" w:cs="Times New Roman"/>
          <w:sz w:val="24"/>
          <w:szCs w:val="24"/>
          <w:lang w:val="sv-SE"/>
        </w:rPr>
      </w:pPr>
      <w:proofErr w:type="gramStart"/>
      <w:r w:rsidRPr="00281C69">
        <w:rPr>
          <w:rFonts w:ascii="Times New Roman" w:hAnsi="Times New Roman" w:cs="Times New Roman"/>
          <w:sz w:val="24"/>
          <w:szCs w:val="24"/>
        </w:rPr>
        <w:t xml:space="preserve">Pemahaman </w:t>
      </w:r>
      <w:r w:rsidRPr="00281C69">
        <w:rPr>
          <w:rFonts w:ascii="Times New Roman" w:hAnsi="Times New Roman" w:cs="Times New Roman"/>
          <w:sz w:val="24"/>
          <w:szCs w:val="24"/>
          <w:lang w:val="id-ID"/>
        </w:rPr>
        <w:t xml:space="preserve"> </w:t>
      </w:r>
      <w:r w:rsidRPr="00281C69">
        <w:rPr>
          <w:rFonts w:ascii="Times New Roman" w:hAnsi="Times New Roman" w:cs="Times New Roman"/>
          <w:i/>
          <w:sz w:val="24"/>
          <w:szCs w:val="24"/>
        </w:rPr>
        <w:t>teller</w:t>
      </w:r>
      <w:proofErr w:type="gramEnd"/>
      <w:r w:rsidRPr="00281C69">
        <w:rPr>
          <w:rFonts w:ascii="Times New Roman" w:hAnsi="Times New Roman" w:cs="Times New Roman"/>
          <w:sz w:val="24"/>
          <w:szCs w:val="24"/>
        </w:rPr>
        <w:t xml:space="preserve"> </w:t>
      </w:r>
      <w:r w:rsidRPr="00281C69">
        <w:rPr>
          <w:rFonts w:ascii="Times New Roman" w:hAnsi="Times New Roman" w:cs="Times New Roman"/>
          <w:sz w:val="24"/>
          <w:szCs w:val="24"/>
          <w:lang w:val="id-ID"/>
        </w:rPr>
        <w:t>yang masih kurang tentang kebutuhan nasabah</w:t>
      </w:r>
      <w:r w:rsidRPr="00281C69">
        <w:rPr>
          <w:rFonts w:ascii="Times New Roman" w:hAnsi="Times New Roman" w:cs="Times New Roman"/>
          <w:sz w:val="24"/>
          <w:szCs w:val="24"/>
        </w:rPr>
        <w:t>.</w:t>
      </w:r>
    </w:p>
    <w:p w:rsidR="00281C69" w:rsidRPr="00281C69" w:rsidRDefault="00281C69" w:rsidP="00281C69">
      <w:pPr>
        <w:numPr>
          <w:ilvl w:val="0"/>
          <w:numId w:val="32"/>
        </w:numPr>
        <w:tabs>
          <w:tab w:val="left" w:pos="426"/>
        </w:tabs>
        <w:spacing w:after="0" w:line="240" w:lineRule="auto"/>
        <w:ind w:hanging="720"/>
        <w:jc w:val="both"/>
        <w:rPr>
          <w:rFonts w:ascii="Times New Roman" w:hAnsi="Times New Roman" w:cs="Times New Roman"/>
          <w:sz w:val="24"/>
          <w:szCs w:val="24"/>
          <w:lang w:val="sv-SE"/>
        </w:rPr>
      </w:pPr>
      <w:r w:rsidRPr="00281C69">
        <w:rPr>
          <w:rFonts w:ascii="Times New Roman" w:hAnsi="Times New Roman" w:cs="Times New Roman"/>
          <w:sz w:val="24"/>
          <w:szCs w:val="24"/>
          <w:lang w:val="sv-SE"/>
        </w:rPr>
        <w:t>Tempat  parkir yang disediakan kurang memadai</w:t>
      </w:r>
      <w:r w:rsidRPr="00281C69">
        <w:rPr>
          <w:rFonts w:ascii="Times New Roman" w:hAnsi="Times New Roman" w:cs="Times New Roman"/>
          <w:sz w:val="24"/>
          <w:szCs w:val="24"/>
        </w:rPr>
        <w:t>.</w:t>
      </w:r>
    </w:p>
    <w:p w:rsidR="00281C69" w:rsidRPr="00281C69" w:rsidRDefault="00281C69" w:rsidP="00281C69">
      <w:pPr>
        <w:pStyle w:val="BodyTextIndent3"/>
        <w:numPr>
          <w:ilvl w:val="0"/>
          <w:numId w:val="32"/>
        </w:numPr>
        <w:spacing w:after="0"/>
        <w:ind w:left="426" w:hanging="426"/>
        <w:jc w:val="both"/>
        <w:rPr>
          <w:sz w:val="24"/>
          <w:szCs w:val="24"/>
        </w:rPr>
      </w:pPr>
      <w:proofErr w:type="gramStart"/>
      <w:r w:rsidRPr="00281C69">
        <w:rPr>
          <w:rFonts w:eastAsia="TimesNewRoman"/>
          <w:i/>
          <w:sz w:val="24"/>
          <w:szCs w:val="24"/>
        </w:rPr>
        <w:t>Customer  service</w:t>
      </w:r>
      <w:proofErr w:type="gramEnd"/>
      <w:r w:rsidRPr="00281C69">
        <w:rPr>
          <w:rFonts w:eastAsia="TimesNewRoman"/>
          <w:sz w:val="24"/>
          <w:szCs w:val="24"/>
        </w:rPr>
        <w:t xml:space="preserve"> kadang kurang siap membantu dan memberikan informasi yang baik perihal perbankan atau kartu kredit serta memberikan solusi yang tepat ketika ada permasalahan yang dialami terkait urusan perbankan.</w:t>
      </w:r>
    </w:p>
    <w:p w:rsidR="00281C69" w:rsidRPr="00281C69" w:rsidRDefault="00281C69" w:rsidP="00281C69">
      <w:pPr>
        <w:pStyle w:val="BodyTextIndent3"/>
        <w:numPr>
          <w:ilvl w:val="0"/>
          <w:numId w:val="32"/>
        </w:numPr>
        <w:spacing w:after="0"/>
        <w:ind w:left="426" w:hanging="426"/>
        <w:jc w:val="both"/>
        <w:rPr>
          <w:sz w:val="24"/>
          <w:szCs w:val="24"/>
        </w:rPr>
      </w:pPr>
      <w:r w:rsidRPr="00281C69">
        <w:rPr>
          <w:sz w:val="24"/>
          <w:szCs w:val="24"/>
        </w:rPr>
        <w:t xml:space="preserve">Karyawan bank </w:t>
      </w:r>
      <w:r w:rsidRPr="00281C69">
        <w:rPr>
          <w:rFonts w:eastAsia="TimesNewRoman"/>
          <w:sz w:val="24"/>
          <w:szCs w:val="24"/>
        </w:rPr>
        <w:t>BJB</w:t>
      </w:r>
      <w:r w:rsidRPr="00281C69">
        <w:rPr>
          <w:sz w:val="24"/>
          <w:szCs w:val="24"/>
        </w:rPr>
        <w:t xml:space="preserve"> kurang ramah dan komunikatif dalam melayani nasabah.</w:t>
      </w:r>
    </w:p>
    <w:p w:rsidR="00281C69" w:rsidRPr="00281C69" w:rsidRDefault="00281C69" w:rsidP="00281C69">
      <w:pPr>
        <w:pStyle w:val="ListParagraph"/>
        <w:numPr>
          <w:ilvl w:val="0"/>
          <w:numId w:val="32"/>
        </w:numPr>
        <w:spacing w:after="0" w:line="240" w:lineRule="auto"/>
        <w:ind w:left="426" w:hanging="426"/>
        <w:jc w:val="both"/>
        <w:rPr>
          <w:rFonts w:ascii="Times New Roman" w:hAnsi="Times New Roman" w:cs="Times New Roman"/>
          <w:sz w:val="24"/>
          <w:szCs w:val="24"/>
          <w:lang w:val="sv-SE"/>
        </w:rPr>
      </w:pPr>
      <w:r w:rsidRPr="00281C69">
        <w:rPr>
          <w:rFonts w:ascii="Times New Roman" w:hAnsi="Times New Roman" w:cs="Times New Roman"/>
          <w:sz w:val="24"/>
          <w:szCs w:val="24"/>
          <w:lang w:val="sv-SE"/>
        </w:rPr>
        <w:t xml:space="preserve">Kurang tersedianya </w:t>
      </w:r>
      <w:r w:rsidRPr="00281C69">
        <w:rPr>
          <w:rFonts w:ascii="Times New Roman" w:hAnsi="Times New Roman" w:cs="Times New Roman"/>
          <w:sz w:val="24"/>
          <w:szCs w:val="24"/>
        </w:rPr>
        <w:t xml:space="preserve">perangkat pendukung produk </w:t>
      </w:r>
      <w:r w:rsidRPr="00281C69">
        <w:rPr>
          <w:rFonts w:ascii="Times New Roman" w:hAnsi="Times New Roman" w:cs="Times New Roman"/>
          <w:i/>
          <w:sz w:val="24"/>
          <w:szCs w:val="24"/>
        </w:rPr>
        <w:t xml:space="preserve">e-banking </w:t>
      </w:r>
      <w:r w:rsidRPr="00281C69">
        <w:rPr>
          <w:rFonts w:ascii="Times New Roman" w:hAnsi="Times New Roman" w:cs="Times New Roman"/>
          <w:sz w:val="24"/>
          <w:szCs w:val="24"/>
        </w:rPr>
        <w:t xml:space="preserve">dan </w:t>
      </w:r>
      <w:r w:rsidRPr="00281C69">
        <w:rPr>
          <w:rFonts w:ascii="Times New Roman" w:hAnsi="Times New Roman" w:cs="Times New Roman"/>
          <w:i/>
          <w:sz w:val="24"/>
          <w:szCs w:val="24"/>
        </w:rPr>
        <w:t>internet banking</w:t>
      </w:r>
      <w:r w:rsidRPr="00281C69">
        <w:rPr>
          <w:rFonts w:ascii="Times New Roman" w:hAnsi="Times New Roman" w:cs="Times New Roman"/>
          <w:sz w:val="24"/>
          <w:szCs w:val="24"/>
        </w:rPr>
        <w:t>.</w:t>
      </w:r>
    </w:p>
    <w:p w:rsidR="00281C69" w:rsidRPr="00281C69" w:rsidRDefault="00281C69" w:rsidP="00281C69">
      <w:pPr>
        <w:pStyle w:val="ListParagraph"/>
        <w:numPr>
          <w:ilvl w:val="0"/>
          <w:numId w:val="32"/>
        </w:numPr>
        <w:spacing w:after="0" w:line="240" w:lineRule="auto"/>
        <w:ind w:left="426" w:hanging="426"/>
        <w:jc w:val="both"/>
        <w:rPr>
          <w:rFonts w:ascii="Times New Roman" w:hAnsi="Times New Roman" w:cs="Times New Roman"/>
          <w:sz w:val="24"/>
          <w:szCs w:val="24"/>
          <w:lang w:val="sv-SE"/>
        </w:rPr>
      </w:pPr>
      <w:r w:rsidRPr="00281C69">
        <w:rPr>
          <w:rFonts w:ascii="Times New Roman" w:hAnsi="Times New Roman" w:cs="Times New Roman"/>
          <w:sz w:val="24"/>
          <w:szCs w:val="24"/>
        </w:rPr>
        <w:t>Fasilitas ATM yang kurang memadai.</w:t>
      </w:r>
    </w:p>
    <w:p w:rsidR="00281C69" w:rsidRPr="00281C69" w:rsidRDefault="00281C69" w:rsidP="00281C69">
      <w:pPr>
        <w:pStyle w:val="ListParagraph"/>
        <w:spacing w:after="0" w:line="240" w:lineRule="auto"/>
        <w:ind w:left="425"/>
        <w:jc w:val="both"/>
        <w:rPr>
          <w:rFonts w:ascii="Times New Roman" w:hAnsi="Times New Roman" w:cs="Times New Roman"/>
          <w:sz w:val="24"/>
          <w:szCs w:val="24"/>
          <w:lang w:val="sv-SE"/>
        </w:rPr>
      </w:pPr>
    </w:p>
    <w:p w:rsidR="00281C69" w:rsidRPr="00281C69" w:rsidRDefault="00281C69" w:rsidP="00281C69">
      <w:pPr>
        <w:pStyle w:val="ListParagraph"/>
        <w:spacing w:after="0" w:line="240" w:lineRule="auto"/>
        <w:ind w:left="0"/>
        <w:rPr>
          <w:rFonts w:ascii="Times New Roman" w:hAnsi="Times New Roman" w:cs="Times New Roman"/>
          <w:b/>
          <w:sz w:val="24"/>
          <w:szCs w:val="24"/>
        </w:rPr>
      </w:pPr>
      <w:r w:rsidRPr="00281C69">
        <w:rPr>
          <w:rFonts w:ascii="Times New Roman" w:hAnsi="Times New Roman" w:cs="Times New Roman"/>
          <w:b/>
          <w:sz w:val="24"/>
          <w:szCs w:val="24"/>
        </w:rPr>
        <w:t>Rumusan Masalah</w:t>
      </w:r>
    </w:p>
    <w:p w:rsidR="00281C69" w:rsidRPr="00281C69" w:rsidRDefault="00281C69" w:rsidP="00281C69">
      <w:pPr>
        <w:spacing w:after="0" w:line="240" w:lineRule="auto"/>
        <w:ind w:firstLine="720"/>
        <w:jc w:val="both"/>
        <w:rPr>
          <w:rFonts w:ascii="Times New Roman" w:hAnsi="Times New Roman" w:cs="Times New Roman"/>
          <w:sz w:val="24"/>
          <w:szCs w:val="24"/>
          <w:lang w:val="sv-SE"/>
        </w:rPr>
      </w:pPr>
      <w:r w:rsidRPr="00281C69">
        <w:rPr>
          <w:rFonts w:ascii="Times New Roman" w:hAnsi="Times New Roman" w:cs="Times New Roman"/>
          <w:sz w:val="24"/>
          <w:szCs w:val="24"/>
          <w:lang w:val="sv-SE"/>
        </w:rPr>
        <w:t>Berdasarkan latar belakang dan identifikasi masalah yang telah diuraikan, sebagaimana dipaparkan diatas, maka rumusan masalah dalam penelitian ini adalah sebagai berikut :</w:t>
      </w:r>
    </w:p>
    <w:p w:rsidR="00281C69" w:rsidRPr="00281C69" w:rsidRDefault="00281C69" w:rsidP="00281C69">
      <w:pPr>
        <w:numPr>
          <w:ilvl w:val="0"/>
          <w:numId w:val="33"/>
        </w:numPr>
        <w:tabs>
          <w:tab w:val="clear" w:pos="1080"/>
          <w:tab w:val="num" w:pos="360"/>
        </w:tabs>
        <w:spacing w:after="0" w:line="240" w:lineRule="auto"/>
        <w:ind w:left="357" w:hanging="357"/>
        <w:jc w:val="both"/>
        <w:rPr>
          <w:rFonts w:ascii="Times New Roman" w:hAnsi="Times New Roman" w:cs="Times New Roman"/>
          <w:sz w:val="24"/>
          <w:szCs w:val="24"/>
          <w:lang w:val="sv-SE"/>
        </w:rPr>
      </w:pPr>
      <w:r w:rsidRPr="00281C69">
        <w:rPr>
          <w:rFonts w:ascii="Times New Roman" w:hAnsi="Times New Roman" w:cs="Times New Roman"/>
          <w:sz w:val="24"/>
          <w:szCs w:val="24"/>
          <w:lang w:val="sv-SE"/>
        </w:rPr>
        <w:t xml:space="preserve">Bagaimana tanggapan nasabah tentang </w:t>
      </w:r>
      <w:r w:rsidRPr="00281C69">
        <w:rPr>
          <w:rFonts w:ascii="Times New Roman" w:hAnsi="Times New Roman" w:cs="Times New Roman"/>
          <w:sz w:val="24"/>
          <w:szCs w:val="24"/>
        </w:rPr>
        <w:t>kualitas pelayanan</w:t>
      </w:r>
      <w:r w:rsidRPr="00281C69">
        <w:rPr>
          <w:rFonts w:ascii="Times New Roman" w:hAnsi="Times New Roman" w:cs="Times New Roman"/>
          <w:i/>
          <w:sz w:val="24"/>
          <w:szCs w:val="24"/>
        </w:rPr>
        <w:t xml:space="preserve"> </w:t>
      </w:r>
      <w:r w:rsidRPr="00281C69">
        <w:rPr>
          <w:rFonts w:ascii="Times New Roman" w:hAnsi="Times New Roman" w:cs="Times New Roman"/>
          <w:bCs/>
          <w:sz w:val="24"/>
          <w:szCs w:val="24"/>
          <w:lang w:val="sv-SE"/>
        </w:rPr>
        <w:t xml:space="preserve">pada </w:t>
      </w:r>
      <w:r w:rsidRPr="00281C69">
        <w:rPr>
          <w:rFonts w:ascii="Times New Roman" w:hAnsi="Times New Roman" w:cs="Times New Roman"/>
          <w:sz w:val="24"/>
          <w:szCs w:val="24"/>
        </w:rPr>
        <w:t>Bank Bjb Kantor Cabang Tamansari Bandung</w:t>
      </w:r>
      <w:r w:rsidRPr="00281C69">
        <w:rPr>
          <w:rFonts w:ascii="Times New Roman" w:hAnsi="Times New Roman" w:cs="Times New Roman"/>
          <w:bCs/>
          <w:sz w:val="24"/>
          <w:szCs w:val="24"/>
          <w:lang w:val="sv-SE"/>
        </w:rPr>
        <w:t>.</w:t>
      </w:r>
    </w:p>
    <w:p w:rsidR="00281C69" w:rsidRPr="00281C69" w:rsidRDefault="00281C69" w:rsidP="00281C69">
      <w:pPr>
        <w:numPr>
          <w:ilvl w:val="0"/>
          <w:numId w:val="33"/>
        </w:numPr>
        <w:tabs>
          <w:tab w:val="clear" w:pos="1080"/>
          <w:tab w:val="num" w:pos="360"/>
        </w:tabs>
        <w:spacing w:after="0" w:line="240" w:lineRule="auto"/>
        <w:ind w:left="357" w:hanging="357"/>
        <w:jc w:val="both"/>
        <w:rPr>
          <w:rFonts w:ascii="Times New Roman" w:hAnsi="Times New Roman" w:cs="Times New Roman"/>
          <w:sz w:val="24"/>
          <w:szCs w:val="24"/>
          <w:lang w:val="sv-SE"/>
        </w:rPr>
      </w:pPr>
      <w:r w:rsidRPr="00281C69">
        <w:rPr>
          <w:rFonts w:ascii="Times New Roman" w:hAnsi="Times New Roman" w:cs="Times New Roman"/>
          <w:bCs/>
          <w:sz w:val="24"/>
          <w:szCs w:val="24"/>
          <w:lang w:val="sv-SE"/>
        </w:rPr>
        <w:t xml:space="preserve">Bagaimana nilai pelayanan yang diterima nasabah tabungan di </w:t>
      </w:r>
      <w:r w:rsidRPr="00281C69">
        <w:rPr>
          <w:rFonts w:ascii="Times New Roman" w:hAnsi="Times New Roman" w:cs="Times New Roman"/>
          <w:sz w:val="24"/>
          <w:szCs w:val="24"/>
        </w:rPr>
        <w:t>Bank Bjb Kantor Cabang Tamansari Bandung</w:t>
      </w:r>
      <w:r w:rsidRPr="00281C69">
        <w:rPr>
          <w:rFonts w:ascii="Times New Roman" w:hAnsi="Times New Roman" w:cs="Times New Roman"/>
          <w:sz w:val="24"/>
          <w:szCs w:val="24"/>
          <w:lang w:val="sv-SE"/>
        </w:rPr>
        <w:t>.</w:t>
      </w:r>
    </w:p>
    <w:p w:rsidR="00281C69" w:rsidRPr="00281C69" w:rsidRDefault="00281C69" w:rsidP="00281C69">
      <w:pPr>
        <w:numPr>
          <w:ilvl w:val="0"/>
          <w:numId w:val="33"/>
        </w:numPr>
        <w:tabs>
          <w:tab w:val="clear" w:pos="1080"/>
          <w:tab w:val="num" w:pos="360"/>
        </w:tabs>
        <w:spacing w:after="0" w:line="240" w:lineRule="auto"/>
        <w:ind w:left="357" w:hanging="357"/>
        <w:jc w:val="both"/>
        <w:rPr>
          <w:rFonts w:ascii="Times New Roman" w:hAnsi="Times New Roman" w:cs="Times New Roman"/>
          <w:sz w:val="24"/>
          <w:szCs w:val="24"/>
          <w:lang w:val="sv-SE"/>
        </w:rPr>
      </w:pPr>
      <w:r w:rsidRPr="00281C69">
        <w:rPr>
          <w:rFonts w:ascii="Times New Roman" w:hAnsi="Times New Roman" w:cs="Times New Roman"/>
          <w:sz w:val="24"/>
          <w:szCs w:val="24"/>
          <w:lang w:val="sv-SE"/>
        </w:rPr>
        <w:t xml:space="preserve">Bagaimana loyalitas nasabah tabungan </w:t>
      </w:r>
      <w:r w:rsidRPr="00281C69">
        <w:rPr>
          <w:rFonts w:ascii="Times New Roman" w:hAnsi="Times New Roman" w:cs="Times New Roman"/>
          <w:sz w:val="24"/>
          <w:szCs w:val="24"/>
        </w:rPr>
        <w:t>Bank Bjb Kantor Cabang Tamansari Bandung</w:t>
      </w:r>
      <w:r w:rsidRPr="00281C69">
        <w:rPr>
          <w:rFonts w:ascii="Times New Roman" w:hAnsi="Times New Roman" w:cs="Times New Roman"/>
          <w:bCs/>
          <w:sz w:val="24"/>
          <w:szCs w:val="24"/>
          <w:lang w:val="sv-SE"/>
        </w:rPr>
        <w:t>.</w:t>
      </w:r>
    </w:p>
    <w:p w:rsidR="00281C69" w:rsidRPr="00281C69" w:rsidRDefault="00281C69" w:rsidP="00281C69">
      <w:pPr>
        <w:numPr>
          <w:ilvl w:val="0"/>
          <w:numId w:val="33"/>
        </w:numPr>
        <w:tabs>
          <w:tab w:val="clear" w:pos="1080"/>
          <w:tab w:val="num" w:pos="360"/>
        </w:tabs>
        <w:spacing w:after="0" w:line="240" w:lineRule="auto"/>
        <w:ind w:left="357" w:hanging="357"/>
        <w:jc w:val="both"/>
        <w:rPr>
          <w:rFonts w:ascii="Times New Roman" w:hAnsi="Times New Roman" w:cs="Times New Roman"/>
          <w:sz w:val="24"/>
          <w:szCs w:val="24"/>
          <w:lang w:val="sv-SE"/>
        </w:rPr>
      </w:pPr>
      <w:r w:rsidRPr="00281C69">
        <w:rPr>
          <w:rFonts w:ascii="Times New Roman" w:hAnsi="Times New Roman" w:cs="Times New Roman"/>
          <w:sz w:val="24"/>
          <w:szCs w:val="24"/>
        </w:rPr>
        <w:t xml:space="preserve">Seberapa besar pengaruh kualitas pelayanan terhadap </w:t>
      </w:r>
      <w:r w:rsidRPr="00281C69">
        <w:rPr>
          <w:rFonts w:ascii="Times New Roman" w:hAnsi="Times New Roman" w:cs="Times New Roman"/>
          <w:bCs/>
          <w:sz w:val="24"/>
          <w:szCs w:val="24"/>
          <w:lang w:val="sv-SE"/>
        </w:rPr>
        <w:t xml:space="preserve">nilai pelayanan di </w:t>
      </w:r>
      <w:r w:rsidRPr="00281C69">
        <w:rPr>
          <w:rFonts w:ascii="Times New Roman" w:hAnsi="Times New Roman" w:cs="Times New Roman"/>
          <w:sz w:val="24"/>
          <w:szCs w:val="24"/>
        </w:rPr>
        <w:t>Bank Bjb Kantor Cabang Tamansari Bandung baik secara parsial maupun simultan</w:t>
      </w:r>
      <w:r w:rsidRPr="00281C69">
        <w:rPr>
          <w:rFonts w:ascii="Times New Roman" w:hAnsi="Times New Roman" w:cs="Times New Roman"/>
          <w:bCs/>
          <w:iCs/>
          <w:sz w:val="24"/>
          <w:szCs w:val="24"/>
          <w:lang w:val="sv-SE"/>
        </w:rPr>
        <w:t>.</w:t>
      </w:r>
    </w:p>
    <w:p w:rsidR="00281C69" w:rsidRPr="00281C69" w:rsidRDefault="00281C69" w:rsidP="00281C69">
      <w:pPr>
        <w:numPr>
          <w:ilvl w:val="0"/>
          <w:numId w:val="33"/>
        </w:numPr>
        <w:tabs>
          <w:tab w:val="clear" w:pos="1080"/>
          <w:tab w:val="num" w:pos="360"/>
        </w:tabs>
        <w:spacing w:after="0" w:line="240" w:lineRule="auto"/>
        <w:ind w:left="357" w:hanging="357"/>
        <w:jc w:val="both"/>
        <w:rPr>
          <w:rFonts w:ascii="Times New Roman" w:hAnsi="Times New Roman" w:cs="Times New Roman"/>
          <w:sz w:val="24"/>
          <w:szCs w:val="24"/>
          <w:lang w:val="sv-SE"/>
        </w:rPr>
      </w:pPr>
      <w:r w:rsidRPr="00281C69">
        <w:rPr>
          <w:rFonts w:ascii="Times New Roman" w:hAnsi="Times New Roman" w:cs="Times New Roman"/>
          <w:bCs/>
          <w:iCs/>
          <w:sz w:val="24"/>
          <w:szCs w:val="24"/>
          <w:lang w:val="sv-SE"/>
        </w:rPr>
        <w:t xml:space="preserve">Seberapa besar </w:t>
      </w:r>
      <w:r w:rsidRPr="00281C69">
        <w:rPr>
          <w:rFonts w:ascii="Times New Roman" w:hAnsi="Times New Roman" w:cs="Times New Roman"/>
          <w:sz w:val="24"/>
          <w:szCs w:val="24"/>
        </w:rPr>
        <w:t xml:space="preserve">pengaruh </w:t>
      </w:r>
      <w:r w:rsidRPr="00281C69">
        <w:rPr>
          <w:rFonts w:ascii="Times New Roman" w:hAnsi="Times New Roman" w:cs="Times New Roman"/>
          <w:bCs/>
          <w:sz w:val="24"/>
          <w:szCs w:val="24"/>
          <w:lang w:val="sv-SE"/>
        </w:rPr>
        <w:t xml:space="preserve">nilai pelayanan terhadap </w:t>
      </w:r>
      <w:r w:rsidRPr="00281C69">
        <w:rPr>
          <w:rFonts w:ascii="Times New Roman" w:hAnsi="Times New Roman" w:cs="Times New Roman"/>
          <w:sz w:val="24"/>
          <w:szCs w:val="24"/>
        </w:rPr>
        <w:t xml:space="preserve">loyalitas </w:t>
      </w:r>
      <w:r w:rsidRPr="00281C69">
        <w:rPr>
          <w:rFonts w:ascii="Times New Roman" w:hAnsi="Times New Roman" w:cs="Times New Roman"/>
          <w:bCs/>
          <w:sz w:val="24"/>
          <w:szCs w:val="24"/>
          <w:lang w:val="sv-SE"/>
        </w:rPr>
        <w:t xml:space="preserve">nasabah </w:t>
      </w:r>
      <w:r w:rsidRPr="00281C69">
        <w:rPr>
          <w:rFonts w:ascii="Times New Roman" w:hAnsi="Times New Roman" w:cs="Times New Roman"/>
          <w:sz w:val="24"/>
          <w:szCs w:val="24"/>
        </w:rPr>
        <w:t>Bank Bjb Kantor Cabang Tamansari Bandung.</w:t>
      </w:r>
    </w:p>
    <w:p w:rsidR="00281C69" w:rsidRPr="00281C69" w:rsidRDefault="00281C69" w:rsidP="00281C69">
      <w:pPr>
        <w:numPr>
          <w:ilvl w:val="0"/>
          <w:numId w:val="33"/>
        </w:numPr>
        <w:tabs>
          <w:tab w:val="clear" w:pos="1080"/>
          <w:tab w:val="num" w:pos="360"/>
        </w:tabs>
        <w:spacing w:after="0" w:line="240" w:lineRule="auto"/>
        <w:ind w:left="357" w:hanging="357"/>
        <w:jc w:val="both"/>
        <w:rPr>
          <w:rFonts w:ascii="Times New Roman" w:hAnsi="Times New Roman" w:cs="Times New Roman"/>
          <w:sz w:val="24"/>
          <w:szCs w:val="24"/>
          <w:lang w:val="sv-SE"/>
        </w:rPr>
      </w:pPr>
      <w:r w:rsidRPr="00281C69">
        <w:rPr>
          <w:rFonts w:ascii="Times New Roman" w:hAnsi="Times New Roman" w:cs="Times New Roman"/>
          <w:bCs/>
          <w:iCs/>
          <w:sz w:val="24"/>
          <w:szCs w:val="24"/>
          <w:lang w:val="sv-SE"/>
        </w:rPr>
        <w:t xml:space="preserve">Seberapa besar </w:t>
      </w:r>
      <w:r w:rsidRPr="00281C69">
        <w:rPr>
          <w:rFonts w:ascii="Times New Roman" w:hAnsi="Times New Roman" w:cs="Times New Roman"/>
          <w:sz w:val="24"/>
          <w:szCs w:val="24"/>
        </w:rPr>
        <w:t xml:space="preserve">pengaruh </w:t>
      </w:r>
      <w:r w:rsidRPr="00281C69">
        <w:rPr>
          <w:rFonts w:ascii="Times New Roman" w:hAnsi="Times New Roman" w:cs="Times New Roman"/>
          <w:bCs/>
          <w:sz w:val="24"/>
          <w:szCs w:val="24"/>
          <w:lang w:val="sv-SE"/>
        </w:rPr>
        <w:t xml:space="preserve">kualitas pelayanan terhadap </w:t>
      </w:r>
      <w:r w:rsidRPr="00281C69">
        <w:rPr>
          <w:rFonts w:ascii="Times New Roman" w:hAnsi="Times New Roman" w:cs="Times New Roman"/>
          <w:sz w:val="24"/>
          <w:szCs w:val="24"/>
        </w:rPr>
        <w:t xml:space="preserve">loyalitas </w:t>
      </w:r>
      <w:r w:rsidRPr="00281C69">
        <w:rPr>
          <w:rFonts w:ascii="Times New Roman" w:hAnsi="Times New Roman" w:cs="Times New Roman"/>
          <w:bCs/>
          <w:sz w:val="24"/>
          <w:szCs w:val="24"/>
          <w:lang w:val="sv-SE"/>
        </w:rPr>
        <w:t>nasabah</w:t>
      </w:r>
      <w:r w:rsidRPr="00281C69">
        <w:rPr>
          <w:rFonts w:ascii="Times New Roman" w:hAnsi="Times New Roman" w:cs="Times New Roman"/>
          <w:sz w:val="24"/>
          <w:szCs w:val="24"/>
        </w:rPr>
        <w:t xml:space="preserve"> melalui nilai pelayanan Bank Bjb Kantor Cabang Tamansari Bandung.</w:t>
      </w:r>
    </w:p>
    <w:p w:rsidR="00281C69" w:rsidRPr="00281C69" w:rsidRDefault="00281C69" w:rsidP="00281C69">
      <w:pPr>
        <w:spacing w:after="0" w:line="240" w:lineRule="auto"/>
        <w:jc w:val="both"/>
        <w:rPr>
          <w:rFonts w:ascii="Times New Roman" w:hAnsi="Times New Roman" w:cs="Times New Roman"/>
          <w:b/>
          <w:sz w:val="24"/>
          <w:szCs w:val="24"/>
          <w:lang w:val="nb-NO"/>
        </w:rPr>
      </w:pPr>
      <w:r w:rsidRPr="00281C69">
        <w:rPr>
          <w:rFonts w:ascii="Times New Roman" w:hAnsi="Times New Roman" w:cs="Times New Roman"/>
          <w:b/>
          <w:sz w:val="24"/>
          <w:szCs w:val="24"/>
          <w:lang w:val="nb-NO"/>
        </w:rPr>
        <w:lastRenderedPageBreak/>
        <w:t xml:space="preserve">1.3    Tujuan Penelitian  </w:t>
      </w:r>
    </w:p>
    <w:p w:rsidR="00281C69" w:rsidRPr="00281C69" w:rsidRDefault="00281C69" w:rsidP="00281C69">
      <w:pPr>
        <w:pStyle w:val="ListParagraph"/>
        <w:spacing w:after="0" w:line="240" w:lineRule="auto"/>
        <w:ind w:left="0" w:firstLine="709"/>
        <w:jc w:val="both"/>
        <w:rPr>
          <w:rFonts w:ascii="Times New Roman" w:hAnsi="Times New Roman" w:cs="Times New Roman"/>
          <w:sz w:val="24"/>
          <w:szCs w:val="24"/>
        </w:rPr>
      </w:pPr>
      <w:r w:rsidRPr="00281C69">
        <w:rPr>
          <w:rFonts w:ascii="Times New Roman" w:hAnsi="Times New Roman" w:cs="Times New Roman"/>
          <w:sz w:val="24"/>
          <w:szCs w:val="24"/>
        </w:rPr>
        <w:t xml:space="preserve">Berdasarkan rumusan masalah yang telah di uraikan di atas, maka tujuan penelitian ini adalah untuk menganalisis dan </w:t>
      </w:r>
      <w:proofErr w:type="gramStart"/>
      <w:r w:rsidRPr="00281C69">
        <w:rPr>
          <w:rFonts w:ascii="Times New Roman" w:hAnsi="Times New Roman" w:cs="Times New Roman"/>
          <w:sz w:val="24"/>
          <w:szCs w:val="24"/>
        </w:rPr>
        <w:t>mengetahui :</w:t>
      </w:r>
      <w:proofErr w:type="gramEnd"/>
    </w:p>
    <w:p w:rsidR="00281C69" w:rsidRPr="00281C69" w:rsidRDefault="00281C69" w:rsidP="00281C69">
      <w:pPr>
        <w:numPr>
          <w:ilvl w:val="0"/>
          <w:numId w:val="27"/>
        </w:numPr>
        <w:spacing w:after="0" w:line="240" w:lineRule="auto"/>
        <w:jc w:val="both"/>
        <w:rPr>
          <w:rFonts w:ascii="Times New Roman" w:hAnsi="Times New Roman" w:cs="Times New Roman"/>
          <w:sz w:val="24"/>
          <w:lang w:val="nb-NO"/>
        </w:rPr>
      </w:pPr>
      <w:r w:rsidRPr="00281C69">
        <w:rPr>
          <w:rFonts w:ascii="Times New Roman" w:hAnsi="Times New Roman" w:cs="Times New Roman"/>
          <w:sz w:val="24"/>
          <w:szCs w:val="24"/>
          <w:lang w:val="sv-SE"/>
        </w:rPr>
        <w:t xml:space="preserve">Tanggapan  nasabah tentang </w:t>
      </w:r>
      <w:r w:rsidRPr="00281C69">
        <w:rPr>
          <w:rFonts w:ascii="Times New Roman" w:hAnsi="Times New Roman" w:cs="Times New Roman"/>
          <w:sz w:val="24"/>
          <w:szCs w:val="24"/>
        </w:rPr>
        <w:t>kualitas pelayanan</w:t>
      </w:r>
      <w:r w:rsidRPr="00281C69">
        <w:rPr>
          <w:rFonts w:ascii="Times New Roman" w:hAnsi="Times New Roman" w:cs="Times New Roman"/>
          <w:i/>
          <w:sz w:val="24"/>
          <w:szCs w:val="24"/>
        </w:rPr>
        <w:t xml:space="preserve"> </w:t>
      </w:r>
      <w:r w:rsidRPr="00281C69">
        <w:rPr>
          <w:rFonts w:ascii="Times New Roman" w:hAnsi="Times New Roman" w:cs="Times New Roman"/>
          <w:bCs/>
          <w:sz w:val="24"/>
          <w:szCs w:val="24"/>
          <w:lang w:val="sv-SE"/>
        </w:rPr>
        <w:t xml:space="preserve">pada </w:t>
      </w:r>
      <w:r w:rsidRPr="00281C69">
        <w:rPr>
          <w:rFonts w:ascii="Times New Roman" w:hAnsi="Times New Roman" w:cs="Times New Roman"/>
          <w:sz w:val="24"/>
          <w:szCs w:val="24"/>
        </w:rPr>
        <w:t>Bank Bjb Kantor Cabang Tamansari Bandung</w:t>
      </w:r>
      <w:r w:rsidRPr="00281C69">
        <w:rPr>
          <w:rFonts w:ascii="Times New Roman" w:hAnsi="Times New Roman" w:cs="Times New Roman"/>
          <w:sz w:val="24"/>
          <w:lang w:val="nb-NO"/>
        </w:rPr>
        <w:t xml:space="preserve">. </w:t>
      </w:r>
    </w:p>
    <w:p w:rsidR="00281C69" w:rsidRPr="00281C69" w:rsidRDefault="00281C69" w:rsidP="00281C69">
      <w:pPr>
        <w:pStyle w:val="S3Normal"/>
        <w:numPr>
          <w:ilvl w:val="0"/>
          <w:numId w:val="27"/>
        </w:numPr>
        <w:tabs>
          <w:tab w:val="clear" w:pos="709"/>
          <w:tab w:val="left" w:pos="0"/>
        </w:tabs>
        <w:spacing w:before="0" w:line="240" w:lineRule="auto"/>
        <w:rPr>
          <w:rFonts w:ascii="Times New Roman" w:hAnsi="Times New Roman"/>
          <w:lang w:val="nb-NO"/>
        </w:rPr>
      </w:pPr>
      <w:r w:rsidRPr="00281C69">
        <w:rPr>
          <w:rFonts w:ascii="Times New Roman" w:hAnsi="Times New Roman"/>
          <w:bCs/>
          <w:szCs w:val="24"/>
          <w:lang w:val="sv-SE"/>
        </w:rPr>
        <w:t xml:space="preserve">Nilai  pelayanan yang diterima nasabah tabungan di </w:t>
      </w:r>
      <w:r w:rsidRPr="00281C69">
        <w:rPr>
          <w:rFonts w:ascii="Times New Roman" w:hAnsi="Times New Roman"/>
          <w:szCs w:val="24"/>
        </w:rPr>
        <w:t>Bank Bjb Kantor Cabang Tamansari Bandung</w:t>
      </w:r>
      <w:r w:rsidRPr="00281C69">
        <w:rPr>
          <w:rFonts w:ascii="Times New Roman" w:hAnsi="Times New Roman"/>
          <w:lang w:val="nb-NO"/>
        </w:rPr>
        <w:t>.</w:t>
      </w:r>
    </w:p>
    <w:p w:rsidR="00281C69" w:rsidRPr="00281C69" w:rsidRDefault="00281C69" w:rsidP="00281C69">
      <w:pPr>
        <w:pStyle w:val="S3Normal"/>
        <w:numPr>
          <w:ilvl w:val="0"/>
          <w:numId w:val="27"/>
        </w:numPr>
        <w:tabs>
          <w:tab w:val="clear" w:pos="709"/>
        </w:tabs>
        <w:spacing w:before="0" w:line="240" w:lineRule="auto"/>
        <w:rPr>
          <w:rFonts w:ascii="Times New Roman" w:hAnsi="Times New Roman"/>
          <w:lang w:val="sv-SE"/>
        </w:rPr>
      </w:pPr>
      <w:r w:rsidRPr="00281C69">
        <w:rPr>
          <w:rFonts w:ascii="Times New Roman" w:hAnsi="Times New Roman"/>
          <w:szCs w:val="24"/>
          <w:lang w:val="sv-SE"/>
        </w:rPr>
        <w:t xml:space="preserve">Loyalitas  nasabah tabungan </w:t>
      </w:r>
      <w:r w:rsidRPr="00281C69">
        <w:rPr>
          <w:rFonts w:ascii="Times New Roman" w:hAnsi="Times New Roman"/>
          <w:szCs w:val="24"/>
        </w:rPr>
        <w:t>Bank Bjb Kantor Cabang Tamansari Bandung</w:t>
      </w:r>
      <w:r w:rsidRPr="00281C69">
        <w:rPr>
          <w:rFonts w:ascii="Times New Roman" w:hAnsi="Times New Roman"/>
        </w:rPr>
        <w:t>.</w:t>
      </w:r>
      <w:r w:rsidRPr="00281C69">
        <w:rPr>
          <w:rFonts w:ascii="Times New Roman" w:hAnsi="Times New Roman"/>
          <w:lang w:val="sv-SE"/>
        </w:rPr>
        <w:t xml:space="preserve">  </w:t>
      </w:r>
    </w:p>
    <w:p w:rsidR="00281C69" w:rsidRPr="00281C69" w:rsidRDefault="00281C69" w:rsidP="00281C69">
      <w:pPr>
        <w:pStyle w:val="S3Normal"/>
        <w:numPr>
          <w:ilvl w:val="0"/>
          <w:numId w:val="27"/>
        </w:numPr>
        <w:tabs>
          <w:tab w:val="clear" w:pos="709"/>
        </w:tabs>
        <w:spacing w:before="0" w:line="240" w:lineRule="auto"/>
        <w:rPr>
          <w:rFonts w:ascii="Times New Roman" w:hAnsi="Times New Roman"/>
          <w:lang w:val="sv-SE"/>
        </w:rPr>
      </w:pPr>
      <w:r w:rsidRPr="00281C69">
        <w:rPr>
          <w:rFonts w:ascii="Times New Roman" w:hAnsi="Times New Roman"/>
          <w:szCs w:val="24"/>
        </w:rPr>
        <w:t xml:space="preserve">Besarnya pengaruh kualitas pelayanan terhadap </w:t>
      </w:r>
      <w:r w:rsidRPr="00281C69">
        <w:rPr>
          <w:rFonts w:ascii="Times New Roman" w:hAnsi="Times New Roman"/>
          <w:bCs/>
          <w:szCs w:val="24"/>
          <w:lang w:val="sv-SE"/>
        </w:rPr>
        <w:t xml:space="preserve">nilai pelayanan di </w:t>
      </w:r>
      <w:r w:rsidRPr="00281C69">
        <w:rPr>
          <w:rFonts w:ascii="Times New Roman" w:hAnsi="Times New Roman"/>
          <w:szCs w:val="24"/>
        </w:rPr>
        <w:t>Bank Bjb Kantor Cabang Tamansari Bandung baik secara parsial maupun simultan</w:t>
      </w:r>
      <w:r w:rsidRPr="00281C69">
        <w:rPr>
          <w:rFonts w:ascii="Times New Roman" w:hAnsi="Times New Roman"/>
          <w:lang w:val="sv-SE"/>
        </w:rPr>
        <w:t>.</w:t>
      </w:r>
    </w:p>
    <w:p w:rsidR="00281C69" w:rsidRPr="00281C69" w:rsidRDefault="00281C69" w:rsidP="00281C69">
      <w:pPr>
        <w:pStyle w:val="S3Normal"/>
        <w:numPr>
          <w:ilvl w:val="0"/>
          <w:numId w:val="27"/>
        </w:numPr>
        <w:tabs>
          <w:tab w:val="clear" w:pos="709"/>
        </w:tabs>
        <w:spacing w:before="0" w:line="240" w:lineRule="auto"/>
        <w:ind w:left="357" w:hanging="357"/>
        <w:rPr>
          <w:rFonts w:ascii="Times New Roman" w:hAnsi="Times New Roman"/>
          <w:lang w:val="sv-SE"/>
        </w:rPr>
      </w:pPr>
      <w:r w:rsidRPr="00281C69">
        <w:rPr>
          <w:rFonts w:ascii="Times New Roman" w:hAnsi="Times New Roman"/>
        </w:rPr>
        <w:t xml:space="preserve">Besarnya </w:t>
      </w:r>
      <w:r w:rsidRPr="00281C69">
        <w:rPr>
          <w:rFonts w:ascii="Times New Roman" w:hAnsi="Times New Roman"/>
          <w:szCs w:val="24"/>
        </w:rPr>
        <w:t xml:space="preserve">pengaruh </w:t>
      </w:r>
      <w:r w:rsidRPr="00281C69">
        <w:rPr>
          <w:rFonts w:ascii="Times New Roman" w:hAnsi="Times New Roman"/>
          <w:bCs/>
          <w:lang w:val="sv-SE"/>
        </w:rPr>
        <w:t xml:space="preserve">nilai pelayanan terhadap </w:t>
      </w:r>
      <w:r w:rsidRPr="00281C69">
        <w:rPr>
          <w:rFonts w:ascii="Times New Roman" w:hAnsi="Times New Roman"/>
          <w:szCs w:val="24"/>
        </w:rPr>
        <w:t xml:space="preserve">loyalitas </w:t>
      </w:r>
      <w:r w:rsidRPr="00281C69">
        <w:rPr>
          <w:rFonts w:ascii="Times New Roman" w:hAnsi="Times New Roman"/>
          <w:bCs/>
          <w:lang w:val="sv-SE"/>
        </w:rPr>
        <w:t xml:space="preserve">nasabah </w:t>
      </w:r>
      <w:r w:rsidRPr="00281C69">
        <w:rPr>
          <w:rFonts w:ascii="Times New Roman" w:hAnsi="Times New Roman"/>
          <w:szCs w:val="24"/>
        </w:rPr>
        <w:t>Bank Bjb Kantor Cabang Tamansari Bandung</w:t>
      </w:r>
      <w:r w:rsidRPr="00281C69">
        <w:rPr>
          <w:rFonts w:ascii="Times New Roman" w:hAnsi="Times New Roman"/>
        </w:rPr>
        <w:t>.</w:t>
      </w:r>
    </w:p>
    <w:p w:rsidR="00281C69" w:rsidRPr="00281C69" w:rsidRDefault="00281C69" w:rsidP="00281C69">
      <w:pPr>
        <w:pStyle w:val="S3Normal"/>
        <w:numPr>
          <w:ilvl w:val="0"/>
          <w:numId w:val="27"/>
        </w:numPr>
        <w:tabs>
          <w:tab w:val="clear" w:pos="709"/>
        </w:tabs>
        <w:spacing w:before="0" w:line="240" w:lineRule="auto"/>
        <w:ind w:left="357" w:hanging="357"/>
        <w:rPr>
          <w:rFonts w:ascii="Times New Roman" w:hAnsi="Times New Roman"/>
          <w:lang w:val="sv-SE"/>
        </w:rPr>
      </w:pPr>
      <w:r w:rsidRPr="00281C69">
        <w:rPr>
          <w:rFonts w:ascii="Times New Roman" w:hAnsi="Times New Roman"/>
        </w:rPr>
        <w:t xml:space="preserve">Besarnya </w:t>
      </w:r>
      <w:r w:rsidRPr="00281C69">
        <w:rPr>
          <w:rFonts w:ascii="Times New Roman" w:hAnsi="Times New Roman"/>
          <w:szCs w:val="24"/>
        </w:rPr>
        <w:t xml:space="preserve">pengaruh </w:t>
      </w:r>
      <w:r w:rsidRPr="00281C69">
        <w:rPr>
          <w:rFonts w:ascii="Times New Roman" w:hAnsi="Times New Roman"/>
          <w:bCs/>
          <w:lang w:val="sv-SE"/>
        </w:rPr>
        <w:t xml:space="preserve">kualitas pelayanan terhadap </w:t>
      </w:r>
      <w:r w:rsidRPr="00281C69">
        <w:rPr>
          <w:rFonts w:ascii="Times New Roman" w:hAnsi="Times New Roman"/>
          <w:szCs w:val="24"/>
        </w:rPr>
        <w:t xml:space="preserve">loyalitas </w:t>
      </w:r>
      <w:r w:rsidRPr="00281C69">
        <w:rPr>
          <w:rFonts w:ascii="Times New Roman" w:hAnsi="Times New Roman"/>
          <w:bCs/>
          <w:lang w:val="sv-SE"/>
        </w:rPr>
        <w:t>nasabah</w:t>
      </w:r>
      <w:r w:rsidRPr="00281C69">
        <w:rPr>
          <w:rFonts w:ascii="Times New Roman" w:hAnsi="Times New Roman"/>
          <w:szCs w:val="24"/>
        </w:rPr>
        <w:t xml:space="preserve"> melalui nilai pelayanan Bank Bjb Kantor Cabang Tamansari Bandung</w:t>
      </w:r>
      <w:r w:rsidRPr="00281C69">
        <w:rPr>
          <w:rFonts w:ascii="Times New Roman" w:hAnsi="Times New Roman"/>
        </w:rPr>
        <w:t>.</w:t>
      </w:r>
    </w:p>
    <w:p w:rsidR="00281C69" w:rsidRPr="00281C69" w:rsidRDefault="00281C69" w:rsidP="00281C69">
      <w:pPr>
        <w:pStyle w:val="DefaultText"/>
        <w:jc w:val="both"/>
        <w:rPr>
          <w:b/>
        </w:rPr>
      </w:pPr>
      <w:r w:rsidRPr="00281C69">
        <w:rPr>
          <w:b/>
        </w:rPr>
        <w:t>Manfaat Penelitian</w:t>
      </w:r>
    </w:p>
    <w:p w:rsidR="00281C69" w:rsidRPr="00281C69" w:rsidRDefault="00281C69" w:rsidP="00281C69">
      <w:pPr>
        <w:spacing w:after="0" w:line="240" w:lineRule="auto"/>
        <w:ind w:firstLine="720"/>
        <w:jc w:val="both"/>
        <w:rPr>
          <w:rFonts w:ascii="Times New Roman" w:hAnsi="Times New Roman" w:cs="Times New Roman"/>
          <w:sz w:val="24"/>
          <w:szCs w:val="24"/>
        </w:rPr>
      </w:pPr>
      <w:r w:rsidRPr="00281C69">
        <w:rPr>
          <w:rFonts w:ascii="Times New Roman" w:hAnsi="Times New Roman" w:cs="Times New Roman"/>
          <w:sz w:val="24"/>
          <w:szCs w:val="24"/>
        </w:rPr>
        <w:t>Sesuai dengan tujuan yang ingin dicapai, maka hasil penelitian ini diharapkan berguna sebagai berikut:</w:t>
      </w:r>
    </w:p>
    <w:p w:rsidR="00281C69" w:rsidRPr="00281C69" w:rsidRDefault="00281C69" w:rsidP="00281C69">
      <w:pPr>
        <w:spacing w:after="0" w:line="240" w:lineRule="auto"/>
        <w:jc w:val="both"/>
        <w:rPr>
          <w:rFonts w:ascii="Times New Roman" w:hAnsi="Times New Roman" w:cs="Times New Roman"/>
          <w:b/>
          <w:sz w:val="24"/>
        </w:rPr>
      </w:pPr>
      <w:r w:rsidRPr="00281C69">
        <w:rPr>
          <w:rFonts w:ascii="Times New Roman" w:hAnsi="Times New Roman" w:cs="Times New Roman"/>
          <w:b/>
          <w:sz w:val="24"/>
        </w:rPr>
        <w:t>Manfaat Teoritis</w:t>
      </w:r>
    </w:p>
    <w:p w:rsidR="00281C69" w:rsidRPr="00281C69" w:rsidRDefault="00281C69" w:rsidP="00281C69">
      <w:pPr>
        <w:numPr>
          <w:ilvl w:val="0"/>
          <w:numId w:val="28"/>
        </w:numPr>
        <w:spacing w:after="0" w:line="240" w:lineRule="auto"/>
        <w:jc w:val="both"/>
        <w:rPr>
          <w:rFonts w:ascii="Times New Roman" w:hAnsi="Times New Roman" w:cs="Times New Roman"/>
          <w:sz w:val="24"/>
        </w:rPr>
      </w:pPr>
      <w:r w:rsidRPr="00281C69">
        <w:rPr>
          <w:rFonts w:ascii="Times New Roman" w:hAnsi="Times New Roman" w:cs="Times New Roman"/>
          <w:sz w:val="24"/>
        </w:rPr>
        <w:t xml:space="preserve">Diharapkan bermanfaat sebagai dasar dalam pengembangan ilmu pengetahuan pada bidang pemasaran pada umumnya dan </w:t>
      </w:r>
      <w:r w:rsidRPr="00281C69">
        <w:rPr>
          <w:rFonts w:ascii="Times New Roman" w:hAnsi="Times New Roman" w:cs="Times New Roman"/>
          <w:bCs/>
          <w:sz w:val="24"/>
          <w:szCs w:val="24"/>
          <w:lang w:val="sv-SE"/>
        </w:rPr>
        <w:t>kualitas pelayanan, nilai pelayanan serta loyalitas nasabah</w:t>
      </w:r>
      <w:r w:rsidRPr="00281C69">
        <w:rPr>
          <w:rFonts w:ascii="Times New Roman" w:hAnsi="Times New Roman" w:cs="Times New Roman"/>
          <w:sz w:val="24"/>
        </w:rPr>
        <w:t xml:space="preserve"> pada khususnya.</w:t>
      </w:r>
    </w:p>
    <w:p w:rsidR="00281C69" w:rsidRPr="00281C69" w:rsidRDefault="00281C69" w:rsidP="00281C69">
      <w:pPr>
        <w:numPr>
          <w:ilvl w:val="0"/>
          <w:numId w:val="28"/>
        </w:numPr>
        <w:spacing w:after="0" w:line="240" w:lineRule="auto"/>
        <w:jc w:val="both"/>
        <w:rPr>
          <w:rFonts w:ascii="Times New Roman" w:hAnsi="Times New Roman" w:cs="Times New Roman"/>
          <w:sz w:val="24"/>
        </w:rPr>
      </w:pPr>
      <w:r w:rsidRPr="00281C69">
        <w:rPr>
          <w:rFonts w:ascii="Times New Roman" w:hAnsi="Times New Roman" w:cs="Times New Roman"/>
          <w:sz w:val="24"/>
        </w:rPr>
        <w:t>Untuk menerapkan ilmu dan teori yang diperoleh dalam perkuliahan di program pascasarjana dengan mengaplikasikan keadaan sebenarnya di lapangan.</w:t>
      </w:r>
    </w:p>
    <w:p w:rsidR="00281C69" w:rsidRPr="00281C69" w:rsidRDefault="00281C69" w:rsidP="00281C69">
      <w:pPr>
        <w:spacing w:after="0" w:line="240" w:lineRule="auto"/>
        <w:ind w:left="357"/>
        <w:jc w:val="both"/>
        <w:rPr>
          <w:rFonts w:ascii="Times New Roman" w:hAnsi="Times New Roman" w:cs="Times New Roman"/>
          <w:sz w:val="24"/>
        </w:rPr>
      </w:pPr>
    </w:p>
    <w:p w:rsidR="00281C69" w:rsidRPr="00281C69" w:rsidRDefault="00281C69" w:rsidP="00281C69">
      <w:pPr>
        <w:spacing w:after="0" w:line="240" w:lineRule="auto"/>
        <w:jc w:val="both"/>
        <w:rPr>
          <w:rFonts w:ascii="Times New Roman" w:hAnsi="Times New Roman" w:cs="Times New Roman"/>
          <w:b/>
          <w:sz w:val="24"/>
        </w:rPr>
      </w:pPr>
      <w:r w:rsidRPr="00281C69">
        <w:rPr>
          <w:rFonts w:ascii="Times New Roman" w:hAnsi="Times New Roman" w:cs="Times New Roman"/>
          <w:b/>
          <w:sz w:val="24"/>
        </w:rPr>
        <w:t>Manfaat Praktis</w:t>
      </w:r>
    </w:p>
    <w:p w:rsidR="00281C69" w:rsidRPr="00281C69" w:rsidRDefault="00281C69" w:rsidP="00281C69">
      <w:pPr>
        <w:numPr>
          <w:ilvl w:val="0"/>
          <w:numId w:val="31"/>
        </w:numPr>
        <w:spacing w:after="0" w:line="240" w:lineRule="auto"/>
        <w:ind w:left="357" w:hanging="357"/>
        <w:jc w:val="both"/>
        <w:rPr>
          <w:rFonts w:ascii="Times New Roman" w:hAnsi="Times New Roman" w:cs="Times New Roman"/>
          <w:sz w:val="24"/>
        </w:rPr>
      </w:pPr>
      <w:r w:rsidRPr="00281C69">
        <w:rPr>
          <w:rFonts w:ascii="Times New Roman" w:hAnsi="Times New Roman" w:cs="Times New Roman"/>
          <w:sz w:val="24"/>
        </w:rPr>
        <w:t xml:space="preserve">Diharapkan dari hasil penelitian ini dapat dijadikan bahan pertimbangan manajer puncak dalam menentukan alternatif program </w:t>
      </w:r>
      <w:r w:rsidRPr="00281C69">
        <w:rPr>
          <w:rFonts w:ascii="Times New Roman" w:hAnsi="Times New Roman" w:cs="Times New Roman"/>
          <w:bCs/>
          <w:sz w:val="24"/>
          <w:szCs w:val="24"/>
          <w:lang w:val="sv-SE"/>
        </w:rPr>
        <w:t>kualitas pelayanan perbankan</w:t>
      </w:r>
      <w:r w:rsidRPr="00281C69">
        <w:rPr>
          <w:rFonts w:ascii="Times New Roman" w:hAnsi="Times New Roman" w:cs="Times New Roman"/>
          <w:sz w:val="24"/>
        </w:rPr>
        <w:t>.</w:t>
      </w:r>
    </w:p>
    <w:p w:rsidR="00281C69" w:rsidRPr="00281C69" w:rsidRDefault="00281C69" w:rsidP="00281C69">
      <w:pPr>
        <w:numPr>
          <w:ilvl w:val="0"/>
          <w:numId w:val="31"/>
        </w:numPr>
        <w:spacing w:after="0" w:line="240" w:lineRule="auto"/>
        <w:jc w:val="both"/>
        <w:rPr>
          <w:rFonts w:ascii="Times New Roman" w:hAnsi="Times New Roman" w:cs="Times New Roman"/>
          <w:sz w:val="24"/>
        </w:rPr>
      </w:pPr>
      <w:r w:rsidRPr="00281C69">
        <w:rPr>
          <w:rFonts w:ascii="Times New Roman" w:hAnsi="Times New Roman" w:cs="Times New Roman"/>
          <w:sz w:val="24"/>
        </w:rPr>
        <w:t>Diharapkan dari hasil penelitian ini dapat membantu manajemen pelaksana yang beroperasi di wilayah kerja bank bjb dalam menentukan kebijakan atau mengkoordinir keputusan, serta mempermudah proses implementasi strategi pemasaran dalam rangka mencapai tujuan perusahaan.</w:t>
      </w:r>
    </w:p>
    <w:p w:rsidR="00281C69" w:rsidRPr="00281C69" w:rsidRDefault="00281C69" w:rsidP="00281C69">
      <w:pPr>
        <w:numPr>
          <w:ilvl w:val="0"/>
          <w:numId w:val="31"/>
        </w:numPr>
        <w:spacing w:after="0" w:line="240" w:lineRule="auto"/>
        <w:jc w:val="both"/>
        <w:rPr>
          <w:rFonts w:ascii="Times New Roman" w:hAnsi="Times New Roman" w:cs="Times New Roman"/>
          <w:sz w:val="24"/>
        </w:rPr>
      </w:pPr>
      <w:r w:rsidRPr="00281C69">
        <w:rPr>
          <w:rFonts w:ascii="Times New Roman" w:hAnsi="Times New Roman" w:cs="Times New Roman"/>
          <w:sz w:val="24"/>
        </w:rPr>
        <w:t xml:space="preserve">Diharapkan memberi gambaran respon dari nasabah terhadap kinerja </w:t>
      </w:r>
      <w:r w:rsidRPr="00281C69">
        <w:rPr>
          <w:rFonts w:ascii="Times New Roman" w:hAnsi="Times New Roman" w:cs="Times New Roman"/>
          <w:bCs/>
          <w:sz w:val="24"/>
          <w:szCs w:val="24"/>
          <w:lang w:val="sv-SE"/>
        </w:rPr>
        <w:t xml:space="preserve">kualitas pelayanan dan loyalitas nasabah tabungan tandamata di </w:t>
      </w:r>
      <w:r w:rsidRPr="00281C69">
        <w:rPr>
          <w:rFonts w:ascii="Times New Roman" w:hAnsi="Times New Roman" w:cs="Times New Roman"/>
          <w:sz w:val="24"/>
        </w:rPr>
        <w:t>bank bjb, sehingga pihak bank dalam menyusun kualitas pelayanan dapat berorientasi pada tuntutan pasar sasaran.</w:t>
      </w:r>
    </w:p>
    <w:p w:rsidR="00281C69" w:rsidRPr="00281C69" w:rsidRDefault="00281C69" w:rsidP="00281C69">
      <w:pPr>
        <w:spacing w:after="0" w:line="240" w:lineRule="auto"/>
        <w:jc w:val="both"/>
        <w:rPr>
          <w:rFonts w:ascii="Times New Roman" w:hAnsi="Times New Roman" w:cs="Times New Roman"/>
          <w:sz w:val="24"/>
          <w:szCs w:val="24"/>
        </w:rPr>
      </w:pPr>
    </w:p>
    <w:p w:rsidR="00A222F5" w:rsidRPr="00F650CE" w:rsidRDefault="00A222F5" w:rsidP="00745D49">
      <w:pPr>
        <w:pStyle w:val="Default"/>
        <w:spacing w:before="240" w:line="360" w:lineRule="auto"/>
        <w:jc w:val="both"/>
        <w:rPr>
          <w:b/>
        </w:rPr>
      </w:pPr>
      <w:r w:rsidRPr="00F650CE">
        <w:rPr>
          <w:b/>
        </w:rPr>
        <w:t>II. KAJIAN PUSTAKA, KERANGKA PEMIKIRAN, HIPOTESIS</w:t>
      </w:r>
    </w:p>
    <w:p w:rsidR="00A222F5" w:rsidRPr="00F650CE" w:rsidRDefault="00A222F5" w:rsidP="005E0032">
      <w:pPr>
        <w:pStyle w:val="Default"/>
        <w:tabs>
          <w:tab w:val="left" w:pos="426"/>
        </w:tabs>
        <w:spacing w:before="240"/>
        <w:jc w:val="both"/>
        <w:rPr>
          <w:b/>
        </w:rPr>
      </w:pPr>
      <w:r w:rsidRPr="00F650CE">
        <w:rPr>
          <w:b/>
        </w:rPr>
        <w:t>2.1</w:t>
      </w:r>
      <w:r w:rsidRPr="00F650CE">
        <w:rPr>
          <w:b/>
        </w:rPr>
        <w:tab/>
        <w:t xml:space="preserve"> Kajian Pustaka</w:t>
      </w:r>
    </w:p>
    <w:p w:rsidR="00281C69" w:rsidRPr="00281C69" w:rsidRDefault="00281C69" w:rsidP="00281C69">
      <w:pPr>
        <w:spacing w:after="0" w:line="240" w:lineRule="auto"/>
        <w:jc w:val="both"/>
        <w:rPr>
          <w:rFonts w:ascii="Times New Roman" w:hAnsi="Times New Roman" w:cs="Times New Roman"/>
          <w:b/>
          <w:color w:val="000000"/>
          <w:kern w:val="24"/>
          <w:sz w:val="24"/>
          <w:szCs w:val="24"/>
          <w:lang w:eastAsia="id-ID"/>
        </w:rPr>
      </w:pPr>
      <w:r w:rsidRPr="00281C69">
        <w:rPr>
          <w:rFonts w:ascii="Times New Roman" w:hAnsi="Times New Roman" w:cs="Times New Roman"/>
          <w:b/>
          <w:color w:val="000000"/>
          <w:kern w:val="24"/>
          <w:sz w:val="24"/>
          <w:szCs w:val="24"/>
          <w:lang w:eastAsia="id-ID"/>
        </w:rPr>
        <w:t>Kualitas Layanan</w:t>
      </w:r>
    </w:p>
    <w:p w:rsidR="00281C69" w:rsidRPr="00281C69" w:rsidRDefault="00281C69" w:rsidP="00281C69">
      <w:pPr>
        <w:spacing w:after="0" w:line="240" w:lineRule="auto"/>
        <w:jc w:val="both"/>
        <w:rPr>
          <w:rFonts w:ascii="Times New Roman" w:hAnsi="Times New Roman" w:cs="Times New Roman"/>
          <w:sz w:val="24"/>
          <w:szCs w:val="24"/>
        </w:rPr>
      </w:pPr>
      <w:r w:rsidRPr="00281C69">
        <w:rPr>
          <w:rFonts w:ascii="Times New Roman" w:hAnsi="Times New Roman" w:cs="Times New Roman"/>
          <w:b/>
          <w:color w:val="000000"/>
          <w:kern w:val="24"/>
          <w:sz w:val="24"/>
          <w:szCs w:val="24"/>
          <w:lang w:eastAsia="id-ID"/>
        </w:rPr>
        <w:tab/>
      </w:r>
      <w:proofErr w:type="gramStart"/>
      <w:r w:rsidRPr="00281C69">
        <w:rPr>
          <w:rFonts w:ascii="Times New Roman" w:hAnsi="Times New Roman" w:cs="Times New Roman"/>
          <w:sz w:val="24"/>
          <w:szCs w:val="24"/>
        </w:rPr>
        <w:t>Dalam bisnis jasa, kualitas merupakan kunci keberhasilan usaha.</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Kualitas harus mulai dari kebutuhan pelanggan dan berakhir pada persepsi pelanggan.</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 xml:space="preserve">Hal ini bahwa kualitas yang baik bukanlah berdasarkan sudut pandang atau persepsi </w:t>
      </w:r>
      <w:r w:rsidRPr="00281C69">
        <w:rPr>
          <w:rFonts w:ascii="Times New Roman" w:hAnsi="Times New Roman" w:cs="Times New Roman"/>
          <w:sz w:val="24"/>
          <w:szCs w:val="24"/>
        </w:rPr>
        <w:lastRenderedPageBreak/>
        <w:t>pihak perusahaan atau penyedia jasa, melainkan berdasarkan sudut pandang atau persepsi pelanggan.</w:t>
      </w:r>
      <w:proofErr w:type="gramEnd"/>
      <w:r w:rsidRPr="00281C69">
        <w:rPr>
          <w:rFonts w:ascii="Times New Roman" w:hAnsi="Times New Roman" w:cs="Times New Roman"/>
          <w:sz w:val="24"/>
          <w:szCs w:val="24"/>
        </w:rPr>
        <w:t xml:space="preserve"> </w:t>
      </w:r>
    </w:p>
    <w:p w:rsidR="00281C69" w:rsidRPr="00281C69" w:rsidRDefault="00281C69" w:rsidP="00281C69">
      <w:pPr>
        <w:pStyle w:val="BodyText"/>
        <w:spacing w:after="0"/>
        <w:ind w:firstLine="709"/>
        <w:jc w:val="both"/>
        <w:rPr>
          <w:sz w:val="24"/>
          <w:szCs w:val="24"/>
        </w:rPr>
      </w:pPr>
      <w:r w:rsidRPr="00281C69">
        <w:rPr>
          <w:sz w:val="24"/>
          <w:szCs w:val="24"/>
        </w:rPr>
        <w:t xml:space="preserve">Menurut Kotler dan Keller (2012:57), </w:t>
      </w:r>
      <w:r w:rsidRPr="00281C69">
        <w:rPr>
          <w:i/>
          <w:sz w:val="24"/>
          <w:szCs w:val="24"/>
        </w:rPr>
        <w:t>“Quality is the totally of features and characteristics of a product or service that bear on its ability to satisfy stated or implied need”.</w:t>
      </w:r>
      <w:r w:rsidRPr="00281C69">
        <w:rPr>
          <w:sz w:val="24"/>
          <w:szCs w:val="24"/>
        </w:rPr>
        <w:t xml:space="preserve"> Jasa atau pelayanan yang diberikan kepada konsumen oleh perusahaan tentunya harus berkualitas, Gronroos yang dikutip Sutisna dan Suhartanto (2008:507) mendefinisikan kualitas pelayanan sebagai </w:t>
      </w:r>
      <w:proofErr w:type="gramStart"/>
      <w:r w:rsidRPr="00281C69">
        <w:rPr>
          <w:sz w:val="24"/>
          <w:szCs w:val="24"/>
        </w:rPr>
        <w:t>berikut :</w:t>
      </w:r>
      <w:proofErr w:type="gramEnd"/>
      <w:r w:rsidRPr="00281C69">
        <w:rPr>
          <w:sz w:val="24"/>
          <w:szCs w:val="24"/>
        </w:rPr>
        <w:t xml:space="preserve"> </w:t>
      </w:r>
      <w:r w:rsidRPr="00281C69">
        <w:rPr>
          <w:i/>
          <w:sz w:val="24"/>
          <w:szCs w:val="24"/>
        </w:rPr>
        <w:t>“The total service quality is perceived by the customer as a comparison between the expected service, which he or she expected to get, and perceived service, which the customer feels he in fact has received”.</w:t>
      </w:r>
      <w:r w:rsidRPr="00281C69">
        <w:rPr>
          <w:sz w:val="24"/>
          <w:szCs w:val="24"/>
        </w:rPr>
        <w:t xml:space="preserve"> Adapun pengertian kualitas jasa menurut Wyckof dalam Tjiptono (2012:59) adalah: “Tingkat keunggulan yang diharapkan dan pengendalian atas tingkat keunggulan tersebut untuk memenuhi keinginan pelanggan”.  </w:t>
      </w:r>
    </w:p>
    <w:p w:rsidR="00281C69" w:rsidRPr="00281C69" w:rsidRDefault="00281C69" w:rsidP="00281C69">
      <w:pPr>
        <w:pStyle w:val="BodyText"/>
        <w:spacing w:after="0"/>
        <w:ind w:firstLine="709"/>
        <w:jc w:val="both"/>
        <w:rPr>
          <w:sz w:val="24"/>
          <w:szCs w:val="24"/>
        </w:rPr>
      </w:pPr>
      <w:r w:rsidRPr="00281C69">
        <w:rPr>
          <w:sz w:val="24"/>
          <w:szCs w:val="24"/>
        </w:rPr>
        <w:t xml:space="preserve">Dari pengertian di atas kualitas jasa merupakan keseluruhan ciri serta sifat dari setiap tindakan atau kinerja yang ditawarkan suatu pihak kepada pihak </w:t>
      </w:r>
      <w:proofErr w:type="gramStart"/>
      <w:r w:rsidRPr="00281C69">
        <w:rPr>
          <w:sz w:val="24"/>
          <w:szCs w:val="24"/>
        </w:rPr>
        <w:t>lain</w:t>
      </w:r>
      <w:proofErr w:type="gramEnd"/>
      <w:r w:rsidRPr="00281C69">
        <w:rPr>
          <w:sz w:val="24"/>
          <w:szCs w:val="24"/>
        </w:rPr>
        <w:t xml:space="preserve"> pada dasarnya tidak dapat dilihat yang berpengaruh pada kemampuanya untuk memuaskan kebutuhan dan keinginan yang dinyatakan atau yang tersirat. </w:t>
      </w:r>
      <w:proofErr w:type="gramStart"/>
      <w:r w:rsidRPr="00281C69">
        <w:rPr>
          <w:sz w:val="24"/>
          <w:szCs w:val="24"/>
        </w:rPr>
        <w:t xml:space="preserve">Tjiptono (2012:60) mengatakan ada dua faktor utama yang mempengaruhi kualitas jasa, yaitu </w:t>
      </w:r>
      <w:r w:rsidRPr="00281C69">
        <w:rPr>
          <w:i/>
          <w:sz w:val="24"/>
          <w:szCs w:val="24"/>
        </w:rPr>
        <w:t>expected service</w:t>
      </w:r>
      <w:r w:rsidRPr="00281C69">
        <w:rPr>
          <w:sz w:val="24"/>
          <w:szCs w:val="24"/>
        </w:rPr>
        <w:t xml:space="preserve"> dan </w:t>
      </w:r>
      <w:r w:rsidRPr="00281C69">
        <w:rPr>
          <w:i/>
          <w:sz w:val="24"/>
          <w:szCs w:val="24"/>
        </w:rPr>
        <w:t>perceived service</w:t>
      </w:r>
      <w:r w:rsidRPr="00281C69">
        <w:rPr>
          <w:sz w:val="24"/>
          <w:szCs w:val="24"/>
        </w:rPr>
        <w:t xml:space="preserve"> Apabila jasa yang diterima atau dirasakan (</w:t>
      </w:r>
      <w:r w:rsidRPr="00281C69">
        <w:rPr>
          <w:i/>
          <w:sz w:val="24"/>
          <w:szCs w:val="24"/>
        </w:rPr>
        <w:t>perceived service</w:t>
      </w:r>
      <w:r w:rsidRPr="00281C69">
        <w:rPr>
          <w:sz w:val="24"/>
          <w:szCs w:val="24"/>
        </w:rPr>
        <w:t>) sesuai dengan jasa yang diharapkan (</w:t>
      </w:r>
      <w:r w:rsidRPr="00281C69">
        <w:rPr>
          <w:i/>
          <w:sz w:val="24"/>
          <w:szCs w:val="24"/>
        </w:rPr>
        <w:t>expected service</w:t>
      </w:r>
      <w:r w:rsidRPr="00281C69">
        <w:rPr>
          <w:sz w:val="24"/>
          <w:szCs w:val="24"/>
        </w:rPr>
        <w:t>), maka kualitas jasa dipersepsikan baik.</w:t>
      </w:r>
      <w:proofErr w:type="gramEnd"/>
      <w:r w:rsidRPr="00281C69">
        <w:rPr>
          <w:sz w:val="24"/>
          <w:szCs w:val="24"/>
        </w:rPr>
        <w:t xml:space="preserve"> </w:t>
      </w:r>
      <w:proofErr w:type="gramStart"/>
      <w:r w:rsidRPr="00281C69">
        <w:rPr>
          <w:sz w:val="24"/>
          <w:szCs w:val="24"/>
        </w:rPr>
        <w:t>Jika jasa yang diterima melampaui harapan pelanggan, maka kualitas jasa dipersepsikan sebagai kualitas yang ideal.</w:t>
      </w:r>
      <w:proofErr w:type="gramEnd"/>
      <w:r w:rsidRPr="00281C69">
        <w:rPr>
          <w:sz w:val="24"/>
          <w:szCs w:val="24"/>
        </w:rPr>
        <w:t xml:space="preserve"> </w:t>
      </w:r>
      <w:proofErr w:type="gramStart"/>
      <w:r w:rsidRPr="00281C69">
        <w:rPr>
          <w:sz w:val="24"/>
          <w:szCs w:val="24"/>
        </w:rPr>
        <w:t>Sebaliknya jika yang diterima lebih rendah daripada yang diharapkan, maka kualitas jasa dipersepsikan buruk.</w:t>
      </w:r>
      <w:proofErr w:type="gramEnd"/>
      <w:r w:rsidRPr="00281C69">
        <w:rPr>
          <w:sz w:val="24"/>
          <w:szCs w:val="24"/>
        </w:rPr>
        <w:t xml:space="preserve"> </w:t>
      </w:r>
      <w:proofErr w:type="gramStart"/>
      <w:r w:rsidRPr="00281C69">
        <w:rPr>
          <w:sz w:val="24"/>
          <w:szCs w:val="24"/>
        </w:rPr>
        <w:t>Dengan demikian baik tidaknya kualitas jasa tergantung pada kemampuan penyedia jasa dalam memenuhi pelanggannya secara konsisten.</w:t>
      </w:r>
      <w:proofErr w:type="gramEnd"/>
      <w:r w:rsidRPr="00281C69">
        <w:rPr>
          <w:sz w:val="24"/>
          <w:szCs w:val="24"/>
        </w:rPr>
        <w:t xml:space="preserve"> </w:t>
      </w:r>
    </w:p>
    <w:p w:rsidR="00281C69" w:rsidRPr="00281C69" w:rsidRDefault="00281C69" w:rsidP="00281C69">
      <w:pPr>
        <w:spacing w:after="0" w:line="240" w:lineRule="auto"/>
        <w:jc w:val="both"/>
        <w:rPr>
          <w:rFonts w:ascii="Times New Roman" w:hAnsi="Times New Roman" w:cs="Times New Roman"/>
          <w:b/>
          <w:sz w:val="24"/>
          <w:szCs w:val="24"/>
        </w:rPr>
      </w:pPr>
      <w:r w:rsidRPr="00281C69">
        <w:rPr>
          <w:rFonts w:ascii="Times New Roman" w:hAnsi="Times New Roman" w:cs="Times New Roman"/>
          <w:b/>
          <w:sz w:val="24"/>
          <w:szCs w:val="24"/>
        </w:rPr>
        <w:t>Nilai Pelayanan</w:t>
      </w:r>
    </w:p>
    <w:p w:rsidR="00281C69" w:rsidRPr="00281C69" w:rsidRDefault="00281C69" w:rsidP="00281C69">
      <w:pPr>
        <w:spacing w:after="0" w:line="240" w:lineRule="auto"/>
        <w:ind w:firstLine="720"/>
        <w:jc w:val="both"/>
        <w:rPr>
          <w:rFonts w:ascii="Times New Roman" w:hAnsi="Times New Roman" w:cs="Times New Roman"/>
          <w:sz w:val="24"/>
          <w:szCs w:val="24"/>
        </w:rPr>
      </w:pPr>
      <w:r w:rsidRPr="00281C69">
        <w:rPr>
          <w:rFonts w:ascii="Times New Roman" w:hAnsi="Times New Roman" w:cs="Times New Roman"/>
          <w:sz w:val="24"/>
          <w:szCs w:val="24"/>
        </w:rPr>
        <w:t xml:space="preserve">Pemasaran tidak hanya sekedar menyampaikan produk dari tangan produsen ke tangan konsumen, tetapi pemasaran pun memperhatikan apakah kebutuhan dan keinginan konsumen terpenuhi, apakah konsumen puas terhadap produk tersebut, dan apakah konsumen </w:t>
      </w:r>
      <w:proofErr w:type="gramStart"/>
      <w:r w:rsidRPr="00281C69">
        <w:rPr>
          <w:rFonts w:ascii="Times New Roman" w:hAnsi="Times New Roman" w:cs="Times New Roman"/>
          <w:sz w:val="24"/>
          <w:szCs w:val="24"/>
        </w:rPr>
        <w:t>akan</w:t>
      </w:r>
      <w:proofErr w:type="gramEnd"/>
      <w:r w:rsidRPr="00281C69">
        <w:rPr>
          <w:rFonts w:ascii="Times New Roman" w:hAnsi="Times New Roman" w:cs="Times New Roman"/>
          <w:sz w:val="24"/>
          <w:szCs w:val="24"/>
        </w:rPr>
        <w:t xml:space="preserve"> melakukan pembelian ulang dan menjadi loyal terhadap produk atau merek tersebut.</w:t>
      </w:r>
    </w:p>
    <w:p w:rsidR="00281C69" w:rsidRPr="00281C69" w:rsidRDefault="00281C69" w:rsidP="00281C69">
      <w:pPr>
        <w:spacing w:after="0" w:line="240" w:lineRule="auto"/>
        <w:ind w:firstLine="475"/>
        <w:jc w:val="both"/>
        <w:rPr>
          <w:rFonts w:ascii="Times New Roman" w:hAnsi="Times New Roman" w:cs="Times New Roman"/>
          <w:sz w:val="24"/>
          <w:szCs w:val="24"/>
        </w:rPr>
      </w:pPr>
      <w:r w:rsidRPr="00281C69">
        <w:rPr>
          <w:rFonts w:ascii="Times New Roman" w:hAnsi="Times New Roman" w:cs="Times New Roman"/>
          <w:sz w:val="24"/>
          <w:szCs w:val="24"/>
        </w:rPr>
        <w:tab/>
        <w:t>Kotler &amp; Keller (2012:25) mengungkapkan bahwa: “Suatu perusahaan berhasil menawarkan produk/jasa kepada pelanggan apabila mampu memberikan nilai dan kepuasan (</w:t>
      </w:r>
      <w:r w:rsidRPr="00281C69">
        <w:rPr>
          <w:rFonts w:ascii="Times New Roman" w:hAnsi="Times New Roman" w:cs="Times New Roman"/>
          <w:i/>
          <w:sz w:val="24"/>
          <w:szCs w:val="24"/>
        </w:rPr>
        <w:t>value and satisfaction)</w:t>
      </w:r>
      <w:r w:rsidRPr="00281C69">
        <w:rPr>
          <w:rFonts w:ascii="Times New Roman" w:hAnsi="Times New Roman" w:cs="Times New Roman"/>
          <w:sz w:val="24"/>
          <w:szCs w:val="24"/>
        </w:rPr>
        <w:t>.kepada pelanggannya” Nilai (</w:t>
      </w:r>
      <w:r w:rsidRPr="00281C69">
        <w:rPr>
          <w:rFonts w:ascii="Times New Roman" w:hAnsi="Times New Roman" w:cs="Times New Roman"/>
          <w:i/>
          <w:sz w:val="24"/>
          <w:szCs w:val="24"/>
        </w:rPr>
        <w:t>value</w:t>
      </w:r>
      <w:r w:rsidRPr="00281C69">
        <w:rPr>
          <w:rFonts w:ascii="Times New Roman" w:hAnsi="Times New Roman" w:cs="Times New Roman"/>
          <w:sz w:val="24"/>
          <w:szCs w:val="24"/>
        </w:rPr>
        <w:t xml:space="preserve">) adalah perkiraan konsumen atas seluruh kemampuan produk untuk memuaskan kebutuhannya.” </w:t>
      </w:r>
    </w:p>
    <w:p w:rsidR="00281C69" w:rsidRPr="00281C69" w:rsidRDefault="00281C69" w:rsidP="00281C69">
      <w:pPr>
        <w:spacing w:after="0" w:line="240" w:lineRule="auto"/>
        <w:ind w:firstLine="720"/>
        <w:jc w:val="both"/>
        <w:rPr>
          <w:rFonts w:ascii="Times New Roman" w:hAnsi="Times New Roman" w:cs="Times New Roman"/>
          <w:sz w:val="24"/>
          <w:szCs w:val="24"/>
        </w:rPr>
      </w:pPr>
      <w:r w:rsidRPr="00281C69">
        <w:rPr>
          <w:rFonts w:ascii="Times New Roman" w:hAnsi="Times New Roman" w:cs="Times New Roman"/>
          <w:sz w:val="24"/>
          <w:szCs w:val="24"/>
        </w:rPr>
        <w:t xml:space="preserve">Nilai pelanggan merupakan perbandingan antara </w:t>
      </w:r>
      <w:r w:rsidRPr="00281C69">
        <w:rPr>
          <w:rFonts w:ascii="Times New Roman" w:hAnsi="Times New Roman" w:cs="Times New Roman"/>
          <w:i/>
          <w:sz w:val="24"/>
          <w:szCs w:val="24"/>
        </w:rPr>
        <w:t>benefit</w:t>
      </w:r>
      <w:r w:rsidRPr="00281C69">
        <w:rPr>
          <w:rFonts w:ascii="Times New Roman" w:hAnsi="Times New Roman" w:cs="Times New Roman"/>
          <w:sz w:val="24"/>
          <w:szCs w:val="24"/>
        </w:rPr>
        <w:t xml:space="preserve"> (manfaat) yang dirasakan terhadap suatu produk dengan biaya yang harus dikeluarkan untuk mendapatkan produk tersebut. </w:t>
      </w:r>
      <w:proofErr w:type="gramStart"/>
      <w:r w:rsidRPr="00281C69">
        <w:rPr>
          <w:rFonts w:ascii="Times New Roman" w:hAnsi="Times New Roman" w:cs="Times New Roman"/>
          <w:sz w:val="24"/>
          <w:szCs w:val="24"/>
        </w:rPr>
        <w:t>Untuk mendapatkan nilai pelanggan yang sesuai dengan persepsi pelanggan, maka suatu perusahaan harus selalu mengikutinya dengan menyediakan produk/jasa yang sesuai, karena nilai pelanggan selalu berubah sepanjang waktu.</w:t>
      </w:r>
      <w:proofErr w:type="gramEnd"/>
    </w:p>
    <w:p w:rsidR="00281C69" w:rsidRPr="00281C69" w:rsidRDefault="00281C69" w:rsidP="00281C69">
      <w:pPr>
        <w:spacing w:after="0" w:line="240" w:lineRule="auto"/>
        <w:jc w:val="both"/>
        <w:rPr>
          <w:rFonts w:ascii="Times New Roman" w:hAnsi="Times New Roman" w:cs="Times New Roman"/>
          <w:sz w:val="24"/>
          <w:szCs w:val="24"/>
        </w:rPr>
      </w:pPr>
      <w:r w:rsidRPr="00281C69">
        <w:rPr>
          <w:rFonts w:ascii="Times New Roman" w:hAnsi="Times New Roman" w:cs="Times New Roman"/>
          <w:sz w:val="24"/>
          <w:szCs w:val="24"/>
        </w:rPr>
        <w:tab/>
      </w:r>
      <w:proofErr w:type="gramStart"/>
      <w:r w:rsidRPr="00281C69">
        <w:rPr>
          <w:rFonts w:ascii="Times New Roman" w:hAnsi="Times New Roman" w:cs="Times New Roman"/>
          <w:sz w:val="24"/>
          <w:szCs w:val="24"/>
        </w:rPr>
        <w:t>Pada kenyataannya, menciptakan pelanggan tidaklah mudah.</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Perusahaan harus menyampaikan produk yang memiliki nilai sesuai dengan persepsi pelanggan yang berlaku.</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 xml:space="preserve">Selain itu perusahaan menghadapi tantangan tersendiri </w:t>
      </w:r>
      <w:r w:rsidRPr="00281C69">
        <w:rPr>
          <w:rFonts w:ascii="Times New Roman" w:hAnsi="Times New Roman" w:cs="Times New Roman"/>
          <w:sz w:val="24"/>
          <w:szCs w:val="24"/>
        </w:rPr>
        <w:lastRenderedPageBreak/>
        <w:t>dalam menghadapi konsumennya, karena pada saat ini konsumen dapat lebih leluasa memilih produk, merek, dan produsen yang sesuai dengan kebutuhan dan keinginannya.</w:t>
      </w:r>
      <w:proofErr w:type="gramEnd"/>
      <w:r w:rsidRPr="00281C69">
        <w:rPr>
          <w:rFonts w:ascii="Times New Roman" w:hAnsi="Times New Roman" w:cs="Times New Roman"/>
          <w:sz w:val="24"/>
          <w:szCs w:val="24"/>
        </w:rPr>
        <w:t xml:space="preserve"> Untuk itu perusahaan </w:t>
      </w:r>
      <w:proofErr w:type="gramStart"/>
      <w:r w:rsidRPr="00281C69">
        <w:rPr>
          <w:rFonts w:ascii="Times New Roman" w:hAnsi="Times New Roman" w:cs="Times New Roman"/>
          <w:sz w:val="24"/>
          <w:szCs w:val="24"/>
        </w:rPr>
        <w:t>akan</w:t>
      </w:r>
      <w:proofErr w:type="gramEnd"/>
      <w:r w:rsidRPr="00281C69">
        <w:rPr>
          <w:rFonts w:ascii="Times New Roman" w:hAnsi="Times New Roman" w:cs="Times New Roman"/>
          <w:sz w:val="24"/>
          <w:szCs w:val="24"/>
        </w:rPr>
        <w:t xml:space="preserve"> saling berlomba menyampaikan nilai tertinggi bagi konsumen, karena konsumen menginginkan nilai yang maksimum untuk setiap biaya yang dikeluarkan, karena pelanggan memiliki keterbatasan dalam biaya, keterbatasan pengetahuan, mobilitas, dan penghasilan. </w:t>
      </w:r>
      <w:proofErr w:type="gramStart"/>
      <w:r w:rsidRPr="00281C69">
        <w:rPr>
          <w:rFonts w:ascii="Times New Roman" w:hAnsi="Times New Roman" w:cs="Times New Roman"/>
          <w:sz w:val="24"/>
          <w:szCs w:val="24"/>
        </w:rPr>
        <w:t>Semakin besar manfaat yang diberikan dibandingkan dengan harganya, maka semakin besar nilai yang diperoleh pelanggan terhadap produk tersebut.</w:t>
      </w:r>
      <w:proofErr w:type="gramEnd"/>
    </w:p>
    <w:p w:rsidR="00281C69" w:rsidRPr="00281C69" w:rsidRDefault="00281C69" w:rsidP="00281C69">
      <w:pPr>
        <w:spacing w:after="0" w:line="240" w:lineRule="auto"/>
        <w:ind w:firstLine="475"/>
        <w:jc w:val="both"/>
        <w:rPr>
          <w:rFonts w:ascii="Times New Roman" w:hAnsi="Times New Roman" w:cs="Times New Roman"/>
          <w:b/>
          <w:i/>
          <w:sz w:val="24"/>
          <w:szCs w:val="24"/>
        </w:rPr>
      </w:pPr>
      <w:r w:rsidRPr="00281C69">
        <w:rPr>
          <w:rFonts w:ascii="Times New Roman" w:hAnsi="Times New Roman" w:cs="Times New Roman"/>
          <w:sz w:val="24"/>
          <w:szCs w:val="24"/>
        </w:rPr>
        <w:tab/>
      </w:r>
      <w:proofErr w:type="gramStart"/>
      <w:r w:rsidRPr="00281C69">
        <w:rPr>
          <w:rFonts w:ascii="Times New Roman" w:hAnsi="Times New Roman" w:cs="Times New Roman"/>
          <w:sz w:val="24"/>
          <w:szCs w:val="24"/>
        </w:rPr>
        <w:t>Nilai superior yang diterima pelanggan diantaranya berasal dari kualitas superior produk tersebut.</w:t>
      </w:r>
      <w:proofErr w:type="gramEnd"/>
      <w:r w:rsidRPr="00281C69">
        <w:rPr>
          <w:rFonts w:ascii="Times New Roman" w:hAnsi="Times New Roman" w:cs="Times New Roman"/>
          <w:sz w:val="24"/>
          <w:szCs w:val="24"/>
        </w:rPr>
        <w:t xml:space="preserve"> Artinya bahwa kualitas yang diberikan produk melebihi kualitas dari produk </w:t>
      </w:r>
      <w:proofErr w:type="gramStart"/>
      <w:r w:rsidRPr="00281C69">
        <w:rPr>
          <w:rFonts w:ascii="Times New Roman" w:hAnsi="Times New Roman" w:cs="Times New Roman"/>
          <w:sz w:val="24"/>
          <w:szCs w:val="24"/>
        </w:rPr>
        <w:t>lain</w:t>
      </w:r>
      <w:proofErr w:type="gramEnd"/>
      <w:r w:rsidRPr="00281C69">
        <w:rPr>
          <w:rFonts w:ascii="Times New Roman" w:hAnsi="Times New Roman" w:cs="Times New Roman"/>
          <w:sz w:val="24"/>
          <w:szCs w:val="24"/>
        </w:rPr>
        <w:t xml:space="preserve"> yang sejenis. </w:t>
      </w:r>
    </w:p>
    <w:p w:rsidR="00281C69" w:rsidRPr="00281C69" w:rsidRDefault="00281C69" w:rsidP="00281C69">
      <w:pPr>
        <w:spacing w:after="0" w:line="240" w:lineRule="auto"/>
        <w:jc w:val="both"/>
        <w:rPr>
          <w:rFonts w:ascii="Times New Roman" w:hAnsi="Times New Roman" w:cs="Times New Roman"/>
          <w:sz w:val="24"/>
          <w:szCs w:val="24"/>
        </w:rPr>
      </w:pPr>
      <w:r w:rsidRPr="00281C69">
        <w:rPr>
          <w:rFonts w:ascii="Times New Roman" w:hAnsi="Times New Roman" w:cs="Times New Roman"/>
          <w:sz w:val="24"/>
          <w:szCs w:val="24"/>
          <w:lang w:val="de-DE"/>
        </w:rPr>
        <w:tab/>
      </w:r>
      <w:proofErr w:type="gramStart"/>
      <w:r w:rsidRPr="00281C69">
        <w:rPr>
          <w:rFonts w:ascii="Times New Roman" w:hAnsi="Times New Roman" w:cs="Times New Roman"/>
          <w:sz w:val="24"/>
          <w:szCs w:val="24"/>
        </w:rPr>
        <w:t>Barnes (2001:104) mengungkapkan bahwa, “Nilai bersifat pribadi dan unik.”</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Nilai dikatakan bersifat pribadi dan unik karena nilai terkait dengan manfaat yang mereka terima dari sebuah produk dan biaya yang harus dikeluarkan untuk dapat merasakan manfaat tersebut.</w:t>
      </w:r>
      <w:proofErr w:type="gramEnd"/>
      <w:r w:rsidRPr="00281C69">
        <w:rPr>
          <w:rFonts w:ascii="Times New Roman" w:hAnsi="Times New Roman" w:cs="Times New Roman"/>
          <w:sz w:val="24"/>
          <w:szCs w:val="24"/>
        </w:rPr>
        <w:t xml:space="preserve"> </w:t>
      </w:r>
    </w:p>
    <w:p w:rsidR="00281C69" w:rsidRPr="00281C69" w:rsidRDefault="00281C69" w:rsidP="00281C69">
      <w:pPr>
        <w:spacing w:after="0" w:line="240" w:lineRule="auto"/>
        <w:jc w:val="both"/>
        <w:rPr>
          <w:rFonts w:ascii="Times New Roman" w:hAnsi="Times New Roman" w:cs="Times New Roman"/>
          <w:sz w:val="24"/>
          <w:szCs w:val="24"/>
        </w:rPr>
      </w:pPr>
      <w:r w:rsidRPr="00281C69">
        <w:rPr>
          <w:rFonts w:ascii="Times New Roman" w:hAnsi="Times New Roman" w:cs="Times New Roman"/>
          <w:sz w:val="24"/>
          <w:szCs w:val="24"/>
        </w:rPr>
        <w:tab/>
      </w:r>
      <w:proofErr w:type="gramStart"/>
      <w:r w:rsidRPr="00281C69">
        <w:rPr>
          <w:rFonts w:ascii="Times New Roman" w:hAnsi="Times New Roman" w:cs="Times New Roman"/>
          <w:sz w:val="24"/>
          <w:szCs w:val="24"/>
        </w:rPr>
        <w:t>Halbrook (2009:27) mengungkapkan bahwa, “Nilai adalah preferensi yang bersifat relatif (komperatif, personal, dan situasional) yang memberi ciri pada pengalaman seseorang dalam berinteraksi dengan beberapa objek.”</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Halbrook  pun</w:t>
      </w:r>
      <w:proofErr w:type="gramEnd"/>
      <w:r w:rsidRPr="00281C69">
        <w:rPr>
          <w:rFonts w:ascii="Times New Roman" w:hAnsi="Times New Roman" w:cs="Times New Roman"/>
          <w:sz w:val="24"/>
          <w:szCs w:val="24"/>
        </w:rPr>
        <w:t xml:space="preserve"> mengungkapkan bahwa: “Nilai berkaitan dengan pengalaman dan menyangkut bukan hanya pembelian suatu objek, melainkan juga konsumsi dan penggunaan suatu jasa.” </w:t>
      </w:r>
    </w:p>
    <w:p w:rsidR="00281C69" w:rsidRPr="00281C69" w:rsidRDefault="00281C69" w:rsidP="00281C69">
      <w:pPr>
        <w:spacing w:after="0" w:line="240" w:lineRule="auto"/>
        <w:jc w:val="both"/>
        <w:rPr>
          <w:rFonts w:ascii="Times New Roman" w:hAnsi="Times New Roman" w:cs="Times New Roman"/>
          <w:sz w:val="24"/>
          <w:szCs w:val="24"/>
        </w:rPr>
      </w:pPr>
      <w:r w:rsidRPr="00281C69">
        <w:rPr>
          <w:rFonts w:ascii="Times New Roman" w:hAnsi="Times New Roman" w:cs="Times New Roman"/>
          <w:sz w:val="24"/>
          <w:szCs w:val="24"/>
        </w:rPr>
        <w:tab/>
        <w:t xml:space="preserve">Barnes (2001:104) mengatakan bahwa: “Nilai dipersepsikan berbeda oleh berbagai segmen pelanggan. </w:t>
      </w:r>
      <w:proofErr w:type="gramStart"/>
      <w:r w:rsidRPr="00281C69">
        <w:rPr>
          <w:rFonts w:ascii="Times New Roman" w:hAnsi="Times New Roman" w:cs="Times New Roman"/>
          <w:sz w:val="24"/>
          <w:szCs w:val="24"/>
        </w:rPr>
        <w:t>Pelanggan mengkombinasikan berbagai elemen yang bervariasi.”</w:t>
      </w:r>
      <w:proofErr w:type="gramEnd"/>
      <w:r w:rsidRPr="00281C69">
        <w:rPr>
          <w:rFonts w:ascii="Times New Roman" w:hAnsi="Times New Roman" w:cs="Times New Roman"/>
          <w:sz w:val="24"/>
          <w:szCs w:val="24"/>
        </w:rPr>
        <w:t xml:space="preserve">  Uraian Bernes di atas dapat menjelaskan mengapa proporsi nilai seorang pelanggan yang satu tidak </w:t>
      </w:r>
      <w:proofErr w:type="gramStart"/>
      <w:r w:rsidRPr="00281C69">
        <w:rPr>
          <w:rFonts w:ascii="Times New Roman" w:hAnsi="Times New Roman" w:cs="Times New Roman"/>
          <w:sz w:val="24"/>
          <w:szCs w:val="24"/>
        </w:rPr>
        <w:t>sama</w:t>
      </w:r>
      <w:proofErr w:type="gramEnd"/>
      <w:r w:rsidRPr="00281C69">
        <w:rPr>
          <w:rFonts w:ascii="Times New Roman" w:hAnsi="Times New Roman" w:cs="Times New Roman"/>
          <w:sz w:val="24"/>
          <w:szCs w:val="24"/>
        </w:rPr>
        <w:t xml:space="preserve"> dengan yang lainnya. Suatu produk bernilai maksimum yang dianggap oleh seorang konsumen belum tentu dianggap bernilai maksimum oleh konsumen lain. </w:t>
      </w:r>
    </w:p>
    <w:p w:rsidR="00281C69" w:rsidRPr="00281C69" w:rsidRDefault="00281C69" w:rsidP="00281C69">
      <w:pPr>
        <w:spacing w:after="0" w:line="240" w:lineRule="auto"/>
        <w:jc w:val="both"/>
        <w:rPr>
          <w:rFonts w:ascii="Times New Roman" w:hAnsi="Times New Roman" w:cs="Times New Roman"/>
          <w:b/>
          <w:sz w:val="24"/>
          <w:szCs w:val="24"/>
          <w:lang w:val="sv-SE"/>
        </w:rPr>
      </w:pPr>
      <w:r w:rsidRPr="00281C69">
        <w:rPr>
          <w:rFonts w:ascii="Times New Roman" w:hAnsi="Times New Roman" w:cs="Times New Roman"/>
          <w:b/>
          <w:sz w:val="24"/>
          <w:szCs w:val="24"/>
          <w:lang w:val="sv-SE"/>
        </w:rPr>
        <w:t>Loyalitas Nasabah</w:t>
      </w:r>
    </w:p>
    <w:p w:rsidR="00281C69" w:rsidRPr="00281C69" w:rsidRDefault="00281C69" w:rsidP="00281C69">
      <w:pPr>
        <w:pStyle w:val="BodyTextIndent3"/>
        <w:spacing w:after="0"/>
        <w:ind w:left="0" w:firstLine="720"/>
        <w:jc w:val="both"/>
        <w:rPr>
          <w:sz w:val="24"/>
          <w:szCs w:val="24"/>
        </w:rPr>
      </w:pPr>
      <w:r w:rsidRPr="00281C69">
        <w:rPr>
          <w:sz w:val="24"/>
          <w:szCs w:val="24"/>
        </w:rPr>
        <w:t xml:space="preserve">Menurut Griffin yang dialih bahasakan oleh Dwi Kartini Yahya (2012:5) berpendapat </w:t>
      </w:r>
      <w:proofErr w:type="gramStart"/>
      <w:r w:rsidRPr="00281C69">
        <w:rPr>
          <w:sz w:val="24"/>
          <w:szCs w:val="24"/>
        </w:rPr>
        <w:t>bahwa :</w:t>
      </w:r>
      <w:proofErr w:type="gramEnd"/>
      <w:r w:rsidRPr="00281C69">
        <w:rPr>
          <w:sz w:val="24"/>
          <w:szCs w:val="24"/>
        </w:rPr>
        <w:t xml:space="preserve"> “Kapan pelanggan dapat dikatakan loyal ialah ketika perilaku pembeliannya tidak dilakukan dengan mengacak (</w:t>
      </w:r>
      <w:r w:rsidRPr="00281C69">
        <w:rPr>
          <w:i/>
          <w:iCs/>
          <w:sz w:val="24"/>
          <w:szCs w:val="24"/>
        </w:rPr>
        <w:t>non random</w:t>
      </w:r>
      <w:r w:rsidRPr="00281C69">
        <w:rPr>
          <w:sz w:val="24"/>
          <w:szCs w:val="24"/>
        </w:rPr>
        <w:t xml:space="preserve">) beberapa unit keputusan pelanggan yang loyal mempunyai kecenderungan yang pasti dalam membeli apa dan dari siapa. </w:t>
      </w:r>
      <w:proofErr w:type="gramStart"/>
      <w:r w:rsidRPr="00281C69">
        <w:rPr>
          <w:sz w:val="24"/>
          <w:szCs w:val="24"/>
        </w:rPr>
        <w:t>Pembelian yang dilakukannya bukan kegiatan yang bersifat acak.</w:t>
      </w:r>
      <w:proofErr w:type="gramEnd"/>
      <w:r w:rsidRPr="00281C69">
        <w:rPr>
          <w:sz w:val="24"/>
          <w:szCs w:val="24"/>
        </w:rPr>
        <w:t xml:space="preserve"> </w:t>
      </w:r>
      <w:proofErr w:type="gramStart"/>
      <w:r w:rsidRPr="00281C69">
        <w:rPr>
          <w:sz w:val="24"/>
          <w:szCs w:val="24"/>
        </w:rPr>
        <w:t>Loyalitas dapat juga dianggap sebagai suatu kondisi yang berhubungan dengan rentan waktu dalam melakukan pembelian tidak lebih dari dua kali dalam mempertimbangkannya.</w:t>
      </w:r>
      <w:proofErr w:type="gramEnd"/>
      <w:r w:rsidRPr="00281C69">
        <w:rPr>
          <w:sz w:val="24"/>
          <w:szCs w:val="24"/>
        </w:rPr>
        <w:t xml:space="preserve"> </w:t>
      </w:r>
      <w:proofErr w:type="gramStart"/>
      <w:r w:rsidRPr="00281C69">
        <w:rPr>
          <w:sz w:val="24"/>
          <w:szCs w:val="24"/>
        </w:rPr>
        <w:t>Unit keputusan dapat keputusan diartikan sebagai suatu keputusan pembelian dapat dilakukan oleh lebih dari satu orang”.</w:t>
      </w:r>
      <w:proofErr w:type="gramEnd"/>
      <w:r w:rsidRPr="00281C69">
        <w:rPr>
          <w:sz w:val="24"/>
          <w:szCs w:val="24"/>
        </w:rPr>
        <w:t xml:space="preserve"> </w:t>
      </w:r>
    </w:p>
    <w:p w:rsidR="00281C69" w:rsidRPr="00281C69" w:rsidRDefault="00281C69" w:rsidP="00281C69">
      <w:pPr>
        <w:pStyle w:val="BodyText"/>
        <w:spacing w:after="0"/>
        <w:ind w:firstLine="720"/>
        <w:jc w:val="both"/>
        <w:rPr>
          <w:sz w:val="24"/>
          <w:szCs w:val="24"/>
        </w:rPr>
      </w:pPr>
      <w:r w:rsidRPr="00281C69">
        <w:rPr>
          <w:sz w:val="24"/>
          <w:szCs w:val="24"/>
        </w:rPr>
        <w:t xml:space="preserve">Sementara </w:t>
      </w:r>
      <w:proofErr w:type="gramStart"/>
      <w:r w:rsidRPr="00281C69">
        <w:rPr>
          <w:sz w:val="24"/>
          <w:szCs w:val="24"/>
        </w:rPr>
        <w:t>itu  menurut</w:t>
      </w:r>
      <w:proofErr w:type="gramEnd"/>
      <w:r w:rsidRPr="00281C69">
        <w:rPr>
          <w:sz w:val="24"/>
          <w:szCs w:val="24"/>
        </w:rPr>
        <w:t xml:space="preserve"> Shet yang dikutip oleh  Tjiptono (2012:110) memberi definisi loyalitas sebagai berikut: “Loyalitas pelanggan (</w:t>
      </w:r>
      <w:r w:rsidRPr="00281C69">
        <w:rPr>
          <w:i/>
          <w:iCs/>
          <w:sz w:val="24"/>
          <w:szCs w:val="24"/>
        </w:rPr>
        <w:t>Customer loyalty</w:t>
      </w:r>
      <w:r w:rsidRPr="00281C69">
        <w:rPr>
          <w:sz w:val="24"/>
          <w:szCs w:val="24"/>
        </w:rPr>
        <w:t xml:space="preserve">) adalah komitmen pelanggan terhadap suatu merek, toko, atau pemasok, yang tercermin dari sikap </w:t>
      </w:r>
      <w:r w:rsidRPr="00281C69">
        <w:rPr>
          <w:i/>
          <w:iCs/>
          <w:sz w:val="24"/>
          <w:szCs w:val="24"/>
        </w:rPr>
        <w:t>(attitude)</w:t>
      </w:r>
      <w:r w:rsidRPr="00281C69">
        <w:rPr>
          <w:sz w:val="24"/>
          <w:szCs w:val="24"/>
        </w:rPr>
        <w:t xml:space="preserve"> yang sangat positif dan wujud perilaku </w:t>
      </w:r>
      <w:r w:rsidRPr="00281C69">
        <w:rPr>
          <w:i/>
          <w:iCs/>
          <w:sz w:val="24"/>
          <w:szCs w:val="24"/>
        </w:rPr>
        <w:t>(behaviour)</w:t>
      </w:r>
      <w:r w:rsidRPr="00281C69">
        <w:rPr>
          <w:sz w:val="24"/>
          <w:szCs w:val="24"/>
        </w:rPr>
        <w:t xml:space="preserve">  pembelian ulang yang dilakukan oleh pelanggan tersebut secara konsisten.”</w:t>
      </w:r>
    </w:p>
    <w:p w:rsidR="00281C69" w:rsidRPr="00281C69" w:rsidRDefault="00281C69" w:rsidP="00281C69">
      <w:pPr>
        <w:pStyle w:val="BodyTextIndent3"/>
        <w:spacing w:after="0"/>
        <w:ind w:left="0" w:firstLine="720"/>
        <w:jc w:val="both"/>
        <w:rPr>
          <w:sz w:val="24"/>
          <w:szCs w:val="24"/>
        </w:rPr>
      </w:pPr>
      <w:proofErr w:type="gramStart"/>
      <w:r w:rsidRPr="00281C69">
        <w:rPr>
          <w:sz w:val="24"/>
          <w:szCs w:val="24"/>
        </w:rPr>
        <w:t>Mereka yang dikategorikan sebagai pelanggan yang setia adalah mereka yang puas dengan produk tertentu sehingga mereka mempunyai antuisme untuk memperkenalkannya kepada siapa pun yang mereka kenal.</w:t>
      </w:r>
      <w:proofErr w:type="gramEnd"/>
      <w:r w:rsidRPr="00281C69">
        <w:rPr>
          <w:sz w:val="24"/>
          <w:szCs w:val="24"/>
        </w:rPr>
        <w:t xml:space="preserve"> Selanjutnya pelanggan </w:t>
      </w:r>
      <w:r w:rsidRPr="00281C69">
        <w:rPr>
          <w:sz w:val="24"/>
          <w:szCs w:val="24"/>
        </w:rPr>
        <w:lastRenderedPageBreak/>
        <w:t xml:space="preserve">pada tahap berikutnya ialah pelanggan yang loyal tersebut </w:t>
      </w:r>
      <w:proofErr w:type="gramStart"/>
      <w:r w:rsidRPr="00281C69">
        <w:rPr>
          <w:sz w:val="24"/>
          <w:szCs w:val="24"/>
        </w:rPr>
        <w:t>akan</w:t>
      </w:r>
      <w:proofErr w:type="gramEnd"/>
      <w:r w:rsidRPr="00281C69">
        <w:rPr>
          <w:sz w:val="24"/>
          <w:szCs w:val="24"/>
        </w:rPr>
        <w:t xml:space="preserve"> memperluas kesetiaan mereka dengan produk-produk lain buatan produsen yang sama yang pada akhirnya mereka adalah konsumen yang setia pada produsen tertentu untuk selamanya.</w:t>
      </w:r>
    </w:p>
    <w:p w:rsidR="00281C69" w:rsidRDefault="00281C69" w:rsidP="00281C69">
      <w:pPr>
        <w:pStyle w:val="BodyTextIndent3"/>
        <w:spacing w:after="0"/>
        <w:ind w:left="0" w:firstLine="720"/>
        <w:jc w:val="both"/>
        <w:rPr>
          <w:sz w:val="24"/>
          <w:szCs w:val="24"/>
        </w:rPr>
      </w:pPr>
      <w:proofErr w:type="gramStart"/>
      <w:r w:rsidRPr="00281C69">
        <w:rPr>
          <w:sz w:val="24"/>
          <w:szCs w:val="24"/>
        </w:rPr>
        <w:t>Salah satu aspek yang penting dari loyalitas pelanggan adalah hubungan emosional antara pelanggan yang loyal dengan perusahaan.</w:t>
      </w:r>
      <w:proofErr w:type="gramEnd"/>
      <w:r w:rsidRPr="00281C69">
        <w:rPr>
          <w:sz w:val="24"/>
          <w:szCs w:val="24"/>
        </w:rPr>
        <w:t xml:space="preserve"> </w:t>
      </w:r>
      <w:proofErr w:type="gramStart"/>
      <w:r w:rsidRPr="00281C69">
        <w:rPr>
          <w:sz w:val="24"/>
          <w:szCs w:val="24"/>
        </w:rPr>
        <w:t>Pelanggan yang memiliki loyalitas sejati merasakan adanya ikatan emosional dengan perusahaan, loyalitas pelanggan sejati tidak mungkin tercipta tanpa adanya hubungan emosional.</w:t>
      </w:r>
      <w:proofErr w:type="gramEnd"/>
      <w:r w:rsidRPr="00281C69">
        <w:rPr>
          <w:sz w:val="24"/>
          <w:szCs w:val="24"/>
        </w:rPr>
        <w:t xml:space="preserve">    </w:t>
      </w:r>
    </w:p>
    <w:p w:rsidR="00281C69" w:rsidRPr="00281C69" w:rsidRDefault="00281C69" w:rsidP="00281C69">
      <w:pPr>
        <w:pStyle w:val="BodyTextIndent3"/>
        <w:spacing w:after="0"/>
        <w:ind w:left="0" w:firstLine="720"/>
        <w:jc w:val="both"/>
        <w:rPr>
          <w:sz w:val="24"/>
          <w:szCs w:val="24"/>
        </w:rPr>
      </w:pPr>
    </w:p>
    <w:p w:rsidR="00281C69" w:rsidRPr="0053091B" w:rsidRDefault="00281C69" w:rsidP="00281C69">
      <w:pPr>
        <w:numPr>
          <w:ilvl w:val="1"/>
          <w:numId w:val="35"/>
        </w:numPr>
        <w:spacing w:after="0" w:line="240" w:lineRule="auto"/>
        <w:ind w:left="425" w:hanging="425"/>
        <w:rPr>
          <w:rFonts w:ascii="Times New Roman" w:hAnsi="Times New Roman" w:cs="Times New Roman"/>
          <w:b/>
          <w:color w:val="000000" w:themeColor="text1"/>
          <w:sz w:val="24"/>
          <w:szCs w:val="24"/>
        </w:rPr>
      </w:pPr>
      <w:r w:rsidRPr="0053091B">
        <w:rPr>
          <w:rFonts w:ascii="Times New Roman" w:hAnsi="Times New Roman" w:cs="Times New Roman"/>
          <w:b/>
          <w:color w:val="000000" w:themeColor="text1"/>
          <w:sz w:val="24"/>
          <w:szCs w:val="24"/>
        </w:rPr>
        <w:t xml:space="preserve">  Kerangka Pemikiran</w:t>
      </w:r>
    </w:p>
    <w:p w:rsidR="00281C69" w:rsidRPr="00281C69" w:rsidRDefault="00281C69" w:rsidP="00281C69">
      <w:pPr>
        <w:pStyle w:val="Title"/>
        <w:spacing w:before="0" w:after="0"/>
        <w:ind w:firstLine="720"/>
        <w:jc w:val="both"/>
        <w:rPr>
          <w:rFonts w:ascii="Times New Roman" w:hAnsi="Times New Roman" w:cs="Times New Roman"/>
          <w:b w:val="0"/>
          <w:sz w:val="24"/>
          <w:szCs w:val="24"/>
        </w:rPr>
      </w:pPr>
      <w:r w:rsidRPr="00281C69">
        <w:rPr>
          <w:rFonts w:ascii="Times New Roman" w:hAnsi="Times New Roman" w:cs="Times New Roman"/>
          <w:b w:val="0"/>
          <w:sz w:val="24"/>
          <w:szCs w:val="24"/>
        </w:rPr>
        <w:t>Perusahaan dalam mempertah</w:t>
      </w:r>
      <w:bookmarkStart w:id="0" w:name="_GoBack"/>
      <w:bookmarkEnd w:id="0"/>
      <w:r w:rsidRPr="00281C69">
        <w:rPr>
          <w:rFonts w:ascii="Times New Roman" w:hAnsi="Times New Roman" w:cs="Times New Roman"/>
          <w:b w:val="0"/>
          <w:sz w:val="24"/>
          <w:szCs w:val="24"/>
        </w:rPr>
        <w:t xml:space="preserve">ankan kelangsungan hidupnya haruslah memiliki keunggulan kompetitif, dimana dalam hal ini dapat berupa keunggulan dalam penyampaian jasa perbankan kepada para nasabah, Bank </w:t>
      </w:r>
      <w:r w:rsidR="00581CC8">
        <w:rPr>
          <w:rFonts w:ascii="Times New Roman" w:hAnsi="Times New Roman" w:cs="Times New Roman"/>
          <w:b w:val="0"/>
          <w:sz w:val="24"/>
          <w:szCs w:val="24"/>
        </w:rPr>
        <w:t>bjb</w:t>
      </w:r>
      <w:r w:rsidRPr="00281C69">
        <w:rPr>
          <w:rFonts w:ascii="Times New Roman" w:hAnsi="Times New Roman" w:cs="Times New Roman"/>
          <w:b w:val="0"/>
          <w:sz w:val="24"/>
          <w:szCs w:val="24"/>
        </w:rPr>
        <w:t xml:space="preserve"> sebagai salah satu bank </w:t>
      </w:r>
      <w:r w:rsidR="00581CC8">
        <w:rPr>
          <w:rFonts w:ascii="Times New Roman" w:hAnsi="Times New Roman" w:cs="Times New Roman"/>
          <w:b w:val="0"/>
          <w:sz w:val="24"/>
          <w:szCs w:val="24"/>
        </w:rPr>
        <w:t>daerah</w:t>
      </w:r>
      <w:r w:rsidRPr="00281C69">
        <w:rPr>
          <w:rFonts w:ascii="Times New Roman" w:hAnsi="Times New Roman" w:cs="Times New Roman"/>
          <w:b w:val="0"/>
          <w:sz w:val="24"/>
          <w:szCs w:val="24"/>
        </w:rPr>
        <w:t xml:space="preserve"> sangat memperhatikan kepentingan dan kepercayaan nasabahnya, melakukan peningkatan pelayanan jasa perbankan khususnya pada sistem penyampaian jasa perbankan dengan tujuan untuk menciptakan kepuasan nasabah.</w:t>
      </w:r>
    </w:p>
    <w:p w:rsidR="00281C69" w:rsidRPr="00281C69" w:rsidRDefault="00281C69" w:rsidP="00281C69">
      <w:pPr>
        <w:tabs>
          <w:tab w:val="left" w:pos="-1080"/>
          <w:tab w:val="left" w:pos="-720"/>
          <w:tab w:val="left" w:pos="0"/>
          <w:tab w:val="left" w:pos="360"/>
          <w:tab w:val="left" w:pos="720"/>
          <w:tab w:val="left" w:pos="2160"/>
        </w:tabs>
        <w:spacing w:after="0" w:line="240" w:lineRule="auto"/>
        <w:ind w:firstLine="720"/>
        <w:jc w:val="both"/>
        <w:rPr>
          <w:rFonts w:ascii="Times New Roman" w:hAnsi="Times New Roman" w:cs="Times New Roman"/>
          <w:sz w:val="24"/>
          <w:szCs w:val="24"/>
        </w:rPr>
      </w:pPr>
      <w:r w:rsidRPr="00281C69">
        <w:rPr>
          <w:rFonts w:ascii="Times New Roman" w:hAnsi="Times New Roman" w:cs="Times New Roman"/>
          <w:sz w:val="24"/>
          <w:szCs w:val="24"/>
          <w:lang w:val="sv-SE"/>
        </w:rPr>
        <w:t xml:space="preserve">Kegiatan perbankan dimana usahanya bernafaskan kepercayaan dan pelayanan jasa, yang didalam setiap bisnis yang berkaitan dengan jasa dapat dijelaskan pendekatan sistem. Sebagai suatu sistem, jasa merupakan kombinasi antara </w:t>
      </w:r>
      <w:r w:rsidRPr="00281C69">
        <w:rPr>
          <w:rFonts w:ascii="Times New Roman" w:hAnsi="Times New Roman" w:cs="Times New Roman"/>
          <w:i/>
          <w:sz w:val="24"/>
          <w:szCs w:val="24"/>
          <w:lang w:val="sv-SE"/>
        </w:rPr>
        <w:t>service operating system</w:t>
      </w:r>
      <w:r w:rsidRPr="00281C69">
        <w:rPr>
          <w:rFonts w:ascii="Times New Roman" w:hAnsi="Times New Roman" w:cs="Times New Roman"/>
          <w:sz w:val="24"/>
          <w:szCs w:val="24"/>
          <w:lang w:val="sv-SE"/>
        </w:rPr>
        <w:t xml:space="preserve"> dan </w:t>
      </w:r>
      <w:r w:rsidRPr="00281C69">
        <w:rPr>
          <w:rFonts w:ascii="Times New Roman" w:hAnsi="Times New Roman" w:cs="Times New Roman"/>
          <w:i/>
          <w:sz w:val="24"/>
          <w:szCs w:val="24"/>
          <w:lang w:val="sv-SE"/>
        </w:rPr>
        <w:t>service delivery system</w:t>
      </w:r>
      <w:r w:rsidRPr="00281C69">
        <w:rPr>
          <w:rFonts w:ascii="Times New Roman" w:hAnsi="Times New Roman" w:cs="Times New Roman"/>
          <w:sz w:val="24"/>
          <w:szCs w:val="24"/>
          <w:lang w:val="sv-SE"/>
        </w:rPr>
        <w:t>. Hal ini seiring dengan pendapat Lovelock &amp; Wright (2002:60) menyatakan bahwa d</w:t>
      </w:r>
      <w:r w:rsidRPr="00281C69">
        <w:rPr>
          <w:rFonts w:ascii="Times New Roman" w:hAnsi="Times New Roman" w:cs="Times New Roman"/>
          <w:sz w:val="24"/>
          <w:szCs w:val="24"/>
        </w:rPr>
        <w:t xml:space="preserve">alam penyampaian jasa yang memiliki sifat </w:t>
      </w:r>
      <w:r w:rsidRPr="00281C69">
        <w:rPr>
          <w:rFonts w:ascii="Times New Roman" w:hAnsi="Times New Roman" w:cs="Times New Roman"/>
          <w:i/>
          <w:sz w:val="24"/>
          <w:szCs w:val="24"/>
        </w:rPr>
        <w:t>high contact service</w:t>
      </w:r>
      <w:r w:rsidRPr="00281C69">
        <w:rPr>
          <w:rFonts w:ascii="Times New Roman" w:hAnsi="Times New Roman" w:cs="Times New Roman"/>
          <w:sz w:val="24"/>
          <w:szCs w:val="24"/>
        </w:rPr>
        <w:t xml:space="preserve"> seperti halnya bank, peranan dari lingkungan fisik pendukung dan kontak dengan pelanggan memegang peranan pentingdalam menciptakan kualitas jasa. </w:t>
      </w:r>
    </w:p>
    <w:p w:rsidR="00281C69" w:rsidRPr="00281C69" w:rsidRDefault="00281C69" w:rsidP="00281C69">
      <w:pPr>
        <w:tabs>
          <w:tab w:val="left" w:pos="-1080"/>
          <w:tab w:val="left" w:pos="-720"/>
          <w:tab w:val="left" w:pos="0"/>
          <w:tab w:val="left" w:pos="360"/>
          <w:tab w:val="left" w:pos="720"/>
          <w:tab w:val="left" w:pos="2160"/>
        </w:tabs>
        <w:spacing w:after="0" w:line="240" w:lineRule="auto"/>
        <w:ind w:firstLine="720"/>
        <w:jc w:val="both"/>
        <w:rPr>
          <w:rFonts w:ascii="Times New Roman" w:hAnsi="Times New Roman" w:cs="Times New Roman"/>
          <w:sz w:val="24"/>
          <w:szCs w:val="24"/>
        </w:rPr>
      </w:pPr>
      <w:proofErr w:type="gramStart"/>
      <w:r w:rsidRPr="00281C69">
        <w:rPr>
          <w:rFonts w:ascii="Times New Roman" w:hAnsi="Times New Roman" w:cs="Times New Roman"/>
          <w:i/>
          <w:sz w:val="24"/>
          <w:szCs w:val="24"/>
        </w:rPr>
        <w:t>Physical support</w:t>
      </w:r>
      <w:r w:rsidRPr="00281C69">
        <w:rPr>
          <w:rFonts w:ascii="Times New Roman" w:hAnsi="Times New Roman" w:cs="Times New Roman"/>
          <w:sz w:val="24"/>
          <w:szCs w:val="24"/>
        </w:rPr>
        <w:t xml:space="preserve"> meliputi semua aspek dari fasilitas fisik suatu perusahaan yang terdiri dari atribut-atribut exterior maupun interior.</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 xml:space="preserve">Hal ini dijelaskan oleh </w:t>
      </w:r>
      <w:r w:rsidRPr="00281C69">
        <w:rPr>
          <w:rFonts w:ascii="Times New Roman" w:hAnsi="Times New Roman" w:cs="Times New Roman"/>
          <w:sz w:val="24"/>
          <w:szCs w:val="24"/>
          <w:lang w:val="sv-SE"/>
        </w:rPr>
        <w:t xml:space="preserve">Lovelock &amp; Wright (2002:71) </w:t>
      </w:r>
      <w:r w:rsidRPr="00281C69">
        <w:rPr>
          <w:rFonts w:ascii="Times New Roman" w:hAnsi="Times New Roman" w:cs="Times New Roman"/>
          <w:sz w:val="24"/>
          <w:szCs w:val="24"/>
        </w:rPr>
        <w:t>yang menyebutkan bahwa penataan fasilitas fisik penjunjang dalam kegiatan bisnis jasa khususnya bank memiliki peranan yang cukup penting.</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 xml:space="preserve">Hal ini didasari bahwa jasa bersifat </w:t>
      </w:r>
      <w:r w:rsidRPr="00281C69">
        <w:rPr>
          <w:rFonts w:ascii="Times New Roman" w:hAnsi="Times New Roman" w:cs="Times New Roman"/>
          <w:i/>
          <w:sz w:val="24"/>
          <w:szCs w:val="24"/>
        </w:rPr>
        <w:t>intangible</w:t>
      </w:r>
      <w:r w:rsidRPr="00281C69">
        <w:rPr>
          <w:rFonts w:ascii="Times New Roman" w:hAnsi="Times New Roman" w:cs="Times New Roman"/>
          <w:sz w:val="24"/>
          <w:szCs w:val="24"/>
        </w:rPr>
        <w:t xml:space="preserve"> sehingga nasabah seingkali menjadikan </w:t>
      </w:r>
      <w:r w:rsidRPr="00281C69">
        <w:rPr>
          <w:rFonts w:ascii="Times New Roman" w:hAnsi="Times New Roman" w:cs="Times New Roman"/>
          <w:i/>
          <w:sz w:val="24"/>
          <w:szCs w:val="24"/>
        </w:rPr>
        <w:t>physical support</w:t>
      </w:r>
      <w:r w:rsidRPr="00281C69">
        <w:rPr>
          <w:rFonts w:ascii="Times New Roman" w:hAnsi="Times New Roman" w:cs="Times New Roman"/>
          <w:sz w:val="24"/>
          <w:szCs w:val="24"/>
        </w:rPr>
        <w:t xml:space="preserve"> sebagai alat untuk mengevaluasi jasa.</w:t>
      </w:r>
      <w:proofErr w:type="gramEnd"/>
      <w:r w:rsidRPr="00281C69">
        <w:rPr>
          <w:rFonts w:ascii="Times New Roman" w:hAnsi="Times New Roman" w:cs="Times New Roman"/>
          <w:sz w:val="24"/>
          <w:szCs w:val="24"/>
        </w:rPr>
        <w:t xml:space="preserve"> </w:t>
      </w:r>
      <w:proofErr w:type="gramStart"/>
      <w:r w:rsidRPr="00281C69">
        <w:rPr>
          <w:rFonts w:ascii="Times New Roman" w:hAnsi="Times New Roman" w:cs="Times New Roman"/>
          <w:sz w:val="24"/>
          <w:szCs w:val="24"/>
        </w:rPr>
        <w:t>Desain dari fasilitas fisik pendukung yang dilakukan ternyata dapat mempengaruhi perilaku baik bai pelanggan maupun petugas pelayanan.</w:t>
      </w:r>
      <w:proofErr w:type="gramEnd"/>
    </w:p>
    <w:p w:rsidR="00281C69" w:rsidRPr="00281C69" w:rsidRDefault="00281C69" w:rsidP="00281C69">
      <w:pPr>
        <w:pStyle w:val="BodyText"/>
        <w:spacing w:after="0"/>
        <w:ind w:firstLine="720"/>
        <w:jc w:val="both"/>
        <w:rPr>
          <w:sz w:val="24"/>
          <w:szCs w:val="24"/>
        </w:rPr>
      </w:pPr>
      <w:proofErr w:type="gramStart"/>
      <w:r w:rsidRPr="00281C69">
        <w:rPr>
          <w:sz w:val="24"/>
          <w:szCs w:val="24"/>
        </w:rPr>
        <w:t xml:space="preserve">Sementara itu karena basis bank memiliki sifat </w:t>
      </w:r>
      <w:r w:rsidRPr="00281C69">
        <w:rPr>
          <w:i/>
          <w:sz w:val="24"/>
          <w:szCs w:val="24"/>
        </w:rPr>
        <w:t>high contact</w:t>
      </w:r>
      <w:r w:rsidRPr="00281C69">
        <w:rPr>
          <w:sz w:val="24"/>
          <w:szCs w:val="24"/>
        </w:rPr>
        <w:t xml:space="preserve"> dengan para nasabahnya, maka peran dari karyawan teruatam pada bagian </w:t>
      </w:r>
      <w:r w:rsidRPr="00281C69">
        <w:rPr>
          <w:i/>
          <w:sz w:val="24"/>
          <w:szCs w:val="24"/>
        </w:rPr>
        <w:t xml:space="preserve">front office </w:t>
      </w:r>
      <w:r w:rsidRPr="00281C69">
        <w:rPr>
          <w:sz w:val="24"/>
          <w:szCs w:val="24"/>
        </w:rPr>
        <w:t>memegang peranan yang cukup strategis.</w:t>
      </w:r>
      <w:proofErr w:type="gramEnd"/>
      <w:r w:rsidRPr="00281C69">
        <w:rPr>
          <w:sz w:val="24"/>
          <w:szCs w:val="24"/>
        </w:rPr>
        <w:t xml:space="preserve"> Komunikasi antara petugas pelayanan dalam menyampaikan jasa kepada para nasabahnya </w:t>
      </w:r>
      <w:proofErr w:type="gramStart"/>
      <w:r w:rsidRPr="00281C69">
        <w:rPr>
          <w:sz w:val="24"/>
          <w:szCs w:val="24"/>
        </w:rPr>
        <w:t>akan</w:t>
      </w:r>
      <w:proofErr w:type="gramEnd"/>
      <w:r w:rsidRPr="00281C69">
        <w:rPr>
          <w:sz w:val="24"/>
          <w:szCs w:val="24"/>
        </w:rPr>
        <w:t xml:space="preserve"> menentukan kepuasan yang akan diterima oleh nasabah.</w:t>
      </w:r>
    </w:p>
    <w:p w:rsidR="00281C69" w:rsidRPr="00281C69" w:rsidRDefault="00281C69" w:rsidP="00281C69">
      <w:pPr>
        <w:pStyle w:val="BodyText"/>
        <w:spacing w:after="0"/>
        <w:ind w:firstLine="720"/>
        <w:jc w:val="both"/>
        <w:rPr>
          <w:sz w:val="24"/>
          <w:szCs w:val="24"/>
        </w:rPr>
      </w:pPr>
      <w:r w:rsidRPr="00281C69">
        <w:rPr>
          <w:sz w:val="24"/>
          <w:szCs w:val="24"/>
        </w:rPr>
        <w:t xml:space="preserve">Lovelock (2002:62) menyatakan interaksi antara penyedia jasa dengan konsumen merupakan sesuau yang penting, </w:t>
      </w:r>
      <w:proofErr w:type="gramStart"/>
      <w:r w:rsidRPr="00281C69">
        <w:rPr>
          <w:sz w:val="24"/>
          <w:szCs w:val="24"/>
        </w:rPr>
        <w:t>akan</w:t>
      </w:r>
      <w:proofErr w:type="gramEnd"/>
      <w:r w:rsidRPr="00281C69">
        <w:rPr>
          <w:sz w:val="24"/>
          <w:szCs w:val="24"/>
        </w:rPr>
        <w:t xml:space="preserve"> tetapi adanya beberapa alasan efisiensi pada sistem operasional menjadikan tingkat interaksi tersebut berkuang dan penyampaian jasa secara elektronik menciptakan kenyamanan yang lebih besar daripada berhubungan langsung bagi nasabah. </w:t>
      </w:r>
    </w:p>
    <w:p w:rsidR="00281C69" w:rsidRPr="00281C69" w:rsidRDefault="00281C69" w:rsidP="00281C69">
      <w:pPr>
        <w:pStyle w:val="BodyText"/>
        <w:spacing w:after="0"/>
        <w:ind w:firstLine="720"/>
        <w:jc w:val="both"/>
        <w:rPr>
          <w:sz w:val="24"/>
          <w:szCs w:val="24"/>
        </w:rPr>
      </w:pPr>
      <w:r w:rsidRPr="00281C69">
        <w:rPr>
          <w:sz w:val="24"/>
          <w:szCs w:val="24"/>
        </w:rPr>
        <w:t xml:space="preserve">Kemajuan teknologi dan tuntutan bisnis modern menyebabkan banyak bank yang memanfaatkan berbagai fasilitas pendukung yang berteknologi canggih </w:t>
      </w:r>
      <w:r w:rsidRPr="00281C69">
        <w:rPr>
          <w:sz w:val="24"/>
          <w:szCs w:val="24"/>
        </w:rPr>
        <w:lastRenderedPageBreak/>
        <w:t xml:space="preserve">seperti ATM, </w:t>
      </w:r>
      <w:r w:rsidRPr="00281C69">
        <w:rPr>
          <w:i/>
          <w:sz w:val="24"/>
          <w:szCs w:val="24"/>
        </w:rPr>
        <w:t xml:space="preserve">internet </w:t>
      </w:r>
      <w:r w:rsidRPr="00281C69">
        <w:rPr>
          <w:sz w:val="24"/>
          <w:szCs w:val="24"/>
        </w:rPr>
        <w:t xml:space="preserve">maupun </w:t>
      </w:r>
      <w:r w:rsidRPr="00281C69">
        <w:rPr>
          <w:i/>
          <w:sz w:val="24"/>
          <w:szCs w:val="24"/>
        </w:rPr>
        <w:t>phone banking</w:t>
      </w:r>
      <w:r w:rsidRPr="00281C69">
        <w:rPr>
          <w:sz w:val="24"/>
          <w:szCs w:val="24"/>
        </w:rPr>
        <w:t xml:space="preserve">.  </w:t>
      </w:r>
      <w:proofErr w:type="gramStart"/>
      <w:r w:rsidRPr="00281C69">
        <w:rPr>
          <w:sz w:val="24"/>
          <w:szCs w:val="24"/>
        </w:rPr>
        <w:t xml:space="preserve">Pemanfaatan teknologi tesebut menyebabkan kontak langsung antara petuas dan nasabah menjadi berkurang atau dengan kata lian menjadi </w:t>
      </w:r>
      <w:r w:rsidRPr="00281C69">
        <w:rPr>
          <w:i/>
          <w:sz w:val="24"/>
          <w:szCs w:val="24"/>
        </w:rPr>
        <w:t>low contact service</w:t>
      </w:r>
      <w:r w:rsidRPr="00281C69">
        <w:rPr>
          <w:sz w:val="24"/>
          <w:szCs w:val="24"/>
        </w:rPr>
        <w:t>.</w:t>
      </w:r>
      <w:proofErr w:type="gramEnd"/>
      <w:r w:rsidRPr="00281C69">
        <w:rPr>
          <w:sz w:val="24"/>
          <w:szCs w:val="24"/>
        </w:rPr>
        <w:t xml:space="preserve"> Lovelock (2002:63),</w:t>
      </w:r>
    </w:p>
    <w:p w:rsidR="00281C69" w:rsidRPr="00281C69" w:rsidRDefault="00281C69" w:rsidP="00281C69">
      <w:pPr>
        <w:pStyle w:val="BodyText"/>
        <w:spacing w:after="0"/>
        <w:ind w:firstLine="539"/>
        <w:jc w:val="both"/>
        <w:rPr>
          <w:sz w:val="24"/>
          <w:szCs w:val="24"/>
        </w:rPr>
      </w:pPr>
      <w:r w:rsidRPr="00281C69">
        <w:rPr>
          <w:sz w:val="24"/>
          <w:szCs w:val="24"/>
        </w:rPr>
        <w:t xml:space="preserve">Gambaran tersebut di atas, maka peranan karyawan baik yang terlibat dalam interaksi dengan nasabah dalam proses penyampaian jasa sangat menentukan keberhasilan pemasaran jasa sehingga mampu menciptakan kepuasan asabah dalam memenuhi kebutuhannya. </w:t>
      </w:r>
    </w:p>
    <w:p w:rsidR="00281C69" w:rsidRPr="00281C69" w:rsidRDefault="00281C69" w:rsidP="00281C69">
      <w:pPr>
        <w:pStyle w:val="BodyTextIndent3"/>
        <w:tabs>
          <w:tab w:val="right" w:pos="9032"/>
        </w:tabs>
        <w:spacing w:after="0"/>
        <w:ind w:left="0" w:firstLine="709"/>
        <w:jc w:val="both"/>
        <w:rPr>
          <w:bCs/>
          <w:color w:val="000000"/>
          <w:sz w:val="24"/>
          <w:szCs w:val="24"/>
        </w:rPr>
      </w:pPr>
      <w:r w:rsidRPr="00281C69">
        <w:rPr>
          <w:bCs/>
          <w:color w:val="000000"/>
          <w:sz w:val="24"/>
          <w:szCs w:val="24"/>
        </w:rPr>
        <w:t xml:space="preserve">Para konsumen dalam melakukan pembelian </w:t>
      </w:r>
      <w:proofErr w:type="gramStart"/>
      <w:r w:rsidRPr="00281C69">
        <w:rPr>
          <w:bCs/>
          <w:color w:val="000000"/>
          <w:sz w:val="24"/>
          <w:szCs w:val="24"/>
        </w:rPr>
        <w:t>akan</w:t>
      </w:r>
      <w:proofErr w:type="gramEnd"/>
      <w:r w:rsidRPr="00281C69">
        <w:rPr>
          <w:bCs/>
          <w:color w:val="000000"/>
          <w:sz w:val="24"/>
          <w:szCs w:val="24"/>
        </w:rPr>
        <w:t xml:space="preserve"> memperhitungkan penawaran yang akan memberikan nilai tinggi, mereka menginginkan nilai maksimal, dengan dibatasi oleh biaya pencarian dan pengetahuan, mobilitas dan penghasilan yang terbatas. Mereka membentuk suatu </w:t>
      </w:r>
      <w:proofErr w:type="gramStart"/>
      <w:r w:rsidRPr="00281C69">
        <w:rPr>
          <w:bCs/>
          <w:color w:val="000000"/>
          <w:sz w:val="24"/>
          <w:szCs w:val="24"/>
        </w:rPr>
        <w:t>harapan  akan</w:t>
      </w:r>
      <w:proofErr w:type="gramEnd"/>
      <w:r w:rsidRPr="00281C69">
        <w:rPr>
          <w:bCs/>
          <w:color w:val="000000"/>
          <w:sz w:val="24"/>
          <w:szCs w:val="24"/>
        </w:rPr>
        <w:t xml:space="preserve"> nilai dan bertindak sesuai dengan suatu yang diinginkannya. Kenyataan apakah suatu penawaran memenuhi harapan </w:t>
      </w:r>
      <w:proofErr w:type="gramStart"/>
      <w:r w:rsidRPr="00281C69">
        <w:rPr>
          <w:bCs/>
          <w:color w:val="000000"/>
          <w:sz w:val="24"/>
          <w:szCs w:val="24"/>
        </w:rPr>
        <w:t>akan</w:t>
      </w:r>
      <w:proofErr w:type="gramEnd"/>
      <w:r w:rsidRPr="00281C69">
        <w:rPr>
          <w:bCs/>
          <w:color w:val="000000"/>
          <w:sz w:val="24"/>
          <w:szCs w:val="24"/>
        </w:rPr>
        <w:t xml:space="preserve"> nilai konsimen mempengaruhi kepuasan dan kemungkinan mereka untuk membeli.</w:t>
      </w:r>
    </w:p>
    <w:p w:rsidR="00281C69" w:rsidRPr="00281C69" w:rsidRDefault="00281C69" w:rsidP="00281C69">
      <w:pPr>
        <w:pStyle w:val="BodyTextIndent3"/>
        <w:tabs>
          <w:tab w:val="right" w:pos="9032"/>
        </w:tabs>
        <w:spacing w:after="0"/>
        <w:ind w:left="0" w:firstLine="709"/>
        <w:jc w:val="both"/>
        <w:rPr>
          <w:bCs/>
          <w:color w:val="000000"/>
          <w:sz w:val="24"/>
          <w:szCs w:val="24"/>
        </w:rPr>
      </w:pPr>
      <w:proofErr w:type="gramStart"/>
      <w:r w:rsidRPr="00281C69">
        <w:rPr>
          <w:bCs/>
          <w:color w:val="000000"/>
          <w:sz w:val="24"/>
          <w:szCs w:val="24"/>
        </w:rPr>
        <w:t>Graham (2003:753) menyatakan bahwa perusahaan dalam mendorong keinginan konsumen terhadap suatu produk yang diharapakn dapat mengfokuskan pada nilai pelanggan, konsisiten dalam strategi pemasaran dan mengfokuskan untuk membangun hal yang menarik bagi konsumen.</w:t>
      </w:r>
      <w:proofErr w:type="gramEnd"/>
    </w:p>
    <w:p w:rsidR="00281C69" w:rsidRPr="00281C69" w:rsidRDefault="00281C69" w:rsidP="00281C69">
      <w:pPr>
        <w:pStyle w:val="BodyTextIndent3"/>
        <w:tabs>
          <w:tab w:val="right" w:pos="9032"/>
        </w:tabs>
        <w:spacing w:after="0"/>
        <w:ind w:left="0" w:firstLine="709"/>
        <w:jc w:val="both"/>
        <w:rPr>
          <w:bCs/>
          <w:color w:val="000000"/>
          <w:sz w:val="24"/>
          <w:szCs w:val="24"/>
          <w:lang w:val="sv-SE"/>
        </w:rPr>
      </w:pPr>
      <w:r w:rsidRPr="00281C69">
        <w:rPr>
          <w:bCs/>
          <w:color w:val="000000"/>
          <w:sz w:val="24"/>
          <w:szCs w:val="24"/>
        </w:rPr>
        <w:t xml:space="preserve">Hal ini memiliki makna bahwa para penjual harus menentukan total nilai pelanggan dan total biaya pelanggan yang ditawarkan oleh masing-masing pesaing untuk mengetahui bagaimana posisi tawaran mereka sendiri. Para penjual yang berada pada posisi yang kurang menguntungkan dari segi nilai yang diberikan dapat </w:t>
      </w:r>
      <w:proofErr w:type="gramStart"/>
      <w:r w:rsidRPr="00281C69">
        <w:rPr>
          <w:bCs/>
          <w:color w:val="000000"/>
          <w:sz w:val="24"/>
          <w:szCs w:val="24"/>
        </w:rPr>
        <w:t>mencoba  untuk</w:t>
      </w:r>
      <w:proofErr w:type="gramEnd"/>
      <w:r w:rsidRPr="00281C69">
        <w:rPr>
          <w:bCs/>
          <w:color w:val="000000"/>
          <w:sz w:val="24"/>
          <w:szCs w:val="24"/>
        </w:rPr>
        <w:t xml:space="preserve"> meningkatkan total nilai  pelanggan atau mengurangi total biaya pelanggan. </w:t>
      </w:r>
      <w:r w:rsidRPr="00281C69">
        <w:rPr>
          <w:bCs/>
          <w:color w:val="000000"/>
          <w:sz w:val="24"/>
          <w:szCs w:val="24"/>
          <w:lang w:val="sv-SE"/>
        </w:rPr>
        <w:t>Pilihan pertama memerlukan peningkatan manfaat produk, pelayanan, staf dan atau citra yang ditawarkan. Pilihan kedu memerlukan pengurangan biaya, pengorbanan dari pelanggan dimana dimana penjual dapat mengurangi  biaya, pengorbanan dari pelanggan dimana penjual dapat mengurangi harganya, menyederhanakan proses pemesanan dan pengirimannya atau menyerap sebagaian resiko pembeli dan menawarkan garansi.</w:t>
      </w:r>
    </w:p>
    <w:p w:rsidR="00281C69" w:rsidRPr="00281C69" w:rsidRDefault="00281C69" w:rsidP="00281C69">
      <w:pPr>
        <w:pStyle w:val="BodyTextIndent3"/>
        <w:tabs>
          <w:tab w:val="right" w:pos="9032"/>
        </w:tabs>
        <w:spacing w:after="0"/>
        <w:ind w:left="0" w:firstLine="709"/>
        <w:jc w:val="both"/>
        <w:rPr>
          <w:bCs/>
          <w:color w:val="000000"/>
          <w:sz w:val="24"/>
          <w:szCs w:val="24"/>
          <w:lang w:val="sv-SE"/>
        </w:rPr>
      </w:pPr>
      <w:r w:rsidRPr="00281C69">
        <w:rPr>
          <w:bCs/>
          <w:color w:val="000000"/>
          <w:sz w:val="24"/>
          <w:szCs w:val="24"/>
          <w:lang w:val="sv-SE"/>
        </w:rPr>
        <w:t xml:space="preserve">Gale (2004:19) menyatakan bahwa dalam menghadapi persaingan dan mendapatkan hasil bisnis berupa kemampulabaan, pertumbuhan dan nilai bagi pemegang saham, tahap pertama yang perlu dilakukan oleh perusahaan adalah dengan memahami tuntutan pelanggan serta melakukan perancangan dan pengendalian kualitas yang efektif. Dengan pehaman terhadap kebutuhan pelanggan yang dipadukan dengan perancangan dan pengendalian kualitas yang efektif, akan diperoleh kualitas yang superior pada aspek-aspek yang berarti bagi pelanggan. Selanjutnya, kualitas yang superior tersebut akan dirasakan oleh pasar apabila dikomunikasikan dengan pasar. Produk atau jasa yang ditawarkan akan memiliki nilai jasa yang unggul apabila produk atau jasa tersebut hanya memerlukan </w:t>
      </w:r>
      <w:r w:rsidRPr="00281C69">
        <w:rPr>
          <w:bCs/>
          <w:i/>
          <w:iCs/>
          <w:color w:val="000000"/>
          <w:sz w:val="24"/>
          <w:szCs w:val="24"/>
          <w:lang w:val="sv-SE"/>
        </w:rPr>
        <w:t>cost of quality</w:t>
      </w:r>
      <w:r w:rsidRPr="00281C69">
        <w:rPr>
          <w:bCs/>
          <w:color w:val="000000"/>
          <w:sz w:val="24"/>
          <w:szCs w:val="24"/>
          <w:lang w:val="sv-SE"/>
        </w:rPr>
        <w:t xml:space="preserve"> yang rendah untuk memproduksi atau menyampaikannya sehingga memiliki </w:t>
      </w:r>
      <w:r w:rsidRPr="00281C69">
        <w:rPr>
          <w:bCs/>
          <w:i/>
          <w:iCs/>
          <w:color w:val="000000"/>
          <w:sz w:val="24"/>
          <w:szCs w:val="24"/>
          <w:lang w:val="sv-SE"/>
        </w:rPr>
        <w:t>overall</w:t>
      </w:r>
      <w:r w:rsidRPr="00281C69">
        <w:rPr>
          <w:bCs/>
          <w:i/>
          <w:color w:val="000000"/>
          <w:sz w:val="24"/>
          <w:szCs w:val="24"/>
          <w:lang w:val="sv-SE"/>
        </w:rPr>
        <w:t xml:space="preserve"> </w:t>
      </w:r>
      <w:r w:rsidRPr="00281C69">
        <w:rPr>
          <w:bCs/>
          <w:i/>
          <w:iCs/>
          <w:color w:val="000000"/>
          <w:sz w:val="24"/>
          <w:szCs w:val="24"/>
          <w:lang w:val="sv-SE"/>
        </w:rPr>
        <w:t>cost leadership</w:t>
      </w:r>
      <w:r w:rsidRPr="00281C69">
        <w:rPr>
          <w:bCs/>
          <w:color w:val="000000"/>
          <w:sz w:val="24"/>
          <w:szCs w:val="24"/>
          <w:lang w:val="sv-SE"/>
        </w:rPr>
        <w:t xml:space="preserve">. Pada akhirnya nilai jasa yang superior akan memberikan hasil bisnis yang baik. </w:t>
      </w:r>
    </w:p>
    <w:p w:rsidR="00281C69" w:rsidRPr="00281C69" w:rsidRDefault="00281C69" w:rsidP="00281C69">
      <w:pPr>
        <w:pStyle w:val="BodyTextIndent3"/>
        <w:tabs>
          <w:tab w:val="right" w:pos="9032"/>
        </w:tabs>
        <w:spacing w:after="0"/>
        <w:ind w:left="0" w:firstLine="709"/>
        <w:jc w:val="both"/>
        <w:rPr>
          <w:bCs/>
          <w:sz w:val="24"/>
          <w:szCs w:val="24"/>
          <w:lang w:val="sv-SE"/>
        </w:rPr>
      </w:pPr>
      <w:r w:rsidRPr="00281C69">
        <w:rPr>
          <w:bCs/>
          <w:sz w:val="24"/>
          <w:szCs w:val="24"/>
          <w:lang w:val="sv-SE"/>
        </w:rPr>
        <w:t xml:space="preserve">Menurut Bounds (2004:172) menyatakan bahwa pengukuran persepsi pelanggan terhadap nilai yang dirasakannya dilakukan pada saat, yaitu: 1) pemilihan di antara produk alternatif, ketika mengantisipasi nilai; 2) saat penggunaan produk; 3) setelah penggunaan produk. Menurut Raval and Gronroos </w:t>
      </w:r>
      <w:r w:rsidRPr="00281C69">
        <w:rPr>
          <w:bCs/>
          <w:sz w:val="24"/>
          <w:szCs w:val="24"/>
          <w:lang w:val="sv-SE"/>
        </w:rPr>
        <w:lastRenderedPageBreak/>
        <w:t>(2006) nilai yang dirasakan pelanggan adalah keseluruhan penilaian konsumen terhadap kegunaan produk berdasarkan persepsi yang telah diterima dan yang telah dberikan. Nilai yang dirasakan bersifat subjektif dan indiviual.</w:t>
      </w:r>
    </w:p>
    <w:p w:rsidR="00281C69" w:rsidRPr="00281C69" w:rsidRDefault="00281C69" w:rsidP="00281C69">
      <w:pPr>
        <w:pStyle w:val="BodyTextIndent3"/>
        <w:tabs>
          <w:tab w:val="right" w:pos="9032"/>
        </w:tabs>
        <w:spacing w:after="0"/>
        <w:ind w:left="0" w:firstLine="709"/>
        <w:jc w:val="both"/>
        <w:rPr>
          <w:bCs/>
          <w:sz w:val="24"/>
          <w:szCs w:val="24"/>
          <w:lang w:val="sv-SE"/>
        </w:rPr>
      </w:pPr>
      <w:r w:rsidRPr="00281C69">
        <w:rPr>
          <w:bCs/>
          <w:sz w:val="24"/>
          <w:szCs w:val="24"/>
          <w:lang w:val="sv-SE"/>
        </w:rPr>
        <w:t xml:space="preserve">Untuk mengetahui nilai yang diterima pelanggan, pemasaran perlu memahami mengenai rantai nilai pembeli </w:t>
      </w:r>
      <w:r w:rsidRPr="00281C69">
        <w:rPr>
          <w:bCs/>
          <w:i/>
          <w:iCs/>
          <w:sz w:val="24"/>
          <w:szCs w:val="24"/>
          <w:lang w:val="sv-SE"/>
        </w:rPr>
        <w:t>(buyer,s value chain</w:t>
      </w:r>
      <w:r w:rsidRPr="00281C69">
        <w:rPr>
          <w:bCs/>
          <w:iCs/>
          <w:sz w:val="24"/>
          <w:szCs w:val="24"/>
          <w:lang w:val="sv-SE"/>
        </w:rPr>
        <w:t>)</w:t>
      </w:r>
      <w:r w:rsidRPr="00281C69">
        <w:rPr>
          <w:bCs/>
          <w:sz w:val="24"/>
          <w:szCs w:val="24"/>
          <w:lang w:val="sv-SE"/>
        </w:rPr>
        <w:t xml:space="preserve"> yang menggambarkan rangkaian aktivitas yang dilakukan pembeli individual atau rumah  tangga dengan anggotanya yang bervariasi, pada produk atau pelayanan yang sesuai.</w:t>
      </w:r>
    </w:p>
    <w:p w:rsidR="00281C69" w:rsidRPr="00281C69" w:rsidRDefault="00281C69" w:rsidP="00281C69">
      <w:pPr>
        <w:pStyle w:val="BodyText"/>
        <w:spacing w:after="0"/>
        <w:ind w:firstLine="720"/>
        <w:jc w:val="both"/>
        <w:rPr>
          <w:sz w:val="24"/>
          <w:szCs w:val="24"/>
        </w:rPr>
      </w:pPr>
      <w:r w:rsidRPr="00281C69">
        <w:rPr>
          <w:sz w:val="24"/>
          <w:szCs w:val="24"/>
          <w:lang w:val="sv-SE"/>
        </w:rPr>
        <w:t xml:space="preserve">Kunci utama dalam memenangkan persaingan adalah memberikan nilai kepuasan pada nasabah melalui penyampaian produk dan jasa yang berkualitas dan harga yang bersaing. </w:t>
      </w:r>
      <w:proofErr w:type="gramStart"/>
      <w:r w:rsidRPr="00281C69">
        <w:rPr>
          <w:sz w:val="24"/>
          <w:szCs w:val="24"/>
        </w:rPr>
        <w:t>Dengan terciptanya kepuasan nasabah dapat memberikan beberapa manfaat yang diantaranya adalah terjalinnya hubungan harmonis antara nasabah dan bank, dapat memberikan dasar yang baik bagi terciptanya kepuasan dan loyalitas nasabah, serta dapat membentuk suatu rekomendasi dari mulut ke mulut yang menguntungkan bagi perusahaan.</w:t>
      </w:r>
      <w:proofErr w:type="gramEnd"/>
      <w:r w:rsidRPr="00281C69">
        <w:rPr>
          <w:sz w:val="24"/>
          <w:szCs w:val="24"/>
        </w:rPr>
        <w:t xml:space="preserve"> </w:t>
      </w:r>
    </w:p>
    <w:p w:rsidR="00281C69" w:rsidRPr="00281C69" w:rsidRDefault="00281C69" w:rsidP="00281C69">
      <w:pPr>
        <w:tabs>
          <w:tab w:val="left" w:pos="-1080"/>
          <w:tab w:val="left" w:pos="-720"/>
          <w:tab w:val="left" w:pos="0"/>
          <w:tab w:val="left" w:pos="360"/>
          <w:tab w:val="left" w:pos="720"/>
          <w:tab w:val="left" w:pos="2160"/>
        </w:tabs>
        <w:spacing w:after="0" w:line="240" w:lineRule="auto"/>
        <w:ind w:firstLine="720"/>
        <w:jc w:val="both"/>
        <w:rPr>
          <w:rFonts w:ascii="Times New Roman" w:hAnsi="Times New Roman" w:cs="Times New Roman"/>
          <w:bCs/>
          <w:i/>
          <w:sz w:val="24"/>
          <w:szCs w:val="24"/>
        </w:rPr>
      </w:pPr>
      <w:r w:rsidRPr="00281C69">
        <w:rPr>
          <w:rFonts w:ascii="Times New Roman" w:hAnsi="Times New Roman" w:cs="Times New Roman"/>
          <w:sz w:val="24"/>
          <w:szCs w:val="24"/>
        </w:rPr>
        <w:t xml:space="preserve">Menurut Heskett at.al </w:t>
      </w:r>
      <w:r w:rsidRPr="00281C69">
        <w:rPr>
          <w:rFonts w:ascii="Times New Roman" w:hAnsi="Times New Roman" w:cs="Times New Roman"/>
          <w:color w:val="000000"/>
          <w:sz w:val="24"/>
          <w:szCs w:val="24"/>
          <w:lang w:val="fi-FI"/>
        </w:rPr>
        <w:t xml:space="preserve">dalam Tjiptono (2012:230) </w:t>
      </w:r>
      <w:r w:rsidRPr="00281C69">
        <w:rPr>
          <w:rFonts w:ascii="Times New Roman" w:hAnsi="Times New Roman" w:cs="Times New Roman"/>
          <w:sz w:val="24"/>
          <w:szCs w:val="24"/>
        </w:rPr>
        <w:t>menyatakan terdapat hubungan antara kepuasan dengan nilai jasa (</w:t>
      </w:r>
      <w:r w:rsidRPr="00281C69">
        <w:rPr>
          <w:rFonts w:ascii="Times New Roman" w:hAnsi="Times New Roman" w:cs="Times New Roman"/>
          <w:i/>
          <w:sz w:val="24"/>
          <w:szCs w:val="24"/>
        </w:rPr>
        <w:t>customer satisfaction linked to service value</w:t>
      </w:r>
      <w:r w:rsidRPr="00281C69">
        <w:rPr>
          <w:rFonts w:ascii="Times New Roman" w:hAnsi="Times New Roman" w:cs="Times New Roman"/>
          <w:sz w:val="24"/>
          <w:szCs w:val="24"/>
        </w:rPr>
        <w:t xml:space="preserve">), semakin sesuai nilai jasa </w:t>
      </w:r>
      <w:proofErr w:type="gramStart"/>
      <w:r w:rsidRPr="00281C69">
        <w:rPr>
          <w:rFonts w:ascii="Times New Roman" w:hAnsi="Times New Roman" w:cs="Times New Roman"/>
          <w:sz w:val="24"/>
          <w:szCs w:val="24"/>
        </w:rPr>
        <w:t>yang  diharapkan</w:t>
      </w:r>
      <w:proofErr w:type="gramEnd"/>
      <w:r w:rsidRPr="00281C69">
        <w:rPr>
          <w:rFonts w:ascii="Times New Roman" w:hAnsi="Times New Roman" w:cs="Times New Roman"/>
          <w:sz w:val="24"/>
          <w:szCs w:val="24"/>
        </w:rPr>
        <w:t xml:space="preserve"> konsumen dengan nilai jasa yang dirasakan konsumen, maka konsumen semakin puas, sedangkan sesuai atau tidaknya nilai jasa dengan harapan konsumen tergantung pada pelaksanaan program bauran pemasaran bagi perusahaan jasa yang berorientasi pada kebutuhan dan keinginan pelanggan.</w:t>
      </w:r>
    </w:p>
    <w:p w:rsidR="00281C69" w:rsidRPr="00281C69" w:rsidRDefault="00281C69" w:rsidP="00281C69">
      <w:pPr>
        <w:pStyle w:val="BodyText"/>
        <w:spacing w:after="0"/>
        <w:ind w:firstLine="720"/>
        <w:jc w:val="both"/>
        <w:rPr>
          <w:sz w:val="24"/>
          <w:szCs w:val="24"/>
          <w:lang w:val="sv-SE"/>
        </w:rPr>
      </w:pPr>
      <w:r w:rsidRPr="00281C69">
        <w:rPr>
          <w:sz w:val="24"/>
          <w:szCs w:val="24"/>
          <w:lang w:val="sv-SE"/>
        </w:rPr>
        <w:t xml:space="preserve">Jika kinerja suatu produk atau jasa lebih rendah daripada harapan pelanggan maka pelanggan akan merasa tidak puas, jika kinerja produk atau jasa sesuai dengan harapan pelangaan maka pelanggan akan puas, dan jika kinerja produk atau jasa melebihi harapan pelanggan maka pelanggan akan merasa sangat puas. Selanjutnya Kotler dan Keller (2012:308) menyatakan bahwa pelanggan yang sangat puas atau merasakan tingkat kepuasan yang tinggi akan memiliki loyalitas yang tinggi pula kepada produk atau jasa tersebut. </w:t>
      </w:r>
      <w:r w:rsidRPr="00281C69">
        <w:rPr>
          <w:sz w:val="24"/>
          <w:szCs w:val="24"/>
        </w:rPr>
        <w:t xml:space="preserve">Hal ini </w:t>
      </w:r>
      <w:proofErr w:type="gramStart"/>
      <w:r w:rsidRPr="00281C69">
        <w:rPr>
          <w:sz w:val="24"/>
          <w:szCs w:val="24"/>
        </w:rPr>
        <w:t>sesuai  dengan</w:t>
      </w:r>
      <w:proofErr w:type="gramEnd"/>
      <w:r w:rsidRPr="00281C69">
        <w:rPr>
          <w:sz w:val="24"/>
          <w:szCs w:val="24"/>
        </w:rPr>
        <w:t xml:space="preserve"> pendapat dari Goncalves (2008:132) yang menyatakan bahwa </w:t>
      </w:r>
      <w:r w:rsidRPr="00281C69">
        <w:rPr>
          <w:sz w:val="24"/>
          <w:szCs w:val="24"/>
          <w:lang w:val="sv-SE"/>
        </w:rPr>
        <w:t xml:space="preserve"> tujuan utama dari perusahaan jasa adalah membuat konsumen senang, karena bila konsumen senang berarti timbulnya kepuasan dan kepuasan menciptakan loyalitas.</w:t>
      </w:r>
    </w:p>
    <w:p w:rsidR="00281C69" w:rsidRPr="00281C69" w:rsidRDefault="00281C69" w:rsidP="00281C69">
      <w:pPr>
        <w:pStyle w:val="BodyText"/>
        <w:spacing w:after="0"/>
        <w:ind w:firstLine="720"/>
        <w:jc w:val="both"/>
        <w:rPr>
          <w:sz w:val="24"/>
          <w:szCs w:val="24"/>
          <w:lang w:val="sv-SE"/>
        </w:rPr>
      </w:pPr>
      <w:r w:rsidRPr="00281C69">
        <w:rPr>
          <w:sz w:val="24"/>
          <w:szCs w:val="24"/>
          <w:lang w:val="sv-SE"/>
        </w:rPr>
        <w:t xml:space="preserve">Melalui penanganan pelayanan jasa perbankan yang sesuai dengan tuntutan   nasabah  diharapkan akan meningkatkan  kepuasan nasabah. Ini memberikan manfaat,  diantaranya  hubungan antara perusahaan dengan nasabah menjadi harmonis, memberikan dasar yang baik bagi terciptanya pembelian ulang yang konsisten dan  terciptanya loyalitas nasabah. Peningkatakan loyalitas nasabah  merupakan upaya yang harus  dilaksanakan secara sistematis dan berkelanjutan yang akan berimplikasi positif terhadap profitabilitas. </w:t>
      </w:r>
    </w:p>
    <w:p w:rsidR="00281C69" w:rsidRPr="00281C69" w:rsidRDefault="00281C69" w:rsidP="00281C69">
      <w:pPr>
        <w:shd w:val="clear" w:color="auto" w:fill="FFFFFF"/>
        <w:tabs>
          <w:tab w:val="left" w:pos="529"/>
        </w:tabs>
        <w:spacing w:after="0" w:line="240" w:lineRule="auto"/>
        <w:ind w:firstLine="709"/>
        <w:jc w:val="both"/>
        <w:rPr>
          <w:rFonts w:ascii="Times New Roman" w:hAnsi="Times New Roman" w:cs="Times New Roman"/>
          <w:color w:val="000000"/>
          <w:sz w:val="24"/>
          <w:szCs w:val="24"/>
        </w:rPr>
      </w:pPr>
      <w:r w:rsidRPr="00281C69">
        <w:rPr>
          <w:rFonts w:ascii="Times New Roman" w:hAnsi="Times New Roman" w:cs="Times New Roman"/>
          <w:color w:val="000000"/>
          <w:sz w:val="24"/>
          <w:szCs w:val="24"/>
          <w:lang w:val="id-ID"/>
        </w:rPr>
        <w:t>Hubungan antar variabel dalam penelitian ini dapat dijelasakan dalam keterkaitan variabel sebagai berikut:</w:t>
      </w:r>
    </w:p>
    <w:p w:rsidR="00281C69" w:rsidRPr="00281C69" w:rsidRDefault="00281C69" w:rsidP="00281C69">
      <w:pPr>
        <w:pStyle w:val="BodyTextIndent"/>
        <w:spacing w:after="0" w:line="240" w:lineRule="auto"/>
        <w:ind w:left="0"/>
        <w:rPr>
          <w:rFonts w:ascii="Times New Roman" w:hAnsi="Times New Roman" w:cs="Times New Roman"/>
          <w:b/>
          <w:bCs/>
          <w:sz w:val="24"/>
          <w:szCs w:val="24"/>
        </w:rPr>
      </w:pPr>
      <w:r w:rsidRPr="00281C69">
        <w:rPr>
          <w:rFonts w:ascii="Times New Roman" w:hAnsi="Times New Roman" w:cs="Times New Roman"/>
          <w:b/>
          <w:bCs/>
          <w:sz w:val="24"/>
          <w:szCs w:val="24"/>
        </w:rPr>
        <w:t>Pengaruh Kualitas Pelayanan terhadap Nilai Pelayanan</w:t>
      </w:r>
    </w:p>
    <w:p w:rsidR="00281C69" w:rsidRPr="00281C69" w:rsidRDefault="00281C69" w:rsidP="00281C69">
      <w:pPr>
        <w:autoSpaceDE w:val="0"/>
        <w:autoSpaceDN w:val="0"/>
        <w:adjustRightInd w:val="0"/>
        <w:spacing w:after="0" w:line="240" w:lineRule="auto"/>
        <w:ind w:firstLine="709"/>
        <w:jc w:val="both"/>
        <w:rPr>
          <w:rFonts w:ascii="Times New Roman" w:hAnsi="Times New Roman" w:cs="Times New Roman"/>
          <w:sz w:val="24"/>
          <w:szCs w:val="24"/>
        </w:rPr>
      </w:pPr>
      <w:r w:rsidRPr="00281C69">
        <w:rPr>
          <w:rFonts w:ascii="Times New Roman" w:hAnsi="Times New Roman" w:cs="Times New Roman"/>
          <w:sz w:val="24"/>
          <w:szCs w:val="24"/>
        </w:rPr>
        <w:t xml:space="preserve">Keterkaitan antara penyampaian jasa dengan nilai yang dirasakan adalah bahwa penyampaian jasa yang berkualitas </w:t>
      </w:r>
      <w:proofErr w:type="gramStart"/>
      <w:r w:rsidRPr="00281C69">
        <w:rPr>
          <w:rFonts w:ascii="Times New Roman" w:hAnsi="Times New Roman" w:cs="Times New Roman"/>
          <w:sz w:val="24"/>
          <w:szCs w:val="24"/>
        </w:rPr>
        <w:t>akan</w:t>
      </w:r>
      <w:proofErr w:type="gramEnd"/>
      <w:r w:rsidRPr="00281C69">
        <w:rPr>
          <w:rFonts w:ascii="Times New Roman" w:hAnsi="Times New Roman" w:cs="Times New Roman"/>
          <w:sz w:val="24"/>
          <w:szCs w:val="24"/>
        </w:rPr>
        <w:t xml:space="preserve"> meningkatkan nilai bagi pelanggan sehingga akan dapat menciptakan kepuasan yang akhirnya dapat meningkatkan loyalitas pelanggan. Gould dan William (2009), selanjutnya Mc. </w:t>
      </w:r>
      <w:r w:rsidRPr="00281C69">
        <w:rPr>
          <w:rFonts w:ascii="Times New Roman" w:hAnsi="Times New Roman" w:cs="Times New Roman"/>
          <w:sz w:val="24"/>
          <w:szCs w:val="24"/>
        </w:rPr>
        <w:lastRenderedPageBreak/>
        <w:t>Dougall, Gordon H.G dan Terrence Levesque (2000) menyatakan tiga variabel yaitu sistem penyampaian jasa, kualitas relasional jasa dan nilai yang dirasakan berpengaruh signifikan terhadap kepuasan pelanggan serta minat penggunaan kembali di masa yang akan datang.</w:t>
      </w:r>
    </w:p>
    <w:p w:rsidR="00281C69" w:rsidRPr="00281C69" w:rsidRDefault="00281C69" w:rsidP="00281C69">
      <w:pPr>
        <w:pStyle w:val="BodyTextIndent"/>
        <w:spacing w:after="0" w:line="240" w:lineRule="auto"/>
        <w:ind w:left="0"/>
        <w:rPr>
          <w:rFonts w:ascii="Times New Roman" w:hAnsi="Times New Roman" w:cs="Times New Roman"/>
          <w:b/>
          <w:bCs/>
          <w:sz w:val="24"/>
          <w:szCs w:val="24"/>
        </w:rPr>
      </w:pPr>
      <w:r w:rsidRPr="00281C69">
        <w:rPr>
          <w:rFonts w:ascii="Times New Roman" w:hAnsi="Times New Roman" w:cs="Times New Roman"/>
          <w:b/>
          <w:bCs/>
          <w:sz w:val="24"/>
          <w:szCs w:val="24"/>
        </w:rPr>
        <w:t>Pengaruh Kualitas Pelayanan terhadap Loyalitas Nasabah</w:t>
      </w:r>
    </w:p>
    <w:p w:rsidR="00281C69" w:rsidRPr="00281C69" w:rsidRDefault="00281C69" w:rsidP="00281C69">
      <w:pPr>
        <w:pStyle w:val="BodyText"/>
        <w:spacing w:after="0"/>
        <w:ind w:firstLine="720"/>
        <w:jc w:val="both"/>
        <w:rPr>
          <w:sz w:val="24"/>
          <w:szCs w:val="24"/>
          <w:lang w:val="sv-SE"/>
        </w:rPr>
      </w:pPr>
      <w:r w:rsidRPr="00281C69">
        <w:rPr>
          <w:sz w:val="24"/>
          <w:szCs w:val="24"/>
          <w:lang w:val="fi-FI"/>
        </w:rPr>
        <w:t>Loyalitas nasabah merupakan pencerminan dari kondisi dimana nasabah merasakan kepuasan dari jasa yang diterimanya</w:t>
      </w:r>
      <w:r w:rsidRPr="00281C69">
        <w:rPr>
          <w:sz w:val="24"/>
          <w:szCs w:val="24"/>
          <w:lang w:val="sv-SE"/>
        </w:rPr>
        <w:t xml:space="preserve">, maka dalam membentuk loyalitas nasabah, salah satu diantaranya akan ditentukan oleh </w:t>
      </w:r>
      <w:r w:rsidRPr="00281C69">
        <w:rPr>
          <w:i/>
          <w:sz w:val="24"/>
          <w:szCs w:val="24"/>
          <w:lang w:val="sv-SE"/>
        </w:rPr>
        <w:t>service delivery system</w:t>
      </w:r>
      <w:r w:rsidRPr="00281C69">
        <w:rPr>
          <w:sz w:val="24"/>
          <w:szCs w:val="24"/>
          <w:lang w:val="sv-SE"/>
        </w:rPr>
        <w:t xml:space="preserve"> (sistem penyampaian jasa). Pengelolaan sistem penyampaian jasa akan sangat berperan dalam mencapai kepuasan nasabah. Apabila nasabah merasa puas atas pelayanan jasa perbankan, maka mereka akan melakukan pembelian ulang dengan cara melakukan pemanfaatan pelayanan jasa perbankan yang berulang-ulang, bahkan lebih jauh lagi, mereka akan melakukan promosi dari mulut ke mulut (</w:t>
      </w:r>
      <w:r w:rsidRPr="00281C69">
        <w:rPr>
          <w:i/>
          <w:sz w:val="24"/>
          <w:szCs w:val="24"/>
          <w:lang w:val="sv-SE"/>
        </w:rPr>
        <w:t>mouth to mouth communications</w:t>
      </w:r>
      <w:r w:rsidRPr="00281C69">
        <w:rPr>
          <w:sz w:val="24"/>
          <w:szCs w:val="24"/>
          <w:lang w:val="sv-SE"/>
        </w:rPr>
        <w:t>) kepada rekan, saudara atau kolega dekatnya agar sama-sama menggunakan pelayanan jasa perbankan pada bank yang sama.</w:t>
      </w:r>
    </w:p>
    <w:p w:rsidR="00281C69" w:rsidRPr="00281C69" w:rsidRDefault="00281C69" w:rsidP="00281C69">
      <w:pPr>
        <w:pStyle w:val="BodyText"/>
        <w:spacing w:after="0"/>
        <w:ind w:firstLine="720"/>
        <w:jc w:val="both"/>
        <w:rPr>
          <w:sz w:val="24"/>
          <w:szCs w:val="24"/>
        </w:rPr>
      </w:pPr>
      <w:r w:rsidRPr="00281C69">
        <w:rPr>
          <w:sz w:val="24"/>
          <w:szCs w:val="24"/>
          <w:lang w:val="sv-SE"/>
        </w:rPr>
        <w:t xml:space="preserve">Adanya pengaruh (hubungan) dari </w:t>
      </w:r>
      <w:r w:rsidRPr="00281C69">
        <w:rPr>
          <w:i/>
          <w:sz w:val="24"/>
          <w:szCs w:val="24"/>
          <w:lang w:val="sv-SE"/>
        </w:rPr>
        <w:t>service delivery system</w:t>
      </w:r>
      <w:r w:rsidRPr="00281C69">
        <w:rPr>
          <w:sz w:val="24"/>
          <w:szCs w:val="24"/>
          <w:lang w:val="sv-SE"/>
        </w:rPr>
        <w:t xml:space="preserve"> terhadap loyalitas nasabah dijelaskan oleh hasil penelitian dari</w:t>
      </w:r>
      <w:r w:rsidRPr="00281C69">
        <w:rPr>
          <w:i/>
          <w:sz w:val="24"/>
          <w:szCs w:val="24"/>
          <w:lang w:val="sv-SE"/>
        </w:rPr>
        <w:t xml:space="preserve"> </w:t>
      </w:r>
      <w:r w:rsidRPr="00281C69">
        <w:rPr>
          <w:sz w:val="24"/>
          <w:szCs w:val="24"/>
          <w:lang w:val="sv-SE"/>
        </w:rPr>
        <w:t xml:space="preserve">Mary &amp; Hubbert (2002:50) yang menyebutkan bahwa 80% nasabah melaporkan loyal (bermaksud untuk menggunakan kembali jasa perbankan dan merekomendasikan bank tersebut kepada relasinya. </w:t>
      </w:r>
      <w:r w:rsidRPr="00281C69">
        <w:rPr>
          <w:sz w:val="24"/>
          <w:szCs w:val="24"/>
        </w:rPr>
        <w:t xml:space="preserve">Sebagaimana disebutkan </w:t>
      </w:r>
      <w:proofErr w:type="gramStart"/>
      <w:r w:rsidRPr="00281C69">
        <w:rPr>
          <w:sz w:val="24"/>
          <w:szCs w:val="24"/>
        </w:rPr>
        <w:t>bahwa :</w:t>
      </w:r>
      <w:proofErr w:type="gramEnd"/>
      <w:r w:rsidRPr="00281C69">
        <w:rPr>
          <w:sz w:val="24"/>
          <w:szCs w:val="24"/>
        </w:rPr>
        <w:t xml:space="preserve"> </w:t>
      </w:r>
      <w:r w:rsidRPr="00281C69">
        <w:rPr>
          <w:i/>
          <w:sz w:val="24"/>
          <w:szCs w:val="24"/>
        </w:rPr>
        <w:t>”There are relationship between service delivery system and customer loyalty where indicated by 80% of customer to make a report loyal and they will repurchase and refer other”.</w:t>
      </w:r>
    </w:p>
    <w:p w:rsidR="00281C69" w:rsidRPr="00281C69" w:rsidRDefault="00281C69" w:rsidP="00281C69">
      <w:pPr>
        <w:pStyle w:val="BodyText"/>
        <w:spacing w:after="0"/>
        <w:ind w:firstLine="720"/>
        <w:jc w:val="both"/>
        <w:rPr>
          <w:sz w:val="24"/>
          <w:szCs w:val="24"/>
        </w:rPr>
      </w:pPr>
      <w:proofErr w:type="gramStart"/>
      <w:r w:rsidRPr="00281C69">
        <w:rPr>
          <w:sz w:val="24"/>
          <w:szCs w:val="24"/>
        </w:rPr>
        <w:t xml:space="preserve">Penelitian lainnya dikembangkan oleh </w:t>
      </w:r>
      <w:r w:rsidRPr="00281C69">
        <w:rPr>
          <w:i/>
          <w:sz w:val="24"/>
          <w:szCs w:val="24"/>
        </w:rPr>
        <w:t>Svein Ottar Olsen</w:t>
      </w:r>
      <w:r w:rsidRPr="00281C69">
        <w:rPr>
          <w:sz w:val="24"/>
          <w:szCs w:val="24"/>
        </w:rPr>
        <w:t xml:space="preserve"> pada tahun 2002 yang melakukan penelitian untuk membandingkan dan menghubungkan antara penyampaian jasa dan loyalitas pelanggan.</w:t>
      </w:r>
      <w:proofErr w:type="gramEnd"/>
      <w:r w:rsidRPr="00281C69">
        <w:rPr>
          <w:sz w:val="24"/>
          <w:szCs w:val="24"/>
        </w:rPr>
        <w:t xml:space="preserve"> </w:t>
      </w:r>
      <w:proofErr w:type="gramStart"/>
      <w:r w:rsidRPr="00281C69">
        <w:rPr>
          <w:sz w:val="24"/>
          <w:szCs w:val="24"/>
        </w:rPr>
        <w:t>Dari hasil penelitian tersebut diperoleh hasil bahwa antara penyampaian jasa dan loyalitas memiliki hubungan yang positif dan cukup signifikan.</w:t>
      </w:r>
      <w:proofErr w:type="gramEnd"/>
      <w:r w:rsidRPr="00281C69">
        <w:rPr>
          <w:sz w:val="24"/>
          <w:szCs w:val="24"/>
        </w:rPr>
        <w:t xml:space="preserve"> Sebagaimana dikemukakan oleh Olsen (2002:244) </w:t>
      </w:r>
      <w:proofErr w:type="gramStart"/>
      <w:r w:rsidRPr="00281C69">
        <w:rPr>
          <w:sz w:val="24"/>
          <w:szCs w:val="24"/>
        </w:rPr>
        <w:t>bahwa :</w:t>
      </w:r>
      <w:proofErr w:type="gramEnd"/>
      <w:r w:rsidRPr="00281C69">
        <w:rPr>
          <w:sz w:val="24"/>
          <w:szCs w:val="24"/>
        </w:rPr>
        <w:t xml:space="preserve"> </w:t>
      </w:r>
      <w:r w:rsidRPr="00281C69">
        <w:rPr>
          <w:i/>
          <w:sz w:val="24"/>
          <w:szCs w:val="24"/>
        </w:rPr>
        <w:t>“The result indicates a relatively strong positive relationship between service delivery and customer loyalty”.</w:t>
      </w:r>
      <w:r w:rsidRPr="00281C69">
        <w:rPr>
          <w:sz w:val="24"/>
          <w:szCs w:val="24"/>
        </w:rPr>
        <w:t xml:space="preserve"> </w:t>
      </w:r>
    </w:p>
    <w:p w:rsidR="00281C69" w:rsidRPr="00281C69" w:rsidRDefault="00281C69" w:rsidP="00281C69">
      <w:pPr>
        <w:pStyle w:val="BodyTextIndent"/>
        <w:spacing w:after="0" w:line="240" w:lineRule="auto"/>
        <w:ind w:left="0"/>
        <w:jc w:val="both"/>
        <w:rPr>
          <w:rFonts w:ascii="Times New Roman" w:hAnsi="Times New Roman" w:cs="Times New Roman"/>
          <w:b/>
          <w:bCs/>
          <w:sz w:val="24"/>
          <w:szCs w:val="24"/>
        </w:rPr>
      </w:pPr>
      <w:r w:rsidRPr="00281C69">
        <w:rPr>
          <w:rFonts w:ascii="Times New Roman" w:hAnsi="Times New Roman" w:cs="Times New Roman"/>
          <w:b/>
          <w:bCs/>
          <w:sz w:val="24"/>
          <w:szCs w:val="24"/>
        </w:rPr>
        <w:t xml:space="preserve">Pengaruh </w:t>
      </w:r>
      <w:r w:rsidRPr="00281C69">
        <w:rPr>
          <w:rFonts w:ascii="Times New Roman" w:hAnsi="Times New Roman" w:cs="Times New Roman"/>
          <w:b/>
          <w:bCs/>
          <w:sz w:val="24"/>
          <w:szCs w:val="24"/>
          <w:lang w:val="id-ID"/>
        </w:rPr>
        <w:t xml:space="preserve">Nilai </w:t>
      </w:r>
      <w:r w:rsidRPr="00281C69">
        <w:rPr>
          <w:rFonts w:ascii="Times New Roman" w:hAnsi="Times New Roman" w:cs="Times New Roman"/>
          <w:b/>
          <w:bCs/>
          <w:sz w:val="24"/>
          <w:szCs w:val="24"/>
        </w:rPr>
        <w:t>Pelayanan terhadap Loyalitas Nasabah</w:t>
      </w:r>
    </w:p>
    <w:p w:rsidR="00281C69" w:rsidRPr="00281C69" w:rsidRDefault="00281C69" w:rsidP="00281C69">
      <w:pPr>
        <w:pStyle w:val="BodyTextIndent"/>
        <w:spacing w:after="0" w:line="240" w:lineRule="auto"/>
        <w:ind w:left="0" w:firstLine="709"/>
        <w:jc w:val="both"/>
        <w:rPr>
          <w:rFonts w:ascii="Times New Roman" w:hAnsi="Times New Roman" w:cs="Times New Roman"/>
          <w:sz w:val="24"/>
          <w:szCs w:val="24"/>
          <w:lang w:val="id-ID"/>
        </w:rPr>
      </w:pPr>
      <w:r w:rsidRPr="00281C69">
        <w:rPr>
          <w:rFonts w:ascii="Times New Roman" w:hAnsi="Times New Roman" w:cs="Times New Roman"/>
          <w:b/>
          <w:bCs/>
          <w:sz w:val="24"/>
          <w:szCs w:val="24"/>
          <w:lang w:val="id-ID"/>
        </w:rPr>
        <w:tab/>
      </w:r>
      <w:r w:rsidRPr="00281C69">
        <w:rPr>
          <w:rFonts w:ascii="Times New Roman" w:hAnsi="Times New Roman" w:cs="Times New Roman"/>
          <w:sz w:val="24"/>
          <w:szCs w:val="24"/>
          <w:lang w:val="id-ID"/>
        </w:rPr>
        <w:t xml:space="preserve">Penelitian yang dilakukan oleh Gaffar (2005) mengenai pengaruh hubungan pelanggan dan hubungan masyarakat terhadap nilai dan dampaknya terhadap loyalitas pada hotel berbintang di Bandung menujukkan, bahwa nilai yang dirasakan oleh pelanggan atau tamu hotel yang terdiri dari nilai pelayanan, produk, citra dan waktu berpengaruh terhadap loyalitas pelanggan. </w:t>
      </w:r>
    </w:p>
    <w:p w:rsidR="00281C69" w:rsidRPr="00281C69" w:rsidRDefault="00281C69" w:rsidP="00281C69">
      <w:pPr>
        <w:pStyle w:val="BodyTextIndent"/>
        <w:spacing w:after="0" w:line="240" w:lineRule="auto"/>
        <w:ind w:left="0" w:firstLine="709"/>
        <w:jc w:val="both"/>
        <w:rPr>
          <w:rFonts w:ascii="Times New Roman" w:hAnsi="Times New Roman" w:cs="Times New Roman"/>
          <w:sz w:val="24"/>
          <w:szCs w:val="24"/>
          <w:lang w:val="id-ID"/>
        </w:rPr>
      </w:pPr>
      <w:r w:rsidRPr="00281C69">
        <w:rPr>
          <w:rFonts w:ascii="Times New Roman" w:hAnsi="Times New Roman" w:cs="Times New Roman"/>
          <w:sz w:val="24"/>
          <w:szCs w:val="24"/>
          <w:lang w:val="id-ID"/>
        </w:rPr>
        <w:tab/>
        <w:t>Perusahaan yang mampu memberikan nilai yang lebih kepada pelanggan (</w:t>
      </w:r>
      <w:r w:rsidRPr="00281C69">
        <w:rPr>
          <w:rFonts w:ascii="Times New Roman" w:hAnsi="Times New Roman" w:cs="Times New Roman"/>
          <w:i/>
          <w:iCs/>
          <w:sz w:val="24"/>
          <w:szCs w:val="24"/>
          <w:lang w:val="id-ID"/>
        </w:rPr>
        <w:t>superior value)</w:t>
      </w:r>
      <w:r w:rsidRPr="00281C69">
        <w:rPr>
          <w:rFonts w:ascii="Times New Roman" w:hAnsi="Times New Roman" w:cs="Times New Roman"/>
          <w:sz w:val="24"/>
          <w:szCs w:val="24"/>
          <w:lang w:val="id-ID"/>
        </w:rPr>
        <w:t xml:space="preserve"> dibandingkan dengan pesaingnya, maka pelanggan tersebut akan kembali menggunakan produk yang ditawaran oleh perusahaan tersebut. Seperti yang diungkapkan oleh Sucherly (2002:6) bahwa untuk memenangkan persaingan, setiap perusahaan harus mampu mempertahankan dan meningkatkan nilai pelanggan yang superior. Maksudnya adalah nilai jasa yang dirasakan pelanggan dari perusahaan harus lebih besar dari nilai jasa yang ditawarkan dari perusahaan lain.</w:t>
      </w:r>
    </w:p>
    <w:p w:rsidR="00281C69" w:rsidRPr="00281C69" w:rsidRDefault="00281C69" w:rsidP="00281C69">
      <w:pPr>
        <w:pStyle w:val="BodyTextIndent"/>
        <w:spacing w:after="0" w:line="240" w:lineRule="auto"/>
        <w:ind w:left="0" w:firstLine="709"/>
        <w:jc w:val="both"/>
        <w:rPr>
          <w:rFonts w:ascii="Times New Roman" w:hAnsi="Times New Roman" w:cs="Times New Roman"/>
          <w:sz w:val="24"/>
          <w:szCs w:val="24"/>
          <w:lang w:val="id-ID"/>
        </w:rPr>
      </w:pPr>
      <w:r w:rsidRPr="00281C69">
        <w:rPr>
          <w:rFonts w:ascii="Times New Roman" w:hAnsi="Times New Roman" w:cs="Times New Roman"/>
          <w:sz w:val="24"/>
          <w:szCs w:val="24"/>
          <w:lang w:val="id-ID"/>
        </w:rPr>
        <w:tab/>
        <w:t xml:space="preserve">Pelanggan yang tidak merasakan nilai yang lebih dari sebuah produk atau jasa yang ditawarkan, maka akan berpindah ke perusahaan lain yang memberikan nilai yang lebih tinggi atau akan terjadi </w:t>
      </w:r>
      <w:r w:rsidRPr="00281C69">
        <w:rPr>
          <w:rFonts w:ascii="Times New Roman" w:hAnsi="Times New Roman" w:cs="Times New Roman"/>
          <w:i/>
          <w:iCs/>
          <w:sz w:val="24"/>
          <w:szCs w:val="24"/>
          <w:lang w:val="id-ID"/>
        </w:rPr>
        <w:t xml:space="preserve">customer migration. </w:t>
      </w:r>
      <w:r w:rsidRPr="00281C69">
        <w:rPr>
          <w:rFonts w:ascii="Times New Roman" w:hAnsi="Times New Roman" w:cs="Times New Roman"/>
          <w:sz w:val="24"/>
          <w:szCs w:val="24"/>
          <w:lang w:val="id-ID"/>
        </w:rPr>
        <w:t>Oleh sebab itu Kotler</w:t>
      </w:r>
      <w:r w:rsidRPr="00281C69">
        <w:rPr>
          <w:rFonts w:ascii="Times New Roman" w:hAnsi="Times New Roman" w:cs="Times New Roman"/>
          <w:sz w:val="24"/>
          <w:szCs w:val="24"/>
        </w:rPr>
        <w:t xml:space="preserve"> </w:t>
      </w:r>
      <w:r w:rsidRPr="00281C69">
        <w:rPr>
          <w:rFonts w:ascii="Times New Roman" w:hAnsi="Times New Roman" w:cs="Times New Roman"/>
          <w:sz w:val="24"/>
          <w:szCs w:val="24"/>
        </w:rPr>
        <w:lastRenderedPageBreak/>
        <w:t>dan Keller</w:t>
      </w:r>
      <w:r w:rsidRPr="00281C69">
        <w:rPr>
          <w:rFonts w:ascii="Times New Roman" w:hAnsi="Times New Roman" w:cs="Times New Roman"/>
          <w:sz w:val="24"/>
          <w:szCs w:val="24"/>
          <w:lang w:val="id-ID"/>
        </w:rPr>
        <w:t xml:space="preserve"> (20</w:t>
      </w:r>
      <w:r w:rsidRPr="00281C69">
        <w:rPr>
          <w:rFonts w:ascii="Times New Roman" w:hAnsi="Times New Roman" w:cs="Times New Roman"/>
          <w:sz w:val="24"/>
          <w:szCs w:val="24"/>
        </w:rPr>
        <w:t>12</w:t>
      </w:r>
      <w:r w:rsidRPr="00281C69">
        <w:rPr>
          <w:rFonts w:ascii="Times New Roman" w:hAnsi="Times New Roman" w:cs="Times New Roman"/>
          <w:sz w:val="24"/>
          <w:szCs w:val="24"/>
          <w:lang w:val="id-ID"/>
        </w:rPr>
        <w:t>:37) menyatakan bahwa nilai pelanggan superior (</w:t>
      </w:r>
      <w:r w:rsidRPr="00281C69">
        <w:rPr>
          <w:rFonts w:ascii="Times New Roman" w:hAnsi="Times New Roman" w:cs="Times New Roman"/>
          <w:i/>
          <w:iCs/>
          <w:sz w:val="24"/>
          <w:szCs w:val="24"/>
          <w:lang w:val="id-ID"/>
        </w:rPr>
        <w:t>superior customer value)</w:t>
      </w:r>
      <w:r w:rsidRPr="00281C69">
        <w:rPr>
          <w:rFonts w:ascii="Times New Roman" w:hAnsi="Times New Roman" w:cs="Times New Roman"/>
          <w:sz w:val="24"/>
          <w:szCs w:val="24"/>
          <w:lang w:val="id-ID"/>
        </w:rPr>
        <w:t xml:space="preserve"> adalah kunci menciptakan loyalitas. Sependapat dengan hal tersebut Dube et.al (2003:124)  menyatakan bahwa dengan menciptakan nilai </w:t>
      </w:r>
      <w:r w:rsidRPr="00281C69">
        <w:rPr>
          <w:rFonts w:ascii="Times New Roman" w:hAnsi="Times New Roman" w:cs="Times New Roman"/>
          <w:sz w:val="24"/>
          <w:szCs w:val="24"/>
        </w:rPr>
        <w:t>pelayanan yang baik</w:t>
      </w:r>
      <w:r w:rsidRPr="00281C69">
        <w:rPr>
          <w:rFonts w:ascii="Times New Roman" w:hAnsi="Times New Roman" w:cs="Times New Roman"/>
          <w:sz w:val="24"/>
          <w:szCs w:val="24"/>
          <w:lang w:val="id-ID"/>
        </w:rPr>
        <w:t xml:space="preserve"> setiap hari akan meningkatkan loyalitas. </w:t>
      </w:r>
    </w:p>
    <w:p w:rsidR="00281C69" w:rsidRPr="00281C69" w:rsidRDefault="00281C69" w:rsidP="00281C69">
      <w:pPr>
        <w:pStyle w:val="BodyTextIndent"/>
        <w:spacing w:after="0" w:line="240" w:lineRule="auto"/>
        <w:ind w:left="0" w:firstLine="709"/>
        <w:jc w:val="both"/>
        <w:rPr>
          <w:rFonts w:ascii="Times New Roman" w:hAnsi="Times New Roman" w:cs="Times New Roman"/>
          <w:sz w:val="24"/>
          <w:szCs w:val="24"/>
          <w:lang w:val="id-ID"/>
        </w:rPr>
      </w:pPr>
      <w:r w:rsidRPr="00281C69">
        <w:rPr>
          <w:rFonts w:ascii="Times New Roman" w:hAnsi="Times New Roman" w:cs="Times New Roman"/>
          <w:sz w:val="24"/>
          <w:szCs w:val="24"/>
          <w:lang w:val="id-ID"/>
        </w:rPr>
        <w:tab/>
        <w:t xml:space="preserve">Berdasarkan uraian tersebut di atas maka dapat disimpulkan bahwa nilai yang dirasakan oleh pelanggan dari sebuah perusahaan, akan memberikan dampak atau pengaruh terhadap kepuasan dan perilaku pelanggan sehingga menciptakan loyalitas pelanggan dan akhirnya akan meningkatkan laba perusahaan.  </w:t>
      </w:r>
    </w:p>
    <w:p w:rsidR="00281C69" w:rsidRPr="00281C69" w:rsidRDefault="0053091B" w:rsidP="00281C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pict>
          <v:group id="_x0000_s1226" style="position:absolute;left:0;text-align:left;margin-left:-27.15pt;margin-top:9.5pt;width:458.25pt;height:329.1pt;z-index:251658240" coordorigin="1725,5770" coordsize="9165,6582">
            <v:shape id="_x0000_s1227" type="#_x0000_t32" style="position:absolute;left:5243;top:12105;width:4762;height:0" o:connectortype="straight"/>
            <v:shape id="_x0000_s1228" type="#_x0000_t32" style="position:absolute;left:10005;top:10807;width:0;height:1298;flip:y" o:connectortype="straight">
              <v:stroke endarrow="block"/>
            </v:shape>
            <v:shapetype id="_x0000_t202" coordsize="21600,21600" o:spt="202" path="m,l,21600r21600,l21600,xe">
              <v:stroke joinstyle="miter"/>
              <v:path gradientshapeok="t" o:connecttype="rect"/>
            </v:shapetype>
            <v:shape id="Text Box 2" o:spid="_x0000_s1229" type="#_x0000_t202" style="position:absolute;left:1725;top:5770;width:3480;height:6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c0504d" strokeweight="2.5pt">
              <v:shadow color="#868686"/>
              <v:textbox>
                <w:txbxContent/>
              </v:textbox>
            </v:shape>
            <v:rect id="Rectangle 74" o:spid="_x0000_s1230" style="position:absolute;left:2865;top:6565;width:1995;height:7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EJwIAAEkEAAAOAAAAZHJzL2Uyb0RvYy54bWysVNuO0zAQfUfiHyy/0zRRetmo6WrVpQhp&#10;gRULH+A4TmLh2GbsNilfz9jplnIRD4g8WJ7M+OTMOeNsbsdekaMAJ40uaTqbUyI0N7XUbUk/f9q/&#10;WlPiPNM1U0aLkp6Eo7fbly82gy1EZjqjagEEQbQrBlvSzntbJInjneiZmxkrNCYbAz3zGEKb1MAG&#10;RO9Vks3ny2QwUFswXDiHb++nJN1G/KYR3H9oGic8USVFbj6uENcqrMl2w4oWmO0kP9Ng/8CiZ1Lj&#10;Ry9Q98wzcgD5G1QvORhnGj/jpk9M00guYg/YTTr/pZunjlkRe0FxnL3I5P4fLH9/fAQi65LmS0o0&#10;69Gjj6ga060SZJUHgQbrCqx7so8QWnT2wfAvjmiz67BM3AGYoROsRlppqE9+OhACh0dJNbwzNcKz&#10;gzdRq7GBPgCiCmSMlpwulojRE44v02y5XGcLSjjm8tUyW0TPElY8n7bg/BthehI2JQUkH9HZ8cH5&#10;wIYVzyWRvVGy3kulYgBttVNAjgzHYx+f2AA2eV2mNBlKerNAHn+HmMfnTxC99DjnSvYlXV+KWBFk&#10;e63rOIWeSTXtkbLSZx2DdJMFfqzGsxuVqU+oKJhpnvH+4aYz8I2SAWe5pO7rgYGgRL3V6MpNmudh&#10;+GOQL1YZBnCdqa4zTHOEKqmnZNru/HRhDhZk2+GX0iiDNnfoZCOjyMHlidWZN85r1P58t8KFuI5j&#10;1Y8/wPY7AAAA//8DAFBLAwQUAAYACAAAACEAUBtk1t0AAAAJAQAADwAAAGRycy9kb3ducmV2Lnht&#10;bEyPwU7DMAyG70i8Q2QkbiwhlSgrTScEGhLHrbtwc1vTFpqkatKt8PR4J3bzL3/6/TnfLHYQR5pC&#10;752B+5UCQa72Te9aA4dye/cIIkR0DQ7ekYEfCrAprq9yzBp/cjs67mMruMSFDA10MY6ZlKHuyGJY&#10;+ZEc7z79ZDFynFrZTHjicjtIrdSDtNg7vtDhSC8d1d/72Rqoen3A3135pux6m8T3pfyaP16Nub1Z&#10;np9ARFriPwxnfVaHgp0qP7smiIGzSjSjBrROQTCQqPNQGVinKcgil5cfFH8AAAD//wMAUEsBAi0A&#10;FAAGAAgAAAAhALaDOJL+AAAA4QEAABMAAAAAAAAAAAAAAAAAAAAAAFtDb250ZW50X1R5cGVzXS54&#10;bWxQSwECLQAUAAYACAAAACEAOP0h/9YAAACUAQAACwAAAAAAAAAAAAAAAAAvAQAAX3JlbHMvLnJl&#10;bHNQSwECLQAUAAYACAAAACEAO/phxCcCAABJBAAADgAAAAAAAAAAAAAAAAAuAgAAZHJzL2Uyb0Rv&#10;Yy54bWxQSwECLQAUAAYACAAAACEAUBtk1t0AAAAJAQAADwAAAAAAAAAAAAAAAACBBAAAZHJzL2Rv&#10;d25yZXYueG1sUEsFBgAAAAAEAAQA8wAAAIsFAAAAAA==&#10;" strokecolor="#9bbb59" strokeweight="2.5pt">
              <v:shadow color="#868686"/>
              <v:textbox>
                <w:txbxContent>
                  <w:p w:rsidR="00281C69" w:rsidRPr="00281C69" w:rsidRDefault="00281C69" w:rsidP="00281C69">
                    <w:pPr>
                      <w:spacing w:after="0" w:line="240" w:lineRule="auto"/>
                      <w:jc w:val="center"/>
                      <w:rPr>
                        <w:rFonts w:ascii="Times New Roman" w:hAnsi="Times New Roman" w:cs="Times New Roman"/>
                        <w:b/>
                        <w:i/>
                      </w:rPr>
                    </w:pPr>
                    <w:r w:rsidRPr="00281C69">
                      <w:rPr>
                        <w:rFonts w:ascii="Times New Roman" w:hAnsi="Times New Roman" w:cs="Times New Roman"/>
                        <w:b/>
                        <w:i/>
                      </w:rPr>
                      <w:t xml:space="preserve">Tangible </w:t>
                    </w:r>
                  </w:p>
                </w:txbxContent>
              </v:textbox>
            </v:rect>
            <v:rect id="Rectangle 75" o:spid="_x0000_s1231" style="position:absolute;left:2880;top:7745;width:2010;height:7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kKAIAAFAEAAAOAAAAZHJzL2Uyb0RvYy54bWysVNtu2zAMfR+wfxD0vjjOtTXiFEW6DAO6&#10;rVi3D5Bl2Ram2yglTvb1peQ0zS7YwzA/CKJIHR0ekl7dHLQiewFeWlPSfDSmRBhua2nakn79sn1z&#10;RYkPzNRMWSNKehSe3qxfv1r1rhAT21lVCyAIYnzRu5J2IbgiyzzvhGZ+ZJ0w6GwsaBbQhDargfWI&#10;rlU2GY8XWW+hdmC58B5P7wYnXSf8phE8fGoaLwJRJUVuIa2Q1iqu2XrFihaY6yQ/0WD/wEIzafDR&#10;M9QdC4zsQP4GpSUH620TRtzqzDaN5CLlgNnk41+yeeyYEykXFMe7s0z+/8Hyj/sHILIu6XRKiWEa&#10;a/QZVWOmVYIs51Gg3vkC4x7dA8QUvbu3/Jsnxm46DBO3ALbvBKuRVh7js58uRMPjVVL1H2yN8GwX&#10;bNLq0ICOgKgCOaSSHM8lEYdAOB7mk+ViOsfKcfTNFovlJFHKWPF824EP74TVJG5KCkg+obP9vQ+R&#10;DSueQxJ7q2S9lUolA9pqo4DsGbbHNn0pAUzyMkwZ0pf0eo5v/x1inL4/QWgZsM+V1CW9OgexIsr2&#10;1tSpCwOTatgjZWVOOkbphhKEQ3VIlUoiR1krWx9RWLBDW+MY4qaz8IOSHlu6pP77joGgRL03WJzr&#10;fDaLM5CM2Xw5QQMuPdWlhxmOUCUNlAzbTRjmZudAth2+lCc1jL3FgjYyaf3C6kQf2zaV4DRicS4u&#10;7RT18iNYPwEAAP//AwBQSwMEFAAGAAgAAAAhAI8GvRLeAAAACQEAAA8AAABkcnMvZG93bnJldi54&#10;bWxMj8FOwzAMhu9IvENkJG4soYWxlaYTAg2J49ZduLmNaQtNUjXpVnh6zGkcf/vT78/5Zra9ONIY&#10;Ou803C4UCHK1N51rNBzK7c0KRIjoDPbekYZvCrApLi9yzIw/uR0d97ERXOJChhraGIdMylC3ZDEs&#10;/ECOdx9+tBg5jo00I5643PYyUWopLXaOL7Q40HNL9dd+shqqLjngz658VXa9TePbXH5O7y9aX1/N&#10;T48gIs3xDMOfPqtDwU6Vn5wJoues7h4Y1ZCkKQgGUnXPg0rDerkCWeTy/wfFLwAAAP//AwBQSwEC&#10;LQAUAAYACAAAACEAtoM4kv4AAADhAQAAEwAAAAAAAAAAAAAAAAAAAAAAW0NvbnRlbnRfVHlwZXNd&#10;LnhtbFBLAQItABQABgAIAAAAIQA4/SH/1gAAAJQBAAALAAAAAAAAAAAAAAAAAC8BAABfcmVscy8u&#10;cmVsc1BLAQItABQABgAIAAAAIQD+OrSkKAIAAFAEAAAOAAAAAAAAAAAAAAAAAC4CAABkcnMvZTJv&#10;RG9jLnhtbFBLAQItABQABgAIAAAAIQCPBr0S3gAAAAkBAAAPAAAAAAAAAAAAAAAAAIIEAABkcnMv&#10;ZG93bnJldi54bWxQSwUGAAAAAAQABADzAAAAjQUAAAAA&#10;" strokecolor="#9bbb59" strokeweight="2.5pt">
              <v:shadow color="#868686"/>
              <v:textbox>
                <w:txbxContent>
                  <w:p w:rsidR="00281C69" w:rsidRPr="00281C69" w:rsidRDefault="00281C69" w:rsidP="00281C69">
                    <w:pPr>
                      <w:spacing w:after="0" w:line="240" w:lineRule="auto"/>
                      <w:jc w:val="center"/>
                      <w:rPr>
                        <w:rFonts w:ascii="Times New Roman" w:hAnsi="Times New Roman" w:cs="Times New Roman"/>
                        <w:b/>
                        <w:i/>
                      </w:rPr>
                    </w:pPr>
                    <w:r w:rsidRPr="00281C69">
                      <w:rPr>
                        <w:rFonts w:ascii="Times New Roman" w:hAnsi="Times New Roman" w:cs="Times New Roman"/>
                        <w:b/>
                        <w:i/>
                      </w:rPr>
                      <w:t xml:space="preserve">Reliability </w:t>
                    </w:r>
                  </w:p>
                </w:txbxContent>
              </v:textbox>
            </v:rect>
            <v:rect id="Rectangle 76" o:spid="_x0000_s1232" style="position:absolute;left:2865;top:8750;width:2040;height:7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V/LAIAAFA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r7NKNGs&#10;R4++oGpMt0qQxTwINFhXYN2TfYTQorMPhn93RJtNh2XiDsAMnWA10spCffLiQAgcHiXV8NHUCM92&#10;3kStDg30ARBVIIdoyfFiiTh4wvFlli9n0xSd45ibLub5LHqWsOJ82oLz74XpSdiUFJB8RGf7B+cD&#10;G1acSyJ7o2S9lUrFANpqo4DsGY7HNj6xAWzyukxpMpR0OctnEflFzl1DpPH5G0QvPc65kn1Jby5F&#10;rAiyvdN1nELPpBr3SFnpk45ButECf6gOo1NnUypTH1FYMONY4zXETWfgJyUDjnRJ3Y8dA0GJ+qDR&#10;nGU2nYY7EIPpbJFjANeZ6jrDNEeoknpKxu3Gj/dmZ0G2HX4pi2poc4eGNjJqHcweWZ3o49hGC05X&#10;LNyL6zhW/foRrJ8BAAD//wMAUEsDBBQABgAIAAAAIQD16aRk3AAAAAoBAAAPAAAAZHJzL2Rvd25y&#10;ZXYueG1sTI/BTsMwEETvSPyDtUjcqE0sQQlxKgQqEsc2vXDbxCYJxOsodtrA17NwgePsPM3OFJvF&#10;D+LoptgHMnC9UiAcNcH21Bo4VNurNYiYkCwOgZyBTxdhU56fFZjbcKKdO+5TKziEYo4GupTGXMrY&#10;dM5jXIXREXtvYfKYWE6ttBOeONwPMlPqRnrsiT90OLrHzjUf+9kbqPvsgF+76ln5u61OL0v1Pr8+&#10;GXN5sTzcg0huSX8w/NTn6lBypzrMZKMYWCudMWogW2sQDGh1y4f619Egy0L+n1B+AwAA//8DAFBL&#10;AQItABQABgAIAAAAIQC2gziS/gAAAOEBAAATAAAAAAAAAAAAAAAAAAAAAABbQ29udGVudF9UeXBl&#10;c10ueG1sUEsBAi0AFAAGAAgAAAAhADj9If/WAAAAlAEAAAsAAAAAAAAAAAAAAAAALwEAAF9yZWxz&#10;Ly5yZWxzUEsBAi0AFAAGAAgAAAAhAN259X8sAgAAUAQAAA4AAAAAAAAAAAAAAAAALgIAAGRycy9l&#10;Mm9Eb2MueG1sUEsBAi0AFAAGAAgAAAAhAPXppGTcAAAACgEAAA8AAAAAAAAAAAAAAAAAhgQAAGRy&#10;cy9kb3ducmV2LnhtbFBLBQYAAAAABAAEAPMAAACPBQAAAAA=&#10;" strokecolor="#9bbb59" strokeweight="2.5pt">
              <v:shadow color="#868686"/>
              <v:textbox>
                <w:txbxContent>
                  <w:p w:rsidR="00281C69" w:rsidRPr="00281C69" w:rsidRDefault="00281C69" w:rsidP="00281C69">
                    <w:pPr>
                      <w:spacing w:after="0" w:line="240" w:lineRule="auto"/>
                      <w:jc w:val="center"/>
                      <w:rPr>
                        <w:rFonts w:ascii="Times New Roman" w:hAnsi="Times New Roman" w:cs="Times New Roman"/>
                        <w:b/>
                        <w:i/>
                      </w:rPr>
                    </w:pPr>
                    <w:r w:rsidRPr="00281C69">
                      <w:rPr>
                        <w:rFonts w:ascii="Times New Roman" w:hAnsi="Times New Roman" w:cs="Times New Roman"/>
                        <w:b/>
                        <w:i/>
                      </w:rPr>
                      <w:t xml:space="preserve">Responsiveness </w:t>
                    </w:r>
                  </w:p>
                </w:txbxContent>
              </v:textbox>
            </v:rect>
            <v:rect id="Rectangle 77" o:spid="_x0000_s1233" style="position:absolute;left:2865;top:9800;width:204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y0LAIAAFAEAAAOAAAAZHJzL2Uyb0RvYy54bWysVFFv0zAQfkfiP1h+p0lKuqxR02nqKEIa&#10;MDH4AY7jJBaObc5uk/LrObtd1wFPiDxYPt/583ff3WV1Mw2K7AU4aXRFs1lKidDcNFJ3Ff32dfvm&#10;mhLnmW6YMlpU9CAcvVm/frUabSnmpjeqEUAQRLtytBXtvbdlkjjei4G5mbFCo7M1MDCPJnRJA2xE&#10;9EEl8zS9SkYDjQXDhXN4end00nXEb1vB/ee2dcITVVHk5uMKca3DmqxXrOyA2V7yEw32DywGJjU+&#10;eoa6Y56RHcg/oAbJwTjT+hk3Q2LaVnIRc8BssvS3bB57ZkXMBcVx9iyT+3+w/NP+AYhsKvq2oESz&#10;AWv0BVVjulOCFEUQaLSuxLhH+wAhRWfvDf/uiDabHsPELYAZe8EapJWF+OTFhWA4vErq8aNpEJ7t&#10;vIlaTS0MARBVIFMsyeFcEjF5wvEwmy8XeYqV4+jL8+KqWMQnWPl024Lz74UZSNhUFJB8RGf7e+cD&#10;G1Y+hUT2RslmK5WKBnT1RgHZM2yPbfxO6O4yTGkyVnS5mC8i8gufu4RI4/c3iEF67HMlh4pen4NY&#10;GWR7p5vYhZ5JddwjZaVPOgbpjiXwUz3FSuXhgSBrbZoDCgvm2NY4hrjpDfykZMSWrqj7sWMgKFEf&#10;NBZnmeV5mIFo5ItijgZceupLD9McoSrqKTluN/44NzsLsuvxpSyqoc0tFrSVUetnVif62LaxBKcR&#10;C3Nxaceo5x/B+hcAAAD//wMAUEsDBBQABgAIAAAAIQAJvwZh3QAAAAoBAAAPAAAAZHJzL2Rvd25y&#10;ZXYueG1sTI/BTsMwEETvSPyDtUjcqJ0EUQhxKgQqEsc2vXDbxEsSiO0odtrA17OcynF2nmZnis1i&#10;B3GkKfTeaUhWCgS5xpvetRoO1fbmHkSI6AwO3pGGbwqwKS8vCsyNP7kdHfexFRziQo4auhjHXMrQ&#10;dGQxrPxIjr0PP1mMLKdWmglPHG4HmSp1Jy32jj90ONJzR83XfrYa6j494M+uelX2YZvFt6X6nN9f&#10;tL6+Wp4eQURa4hmGv/pcHUruVPvZmSAG1ipLGdVwm6xBMJCpNR9qdpI0BVkW8v+E8hcAAP//AwBQ&#10;SwECLQAUAAYACAAAACEAtoM4kv4AAADhAQAAEwAAAAAAAAAAAAAAAAAAAAAAW0NvbnRlbnRfVHlw&#10;ZXNdLnhtbFBLAQItABQABgAIAAAAIQA4/SH/1gAAAJQBAAALAAAAAAAAAAAAAAAAAC8BAABfcmVs&#10;cy8ucmVsc1BLAQItABQABgAIAAAAIQBY3Zy0LAIAAFAEAAAOAAAAAAAAAAAAAAAAAC4CAABkcnMv&#10;ZTJvRG9jLnhtbFBLAQItABQABgAIAAAAIQAJvwZh3QAAAAoBAAAPAAAAAAAAAAAAAAAAAIYEAABk&#10;cnMvZG93bnJldi54bWxQSwUGAAAAAAQABADzAAAAkAUAAAAA&#10;" strokecolor="#9bbb59" strokeweight="2.5pt">
              <v:shadow color="#868686"/>
              <v:textbox>
                <w:txbxContent>
                  <w:p w:rsidR="00281C69" w:rsidRPr="00281C69" w:rsidRDefault="00281C69" w:rsidP="00281C69">
                    <w:pPr>
                      <w:spacing w:after="0" w:line="240" w:lineRule="auto"/>
                      <w:jc w:val="center"/>
                      <w:rPr>
                        <w:rFonts w:ascii="Times New Roman" w:hAnsi="Times New Roman" w:cs="Times New Roman"/>
                        <w:b/>
                        <w:i/>
                      </w:rPr>
                    </w:pPr>
                    <w:r w:rsidRPr="00281C69">
                      <w:rPr>
                        <w:rFonts w:ascii="Times New Roman" w:hAnsi="Times New Roman" w:cs="Times New Roman"/>
                        <w:b/>
                        <w:i/>
                      </w:rPr>
                      <w:t xml:space="preserve">Assurance </w:t>
                    </w:r>
                  </w:p>
                </w:txbxContent>
              </v:textbox>
            </v:rect>
            <v:rect id="Rectangle 78" o:spid="_x0000_s1234" style="position:absolute;left:2865;top:10775;width:2025;height:7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OXJwIAAFAEAAAOAAAAZHJzL2Uyb0RvYy54bWysVNuO0zAQfUfiHyy/0zSlt42arlZdipAW&#10;WLHwAY7jJBa+MXabLF/P2Ol2y0U8IPJgeTzj4zNnZrK5HrQiRwFeWlPSfDKlRBhua2nakn75vH+1&#10;psQHZmqmrBElfRSeXm9fvtj0rhAz21lVCyAIYnzRu5J2IbgiyzzvhGZ+Yp0w6GwsaBbQhDargfWI&#10;rlU2m06XWW+hdmC58B5Pb0cn3Sb8phE8fGwaLwJRJUVuIa2Q1iqu2XbDihaY6yQ/0WD/wEIzafDR&#10;M9QtC4wcQP4GpSUH620TJtzqzDaN5CLlgNnk01+yeeiYEykXFMe7s0z+/8HyD8d7ILIu6WuslGEa&#10;a/QJVWOmVYKs1lGg3vkC4x7cPcQUvbuz/Ksnxu46DBM3ALbvBKuRVh7js58uRMPjVVL1722N8OwQ&#10;bNJqaEBHQFSBDKkkj+eSiCEQjof5bL1YrxaUcPTNl8vVbJGeYMXTbQc+vBVWk7gpKSD5hM6Odz5E&#10;Nqx4CknsrZL1XiqVDGirnQJyZNge+/Sd0P1lmDKkL+nVAt/+O8Q0fX+C0DJgnyupS7o+B7EiyvbG&#10;1KkLA5Nq3CNlZU46RunGEoShGlKlkgJR1srWjygs2LGtcQxx01n4TkmPLV1S/+3AQFCi3hkszlU+&#10;n8cZSMZ8sZqhAZee6tLDDEeokgZKxu0ujHNzcCDbDl/KkxrG3mBBG5m0fmZ1oo9tm0pwGrE4F5d2&#10;inr+EWx/AAAA//8DAFBLAwQUAAYACAAAACEAmXIJFt0AAAAIAQAADwAAAGRycy9kb3ducmV2Lnht&#10;bEyPwU7DMBBE70j8g7VI3KhNQikNcSoEKhLHNr1wc+IlCcTrKHbawNeznMptRzOafZNvZteLI46h&#10;86ThdqFAINXedtRoOJTbmwcQIRqypveEGr4xwKa4vMhNZv2Jdnjcx0ZwCYXMaGhjHDIpQ92iM2Hh&#10;ByT2PvzoTGQ5NtKO5sTlrpeJUvfSmY74Q2sGfG6x/tpPTkPVJQfzsytflVtv0/g2l5/T+4vW11fz&#10;0yOIiHM8h+EPn9GhYKbKT2SD6FmrNOEoH2sQ7KdquQJRaVgt70AWufw/oPgFAAD//wMAUEsBAi0A&#10;FAAGAAgAAAAhALaDOJL+AAAA4QEAABMAAAAAAAAAAAAAAAAAAAAAAFtDb250ZW50X1R5cGVzXS54&#10;bWxQSwECLQAUAAYACAAAACEAOP0h/9YAAACUAQAACwAAAAAAAAAAAAAAAAAvAQAAX3JlbHMvLnJl&#10;bHNQSwECLQAUAAYACAAAACEAEGTzlycCAABQBAAADgAAAAAAAAAAAAAAAAAuAgAAZHJzL2Uyb0Rv&#10;Yy54bWxQSwECLQAUAAYACAAAACEAmXIJFt0AAAAIAQAADwAAAAAAAAAAAAAAAACBBAAAZHJzL2Rv&#10;d25yZXYueG1sUEsFBgAAAAAEAAQA8wAAAIsFAAAAAA==&#10;" strokecolor="#9bbb59" strokeweight="2.5pt">
              <v:shadow color="#868686"/>
              <v:textbox>
                <w:txbxContent>
                  <w:p w:rsidR="00281C69" w:rsidRPr="00281C69" w:rsidRDefault="00281C69" w:rsidP="00281C69">
                    <w:pPr>
                      <w:spacing w:after="0" w:line="240" w:lineRule="auto"/>
                      <w:jc w:val="center"/>
                      <w:rPr>
                        <w:rFonts w:ascii="Times New Roman" w:hAnsi="Times New Roman" w:cs="Times New Roman"/>
                        <w:b/>
                        <w:i/>
                      </w:rPr>
                    </w:pPr>
                    <w:r w:rsidRPr="00281C69">
                      <w:rPr>
                        <w:rFonts w:ascii="Times New Roman" w:hAnsi="Times New Roman" w:cs="Times New Roman"/>
                        <w:b/>
                        <w:i/>
                      </w:rPr>
                      <w:t xml:space="preserve">Empathy </w:t>
                    </w:r>
                  </w:p>
                </w:txbxContent>
              </v:textbox>
            </v:rect>
            <v:group id="_x0000_s1235" style="position:absolute;left:1912;top:6864;width:878;height:4258" coordorigin="2437,4352" coordsize="878,425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6" o:spid="_x0000_s1236" type="#_x0000_t85" style="position:absolute;left:3133;top:4381;width:167;height:10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ebegIAAAsFAAAOAAAAZHJzL2Uyb0RvYy54bWysVFFv2yAQfp+0/4B4T2ynjtNYdaouTqZJ&#10;3Vap2w8ggGNWDB6QOO20/74DO1myvkzT/IAP7vi47/iOm9tDI9GeGyu0KnAyjjHiimom1LbAX7+s&#10;R9cYWUcUI1IrXuBnbvHt4u2bm67N+UTXWjJuEIAom3dtgWvn2jyKLK15Q+xYt1yBs9KmIQ6mZhsx&#10;QzpAb2Q0ieMs6rRhrdGUWwurZe/Ei4BfVZy6z1VluUOywJCbC6MJ48aP0eKG5FtD2lrQIQ3yD1k0&#10;RCg49ARVEkfQzohXUI2gRltduTHVTaSrSlAeOACbJP6DzWNNWh64QHFseyqT/X+w9NP+wSDBCpwm&#10;GCnSwB3d7ZwOR6Ms8wXqWptD3GP7YDxF295r+mTBEV14/MRCDNp0HzUDHAI4oSiHyjR+J9BFh1D7&#10;51Pt+cEhCotJnMXpFCMKrmyWzZNwNxHJj5tbY917rhvkjQJLXrl3htAn7sIZZH9vXbgBNtAg7BtG&#10;VSPhPvdEoulVMk89HcAcgsE6ovqdSq+FlEERUqGuwPPpZBrArZaCeWfgb7abpTQIQIFF+AbYizCj&#10;d4oFsJoTthpsR4TsbThcKo8HFRhS97UIovkxj+er69V1Okon2WqUxmU5ulsv01G2TmbT8qpcLsvk&#10;p08tSfNaMMaVz+4o4CT9O4EMrdRL7yThCxb2nOw6fK/JRpdphBIDl+M/sAta8fLo9bTR7BmkYnTf&#10;kfCCgFFr84JRB91YYPt9RwzHSH5QIPd5kqa+fcMknc4mMDHnns25hygKUAV2GPXm0vUtv2uN2NZw&#10;UhKuVWkv9Uq4o5b7rAZhQ8cFBsPr4Fv6fB6ifr9hi18AAAD//wMAUEsDBBQABgAIAAAAIQDqXPge&#10;3QAAAAgBAAAPAAAAZHJzL2Rvd25yZXYueG1sTI/BTsMwEETvSPyDtUjcqN0UqiqNU6EiDogTLSD1&#10;5sZLEhGvQ7xtA1/P9gS3Hc1o9k2xGkOnjjikNpKF6cSAQqqib6m28Lp9vFmASuzIuy4SWvjGBKvy&#10;8qJwuY8nesHjhmslJZRyZ6Fh7nOtU9VgcGkSeyTxPuIQHIscau0Hd5Ly0OnMmLkOriX50Lge1w1W&#10;n5tDsFC98c87xmf9gA2bdfa1I9ZP1l5fjfdLUIwj/4XhjC/oUArTPh7IJ9VZWMzvJGlhJgPOtpll&#10;oPZyTM0t6LLQ/weUvwAAAP//AwBQSwECLQAUAAYACAAAACEAtoM4kv4AAADhAQAAEwAAAAAAAAAA&#10;AAAAAAAAAAAAW0NvbnRlbnRfVHlwZXNdLnhtbFBLAQItABQABgAIAAAAIQA4/SH/1gAAAJQBAAAL&#10;AAAAAAAAAAAAAAAAAC8BAABfcmVscy8ucmVsc1BLAQItABQABgAIAAAAIQBvsNebegIAAAsFAAAO&#10;AAAAAAAAAAAAAAAAAC4CAABkcnMvZTJvRG9jLnhtbFBLAQItABQABgAIAAAAIQDqXPge3QAAAAgB&#10;AAAPAAAAAAAAAAAAAAAAANQEAABkcnMvZG93bnJldi54bWxQSwUGAAAAAAQABADzAAAA3gUAAAAA&#10;">
                <v:stroke startarrow="block" endarrow="block"/>
              </v:shape>
              <v:shape id="AutoShape 67" o:spid="_x0000_s1237" type="#_x0000_t85" style="position:absolute;left:3171;top:5488;width:144;height: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IcdQIAAAoFAAAOAAAAZHJzL2Uyb0RvYy54bWysVMGO0zAQvSPxD5bvbZKSptto09XStAhp&#10;gZUWPsC1ncasYwfbbVoQ/87YSUvLXhDCB2ecsZ/nzbzx7d2hkWjPjRVaFTgZxxhxRTUTalvgL5/X&#10;oxuMrCOKEakVL/CRW3y3eP3qtmtzPtG1lowbBCDK5l1b4Nq5No8iS2veEDvWLVfgrLRpiIOl2UbM&#10;kA7QGxlN4jiLOm1YazTl1sLfsnfiRcCvKk7dp6qy3CFZYIjNhdmEeePnaHFL8q0hbS3oEAb5hyga&#10;IhRceoYqiSNoZ8QLqEZQo62u3JjqJtJVJSgPHIBNEv/B5qkmLQ9cIDm2PafJ/j9Y+nH/aJBgBZ7M&#10;MFKkgRrd75wOV6Ns5hPUtTaHfU/to/EUbfug6bMFR3Tl8QsLe9Cm+6AZ4BDACUk5VKbxJ4EuOoTc&#10;H8+55weHKPycJ2kKBaLgyeJ5FofSRCQ/nW2Nde+4bpA3Cix55d4aQp+5C1eQ/YN1oQBsYEHYV4yq&#10;RkI590SiKYzMswHMYTNYJ1R/Uum1kDIIQirUQUjTyTSAWy0F885A32w3S2kQgAKJMAbYq21G7xQL&#10;YDUnbDXYjgjZ23C5VB4PEjCE7lMRNPNjHs9XN6ubdJROstUojctydL9epqNsncym5ZtyuSyTnz60&#10;JM1rwRhXPrqTfpP07/QxdFKvvLOCr1jYS7LrMF6Sja7DCCkGLqdvYBek4tXRy2mj2RGUYnTfkPCA&#10;gFFr8x2jDpqxwPbbjhiOkXyvQO2DOFxYpNPZBJRiLj2bSw9RFKAK7DDqzaXrO37XGrGt4aYklFVp&#10;r/RKuJOU+6gGXUPDBQbD4+A7+nIddv1+wha/AAAA//8DAFBLAwQUAAYACAAAACEA29Qbj90AAAAJ&#10;AQAADwAAAGRycy9kb3ducmV2LnhtbEyPS0/DMBCE70j8B2uRuFG75dkQp0JFHBCnlofEzY2XOCJe&#10;h3jbBn492xPcdndGs9+UizF2aodDbhNZmE4MKKQ6+ZYaCy/PD2c3oDI78q5LhBa+McOiOj4qXeHT&#10;nla4W3OjJIRy4SwE5r7QOtcBo8uT1COJ9pGG6FjWodF+cHsJj52eGXOlo2tJPgTX4zJg/bneRgv1&#10;K/+8YXrS9xjYLGdf78T60drTk/HuFhTjyH9mOOALOlTCtElb8ll1FubmXJxyn0ulg24urkFtZJhe&#10;GtBVqf83qH4BAAD//wMAUEsBAi0AFAAGAAgAAAAhALaDOJL+AAAA4QEAABMAAAAAAAAAAAAAAAAA&#10;AAAAAFtDb250ZW50X1R5cGVzXS54bWxQSwECLQAUAAYACAAAACEAOP0h/9YAAACUAQAACwAAAAAA&#10;AAAAAAAAAAAvAQAAX3JlbHMvLnJlbHNQSwECLQAUAAYACAAAACEAyOOCHHUCAAAKBQAADgAAAAAA&#10;AAAAAAAAAAAuAgAAZHJzL2Uyb0RvYy54bWxQSwECLQAUAAYACAAAACEA29Qbj90AAAAJAQAADwAA&#10;AAAAAAAAAAAAAADPBAAAZHJzL2Rvd25yZXYueG1sUEsFBgAAAAAEAAQA8wAAANkFAAAAAA==&#10;">
                <v:stroke startarrow="block" endarrow="block"/>
              </v:shape>
              <v:shape id="AutoShape 68" o:spid="_x0000_s1238" type="#_x0000_t85" style="position:absolute;left:3133;top:6419;width:144;height:11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lwdgIAAAoFAAAOAAAAZHJzL2Uyb0RvYy54bWysVF1v2yAUfZ+0/4B4T22nzketOlUXJ9Ok&#10;bqvU7QcQwDErBgYkTjvtv++CnSxdX6ZpfsDAhXPvufdcrm8OrUR7bp3QqsTZRYoRV1QzobYl/vpl&#10;PZpj5DxRjEiteImfuMM3i7dvrjtT8LFutGTcIgBRruhMiRvvTZEkjja8Je5CG67AWGvbEg9Lu02Y&#10;JR2gtzIZp+k06bRlxmrKnYPdqjfiRcSva07957p23CNZYojNx9HGcRPGZHFNiq0lphF0CIP8QxQt&#10;EQqcnqAq4gnaWfEKqhXUaqdrf0F1m+i6FpRHDsAmS/9g89AQwyMXSI4zpzS5/wdLP+3vLRKsxOMJ&#10;Roq0UKPbndfRNZrOQ4I64wo492DubaDozJ2mjw4MyQtLWDg4gzbdR80AhwBOTMqhtm24CXTRIeb+&#10;6ZR7fvCIwuZVludQIAqWWZZfzibBc0KK411jnX/PdYvCpMSS1/6dJfSR++iC7O+cjwVgAwvCvmFU&#10;txLKuScSTSdZmg+Yw2FAP6KGm0qvhZRREFKhDkKaQE4iYy0FC8a4sNvNUloEoEAifgOsOz9m9U6x&#10;CNZwwlbD3BMh+zk4lyrgQQKG0EMqomZ+XKVXq/lqno/y8XQ1ytOqGt2ul/lous5mk+qyWi6r7GcI&#10;LcuLRjDGVYjuqN8s/zt9DJ3UK++k4Bcs3DnZdfxek01ehhHLBlyO/8guSiWoo5fTRrMnUIrVfUPC&#10;AwKTRttnjDpoxhK77ztiOUbygwK1D+LwcZFPZmNQij23bM4tRFGAKrHHqJ8ufd/xO2PFtgFPWSyr&#10;0kHptfBHKfdRDbqGhosMhschdPT5Op76/YQtfgEAAP//AwBQSwMEFAAGAAgAAAAhAJYQzFndAAAA&#10;CQEAAA8AAABkcnMvZG93bnJldi54bWxMj09PwzAMxe9IfIfISNxY0iGqUppOaIgD4sT4I3HLWtNU&#10;NE5pvK3w6fFOcLP9np5/r1rNYVB7nFIfyUK2MKCQmtj21Fl4eb6/KEAldtS6IRJa+MYEq/r0pHJl&#10;Gw/0hPsNd0pCKJXOgmceS61T4zG4tIgjkmgfcQqOZZ063U7uIOFh0Etjch1cT/LBuxHXHpvPzS5Y&#10;aF755w3jo75Dz2a9/Hon1g/Wnp/NtzegGGf+M8MRX9ChFqZt3FGb1GChyK/EKfciB3XUjbkGtZXh&#10;MstA15X+36D+BQAA//8DAFBLAQItABQABgAIAAAAIQC2gziS/gAAAOEBAAATAAAAAAAAAAAAAAAA&#10;AAAAAABbQ29udGVudF9UeXBlc10ueG1sUEsBAi0AFAAGAAgAAAAhADj9If/WAAAAlAEAAAsAAAAA&#10;AAAAAAAAAAAALwEAAF9yZWxzLy5yZWxzUEsBAi0AFAAGAAgAAAAhAMcF+XB2AgAACgUAAA4AAAAA&#10;AAAAAAAAAAAALgIAAGRycy9lMm9Eb2MueG1sUEsBAi0AFAAGAAgAAAAhAJYQzFndAAAACQEAAA8A&#10;AAAAAAAAAAAAAAAA0AQAAGRycy9kb3ducmV2LnhtbFBLBQYAAAAABAAEAPMAAADaBQAAAAA=&#10;">
                <v:stroke startarrow="block" endarrow="block"/>
              </v:shape>
              <v:shape id="AutoShape 69" o:spid="_x0000_s1239" type="#_x0000_t85" style="position:absolute;left:3133;top:7524;width:144;height:10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yDdgIAAAoFAAAOAAAAZHJzL2Uyb0RvYy54bWysVFFv2yAQfp+0/4B4Tx17TppYdaouTqZJ&#10;3Vap2w8ggGNWDAxInG7af9+BnSxZX6ZpfsAHBx/33X3Hze2hlWjPrRNalTi9GmPEFdVMqG2Jv3xe&#10;j2YYOU8UI1IrXuJn7vDt4vWrm84UPNONloxbBCDKFZ0pceO9KZLE0Ya3xF1pwxU4a21b4mFqtwmz&#10;pAP0VibZeDxNOm2ZsZpy52C16p14EfHrmlP/qa4d90iWGGLzcbRx3IQxWdyQYmuJaQQdwiD/EEVL&#10;hIJLT1AV8QTtrHgB1QpqtdO1v6K6TXRdC8ojB2CTjv9g89gQwyMXSI4zpzS5/wdLP+4fLBKsxFmO&#10;kSIt1Ohu53W8Gk3nIUGdcQXsezQPNlB05l7TJweO5MITJg72oE33QTPAIYATk3KobRtOAl10iLl/&#10;PuWeHzyisDhP8xwKRMEzvZ7nk1iahBTHs8Y6/47rFgWjxJLX/q0l9In7eAXZ3zsfC8AGFoR9xahu&#10;JZRzTySapvMsDWwAc9gM1hE1nFR6LaSMgpAKdRDSJJtEcKelYMEZ6dvtZiktAlAgEb8B9mKb1TvF&#10;IljDCVsNtidC9jZcLlXAgwQMoYdURM38mI/nq9lqlo/ybLoa5eOqGt2tl/louk6vJ9Wbarms0p8h&#10;tDQvGsEYVyG6o37T/O/0MXRSr7yTgi9YuHOy6/i9JJtchhFTDFyO/8guSiWoo5fTRrNnUIrVfUPC&#10;AwJGo+13jDpoxhK7bztiOUbyvQK1D+LwcZJPrjNQij33bM49RFGAKrHHqDeXvu/4nbFi28BNaSyr&#10;0kHptfBHKfdRDbqGhosMhschdPT5PO76/YQtfgEAAP//AwBQSwMEFAAGAAgAAAAhALtkg5TeAAAA&#10;CQEAAA8AAABkcnMvZG93bnJldi54bWxMj0FPwzAMhe9I/IfISNxYwtjGKE0nNMQBcdpgk7hljWkr&#10;Gqc03lb49XgnONnWe3r+Xr4YQqsO2KcmkoXrkQGFVEbfUGXh7fXpag4qsSPv2kho4RsTLIrzs9xl&#10;Ph5phYc1V0pCKGXOQs3cZVqnssbg0ih2SKJ9xD44lrOvtO/dUcJDq8fGzHRwDcmH2nW4rLH8XO+D&#10;hXLDP1uML/oRazbL8dc7sX629vJieLgHxTjwnxlO+IIOhTDt4p58Uq2F+WwqTgs3tzJPujF3oHay&#10;TCZT0EWu/zcofgEAAP//AwBQSwECLQAUAAYACAAAACEAtoM4kv4AAADhAQAAEwAAAAAAAAAAAAAA&#10;AAAAAAAAW0NvbnRlbnRfVHlwZXNdLnhtbFBLAQItABQABgAIAAAAIQA4/SH/1gAAAJQBAAALAAAA&#10;AAAAAAAAAAAAAC8BAABfcmVscy8ucmVsc1BLAQItABQABgAIAAAAIQC5O4yDdgIAAAoFAAAOAAAA&#10;AAAAAAAAAAAAAC4CAABkcnMvZTJvRG9jLnhtbFBLAQItABQABgAIAAAAIQC7ZIOU3gAAAAkBAAAP&#10;AAAAAAAAAAAAAAAAANAEAABkcnMvZG93bnJldi54bWxQSwUGAAAAAAQABADzAAAA2wUAAAAA&#10;">
                <v:stroke startarrow="block" endarrow="block"/>
              </v:shape>
              <v:shape id="AutoShape 70" o:spid="_x0000_s1240" type="#_x0000_t85" style="position:absolute;left:2866;top:4381;width:434;height:20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rJfAIAAAwFAAAOAAAAZHJzL2Uyb0RvYy54bWysVNuO2yAQfa/Uf0C8Zx0ndhJb66y2cVJV&#10;6mWlbT+AAI7pYnCBxNlW/fcO2EmT7ktV1Q8YmOEwZ+YMt3fHRqIDN1ZoVeD4ZowRV1QzoXYF/vJ5&#10;M1pgZB1RjEiteIGfucV3y9evbrs25xNda8m4QQCibN61Ba6da/MosrTmDbE3uuUKjJU2DXGwNLuI&#10;GdIBeiOjyXg8izptWGs05dbCbtkb8TLgVxWn7lNVWe6QLDDE5sJowrj1Y7S8JfnOkLYWdAiD/EMU&#10;DREKLj1DlcQRtDfiBVQjqNFWV+6G6ibSVSUoDxyATTz+g81jTVoeuEBybHtOk/1/sPTj4cEgwQqc&#10;TDFSpIEa3e+dDlejeUhQ19oc/B7bB+Mp2va9pk8WMhddWfzCgg/adh80AxwCOCEpx8o0/iTQRceQ&#10;++dz7vnRIQqbk3maZlAhCqZ4Gk/SJPXFiUh+Ot0a695y3SA/KbDklXtjCH3iLlxCDu+tCyVgAw/C&#10;vmJUNRIKeiASTbPZIhswB2dAP6H6k0pvhJRBElKhrsBZOkkDuNVSMG8MCTC77UoaBKBAI3wD7JWb&#10;0XvFAljNCVsPc0eE7OdwuVQeD1IwhO6TEVTzIxtn68V6kYySyWw9SsZlObrfrJLRbBPP03JarlZl&#10;/NOHFid5LRjjykd3UnCc/J1Chl7qtXfW8BULe0l2E76XZKPrMELZgMvpH9gFsXh9+N60+VazZ9CK&#10;0X1LwhMCk1qb7xh10I4Ftt/2xHCM5DsFes/iJPH9GxZJOp/AwlxatpcWoihAFdhh1E9Xru/5fWvE&#10;roab4lBWpb3WK+FOYu6jGpQNLRcYDM+D7+nLdfD6/YgtfwEAAP//AwBQSwMEFAAGAAgAAAAhAAzK&#10;DCvdAAAACAEAAA8AAABkcnMvZG93bnJldi54bWxMj81OwzAQhO9IvIO1SNyo3VRFELKpUBEHxIny&#10;I3Fz4yWOiNch3raBp8c9wWk1mtHMt9VqCr3a05i6yAjzmQFF3ETXcYvw8nx/cQUqiWVn+8iE8E0J&#10;VvXpSWVLFw/8RPuNtCqXcCotghcZSq1T4ynYNIsDcfY+4hisZDm22o32kMtDrwtjLnWwHecFbwda&#10;e2o+N7uA0LzKzxvFR31HXsy6+Hpn0Q+I52fT7Q0ooUn+wnDEz+hQZ6Zt3LFLqkdYXmdyQVjkc7TN&#10;ogC1RSjmZgm6rvT/B+pfAAAA//8DAFBLAQItABQABgAIAAAAIQC2gziS/gAAAOEBAAATAAAAAAAA&#10;AAAAAAAAAAAAAABbQ29udGVudF9UeXBlc10ueG1sUEsBAi0AFAAGAAgAAAAhADj9If/WAAAAlAEA&#10;AAsAAAAAAAAAAAAAAAAALwEAAF9yZWxzLy5yZWxzUEsBAi0AFAAGAAgAAAAhAAvpusl8AgAADAUA&#10;AA4AAAAAAAAAAAAAAAAALgIAAGRycy9lMm9Eb2MueG1sUEsBAi0AFAAGAAgAAAAhAAzKDCvdAAAA&#10;CAEAAA8AAAAAAAAAAAAAAAAA1gQAAGRycy9kb3ducmV2LnhtbFBLBQYAAAAABAAEAPMAAADgBQAA&#10;AAA=&#10;">
                <v:stroke startarrow="block" endarrow="block"/>
              </v:shape>
              <v:shape id="AutoShape 71" o:spid="_x0000_s1241" type="#_x0000_t85" style="position:absolute;left:2663;top:4352;width:614;height:3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V2fAIAAAwFAAAOAAAAZHJzL2Uyb0RvYy54bWysVNuO2yAQfa/Uf0C8Z32Jk42tdVbbXKpK&#10;23albT+AAI7pYnCBxNmt+u8dsJMm3Zeqqh/wwMBhzswZbm4PjUR7bqzQqsTJVYwRV1QzobYl/vpl&#10;PZphZB1RjEiteImfucW387dvbrq24KmutWTcIABRtujaEtfOtUUUWVrzhtgr3XIFzkqbhjiYmm3E&#10;DOkAvZFRGsfTqNOGtUZTbi2sLnsnngf8quLUfa4qyx2SJYbYXBhNGDd+jOY3pNga0taCDmGQf4ii&#10;IULBpSeoJXEE7Yx4BdUIarTVlbuiuol0VQnKAwdgk8R/sHmsScsDF0iObU9psv8Pln7aPxgkWImz&#10;DCNFGqjR3c7pcDW6TnyCutYWsO+xfTCeom3vNX2y4IguPH5iYQ/adB81AxwCOCEph8o0/iTQRYeQ&#10;++dT7vnBIQqL41k+y6FCFFxpnE7zNBQnIsXxdGuse891g7xRYskr984Q+sRduITs760LJWADD8K+&#10;YVQ1Egq6JxJl43Gaej6AOWwG64jqTyq9FlIGSUiFuhLnk3QSwK2WgnlnSIDZbhbSIAAFGuEbYC+2&#10;Gb1TLIDVnLDVYDsiZG/D5VJ5PEjBELpPRlDNjzzOV7PVLBtl6XQ1yuLlcnS3XmSj6Tq5nizHy8Vi&#10;mfz0oSVZUQvGuPLRHRWcZH+nkKGXeu2dNHzBwp6TXYfvNdnoMoyQYuBy/Ad2QSxeH72gNpo9g1aM&#10;7lsSnhAwam1eMOqgHUtsv++I4RjJDwr0nidZ5vs3TLLJNagDmXPP5txDFAWoEjuMenPh+p7ftUZs&#10;a7gpCWVV2mu9Eu4o5j6qQdnQcoHB8Dz4nj6fh12/H7H5LwAAAP//AwBQSwMEFAAGAAgAAAAhADgL&#10;KtPaAAAABwEAAA8AAABkcnMvZG93bnJldi54bWxMjsFOwzAQRO9I/IO1SNyo3SAQDXEqVMQBcaIF&#10;JG5uvMQR8TrE2zbw9WxPcJudGc2+ajnFXu1xzF0iC/OZAYXUJN9Ra+Fl83BxAyqzI+/6RGjhGzMs&#10;69OTypU+HegZ92tulYxQLp2FwDyUWucmYHR5lgYkyT7SGB3LObbaj+4g47HXhTHXOrqO5ENwA64C&#10;Np/rXbTQvPLPG6YnfY+Bzar4eifWj9aen013t6AYJ/4rwxFf0KEWpm3akc+qt3C5uJKmhQWoY2qM&#10;iK3YhZmDriv9n7/+BQAA//8DAFBLAQItABQABgAIAAAAIQC2gziS/gAAAOEBAAATAAAAAAAAAAAA&#10;AAAAAAAAAABbQ29udGVudF9UeXBlc10ueG1sUEsBAi0AFAAGAAgAAAAhADj9If/WAAAAlAEAAAsA&#10;AAAAAAAAAAAAAAAALwEAAF9yZWxzLy5yZWxzUEsBAi0AFAAGAAgAAAAhACg71XZ8AgAADAUAAA4A&#10;AAAAAAAAAAAAAAAALgIAAGRycy9lMm9Eb2MueG1sUEsBAi0AFAAGAAgAAAAhADgLKtPaAAAABwEA&#10;AA8AAAAAAAAAAAAAAAAA1gQAAGRycy9kb3ducmV2LnhtbFBLBQYAAAAABAAEAPMAAADdBQAAAAA=&#10;">
                <v:stroke startarrow="block" endarrow="block"/>
              </v:shape>
              <v:shape id="AutoShape 72" o:spid="_x0000_s1242" type="#_x0000_t85" style="position:absolute;left:2437;top:4352;width:775;height:42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rewIAAAwFAAAOAAAAZHJzL2Uyb0RvYy54bWysVG1v0zAQ/o7Ef7D8vc1L07WNlk6jaRHS&#10;gEmDH+DaTmPm2MF2m26I/87ZSUvHviBEPiR3OfvxPXfP+frm2Eh04MYKrQqcjGOMuKKaCbUr8Ncv&#10;m9EcI+uIYkRqxQv8xC2+Wb59c921OU91rSXjBgGIsnnXFrh2rs2jyNKaN8SOdcsVBCttGuLANbuI&#10;GdIBeiOjNI6vok4b1hpNubXwt+yDeBnwq4pT97mqLHdIFhhyc+Ftwnvr39HymuQ7Q9pa0CEN8g9Z&#10;NEQoOPQMVRJH0N6IV1CNoEZbXbkx1U2kq0pQHjgAmyT+g81DTVoeuEBxbHsuk/1/sPTT4d4gwQqc&#10;TTFSpIEe3e6dDkejWeoL1LU2h3UP7b3xFG17p+mjhUD0IuIdC2vQtvuoGeAQwAlFOVam8TuBLjqG&#10;2j+da8+PDlH4mS3SJIUUKITSWTyZT0JzIpKfdrfGuvdcN8gbBZa8cu8MoY/chUPI4c660AI28CDs&#10;G0ZVI6GhByJRNp3Np54PYA6LwTqh+p1Kb4SUQRJSoa7AiymkFDhrKZgPBsfstitpEIACjfAMsPZy&#10;mdF7xQJYzQlbD7YjQvY2HC6Vx4MSDKn7YgTV/FjEi/V8Pc9GWXq1HmVxWY5uN6tsdLVJZtNyUq5W&#10;ZfLTp5ZkeS0Y48pnd1Jwkv2dQoZZ6rV31vALFvaS7CY8r8lGL9MIJQYup29gF8Ti9dELaqvZE2jF&#10;6H4k4QoBo9bmGaMOxrHA9vueGI6R/KBA74sky/z8Bgc6mYJjLiPbywhRFKAK7DDqzZXrZ37fGrGr&#10;4aQktFVpr/VKuJOY+6wGZcPIBQbD9eBn+tIPq35fYstfAAAA//8DAFBLAwQUAAYACAAAACEAWajT&#10;4doAAAAGAQAADwAAAGRycy9kb3ducmV2LnhtbEyOQUvDQBSE74L/YXmCN7sxhGhjNkUqHsSTrQre&#10;ttlnNph9G7OvbfTX+zzpZWCYYearV3MY1AGn1EcycLnIQCG10fXUGXje3l9cg0psydkhEhr4wgSr&#10;5vSktpWLR3rCw4Y7JSOUKmvAM4+V1qn1GGxaxBFJsvc4Bctip067yR5lPAw6z7JSB9uTPHg74tpj&#10;+7HZBwPtC3+/YnzUd+g5W+efb8T6wZjzs/n2BhTjzH9l+MUXdGiEaRf35JIaxJdLaRoQlXRZFKB2&#10;Boq8vALd1Po/fvMDAAD//wMAUEsBAi0AFAAGAAgAAAAhALaDOJL+AAAA4QEAABMAAAAAAAAAAAAA&#10;AAAAAAAAAFtDb250ZW50X1R5cGVzXS54bWxQSwECLQAUAAYACAAAACEAOP0h/9YAAACUAQAACwAA&#10;AAAAAAAAAAAAAAAvAQAAX3JlbHMvLnJlbHNQSwECLQAUAAYACAAAACEA/i61a3sCAAAMBQAADgAA&#10;AAAAAAAAAAAAAAAuAgAAZHJzL2Uyb0RvYy54bWxQSwECLQAUAAYACAAAACEAWajT4doAAAAGAQAA&#10;DwAAAAAAAAAAAAAAAADVBAAAZHJzL2Rvd25yZXYueG1sUEsFBgAAAAAEAAQA8wAAANwFAAAAAA==&#10;">
                <v:stroke startarrow="block" endarrow="block"/>
              </v:shape>
              <v:shape id="AutoShape 73" o:spid="_x0000_s1243" type="#_x0000_t85" style="position:absolute;left:2967;top:5457;width:333;height:20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HegIAAAwFAAAOAAAAZHJzL2Uyb0RvYy54bWysVFFv2yAQfp+0/4B4Txw7dtNYdaouTqZJ&#10;3Vap2w8ggGNWDB6QOO20/74DO1myvkzT/ICBg+/uu/uOm9tDI9GeGyu0KnA8nmDEFdVMqG2Bv35Z&#10;j64xso4oRqRWvMDP3OLbxds3N12b80TXWjJuEIAom3dtgWvn2jyKLK15Q+xYt1yBsdKmIQ6WZhsx&#10;QzpAb2SUTCZXUacNa42m3FrYLXsjXgT8quLUfa4qyx2SBYbYXBhNGDd+jBY3JN8a0taCDmGQf4ii&#10;IUKB0xNUSRxBOyNeQTWCGm115cZUN5GuKkF54ABs4skfbB5r0vLABZJj21Oa7P+DpZ/2DwYJVuAE&#10;KqVIAzW62zkdXKPZ1Ceoa20O5x7bB+Mp2vZe0ycLhujC4hcWzqBN91EzwCGAE5JyqEzjbwJddAi5&#10;fz7lnh8corCZxHGaZRhRMMXTOMnSzPuOSH683Rrr3nPdID8psOSVe2cIfeIuOCH7e+tCCdjAg7Bv&#10;GFWNhILuiURZPEtmA+ZwGNCPqP6m0mshZZCEVKgr8DxLsgButRTMG0MCzHazlAYBKNAI3wB7cczo&#10;nWIBrOaErYa5I0L2c3AulceDFAyh+2QE1fyYT+ar69V1OkqTq9UonZTl6G69TEdX63iWldNyuSzj&#10;nz60OM1rwRhXPrqjguP07xQy9FKvvZOGL1jYc7Lr8L0mG12GEcoGXI7/wC6IxeujF9RGs2fQitF9&#10;S8ITApNamxeMOmjHAtvvO2I4RvKDAr3P4zT1/RsWaTZLYGHOLZtzC1EUoArsMOqnS9f3/K41YluD&#10;pziUVWmv9Uq4o5j7qAZlQ8sFBsPz4Hv6fB1O/X7EFr8AAAD//wMAUEsDBBQABgAIAAAAIQC3xo57&#10;3QAAAAkBAAAPAAAAZHJzL2Rvd25yZXYueG1sTI9BT8MwDIXvSPyHyEjcWEIQFeuaTmiIA+LEBki7&#10;ZY1pKhqnNN5W+PVkJzhZ9nt6/l61nEIvDjimLpKB65kCgdRE11Fr4HXzeHUHIrElZ/tIaOAbEyzr&#10;87PKli4e6QUPa25FDqFUWgOeeSilTI3HYNMsDkhZ+4hjsJzXsZVutMccHnqplSpksB3lD94OuPLY&#10;fK73wUDzxj/vGJ/lA3pWK/21JZZPxlxeTPcLEIwT/5nhhJ/Roc5Mu7gnl0RvoJjPszPfb/M86epG&#10;g9gZ0FoXIOtK/m9Q/wIAAP//AwBQSwECLQAUAAYACAAAACEAtoM4kv4AAADhAQAAEwAAAAAAAAAA&#10;AAAAAAAAAAAAW0NvbnRlbnRfVHlwZXNdLnhtbFBLAQItABQABgAIAAAAIQA4/SH/1gAAAJQBAAAL&#10;AAAAAAAAAAAAAAAAAC8BAABfcmVscy8ucmVsc1BLAQItABQABgAIAAAAIQCV4D/HegIAAAwFAAAO&#10;AAAAAAAAAAAAAAAAAC4CAABkcnMvZTJvRG9jLnhtbFBLAQItABQABgAIAAAAIQC3xo573QAAAAkB&#10;AAAPAAAAAAAAAAAAAAAAANQEAABkcnMvZG93bnJldi54bWxQSwUGAAAAAAQABADzAAAA3gUAAAAA&#10;">
                <v:stroke startarrow="block" endarrow="block"/>
              </v:shape>
              <v:shape id="AutoShape 74" o:spid="_x0000_s1244" type="#_x0000_t85" style="position:absolute;left:2778;top:5488;width:476;height:31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YwewIAAAw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nyd&#10;YqRIAzW62zkdrkbTzCeoa20O+x7bB+Mp2vZe0ycLjujC4ycW9qBN91EzwCGAE5JyqEzjTwJddAi5&#10;fz7lnh8corB4HafpBCpEwZXMZ2k2DcWJSH483Rrr3nPdIG8UWPLKvTOEPnEXLiH7e+tCCdjAg7Bv&#10;GFWNhILuiUTjbDKeej6AOWwG64jqTyq9FlIGSUiFugLPx+k4gFstBfPOkACz3SylQQAKNMI3wF5s&#10;M3qnWACrOWGrwXZEyN6Gy6XyeJCCIXSfjKCaH/N4vpqtZtkoSyerURaX5ehuvcxGk3UyHZfX5XJZ&#10;Jj99aEmW14Ixrnx0RwUn2d8pZOilXnsnDV+wsOdk1+F7TTa6DCOkGLgc/4FdEIvXRy+ojWbPoBWj&#10;+5aEJwSMWpsXjDpoxwLb7ztiOEbygwK9z5Ms8/0bJtl4msLEnHs25x6iKEAV2GHUm0vX9/yuNWJb&#10;w01JKKvSXuuVcEcx91ENyoaWCwyG58H39Pk87Pr9iC1+AQAA//8DAFBLAwQUAAYACAAAACEAx3Jk&#10;AN0AAAAIAQAADwAAAGRycy9kb3ducmV2LnhtbEyPQU/DMAyF70j8h8hI3FjaTkxbaTqhIQ6IExsg&#10;ccsa01Q0Tmm8rfDrMSc4WfZ7ev5etZ5Cr444pi6SgXyWgUJqouuoNfC8u79agkpsydk+Ehr4wgTr&#10;+vyssqWLJ3rC45ZbJSGUSmvAMw+l1qnxGGyaxQFJtPc4Bsuyjq12oz1JeOh1kWULHWxH8sHbATce&#10;m4/tIRhoXvj7FeOjvkPP2ab4fCPWD8ZcXky3N6AYJ/4zwy++oEMtTPt4IJdUb+A6lyos95VM0VfL&#10;Bai9gfk8L0DXlf5foP4BAAD//wMAUEsBAi0AFAAGAAgAAAAhALaDOJL+AAAA4QEAABMAAAAAAAAA&#10;AAAAAAAAAAAAAFtDb250ZW50X1R5cGVzXS54bWxQSwECLQAUAAYACAAAACEAOP0h/9YAAACUAQAA&#10;CwAAAAAAAAAAAAAAAAAvAQAAX3JlbHMvLnJlbHNQSwECLQAUAAYACAAAACEAGxM2MHsCAAAMBQAA&#10;DgAAAAAAAAAAAAAAAAAuAgAAZHJzL2Uyb0RvYy54bWxQSwECLQAUAAYACAAAACEAx3JkAN0AAAAI&#10;AQAADwAAAAAAAAAAAAAAAADVBAAAZHJzL2Rvd25yZXYueG1sUEsFBgAAAAAEAAQA8wAAAN8FAAAA&#10;AA==&#10;">
                <v:stroke startarrow="block" endarrow="block"/>
              </v:shape>
              <v:shape id="AutoShape 75" o:spid="_x0000_s1245" type="#_x0000_t85" style="position:absolute;left:3027;top:6419;width:288;height:21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ynewIAAAwFAAAOAAAAZHJzL2Uyb0RvYy54bWysVFFv0zAQfkfiP1h+b9OkaZdGS6fRtAhp&#10;wKTBD3BtpzFz7GC7TTfEf+fspKVjLwiRh+QuZ3933/k7X98cG4kO3FihVYHj8QQjrqhmQu0K/PXL&#10;ZpRhZB1RjEiteIGfuMU3y7dvrrs254mutWTcIABRNu/aAtfOtXkUWVrzhtixbrmCYKVNQxy4Zhcx&#10;QzpAb2SUTCbzqNOGtUZTbi38LfsgXgb8quLUfa4qyx2SBYbaXHib8N76d7S8JvnOkLYWdCiD/EMV&#10;DREKkp6hSuII2hvxCqoR1GirKzemuol0VQnKAwdgE0/+YPNQk5YHLtAc257bZP8fLP10uDdIsAIn&#10;c4wUaeCMbvdOh9ToauYb1LU2h3UP7b3xFG17p+mjhUD0IuIdC2vQtvuoGeAQwAlNOVam8TuBLjqG&#10;3j+de8+PDlH4GWdJlsEJUQjF0yyOk5A7Ivlpd2use891g7xRYMkr984Q+shdSEIOd9aFI2ADD8K+&#10;YVQ1Eg70QCSaJ4tp6vkA5rAYrBOq36n0RkgZJCEV6gq8mEEVgbOWgvlgcMxuu5IGASjQCM8Aay+X&#10;Gb1XLIDVnLD1YDsiZG9Dcqk8HrRgKN03I6jmx2KyWGfrLB2lyXw9SidlObrdrNLRfBNfzcppuVqV&#10;8U9fWpzmtWCMK1/dScFx+ncKGWap195Zwy9Y2Euym/C8Jhu9LCO0GLicvoFdEIvXRy+orWZPoBWj&#10;+5GEKwSMWptnjDoYxwLb73tiOEbygwK9L+I09fMbnHR2lYBjLiPbywhRFKAK7DDqzZXrZ37fGrGr&#10;IVMcjlVpr/VKuJOY+6oGZcPIBQbD9eBn+tIPq35fYstfAAAA//8DAFBLAwQUAAYACAAAACEAA6jO&#10;md4AAAAJAQAADwAAAGRycy9kb3ducmV2LnhtbEyPwU7DMBBE70j8g7VI3KjdAGkJcSpUxAFxaqGV&#10;uLnxEkfE6xBv28DX457gODujmbflYvSdOOAQ20AaphMFAqkOtqVGw9vr09UcRGRD1nSBUMM3RlhU&#10;52elKWw40goPa25EKqFYGA2OuS+kjLVDb+Ik9EjJ+wiDN5zk0Eg7mGMq953MlMqlNy2lBWd6XDqs&#10;P9d7r6He8M8Ww4t8RMdqmX29E8tnrS8vxod7EIwj/4XhhJ/QoUpMu7AnG0WnYXZ7l5LpPs9BnHx1&#10;MwOx05Bd51OQVSn/f1D9AgAA//8DAFBLAQItABQABgAIAAAAIQC2gziS/gAAAOEBAAATAAAAAAAA&#10;AAAAAAAAAAAAAABbQ29udGVudF9UeXBlc10ueG1sUEsBAi0AFAAGAAgAAAAhADj9If/WAAAAlAEA&#10;AAsAAAAAAAAAAAAAAAAALwEAAF9yZWxzLy5yZWxzUEsBAi0AFAAGAAgAAAAhAK4R/Kd7AgAADAUA&#10;AA4AAAAAAAAAAAAAAAAALgIAAGRycy9lMm9Eb2MueG1sUEsBAi0AFAAGAAgAAAAhAAOozpneAAAA&#10;CQEAAA8AAAAAAAAAAAAAAAAA1QQAAGRycy9kb3ducmV2LnhtbFBLBQYAAAAABAAEAPMAAADgBQAA&#10;AAA=&#10;">
                <v:stroke startarrow="block" endarrow="block"/>
              </v:shape>
            </v:group>
            <v:shape id="_x0000_s1246" type="#_x0000_t32" style="position:absolute;left:1725;top:6340;width:3480;height:0" o:connectortype="straight"/>
            <v:shape id="_x0000_s1247" type="#_x0000_t32" style="position:absolute;left:4905;top:9200;width:1305;height:1" o:connectortype="straight">
              <v:stroke endarrow="block"/>
            </v:shape>
            <v:shape id="_x0000_s1248" type="#_x0000_t202" style="position:absolute;left:5243;top:10677;width:2542;height:604;mso-height-percent:200;mso-height-percent:200;mso-width-relative:margin;mso-height-relative:margin" filled="f" stroked="f">
              <v:textbox style="mso-fit-shape-to-text:t">
                <w:txbxContent>
                  <w:p w:rsidR="00281C69" w:rsidRPr="00281C69" w:rsidRDefault="00281C69" w:rsidP="00281C69">
                    <w:pPr>
                      <w:spacing w:after="0" w:line="240" w:lineRule="auto"/>
                      <w:rPr>
                        <w:rFonts w:ascii="Times New Roman" w:hAnsi="Times New Roman" w:cs="Times New Roman"/>
                        <w:sz w:val="20"/>
                        <w:szCs w:val="20"/>
                      </w:rPr>
                    </w:pPr>
                    <w:r w:rsidRPr="00281C69">
                      <w:rPr>
                        <w:rFonts w:ascii="Times New Roman" w:hAnsi="Times New Roman" w:cs="Times New Roman"/>
                        <w:sz w:val="20"/>
                        <w:szCs w:val="20"/>
                      </w:rPr>
                      <w:t>Gould dan William (2009)</w:t>
                    </w:r>
                  </w:p>
                  <w:p w:rsidR="00281C69" w:rsidRPr="00281C69" w:rsidRDefault="00281C69" w:rsidP="00281C69">
                    <w:pPr>
                      <w:spacing w:after="0" w:line="240" w:lineRule="auto"/>
                      <w:rPr>
                        <w:rFonts w:ascii="Times New Roman" w:hAnsi="Times New Roman" w:cs="Times New Roman"/>
                        <w:sz w:val="20"/>
                        <w:szCs w:val="20"/>
                      </w:rPr>
                    </w:pPr>
                    <w:r w:rsidRPr="00281C69">
                      <w:rPr>
                        <w:rFonts w:ascii="Times New Roman" w:hAnsi="Times New Roman" w:cs="Times New Roman"/>
                        <w:sz w:val="20"/>
                        <w:szCs w:val="20"/>
                      </w:rPr>
                      <w:t>Terrence Levesque (2000)</w:t>
                    </w:r>
                  </w:p>
                </w:txbxContent>
              </v:textbox>
            </v:shape>
            <v:shape id="_x0000_s1249" type="#_x0000_t202" style="position:absolute;left:6435;top:7195;width:3045;height:1064;mso-height-percent:200;mso-height-percent:200;mso-width-relative:margin;mso-height-relative:margin" filled="f" stroked="f">
              <v:textbox style="mso-fit-shape-to-text:t">
                <w:txbxContent>
                  <w:p w:rsidR="00281C69" w:rsidRPr="00281C69" w:rsidRDefault="00281C69" w:rsidP="00281C69">
                    <w:pPr>
                      <w:spacing w:after="0" w:line="240" w:lineRule="auto"/>
                      <w:rPr>
                        <w:rFonts w:ascii="Times New Roman" w:hAnsi="Times New Roman" w:cs="Times New Roman"/>
                        <w:sz w:val="20"/>
                        <w:szCs w:val="20"/>
                      </w:rPr>
                    </w:pPr>
                    <w:r w:rsidRPr="00281C69">
                      <w:rPr>
                        <w:rFonts w:ascii="Times New Roman" w:hAnsi="Times New Roman" w:cs="Times New Roman"/>
                        <w:sz w:val="20"/>
                        <w:szCs w:val="20"/>
                        <w:lang w:val="id-ID"/>
                      </w:rPr>
                      <w:t>Kotler</w:t>
                    </w:r>
                    <w:r w:rsidRPr="00281C69">
                      <w:rPr>
                        <w:rFonts w:ascii="Times New Roman" w:hAnsi="Times New Roman" w:cs="Times New Roman"/>
                        <w:sz w:val="20"/>
                        <w:szCs w:val="20"/>
                      </w:rPr>
                      <w:t xml:space="preserve"> dan Keller</w:t>
                    </w:r>
                    <w:r w:rsidRPr="00281C69">
                      <w:rPr>
                        <w:rFonts w:ascii="Times New Roman" w:hAnsi="Times New Roman" w:cs="Times New Roman"/>
                        <w:sz w:val="20"/>
                        <w:szCs w:val="20"/>
                        <w:lang w:val="id-ID"/>
                      </w:rPr>
                      <w:t xml:space="preserve"> (20</w:t>
                    </w:r>
                    <w:r w:rsidRPr="00281C69">
                      <w:rPr>
                        <w:rFonts w:ascii="Times New Roman" w:hAnsi="Times New Roman" w:cs="Times New Roman"/>
                        <w:sz w:val="20"/>
                        <w:szCs w:val="20"/>
                      </w:rPr>
                      <w:t>12</w:t>
                    </w:r>
                    <w:r w:rsidRPr="00281C69">
                      <w:rPr>
                        <w:rFonts w:ascii="Times New Roman" w:hAnsi="Times New Roman" w:cs="Times New Roman"/>
                        <w:sz w:val="20"/>
                        <w:szCs w:val="20"/>
                        <w:lang w:val="id-ID"/>
                      </w:rPr>
                      <w:t>:37)</w:t>
                    </w:r>
                  </w:p>
                  <w:p w:rsidR="00281C69" w:rsidRPr="00281C69" w:rsidRDefault="00281C69" w:rsidP="00281C69">
                    <w:pPr>
                      <w:spacing w:after="0" w:line="240" w:lineRule="auto"/>
                      <w:rPr>
                        <w:rFonts w:ascii="Times New Roman" w:hAnsi="Times New Roman" w:cs="Times New Roman"/>
                        <w:sz w:val="20"/>
                        <w:szCs w:val="20"/>
                      </w:rPr>
                    </w:pPr>
                    <w:r w:rsidRPr="00281C69">
                      <w:rPr>
                        <w:rFonts w:ascii="Times New Roman" w:hAnsi="Times New Roman" w:cs="Times New Roman"/>
                        <w:sz w:val="20"/>
                        <w:szCs w:val="20"/>
                        <w:lang w:val="id-ID"/>
                      </w:rPr>
                      <w:t xml:space="preserve">Dube et.al (2003:124)  </w:t>
                    </w:r>
                    <w:r w:rsidRPr="00281C69">
                      <w:rPr>
                        <w:rFonts w:ascii="Times New Roman" w:hAnsi="Times New Roman" w:cs="Times New Roman"/>
                        <w:sz w:val="20"/>
                        <w:szCs w:val="20"/>
                      </w:rPr>
                      <w:t>)</w:t>
                    </w:r>
                  </w:p>
                  <w:p w:rsidR="00281C69" w:rsidRPr="00281C69" w:rsidRDefault="00281C69" w:rsidP="00281C69">
                    <w:pPr>
                      <w:spacing w:after="0" w:line="240" w:lineRule="auto"/>
                      <w:rPr>
                        <w:rFonts w:ascii="Times New Roman" w:hAnsi="Times New Roman" w:cs="Times New Roman"/>
                        <w:sz w:val="20"/>
                        <w:szCs w:val="20"/>
                      </w:rPr>
                    </w:pPr>
                  </w:p>
                  <w:p w:rsidR="00281C69" w:rsidRPr="00281C69" w:rsidRDefault="00281C69" w:rsidP="00281C69">
                    <w:pPr>
                      <w:spacing w:after="0" w:line="240" w:lineRule="auto"/>
                      <w:rPr>
                        <w:rFonts w:ascii="Times New Roman" w:hAnsi="Times New Roman" w:cs="Times New Roman"/>
                        <w:sz w:val="20"/>
                        <w:szCs w:val="20"/>
                      </w:rPr>
                    </w:pP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50" type="#_x0000_t176" style="position:absolute;left:6210;top:7910;width:1860;height:2595" strokecolor="#4bacc6" strokeweight="2.5pt">
              <v:shadow color="#868686"/>
              <v:textbox style="mso-next-textbox:#_x0000_s1250">
                <w:txbxContent>
                  <w:p w:rsidR="00281C69" w:rsidRPr="00281C69" w:rsidRDefault="00281C69" w:rsidP="00281C69">
                    <w:pPr>
                      <w:spacing w:after="0" w:line="240" w:lineRule="auto"/>
                      <w:jc w:val="center"/>
                      <w:rPr>
                        <w:rFonts w:ascii="Times New Roman" w:hAnsi="Times New Roman" w:cs="Times New Roman"/>
                        <w:b/>
                      </w:rPr>
                    </w:pPr>
                    <w:r w:rsidRPr="00281C69">
                      <w:rPr>
                        <w:rFonts w:ascii="Times New Roman" w:hAnsi="Times New Roman" w:cs="Times New Roman"/>
                        <w:b/>
                      </w:rPr>
                      <w:t>NILAI PELAYANAN</w:t>
                    </w: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numPr>
                        <w:ilvl w:val="0"/>
                        <w:numId w:val="36"/>
                      </w:numPr>
                      <w:spacing w:after="0" w:line="240" w:lineRule="auto"/>
                      <w:ind w:left="284" w:hanging="284"/>
                      <w:rPr>
                        <w:rFonts w:ascii="Times New Roman" w:hAnsi="Times New Roman" w:cs="Times New Roman"/>
                      </w:rPr>
                    </w:pPr>
                    <w:r w:rsidRPr="00281C69">
                      <w:rPr>
                        <w:rFonts w:ascii="Times New Roman" w:hAnsi="Times New Roman" w:cs="Times New Roman"/>
                      </w:rPr>
                      <w:t xml:space="preserve">Manfaat </w:t>
                    </w:r>
                  </w:p>
                  <w:p w:rsidR="00281C69" w:rsidRPr="00281C69" w:rsidRDefault="00281C69" w:rsidP="00281C69">
                    <w:pPr>
                      <w:spacing w:after="0" w:line="240" w:lineRule="auto"/>
                      <w:ind w:left="284" w:hanging="284"/>
                      <w:rPr>
                        <w:rFonts w:ascii="Times New Roman" w:hAnsi="Times New Roman" w:cs="Times New Roman"/>
                      </w:rPr>
                    </w:pPr>
                  </w:p>
                  <w:p w:rsidR="00281C69" w:rsidRPr="00281C69" w:rsidRDefault="00281C69" w:rsidP="00281C69">
                    <w:pPr>
                      <w:numPr>
                        <w:ilvl w:val="0"/>
                        <w:numId w:val="36"/>
                      </w:numPr>
                      <w:spacing w:after="0" w:line="240" w:lineRule="auto"/>
                      <w:ind w:left="284" w:hanging="284"/>
                      <w:rPr>
                        <w:rFonts w:ascii="Times New Roman" w:hAnsi="Times New Roman" w:cs="Times New Roman"/>
                      </w:rPr>
                    </w:pPr>
                    <w:r w:rsidRPr="00281C69">
                      <w:rPr>
                        <w:rFonts w:ascii="Times New Roman" w:hAnsi="Times New Roman" w:cs="Times New Roman"/>
                      </w:rPr>
                      <w:t xml:space="preserve">Korbanan </w:t>
                    </w:r>
                  </w:p>
                  <w:p w:rsidR="00281C69" w:rsidRPr="00281C69" w:rsidRDefault="00281C69" w:rsidP="00281C69">
                    <w:pPr>
                      <w:spacing w:after="0" w:line="240" w:lineRule="auto"/>
                      <w:rPr>
                        <w:rFonts w:ascii="Times New Roman" w:hAnsi="Times New Roman" w:cs="Times New Roman"/>
                        <w:sz w:val="20"/>
                        <w:szCs w:val="20"/>
                      </w:rPr>
                    </w:pPr>
                    <w:r w:rsidRPr="00281C69">
                      <w:rPr>
                        <w:rFonts w:ascii="Times New Roman" w:hAnsi="Times New Roman" w:cs="Times New Roman"/>
                        <w:sz w:val="20"/>
                        <w:szCs w:val="20"/>
                      </w:rPr>
                      <w:t>Kotler &amp; Keller (2006:186)</w:t>
                    </w:r>
                  </w:p>
                </w:txbxContent>
              </v:textbox>
            </v:shape>
            <v:shape id="_x0000_s1251" type="#_x0000_t32" style="position:absolute;left:6180;top:8645;width:1905;height:0" o:connectortype="straight"/>
            <v:shape id="_x0000_s1252" type="#_x0000_t176" style="position:absolute;left:8970;top:7375;width:1920;height:3432" strokecolor="#f79646" strokeweight="2.5pt">
              <v:shadow color="#868686"/>
              <v:textbox style="mso-next-textbox:#_x0000_s1252">
                <w:txbxContent>
                  <w:p w:rsidR="00281C69" w:rsidRPr="00281C69" w:rsidRDefault="00281C69" w:rsidP="00281C69">
                    <w:pPr>
                      <w:spacing w:after="0" w:line="240" w:lineRule="auto"/>
                      <w:jc w:val="center"/>
                      <w:rPr>
                        <w:rFonts w:ascii="Times New Roman" w:hAnsi="Times New Roman" w:cs="Times New Roman"/>
                        <w:b/>
                      </w:rPr>
                    </w:pPr>
                    <w:r w:rsidRPr="00281C69">
                      <w:rPr>
                        <w:rFonts w:ascii="Times New Roman" w:hAnsi="Times New Roman" w:cs="Times New Roman"/>
                        <w:b/>
                      </w:rPr>
                      <w:t>LOYALITAS NASABAH</w:t>
                    </w: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numPr>
                        <w:ilvl w:val="0"/>
                        <w:numId w:val="37"/>
                      </w:numPr>
                      <w:spacing w:after="0" w:line="240" w:lineRule="auto"/>
                      <w:ind w:left="284" w:hanging="284"/>
                      <w:jc w:val="both"/>
                      <w:rPr>
                        <w:rFonts w:ascii="Times New Roman" w:hAnsi="Times New Roman" w:cs="Times New Roman"/>
                        <w:i/>
                      </w:rPr>
                    </w:pPr>
                    <w:r w:rsidRPr="00281C69">
                      <w:rPr>
                        <w:rFonts w:ascii="Times New Roman" w:hAnsi="Times New Roman" w:cs="Times New Roman"/>
                        <w:i/>
                      </w:rPr>
                      <w:t>Repeat purchase</w:t>
                    </w:r>
                  </w:p>
                  <w:p w:rsidR="00281C69" w:rsidRPr="00281C69" w:rsidRDefault="00281C69" w:rsidP="00281C69">
                    <w:pPr>
                      <w:numPr>
                        <w:ilvl w:val="0"/>
                        <w:numId w:val="37"/>
                      </w:numPr>
                      <w:spacing w:after="0" w:line="240" w:lineRule="auto"/>
                      <w:ind w:left="284" w:hanging="284"/>
                      <w:rPr>
                        <w:rFonts w:ascii="Times New Roman" w:hAnsi="Times New Roman" w:cs="Times New Roman"/>
                        <w:i/>
                      </w:rPr>
                    </w:pPr>
                    <w:r w:rsidRPr="00281C69">
                      <w:rPr>
                        <w:rFonts w:ascii="Times New Roman" w:hAnsi="Times New Roman" w:cs="Times New Roman"/>
                        <w:i/>
                      </w:rPr>
                      <w:t>Purchase across product line</w:t>
                    </w:r>
                  </w:p>
                  <w:p w:rsidR="00281C69" w:rsidRPr="00281C69" w:rsidRDefault="00281C69" w:rsidP="00281C69">
                    <w:pPr>
                      <w:numPr>
                        <w:ilvl w:val="0"/>
                        <w:numId w:val="37"/>
                      </w:numPr>
                      <w:spacing w:after="0" w:line="240" w:lineRule="auto"/>
                      <w:ind w:left="284" w:hanging="284"/>
                      <w:rPr>
                        <w:rFonts w:ascii="Times New Roman" w:hAnsi="Times New Roman" w:cs="Times New Roman"/>
                        <w:i/>
                      </w:rPr>
                    </w:pPr>
                    <w:r w:rsidRPr="00281C69">
                      <w:rPr>
                        <w:rFonts w:ascii="Times New Roman" w:hAnsi="Times New Roman" w:cs="Times New Roman"/>
                        <w:i/>
                      </w:rPr>
                      <w:t xml:space="preserve">Referrals </w:t>
                    </w:r>
                  </w:p>
                  <w:p w:rsidR="00281C69" w:rsidRPr="00281C69" w:rsidRDefault="00281C69" w:rsidP="00281C69">
                    <w:pPr>
                      <w:numPr>
                        <w:ilvl w:val="0"/>
                        <w:numId w:val="37"/>
                      </w:numPr>
                      <w:spacing w:after="0" w:line="240" w:lineRule="auto"/>
                      <w:ind w:left="284" w:hanging="284"/>
                      <w:rPr>
                        <w:rFonts w:ascii="Times New Roman" w:hAnsi="Times New Roman" w:cs="Times New Roman"/>
                        <w:i/>
                      </w:rPr>
                    </w:pPr>
                    <w:r w:rsidRPr="00281C69">
                      <w:rPr>
                        <w:rFonts w:ascii="Times New Roman" w:hAnsi="Times New Roman" w:cs="Times New Roman"/>
                        <w:i/>
                      </w:rPr>
                      <w:t xml:space="preserve">Retention </w:t>
                    </w:r>
                  </w:p>
                  <w:p w:rsidR="00281C69" w:rsidRPr="00281C69" w:rsidRDefault="00281C69" w:rsidP="00281C69">
                    <w:pPr>
                      <w:tabs>
                        <w:tab w:val="left" w:pos="540"/>
                        <w:tab w:val="num" w:pos="1151"/>
                      </w:tabs>
                      <w:spacing w:after="0" w:line="240" w:lineRule="auto"/>
                      <w:rPr>
                        <w:rFonts w:ascii="Times New Roman" w:hAnsi="Times New Roman" w:cs="Times New Roman"/>
                        <w:i/>
                      </w:rPr>
                    </w:pPr>
                  </w:p>
                  <w:p w:rsidR="00281C69" w:rsidRPr="00281C69" w:rsidRDefault="00281C69" w:rsidP="00281C69">
                    <w:pPr>
                      <w:tabs>
                        <w:tab w:val="left" w:pos="540"/>
                        <w:tab w:val="num" w:pos="1151"/>
                      </w:tabs>
                      <w:spacing w:after="0" w:line="240" w:lineRule="auto"/>
                      <w:rPr>
                        <w:rFonts w:ascii="Times New Roman" w:hAnsi="Times New Roman" w:cs="Times New Roman"/>
                        <w:sz w:val="20"/>
                        <w:szCs w:val="20"/>
                      </w:rPr>
                    </w:pPr>
                    <w:proofErr w:type="gramStart"/>
                    <w:r w:rsidRPr="00281C69">
                      <w:rPr>
                        <w:rFonts w:ascii="Times New Roman" w:hAnsi="Times New Roman" w:cs="Times New Roman"/>
                        <w:sz w:val="20"/>
                        <w:szCs w:val="20"/>
                      </w:rPr>
                      <w:t>Griffin  (</w:t>
                    </w:r>
                    <w:proofErr w:type="gramEnd"/>
                    <w:r w:rsidRPr="00281C69">
                      <w:rPr>
                        <w:rFonts w:ascii="Times New Roman" w:hAnsi="Times New Roman" w:cs="Times New Roman"/>
                        <w:sz w:val="20"/>
                        <w:szCs w:val="20"/>
                      </w:rPr>
                      <w:t>2012:13)</w:t>
                    </w:r>
                  </w:p>
                  <w:p w:rsidR="00281C69" w:rsidRPr="00281C69" w:rsidRDefault="00281C69" w:rsidP="00281C69">
                    <w:pPr>
                      <w:spacing w:after="0" w:line="240" w:lineRule="auto"/>
                      <w:rPr>
                        <w:rFonts w:ascii="Times New Roman" w:hAnsi="Times New Roman" w:cs="Times New Roman"/>
                      </w:rPr>
                    </w:pPr>
                  </w:p>
                </w:txbxContent>
              </v:textbox>
            </v:shape>
            <v:shape id="_x0000_s1253" type="#_x0000_t32" style="position:absolute;left:8970;top:8101;width:1920;height:0" o:connectortype="straight"/>
            <v:shape id="_x0000_s1254" type="#_x0000_t32" style="position:absolute;left:8070;top:9200;width:900;height:0" o:connectortype="straight">
              <v:stroke endarrow="block"/>
            </v:shape>
            <v:shape id="_x0000_s1255" type="#_x0000_t32" style="position:absolute;left:4860;top:6893;width:1350;height:2067" o:connectortype="straight">
              <v:stroke endarrow="block"/>
            </v:shape>
            <v:shape id="_x0000_s1256" type="#_x0000_t32" style="position:absolute;left:4905;top:8273;width:1305;height:803" o:connectortype="straight">
              <v:stroke endarrow="block"/>
            </v:shape>
            <v:shape id="_x0000_s1257" type="#_x0000_t32" style="position:absolute;left:4905;top:9331;width:1305;height:972;flip:y" o:connectortype="straight">
              <v:stroke endarrow="block"/>
            </v:shape>
            <v:shape id="_x0000_s1258" type="#_x0000_t32" style="position:absolute;left:4875;top:9500;width:1305;height:1775;flip:y" o:connectortype="straight">
              <v:stroke endarrow="block"/>
            </v:shape>
            <v:shape id="_x0000_s1259" type="#_x0000_t202" style="position:absolute;left:6855;top:11518;width:3045;height:834;mso-height-percent:200;mso-height-percent:200;mso-width-relative:margin;mso-height-relative:margin" filled="f" stroked="f">
              <v:textbox style="mso-fit-shape-to-text:t">
                <w:txbxContent>
                  <w:p w:rsidR="00281C69" w:rsidRPr="00281C69" w:rsidRDefault="00281C69" w:rsidP="00281C69">
                    <w:pPr>
                      <w:spacing w:after="0" w:line="240" w:lineRule="auto"/>
                      <w:rPr>
                        <w:rFonts w:ascii="Times New Roman" w:hAnsi="Times New Roman" w:cs="Times New Roman"/>
                        <w:sz w:val="20"/>
                        <w:szCs w:val="20"/>
                        <w:lang w:val="sv-SE"/>
                      </w:rPr>
                    </w:pPr>
                    <w:r w:rsidRPr="00281C69">
                      <w:rPr>
                        <w:rFonts w:ascii="Times New Roman" w:hAnsi="Times New Roman" w:cs="Times New Roman"/>
                        <w:sz w:val="20"/>
                        <w:szCs w:val="20"/>
                        <w:lang w:val="sv-SE"/>
                      </w:rPr>
                      <w:t>Mary &amp; Hubbert (2002:50)</w:t>
                    </w:r>
                  </w:p>
                  <w:p w:rsidR="00281C69" w:rsidRPr="00281C69" w:rsidRDefault="00281C69" w:rsidP="00281C69">
                    <w:pPr>
                      <w:spacing w:after="0" w:line="240" w:lineRule="auto"/>
                      <w:rPr>
                        <w:rFonts w:ascii="Times New Roman" w:hAnsi="Times New Roman" w:cs="Times New Roman"/>
                        <w:sz w:val="20"/>
                        <w:szCs w:val="20"/>
                      </w:rPr>
                    </w:pPr>
                    <w:r w:rsidRPr="00281C69">
                      <w:rPr>
                        <w:rFonts w:ascii="Times New Roman" w:hAnsi="Times New Roman" w:cs="Times New Roman"/>
                        <w:sz w:val="20"/>
                        <w:szCs w:val="20"/>
                      </w:rPr>
                      <w:t>Olsen (2002:244)</w:t>
                    </w:r>
                  </w:p>
                  <w:p w:rsidR="00281C69" w:rsidRPr="00281C69" w:rsidRDefault="00281C69" w:rsidP="00281C69">
                    <w:pPr>
                      <w:spacing w:after="0" w:line="240" w:lineRule="auto"/>
                      <w:rPr>
                        <w:rFonts w:ascii="Times New Roman" w:hAnsi="Times New Roman" w:cs="Times New Roman"/>
                        <w:sz w:val="20"/>
                        <w:szCs w:val="20"/>
                      </w:rPr>
                    </w:pPr>
                  </w:p>
                </w:txbxContent>
              </v:textbox>
            </v:shape>
            <v:shape id="_x0000_s1260" type="#_x0000_t32" style="position:absolute;left:5205;top:11458;width:2520;height:0" o:connectortype="straight"/>
            <v:shape id="_x0000_s1261" type="#_x0000_t32" style="position:absolute;left:7725;top:10505;width:0;height:953;flip:y" o:connectortype="straight">
              <v:stroke endarrow="block"/>
            </v:shape>
          </v:group>
        </w:pict>
      </w: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spacing w:after="0" w:line="240" w:lineRule="auto"/>
        <w:ind w:firstLine="709"/>
        <w:jc w:val="both"/>
        <w:rPr>
          <w:rFonts w:ascii="Times New Roman" w:hAnsi="Times New Roman" w:cs="Times New Roman"/>
          <w:sz w:val="24"/>
          <w:szCs w:val="24"/>
        </w:rPr>
      </w:pP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Default="00281C69" w:rsidP="00281C69">
      <w:pPr>
        <w:tabs>
          <w:tab w:val="left" w:pos="-1080"/>
          <w:tab w:val="left" w:pos="-720"/>
          <w:tab w:val="left" w:pos="0"/>
          <w:tab w:val="left" w:pos="360"/>
          <w:tab w:val="left" w:pos="720"/>
          <w:tab w:val="left" w:pos="6960"/>
        </w:tabs>
        <w:spacing w:after="0" w:line="240" w:lineRule="auto"/>
        <w:jc w:val="center"/>
        <w:rPr>
          <w:rFonts w:ascii="Times New Roman" w:hAnsi="Times New Roman" w:cs="Times New Roman"/>
          <w:b/>
          <w:sz w:val="24"/>
          <w:szCs w:val="24"/>
        </w:rPr>
      </w:pPr>
    </w:p>
    <w:p w:rsidR="00281C69" w:rsidRPr="00281C69" w:rsidRDefault="00281C69" w:rsidP="00281C69">
      <w:pPr>
        <w:tabs>
          <w:tab w:val="left" w:pos="-1080"/>
          <w:tab w:val="left" w:pos="-720"/>
          <w:tab w:val="left" w:pos="0"/>
          <w:tab w:val="left" w:pos="360"/>
          <w:tab w:val="left" w:pos="720"/>
          <w:tab w:val="left" w:pos="6960"/>
        </w:tabs>
        <w:spacing w:after="0" w:line="240" w:lineRule="auto"/>
        <w:jc w:val="center"/>
        <w:rPr>
          <w:rFonts w:ascii="Times New Roman" w:hAnsi="Times New Roman" w:cs="Times New Roman"/>
          <w:b/>
          <w:sz w:val="24"/>
          <w:szCs w:val="24"/>
          <w:lang w:val="id-ID"/>
        </w:rPr>
      </w:pPr>
      <w:r w:rsidRPr="00281C69">
        <w:rPr>
          <w:rFonts w:ascii="Times New Roman" w:hAnsi="Times New Roman" w:cs="Times New Roman"/>
          <w:b/>
          <w:sz w:val="24"/>
          <w:szCs w:val="24"/>
        </w:rPr>
        <w:t>Gambar 2.</w:t>
      </w:r>
      <w:r w:rsidRPr="00281C69">
        <w:rPr>
          <w:rFonts w:ascii="Times New Roman" w:hAnsi="Times New Roman" w:cs="Times New Roman"/>
          <w:b/>
          <w:sz w:val="24"/>
          <w:szCs w:val="24"/>
          <w:lang w:val="id-ID"/>
        </w:rPr>
        <w:t>9</w:t>
      </w:r>
    </w:p>
    <w:p w:rsidR="00281C69" w:rsidRPr="00281C69" w:rsidRDefault="00281C69" w:rsidP="00281C69">
      <w:pPr>
        <w:tabs>
          <w:tab w:val="left" w:pos="-1080"/>
          <w:tab w:val="left" w:pos="-720"/>
          <w:tab w:val="left" w:pos="0"/>
          <w:tab w:val="left" w:pos="360"/>
          <w:tab w:val="left" w:pos="720"/>
          <w:tab w:val="left" w:pos="6960"/>
        </w:tabs>
        <w:spacing w:after="0" w:line="240" w:lineRule="auto"/>
        <w:jc w:val="center"/>
        <w:rPr>
          <w:rFonts w:ascii="Times New Roman" w:hAnsi="Times New Roman" w:cs="Times New Roman"/>
          <w:b/>
          <w:sz w:val="24"/>
          <w:szCs w:val="24"/>
        </w:rPr>
      </w:pPr>
      <w:r w:rsidRPr="00281C69">
        <w:rPr>
          <w:rFonts w:ascii="Times New Roman" w:hAnsi="Times New Roman" w:cs="Times New Roman"/>
          <w:b/>
          <w:sz w:val="24"/>
          <w:szCs w:val="24"/>
        </w:rPr>
        <w:t>Paradigma Penelitian</w:t>
      </w:r>
    </w:p>
    <w:p w:rsidR="00281C69" w:rsidRPr="00281C69" w:rsidRDefault="00281C69" w:rsidP="00281C69">
      <w:pPr>
        <w:tabs>
          <w:tab w:val="left" w:pos="-1080"/>
          <w:tab w:val="left" w:pos="-720"/>
          <w:tab w:val="left" w:pos="0"/>
          <w:tab w:val="left" w:pos="360"/>
          <w:tab w:val="left" w:pos="720"/>
          <w:tab w:val="left" w:pos="6960"/>
        </w:tabs>
        <w:spacing w:after="0" w:line="240" w:lineRule="auto"/>
        <w:jc w:val="both"/>
        <w:rPr>
          <w:rFonts w:ascii="Times New Roman" w:hAnsi="Times New Roman" w:cs="Times New Roman"/>
          <w:b/>
          <w:sz w:val="24"/>
          <w:szCs w:val="24"/>
          <w:lang w:val="sv-SE"/>
        </w:rPr>
      </w:pPr>
      <w:r w:rsidRPr="00281C69">
        <w:rPr>
          <w:rFonts w:ascii="Times New Roman" w:hAnsi="Times New Roman" w:cs="Times New Roman"/>
          <w:b/>
          <w:sz w:val="24"/>
          <w:szCs w:val="24"/>
          <w:lang w:val="sv-SE"/>
        </w:rPr>
        <w:t>2.3    Hipotesis Penelitian</w:t>
      </w:r>
    </w:p>
    <w:p w:rsidR="00281C69" w:rsidRPr="00281C69" w:rsidRDefault="00281C69" w:rsidP="00281C69">
      <w:pPr>
        <w:pStyle w:val="BodyTextIndent3"/>
        <w:tabs>
          <w:tab w:val="left" w:pos="7740"/>
        </w:tabs>
        <w:spacing w:after="0"/>
        <w:ind w:left="0" w:firstLine="720"/>
        <w:jc w:val="both"/>
        <w:rPr>
          <w:sz w:val="24"/>
          <w:szCs w:val="24"/>
          <w:lang w:val="id-ID"/>
        </w:rPr>
      </w:pPr>
      <w:r w:rsidRPr="00281C69">
        <w:rPr>
          <w:sz w:val="24"/>
          <w:szCs w:val="24"/>
          <w:lang w:val="id-ID"/>
        </w:rPr>
        <w:t xml:space="preserve">Berdasarkan uraian kerangka pemikiran tersebut diatas, maka hipotesis dalam penelitian ini adalah sebagai berikut : </w:t>
      </w:r>
    </w:p>
    <w:p w:rsidR="00281C69" w:rsidRPr="00281C69" w:rsidRDefault="00281C69" w:rsidP="00281C69">
      <w:pPr>
        <w:numPr>
          <w:ilvl w:val="0"/>
          <w:numId w:val="38"/>
        </w:numPr>
        <w:tabs>
          <w:tab w:val="clear" w:pos="1020"/>
          <w:tab w:val="num" w:pos="426"/>
        </w:tabs>
        <w:spacing w:after="0" w:line="240" w:lineRule="auto"/>
        <w:ind w:left="425" w:hanging="425"/>
        <w:jc w:val="both"/>
        <w:rPr>
          <w:rFonts w:ascii="Times New Roman" w:hAnsi="Times New Roman" w:cs="Times New Roman"/>
          <w:sz w:val="24"/>
          <w:szCs w:val="24"/>
          <w:lang w:val="ms-MY"/>
        </w:rPr>
      </w:pPr>
      <w:r w:rsidRPr="00281C69">
        <w:rPr>
          <w:rFonts w:ascii="Times New Roman" w:hAnsi="Times New Roman" w:cs="Times New Roman"/>
          <w:sz w:val="24"/>
          <w:szCs w:val="24"/>
          <w:lang w:val="ms-MY"/>
        </w:rPr>
        <w:t xml:space="preserve">Kualitas pelayanan berpengaruh terhadap nilai pelayanan baik secara parsial maupun simultan. </w:t>
      </w:r>
    </w:p>
    <w:p w:rsidR="00281C69" w:rsidRPr="00281C69" w:rsidRDefault="00281C69" w:rsidP="00281C69">
      <w:pPr>
        <w:numPr>
          <w:ilvl w:val="0"/>
          <w:numId w:val="38"/>
        </w:numPr>
        <w:tabs>
          <w:tab w:val="clear" w:pos="1020"/>
          <w:tab w:val="num" w:pos="426"/>
        </w:tabs>
        <w:spacing w:after="0" w:line="240" w:lineRule="auto"/>
        <w:ind w:left="425" w:hanging="425"/>
        <w:jc w:val="both"/>
        <w:rPr>
          <w:rFonts w:ascii="Times New Roman" w:hAnsi="Times New Roman" w:cs="Times New Roman"/>
          <w:sz w:val="24"/>
          <w:szCs w:val="24"/>
          <w:lang w:val="ms-MY"/>
        </w:rPr>
      </w:pPr>
      <w:r w:rsidRPr="00281C69">
        <w:rPr>
          <w:rFonts w:ascii="Times New Roman" w:hAnsi="Times New Roman" w:cs="Times New Roman"/>
          <w:sz w:val="24"/>
          <w:szCs w:val="24"/>
          <w:lang w:val="ms-MY"/>
        </w:rPr>
        <w:t>Nilai pelayanan berpengaruh terhadap loyalitas nasabah.</w:t>
      </w:r>
    </w:p>
    <w:p w:rsidR="00281C69" w:rsidRPr="00281C69" w:rsidRDefault="00281C69" w:rsidP="00281C69">
      <w:pPr>
        <w:numPr>
          <w:ilvl w:val="0"/>
          <w:numId w:val="38"/>
        </w:numPr>
        <w:tabs>
          <w:tab w:val="clear" w:pos="1020"/>
          <w:tab w:val="num" w:pos="426"/>
        </w:tabs>
        <w:spacing w:after="0" w:line="240" w:lineRule="auto"/>
        <w:ind w:left="425" w:hanging="425"/>
        <w:jc w:val="both"/>
        <w:rPr>
          <w:rFonts w:ascii="Times New Roman" w:hAnsi="Times New Roman" w:cs="Times New Roman"/>
          <w:sz w:val="24"/>
          <w:szCs w:val="24"/>
          <w:lang w:val="ms-MY"/>
        </w:rPr>
      </w:pPr>
      <w:r w:rsidRPr="00281C69">
        <w:rPr>
          <w:rFonts w:ascii="Times New Roman" w:hAnsi="Times New Roman" w:cs="Times New Roman"/>
          <w:sz w:val="24"/>
          <w:szCs w:val="24"/>
          <w:lang w:val="ms-MY"/>
        </w:rPr>
        <w:t>Kualitas pelayanan berpengaruh terhadap loyalitas nasabah melalui nilai pelayanan.</w:t>
      </w:r>
    </w:p>
    <w:p w:rsidR="00281C69" w:rsidRPr="00281C69" w:rsidRDefault="00281C69" w:rsidP="00281C69">
      <w:pPr>
        <w:spacing w:after="0" w:line="240" w:lineRule="auto"/>
        <w:ind w:firstLine="709"/>
        <w:jc w:val="both"/>
        <w:rPr>
          <w:rFonts w:ascii="Times New Roman" w:hAnsi="Times New Roman" w:cs="Times New Roman"/>
          <w:sz w:val="24"/>
          <w:szCs w:val="24"/>
        </w:rPr>
      </w:pPr>
    </w:p>
    <w:p w:rsidR="00281C69" w:rsidRPr="006833B8" w:rsidRDefault="00281C69" w:rsidP="006833B8">
      <w:pPr>
        <w:pStyle w:val="BodyTextIndent2"/>
        <w:tabs>
          <w:tab w:val="left" w:pos="-540"/>
          <w:tab w:val="left" w:pos="-360"/>
          <w:tab w:val="left" w:pos="426"/>
        </w:tabs>
        <w:spacing w:after="0" w:line="240" w:lineRule="auto"/>
        <w:jc w:val="both"/>
        <w:rPr>
          <w:b/>
          <w:szCs w:val="24"/>
        </w:rPr>
      </w:pPr>
    </w:p>
    <w:p w:rsidR="006833B8" w:rsidRDefault="006833B8" w:rsidP="00C15090">
      <w:pPr>
        <w:tabs>
          <w:tab w:val="left" w:pos="284"/>
          <w:tab w:val="left" w:pos="709"/>
        </w:tabs>
        <w:spacing w:after="0" w:line="360" w:lineRule="auto"/>
        <w:jc w:val="both"/>
        <w:rPr>
          <w:rFonts w:ascii="Times New Roman" w:hAnsi="Times New Roman"/>
          <w:b/>
          <w:sz w:val="24"/>
          <w:szCs w:val="24"/>
        </w:rPr>
      </w:pPr>
    </w:p>
    <w:p w:rsidR="00F650CE" w:rsidRPr="00233199" w:rsidRDefault="00F650CE" w:rsidP="00C15090">
      <w:pPr>
        <w:tabs>
          <w:tab w:val="left" w:pos="284"/>
          <w:tab w:val="left" w:pos="709"/>
        </w:tabs>
        <w:spacing w:after="0" w:line="360" w:lineRule="auto"/>
        <w:jc w:val="both"/>
        <w:rPr>
          <w:rFonts w:ascii="Times New Roman" w:hAnsi="Times New Roman"/>
          <w:b/>
          <w:sz w:val="24"/>
          <w:szCs w:val="24"/>
        </w:rPr>
      </w:pPr>
      <w:r w:rsidRPr="00233199">
        <w:rPr>
          <w:rFonts w:ascii="Times New Roman" w:hAnsi="Times New Roman"/>
          <w:b/>
          <w:sz w:val="24"/>
          <w:szCs w:val="24"/>
        </w:rPr>
        <w:lastRenderedPageBreak/>
        <w:t>III. METODE PENELITIAN</w:t>
      </w:r>
    </w:p>
    <w:p w:rsidR="009C518D" w:rsidRPr="009C518D" w:rsidRDefault="009C518D" w:rsidP="009C518D">
      <w:pPr>
        <w:pStyle w:val="BodyTextIndent"/>
        <w:tabs>
          <w:tab w:val="left" w:pos="700"/>
        </w:tabs>
        <w:spacing w:after="0" w:line="360" w:lineRule="auto"/>
        <w:ind w:left="0"/>
        <w:jc w:val="both"/>
        <w:rPr>
          <w:rFonts w:ascii="Times New Roman" w:hAnsi="Times New Roman" w:cs="Times New Roman"/>
          <w:b/>
          <w:sz w:val="24"/>
          <w:szCs w:val="24"/>
          <w:lang w:val="id-ID"/>
        </w:rPr>
      </w:pPr>
      <w:r w:rsidRPr="009C518D">
        <w:rPr>
          <w:rFonts w:ascii="Times New Roman" w:hAnsi="Times New Roman" w:cs="Times New Roman"/>
          <w:b/>
          <w:sz w:val="24"/>
          <w:szCs w:val="24"/>
          <w:lang w:val="id-ID"/>
        </w:rPr>
        <w:t xml:space="preserve">Tipe Penelitian </w:t>
      </w:r>
    </w:p>
    <w:p w:rsidR="00E71FB4" w:rsidRPr="00E71FB4" w:rsidRDefault="009C518D" w:rsidP="00E71FB4">
      <w:pPr>
        <w:pStyle w:val="BodyTextIndent"/>
        <w:spacing w:after="0" w:line="360" w:lineRule="auto"/>
        <w:ind w:left="0"/>
        <w:jc w:val="both"/>
        <w:rPr>
          <w:rFonts w:ascii="Times New Roman" w:hAnsi="Times New Roman" w:cs="Times New Roman"/>
          <w:sz w:val="24"/>
          <w:szCs w:val="24"/>
        </w:rPr>
      </w:pPr>
      <w:r w:rsidRPr="009C518D">
        <w:rPr>
          <w:rFonts w:ascii="Times New Roman" w:hAnsi="Times New Roman" w:cs="Times New Roman"/>
          <w:sz w:val="24"/>
          <w:szCs w:val="24"/>
          <w:lang w:val="id-ID"/>
        </w:rPr>
        <w:tab/>
      </w:r>
      <w:r w:rsidR="00E71FB4" w:rsidRPr="00E71FB4">
        <w:rPr>
          <w:rFonts w:ascii="Times New Roman" w:hAnsi="Times New Roman" w:cs="Times New Roman"/>
          <w:sz w:val="24"/>
          <w:szCs w:val="24"/>
        </w:rPr>
        <w:t xml:space="preserve">Metode penelitian merupakan </w:t>
      </w:r>
      <w:proofErr w:type="gramStart"/>
      <w:r w:rsidR="00E71FB4" w:rsidRPr="00E71FB4">
        <w:rPr>
          <w:rFonts w:ascii="Times New Roman" w:hAnsi="Times New Roman" w:cs="Times New Roman"/>
          <w:sz w:val="24"/>
          <w:szCs w:val="24"/>
        </w:rPr>
        <w:t>cara</w:t>
      </w:r>
      <w:proofErr w:type="gramEnd"/>
      <w:r w:rsidR="00E71FB4" w:rsidRPr="00E71FB4">
        <w:rPr>
          <w:rFonts w:ascii="Times New Roman" w:hAnsi="Times New Roman" w:cs="Times New Roman"/>
          <w:sz w:val="24"/>
          <w:szCs w:val="24"/>
        </w:rPr>
        <w:t xml:space="preserve"> ilmiah untuk mendapatkan data dengan tujuan dan kegunaan tertentu.</w:t>
      </w:r>
      <w:r w:rsidR="00E71FB4" w:rsidRPr="00E71FB4">
        <w:rPr>
          <w:rFonts w:ascii="Times New Roman" w:hAnsi="Times New Roman" w:cs="Times New Roman"/>
          <w:sz w:val="24"/>
          <w:szCs w:val="24"/>
        </w:rPr>
        <w:tab/>
        <w:t xml:space="preserve"> </w:t>
      </w:r>
      <w:proofErr w:type="gramStart"/>
      <w:r w:rsidR="00E71FB4" w:rsidRPr="00E71FB4">
        <w:rPr>
          <w:rFonts w:ascii="Times New Roman" w:hAnsi="Times New Roman" w:cs="Times New Roman"/>
          <w:sz w:val="24"/>
          <w:szCs w:val="24"/>
        </w:rPr>
        <w:t>Penelitian ini ditujukan untuk memperoleh gambaran lebih jauh mengenai variabel penelitian yaitu kualitas pelayanan, tarif/harga,</w:t>
      </w:r>
      <w:r w:rsidR="00E71FB4" w:rsidRPr="00E71FB4">
        <w:rPr>
          <w:rFonts w:ascii="Times New Roman" w:hAnsi="Times New Roman" w:cs="Times New Roman"/>
          <w:i/>
          <w:iCs/>
          <w:sz w:val="24"/>
          <w:szCs w:val="24"/>
        </w:rPr>
        <w:t xml:space="preserve"> </w:t>
      </w:r>
      <w:r w:rsidR="00E71FB4" w:rsidRPr="00E71FB4">
        <w:rPr>
          <w:rFonts w:ascii="Times New Roman" w:hAnsi="Times New Roman" w:cs="Times New Roman"/>
          <w:sz w:val="24"/>
          <w:szCs w:val="24"/>
        </w:rPr>
        <w:t>dan kepuasan pelanggan serta kemudian menguji hipotesis mengenai pengaruh kualitas pelayanan dan tarif/harga terhadap kepuasan pelanggan.</w:t>
      </w:r>
      <w:proofErr w:type="gramEnd"/>
      <w:r w:rsidR="00E71FB4" w:rsidRPr="00E71FB4">
        <w:rPr>
          <w:rFonts w:ascii="Times New Roman" w:hAnsi="Times New Roman" w:cs="Times New Roman"/>
          <w:sz w:val="24"/>
          <w:szCs w:val="24"/>
        </w:rPr>
        <w:t xml:space="preserve"> </w:t>
      </w:r>
    </w:p>
    <w:p w:rsidR="00E71FB4" w:rsidRPr="00E71FB4" w:rsidRDefault="00E71FB4" w:rsidP="006833B8">
      <w:pPr>
        <w:pStyle w:val="BodyTextIndent3"/>
        <w:tabs>
          <w:tab w:val="left" w:pos="360"/>
        </w:tabs>
        <w:spacing w:after="0" w:line="360" w:lineRule="auto"/>
        <w:ind w:left="0"/>
        <w:jc w:val="both"/>
        <w:rPr>
          <w:sz w:val="24"/>
          <w:szCs w:val="24"/>
        </w:rPr>
      </w:pPr>
      <w:r w:rsidRPr="00E71FB4">
        <w:rPr>
          <w:sz w:val="24"/>
          <w:szCs w:val="24"/>
        </w:rPr>
        <w:tab/>
        <w:t xml:space="preserve">Metode penelitian ini menggunakan  survey yaitu penelitian yang dilakukan pada populasi besar maupun kecil, tetapi data yang dipelajari adalah data dari sampel yang diambil dari populasi tersebut, sehingga ditemukan kejadian-kejadian relatif, distributif dan hubungan antar variabel sosiologis maupun psikologis (Karlinger, 1993) dalam Sugiyono (2008:7), survey yang digunakan adalah bersifat deskriptif  dan verifikatif dengan konsep riset evaluasi. </w:t>
      </w:r>
      <w:proofErr w:type="gramStart"/>
      <w:r w:rsidRPr="00E71FB4">
        <w:rPr>
          <w:sz w:val="24"/>
          <w:szCs w:val="24"/>
        </w:rPr>
        <w:t>Sesuai dengan tujuan penelitian pertama sampai ketiga, penelitian ini bersifat deskriptif yaitu untuk memperoleh gambaran tentang ciri-ciri variabel yang diteliti</w:t>
      </w:r>
      <w:r w:rsidR="006833B8">
        <w:rPr>
          <w:sz w:val="24"/>
          <w:szCs w:val="24"/>
        </w:rPr>
        <w:t>.</w:t>
      </w:r>
      <w:proofErr w:type="gramEnd"/>
      <w:r w:rsidR="006833B8">
        <w:rPr>
          <w:sz w:val="24"/>
          <w:szCs w:val="24"/>
        </w:rPr>
        <w:t xml:space="preserve"> </w:t>
      </w:r>
      <w:r w:rsidRPr="00E71FB4">
        <w:rPr>
          <w:sz w:val="24"/>
          <w:szCs w:val="24"/>
        </w:rPr>
        <w:tab/>
      </w:r>
    </w:p>
    <w:p w:rsidR="006833B8" w:rsidRDefault="006833B8" w:rsidP="009C518D">
      <w:pPr>
        <w:pStyle w:val="BodyTextIndent"/>
        <w:spacing w:after="0" w:line="360" w:lineRule="auto"/>
        <w:ind w:left="0"/>
        <w:jc w:val="both"/>
        <w:rPr>
          <w:rFonts w:ascii="Times New Roman" w:hAnsi="Times New Roman" w:cs="Times New Roman"/>
          <w:b/>
          <w:sz w:val="24"/>
          <w:szCs w:val="24"/>
        </w:rPr>
      </w:pPr>
    </w:p>
    <w:p w:rsidR="009C518D" w:rsidRPr="009C518D" w:rsidRDefault="009C518D" w:rsidP="009C518D">
      <w:pPr>
        <w:pStyle w:val="BodyTextIndent"/>
        <w:spacing w:after="0" w:line="360" w:lineRule="auto"/>
        <w:ind w:left="0"/>
        <w:jc w:val="both"/>
        <w:rPr>
          <w:rFonts w:ascii="Times New Roman" w:hAnsi="Times New Roman" w:cs="Times New Roman"/>
          <w:b/>
          <w:sz w:val="24"/>
          <w:szCs w:val="24"/>
          <w:lang w:val="id-ID"/>
        </w:rPr>
      </w:pPr>
      <w:r w:rsidRPr="009C518D">
        <w:rPr>
          <w:rFonts w:ascii="Times New Roman" w:hAnsi="Times New Roman" w:cs="Times New Roman"/>
          <w:b/>
          <w:sz w:val="24"/>
          <w:szCs w:val="24"/>
          <w:lang w:val="id-ID"/>
        </w:rPr>
        <w:t>Variabel Penelitian</w:t>
      </w:r>
    </w:p>
    <w:p w:rsidR="009C518D" w:rsidRPr="009C518D" w:rsidRDefault="009C518D" w:rsidP="009C518D">
      <w:pPr>
        <w:pStyle w:val="BodyText"/>
        <w:spacing w:after="0" w:line="360" w:lineRule="auto"/>
        <w:jc w:val="both"/>
        <w:rPr>
          <w:b/>
          <w:sz w:val="24"/>
          <w:szCs w:val="24"/>
          <w:lang w:val="id-ID"/>
        </w:rPr>
      </w:pPr>
      <w:r w:rsidRPr="009C518D">
        <w:rPr>
          <w:b/>
          <w:sz w:val="24"/>
          <w:szCs w:val="24"/>
        </w:rPr>
        <w:t>Definisi Variabel dan Pengukurannya</w:t>
      </w:r>
    </w:p>
    <w:p w:rsidR="00281C69" w:rsidRDefault="00281C69" w:rsidP="00281C69">
      <w:pPr>
        <w:pStyle w:val="ListParagraph"/>
        <w:spacing w:after="0" w:line="240" w:lineRule="auto"/>
        <w:ind w:left="0" w:firstLine="567"/>
        <w:jc w:val="both"/>
        <w:rPr>
          <w:rFonts w:ascii="Times New Roman" w:hAnsi="Times New Roman"/>
          <w:bCs/>
          <w:sz w:val="24"/>
          <w:szCs w:val="24"/>
        </w:rPr>
      </w:pPr>
      <w:r>
        <w:rPr>
          <w:rFonts w:ascii="Times New Roman" w:hAnsi="Times New Roman"/>
          <w:bCs/>
          <w:sz w:val="24"/>
          <w:szCs w:val="24"/>
        </w:rPr>
        <w:t>Dalam penelitian ini ada tiga pokok variabel yang akan diteliti, yaitu variabel X, variabel Y dan variabel Z. Adapun penjelasan dari variabel-variabel tersebut adalah sebagai berikut :</w:t>
      </w:r>
    </w:p>
    <w:p w:rsidR="00281C69" w:rsidRDefault="00281C69" w:rsidP="00281C69">
      <w:pPr>
        <w:pStyle w:val="ListParagraph"/>
        <w:numPr>
          <w:ilvl w:val="0"/>
          <w:numId w:val="39"/>
        </w:numPr>
        <w:tabs>
          <w:tab w:val="left" w:pos="426"/>
        </w:tabs>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Kualitas </w:t>
      </w:r>
      <w:proofErr w:type="gramStart"/>
      <w:r>
        <w:rPr>
          <w:rFonts w:ascii="Times New Roman" w:hAnsi="Times New Roman"/>
          <w:bCs/>
          <w:sz w:val="24"/>
          <w:szCs w:val="24"/>
        </w:rPr>
        <w:t>pelayanan  sebagai</w:t>
      </w:r>
      <w:proofErr w:type="gramEnd"/>
      <w:r>
        <w:rPr>
          <w:rFonts w:ascii="Times New Roman" w:hAnsi="Times New Roman"/>
          <w:bCs/>
          <w:sz w:val="24"/>
          <w:szCs w:val="24"/>
        </w:rPr>
        <w:t xml:space="preserve"> variabel bebas (</w:t>
      </w:r>
      <w:r w:rsidRPr="00127452">
        <w:rPr>
          <w:rFonts w:ascii="Times New Roman" w:hAnsi="Times New Roman"/>
          <w:bCs/>
          <w:i/>
          <w:sz w:val="24"/>
          <w:szCs w:val="24"/>
        </w:rPr>
        <w:t>independent</w:t>
      </w:r>
      <w:r>
        <w:rPr>
          <w:rFonts w:ascii="Times New Roman" w:hAnsi="Times New Roman"/>
          <w:bCs/>
          <w:sz w:val="24"/>
          <w:szCs w:val="24"/>
        </w:rPr>
        <w:t>) (X).</w:t>
      </w:r>
    </w:p>
    <w:p w:rsidR="00281C69" w:rsidRDefault="00281C69" w:rsidP="00281C69">
      <w:pPr>
        <w:pStyle w:val="ListParagraph"/>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Variabel bebas adalah variabel yang mempengaruhi yang menjadi sebab perubahan atau timbulnya variabel terikat.</w:t>
      </w:r>
      <w:proofErr w:type="gramEnd"/>
    </w:p>
    <w:p w:rsidR="00281C69" w:rsidRDefault="00281C69" w:rsidP="00281C69">
      <w:pPr>
        <w:pStyle w:val="ListParagraph"/>
        <w:tabs>
          <w:tab w:val="left" w:pos="851"/>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Dimensi kualitas pelayanan </w:t>
      </w:r>
      <w:proofErr w:type="gramStart"/>
      <w:r>
        <w:rPr>
          <w:rFonts w:ascii="Times New Roman" w:hAnsi="Times New Roman"/>
          <w:bCs/>
          <w:sz w:val="24"/>
          <w:szCs w:val="24"/>
        </w:rPr>
        <w:t>adalah :</w:t>
      </w:r>
      <w:proofErr w:type="gramEnd"/>
    </w:p>
    <w:p w:rsidR="00281C69" w:rsidRPr="00AD5672" w:rsidRDefault="00281C69" w:rsidP="00281C69">
      <w:pPr>
        <w:numPr>
          <w:ilvl w:val="0"/>
          <w:numId w:val="42"/>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Fasilitas fisik</w:t>
      </w:r>
      <w:r w:rsidRPr="00AD5672">
        <w:rPr>
          <w:rFonts w:ascii="Times New Roman" w:hAnsi="Times New Roman"/>
          <w:sz w:val="24"/>
          <w:szCs w:val="24"/>
        </w:rPr>
        <w:t xml:space="preserve"> </w:t>
      </w:r>
      <w:r w:rsidRPr="00AD5672">
        <w:rPr>
          <w:rFonts w:ascii="Times New Roman" w:hAnsi="Times New Roman"/>
          <w:i/>
          <w:sz w:val="24"/>
          <w:szCs w:val="24"/>
        </w:rPr>
        <w:t>(</w:t>
      </w:r>
      <w:r>
        <w:rPr>
          <w:rFonts w:ascii="Times New Roman" w:hAnsi="Times New Roman"/>
          <w:i/>
          <w:sz w:val="24"/>
          <w:szCs w:val="24"/>
        </w:rPr>
        <w:t>t</w:t>
      </w:r>
      <w:r w:rsidRPr="00AD5672">
        <w:rPr>
          <w:rFonts w:ascii="Times New Roman" w:hAnsi="Times New Roman"/>
          <w:i/>
          <w:sz w:val="24"/>
          <w:szCs w:val="24"/>
        </w:rPr>
        <w:t>angibles)</w:t>
      </w:r>
    </w:p>
    <w:p w:rsidR="00281C69" w:rsidRPr="00AD5672" w:rsidRDefault="00281C69" w:rsidP="00281C69">
      <w:pPr>
        <w:numPr>
          <w:ilvl w:val="0"/>
          <w:numId w:val="42"/>
        </w:numPr>
        <w:tabs>
          <w:tab w:val="left" w:pos="851"/>
        </w:tabs>
        <w:spacing w:after="0" w:line="240" w:lineRule="auto"/>
        <w:ind w:left="851" w:hanging="425"/>
        <w:jc w:val="both"/>
        <w:rPr>
          <w:rFonts w:ascii="Times New Roman" w:hAnsi="Times New Roman"/>
          <w:sz w:val="24"/>
          <w:szCs w:val="24"/>
        </w:rPr>
      </w:pPr>
      <w:r w:rsidRPr="00AD5672">
        <w:rPr>
          <w:rFonts w:ascii="Times New Roman" w:hAnsi="Times New Roman"/>
          <w:sz w:val="24"/>
          <w:szCs w:val="24"/>
        </w:rPr>
        <w:t xml:space="preserve">Kehandalan </w:t>
      </w:r>
      <w:r>
        <w:rPr>
          <w:rFonts w:ascii="Times New Roman" w:hAnsi="Times New Roman"/>
          <w:i/>
          <w:sz w:val="24"/>
          <w:szCs w:val="24"/>
        </w:rPr>
        <w:t>(r</w:t>
      </w:r>
      <w:r w:rsidRPr="00AD5672">
        <w:rPr>
          <w:rFonts w:ascii="Times New Roman" w:hAnsi="Times New Roman"/>
          <w:i/>
          <w:sz w:val="24"/>
          <w:szCs w:val="24"/>
        </w:rPr>
        <w:t>eliability)</w:t>
      </w:r>
    </w:p>
    <w:p w:rsidR="00281C69" w:rsidRPr="00AD5672" w:rsidRDefault="00281C69" w:rsidP="00281C69">
      <w:pPr>
        <w:numPr>
          <w:ilvl w:val="0"/>
          <w:numId w:val="42"/>
        </w:numPr>
        <w:tabs>
          <w:tab w:val="left" w:pos="851"/>
        </w:tabs>
        <w:spacing w:after="0" w:line="240" w:lineRule="auto"/>
        <w:ind w:left="851" w:hanging="425"/>
        <w:jc w:val="both"/>
        <w:rPr>
          <w:rFonts w:ascii="Times New Roman" w:hAnsi="Times New Roman"/>
          <w:sz w:val="24"/>
          <w:szCs w:val="24"/>
        </w:rPr>
      </w:pPr>
      <w:r w:rsidRPr="00AD5672">
        <w:rPr>
          <w:rFonts w:ascii="Times New Roman" w:hAnsi="Times New Roman"/>
          <w:sz w:val="24"/>
          <w:szCs w:val="24"/>
        </w:rPr>
        <w:t xml:space="preserve">Daya tanggap </w:t>
      </w:r>
      <w:r>
        <w:rPr>
          <w:rFonts w:ascii="Times New Roman" w:hAnsi="Times New Roman"/>
          <w:i/>
          <w:sz w:val="24"/>
          <w:szCs w:val="24"/>
        </w:rPr>
        <w:t>(r</w:t>
      </w:r>
      <w:r w:rsidRPr="00AD5672">
        <w:rPr>
          <w:rFonts w:ascii="Times New Roman" w:hAnsi="Times New Roman"/>
          <w:i/>
          <w:sz w:val="24"/>
          <w:szCs w:val="24"/>
        </w:rPr>
        <w:t>esponsiveness)</w:t>
      </w:r>
    </w:p>
    <w:p w:rsidR="00281C69" w:rsidRPr="00AD5672" w:rsidRDefault="00281C69" w:rsidP="00281C69">
      <w:pPr>
        <w:numPr>
          <w:ilvl w:val="0"/>
          <w:numId w:val="42"/>
        </w:numPr>
        <w:tabs>
          <w:tab w:val="left" w:pos="851"/>
        </w:tabs>
        <w:spacing w:after="0" w:line="240" w:lineRule="auto"/>
        <w:ind w:left="851" w:hanging="425"/>
        <w:jc w:val="both"/>
        <w:rPr>
          <w:rFonts w:ascii="Times New Roman" w:hAnsi="Times New Roman"/>
          <w:sz w:val="24"/>
          <w:szCs w:val="24"/>
        </w:rPr>
      </w:pPr>
      <w:r w:rsidRPr="00AD5672">
        <w:rPr>
          <w:rFonts w:ascii="Times New Roman" w:hAnsi="Times New Roman"/>
          <w:sz w:val="24"/>
          <w:szCs w:val="24"/>
        </w:rPr>
        <w:t xml:space="preserve">Jaminan </w:t>
      </w:r>
      <w:r>
        <w:rPr>
          <w:rFonts w:ascii="Times New Roman" w:hAnsi="Times New Roman"/>
          <w:i/>
          <w:sz w:val="24"/>
          <w:szCs w:val="24"/>
        </w:rPr>
        <w:t>(assurance)</w:t>
      </w:r>
    </w:p>
    <w:p w:rsidR="00281C69" w:rsidRPr="00AD5672" w:rsidRDefault="00281C69" w:rsidP="00281C69">
      <w:pPr>
        <w:pStyle w:val="BodyText"/>
        <w:numPr>
          <w:ilvl w:val="0"/>
          <w:numId w:val="42"/>
        </w:numPr>
        <w:tabs>
          <w:tab w:val="left" w:pos="851"/>
        </w:tabs>
        <w:spacing w:after="0"/>
        <w:ind w:left="851" w:hanging="425"/>
        <w:jc w:val="both"/>
        <w:rPr>
          <w:sz w:val="24"/>
          <w:szCs w:val="24"/>
        </w:rPr>
      </w:pPr>
      <w:r w:rsidRPr="00AD5672">
        <w:rPr>
          <w:sz w:val="24"/>
          <w:szCs w:val="24"/>
        </w:rPr>
        <w:t xml:space="preserve">Empati </w:t>
      </w:r>
      <w:r>
        <w:rPr>
          <w:i/>
          <w:sz w:val="24"/>
          <w:szCs w:val="24"/>
        </w:rPr>
        <w:t>(e</w:t>
      </w:r>
      <w:r w:rsidRPr="00AD5672">
        <w:rPr>
          <w:i/>
          <w:sz w:val="24"/>
          <w:szCs w:val="24"/>
        </w:rPr>
        <w:t>mpathy)</w:t>
      </w:r>
    </w:p>
    <w:p w:rsidR="00281C69" w:rsidRDefault="00281C69" w:rsidP="00281C69">
      <w:pPr>
        <w:pStyle w:val="ListParagraph"/>
        <w:numPr>
          <w:ilvl w:val="0"/>
          <w:numId w:val="40"/>
        </w:numPr>
        <w:tabs>
          <w:tab w:val="clear" w:pos="720"/>
          <w:tab w:val="num" w:pos="0"/>
          <w:tab w:val="left" w:pos="426"/>
        </w:tabs>
        <w:spacing w:after="0" w:line="240" w:lineRule="auto"/>
        <w:ind w:left="0" w:firstLine="0"/>
        <w:jc w:val="both"/>
        <w:rPr>
          <w:rFonts w:ascii="Times New Roman" w:hAnsi="Times New Roman"/>
          <w:bCs/>
          <w:sz w:val="24"/>
          <w:szCs w:val="24"/>
        </w:rPr>
      </w:pPr>
      <w:r>
        <w:rPr>
          <w:rFonts w:ascii="Times New Roman" w:hAnsi="Times New Roman"/>
          <w:bCs/>
          <w:sz w:val="24"/>
          <w:szCs w:val="24"/>
        </w:rPr>
        <w:t>Nilai pelayanan  merupakan variabel antara (Y)</w:t>
      </w:r>
    </w:p>
    <w:p w:rsidR="00281C69" w:rsidRDefault="00281C69" w:rsidP="00281C69">
      <w:pPr>
        <w:pStyle w:val="ListParagraph"/>
        <w:spacing w:after="0" w:line="240" w:lineRule="auto"/>
        <w:ind w:left="426"/>
        <w:jc w:val="both"/>
        <w:rPr>
          <w:rFonts w:ascii="Times New Roman" w:hAnsi="Times New Roman"/>
          <w:bCs/>
          <w:sz w:val="24"/>
          <w:szCs w:val="24"/>
        </w:rPr>
      </w:pPr>
      <w:proofErr w:type="gramStart"/>
      <w:r>
        <w:rPr>
          <w:rFonts w:ascii="Times New Roman" w:hAnsi="Times New Roman"/>
          <w:bCs/>
          <w:sz w:val="24"/>
          <w:szCs w:val="24"/>
        </w:rPr>
        <w:t>Variabel antara adalah variabel yang dapat mempengaruhi (memperlemah atau memperkuat) hubungan variabel independen dan dependen.</w:t>
      </w:r>
      <w:proofErr w:type="gramEnd"/>
    </w:p>
    <w:p w:rsidR="00281C69" w:rsidRDefault="00281C69" w:rsidP="00281C69">
      <w:pPr>
        <w:pStyle w:val="ListParagraph"/>
        <w:spacing w:after="0" w:line="240" w:lineRule="auto"/>
        <w:ind w:left="426"/>
        <w:rPr>
          <w:rFonts w:ascii="Times New Roman" w:hAnsi="Times New Roman"/>
          <w:bCs/>
          <w:sz w:val="24"/>
          <w:szCs w:val="24"/>
        </w:rPr>
      </w:pPr>
      <w:r>
        <w:rPr>
          <w:rFonts w:ascii="Times New Roman" w:hAnsi="Times New Roman"/>
          <w:bCs/>
          <w:sz w:val="24"/>
          <w:szCs w:val="24"/>
        </w:rPr>
        <w:t>Dimensi nilai pelayanan adalah:</w:t>
      </w:r>
    </w:p>
    <w:p w:rsidR="00281C69" w:rsidRDefault="00281C69" w:rsidP="00281C69">
      <w:pPr>
        <w:pStyle w:val="ListParagraph"/>
        <w:numPr>
          <w:ilvl w:val="0"/>
          <w:numId w:val="41"/>
        </w:numPr>
        <w:tabs>
          <w:tab w:val="left" w:pos="709"/>
        </w:tabs>
        <w:spacing w:after="0" w:line="240" w:lineRule="auto"/>
        <w:ind w:left="709" w:hanging="283"/>
        <w:rPr>
          <w:rFonts w:ascii="Times New Roman" w:hAnsi="Times New Roman"/>
          <w:sz w:val="24"/>
          <w:szCs w:val="24"/>
        </w:rPr>
      </w:pPr>
      <w:r>
        <w:rPr>
          <w:rFonts w:ascii="Times New Roman" w:hAnsi="Times New Roman"/>
          <w:sz w:val="24"/>
          <w:szCs w:val="24"/>
        </w:rPr>
        <w:t xml:space="preserve">Manfaat </w:t>
      </w:r>
    </w:p>
    <w:p w:rsidR="00281C69" w:rsidRPr="002472A7" w:rsidRDefault="00281C69" w:rsidP="00281C69">
      <w:pPr>
        <w:pStyle w:val="ListParagraph"/>
        <w:numPr>
          <w:ilvl w:val="0"/>
          <w:numId w:val="41"/>
        </w:numPr>
        <w:tabs>
          <w:tab w:val="left" w:pos="709"/>
        </w:tabs>
        <w:spacing w:after="0" w:line="240" w:lineRule="auto"/>
        <w:ind w:left="709" w:hanging="283"/>
        <w:rPr>
          <w:rFonts w:ascii="Times New Roman" w:hAnsi="Times New Roman"/>
          <w:sz w:val="24"/>
          <w:szCs w:val="24"/>
        </w:rPr>
      </w:pPr>
      <w:r>
        <w:rPr>
          <w:rFonts w:ascii="Times New Roman" w:hAnsi="Times New Roman"/>
          <w:sz w:val="24"/>
          <w:szCs w:val="24"/>
        </w:rPr>
        <w:t xml:space="preserve">Korbanan </w:t>
      </w:r>
    </w:p>
    <w:p w:rsidR="00281C69" w:rsidRDefault="00281C69" w:rsidP="00281C69">
      <w:pPr>
        <w:pStyle w:val="ListParagraph"/>
        <w:numPr>
          <w:ilvl w:val="0"/>
          <w:numId w:val="40"/>
        </w:numPr>
        <w:tabs>
          <w:tab w:val="clear" w:pos="720"/>
          <w:tab w:val="num" w:pos="0"/>
          <w:tab w:val="left" w:pos="426"/>
        </w:tabs>
        <w:spacing w:after="0" w:line="240" w:lineRule="auto"/>
        <w:ind w:left="0" w:firstLine="0"/>
        <w:rPr>
          <w:rFonts w:ascii="Times New Roman" w:hAnsi="Times New Roman"/>
          <w:bCs/>
          <w:sz w:val="24"/>
          <w:szCs w:val="24"/>
        </w:rPr>
      </w:pPr>
      <w:r>
        <w:rPr>
          <w:rFonts w:ascii="Times New Roman" w:hAnsi="Times New Roman"/>
          <w:bCs/>
          <w:sz w:val="24"/>
          <w:szCs w:val="24"/>
        </w:rPr>
        <w:t>Loyalitas nasabah merupakan variabel terikat (dependen) (Z)</w:t>
      </w:r>
    </w:p>
    <w:p w:rsidR="00281C69" w:rsidRDefault="00281C69" w:rsidP="00281C69">
      <w:pPr>
        <w:pStyle w:val="ListParagraph"/>
        <w:spacing w:after="0" w:line="240" w:lineRule="auto"/>
        <w:ind w:left="426"/>
        <w:jc w:val="both"/>
        <w:rPr>
          <w:rFonts w:ascii="Times New Roman" w:hAnsi="Times New Roman"/>
          <w:bCs/>
          <w:sz w:val="24"/>
          <w:szCs w:val="24"/>
        </w:rPr>
      </w:pPr>
      <w:proofErr w:type="gramStart"/>
      <w:r>
        <w:rPr>
          <w:rFonts w:ascii="Times New Roman" w:hAnsi="Times New Roman"/>
          <w:bCs/>
          <w:sz w:val="24"/>
          <w:szCs w:val="24"/>
        </w:rPr>
        <w:lastRenderedPageBreak/>
        <w:t>Variabel terikat adalah variabel yang mempengaruhi atau menjadi akibat dari adanya variabel bebas.</w:t>
      </w:r>
      <w:proofErr w:type="gramEnd"/>
    </w:p>
    <w:p w:rsidR="00281C69" w:rsidRDefault="00281C69" w:rsidP="00281C69">
      <w:pPr>
        <w:pStyle w:val="ListParagraph"/>
        <w:spacing w:after="0" w:line="240" w:lineRule="auto"/>
        <w:ind w:left="426"/>
        <w:jc w:val="both"/>
        <w:rPr>
          <w:rFonts w:ascii="Times New Roman" w:hAnsi="Times New Roman"/>
          <w:bCs/>
          <w:sz w:val="24"/>
          <w:szCs w:val="24"/>
        </w:rPr>
      </w:pPr>
      <w:r>
        <w:rPr>
          <w:rFonts w:ascii="Times New Roman" w:hAnsi="Times New Roman"/>
          <w:bCs/>
          <w:sz w:val="24"/>
          <w:szCs w:val="24"/>
        </w:rPr>
        <w:t xml:space="preserve">Dimensi loyalitas nasabah </w:t>
      </w:r>
      <w:proofErr w:type="gramStart"/>
      <w:r>
        <w:rPr>
          <w:rFonts w:ascii="Times New Roman" w:hAnsi="Times New Roman"/>
          <w:bCs/>
          <w:sz w:val="24"/>
          <w:szCs w:val="24"/>
        </w:rPr>
        <w:t>adalah :</w:t>
      </w:r>
      <w:proofErr w:type="gramEnd"/>
    </w:p>
    <w:p w:rsidR="00281C69" w:rsidRPr="00B16812" w:rsidRDefault="00281C69" w:rsidP="00281C69">
      <w:pPr>
        <w:numPr>
          <w:ilvl w:val="0"/>
          <w:numId w:val="43"/>
        </w:numPr>
        <w:tabs>
          <w:tab w:val="left" w:pos="851"/>
        </w:tabs>
        <w:spacing w:after="0" w:line="240" w:lineRule="auto"/>
        <w:ind w:left="851" w:hanging="425"/>
        <w:jc w:val="both"/>
        <w:rPr>
          <w:rFonts w:ascii="Times New Roman" w:hAnsi="Times New Roman"/>
          <w:i/>
          <w:sz w:val="24"/>
          <w:szCs w:val="24"/>
        </w:rPr>
      </w:pPr>
      <w:r w:rsidRPr="00B16812">
        <w:rPr>
          <w:rFonts w:ascii="Times New Roman" w:hAnsi="Times New Roman"/>
          <w:i/>
          <w:sz w:val="24"/>
          <w:szCs w:val="24"/>
        </w:rPr>
        <w:t>Repeat purchase</w:t>
      </w:r>
    </w:p>
    <w:p w:rsidR="00281C69" w:rsidRPr="00B16812" w:rsidRDefault="00281C69" w:rsidP="00281C69">
      <w:pPr>
        <w:numPr>
          <w:ilvl w:val="0"/>
          <w:numId w:val="43"/>
        </w:numPr>
        <w:tabs>
          <w:tab w:val="left" w:pos="851"/>
        </w:tabs>
        <w:spacing w:after="0" w:line="240" w:lineRule="auto"/>
        <w:ind w:left="851" w:hanging="425"/>
        <w:rPr>
          <w:rFonts w:ascii="Times New Roman" w:hAnsi="Times New Roman"/>
          <w:i/>
          <w:sz w:val="24"/>
          <w:szCs w:val="24"/>
        </w:rPr>
      </w:pPr>
      <w:r w:rsidRPr="00B16812">
        <w:rPr>
          <w:rFonts w:ascii="Times New Roman" w:hAnsi="Times New Roman"/>
          <w:i/>
          <w:sz w:val="24"/>
          <w:szCs w:val="24"/>
        </w:rPr>
        <w:t>Purchase across product line</w:t>
      </w:r>
    </w:p>
    <w:p w:rsidR="00281C69" w:rsidRPr="00B16812" w:rsidRDefault="00281C69" w:rsidP="00281C69">
      <w:pPr>
        <w:numPr>
          <w:ilvl w:val="0"/>
          <w:numId w:val="43"/>
        </w:numPr>
        <w:tabs>
          <w:tab w:val="left" w:pos="851"/>
        </w:tabs>
        <w:spacing w:after="0" w:line="240" w:lineRule="auto"/>
        <w:ind w:left="851" w:hanging="425"/>
        <w:rPr>
          <w:rFonts w:ascii="Times New Roman" w:hAnsi="Times New Roman"/>
          <w:i/>
          <w:sz w:val="24"/>
          <w:szCs w:val="24"/>
        </w:rPr>
      </w:pPr>
      <w:r w:rsidRPr="00B16812">
        <w:rPr>
          <w:rFonts w:ascii="Times New Roman" w:hAnsi="Times New Roman"/>
          <w:i/>
          <w:sz w:val="24"/>
          <w:szCs w:val="24"/>
        </w:rPr>
        <w:t xml:space="preserve">Referrals </w:t>
      </w:r>
    </w:p>
    <w:p w:rsidR="00281C69" w:rsidRPr="00B16812" w:rsidRDefault="00281C69" w:rsidP="00281C69">
      <w:pPr>
        <w:numPr>
          <w:ilvl w:val="0"/>
          <w:numId w:val="43"/>
        </w:numPr>
        <w:tabs>
          <w:tab w:val="left" w:pos="851"/>
        </w:tabs>
        <w:spacing w:after="0" w:line="240" w:lineRule="auto"/>
        <w:ind w:left="851" w:hanging="425"/>
        <w:rPr>
          <w:rFonts w:ascii="Times New Roman" w:hAnsi="Times New Roman"/>
          <w:i/>
          <w:sz w:val="24"/>
          <w:szCs w:val="24"/>
        </w:rPr>
      </w:pPr>
      <w:r w:rsidRPr="00B16812">
        <w:rPr>
          <w:rFonts w:ascii="Times New Roman" w:hAnsi="Times New Roman"/>
          <w:i/>
          <w:sz w:val="24"/>
          <w:szCs w:val="24"/>
        </w:rPr>
        <w:t xml:space="preserve">Retention </w:t>
      </w:r>
    </w:p>
    <w:p w:rsidR="00281C69" w:rsidRDefault="00281C69" w:rsidP="00281C69">
      <w:pPr>
        <w:pStyle w:val="BodyTextIndent"/>
        <w:spacing w:after="0" w:line="240" w:lineRule="auto"/>
        <w:ind w:left="0"/>
        <w:jc w:val="both"/>
        <w:rPr>
          <w:rFonts w:ascii="Times New Roman" w:hAnsi="Times New Roman" w:cs="Times New Roman"/>
          <w:b/>
          <w:sz w:val="24"/>
          <w:szCs w:val="24"/>
        </w:rPr>
      </w:pPr>
    </w:p>
    <w:p w:rsidR="009E5EE0" w:rsidRPr="00B0721E" w:rsidRDefault="009E5EE0" w:rsidP="009E5EE0">
      <w:pPr>
        <w:tabs>
          <w:tab w:val="left" w:pos="360"/>
        </w:tabs>
        <w:spacing w:after="0" w:line="240" w:lineRule="auto"/>
        <w:jc w:val="both"/>
        <w:rPr>
          <w:rFonts w:ascii="Times New Roman" w:hAnsi="Times New Roman"/>
          <w:b/>
          <w:sz w:val="24"/>
          <w:szCs w:val="24"/>
          <w:lang w:val="es-ES"/>
        </w:rPr>
      </w:pPr>
      <w:r w:rsidRPr="00B0721E">
        <w:rPr>
          <w:rFonts w:ascii="Times New Roman" w:hAnsi="Times New Roman"/>
          <w:b/>
          <w:sz w:val="24"/>
          <w:szCs w:val="24"/>
          <w:lang w:val="es-ES"/>
        </w:rPr>
        <w:t xml:space="preserve">Populasi dan Sampel </w:t>
      </w:r>
    </w:p>
    <w:p w:rsidR="009E5EE0" w:rsidRPr="00B0721E" w:rsidRDefault="009E5EE0" w:rsidP="009E5EE0">
      <w:pPr>
        <w:spacing w:after="0" w:line="240" w:lineRule="auto"/>
        <w:ind w:firstLine="709"/>
        <w:contextualSpacing/>
        <w:jc w:val="both"/>
        <w:rPr>
          <w:rFonts w:ascii="Times New Roman" w:hAnsi="Times New Roman"/>
          <w:sz w:val="24"/>
          <w:szCs w:val="24"/>
        </w:rPr>
      </w:pPr>
      <w:r w:rsidRPr="00B0721E">
        <w:rPr>
          <w:rFonts w:ascii="Times New Roman" w:hAnsi="Times New Roman"/>
          <w:sz w:val="24"/>
          <w:szCs w:val="24"/>
        </w:rPr>
        <w:t xml:space="preserve">Berikut ini </w:t>
      </w:r>
      <w:proofErr w:type="gramStart"/>
      <w:r w:rsidRPr="00B0721E">
        <w:rPr>
          <w:rFonts w:ascii="Times New Roman" w:hAnsi="Times New Roman"/>
          <w:sz w:val="24"/>
          <w:szCs w:val="24"/>
        </w:rPr>
        <w:t>akan</w:t>
      </w:r>
      <w:proofErr w:type="gramEnd"/>
      <w:r w:rsidRPr="00B0721E">
        <w:rPr>
          <w:rFonts w:ascii="Times New Roman" w:hAnsi="Times New Roman"/>
          <w:sz w:val="24"/>
          <w:szCs w:val="24"/>
        </w:rPr>
        <w:t xml:space="preserve"> diuraikan mengenai populasi penelitian dan teknik penentuan sampel penelitian.</w:t>
      </w:r>
    </w:p>
    <w:p w:rsidR="009E5EE0" w:rsidRPr="00B0721E" w:rsidRDefault="009E5EE0" w:rsidP="009E5EE0">
      <w:pPr>
        <w:spacing w:after="0" w:line="240" w:lineRule="auto"/>
        <w:contextualSpacing/>
        <w:jc w:val="both"/>
        <w:rPr>
          <w:rFonts w:ascii="Times New Roman" w:hAnsi="Times New Roman"/>
          <w:b/>
          <w:sz w:val="24"/>
          <w:szCs w:val="24"/>
        </w:rPr>
      </w:pPr>
      <w:r w:rsidRPr="00B0721E">
        <w:rPr>
          <w:rFonts w:ascii="Times New Roman" w:hAnsi="Times New Roman"/>
          <w:b/>
          <w:sz w:val="24"/>
          <w:szCs w:val="24"/>
        </w:rPr>
        <w:t>Populasi</w:t>
      </w:r>
    </w:p>
    <w:p w:rsidR="009E5EE0" w:rsidRPr="00830D2C" w:rsidRDefault="009E5EE0" w:rsidP="009E5EE0">
      <w:pPr>
        <w:spacing w:after="0" w:line="240" w:lineRule="auto"/>
        <w:ind w:firstLine="709"/>
        <w:contextualSpacing/>
        <w:jc w:val="both"/>
        <w:rPr>
          <w:rFonts w:ascii="Times New Roman" w:hAnsi="Times New Roman"/>
          <w:b/>
          <w:sz w:val="24"/>
          <w:szCs w:val="24"/>
        </w:rPr>
      </w:pPr>
      <w:r w:rsidRPr="00830D2C">
        <w:rPr>
          <w:rFonts w:ascii="Times New Roman" w:hAnsi="Times New Roman"/>
          <w:sz w:val="24"/>
          <w:szCs w:val="24"/>
          <w:lang w:val="nb-NO"/>
        </w:rPr>
        <w:t>Menurut Arikunto (2009:102): “Populasi adalah keseluruhan subyek penelitian”. M</w:t>
      </w:r>
      <w:r w:rsidRPr="00830D2C">
        <w:rPr>
          <w:rFonts w:ascii="Times New Roman" w:hAnsi="Times New Roman"/>
          <w:sz w:val="24"/>
          <w:szCs w:val="24"/>
        </w:rPr>
        <w:t xml:space="preserve">aka yang menjadi populasi penelitiannya adalah nasabah tabungan Bank Bjb Kantor Cabang Tamansari Bandung. </w:t>
      </w:r>
      <w:proofErr w:type="gramStart"/>
      <w:r w:rsidRPr="00830D2C">
        <w:rPr>
          <w:rFonts w:ascii="Times New Roman" w:hAnsi="Times New Roman"/>
          <w:sz w:val="24"/>
          <w:szCs w:val="24"/>
        </w:rPr>
        <w:t>selama</w:t>
      </w:r>
      <w:proofErr w:type="gramEnd"/>
      <w:r w:rsidRPr="00830D2C">
        <w:rPr>
          <w:rFonts w:ascii="Times New Roman" w:hAnsi="Times New Roman"/>
          <w:sz w:val="24"/>
          <w:szCs w:val="24"/>
        </w:rPr>
        <w:t xml:space="preserve"> penulis melakukan penelitian, yaitu 5 hari kerja. Jumlah rata-rata nasabah perharinya yaitu sekitar 285 nasabah tabungan, sehingga jumlah populasi yang </w:t>
      </w:r>
      <w:proofErr w:type="gramStart"/>
      <w:r w:rsidRPr="00830D2C">
        <w:rPr>
          <w:rFonts w:ascii="Times New Roman" w:hAnsi="Times New Roman"/>
          <w:sz w:val="24"/>
          <w:szCs w:val="24"/>
        </w:rPr>
        <w:t>akan</w:t>
      </w:r>
      <w:proofErr w:type="gramEnd"/>
      <w:r w:rsidRPr="00830D2C">
        <w:rPr>
          <w:rFonts w:ascii="Times New Roman" w:hAnsi="Times New Roman"/>
          <w:sz w:val="24"/>
          <w:szCs w:val="24"/>
        </w:rPr>
        <w:t xml:space="preserve"> diteliti yaitu sebanyak (285 nasabah X 5 hari) = 1425 nasabah.</w:t>
      </w:r>
      <w:r w:rsidRPr="00830D2C">
        <w:rPr>
          <w:rFonts w:ascii="Times New Roman" w:hAnsi="Times New Roman"/>
          <w:b/>
          <w:sz w:val="24"/>
          <w:szCs w:val="24"/>
        </w:rPr>
        <w:tab/>
      </w:r>
    </w:p>
    <w:p w:rsidR="009E5EE0" w:rsidRPr="00830D2C" w:rsidRDefault="009E5EE0" w:rsidP="009E5EE0">
      <w:pPr>
        <w:spacing w:after="0" w:line="240" w:lineRule="auto"/>
        <w:ind w:firstLine="709"/>
        <w:contextualSpacing/>
        <w:jc w:val="both"/>
        <w:rPr>
          <w:rFonts w:ascii="Times New Roman" w:hAnsi="Times New Roman"/>
          <w:b/>
          <w:sz w:val="24"/>
          <w:szCs w:val="24"/>
        </w:rPr>
      </w:pPr>
    </w:p>
    <w:p w:rsidR="009E5EE0" w:rsidRPr="00B0721E" w:rsidRDefault="009E5EE0" w:rsidP="009E5EE0">
      <w:pPr>
        <w:spacing w:after="0" w:line="240" w:lineRule="auto"/>
        <w:jc w:val="both"/>
        <w:rPr>
          <w:rFonts w:ascii="Times New Roman" w:hAnsi="Times New Roman"/>
          <w:b/>
          <w:sz w:val="24"/>
          <w:szCs w:val="24"/>
          <w:lang w:val="nb-NO"/>
        </w:rPr>
      </w:pPr>
      <w:r w:rsidRPr="00B0721E">
        <w:rPr>
          <w:rFonts w:ascii="Times New Roman" w:hAnsi="Times New Roman"/>
          <w:b/>
          <w:sz w:val="24"/>
          <w:szCs w:val="24"/>
          <w:lang w:val="nb-NO"/>
        </w:rPr>
        <w:t>Cara Penentuan Sampel</w:t>
      </w:r>
    </w:p>
    <w:p w:rsidR="009E5EE0" w:rsidRPr="00830D2C" w:rsidRDefault="009E5EE0" w:rsidP="009E5EE0">
      <w:pPr>
        <w:spacing w:after="0" w:line="240" w:lineRule="auto"/>
        <w:ind w:firstLine="720"/>
        <w:jc w:val="both"/>
        <w:rPr>
          <w:rFonts w:ascii="Times New Roman" w:hAnsi="Times New Roman"/>
          <w:sz w:val="24"/>
          <w:szCs w:val="24"/>
          <w:lang w:val="pt-BR"/>
        </w:rPr>
      </w:pPr>
      <w:r w:rsidRPr="00830D2C">
        <w:rPr>
          <w:rFonts w:ascii="Times New Roman" w:hAnsi="Times New Roman"/>
          <w:sz w:val="24"/>
          <w:szCs w:val="24"/>
          <w:lang w:val="pt-BR"/>
        </w:rPr>
        <w:t xml:space="preserve">Sampel adalah bagian dari jumlah dan karakteristik yang dimiliki oleh populasi tersebut. Bila populasi besar dan peneliti tidak mungkin mempelajari semua populasi, misalnya karena keterbatasan dana, tenaga dan waktu, maka peneliti dapat menggunakan sampel yang diambil dari populasi itu. Apa yang dipelajari dari sampel itu, kesimpulannya akan diberlakukan untuk populasi. Untuk itu sampel yang harus benar-benar diambil </w:t>
      </w:r>
      <w:r w:rsidRPr="00830D2C">
        <w:rPr>
          <w:rFonts w:ascii="Times New Roman" w:hAnsi="Times New Roman"/>
          <w:i/>
          <w:iCs/>
          <w:sz w:val="24"/>
          <w:szCs w:val="24"/>
          <w:lang w:val="pt-BR"/>
        </w:rPr>
        <w:t>representatif</w:t>
      </w:r>
      <w:r w:rsidRPr="00830D2C">
        <w:rPr>
          <w:rFonts w:ascii="Times New Roman" w:hAnsi="Times New Roman"/>
          <w:sz w:val="24"/>
          <w:szCs w:val="24"/>
          <w:lang w:val="pt-BR"/>
        </w:rPr>
        <w:t xml:space="preserve"> (mewakili). Sampel yang diambil dalam penelitian ini adalah </w:t>
      </w:r>
      <w:r w:rsidRPr="00830D2C">
        <w:rPr>
          <w:rFonts w:ascii="Times New Roman" w:hAnsi="Times New Roman"/>
          <w:sz w:val="24"/>
          <w:szCs w:val="24"/>
        </w:rPr>
        <w:t>nasabah</w:t>
      </w:r>
      <w:r w:rsidRPr="00830D2C">
        <w:rPr>
          <w:rFonts w:ascii="Times New Roman" w:hAnsi="Times New Roman"/>
          <w:sz w:val="24"/>
          <w:szCs w:val="24"/>
          <w:lang w:val="pt-BR"/>
        </w:rPr>
        <w:t xml:space="preserve"> </w:t>
      </w:r>
      <w:r>
        <w:rPr>
          <w:rFonts w:ascii="Times New Roman" w:hAnsi="Times New Roman"/>
          <w:sz w:val="24"/>
          <w:szCs w:val="24"/>
          <w:lang w:val="pt-BR"/>
        </w:rPr>
        <w:t xml:space="preserve">tabungan </w:t>
      </w:r>
      <w:r w:rsidRPr="00830D2C">
        <w:rPr>
          <w:rFonts w:ascii="Times New Roman" w:hAnsi="Times New Roman"/>
          <w:sz w:val="24"/>
          <w:szCs w:val="24"/>
        </w:rPr>
        <w:t>Bank Bjb Kantor Cabang Tamansari Bandung</w:t>
      </w:r>
      <w:r w:rsidRPr="00830D2C">
        <w:rPr>
          <w:rFonts w:ascii="Times New Roman" w:hAnsi="Times New Roman"/>
          <w:sz w:val="24"/>
          <w:szCs w:val="24"/>
          <w:lang w:val="pt-BR"/>
        </w:rPr>
        <w:t>.</w:t>
      </w:r>
    </w:p>
    <w:p w:rsidR="009E5EE0" w:rsidRPr="00830D2C" w:rsidRDefault="009E5EE0" w:rsidP="009E5EE0">
      <w:pPr>
        <w:spacing w:after="0" w:line="240" w:lineRule="auto"/>
        <w:jc w:val="both"/>
        <w:rPr>
          <w:rFonts w:ascii="Times New Roman" w:hAnsi="Times New Roman"/>
          <w:sz w:val="24"/>
          <w:szCs w:val="24"/>
          <w:lang w:val="pt-BR"/>
        </w:rPr>
      </w:pPr>
      <w:r w:rsidRPr="00830D2C">
        <w:rPr>
          <w:rFonts w:ascii="Times New Roman" w:hAnsi="Times New Roman"/>
          <w:sz w:val="24"/>
          <w:szCs w:val="24"/>
          <w:lang w:val="pt-BR"/>
        </w:rPr>
        <w:tab/>
        <w:t>Untuk menentukan jumlah sampel, peneliti menggunakan dasar menurut Arikunto (2009</w:t>
      </w:r>
      <w:r>
        <w:rPr>
          <w:rFonts w:ascii="Times New Roman" w:hAnsi="Times New Roman"/>
          <w:sz w:val="24"/>
          <w:szCs w:val="24"/>
          <w:lang w:val="pt-BR"/>
        </w:rPr>
        <w:t>:</w:t>
      </w:r>
      <w:r w:rsidRPr="00830D2C">
        <w:rPr>
          <w:rFonts w:ascii="Times New Roman" w:hAnsi="Times New Roman"/>
          <w:sz w:val="24"/>
          <w:szCs w:val="24"/>
          <w:lang w:val="pt-BR"/>
        </w:rPr>
        <w:t>107) yang menyatakan bahwa : “ Apabila populasi kurang dari 100 orang, lebih baik diambil semua populasi untuk dijadikan sampel sehingga penelitiannya merupakan penelitian populasi. Selanjutnya jika populasinya besar diatas 100 orang maka diambil 10-15 % atau 15-20% atau lebih dari itu”.</w:t>
      </w:r>
      <w:r>
        <w:rPr>
          <w:rFonts w:ascii="Times New Roman" w:hAnsi="Times New Roman"/>
          <w:sz w:val="24"/>
          <w:szCs w:val="24"/>
          <w:lang w:val="pt-BR"/>
        </w:rPr>
        <w:t xml:space="preserve"> </w:t>
      </w:r>
      <w:r w:rsidRPr="00830D2C">
        <w:rPr>
          <w:rFonts w:ascii="Times New Roman" w:hAnsi="Times New Roman"/>
          <w:sz w:val="24"/>
          <w:szCs w:val="24"/>
          <w:lang w:val="pt-BR"/>
        </w:rPr>
        <w:t>Penentuan ukuran sampel responden dapat dilakukan dengan menggun</w:t>
      </w:r>
      <w:r>
        <w:rPr>
          <w:rFonts w:ascii="Times New Roman" w:hAnsi="Times New Roman"/>
          <w:sz w:val="24"/>
          <w:szCs w:val="24"/>
          <w:lang w:val="pt-BR"/>
        </w:rPr>
        <w:t>akan rumus Slovin (</w:t>
      </w:r>
      <w:r w:rsidRPr="00830D2C">
        <w:rPr>
          <w:rFonts w:ascii="Times New Roman" w:hAnsi="Times New Roman"/>
          <w:sz w:val="24"/>
          <w:szCs w:val="24"/>
          <w:lang w:val="pt-BR"/>
        </w:rPr>
        <w:t>Umar, 2009:78)</w:t>
      </w:r>
    </w:p>
    <w:p w:rsidR="009E5EE0" w:rsidRPr="00830D2C" w:rsidRDefault="009E5EE0" w:rsidP="009E5EE0">
      <w:pPr>
        <w:tabs>
          <w:tab w:val="left" w:pos="5954"/>
        </w:tabs>
        <w:spacing w:after="0" w:line="240" w:lineRule="auto"/>
        <w:jc w:val="both"/>
        <w:rPr>
          <w:rFonts w:ascii="Times New Roman" w:hAnsi="Times New Roman"/>
          <w:position w:val="-34"/>
          <w:sz w:val="24"/>
          <w:szCs w:val="24"/>
        </w:rPr>
      </w:pPr>
      <w:r w:rsidRPr="00830D2C">
        <w:rPr>
          <w:rFonts w:ascii="Times New Roman" w:hAnsi="Times New Roman"/>
          <w:position w:val="-34"/>
          <w:sz w:val="24"/>
          <w:szCs w:val="24"/>
        </w:rPr>
        <w:object w:dxaOrig="1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6pt" o:ole="">
            <v:imagedata r:id="rId11" o:title=""/>
          </v:shape>
          <o:OLEObject Type="Embed" ProgID="Unknown" ShapeID="_x0000_i1025" DrawAspect="Content" ObjectID="_1535348637" r:id="rId12"/>
        </w:object>
      </w:r>
    </w:p>
    <w:p w:rsidR="009E5EE0" w:rsidRPr="00830D2C" w:rsidRDefault="009E5EE0" w:rsidP="009E5EE0">
      <w:pPr>
        <w:spacing w:after="0" w:line="240" w:lineRule="auto"/>
        <w:jc w:val="both"/>
        <w:rPr>
          <w:rFonts w:ascii="Times New Roman" w:hAnsi="Times New Roman"/>
          <w:sz w:val="24"/>
          <w:szCs w:val="24"/>
          <w:lang w:val="pt-BR"/>
        </w:rPr>
      </w:pPr>
      <w:r w:rsidRPr="00830D2C">
        <w:rPr>
          <w:rFonts w:ascii="Times New Roman" w:hAnsi="Times New Roman"/>
          <w:sz w:val="24"/>
          <w:szCs w:val="24"/>
          <w:lang w:val="pt-BR"/>
        </w:rPr>
        <w:t>Dimana : n = ukuran sampel</w:t>
      </w:r>
    </w:p>
    <w:p w:rsidR="009E5EE0" w:rsidRPr="00830D2C" w:rsidRDefault="009E5EE0" w:rsidP="009E5EE0">
      <w:pPr>
        <w:spacing w:after="0" w:line="240" w:lineRule="auto"/>
        <w:ind w:left="900"/>
        <w:jc w:val="both"/>
        <w:rPr>
          <w:rFonts w:ascii="Times New Roman" w:hAnsi="Times New Roman"/>
          <w:sz w:val="24"/>
          <w:szCs w:val="24"/>
          <w:lang w:val="pt-BR"/>
        </w:rPr>
      </w:pPr>
      <w:r w:rsidRPr="00830D2C">
        <w:rPr>
          <w:rFonts w:ascii="Times New Roman" w:hAnsi="Times New Roman"/>
          <w:sz w:val="24"/>
          <w:szCs w:val="24"/>
          <w:lang w:val="pt-BR"/>
        </w:rPr>
        <w:t>N = jumlah populasi</w:t>
      </w:r>
    </w:p>
    <w:p w:rsidR="009E5EE0" w:rsidRPr="00830D2C" w:rsidRDefault="009E5EE0" w:rsidP="009E5EE0">
      <w:pPr>
        <w:spacing w:after="0" w:line="240" w:lineRule="auto"/>
        <w:ind w:left="900"/>
        <w:jc w:val="both"/>
        <w:rPr>
          <w:rFonts w:ascii="Times New Roman" w:hAnsi="Times New Roman"/>
          <w:sz w:val="24"/>
          <w:szCs w:val="24"/>
          <w:lang w:val="pt-BR"/>
        </w:rPr>
      </w:pPr>
      <w:r w:rsidRPr="00830D2C">
        <w:rPr>
          <w:rFonts w:ascii="Times New Roman" w:hAnsi="Times New Roman"/>
          <w:sz w:val="24"/>
          <w:szCs w:val="24"/>
          <w:lang w:val="pt-BR"/>
        </w:rPr>
        <w:t xml:space="preserve"> e = Persen kelonggaran ketidakpastian dengan tingkat kesalahan 10%</w:t>
      </w:r>
    </w:p>
    <w:p w:rsidR="009E5EE0" w:rsidRPr="00830D2C" w:rsidRDefault="009E5EE0" w:rsidP="009E5EE0">
      <w:pPr>
        <w:spacing w:after="0" w:line="240" w:lineRule="auto"/>
        <w:ind w:firstLine="709"/>
        <w:jc w:val="both"/>
        <w:rPr>
          <w:rFonts w:ascii="Times New Roman" w:hAnsi="Times New Roman"/>
          <w:sz w:val="24"/>
          <w:szCs w:val="24"/>
          <w:lang w:val="pt-BR"/>
        </w:rPr>
      </w:pPr>
      <w:r w:rsidRPr="00830D2C">
        <w:rPr>
          <w:rFonts w:ascii="Times New Roman" w:hAnsi="Times New Roman"/>
          <w:sz w:val="24"/>
          <w:szCs w:val="24"/>
          <w:lang w:val="pt-BR"/>
        </w:rPr>
        <w:t xml:space="preserve">Jumlah populasi yaitu sebanyak 1425 nasabah </w:t>
      </w:r>
      <w:r w:rsidRPr="00830D2C">
        <w:rPr>
          <w:rFonts w:ascii="Times New Roman" w:hAnsi="Times New Roman"/>
          <w:sz w:val="24"/>
          <w:szCs w:val="24"/>
        </w:rPr>
        <w:t>tabungan</w:t>
      </w:r>
      <w:r w:rsidRPr="00830D2C">
        <w:rPr>
          <w:rFonts w:ascii="Times New Roman" w:hAnsi="Times New Roman"/>
          <w:sz w:val="24"/>
          <w:szCs w:val="24"/>
          <w:lang w:val="pt-BR"/>
        </w:rPr>
        <w:t xml:space="preserve">, di peroleh dari jumlah </w:t>
      </w:r>
      <w:r w:rsidRPr="00830D2C">
        <w:rPr>
          <w:rFonts w:ascii="Times New Roman" w:hAnsi="Times New Roman"/>
          <w:sz w:val="24"/>
          <w:szCs w:val="24"/>
        </w:rPr>
        <w:t xml:space="preserve">nasabah </w:t>
      </w:r>
      <w:r w:rsidRPr="00830D2C">
        <w:rPr>
          <w:rFonts w:ascii="Times New Roman" w:hAnsi="Times New Roman"/>
          <w:sz w:val="24"/>
          <w:szCs w:val="24"/>
          <w:lang w:val="pt-BR"/>
        </w:rPr>
        <w:t xml:space="preserve">per hari yaitu </w:t>
      </w:r>
      <w:r w:rsidRPr="00830D2C">
        <w:rPr>
          <w:rFonts w:ascii="Times New Roman" w:hAnsi="Times New Roman"/>
          <w:sz w:val="24"/>
          <w:szCs w:val="24"/>
        </w:rPr>
        <w:t>285 nasabah</w:t>
      </w:r>
      <w:r w:rsidRPr="00830D2C">
        <w:rPr>
          <w:rFonts w:ascii="Times New Roman" w:hAnsi="Times New Roman"/>
          <w:sz w:val="24"/>
          <w:szCs w:val="24"/>
          <w:lang w:val="pt-BR"/>
        </w:rPr>
        <w:t xml:space="preserve"> (</w:t>
      </w:r>
      <w:r w:rsidRPr="00830D2C">
        <w:rPr>
          <w:rFonts w:ascii="Times New Roman" w:hAnsi="Times New Roman"/>
          <w:sz w:val="24"/>
          <w:szCs w:val="24"/>
        </w:rPr>
        <w:t>285 nasabah</w:t>
      </w:r>
      <w:r w:rsidRPr="00830D2C">
        <w:rPr>
          <w:rFonts w:ascii="Times New Roman" w:hAnsi="Times New Roman"/>
          <w:sz w:val="24"/>
          <w:szCs w:val="24"/>
          <w:lang w:val="pt-BR"/>
        </w:rPr>
        <w:t xml:space="preserve"> x </w:t>
      </w:r>
      <w:r w:rsidRPr="00830D2C">
        <w:rPr>
          <w:rFonts w:ascii="Times New Roman" w:hAnsi="Times New Roman"/>
          <w:sz w:val="24"/>
          <w:szCs w:val="24"/>
        </w:rPr>
        <w:t>5 hari</w:t>
      </w:r>
      <w:r w:rsidRPr="00830D2C">
        <w:rPr>
          <w:rFonts w:ascii="Times New Roman" w:hAnsi="Times New Roman"/>
          <w:sz w:val="24"/>
          <w:szCs w:val="24"/>
          <w:lang w:val="pt-BR"/>
        </w:rPr>
        <w:t xml:space="preserve"> = </w:t>
      </w:r>
      <w:r w:rsidRPr="00830D2C">
        <w:rPr>
          <w:rFonts w:ascii="Times New Roman" w:hAnsi="Times New Roman"/>
          <w:sz w:val="24"/>
          <w:szCs w:val="24"/>
        </w:rPr>
        <w:t>1425 nasabah</w:t>
      </w:r>
      <w:r w:rsidRPr="00830D2C">
        <w:rPr>
          <w:rFonts w:ascii="Times New Roman" w:hAnsi="Times New Roman"/>
          <w:sz w:val="24"/>
          <w:szCs w:val="24"/>
          <w:lang w:val="pt-BR"/>
        </w:rPr>
        <w:t xml:space="preserve">  per minggu) dengan tingkat kelonggaran sebesar 10% (0.1) atau dapat disebutkan tingkat keakuratan sebesar 90% (0.9) sehingga sample yang diambil untuk mewakili populasi tersebut sebesar:</w:t>
      </w:r>
    </w:p>
    <w:p w:rsidR="009E5EE0" w:rsidRPr="00830D2C" w:rsidRDefault="009E5EE0" w:rsidP="009E5EE0">
      <w:pPr>
        <w:spacing w:after="0" w:line="240" w:lineRule="auto"/>
        <w:jc w:val="both"/>
        <w:rPr>
          <w:rFonts w:ascii="Times New Roman" w:hAnsi="Times New Roman"/>
          <w:sz w:val="24"/>
          <w:szCs w:val="24"/>
        </w:rPr>
      </w:pPr>
      <w:r w:rsidRPr="00830D2C">
        <w:rPr>
          <w:rFonts w:ascii="Times New Roman" w:hAnsi="Times New Roman"/>
          <w:sz w:val="24"/>
          <w:szCs w:val="24"/>
          <w:lang w:val="pt-BR"/>
        </w:rPr>
        <w:lastRenderedPageBreak/>
        <w:t xml:space="preserve">n  =  </w:t>
      </w:r>
      <w:r w:rsidRPr="00830D2C">
        <w:rPr>
          <w:rFonts w:ascii="Times New Roman" w:hAnsi="Times New Roman"/>
          <w:position w:val="-30"/>
          <w:sz w:val="24"/>
          <w:szCs w:val="24"/>
        </w:rPr>
        <w:object w:dxaOrig="1579" w:dyaOrig="680">
          <v:shape id="_x0000_i1026" type="#_x0000_t75" style="width:78.75pt;height:33.75pt" o:ole="">
            <v:imagedata r:id="rId13" o:title=""/>
          </v:shape>
          <o:OLEObject Type="Embed" ProgID="Equation.3" ShapeID="_x0000_i1026" DrawAspect="Content" ObjectID="_1535348638" r:id="rId14"/>
        </w:object>
      </w:r>
    </w:p>
    <w:p w:rsidR="009E5EE0" w:rsidRPr="00830D2C" w:rsidRDefault="009E5EE0" w:rsidP="009E5EE0">
      <w:pPr>
        <w:spacing w:after="0" w:line="240" w:lineRule="auto"/>
        <w:jc w:val="both"/>
        <w:rPr>
          <w:rFonts w:ascii="Times New Roman" w:hAnsi="Times New Roman"/>
          <w:sz w:val="24"/>
          <w:szCs w:val="24"/>
          <w:lang w:val="sv-SE"/>
        </w:rPr>
      </w:pPr>
      <w:r w:rsidRPr="00830D2C">
        <w:rPr>
          <w:rFonts w:ascii="Times New Roman" w:hAnsi="Times New Roman"/>
          <w:sz w:val="24"/>
          <w:szCs w:val="24"/>
          <w:lang w:val="sv-SE"/>
        </w:rPr>
        <w:t xml:space="preserve">    = </w:t>
      </w:r>
      <w:r w:rsidRPr="00830D2C">
        <w:rPr>
          <w:rFonts w:ascii="Times New Roman" w:hAnsi="Times New Roman"/>
          <w:position w:val="-24"/>
          <w:sz w:val="24"/>
          <w:szCs w:val="24"/>
          <w:lang w:val="sv-SE"/>
        </w:rPr>
        <w:object w:dxaOrig="639" w:dyaOrig="620">
          <v:shape id="_x0000_i1027" type="#_x0000_t75" style="width:32.25pt;height:30.75pt" o:ole="">
            <v:imagedata r:id="rId15" o:title=""/>
          </v:shape>
          <o:OLEObject Type="Embed" ProgID="Equation.3" ShapeID="_x0000_i1027" DrawAspect="Content" ObjectID="_1535348639" r:id="rId16"/>
        </w:object>
      </w:r>
    </w:p>
    <w:p w:rsidR="009E5EE0" w:rsidRPr="00830D2C" w:rsidRDefault="009E5EE0" w:rsidP="009E5EE0">
      <w:pPr>
        <w:spacing w:after="0" w:line="240" w:lineRule="auto"/>
        <w:jc w:val="both"/>
        <w:rPr>
          <w:rFonts w:ascii="Times New Roman" w:hAnsi="Times New Roman"/>
          <w:sz w:val="24"/>
          <w:szCs w:val="24"/>
          <w:lang w:val="pt-BR"/>
        </w:rPr>
      </w:pPr>
      <w:r w:rsidRPr="00830D2C">
        <w:rPr>
          <w:rFonts w:ascii="Times New Roman" w:hAnsi="Times New Roman"/>
          <w:sz w:val="24"/>
          <w:szCs w:val="24"/>
          <w:lang w:val="sv-SE"/>
        </w:rPr>
        <w:t xml:space="preserve">        </w:t>
      </w:r>
      <w:r w:rsidRPr="00830D2C">
        <w:rPr>
          <w:rFonts w:ascii="Times New Roman" w:hAnsi="Times New Roman"/>
          <w:position w:val="-24"/>
          <w:sz w:val="24"/>
          <w:szCs w:val="24"/>
          <w:lang w:val="sv-SE"/>
        </w:rPr>
        <w:object w:dxaOrig="560" w:dyaOrig="620">
          <v:shape id="_x0000_i1028" type="#_x0000_t75" style="width:27.75pt;height:30.75pt" o:ole="">
            <v:imagedata r:id="rId17" o:title=""/>
          </v:shape>
          <o:OLEObject Type="Embed" ProgID="Equation.3" ShapeID="_x0000_i1028" DrawAspect="Content" ObjectID="_1535348640" r:id="rId18"/>
        </w:object>
      </w:r>
    </w:p>
    <w:p w:rsidR="009E5EE0" w:rsidRPr="00830D2C" w:rsidRDefault="009E5EE0" w:rsidP="009E5EE0">
      <w:pPr>
        <w:spacing w:after="0" w:line="240" w:lineRule="auto"/>
        <w:jc w:val="both"/>
        <w:rPr>
          <w:rFonts w:ascii="Times New Roman" w:hAnsi="Times New Roman"/>
          <w:sz w:val="24"/>
          <w:szCs w:val="24"/>
          <w:lang w:val="pt-BR"/>
        </w:rPr>
      </w:pPr>
      <w:r w:rsidRPr="00830D2C">
        <w:rPr>
          <w:rFonts w:ascii="Times New Roman" w:hAnsi="Times New Roman"/>
          <w:sz w:val="24"/>
          <w:szCs w:val="24"/>
          <w:lang w:val="pt-BR"/>
        </w:rPr>
        <w:t>n   =   95</w:t>
      </w:r>
    </w:p>
    <w:p w:rsidR="009E5EE0" w:rsidRDefault="009E5EE0" w:rsidP="009E5EE0">
      <w:pPr>
        <w:spacing w:after="0" w:line="240" w:lineRule="auto"/>
        <w:ind w:firstLine="720"/>
        <w:jc w:val="both"/>
        <w:rPr>
          <w:rFonts w:ascii="Times New Roman" w:hAnsi="Times New Roman"/>
          <w:sz w:val="24"/>
          <w:szCs w:val="24"/>
        </w:rPr>
      </w:pPr>
      <w:r w:rsidRPr="00830D2C">
        <w:rPr>
          <w:rFonts w:ascii="Times New Roman" w:hAnsi="Times New Roman"/>
          <w:sz w:val="24"/>
          <w:szCs w:val="24"/>
          <w:lang w:val="pt-BR"/>
        </w:rPr>
        <w:t xml:space="preserve">Berdasarkan perhitungan di atas dapat disebutkan bahwa jumlah sampel untuk penelitian ini adalah sebanyak 95 responden. </w:t>
      </w:r>
      <w:r w:rsidRPr="00830D2C">
        <w:rPr>
          <w:rFonts w:ascii="Times New Roman" w:hAnsi="Times New Roman"/>
          <w:sz w:val="24"/>
          <w:szCs w:val="24"/>
        </w:rPr>
        <w:t xml:space="preserve">Dalam penelitian ini, diambil 100 responden dengan pertimbangan untuk menghindari </w:t>
      </w:r>
      <w:r w:rsidRPr="00830D2C">
        <w:rPr>
          <w:rFonts w:ascii="Times New Roman" w:hAnsi="Times New Roman"/>
          <w:i/>
          <w:iCs/>
          <w:sz w:val="24"/>
          <w:szCs w:val="24"/>
        </w:rPr>
        <w:t xml:space="preserve">sampling error </w:t>
      </w:r>
      <w:r w:rsidRPr="00830D2C">
        <w:rPr>
          <w:rFonts w:ascii="Times New Roman" w:hAnsi="Times New Roman"/>
          <w:sz w:val="24"/>
          <w:szCs w:val="24"/>
        </w:rPr>
        <w:t xml:space="preserve">artinya semakin besar sampel yang diambil, semakin kecil </w:t>
      </w:r>
      <w:r w:rsidRPr="00830D2C">
        <w:rPr>
          <w:rFonts w:ascii="Times New Roman" w:hAnsi="Times New Roman"/>
          <w:i/>
          <w:iCs/>
          <w:sz w:val="24"/>
          <w:szCs w:val="24"/>
        </w:rPr>
        <w:t>standar error</w:t>
      </w:r>
      <w:r w:rsidRPr="00830D2C">
        <w:rPr>
          <w:rFonts w:ascii="Times New Roman" w:hAnsi="Times New Roman"/>
          <w:sz w:val="24"/>
          <w:szCs w:val="24"/>
        </w:rPr>
        <w:t>, juga jika sampel yang diambil semakin besar maka distribusi populasi semakin normal (Trihendradi, 20</w:t>
      </w:r>
      <w:r>
        <w:rPr>
          <w:rFonts w:ascii="Times New Roman" w:hAnsi="Times New Roman"/>
          <w:sz w:val="24"/>
          <w:szCs w:val="24"/>
        </w:rPr>
        <w:t>11</w:t>
      </w:r>
      <w:r w:rsidRPr="00830D2C">
        <w:rPr>
          <w:rFonts w:ascii="Times New Roman" w:hAnsi="Times New Roman"/>
          <w:sz w:val="24"/>
          <w:szCs w:val="24"/>
        </w:rPr>
        <w:t xml:space="preserve">: 27). </w:t>
      </w:r>
    </w:p>
    <w:p w:rsidR="009E5EE0" w:rsidRPr="00830D2C" w:rsidRDefault="009E5EE0" w:rsidP="009E5EE0">
      <w:pPr>
        <w:spacing w:after="0" w:line="240" w:lineRule="auto"/>
        <w:ind w:firstLine="720"/>
        <w:jc w:val="both"/>
        <w:rPr>
          <w:rFonts w:ascii="Times New Roman" w:hAnsi="Times New Roman"/>
          <w:sz w:val="24"/>
          <w:szCs w:val="24"/>
        </w:rPr>
      </w:pPr>
    </w:p>
    <w:p w:rsidR="009E5EE0" w:rsidRPr="00830D2C" w:rsidRDefault="009E5EE0" w:rsidP="009E5EE0">
      <w:pPr>
        <w:spacing w:after="0" w:line="240" w:lineRule="auto"/>
        <w:rPr>
          <w:rFonts w:ascii="Times New Roman" w:hAnsi="Times New Roman"/>
          <w:b/>
          <w:bCs/>
          <w:sz w:val="24"/>
          <w:szCs w:val="24"/>
          <w:lang w:val="pt-BR"/>
        </w:rPr>
      </w:pPr>
      <w:r w:rsidRPr="00830D2C">
        <w:rPr>
          <w:rFonts w:ascii="Times New Roman" w:hAnsi="Times New Roman"/>
          <w:b/>
          <w:bCs/>
          <w:sz w:val="24"/>
          <w:szCs w:val="24"/>
          <w:lang w:val="pt-BR"/>
        </w:rPr>
        <w:t>Teknik Sampling</w:t>
      </w:r>
    </w:p>
    <w:p w:rsidR="009E5EE0" w:rsidRPr="00830D2C" w:rsidRDefault="009E5EE0" w:rsidP="009E5EE0">
      <w:pPr>
        <w:spacing w:after="0" w:line="240" w:lineRule="auto"/>
        <w:ind w:firstLine="720"/>
        <w:jc w:val="both"/>
        <w:rPr>
          <w:rFonts w:ascii="Times New Roman" w:hAnsi="Times New Roman"/>
          <w:sz w:val="24"/>
          <w:szCs w:val="24"/>
        </w:rPr>
      </w:pPr>
      <w:r w:rsidRPr="00830D2C">
        <w:rPr>
          <w:rFonts w:ascii="Times New Roman" w:hAnsi="Times New Roman"/>
          <w:sz w:val="24"/>
          <w:szCs w:val="24"/>
        </w:rPr>
        <w:t xml:space="preserve">Teknik pengambilan sampel dalam penelitian ini adalah </w:t>
      </w:r>
      <w:r w:rsidRPr="00830D2C">
        <w:rPr>
          <w:rFonts w:ascii="Times New Roman" w:hAnsi="Times New Roman"/>
          <w:i/>
          <w:sz w:val="24"/>
          <w:szCs w:val="24"/>
        </w:rPr>
        <w:t xml:space="preserve">consecutive </w:t>
      </w:r>
      <w:r w:rsidRPr="00830D2C">
        <w:rPr>
          <w:rFonts w:ascii="Times New Roman" w:hAnsi="Times New Roman"/>
          <w:sz w:val="24"/>
          <w:szCs w:val="24"/>
        </w:rPr>
        <w:t xml:space="preserve">sampling.  Pada </w:t>
      </w:r>
      <w:r w:rsidRPr="00830D2C">
        <w:rPr>
          <w:rFonts w:ascii="Times New Roman" w:hAnsi="Times New Roman"/>
          <w:i/>
          <w:sz w:val="24"/>
          <w:szCs w:val="24"/>
        </w:rPr>
        <w:t>consecutive sampling</w:t>
      </w:r>
      <w:r w:rsidRPr="00830D2C">
        <w:rPr>
          <w:rFonts w:ascii="Times New Roman" w:hAnsi="Times New Roman"/>
          <w:sz w:val="24"/>
          <w:szCs w:val="24"/>
        </w:rPr>
        <w:t xml:space="preserve">, semua subjek yang datang dan memenuhi kriteria pemilihan dimasukkan dalam penelitian sampai jumlah subjek yang diperlukan terpenuhi. </w:t>
      </w:r>
      <w:r w:rsidRPr="00830D2C">
        <w:rPr>
          <w:rFonts w:ascii="Times New Roman" w:hAnsi="Times New Roman"/>
          <w:i/>
          <w:sz w:val="24"/>
          <w:szCs w:val="24"/>
        </w:rPr>
        <w:t>Consecutive sampling</w:t>
      </w:r>
      <w:r w:rsidRPr="00830D2C">
        <w:rPr>
          <w:rFonts w:ascii="Times New Roman" w:hAnsi="Times New Roman"/>
          <w:sz w:val="24"/>
          <w:szCs w:val="24"/>
        </w:rPr>
        <w:t xml:space="preserve"> ini merupakan jenis </w:t>
      </w:r>
      <w:r w:rsidRPr="00830D2C">
        <w:rPr>
          <w:rFonts w:ascii="Times New Roman" w:hAnsi="Times New Roman"/>
          <w:i/>
          <w:sz w:val="24"/>
          <w:szCs w:val="24"/>
        </w:rPr>
        <w:t xml:space="preserve">nonprobability </w:t>
      </w:r>
      <w:r w:rsidRPr="00830D2C">
        <w:rPr>
          <w:rFonts w:ascii="Times New Roman" w:hAnsi="Times New Roman"/>
          <w:sz w:val="24"/>
          <w:szCs w:val="24"/>
        </w:rPr>
        <w:t>sampling yang paling baik, dan sering merupakan cara termudah.. Dengan menggunakan teknik tersebut, maka populasi memiliki kesempatan yang sama untuk dilakukan penelitian yang memenuhi kriteria inklusi dijadikan sebagai sampel penelitian Sugiyono (2012:314).</w:t>
      </w:r>
    </w:p>
    <w:p w:rsidR="009E5EE0" w:rsidRPr="00830D2C" w:rsidRDefault="009E5EE0" w:rsidP="009E5EE0">
      <w:pPr>
        <w:spacing w:after="0" w:line="240" w:lineRule="auto"/>
        <w:ind w:firstLine="720"/>
        <w:jc w:val="both"/>
        <w:rPr>
          <w:rFonts w:ascii="Times New Roman" w:hAnsi="Times New Roman"/>
          <w:sz w:val="24"/>
          <w:szCs w:val="24"/>
        </w:rPr>
      </w:pPr>
      <w:r w:rsidRPr="00830D2C">
        <w:rPr>
          <w:rFonts w:ascii="Times New Roman" w:hAnsi="Times New Roman"/>
          <w:sz w:val="24"/>
          <w:szCs w:val="24"/>
        </w:rPr>
        <w:t xml:space="preserve">Sample yang diambil menggunakan </w:t>
      </w:r>
      <w:r w:rsidRPr="00830D2C">
        <w:rPr>
          <w:rFonts w:ascii="Times New Roman" w:hAnsi="Times New Roman"/>
          <w:i/>
          <w:sz w:val="24"/>
          <w:szCs w:val="24"/>
        </w:rPr>
        <w:t xml:space="preserve">consecutive sampling </w:t>
      </w:r>
      <w:r w:rsidRPr="00830D2C">
        <w:rPr>
          <w:rFonts w:ascii="Times New Roman" w:hAnsi="Times New Roman"/>
          <w:sz w:val="24"/>
          <w:szCs w:val="24"/>
        </w:rPr>
        <w:t>dengan kriteria inklusi sebagai berikut: a). Berumur lebih dari 17 tahun, 2). Nasabah tabungan Bank Bjb Kantor Cabang Tamansari Bandung, 3). Sudah menjadi nasabah Tabungan lebih dari 2 tahun, 4).  Bersedia ikut serta dalam penelitian setelah mendapatkan penjelasan mengenai penelitian.</w:t>
      </w:r>
    </w:p>
    <w:p w:rsidR="00E71FB4" w:rsidRPr="00E71FB4" w:rsidRDefault="00E71FB4" w:rsidP="00155314">
      <w:pPr>
        <w:spacing w:before="240" w:after="0" w:line="360" w:lineRule="auto"/>
        <w:jc w:val="both"/>
        <w:rPr>
          <w:rFonts w:ascii="Times New Roman" w:hAnsi="Times New Roman" w:cs="Times New Roman"/>
          <w:b/>
          <w:sz w:val="24"/>
          <w:szCs w:val="24"/>
          <w:lang w:val="de-DE"/>
        </w:rPr>
      </w:pPr>
      <w:r w:rsidRPr="00E71FB4">
        <w:rPr>
          <w:rFonts w:ascii="Times New Roman" w:hAnsi="Times New Roman" w:cs="Times New Roman"/>
          <w:b/>
          <w:sz w:val="24"/>
          <w:szCs w:val="24"/>
          <w:lang w:val="de-DE"/>
        </w:rPr>
        <w:t>Rancangan Analisis Data dan Uji Hipotesis</w:t>
      </w:r>
    </w:p>
    <w:p w:rsidR="00E71FB4" w:rsidRPr="00E71FB4" w:rsidRDefault="00E71FB4" w:rsidP="00E71FB4">
      <w:pPr>
        <w:tabs>
          <w:tab w:val="num" w:pos="2160"/>
        </w:tabs>
        <w:spacing w:after="0" w:line="360" w:lineRule="auto"/>
        <w:jc w:val="both"/>
        <w:rPr>
          <w:rFonts w:ascii="Times New Roman" w:hAnsi="Times New Roman" w:cs="Times New Roman"/>
          <w:b/>
          <w:sz w:val="24"/>
          <w:szCs w:val="24"/>
          <w:lang w:val="id-ID"/>
        </w:rPr>
      </w:pPr>
      <w:r w:rsidRPr="00E71FB4">
        <w:rPr>
          <w:rFonts w:ascii="Times New Roman" w:hAnsi="Times New Roman" w:cs="Times New Roman"/>
          <w:b/>
          <w:sz w:val="24"/>
          <w:szCs w:val="24"/>
          <w:lang w:val="id-ID"/>
        </w:rPr>
        <w:t>Rancangan Analisis</w:t>
      </w:r>
      <w:r w:rsidRPr="00E71FB4">
        <w:rPr>
          <w:rFonts w:ascii="Times New Roman" w:hAnsi="Times New Roman" w:cs="Times New Roman"/>
          <w:b/>
          <w:sz w:val="24"/>
          <w:szCs w:val="24"/>
        </w:rPr>
        <w:t xml:space="preserve"> Data</w:t>
      </w:r>
    </w:p>
    <w:p w:rsidR="00E71FB4" w:rsidRPr="00E71FB4" w:rsidRDefault="00E71FB4" w:rsidP="0085246E">
      <w:pPr>
        <w:numPr>
          <w:ilvl w:val="0"/>
          <w:numId w:val="5"/>
        </w:numPr>
        <w:spacing w:after="0" w:line="360" w:lineRule="auto"/>
        <w:ind w:left="284" w:hanging="284"/>
        <w:jc w:val="both"/>
        <w:rPr>
          <w:rFonts w:ascii="Times New Roman" w:hAnsi="Times New Roman" w:cs="Times New Roman"/>
          <w:b/>
          <w:sz w:val="24"/>
          <w:szCs w:val="24"/>
        </w:rPr>
      </w:pPr>
      <w:r w:rsidRPr="00E71FB4">
        <w:rPr>
          <w:rFonts w:ascii="Times New Roman" w:hAnsi="Times New Roman" w:cs="Times New Roman"/>
          <w:b/>
          <w:sz w:val="24"/>
          <w:szCs w:val="24"/>
        </w:rPr>
        <w:t>Analisis Deskriptif</w:t>
      </w:r>
    </w:p>
    <w:p w:rsidR="00E71FB4" w:rsidRPr="00E71FB4" w:rsidRDefault="00E71FB4" w:rsidP="009E5EE0">
      <w:pPr>
        <w:autoSpaceDE w:val="0"/>
        <w:autoSpaceDN w:val="0"/>
        <w:adjustRightInd w:val="0"/>
        <w:spacing w:after="0" w:line="240" w:lineRule="auto"/>
        <w:ind w:firstLine="561"/>
        <w:jc w:val="both"/>
        <w:rPr>
          <w:rFonts w:ascii="Times New Roman" w:hAnsi="Times New Roman" w:cs="Times New Roman"/>
          <w:color w:val="000000"/>
          <w:sz w:val="24"/>
          <w:szCs w:val="24"/>
        </w:rPr>
      </w:pPr>
      <w:r w:rsidRPr="00E71FB4">
        <w:rPr>
          <w:rFonts w:ascii="Times New Roman" w:hAnsi="Times New Roman" w:cs="Times New Roman"/>
          <w:color w:val="000000"/>
          <w:sz w:val="24"/>
          <w:szCs w:val="24"/>
        </w:rPr>
        <w:t xml:space="preserve">Analisis data deskriptif bertujuan untuk menggambarkan sejauh mana tanggapan </w:t>
      </w:r>
      <w:r w:rsidR="00155314">
        <w:rPr>
          <w:rFonts w:ascii="Times New Roman" w:hAnsi="Times New Roman" w:cs="Times New Roman"/>
          <w:sz w:val="24"/>
          <w:szCs w:val="24"/>
        </w:rPr>
        <w:t>siswa.</w:t>
      </w:r>
      <w:r w:rsidRPr="00E71FB4">
        <w:rPr>
          <w:rFonts w:ascii="Times New Roman" w:hAnsi="Times New Roman" w:cs="Times New Roman"/>
          <w:color w:val="000000"/>
          <w:sz w:val="24"/>
          <w:szCs w:val="24"/>
        </w:rPr>
        <w:t xml:space="preserve"> Pada tahap selanjutnya indeks dihitung dengan metode mean, yaitu membagi total skor dengan jumlah responden. Angka indeks tersebut yang menunjukkan kesatuan tanggapan seluruh responden terhadap setiap variabel penelitian. </w:t>
      </w:r>
    </w:p>
    <w:p w:rsidR="00E71FB4" w:rsidRPr="00E71FB4" w:rsidRDefault="00E71FB4" w:rsidP="009E5EE0">
      <w:pPr>
        <w:autoSpaceDE w:val="0"/>
        <w:autoSpaceDN w:val="0"/>
        <w:adjustRightInd w:val="0"/>
        <w:spacing w:after="0" w:line="240" w:lineRule="auto"/>
        <w:rPr>
          <w:rFonts w:ascii="Times New Roman" w:hAnsi="Times New Roman" w:cs="Times New Roman"/>
          <w:color w:val="000000"/>
          <w:sz w:val="24"/>
          <w:szCs w:val="24"/>
        </w:rPr>
      </w:pPr>
      <w:r w:rsidRPr="00E71FB4">
        <w:rPr>
          <w:rFonts w:ascii="Times New Roman" w:hAnsi="Times New Roman" w:cs="Times New Roman"/>
          <w:color w:val="000000"/>
          <w:sz w:val="24"/>
          <w:szCs w:val="24"/>
        </w:rPr>
        <w:t>Nilai rata-rata =</w:t>
      </w:r>
      <w:r w:rsidRPr="00E71FB4">
        <w:rPr>
          <w:rFonts w:ascii="Times New Roman" w:hAnsi="Times New Roman" w:cs="Times New Roman"/>
          <w:color w:val="000000"/>
          <w:sz w:val="24"/>
          <w:szCs w:val="24"/>
          <w:u w:val="single"/>
        </w:rPr>
        <w:t xml:space="preserve"> Σ (frekuesi x bobot)</w:t>
      </w:r>
      <w:r w:rsidRPr="00E71FB4">
        <w:rPr>
          <w:rFonts w:ascii="Times New Roman" w:hAnsi="Times New Roman" w:cs="Times New Roman"/>
          <w:color w:val="000000"/>
          <w:sz w:val="24"/>
          <w:szCs w:val="24"/>
        </w:rPr>
        <w:t xml:space="preserve"> </w:t>
      </w:r>
    </w:p>
    <w:p w:rsidR="00E71FB4" w:rsidRPr="00E71FB4" w:rsidRDefault="00E71FB4" w:rsidP="009E5EE0">
      <w:pPr>
        <w:autoSpaceDE w:val="0"/>
        <w:autoSpaceDN w:val="0"/>
        <w:adjustRightInd w:val="0"/>
        <w:spacing w:after="0" w:line="240" w:lineRule="auto"/>
        <w:rPr>
          <w:rFonts w:ascii="Times New Roman" w:hAnsi="Times New Roman" w:cs="Times New Roman"/>
          <w:color w:val="000000"/>
          <w:sz w:val="24"/>
          <w:szCs w:val="24"/>
        </w:rPr>
      </w:pPr>
      <w:r w:rsidRPr="00E71FB4">
        <w:rPr>
          <w:rFonts w:ascii="Times New Roman" w:hAnsi="Times New Roman" w:cs="Times New Roman"/>
          <w:color w:val="000000"/>
          <w:sz w:val="24"/>
          <w:szCs w:val="24"/>
        </w:rPr>
        <w:t xml:space="preserve">                               Σ sampel (n) </w:t>
      </w:r>
    </w:p>
    <w:p w:rsidR="00E71FB4" w:rsidRPr="00E71FB4" w:rsidRDefault="00E71FB4" w:rsidP="009E5E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71FB4">
        <w:rPr>
          <w:rFonts w:ascii="Times New Roman" w:hAnsi="Times New Roman" w:cs="Times New Roman"/>
          <w:color w:val="000000"/>
          <w:sz w:val="24"/>
          <w:szCs w:val="24"/>
        </w:rPr>
        <w:t xml:space="preserve">Sugiyono (2008 :135) dan Riduwan dan Engkos (2007:22) memberikan gambaran interpretasi nilai rata-rata atau indeks sebagai berikut ini : </w:t>
      </w:r>
    </w:p>
    <w:p w:rsidR="00E71FB4" w:rsidRPr="00E71FB4" w:rsidRDefault="00E71FB4" w:rsidP="009E5EE0">
      <w:pPr>
        <w:autoSpaceDE w:val="0"/>
        <w:autoSpaceDN w:val="0"/>
        <w:adjustRightInd w:val="0"/>
        <w:spacing w:after="0" w:line="240" w:lineRule="auto"/>
        <w:jc w:val="both"/>
        <w:rPr>
          <w:rFonts w:ascii="Times New Roman" w:hAnsi="Times New Roman" w:cs="Times New Roman"/>
          <w:color w:val="000000"/>
          <w:sz w:val="24"/>
          <w:szCs w:val="24"/>
        </w:rPr>
      </w:pPr>
      <w:r w:rsidRPr="00E71FB4">
        <w:rPr>
          <w:rFonts w:ascii="Times New Roman" w:hAnsi="Times New Roman" w:cs="Times New Roman"/>
          <w:color w:val="000000"/>
          <w:sz w:val="24"/>
          <w:szCs w:val="24"/>
        </w:rPr>
        <w:t xml:space="preserve">Kriteria interpretasi nilai rata-rata (indeks) : </w:t>
      </w:r>
    </w:p>
    <w:p w:rsidR="00E71FB4" w:rsidRPr="00E71FB4" w:rsidRDefault="00E71FB4" w:rsidP="009E5EE0">
      <w:pPr>
        <w:autoSpaceDE w:val="0"/>
        <w:autoSpaceDN w:val="0"/>
        <w:adjustRightInd w:val="0"/>
        <w:spacing w:after="0" w:line="240" w:lineRule="auto"/>
        <w:rPr>
          <w:rFonts w:ascii="Times New Roman" w:hAnsi="Times New Roman" w:cs="Times New Roman"/>
          <w:color w:val="000000"/>
          <w:sz w:val="24"/>
          <w:szCs w:val="24"/>
        </w:rPr>
      </w:pPr>
      <w:r w:rsidRPr="00E71FB4">
        <w:rPr>
          <w:rFonts w:ascii="Times New Roman" w:hAnsi="Times New Roman" w:cs="Times New Roman"/>
          <w:color w:val="000000"/>
          <w:sz w:val="24"/>
          <w:szCs w:val="24"/>
        </w:rPr>
        <w:t xml:space="preserve">1     – 1.8 = Sangat Lemah (Sangat Tidak Baik) </w:t>
      </w:r>
    </w:p>
    <w:p w:rsidR="00E71FB4" w:rsidRPr="00E71FB4" w:rsidRDefault="00E71FB4" w:rsidP="009E5EE0">
      <w:pPr>
        <w:autoSpaceDE w:val="0"/>
        <w:autoSpaceDN w:val="0"/>
        <w:adjustRightInd w:val="0"/>
        <w:spacing w:after="0" w:line="240" w:lineRule="auto"/>
        <w:rPr>
          <w:rFonts w:ascii="Times New Roman" w:hAnsi="Times New Roman" w:cs="Times New Roman"/>
          <w:color w:val="000000"/>
          <w:sz w:val="24"/>
          <w:szCs w:val="24"/>
        </w:rPr>
      </w:pPr>
      <w:r w:rsidRPr="00E71FB4">
        <w:rPr>
          <w:rFonts w:ascii="Times New Roman" w:hAnsi="Times New Roman" w:cs="Times New Roman"/>
          <w:color w:val="000000"/>
          <w:sz w:val="24"/>
          <w:szCs w:val="24"/>
        </w:rPr>
        <w:t xml:space="preserve">1.8 – 2.6  = Lemah (Tidak Baik) </w:t>
      </w:r>
    </w:p>
    <w:p w:rsidR="00E71FB4" w:rsidRPr="00E71FB4" w:rsidRDefault="00E71FB4" w:rsidP="009E5EE0">
      <w:pPr>
        <w:autoSpaceDE w:val="0"/>
        <w:autoSpaceDN w:val="0"/>
        <w:adjustRightInd w:val="0"/>
        <w:spacing w:after="0" w:line="240" w:lineRule="auto"/>
        <w:rPr>
          <w:rFonts w:ascii="Times New Roman" w:hAnsi="Times New Roman" w:cs="Times New Roman"/>
          <w:color w:val="000000"/>
          <w:sz w:val="24"/>
          <w:szCs w:val="24"/>
        </w:rPr>
      </w:pPr>
      <w:r w:rsidRPr="00E71FB4">
        <w:rPr>
          <w:rFonts w:ascii="Times New Roman" w:hAnsi="Times New Roman" w:cs="Times New Roman"/>
          <w:color w:val="000000"/>
          <w:sz w:val="24"/>
          <w:szCs w:val="24"/>
        </w:rPr>
        <w:lastRenderedPageBreak/>
        <w:t xml:space="preserve">2.6 – 3.4  = Cukup (Cukup Baik) </w:t>
      </w:r>
    </w:p>
    <w:p w:rsidR="00E71FB4" w:rsidRPr="00E71FB4" w:rsidRDefault="00E71FB4" w:rsidP="009E5EE0">
      <w:pPr>
        <w:autoSpaceDE w:val="0"/>
        <w:autoSpaceDN w:val="0"/>
        <w:adjustRightInd w:val="0"/>
        <w:spacing w:after="0" w:line="240" w:lineRule="auto"/>
        <w:rPr>
          <w:rFonts w:ascii="Times New Roman" w:hAnsi="Times New Roman" w:cs="Times New Roman"/>
          <w:color w:val="000000"/>
          <w:sz w:val="24"/>
          <w:szCs w:val="24"/>
        </w:rPr>
      </w:pPr>
      <w:r w:rsidRPr="00E71FB4">
        <w:rPr>
          <w:rFonts w:ascii="Times New Roman" w:hAnsi="Times New Roman" w:cs="Times New Roman"/>
          <w:color w:val="000000"/>
          <w:sz w:val="24"/>
          <w:szCs w:val="24"/>
        </w:rPr>
        <w:t xml:space="preserve">3.4 – 4.2  = Kuat (Baik) </w:t>
      </w:r>
    </w:p>
    <w:p w:rsidR="00E71FB4" w:rsidRPr="00E71FB4" w:rsidRDefault="00E71FB4" w:rsidP="009E5EE0">
      <w:pPr>
        <w:spacing w:after="0" w:line="240" w:lineRule="auto"/>
        <w:jc w:val="both"/>
        <w:rPr>
          <w:rFonts w:ascii="Times New Roman" w:hAnsi="Times New Roman" w:cs="Times New Roman"/>
          <w:b/>
          <w:sz w:val="24"/>
          <w:szCs w:val="24"/>
        </w:rPr>
      </w:pPr>
      <w:r w:rsidRPr="00E71FB4">
        <w:rPr>
          <w:rFonts w:ascii="Times New Roman" w:hAnsi="Times New Roman" w:cs="Times New Roman"/>
          <w:color w:val="000000"/>
          <w:sz w:val="24"/>
          <w:szCs w:val="24"/>
        </w:rPr>
        <w:t>4.2 – 5     = Sangat Kuat (Sangat Baik)</w:t>
      </w:r>
      <w:r w:rsidRPr="00E71FB4">
        <w:rPr>
          <w:rFonts w:ascii="Times New Roman" w:hAnsi="Times New Roman" w:cs="Times New Roman"/>
          <w:sz w:val="24"/>
          <w:szCs w:val="24"/>
          <w:lang w:val="fi-FI"/>
        </w:rPr>
        <w:t xml:space="preserve">           </w:t>
      </w:r>
    </w:p>
    <w:p w:rsidR="00E71FB4" w:rsidRPr="00E71FB4" w:rsidRDefault="00E71FB4" w:rsidP="009E5EE0">
      <w:pPr>
        <w:numPr>
          <w:ilvl w:val="0"/>
          <w:numId w:val="5"/>
        </w:numPr>
        <w:spacing w:before="360" w:after="0" w:line="240" w:lineRule="auto"/>
        <w:ind w:left="284" w:hanging="284"/>
        <w:jc w:val="both"/>
        <w:rPr>
          <w:rFonts w:ascii="Times New Roman" w:hAnsi="Times New Roman" w:cs="Times New Roman"/>
          <w:b/>
          <w:sz w:val="24"/>
          <w:szCs w:val="24"/>
        </w:rPr>
      </w:pPr>
      <w:r w:rsidRPr="00E71FB4">
        <w:rPr>
          <w:rFonts w:ascii="Times New Roman" w:hAnsi="Times New Roman" w:cs="Times New Roman"/>
          <w:b/>
          <w:sz w:val="24"/>
          <w:szCs w:val="24"/>
        </w:rPr>
        <w:t>Analisis Verifikatif</w:t>
      </w:r>
    </w:p>
    <w:p w:rsidR="00E71FB4" w:rsidRPr="00E71FB4" w:rsidRDefault="00E71FB4" w:rsidP="009E5EE0">
      <w:pPr>
        <w:spacing w:after="0" w:line="240" w:lineRule="auto"/>
        <w:ind w:firstLine="709"/>
        <w:jc w:val="both"/>
        <w:rPr>
          <w:rFonts w:ascii="Times New Roman" w:hAnsi="Times New Roman" w:cs="Times New Roman"/>
          <w:sz w:val="24"/>
          <w:szCs w:val="24"/>
          <w:lang w:val="it-IT"/>
        </w:rPr>
      </w:pPr>
      <w:r w:rsidRPr="00E71FB4">
        <w:rPr>
          <w:rFonts w:ascii="Times New Roman" w:hAnsi="Times New Roman" w:cs="Times New Roman"/>
          <w:sz w:val="24"/>
          <w:szCs w:val="24"/>
        </w:rPr>
        <w:t xml:space="preserve">Analisis selanjutnya menggunakan alat analisis </w:t>
      </w:r>
      <w:r w:rsidRPr="00E71FB4">
        <w:rPr>
          <w:rFonts w:ascii="Times New Roman" w:hAnsi="Times New Roman" w:cs="Times New Roman"/>
          <w:sz w:val="24"/>
          <w:szCs w:val="24"/>
          <w:lang w:val="it-IT"/>
        </w:rPr>
        <w:t xml:space="preserve">dengan analisis jalur </w:t>
      </w:r>
      <w:r w:rsidRPr="00E71FB4">
        <w:rPr>
          <w:rFonts w:ascii="Times New Roman" w:hAnsi="Times New Roman" w:cs="Times New Roman"/>
          <w:i/>
          <w:sz w:val="24"/>
          <w:szCs w:val="24"/>
          <w:lang w:val="it-IT"/>
        </w:rPr>
        <w:t>(path analysis).</w:t>
      </w:r>
      <w:r w:rsidRPr="00E71FB4">
        <w:rPr>
          <w:rFonts w:ascii="Times New Roman" w:hAnsi="Times New Roman" w:cs="Times New Roman"/>
          <w:sz w:val="24"/>
          <w:szCs w:val="24"/>
          <w:lang w:val="it-IT"/>
        </w:rPr>
        <w:t xml:space="preserve"> Dimana untuk menentukan besarnya pengaruh suatu variabel terhadap variabel lainnya baik itu pengaruh yang sifatnya langsung atau yang tidak langsung.</w:t>
      </w:r>
    </w:p>
    <w:p w:rsidR="00233199" w:rsidRPr="00365BD3" w:rsidRDefault="00233199" w:rsidP="009C518D">
      <w:pPr>
        <w:spacing w:before="480" w:after="0" w:line="360" w:lineRule="auto"/>
        <w:jc w:val="both"/>
        <w:rPr>
          <w:rFonts w:ascii="Times New Roman" w:hAnsi="Times New Roman"/>
          <w:b/>
          <w:sz w:val="24"/>
          <w:szCs w:val="24"/>
        </w:rPr>
      </w:pPr>
      <w:r w:rsidRPr="00365BD3">
        <w:rPr>
          <w:rFonts w:ascii="Times New Roman" w:hAnsi="Times New Roman"/>
          <w:b/>
          <w:sz w:val="24"/>
          <w:szCs w:val="24"/>
        </w:rPr>
        <w:t xml:space="preserve">IV. </w:t>
      </w:r>
      <w:r w:rsidR="00C15090">
        <w:rPr>
          <w:rFonts w:ascii="Times New Roman" w:hAnsi="Times New Roman"/>
          <w:b/>
          <w:sz w:val="24"/>
          <w:szCs w:val="24"/>
        </w:rPr>
        <w:t xml:space="preserve"> </w:t>
      </w:r>
      <w:r w:rsidRPr="00365BD3">
        <w:rPr>
          <w:rFonts w:ascii="Times New Roman" w:hAnsi="Times New Roman"/>
          <w:b/>
          <w:sz w:val="24"/>
          <w:szCs w:val="24"/>
        </w:rPr>
        <w:t>HASIL DAN PEMBAHASAN</w:t>
      </w:r>
    </w:p>
    <w:p w:rsidR="00155314" w:rsidRDefault="0053091B" w:rsidP="00CB1412">
      <w:pPr>
        <w:spacing w:before="240" w:line="240" w:lineRule="auto"/>
        <w:jc w:val="both"/>
        <w:rPr>
          <w:rFonts w:ascii="Times New Roman" w:hAnsi="Times New Roman"/>
          <w:b/>
          <w:sz w:val="24"/>
          <w:szCs w:val="24"/>
          <w:lang w:bidi="ar-EG"/>
        </w:rPr>
      </w:pPr>
      <w:r>
        <w:rPr>
          <w:rFonts w:ascii="Times New Roman" w:hAnsi="Times New Roman"/>
          <w:b/>
          <w:noProof/>
          <w:sz w:val="24"/>
          <w:szCs w:val="24"/>
        </w:rPr>
        <w:pict>
          <v:group id="_x0000_s1262" style="position:absolute;left:0;text-align:left;margin-left:-80.95pt;margin-top:9.05pt;width:524.5pt;height:273.45pt;z-index:251659264" coordorigin="643,4783" coordsize="10490,5469">
            <v:line id="_x0000_s1263" style="position:absolute" from="4197,5007" to="7111,7536">
              <v:stroke endarrow="block"/>
            </v:line>
            <v:line id="_x0000_s1264" style="position:absolute" from="4230,6239" to="7111,7535">
              <v:stroke endarrow="block"/>
            </v:line>
            <v:line id="_x0000_s1265" style="position:absolute;flip:y" from="4264,7566" to="7111,8689">
              <v:stroke endarrow="block"/>
            </v:line>
            <v:line id="_x0000_s1266" style="position:absolute" from="4264,7566" to="7111,7566">
              <v:stroke endarrow="block"/>
            </v:line>
            <v:line id="_x0000_s1267" style="position:absolute;flip:y" from="4264,7566" to="7111,9922">
              <v:stroke endarrow="block"/>
            </v:line>
            <v:shape id="_x0000_s1268" type="#_x0000_t202" style="position:absolute;left:7111;top:7093;width:1001;height:871" filled="f" fillcolor="black">
              <v:textbox style="mso-next-textbox:#_x0000_s1268">
                <w:txbxContent>
                  <w:p w:rsidR="009E5EE0" w:rsidRPr="009E5EE0" w:rsidRDefault="009E5EE0" w:rsidP="009E5EE0">
                    <w:pPr>
                      <w:spacing w:before="120"/>
                      <w:jc w:val="center"/>
                      <w:rPr>
                        <w:rFonts w:ascii="Times New Roman" w:hAnsi="Times New Roman" w:cs="Times New Roman"/>
                        <w:b/>
                        <w:sz w:val="28"/>
                        <w:szCs w:val="28"/>
                      </w:rPr>
                    </w:pPr>
                    <w:r w:rsidRPr="009E5EE0">
                      <w:rPr>
                        <w:rFonts w:ascii="Times New Roman" w:hAnsi="Times New Roman" w:cs="Times New Roman"/>
                        <w:b/>
                        <w:sz w:val="28"/>
                        <w:szCs w:val="28"/>
                      </w:rPr>
                      <w:t>Y</w:t>
                    </w:r>
                  </w:p>
                </w:txbxContent>
              </v:textbox>
            </v:shape>
            <v:shape id="_x0000_s1269" type="#_x0000_t202" style="position:absolute;left:3422;top:4783;width:775;height:685" filled="f">
              <v:textbox style="mso-next-textbox:#_x0000_s1269">
                <w:txbxContent>
                  <w:p w:rsidR="009E5EE0" w:rsidRPr="009E5EE0" w:rsidRDefault="009E5EE0" w:rsidP="009E5EE0">
                    <w:pPr>
                      <w:spacing w:before="120"/>
                      <w:jc w:val="center"/>
                      <w:rPr>
                        <w:rFonts w:ascii="Times New Roman" w:hAnsi="Times New Roman" w:cs="Times New Roman"/>
                        <w:b/>
                        <w:sz w:val="24"/>
                        <w:szCs w:val="24"/>
                      </w:rPr>
                    </w:pPr>
                    <w:r w:rsidRPr="009E5EE0">
                      <w:rPr>
                        <w:rFonts w:ascii="Times New Roman" w:hAnsi="Times New Roman" w:cs="Times New Roman"/>
                        <w:b/>
                        <w:sz w:val="24"/>
                        <w:szCs w:val="24"/>
                      </w:rPr>
                      <w:t>X</w:t>
                    </w:r>
                    <w:r w:rsidRPr="009E5EE0">
                      <w:rPr>
                        <w:rFonts w:ascii="Times New Roman" w:hAnsi="Times New Roman" w:cs="Times New Roman"/>
                        <w:b/>
                        <w:sz w:val="24"/>
                        <w:szCs w:val="24"/>
                        <w:vertAlign w:val="subscript"/>
                      </w:rPr>
                      <w:t>1</w:t>
                    </w:r>
                  </w:p>
                </w:txbxContent>
              </v:textbox>
            </v:shape>
            <v:shape id="_x0000_s1270" type="#_x0000_t202" style="position:absolute;left:3397;top:5959;width:833;height:686">
              <v:textbox style="mso-next-textbox:#_x0000_s1270">
                <w:txbxContent>
                  <w:p w:rsidR="009E5EE0" w:rsidRPr="009E5EE0" w:rsidRDefault="009E5EE0" w:rsidP="009E5EE0">
                    <w:pPr>
                      <w:spacing w:before="120"/>
                      <w:jc w:val="center"/>
                      <w:rPr>
                        <w:rFonts w:ascii="Times New Roman" w:hAnsi="Times New Roman" w:cs="Times New Roman"/>
                        <w:b/>
                        <w:sz w:val="24"/>
                        <w:szCs w:val="24"/>
                      </w:rPr>
                    </w:pPr>
                    <w:r w:rsidRPr="009E5EE0">
                      <w:rPr>
                        <w:rFonts w:ascii="Times New Roman" w:hAnsi="Times New Roman" w:cs="Times New Roman"/>
                        <w:b/>
                        <w:sz w:val="24"/>
                        <w:szCs w:val="24"/>
                      </w:rPr>
                      <w:t>X</w:t>
                    </w:r>
                    <w:r w:rsidRPr="009E5EE0">
                      <w:rPr>
                        <w:rFonts w:ascii="Times New Roman" w:hAnsi="Times New Roman" w:cs="Times New Roman"/>
                        <w:b/>
                        <w:sz w:val="24"/>
                        <w:szCs w:val="24"/>
                        <w:vertAlign w:val="subscript"/>
                      </w:rPr>
                      <w:t>2</w:t>
                    </w:r>
                  </w:p>
                </w:txbxContent>
              </v:textbox>
            </v:shape>
            <v:shape id="_x0000_s1271" type="#_x0000_t202" style="position:absolute;left:3397;top:7136;width:833;height:684">
              <v:textbox style="mso-next-textbox:#_x0000_s1271">
                <w:txbxContent>
                  <w:p w:rsidR="009E5EE0" w:rsidRPr="009E5EE0" w:rsidRDefault="009E5EE0" w:rsidP="009E5EE0">
                    <w:pPr>
                      <w:spacing w:before="120"/>
                      <w:jc w:val="center"/>
                      <w:rPr>
                        <w:rFonts w:ascii="Times New Roman" w:hAnsi="Times New Roman" w:cs="Times New Roman"/>
                        <w:b/>
                        <w:sz w:val="24"/>
                        <w:szCs w:val="24"/>
                      </w:rPr>
                    </w:pPr>
                    <w:r w:rsidRPr="009E5EE0">
                      <w:rPr>
                        <w:rFonts w:ascii="Times New Roman" w:hAnsi="Times New Roman" w:cs="Times New Roman"/>
                        <w:b/>
                        <w:sz w:val="24"/>
                        <w:szCs w:val="24"/>
                      </w:rPr>
                      <w:t>X</w:t>
                    </w:r>
                    <w:r w:rsidRPr="009E5EE0">
                      <w:rPr>
                        <w:rFonts w:ascii="Times New Roman" w:hAnsi="Times New Roman" w:cs="Times New Roman"/>
                        <w:b/>
                        <w:sz w:val="24"/>
                        <w:szCs w:val="24"/>
                        <w:vertAlign w:val="subscript"/>
                      </w:rPr>
                      <w:t>3</w:t>
                    </w:r>
                  </w:p>
                </w:txbxContent>
              </v:textbox>
            </v:shape>
            <v:shape id="_x0000_s1272" type="#_x0000_t202" style="position:absolute;left:3397;top:8322;width:833;height:686">
              <v:textbox style="mso-next-textbox:#_x0000_s1272">
                <w:txbxContent>
                  <w:p w:rsidR="009E5EE0" w:rsidRPr="009E5EE0" w:rsidRDefault="009E5EE0" w:rsidP="009E5EE0">
                    <w:pPr>
                      <w:spacing w:before="120"/>
                      <w:jc w:val="center"/>
                      <w:rPr>
                        <w:rFonts w:ascii="Times New Roman" w:hAnsi="Times New Roman" w:cs="Times New Roman"/>
                        <w:b/>
                        <w:sz w:val="24"/>
                        <w:szCs w:val="24"/>
                      </w:rPr>
                    </w:pPr>
                    <w:r w:rsidRPr="009E5EE0">
                      <w:rPr>
                        <w:rFonts w:ascii="Times New Roman" w:hAnsi="Times New Roman" w:cs="Times New Roman"/>
                        <w:b/>
                        <w:sz w:val="24"/>
                        <w:szCs w:val="24"/>
                      </w:rPr>
                      <w:t>X</w:t>
                    </w:r>
                    <w:r w:rsidRPr="009E5EE0">
                      <w:rPr>
                        <w:rFonts w:ascii="Times New Roman" w:hAnsi="Times New Roman" w:cs="Times New Roman"/>
                        <w:b/>
                        <w:sz w:val="24"/>
                        <w:szCs w:val="24"/>
                        <w:vertAlign w:val="subscript"/>
                      </w:rPr>
                      <w:t>4</w:t>
                    </w:r>
                  </w:p>
                </w:txbxContent>
              </v:textbox>
            </v:shape>
            <v:shape id="_x0000_s1273" type="#_x0000_t202" style="position:absolute;left:3413;top:9438;width:834;height:685">
              <v:textbox style="mso-next-textbox:#_x0000_s1273">
                <w:txbxContent>
                  <w:p w:rsidR="009E5EE0" w:rsidRPr="009E5EE0" w:rsidRDefault="009E5EE0" w:rsidP="009E5EE0">
                    <w:pPr>
                      <w:spacing w:before="120"/>
                      <w:jc w:val="center"/>
                      <w:rPr>
                        <w:rFonts w:ascii="Times New Roman" w:hAnsi="Times New Roman" w:cs="Times New Roman"/>
                        <w:b/>
                        <w:sz w:val="24"/>
                        <w:szCs w:val="24"/>
                      </w:rPr>
                    </w:pPr>
                    <w:r w:rsidRPr="009E5EE0">
                      <w:rPr>
                        <w:rFonts w:ascii="Times New Roman" w:hAnsi="Times New Roman" w:cs="Times New Roman"/>
                        <w:b/>
                        <w:sz w:val="24"/>
                        <w:szCs w:val="24"/>
                      </w:rPr>
                      <w:t>X</w:t>
                    </w:r>
                    <w:r w:rsidRPr="009E5EE0">
                      <w:rPr>
                        <w:rFonts w:ascii="Times New Roman" w:hAnsi="Times New Roman" w:cs="Times New Roman"/>
                        <w:b/>
                        <w:sz w:val="24"/>
                        <w:szCs w:val="24"/>
                        <w:vertAlign w:val="subscript"/>
                      </w:rPr>
                      <w:t>5</w:t>
                    </w:r>
                  </w:p>
                </w:txbxContent>
              </v:textbox>
            </v:shape>
            <v:oval id="_x0000_s1274" style="position:absolute;left:7301;top:5734;width:1592;height:739" filled="f" stroked="f">
              <v:textbox style="mso-next-textbox:#_x0000_s1274">
                <w:txbxContent>
                  <w:p w:rsidR="009E5EE0" w:rsidRPr="009E5EE0" w:rsidRDefault="009E5EE0" w:rsidP="009E5EE0">
                    <w:pPr>
                      <w:jc w:val="center"/>
                      <w:rPr>
                        <w:rFonts w:ascii="Times New Roman" w:hAnsi="Times New Roman" w:cs="Times New Roman"/>
                        <w:b/>
                      </w:rPr>
                    </w:pPr>
                    <w:r w:rsidRPr="009E5EE0">
                      <w:rPr>
                        <w:rFonts w:ascii="Times New Roman" w:hAnsi="Times New Roman" w:cs="Times New Roman"/>
                        <w:sz w:val="28"/>
                        <w:szCs w:val="28"/>
                      </w:rPr>
                      <w:t>ε</w:t>
                    </w:r>
                    <w:r w:rsidRPr="009E5EE0">
                      <w:rPr>
                        <w:rFonts w:ascii="Times New Roman" w:hAnsi="Times New Roman" w:cs="Times New Roman"/>
                        <w:b/>
                      </w:rPr>
                      <w:t xml:space="preserve"> = </w:t>
                    </w:r>
                    <w:r w:rsidRPr="009E5EE0">
                      <w:rPr>
                        <w:rFonts w:ascii="Times New Roman" w:hAnsi="Times New Roman" w:cs="Times New Roman"/>
                      </w:rPr>
                      <w:t>0.389</w:t>
                    </w:r>
                  </w:p>
                </w:txbxContent>
              </v:textbox>
            </v:oval>
            <v:line id="_x0000_s1275" style="position:absolute" from="7616,6194" to="7616,7093">
              <v:stroke endarrow="block"/>
            </v:line>
            <v:shape id="_x0000_s1276" type="#_x0000_t202" style="position:absolute;left:4388;top:5007;width:1611;height:632;mso-width-relative:margin;mso-height-relative:margin" filled="f" stroked="f">
              <v:textbox style="mso-next-textbox:#_x0000_s1276">
                <w:txbxContent>
                  <w:p w:rsidR="009E5EE0" w:rsidRPr="009E5EE0" w:rsidRDefault="009E5EE0" w:rsidP="009E5EE0">
                    <w:pPr>
                      <w:rPr>
                        <w:rFonts w:ascii="Times New Roman" w:hAnsi="Times New Roman" w:cs="Times New Roman"/>
                      </w:rPr>
                    </w:pPr>
                    <w:r w:rsidRPr="009E5EE0">
                      <w:rPr>
                        <w:rFonts w:ascii="Times New Roman" w:hAnsi="Times New Roman" w:cs="Times New Roman"/>
                        <w:position w:val="-14"/>
                      </w:rPr>
                      <w:object w:dxaOrig="240" w:dyaOrig="255">
                        <v:shape id="_x0000_i1030" type="#_x0000_t75" style="width:12pt;height:12.75pt" o:ole="">
                          <v:imagedata r:id="rId19" o:title=""/>
                        </v:shape>
                        <o:OLEObject Type="Embed" ProgID="Equation.3" ShapeID="_x0000_i1030" DrawAspect="Content" ObjectID="_1535348641" r:id="rId20"/>
                      </w:object>
                    </w:r>
                    <w:r w:rsidRPr="009E5EE0">
                      <w:rPr>
                        <w:rFonts w:ascii="Times New Roman" w:hAnsi="Times New Roman" w:cs="Times New Roman"/>
                      </w:rPr>
                      <w:t>yx</w:t>
                    </w:r>
                    <w:r w:rsidRPr="009E5EE0">
                      <w:rPr>
                        <w:rFonts w:ascii="Times New Roman" w:hAnsi="Times New Roman" w:cs="Times New Roman"/>
                        <w:vertAlign w:val="subscript"/>
                      </w:rPr>
                      <w:t>1</w:t>
                    </w:r>
                    <w:r w:rsidRPr="009E5EE0">
                      <w:rPr>
                        <w:rFonts w:ascii="Times New Roman" w:hAnsi="Times New Roman" w:cs="Times New Roman"/>
                      </w:rPr>
                      <w:t xml:space="preserve"> = 0</w:t>
                    </w:r>
                    <w:r w:rsidRPr="009E5EE0">
                      <w:rPr>
                        <w:rFonts w:ascii="Times New Roman" w:hAnsi="Times New Roman" w:cs="Times New Roman"/>
                        <w:lang w:val="id-ID"/>
                      </w:rPr>
                      <w:t>.</w:t>
                    </w:r>
                    <w:r w:rsidRPr="009E5EE0">
                      <w:rPr>
                        <w:rFonts w:ascii="Times New Roman" w:hAnsi="Times New Roman" w:cs="Times New Roman"/>
                      </w:rPr>
                      <w:t>294</w:t>
                    </w:r>
                  </w:p>
                </w:txbxContent>
              </v:textbox>
            </v:shape>
            <v:shape id="_x0000_s1277" type="#_x0000_t202" style="position:absolute;left:4403;top:6144;width:1677;height:559;mso-width-relative:margin;mso-height-relative:margin" filled="f" stroked="f">
              <v:textbox style="mso-next-textbox:#_x0000_s1277">
                <w:txbxContent>
                  <w:p w:rsidR="009E5EE0" w:rsidRPr="009E5EE0" w:rsidRDefault="009E5EE0" w:rsidP="009E5EE0">
                    <w:pPr>
                      <w:rPr>
                        <w:rFonts w:ascii="Times New Roman" w:hAnsi="Times New Roman" w:cs="Times New Roman"/>
                      </w:rPr>
                    </w:pPr>
                    <w:r w:rsidRPr="009E5EE0">
                      <w:rPr>
                        <w:rFonts w:ascii="Times New Roman" w:hAnsi="Times New Roman" w:cs="Times New Roman"/>
                        <w:position w:val="-14"/>
                      </w:rPr>
                      <w:object w:dxaOrig="240" w:dyaOrig="255">
                        <v:shape id="_x0000_i1032" type="#_x0000_t75" style="width:12pt;height:12.75pt" o:ole="">
                          <v:imagedata r:id="rId19" o:title=""/>
                        </v:shape>
                        <o:OLEObject Type="Embed" ProgID="Equation.3" ShapeID="_x0000_i1032" DrawAspect="Content" ObjectID="_1535348642" r:id="rId21"/>
                      </w:object>
                    </w:r>
                    <w:r w:rsidRPr="009E5EE0">
                      <w:rPr>
                        <w:rFonts w:ascii="Times New Roman" w:hAnsi="Times New Roman" w:cs="Times New Roman"/>
                      </w:rPr>
                      <w:t>yx</w:t>
                    </w:r>
                    <w:r w:rsidRPr="009E5EE0">
                      <w:rPr>
                        <w:rFonts w:ascii="Times New Roman" w:hAnsi="Times New Roman" w:cs="Times New Roman"/>
                        <w:vertAlign w:val="subscript"/>
                      </w:rPr>
                      <w:t xml:space="preserve">2 </w:t>
                    </w:r>
                    <w:r w:rsidRPr="009E5EE0">
                      <w:rPr>
                        <w:rFonts w:ascii="Times New Roman" w:hAnsi="Times New Roman" w:cs="Times New Roman"/>
                      </w:rPr>
                      <w:t>= 0.164</w:t>
                    </w:r>
                  </w:p>
                </w:txbxContent>
              </v:textbox>
            </v:shape>
            <v:shape id="_x0000_s1278" type="#_x0000_t202" style="position:absolute;left:4439;top:7197;width:1750;height:552;mso-width-relative:margin;mso-height-relative:margin" filled="f" stroked="f">
              <v:textbox style="mso-next-textbox:#_x0000_s1278">
                <w:txbxContent>
                  <w:p w:rsidR="009E5EE0" w:rsidRPr="009E5EE0" w:rsidRDefault="009E5EE0" w:rsidP="009E5EE0">
                    <w:pPr>
                      <w:rPr>
                        <w:rFonts w:ascii="Times New Roman" w:hAnsi="Times New Roman" w:cs="Times New Roman"/>
                      </w:rPr>
                    </w:pPr>
                    <w:r w:rsidRPr="009E5EE0">
                      <w:rPr>
                        <w:rFonts w:ascii="Times New Roman" w:hAnsi="Times New Roman" w:cs="Times New Roman"/>
                        <w:position w:val="-14"/>
                      </w:rPr>
                      <w:object w:dxaOrig="240" w:dyaOrig="255">
                        <v:shape id="_x0000_i1034" type="#_x0000_t75" style="width:12pt;height:12.75pt" o:ole="">
                          <v:imagedata r:id="rId19" o:title=""/>
                        </v:shape>
                        <o:OLEObject Type="Embed" ProgID="Equation.3" ShapeID="_x0000_i1034" DrawAspect="Content" ObjectID="_1535348643" r:id="rId22"/>
                      </w:object>
                    </w:r>
                    <w:r w:rsidRPr="009E5EE0">
                      <w:rPr>
                        <w:rFonts w:ascii="Times New Roman" w:hAnsi="Times New Roman" w:cs="Times New Roman"/>
                      </w:rPr>
                      <w:t>yx</w:t>
                    </w:r>
                    <w:r w:rsidRPr="009E5EE0">
                      <w:rPr>
                        <w:rFonts w:ascii="Times New Roman" w:hAnsi="Times New Roman" w:cs="Times New Roman"/>
                        <w:vertAlign w:val="subscript"/>
                      </w:rPr>
                      <w:t xml:space="preserve">3 </w:t>
                    </w:r>
                    <w:r w:rsidRPr="009E5EE0">
                      <w:rPr>
                        <w:rFonts w:ascii="Times New Roman" w:hAnsi="Times New Roman" w:cs="Times New Roman"/>
                      </w:rPr>
                      <w:t>= 0.269</w:t>
                    </w:r>
                  </w:p>
                </w:txbxContent>
              </v:textbox>
            </v:shape>
            <v:shape id="_x0000_s1279" type="#_x0000_t202" style="position:absolute;left:4390;top:8426;width:1586;height:406;mso-width-relative:margin;mso-height-relative:margin" filled="f" stroked="f">
              <v:textbox style="mso-next-textbox:#_x0000_s1279">
                <w:txbxContent>
                  <w:p w:rsidR="009E5EE0" w:rsidRPr="009E5EE0" w:rsidRDefault="009E5EE0" w:rsidP="009E5EE0">
                    <w:pPr>
                      <w:rPr>
                        <w:rFonts w:ascii="Times New Roman" w:hAnsi="Times New Roman" w:cs="Times New Roman"/>
                      </w:rPr>
                    </w:pPr>
                    <w:r w:rsidRPr="009E5EE0">
                      <w:rPr>
                        <w:rFonts w:ascii="Times New Roman" w:hAnsi="Times New Roman" w:cs="Times New Roman"/>
                        <w:position w:val="-14"/>
                      </w:rPr>
                      <w:object w:dxaOrig="240" w:dyaOrig="255">
                        <v:shape id="_x0000_i1036" type="#_x0000_t75" style="width:12pt;height:12.75pt" o:ole="">
                          <v:imagedata r:id="rId19" o:title=""/>
                        </v:shape>
                        <o:OLEObject Type="Embed" ProgID="Equation.3" ShapeID="_x0000_i1036" DrawAspect="Content" ObjectID="_1535348644" r:id="rId23"/>
                      </w:object>
                    </w:r>
                    <w:r w:rsidRPr="009E5EE0">
                      <w:rPr>
                        <w:rFonts w:ascii="Times New Roman" w:hAnsi="Times New Roman" w:cs="Times New Roman"/>
                      </w:rPr>
                      <w:t>yx</w:t>
                    </w:r>
                    <w:r w:rsidRPr="009E5EE0">
                      <w:rPr>
                        <w:rFonts w:ascii="Times New Roman" w:hAnsi="Times New Roman" w:cs="Times New Roman"/>
                        <w:vertAlign w:val="subscript"/>
                      </w:rPr>
                      <w:t xml:space="preserve">4 </w:t>
                    </w:r>
                    <w:r w:rsidRPr="009E5EE0">
                      <w:rPr>
                        <w:rFonts w:ascii="Times New Roman" w:hAnsi="Times New Roman" w:cs="Times New Roman"/>
                      </w:rPr>
                      <w:t>= 0.156</w:t>
                    </w:r>
                  </w:p>
                </w:txbxContent>
              </v:textbox>
            </v:shape>
            <v:shape id="_x0000_s1280" type="#_x0000_t202" style="position:absolute;left:4397;top:9486;width:2271;height:766;mso-width-relative:margin;mso-height-relative:margin" filled="f" stroked="f">
              <v:textbox style="mso-next-textbox:#_x0000_s1280">
                <w:txbxContent>
                  <w:p w:rsidR="009E5EE0" w:rsidRPr="009E5EE0" w:rsidRDefault="009E5EE0" w:rsidP="009E5EE0">
                    <w:pPr>
                      <w:rPr>
                        <w:rFonts w:ascii="Times New Roman" w:hAnsi="Times New Roman" w:cs="Times New Roman"/>
                        <w:sz w:val="18"/>
                        <w:szCs w:val="18"/>
                      </w:rPr>
                    </w:pPr>
                    <w:r w:rsidRPr="009E5EE0">
                      <w:rPr>
                        <w:rFonts w:ascii="Times New Roman" w:hAnsi="Times New Roman" w:cs="Times New Roman"/>
                        <w:position w:val="-14"/>
                      </w:rPr>
                      <w:object w:dxaOrig="240" w:dyaOrig="255">
                        <v:shape id="_x0000_i1038" type="#_x0000_t75" style="width:12pt;height:12.75pt" o:ole="">
                          <v:imagedata r:id="rId19" o:title=""/>
                        </v:shape>
                        <o:OLEObject Type="Embed" ProgID="Equation.3" ShapeID="_x0000_i1038" DrawAspect="Content" ObjectID="_1535348645" r:id="rId24"/>
                      </w:object>
                    </w:r>
                    <w:r w:rsidRPr="009E5EE0">
                      <w:rPr>
                        <w:rFonts w:ascii="Times New Roman" w:hAnsi="Times New Roman" w:cs="Times New Roman"/>
                      </w:rPr>
                      <w:t>yx</w:t>
                    </w:r>
                    <w:r w:rsidRPr="009E5EE0">
                      <w:rPr>
                        <w:rFonts w:ascii="Times New Roman" w:hAnsi="Times New Roman" w:cs="Times New Roman"/>
                        <w:vertAlign w:val="subscript"/>
                      </w:rPr>
                      <w:t xml:space="preserve">5 </w:t>
                    </w:r>
                    <w:r w:rsidRPr="009E5EE0">
                      <w:rPr>
                        <w:rFonts w:ascii="Times New Roman" w:hAnsi="Times New Roman" w:cs="Times New Roman"/>
                      </w:rPr>
                      <w:t xml:space="preserve">= </w:t>
                    </w:r>
                    <w:r w:rsidRPr="009E5EE0">
                      <w:rPr>
                        <w:rFonts w:ascii="Times New Roman" w:hAnsi="Times New Roman" w:cs="Times New Roman"/>
                        <w:sz w:val="18"/>
                        <w:szCs w:val="18"/>
                      </w:rPr>
                      <w:t>0.211</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81" type="#_x0000_t19" style="position:absolute;left:2667;top:5007;width:732;height:1254;flip:x" coordsize="22171,43200" adj=",5997532,571" path="wr-21029,,22171,43200,571,,,43192nfewr-21029,,22171,43200,571,,,43192l571,21600nsxe">
              <v:stroke startarrow="block" endarrow="block"/>
              <v:path o:connectlocs="571,0;0,43192;571,21600"/>
            </v:shape>
            <v:shape id="_x0000_s1282" type="#_x0000_t19" style="position:absolute;left:2667;top:6260;width:732;height:1251;flip:x" coordsize="22171,43200" adj=",5997532,571" path="wr-21029,,22171,43200,571,,,43192nfewr-21029,,22171,43200,571,,,43192l571,21600nsxe">
              <v:path o:connectlocs="571,0;0,43192;571,21600"/>
            </v:shape>
            <v:shape id="_x0000_s1283" type="#_x0000_t19" style="position:absolute;left:2667;top:7510;width:732;height:1253;flip:x" coordsize="22171,43200" adj=",5997532,571" path="wr-21029,,22171,43200,571,,,43192nfewr-21029,,22171,43200,571,,,43192l571,21600nsxe">
              <v:stroke startarrow="block" endarrow="block"/>
              <v:path o:connectlocs="571,0;0,43192;571,21600"/>
            </v:shape>
            <v:shape id="_x0000_s1284" type="#_x0000_t19" style="position:absolute;left:2667;top:8764;width:732;height:1158;flip:x" coordsize="22171,43200" adj=",5997532,571" path="wr-21029,,22171,43200,571,,,43192nfewr-21029,,22171,43200,571,,,43192l571,21600nsxe">
              <v:stroke startarrow="block" endarrow="block"/>
              <v:path o:connectlocs="571,0;0,43192;571,21600"/>
            </v:shape>
            <v:shape id="_x0000_s1285" type="#_x0000_t19" style="position:absolute;left:1993;top:5008;width:1448;height:2501;flip:x" coordsize="25804,43200" adj="-6633702,5997532,4204" path="wr-17396,,25804,43200,,413,3633,43192nfewr-17396,,25804,43200,,413,3633,43192l4204,21600nsxe">
              <v:stroke startarrow="block" endarrow="block"/>
              <v:path o:connectlocs="0,413;3633,43192;4204,21600"/>
            </v:shape>
            <v:shape id="_x0000_s1286" type="#_x0000_t19" style="position:absolute;left:1996;top:7526;width:1439;height:2395;flip:x" coordsize="25662,43200" adj=",6608663,4062" path="wr-17538,,25662,43200,4062,,,42815nfewr-17538,,25662,43200,4062,,,42815l4062,21600nsxe">
              <v:stroke startarrow="block" endarrow="block"/>
              <v:path o:connectlocs="4062,0;0,42815;4062,21600"/>
            </v:shape>
            <v:shape id="_x0000_s1287" type="#_x0000_t19" style="position:absolute;left:2046;top:6260;width:1244;height:2504;flip:x" coordsize="22171,43200" adj=",5997532,571" path="wr-21029,,22171,43200,571,,,43192nfewr-21029,,22171,43200,571,,,43192l571,21600nsxe">
              <v:stroke startarrow="block" endarrow="block"/>
              <v:path o:connectlocs="571,0;0,43192;571,21600"/>
            </v:shape>
            <v:shape id="_x0000_s1288" type="#_x0000_t19" style="position:absolute;left:1377;top:5007;width:2052;height:3758;flip:x" coordsize="25875,43200" adj="-6646298,6185027,4275" path="wr-17325,,25875,43200,,427,2627,43137nfewr-17325,,25875,43200,,427,2627,43137l4275,21600nsxe">
              <v:stroke startarrow="block" endarrow="block"/>
              <v:path o:connectlocs="0,427;2627,43137;4275,21600"/>
            </v:shape>
            <v:shape id="_x0000_s1289" type="#_x0000_t19" style="position:absolute;left:1377;top:6260;width:1908;height:3662;flip:x" coordsize="22171,43200" adj=",5997532,571" path="wr-21029,,22171,43200,571,,,43192nfewr-21029,,22171,43200,571,,,43192l571,21600nsxe">
              <v:stroke startarrow="block" endarrow="block"/>
              <v:path o:connectlocs="571,0;0,43192;571,21600"/>
            </v:shape>
            <v:shape id="_x0000_s1290" type="#_x0000_t19" style="position:absolute;left:748;top:5007;width:2609;height:4916;flip:x" coordsize="24045,43200" adj="-6257573,6324249,2445" path="wr-19155,,24045,43200,381,99,,43061nfewr-19155,,24045,43200,381,99,,43061l2445,21600nsxe">
              <v:stroke startarrow="block" endarrow="block"/>
              <v:path o:connectlocs="381,99;0,43061;2445,21600"/>
            </v:shape>
            <v:shape id="_x0000_s1291" type="#_x0000_t202" style="position:absolute;left:2574;top:5479;width:1810;height:491;mso-width-relative:margin;mso-height-relative:margin" filled="f" stroked="f">
              <v:textbox style="mso-next-textbox:#_x0000_s1291">
                <w:txbxContent>
                  <w:p w:rsidR="009E5EE0" w:rsidRPr="009E5EE0" w:rsidRDefault="009E5EE0" w:rsidP="009E5EE0">
                    <w:pPr>
                      <w:rPr>
                        <w:rFonts w:ascii="Times New Roman" w:hAnsi="Times New Roman" w:cs="Times New Roman"/>
                      </w:rPr>
                    </w:pPr>
                    <w:r w:rsidRPr="009E5EE0">
                      <w:rPr>
                        <w:rFonts w:ascii="Times New Roman" w:hAnsi="Times New Roman" w:cs="Times New Roman"/>
                        <w:lang w:val="id-ID"/>
                      </w:rPr>
                      <w:t>rx</w:t>
                    </w:r>
                    <w:r w:rsidRPr="009E5EE0">
                      <w:rPr>
                        <w:rFonts w:ascii="Times New Roman" w:hAnsi="Times New Roman" w:cs="Times New Roman"/>
                        <w:vertAlign w:val="subscript"/>
                        <w:lang w:val="id-ID"/>
                      </w:rPr>
                      <w:t>1</w:t>
                    </w:r>
                    <w:r w:rsidRPr="009E5EE0">
                      <w:rPr>
                        <w:rFonts w:ascii="Times New Roman" w:hAnsi="Times New Roman" w:cs="Times New Roman"/>
                        <w:lang w:val="id-ID"/>
                      </w:rPr>
                      <w:t>x</w:t>
                    </w:r>
                    <w:r w:rsidRPr="009E5EE0">
                      <w:rPr>
                        <w:rFonts w:ascii="Times New Roman" w:hAnsi="Times New Roman" w:cs="Times New Roman"/>
                        <w:vertAlign w:val="subscript"/>
                        <w:lang w:val="id-ID"/>
                      </w:rPr>
                      <w:t>2</w:t>
                    </w:r>
                    <w:r w:rsidRPr="009E5EE0">
                      <w:rPr>
                        <w:rFonts w:ascii="Times New Roman" w:hAnsi="Times New Roman" w:cs="Times New Roman"/>
                      </w:rPr>
                      <w:t xml:space="preserve"> = 0.686</w:t>
                    </w:r>
                  </w:p>
                </w:txbxContent>
              </v:textbox>
            </v:shape>
            <v:shape id="_x0000_s1292" type="#_x0000_t202" style="position:absolute;left:1909;top:5748;width:924;height:620;mso-width-relative:margin;mso-height-relative:margin" filled="f" stroked="f">
              <v:textbox style="mso-next-textbox:#_x0000_s1292">
                <w:txbxContent>
                  <w:p w:rsidR="009E5EE0" w:rsidRPr="009E5EE0" w:rsidRDefault="009E5EE0" w:rsidP="009E5EE0">
                    <w:pPr>
                      <w:rPr>
                        <w:rFonts w:ascii="Times New Roman" w:hAnsi="Times New Roman" w:cs="Times New Roman"/>
                        <w:sz w:val="18"/>
                        <w:szCs w:val="18"/>
                      </w:rPr>
                    </w:pPr>
                    <w:r w:rsidRPr="009E5EE0">
                      <w:rPr>
                        <w:rFonts w:ascii="Times New Roman" w:hAnsi="Times New Roman" w:cs="Times New Roman"/>
                        <w:sz w:val="18"/>
                        <w:szCs w:val="18"/>
                        <w:lang w:val="id-ID"/>
                      </w:rPr>
                      <w:t>rx</w:t>
                    </w:r>
                    <w:r w:rsidRPr="009E5EE0">
                      <w:rPr>
                        <w:rFonts w:ascii="Times New Roman" w:hAnsi="Times New Roman" w:cs="Times New Roman"/>
                        <w:sz w:val="18"/>
                        <w:szCs w:val="18"/>
                        <w:vertAlign w:val="subscript"/>
                      </w:rPr>
                      <w:t>1</w:t>
                    </w:r>
                    <w:r w:rsidRPr="009E5EE0">
                      <w:rPr>
                        <w:rFonts w:ascii="Times New Roman" w:hAnsi="Times New Roman" w:cs="Times New Roman"/>
                        <w:sz w:val="18"/>
                        <w:szCs w:val="18"/>
                        <w:lang w:val="id-ID"/>
                      </w:rPr>
                      <w:t>x</w:t>
                    </w:r>
                    <w:r w:rsidRPr="009E5EE0">
                      <w:rPr>
                        <w:rFonts w:ascii="Times New Roman" w:hAnsi="Times New Roman" w:cs="Times New Roman"/>
                        <w:sz w:val="18"/>
                        <w:szCs w:val="18"/>
                        <w:vertAlign w:val="subscript"/>
                      </w:rPr>
                      <w:t>3</w:t>
                    </w:r>
                    <w:r w:rsidRPr="009E5EE0">
                      <w:rPr>
                        <w:rFonts w:ascii="Times New Roman" w:hAnsi="Times New Roman" w:cs="Times New Roman"/>
                        <w:sz w:val="18"/>
                        <w:szCs w:val="18"/>
                      </w:rPr>
                      <w:t xml:space="preserve">  0.596</w:t>
                    </w:r>
                  </w:p>
                </w:txbxContent>
              </v:textbox>
            </v:shape>
            <v:shape id="_x0000_s1293" type="#_x0000_t202" style="position:absolute;left:1271;top:6304;width:924;height:614;mso-width-relative:margin;mso-height-relative:margin" filled="f" stroked="f">
              <v:textbox style="mso-next-textbox:#_x0000_s1293">
                <w:txbxContent>
                  <w:p w:rsidR="009E5EE0" w:rsidRPr="009E5EE0" w:rsidRDefault="009E5EE0" w:rsidP="009E5EE0">
                    <w:pPr>
                      <w:rPr>
                        <w:rFonts w:ascii="Times New Roman" w:hAnsi="Times New Roman" w:cs="Times New Roman"/>
                        <w:sz w:val="18"/>
                        <w:szCs w:val="18"/>
                      </w:rPr>
                    </w:pPr>
                    <w:r w:rsidRPr="009E5EE0">
                      <w:rPr>
                        <w:rFonts w:ascii="Times New Roman" w:hAnsi="Times New Roman" w:cs="Times New Roman"/>
                        <w:sz w:val="18"/>
                        <w:szCs w:val="18"/>
                        <w:lang w:val="id-ID"/>
                      </w:rPr>
                      <w:t>rx</w:t>
                    </w:r>
                    <w:r w:rsidRPr="009E5EE0">
                      <w:rPr>
                        <w:rFonts w:ascii="Times New Roman" w:hAnsi="Times New Roman" w:cs="Times New Roman"/>
                        <w:sz w:val="18"/>
                        <w:szCs w:val="18"/>
                        <w:vertAlign w:val="subscript"/>
                      </w:rPr>
                      <w:t>1</w:t>
                    </w:r>
                    <w:r w:rsidRPr="009E5EE0">
                      <w:rPr>
                        <w:rFonts w:ascii="Times New Roman" w:hAnsi="Times New Roman" w:cs="Times New Roman"/>
                        <w:sz w:val="18"/>
                        <w:szCs w:val="18"/>
                        <w:lang w:val="id-ID"/>
                      </w:rPr>
                      <w:t>x</w:t>
                    </w:r>
                    <w:r w:rsidRPr="009E5EE0">
                      <w:rPr>
                        <w:rFonts w:ascii="Times New Roman" w:hAnsi="Times New Roman" w:cs="Times New Roman"/>
                        <w:sz w:val="18"/>
                        <w:szCs w:val="18"/>
                        <w:vertAlign w:val="subscript"/>
                      </w:rPr>
                      <w:t>4</w:t>
                    </w:r>
                    <w:r w:rsidRPr="009E5EE0">
                      <w:rPr>
                        <w:rFonts w:ascii="Times New Roman" w:hAnsi="Times New Roman" w:cs="Times New Roman"/>
                        <w:sz w:val="18"/>
                        <w:szCs w:val="18"/>
                      </w:rPr>
                      <w:t xml:space="preserve">  0.577</w:t>
                    </w:r>
                  </w:p>
                </w:txbxContent>
              </v:textbox>
            </v:shape>
            <v:shape id="_x0000_s1294" type="#_x0000_t202" style="position:absolute;left:643;top:7093;width:924;height:601;mso-width-relative:margin;mso-height-relative:margin" filled="f" stroked="f">
              <v:textbox style="mso-next-textbox:#_x0000_s1294">
                <w:txbxContent>
                  <w:p w:rsidR="009E5EE0" w:rsidRPr="009E5EE0" w:rsidRDefault="009E5EE0" w:rsidP="009E5EE0">
                    <w:pPr>
                      <w:rPr>
                        <w:rFonts w:ascii="Times New Roman" w:hAnsi="Times New Roman" w:cs="Times New Roman"/>
                        <w:sz w:val="18"/>
                        <w:szCs w:val="18"/>
                      </w:rPr>
                    </w:pPr>
                    <w:r w:rsidRPr="009E5EE0">
                      <w:rPr>
                        <w:rFonts w:ascii="Times New Roman" w:hAnsi="Times New Roman" w:cs="Times New Roman"/>
                        <w:sz w:val="18"/>
                        <w:szCs w:val="18"/>
                        <w:lang w:val="id-ID"/>
                      </w:rPr>
                      <w:t>rx</w:t>
                    </w:r>
                    <w:r w:rsidRPr="009E5EE0">
                      <w:rPr>
                        <w:rFonts w:ascii="Times New Roman" w:hAnsi="Times New Roman" w:cs="Times New Roman"/>
                        <w:sz w:val="18"/>
                        <w:szCs w:val="18"/>
                        <w:vertAlign w:val="subscript"/>
                      </w:rPr>
                      <w:t>1</w:t>
                    </w:r>
                    <w:r w:rsidRPr="009E5EE0">
                      <w:rPr>
                        <w:rFonts w:ascii="Times New Roman" w:hAnsi="Times New Roman" w:cs="Times New Roman"/>
                        <w:sz w:val="18"/>
                        <w:szCs w:val="18"/>
                        <w:lang w:val="id-ID"/>
                      </w:rPr>
                      <w:t>x</w:t>
                    </w:r>
                    <w:r w:rsidRPr="009E5EE0">
                      <w:rPr>
                        <w:rFonts w:ascii="Times New Roman" w:hAnsi="Times New Roman" w:cs="Times New Roman"/>
                        <w:sz w:val="18"/>
                        <w:szCs w:val="18"/>
                        <w:vertAlign w:val="subscript"/>
                      </w:rPr>
                      <w:t>5</w:t>
                    </w:r>
                    <w:r w:rsidRPr="009E5EE0">
                      <w:rPr>
                        <w:rFonts w:ascii="Times New Roman" w:hAnsi="Times New Roman" w:cs="Times New Roman"/>
                        <w:sz w:val="18"/>
                        <w:szCs w:val="18"/>
                      </w:rPr>
                      <w:t xml:space="preserve"> 0.519</w:t>
                    </w:r>
                  </w:p>
                </w:txbxContent>
              </v:textbox>
            </v:shape>
            <v:shape id="_x0000_s1295" type="#_x0000_t202" style="position:absolute;left:2578;top:6677;width:1839;height:583;mso-width-relative:margin;mso-height-relative:margin" filled="f" stroked="f">
              <v:textbox style="mso-next-textbox:#_x0000_s1295">
                <w:txbxContent>
                  <w:p w:rsidR="009E5EE0" w:rsidRPr="009E5EE0" w:rsidRDefault="009E5EE0" w:rsidP="009E5EE0">
                    <w:pPr>
                      <w:rPr>
                        <w:rFonts w:ascii="Times New Roman" w:hAnsi="Times New Roman" w:cs="Times New Roman"/>
                      </w:rPr>
                    </w:pPr>
                    <w:r w:rsidRPr="009E5EE0">
                      <w:rPr>
                        <w:rFonts w:ascii="Times New Roman" w:hAnsi="Times New Roman" w:cs="Times New Roman"/>
                        <w:lang w:val="id-ID"/>
                      </w:rPr>
                      <w:t>rx</w:t>
                    </w:r>
                    <w:r w:rsidRPr="009E5EE0">
                      <w:rPr>
                        <w:rFonts w:ascii="Times New Roman" w:hAnsi="Times New Roman" w:cs="Times New Roman"/>
                        <w:vertAlign w:val="subscript"/>
                      </w:rPr>
                      <w:t>2</w:t>
                    </w:r>
                    <w:r w:rsidRPr="009E5EE0">
                      <w:rPr>
                        <w:rFonts w:ascii="Times New Roman" w:hAnsi="Times New Roman" w:cs="Times New Roman"/>
                        <w:lang w:val="id-ID"/>
                      </w:rPr>
                      <w:t>x</w:t>
                    </w:r>
                    <w:r w:rsidRPr="009E5EE0">
                      <w:rPr>
                        <w:rFonts w:ascii="Times New Roman" w:hAnsi="Times New Roman" w:cs="Times New Roman"/>
                        <w:vertAlign w:val="subscript"/>
                      </w:rPr>
                      <w:t>3</w:t>
                    </w:r>
                    <w:r w:rsidRPr="009E5EE0">
                      <w:rPr>
                        <w:rFonts w:ascii="Times New Roman" w:hAnsi="Times New Roman" w:cs="Times New Roman"/>
                      </w:rPr>
                      <w:t xml:space="preserve"> = 0.639</w:t>
                    </w:r>
                  </w:p>
                </w:txbxContent>
              </v:textbox>
            </v:shape>
            <v:shape id="_x0000_s1296" type="#_x0000_t202" style="position:absolute;left:1922;top:7233;width:1175;height:651;mso-width-relative:margin;mso-height-relative:margin" filled="f" stroked="f">
              <v:textbox style="mso-next-textbox:#_x0000_s1296">
                <w:txbxContent>
                  <w:p w:rsidR="009E5EE0" w:rsidRPr="009E5EE0" w:rsidRDefault="009E5EE0" w:rsidP="009E5EE0">
                    <w:pPr>
                      <w:rPr>
                        <w:rFonts w:ascii="Times New Roman" w:hAnsi="Times New Roman" w:cs="Times New Roman"/>
                        <w:sz w:val="18"/>
                        <w:szCs w:val="18"/>
                      </w:rPr>
                    </w:pPr>
                    <w:r w:rsidRPr="009E5EE0">
                      <w:rPr>
                        <w:rFonts w:ascii="Times New Roman" w:hAnsi="Times New Roman" w:cs="Times New Roman"/>
                        <w:sz w:val="18"/>
                        <w:szCs w:val="18"/>
                        <w:lang w:val="id-ID"/>
                      </w:rPr>
                      <w:t>rx</w:t>
                    </w:r>
                    <w:r w:rsidRPr="009E5EE0">
                      <w:rPr>
                        <w:rFonts w:ascii="Times New Roman" w:hAnsi="Times New Roman" w:cs="Times New Roman"/>
                        <w:sz w:val="18"/>
                        <w:szCs w:val="18"/>
                        <w:vertAlign w:val="subscript"/>
                      </w:rPr>
                      <w:t>2</w:t>
                    </w:r>
                    <w:r w:rsidRPr="009E5EE0">
                      <w:rPr>
                        <w:rFonts w:ascii="Times New Roman" w:hAnsi="Times New Roman" w:cs="Times New Roman"/>
                        <w:sz w:val="18"/>
                        <w:szCs w:val="18"/>
                        <w:lang w:val="id-ID"/>
                      </w:rPr>
                      <w:t>x</w:t>
                    </w:r>
                    <w:r w:rsidRPr="009E5EE0">
                      <w:rPr>
                        <w:rFonts w:ascii="Times New Roman" w:hAnsi="Times New Roman" w:cs="Times New Roman"/>
                        <w:sz w:val="18"/>
                        <w:szCs w:val="18"/>
                        <w:vertAlign w:val="subscript"/>
                      </w:rPr>
                      <w:t>4</w:t>
                    </w:r>
                    <w:r w:rsidRPr="009E5EE0">
                      <w:rPr>
                        <w:rFonts w:ascii="Times New Roman" w:hAnsi="Times New Roman" w:cs="Times New Roman"/>
                        <w:sz w:val="18"/>
                        <w:szCs w:val="18"/>
                      </w:rPr>
                      <w:t xml:space="preserve">    0.697</w:t>
                    </w:r>
                  </w:p>
                </w:txbxContent>
              </v:textbox>
            </v:shape>
            <v:shape id="_x0000_s1297" type="#_x0000_t202" style="position:absolute;left:1306;top:8211;width:904;height:552;mso-width-relative:margin;mso-height-relative:margin" filled="f" stroked="f">
              <v:textbox style="mso-next-textbox:#_x0000_s1297">
                <w:txbxContent>
                  <w:p w:rsidR="009E5EE0" w:rsidRPr="009E5EE0" w:rsidRDefault="009E5EE0" w:rsidP="009E5EE0">
                    <w:pPr>
                      <w:rPr>
                        <w:rFonts w:ascii="Times New Roman" w:hAnsi="Times New Roman" w:cs="Times New Roman"/>
                        <w:sz w:val="18"/>
                        <w:szCs w:val="18"/>
                      </w:rPr>
                    </w:pPr>
                    <w:r w:rsidRPr="009E5EE0">
                      <w:rPr>
                        <w:rFonts w:ascii="Times New Roman" w:hAnsi="Times New Roman" w:cs="Times New Roman"/>
                        <w:sz w:val="18"/>
                        <w:szCs w:val="18"/>
                        <w:lang w:val="id-ID"/>
                      </w:rPr>
                      <w:t>rx</w:t>
                    </w:r>
                    <w:r w:rsidRPr="009E5EE0">
                      <w:rPr>
                        <w:rFonts w:ascii="Times New Roman" w:hAnsi="Times New Roman" w:cs="Times New Roman"/>
                        <w:sz w:val="18"/>
                        <w:szCs w:val="18"/>
                        <w:vertAlign w:val="subscript"/>
                      </w:rPr>
                      <w:t>2</w:t>
                    </w:r>
                    <w:r w:rsidRPr="009E5EE0">
                      <w:rPr>
                        <w:rFonts w:ascii="Times New Roman" w:hAnsi="Times New Roman" w:cs="Times New Roman"/>
                        <w:sz w:val="18"/>
                        <w:szCs w:val="18"/>
                        <w:lang w:val="id-ID"/>
                      </w:rPr>
                      <w:t>x</w:t>
                    </w:r>
                    <w:r w:rsidRPr="009E5EE0">
                      <w:rPr>
                        <w:rFonts w:ascii="Times New Roman" w:hAnsi="Times New Roman" w:cs="Times New Roman"/>
                        <w:sz w:val="18"/>
                        <w:szCs w:val="18"/>
                        <w:vertAlign w:val="subscript"/>
                      </w:rPr>
                      <w:t>5</w:t>
                    </w:r>
                    <w:r w:rsidRPr="009E5EE0">
                      <w:rPr>
                        <w:rFonts w:ascii="Times New Roman" w:hAnsi="Times New Roman" w:cs="Times New Roman"/>
                        <w:sz w:val="18"/>
                        <w:szCs w:val="18"/>
                      </w:rPr>
                      <w:t xml:space="preserve"> </w:t>
                    </w:r>
                  </w:p>
                  <w:p w:rsidR="009E5EE0" w:rsidRPr="009E5EE0" w:rsidRDefault="009E5EE0" w:rsidP="009E5EE0">
                    <w:pPr>
                      <w:rPr>
                        <w:rFonts w:ascii="Times New Roman" w:hAnsi="Times New Roman" w:cs="Times New Roman"/>
                        <w:sz w:val="18"/>
                        <w:szCs w:val="18"/>
                      </w:rPr>
                    </w:pPr>
                    <w:r w:rsidRPr="009E5EE0">
                      <w:rPr>
                        <w:rFonts w:ascii="Times New Roman" w:hAnsi="Times New Roman" w:cs="Times New Roman"/>
                        <w:sz w:val="18"/>
                        <w:szCs w:val="18"/>
                      </w:rPr>
                      <w:t>0.578</w:t>
                    </w:r>
                  </w:p>
                </w:txbxContent>
              </v:textbox>
            </v:shape>
            <v:shape id="_x0000_s1298" type="#_x0000_t202" style="position:absolute;left:2552;top:7893;width:1645;height:538;mso-width-relative:margin;mso-height-relative:margin" filled="f" stroked="f">
              <v:textbox style="mso-next-textbox:#_x0000_s1298">
                <w:txbxContent>
                  <w:p w:rsidR="009E5EE0" w:rsidRPr="009E5EE0" w:rsidRDefault="009E5EE0" w:rsidP="009E5EE0">
                    <w:pPr>
                      <w:rPr>
                        <w:rFonts w:ascii="Times New Roman" w:hAnsi="Times New Roman" w:cs="Times New Roman"/>
                        <w:sz w:val="18"/>
                        <w:szCs w:val="18"/>
                      </w:rPr>
                    </w:pPr>
                    <w:r w:rsidRPr="009E5EE0">
                      <w:rPr>
                        <w:rFonts w:ascii="Times New Roman" w:hAnsi="Times New Roman" w:cs="Times New Roman"/>
                        <w:lang w:val="id-ID"/>
                      </w:rPr>
                      <w:t>rx</w:t>
                    </w:r>
                    <w:r w:rsidRPr="009E5EE0">
                      <w:rPr>
                        <w:rFonts w:ascii="Times New Roman" w:hAnsi="Times New Roman" w:cs="Times New Roman"/>
                        <w:vertAlign w:val="subscript"/>
                      </w:rPr>
                      <w:t>3</w:t>
                    </w:r>
                    <w:r w:rsidRPr="009E5EE0">
                      <w:rPr>
                        <w:rFonts w:ascii="Times New Roman" w:hAnsi="Times New Roman" w:cs="Times New Roman"/>
                        <w:lang w:val="id-ID"/>
                      </w:rPr>
                      <w:t>x</w:t>
                    </w:r>
                    <w:r w:rsidRPr="009E5EE0">
                      <w:rPr>
                        <w:rFonts w:ascii="Times New Roman" w:hAnsi="Times New Roman" w:cs="Times New Roman"/>
                        <w:vertAlign w:val="subscript"/>
                      </w:rPr>
                      <w:t>4</w:t>
                    </w:r>
                    <w:r w:rsidRPr="009E5EE0">
                      <w:rPr>
                        <w:rFonts w:ascii="Times New Roman" w:hAnsi="Times New Roman" w:cs="Times New Roman"/>
                      </w:rPr>
                      <w:t xml:space="preserve"> = </w:t>
                    </w:r>
                    <w:r w:rsidRPr="009E5EE0">
                      <w:rPr>
                        <w:rFonts w:ascii="Times New Roman" w:hAnsi="Times New Roman" w:cs="Times New Roman"/>
                        <w:sz w:val="18"/>
                        <w:szCs w:val="18"/>
                      </w:rPr>
                      <w:t>0.785</w:t>
                    </w:r>
                  </w:p>
                </w:txbxContent>
              </v:textbox>
            </v:shape>
            <v:shape id="_x0000_s1299" type="#_x0000_t202" style="position:absolute;left:1953;top:8619;width:1144;height:628;mso-width-relative:margin;mso-height-relative:margin" filled="f" stroked="f">
              <v:textbox style="mso-next-textbox:#_x0000_s1299">
                <w:txbxContent>
                  <w:p w:rsidR="009E5EE0" w:rsidRPr="009E5EE0" w:rsidRDefault="009E5EE0" w:rsidP="009E5EE0">
                    <w:pPr>
                      <w:rPr>
                        <w:rFonts w:ascii="Times New Roman" w:hAnsi="Times New Roman" w:cs="Times New Roman"/>
                        <w:sz w:val="18"/>
                        <w:szCs w:val="18"/>
                      </w:rPr>
                    </w:pPr>
                    <w:r w:rsidRPr="009E5EE0">
                      <w:rPr>
                        <w:rFonts w:ascii="Times New Roman" w:hAnsi="Times New Roman" w:cs="Times New Roman"/>
                        <w:sz w:val="18"/>
                        <w:szCs w:val="18"/>
                        <w:lang w:val="id-ID"/>
                      </w:rPr>
                      <w:t>rx</w:t>
                    </w:r>
                    <w:r w:rsidRPr="009E5EE0">
                      <w:rPr>
                        <w:rFonts w:ascii="Times New Roman" w:hAnsi="Times New Roman" w:cs="Times New Roman"/>
                        <w:sz w:val="18"/>
                        <w:szCs w:val="18"/>
                        <w:vertAlign w:val="subscript"/>
                      </w:rPr>
                      <w:t>3</w:t>
                    </w:r>
                    <w:r w:rsidRPr="009E5EE0">
                      <w:rPr>
                        <w:rFonts w:ascii="Times New Roman" w:hAnsi="Times New Roman" w:cs="Times New Roman"/>
                        <w:sz w:val="18"/>
                        <w:szCs w:val="18"/>
                        <w:lang w:val="id-ID"/>
                      </w:rPr>
                      <w:t>x</w:t>
                    </w:r>
                    <w:r w:rsidRPr="009E5EE0">
                      <w:rPr>
                        <w:rFonts w:ascii="Times New Roman" w:hAnsi="Times New Roman" w:cs="Times New Roman"/>
                        <w:sz w:val="18"/>
                        <w:szCs w:val="18"/>
                        <w:vertAlign w:val="subscript"/>
                      </w:rPr>
                      <w:t>5</w:t>
                    </w:r>
                    <w:r w:rsidRPr="009E5EE0">
                      <w:rPr>
                        <w:rFonts w:ascii="Times New Roman" w:hAnsi="Times New Roman" w:cs="Times New Roman"/>
                        <w:sz w:val="18"/>
                        <w:szCs w:val="18"/>
                      </w:rPr>
                      <w:t xml:space="preserve">   0.672</w:t>
                    </w:r>
                  </w:p>
                </w:txbxContent>
              </v:textbox>
            </v:shape>
            <v:shape id="_x0000_s1300" type="#_x0000_t202" style="position:absolute;left:2561;top:9055;width:1719;height:492;mso-width-relative:margin;mso-height-relative:margin" filled="f" stroked="f">
              <v:textbox style="mso-next-textbox:#_x0000_s1300">
                <w:txbxContent>
                  <w:p w:rsidR="009E5EE0" w:rsidRPr="009E5EE0" w:rsidRDefault="009E5EE0" w:rsidP="009E5EE0">
                    <w:pPr>
                      <w:rPr>
                        <w:rFonts w:ascii="Times New Roman" w:hAnsi="Times New Roman" w:cs="Times New Roman"/>
                        <w:sz w:val="18"/>
                        <w:szCs w:val="18"/>
                      </w:rPr>
                    </w:pPr>
                    <w:r w:rsidRPr="009E5EE0">
                      <w:rPr>
                        <w:rFonts w:ascii="Times New Roman" w:hAnsi="Times New Roman" w:cs="Times New Roman"/>
                        <w:lang w:val="id-ID"/>
                      </w:rPr>
                      <w:t>rx</w:t>
                    </w:r>
                    <w:r w:rsidRPr="009E5EE0">
                      <w:rPr>
                        <w:rFonts w:ascii="Times New Roman" w:hAnsi="Times New Roman" w:cs="Times New Roman"/>
                        <w:vertAlign w:val="subscript"/>
                      </w:rPr>
                      <w:t>4</w:t>
                    </w:r>
                    <w:r w:rsidRPr="009E5EE0">
                      <w:rPr>
                        <w:rFonts w:ascii="Times New Roman" w:hAnsi="Times New Roman" w:cs="Times New Roman"/>
                        <w:lang w:val="id-ID"/>
                      </w:rPr>
                      <w:t>x</w:t>
                    </w:r>
                    <w:r w:rsidRPr="009E5EE0">
                      <w:rPr>
                        <w:rFonts w:ascii="Times New Roman" w:hAnsi="Times New Roman" w:cs="Times New Roman"/>
                        <w:vertAlign w:val="subscript"/>
                      </w:rPr>
                      <w:t>5</w:t>
                    </w:r>
                    <w:r w:rsidRPr="009E5EE0">
                      <w:rPr>
                        <w:rFonts w:ascii="Times New Roman" w:hAnsi="Times New Roman" w:cs="Times New Roman"/>
                      </w:rPr>
                      <w:t xml:space="preserve"> = </w:t>
                    </w:r>
                    <w:r w:rsidRPr="009E5EE0">
                      <w:rPr>
                        <w:rFonts w:ascii="Times New Roman" w:hAnsi="Times New Roman" w:cs="Times New Roman"/>
                        <w:sz w:val="18"/>
                        <w:szCs w:val="18"/>
                      </w:rPr>
                      <w:t>0.636</w:t>
                    </w:r>
                  </w:p>
                </w:txbxContent>
              </v:textbox>
            </v:shape>
            <v:shape id="_x0000_s1301" type="#_x0000_t202" style="position:absolute;left:9406;top:7091;width:1001;height:871" filled="f" fillcolor="black">
              <v:textbox style="mso-next-textbox:#_x0000_s1301">
                <w:txbxContent>
                  <w:p w:rsidR="009E5EE0" w:rsidRPr="009E5EE0" w:rsidRDefault="009E5EE0" w:rsidP="009E5EE0">
                    <w:pPr>
                      <w:spacing w:before="120"/>
                      <w:jc w:val="center"/>
                      <w:rPr>
                        <w:rFonts w:ascii="Times New Roman" w:hAnsi="Times New Roman" w:cs="Times New Roman"/>
                        <w:b/>
                        <w:sz w:val="28"/>
                        <w:szCs w:val="28"/>
                      </w:rPr>
                    </w:pPr>
                    <w:r w:rsidRPr="009E5EE0">
                      <w:rPr>
                        <w:rFonts w:ascii="Times New Roman" w:hAnsi="Times New Roman" w:cs="Times New Roman"/>
                        <w:b/>
                        <w:sz w:val="28"/>
                        <w:szCs w:val="28"/>
                      </w:rPr>
                      <w:t>Z</w:t>
                    </w:r>
                  </w:p>
                </w:txbxContent>
              </v:textbox>
            </v:shape>
            <v:line id="_x0000_s1302" style="position:absolute" from="8112,7509" to="9436,7511">
              <v:stroke endarrow="block"/>
            </v:line>
            <v:line id="_x0000_s1303" style="position:absolute" from="9915,6207" to="9915,7106">
              <v:stroke endarrow="block"/>
            </v:line>
            <v:oval id="_x0000_s1304" style="position:absolute;left:9541;top:5748;width:1592;height:739" filled="f" stroked="f">
              <v:textbox style="mso-next-textbox:#_x0000_s1304">
                <w:txbxContent>
                  <w:p w:rsidR="009E5EE0" w:rsidRPr="009E5EE0" w:rsidRDefault="009E5EE0" w:rsidP="009E5EE0">
                    <w:pPr>
                      <w:jc w:val="center"/>
                      <w:rPr>
                        <w:rFonts w:ascii="Times New Roman" w:hAnsi="Times New Roman" w:cs="Times New Roman"/>
                        <w:b/>
                      </w:rPr>
                    </w:pPr>
                    <w:r w:rsidRPr="009E5EE0">
                      <w:rPr>
                        <w:rFonts w:ascii="Times New Roman" w:hAnsi="Times New Roman" w:cs="Times New Roman"/>
                        <w:sz w:val="28"/>
                        <w:szCs w:val="28"/>
                      </w:rPr>
                      <w:t>ε</w:t>
                    </w:r>
                    <w:r w:rsidRPr="009E5EE0">
                      <w:rPr>
                        <w:rFonts w:ascii="Times New Roman" w:hAnsi="Times New Roman" w:cs="Times New Roman"/>
                        <w:b/>
                      </w:rPr>
                      <w:t xml:space="preserve"> = </w:t>
                    </w:r>
                    <w:r w:rsidRPr="009E5EE0">
                      <w:rPr>
                        <w:rFonts w:ascii="Times New Roman" w:hAnsi="Times New Roman" w:cs="Times New Roman"/>
                      </w:rPr>
                      <w:t>0.146</w:t>
                    </w:r>
                  </w:p>
                </w:txbxContent>
              </v:textbox>
            </v:oval>
            <v:shape id="Text Box 2" o:spid="_x0000_s1305" type="#_x0000_t202" style="position:absolute;left:8243;top:7512;width:999;height:63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XcKg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cSezfMQIbBc6fqI1Fo9TjhuJAqttj8o6XG6S+q+&#10;78FySuQHhe1ZTvM8rENU8vl1hoq9tFSXFlAMoUrqKRnFjY8rFIkzt9jGrYg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DVaZdwqAgAATwQAAA4AAAAAAAAAAAAAAAAALgIAAGRycy9lMm9E&#10;b2MueG1sUEsBAi0AFAAGAAgAAAAhAP0vMtbbAAAABQEAAA8AAAAAAAAAAAAAAAAAhAQAAGRycy9k&#10;b3ducmV2LnhtbFBLBQYAAAAABAAEAPMAAACMBQAAAAA=&#10;" filled="f" stroked="f">
              <v:textbox style="mso-fit-shape-to-text:t">
                <w:txbxContent>
                  <w:p w:rsidR="009E5EE0" w:rsidRPr="009E5EE0" w:rsidRDefault="009E5EE0" w:rsidP="009E5EE0">
                    <w:pPr>
                      <w:jc w:val="center"/>
                      <w:rPr>
                        <w:rFonts w:ascii="Times New Roman" w:hAnsi="Times New Roman" w:cs="Times New Roman"/>
                      </w:rPr>
                    </w:pPr>
                    <w:r w:rsidRPr="009E5EE0">
                      <w:rPr>
                        <w:rFonts w:ascii="Times New Roman" w:hAnsi="Times New Roman" w:cs="Times New Roman"/>
                      </w:rPr>
                      <w:t>0.924</w:t>
                    </w:r>
                  </w:p>
                </w:txbxContent>
              </v:textbox>
            </v:shape>
            <v:shape id="Text Box 2" o:spid="_x0000_s1306" type="#_x0000_t202" style="position:absolute;left:6449;top:7950;width:2262;height:63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cf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I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lOxx8qAgAATwQAAA4AAAAAAAAAAAAAAAAALgIAAGRycy9lMm9E&#10;b2MueG1sUEsBAi0AFAAGAAgAAAAhAP0vMtbbAAAABQEAAA8AAAAAAAAAAAAAAAAAhAQAAGRycy9k&#10;b3ducmV2LnhtbFBLBQYAAAAABAAEAPMAAACMBQAAAAA=&#10;" filled="f" stroked="f">
              <v:textbox style="mso-next-textbox:#Text Box 2;mso-fit-shape-to-text:t">
                <w:txbxContent>
                  <w:p w:rsidR="00281C69" w:rsidRPr="00281C69" w:rsidRDefault="009E5EE0" w:rsidP="00281C69">
                    <w:pPr>
                      <w:spacing w:after="0" w:line="240" w:lineRule="auto"/>
                      <w:jc w:val="center"/>
                      <w:rPr>
                        <w:rFonts w:ascii="Times New Roman" w:hAnsi="Times New Roman" w:cs="Times New Roman"/>
                      </w:rPr>
                    </w:pPr>
                    <w:r w:rsidRPr="009E5EE0">
                      <w:rPr>
                        <w:rFonts w:ascii="Times New Roman" w:hAnsi="Times New Roman" w:cs="Times New Roman"/>
                      </w:rPr>
                      <w:t>R</w:t>
                    </w:r>
                    <w:r w:rsidRPr="009E5EE0">
                      <w:rPr>
                        <w:rFonts w:ascii="Times New Roman" w:hAnsi="Times New Roman" w:cs="Times New Roman"/>
                        <w:vertAlign w:val="superscript"/>
                      </w:rPr>
                      <w:t>2</w:t>
                    </w:r>
                    <w:r w:rsidRPr="009E5EE0">
                      <w:rPr>
                        <w:rFonts w:ascii="Times New Roman" w:hAnsi="Times New Roman" w:cs="Times New Roman"/>
                        <w:vertAlign w:val="subscript"/>
                      </w:rPr>
                      <w:t>YX1X2X3X4X5</w:t>
                    </w:r>
                    <w:r w:rsidRPr="009E5EE0">
                      <w:rPr>
                        <w:rFonts w:ascii="Times New Roman" w:hAnsi="Times New Roman" w:cs="Times New Roman"/>
                      </w:rPr>
                      <w:t xml:space="preserve"> = 84.81</w:t>
                    </w:r>
                    <w:r w:rsidR="00281C69" w:rsidRPr="00281C69">
                      <w:rPr>
                        <w:rFonts w:ascii="Times New Roman" w:eastAsia="Calibri" w:hAnsi="Times New Roman" w:cs="Times New Roman"/>
                        <w:b/>
                        <w:spacing w:val="-7"/>
                        <w:lang w:val="en-GB"/>
                      </w:rPr>
                      <w:t>KUALITAS PELAYANAN</w:t>
                    </w: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rPr>
                    </w:pPr>
                  </w:p>
                  <w:p w:rsidR="00281C69" w:rsidRPr="00281C69" w:rsidRDefault="00281C69" w:rsidP="00281C69">
                    <w:pPr>
                      <w:spacing w:after="0" w:line="240" w:lineRule="auto"/>
                      <w:rPr>
                        <w:rFonts w:ascii="Times New Roman" w:hAnsi="Times New Roman" w:cs="Times New Roman"/>
                        <w:sz w:val="20"/>
                        <w:szCs w:val="20"/>
                      </w:rPr>
                    </w:pPr>
                    <w:r w:rsidRPr="00281C69">
                      <w:rPr>
                        <w:rFonts w:ascii="Times New Roman" w:hAnsi="Times New Roman" w:cs="Times New Roman"/>
                        <w:sz w:val="20"/>
                        <w:szCs w:val="20"/>
                      </w:rPr>
                      <w:t>Tjiptono (2012:70)</w:t>
                    </w:r>
                  </w:p>
                  <w:p w:rsidR="00281C69" w:rsidRPr="00281C69" w:rsidRDefault="00281C69" w:rsidP="00281C69">
                    <w:pPr>
                      <w:spacing w:after="0" w:line="240" w:lineRule="auto"/>
                      <w:rPr>
                        <w:rFonts w:ascii="Times New Roman" w:hAnsi="Times New Roman" w:cs="Times New Roman"/>
                        <w:sz w:val="20"/>
                        <w:szCs w:val="20"/>
                      </w:rPr>
                    </w:pPr>
                    <w:r w:rsidRPr="00281C69">
                      <w:rPr>
                        <w:rFonts w:ascii="Times New Roman" w:hAnsi="Times New Roman" w:cs="Times New Roman"/>
                        <w:sz w:val="20"/>
                        <w:szCs w:val="20"/>
                      </w:rPr>
                      <w:t>Kotler dan Keller (2012:204)</w:t>
                    </w:r>
                  </w:p>
                  <w:p w:rsidR="00281C69" w:rsidRPr="00281C69" w:rsidRDefault="00281C69" w:rsidP="00281C69">
                    <w:pPr>
                      <w:spacing w:after="0" w:line="240" w:lineRule="auto"/>
                      <w:rPr>
                        <w:rFonts w:ascii="Times New Roman" w:hAnsi="Times New Roman" w:cs="Times New Roman"/>
                        <w:sz w:val="20"/>
                        <w:szCs w:val="20"/>
                      </w:rPr>
                    </w:pPr>
                  </w:p>
                </w:txbxContent>
              </v:textbox>
            </v:shape>
            <v:shape id="Text Box 2" o:spid="_x0000_s1307" type="#_x0000_t202" style="position:absolute;left:8830;top:7942;width:1490;height:63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cf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I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lOxx8qAgAATwQAAA4AAAAAAAAAAAAAAAAALgIAAGRycy9lMm9E&#10;b2MueG1sUEsBAi0AFAAGAAgAAAAhAP0vMtbbAAAABQEAAA8AAAAAAAAAAAAAAAAAhAQAAGRycy9k&#10;b3ducmV2LnhtbFBLBQYAAAAABAAEAPMAAACMBQAAAAA=&#10;" filled="f" stroked="f">
              <v:textbox style="mso-fit-shape-to-text:t">
                <w:txbxContent>
                  <w:p w:rsidR="009E5EE0" w:rsidRPr="009E5EE0" w:rsidRDefault="009E5EE0" w:rsidP="009E5EE0">
                    <w:pPr>
                      <w:rPr>
                        <w:rFonts w:ascii="Times New Roman" w:hAnsi="Times New Roman" w:cs="Times New Roman"/>
                      </w:rPr>
                    </w:pPr>
                    <w:r w:rsidRPr="009E5EE0">
                      <w:rPr>
                        <w:rFonts w:ascii="Times New Roman" w:hAnsi="Times New Roman" w:cs="Times New Roman"/>
                      </w:rPr>
                      <w:t>R</w:t>
                    </w:r>
                    <w:r w:rsidRPr="009E5EE0">
                      <w:rPr>
                        <w:rFonts w:ascii="Times New Roman" w:hAnsi="Times New Roman" w:cs="Times New Roman"/>
                        <w:vertAlign w:val="superscript"/>
                      </w:rPr>
                      <w:t>2</w:t>
                    </w:r>
                    <w:r w:rsidRPr="009E5EE0">
                      <w:rPr>
                        <w:rFonts w:ascii="Times New Roman" w:hAnsi="Times New Roman" w:cs="Times New Roman"/>
                        <w:vertAlign w:val="subscript"/>
                      </w:rPr>
                      <w:t>ZY</w:t>
                    </w:r>
                    <w:r w:rsidRPr="009E5EE0">
                      <w:rPr>
                        <w:rFonts w:ascii="Times New Roman" w:hAnsi="Times New Roman" w:cs="Times New Roman"/>
                      </w:rPr>
                      <w:t xml:space="preserve"> = 85.38</w:t>
                    </w:r>
                  </w:p>
                </w:txbxContent>
              </v:textbox>
            </v:shape>
          </v:group>
        </w:pict>
      </w:r>
    </w:p>
    <w:p w:rsidR="00155314" w:rsidRDefault="00155314" w:rsidP="00CB1412">
      <w:pPr>
        <w:spacing w:before="240" w:line="240" w:lineRule="auto"/>
        <w:jc w:val="both"/>
        <w:rPr>
          <w:rFonts w:ascii="Times New Roman" w:hAnsi="Times New Roman"/>
          <w:b/>
          <w:sz w:val="24"/>
          <w:szCs w:val="24"/>
          <w:lang w:bidi="ar-EG"/>
        </w:rPr>
      </w:pPr>
    </w:p>
    <w:p w:rsidR="00155314" w:rsidRDefault="00155314" w:rsidP="00CB1412">
      <w:pPr>
        <w:spacing w:before="240" w:line="240" w:lineRule="auto"/>
        <w:jc w:val="both"/>
        <w:rPr>
          <w:rFonts w:ascii="Times New Roman" w:hAnsi="Times New Roman"/>
          <w:b/>
          <w:sz w:val="24"/>
          <w:szCs w:val="24"/>
          <w:lang w:bidi="ar-EG"/>
        </w:rPr>
      </w:pPr>
    </w:p>
    <w:p w:rsidR="009E5EE0" w:rsidRDefault="009E5EE0" w:rsidP="00CB1412">
      <w:pPr>
        <w:spacing w:before="240" w:line="240" w:lineRule="auto"/>
        <w:jc w:val="both"/>
        <w:rPr>
          <w:rFonts w:ascii="Times New Roman" w:hAnsi="Times New Roman"/>
          <w:b/>
          <w:sz w:val="24"/>
          <w:szCs w:val="24"/>
          <w:lang w:bidi="ar-EG"/>
        </w:rPr>
      </w:pPr>
    </w:p>
    <w:p w:rsidR="009E5EE0" w:rsidRDefault="009E5EE0" w:rsidP="00CB1412">
      <w:pPr>
        <w:spacing w:before="240" w:line="240" w:lineRule="auto"/>
        <w:jc w:val="both"/>
        <w:rPr>
          <w:rFonts w:ascii="Times New Roman" w:hAnsi="Times New Roman"/>
          <w:b/>
          <w:sz w:val="24"/>
          <w:szCs w:val="24"/>
          <w:lang w:bidi="ar-EG"/>
        </w:rPr>
      </w:pPr>
    </w:p>
    <w:p w:rsidR="00155314" w:rsidRDefault="00155314" w:rsidP="00CB1412">
      <w:pPr>
        <w:spacing w:before="240" w:line="240" w:lineRule="auto"/>
        <w:jc w:val="both"/>
        <w:rPr>
          <w:rFonts w:ascii="Times New Roman" w:hAnsi="Times New Roman"/>
          <w:b/>
          <w:sz w:val="24"/>
          <w:szCs w:val="24"/>
          <w:lang w:bidi="ar-EG"/>
        </w:rPr>
      </w:pPr>
    </w:p>
    <w:p w:rsidR="00155314" w:rsidRDefault="00155314" w:rsidP="00CB1412">
      <w:pPr>
        <w:spacing w:before="240" w:line="240" w:lineRule="auto"/>
        <w:jc w:val="both"/>
        <w:rPr>
          <w:rFonts w:ascii="Times New Roman" w:hAnsi="Times New Roman"/>
          <w:b/>
          <w:sz w:val="24"/>
          <w:szCs w:val="24"/>
          <w:lang w:bidi="ar-EG"/>
        </w:rPr>
      </w:pPr>
    </w:p>
    <w:p w:rsidR="00155314" w:rsidRDefault="00155314" w:rsidP="00CB1412">
      <w:pPr>
        <w:spacing w:before="240" w:line="240" w:lineRule="auto"/>
        <w:jc w:val="both"/>
        <w:rPr>
          <w:rFonts w:ascii="Times New Roman" w:hAnsi="Times New Roman"/>
          <w:b/>
          <w:sz w:val="24"/>
          <w:szCs w:val="24"/>
          <w:lang w:bidi="ar-EG"/>
        </w:rPr>
      </w:pPr>
    </w:p>
    <w:p w:rsidR="00155314" w:rsidRDefault="00155314" w:rsidP="00CB1412">
      <w:pPr>
        <w:spacing w:before="240" w:line="240" w:lineRule="auto"/>
        <w:jc w:val="both"/>
        <w:rPr>
          <w:rFonts w:ascii="Times New Roman" w:hAnsi="Times New Roman"/>
          <w:b/>
          <w:sz w:val="24"/>
          <w:szCs w:val="24"/>
          <w:lang w:bidi="ar-EG"/>
        </w:rPr>
      </w:pPr>
    </w:p>
    <w:p w:rsidR="009E5EE0" w:rsidRDefault="009E5EE0" w:rsidP="00CB1412">
      <w:pPr>
        <w:spacing w:before="240" w:line="240" w:lineRule="auto"/>
        <w:jc w:val="both"/>
        <w:rPr>
          <w:rFonts w:ascii="Times New Roman" w:hAnsi="Times New Roman"/>
          <w:b/>
          <w:sz w:val="24"/>
          <w:szCs w:val="24"/>
          <w:lang w:bidi="ar-EG"/>
        </w:rPr>
      </w:pPr>
    </w:p>
    <w:p w:rsidR="009E5EE0" w:rsidRDefault="009E5EE0" w:rsidP="00CB1412">
      <w:pPr>
        <w:spacing w:before="240" w:line="240" w:lineRule="auto"/>
        <w:jc w:val="both"/>
        <w:rPr>
          <w:rFonts w:ascii="Times New Roman" w:hAnsi="Times New Roman"/>
          <w:b/>
          <w:sz w:val="24"/>
          <w:szCs w:val="24"/>
          <w:lang w:bidi="ar-EG"/>
        </w:rPr>
      </w:pPr>
    </w:p>
    <w:p w:rsidR="00155314" w:rsidRPr="00155314" w:rsidRDefault="00155314" w:rsidP="00155314">
      <w:pPr>
        <w:spacing w:before="360" w:after="0" w:line="240" w:lineRule="auto"/>
        <w:jc w:val="center"/>
        <w:rPr>
          <w:rFonts w:ascii="Times New Roman" w:hAnsi="Times New Roman" w:cs="Times New Roman"/>
          <w:b/>
          <w:sz w:val="24"/>
          <w:szCs w:val="24"/>
        </w:rPr>
      </w:pPr>
      <w:r w:rsidRPr="00155314">
        <w:rPr>
          <w:rFonts w:ascii="Times New Roman" w:hAnsi="Times New Roman" w:cs="Times New Roman"/>
          <w:b/>
          <w:sz w:val="24"/>
          <w:szCs w:val="24"/>
        </w:rPr>
        <w:t>Gambar 4.1</w:t>
      </w:r>
    </w:p>
    <w:p w:rsidR="00155314" w:rsidRDefault="00155314" w:rsidP="00155314">
      <w:pPr>
        <w:spacing w:after="0" w:line="240" w:lineRule="auto"/>
        <w:jc w:val="center"/>
        <w:rPr>
          <w:rFonts w:ascii="Times New Roman" w:hAnsi="Times New Roman" w:cs="Times New Roman"/>
          <w:b/>
          <w:sz w:val="24"/>
          <w:szCs w:val="24"/>
        </w:rPr>
      </w:pPr>
      <w:r w:rsidRPr="00155314">
        <w:rPr>
          <w:rFonts w:ascii="Times New Roman" w:hAnsi="Times New Roman" w:cs="Times New Roman"/>
          <w:b/>
          <w:sz w:val="24"/>
          <w:szCs w:val="24"/>
        </w:rPr>
        <w:t>Model Analisis jalur Secara Keseluruhan</w:t>
      </w:r>
    </w:p>
    <w:p w:rsidR="009E5EE0" w:rsidRDefault="009E5EE0" w:rsidP="00155314">
      <w:pPr>
        <w:spacing w:after="0" w:line="240" w:lineRule="auto"/>
        <w:jc w:val="center"/>
        <w:rPr>
          <w:rFonts w:ascii="Times New Roman" w:hAnsi="Times New Roman" w:cs="Times New Roman"/>
          <w:b/>
          <w:sz w:val="24"/>
          <w:szCs w:val="24"/>
        </w:rPr>
      </w:pPr>
    </w:p>
    <w:p w:rsidR="009E5EE0" w:rsidRPr="00155314" w:rsidRDefault="009E5EE0" w:rsidP="00155314">
      <w:pPr>
        <w:spacing w:after="0" w:line="240" w:lineRule="auto"/>
        <w:jc w:val="center"/>
        <w:rPr>
          <w:rFonts w:ascii="Times New Roman" w:hAnsi="Times New Roman" w:cs="Times New Roman"/>
          <w:b/>
          <w:sz w:val="24"/>
          <w:szCs w:val="24"/>
        </w:rPr>
      </w:pPr>
    </w:p>
    <w:p w:rsidR="00155314" w:rsidRDefault="00155314" w:rsidP="00155314">
      <w:pPr>
        <w:autoSpaceDE w:val="0"/>
        <w:autoSpaceDN w:val="0"/>
        <w:adjustRightInd w:val="0"/>
        <w:spacing w:after="0" w:line="240" w:lineRule="auto"/>
        <w:jc w:val="both"/>
        <w:rPr>
          <w:rFonts w:ascii="Times New Roman" w:hAnsi="Times New Roman" w:cs="Times New Roman"/>
          <w:b/>
          <w:sz w:val="24"/>
          <w:szCs w:val="24"/>
        </w:rPr>
      </w:pPr>
      <w:r w:rsidRPr="00155314">
        <w:rPr>
          <w:rFonts w:ascii="Times New Roman" w:hAnsi="Times New Roman" w:cs="Times New Roman"/>
          <w:b/>
          <w:sz w:val="24"/>
          <w:szCs w:val="24"/>
        </w:rPr>
        <w:t>Pembahasan Penelitian</w:t>
      </w:r>
    </w:p>
    <w:p w:rsidR="009E5EE0" w:rsidRPr="009E5EE0" w:rsidRDefault="009E5EE0" w:rsidP="009E5EE0">
      <w:pPr>
        <w:spacing w:after="0" w:line="240" w:lineRule="auto"/>
        <w:ind w:firstLine="709"/>
        <w:jc w:val="both"/>
        <w:rPr>
          <w:rFonts w:ascii="Times New Roman" w:hAnsi="Times New Roman" w:cs="Times New Roman"/>
          <w:sz w:val="24"/>
          <w:szCs w:val="24"/>
        </w:rPr>
      </w:pPr>
      <w:r w:rsidRPr="009E5EE0">
        <w:rPr>
          <w:rFonts w:ascii="Times New Roman" w:hAnsi="Times New Roman" w:cs="Times New Roman"/>
          <w:sz w:val="24"/>
          <w:szCs w:val="24"/>
        </w:rPr>
        <w:t xml:space="preserve">Hasil analisis deskriptif menunjukkan bahwa secara umum kualitas pelayanan, nilai pelayanan masuk dalam kategori cukup baik begitu juga </w:t>
      </w:r>
      <w:r w:rsidRPr="009E5EE0">
        <w:rPr>
          <w:rFonts w:ascii="Times New Roman" w:hAnsi="Times New Roman" w:cs="Times New Roman"/>
          <w:sz w:val="24"/>
          <w:szCs w:val="24"/>
          <w:lang w:val="id-ID"/>
        </w:rPr>
        <w:t>dengan</w:t>
      </w:r>
      <w:r w:rsidRPr="009E5EE0">
        <w:rPr>
          <w:rFonts w:ascii="Times New Roman" w:hAnsi="Times New Roman" w:cs="Times New Roman"/>
          <w:sz w:val="24"/>
          <w:szCs w:val="24"/>
        </w:rPr>
        <w:t xml:space="preserve"> loyalitas nasabah secara umum cukup loyal.  Pada dasarnya jawaban respoden terhadap seluruh item pernyataan yang ada sebagian besar menjawab dengan skor diantara 3 sampai dengan 4. Hal ini menandakan bahwa responden menjawab dengan kriteria cukup dan baik, dengan demikian respon dari responden cukup positif atau responsif. Dengan demikian bahwa rata-rata penilaian dari seluruh </w:t>
      </w:r>
      <w:r w:rsidRPr="009E5EE0">
        <w:rPr>
          <w:rFonts w:ascii="Times New Roman" w:hAnsi="Times New Roman" w:cs="Times New Roman"/>
          <w:sz w:val="24"/>
          <w:szCs w:val="24"/>
        </w:rPr>
        <w:lastRenderedPageBreak/>
        <w:t>responden terhadap seluruh item pertanyaan memberikan penilaian yang cukup baik. Namun demikian respon ini masih di bawah skor 4 dan skor 5. Hal ini menandakan respon terhadap berbagai item pertanyaan belum optimal.</w:t>
      </w:r>
    </w:p>
    <w:p w:rsidR="009E5EE0" w:rsidRPr="009E5EE0" w:rsidRDefault="009E5EE0" w:rsidP="009E5EE0">
      <w:pPr>
        <w:pStyle w:val="Title"/>
        <w:spacing w:before="0" w:after="0"/>
        <w:ind w:firstLine="709"/>
        <w:jc w:val="both"/>
        <w:rPr>
          <w:rFonts w:ascii="Times New Roman" w:hAnsi="Times New Roman" w:cs="Times New Roman"/>
          <w:b w:val="0"/>
          <w:bCs w:val="0"/>
          <w:sz w:val="24"/>
          <w:szCs w:val="24"/>
        </w:rPr>
      </w:pPr>
      <w:r w:rsidRPr="009E5EE0">
        <w:rPr>
          <w:rFonts w:ascii="Times New Roman" w:hAnsi="Times New Roman" w:cs="Times New Roman"/>
          <w:b w:val="0"/>
          <w:sz w:val="24"/>
          <w:szCs w:val="24"/>
        </w:rPr>
        <w:t xml:space="preserve">Berdasarkan hasil analisis verifikatif mengenai pengaruh kualitas pelayanan terhadap </w:t>
      </w:r>
      <w:r w:rsidRPr="009E5EE0">
        <w:rPr>
          <w:rFonts w:ascii="Times New Roman" w:hAnsi="Times New Roman" w:cs="Times New Roman"/>
          <w:b w:val="0"/>
          <w:bCs w:val="0"/>
          <w:sz w:val="24"/>
          <w:szCs w:val="24"/>
          <w:lang w:val="sv-SE"/>
        </w:rPr>
        <w:t xml:space="preserve">nilai pelayanan di </w:t>
      </w:r>
      <w:r w:rsidRPr="009E5EE0">
        <w:rPr>
          <w:rFonts w:ascii="Times New Roman" w:hAnsi="Times New Roman" w:cs="Times New Roman"/>
          <w:b w:val="0"/>
          <w:sz w:val="24"/>
          <w:szCs w:val="24"/>
        </w:rPr>
        <w:t xml:space="preserve">Bank Bjb Kantor Cabang Tamansari Bandung menunjukan adanya pengaruh yang positif dan signifikan yaitu sebesar 84.81%, </w:t>
      </w:r>
      <w:r w:rsidRPr="009E5EE0">
        <w:rPr>
          <w:rFonts w:ascii="Times New Roman" w:hAnsi="Times New Roman" w:cs="Times New Roman"/>
          <w:b w:val="0"/>
          <w:sz w:val="24"/>
          <w:szCs w:val="24"/>
          <w:lang w:val="sv-SE"/>
        </w:rPr>
        <w:t>sedangkan sisanya merupakan error (</w:t>
      </w:r>
      <w:r w:rsidRPr="009E5EE0">
        <w:rPr>
          <w:rFonts w:ascii="Times New Roman" w:hAnsi="Times New Roman" w:cs="Times New Roman"/>
          <w:b w:val="0"/>
          <w:sz w:val="24"/>
          <w:szCs w:val="24"/>
        </w:rPr>
        <w:t xml:space="preserve">ε) sebesar 0.389 atau 15.19%. Error adalah pengaruh variabel lain diluar kualitas pelayanan dan variabel ini tidak termasuk ke dalam variabel penelitian seperti kepuasan nasabah, sementara itu pengaruh nilai pelayanan terhadap loyalitas nasabah adalah sebesar </w:t>
      </w:r>
      <w:r w:rsidRPr="009E5EE0">
        <w:rPr>
          <w:rFonts w:ascii="Times New Roman" w:hAnsi="Times New Roman" w:cs="Times New Roman"/>
          <w:b w:val="0"/>
          <w:bCs w:val="0"/>
          <w:sz w:val="24"/>
          <w:szCs w:val="24"/>
        </w:rPr>
        <w:t>85.38</w:t>
      </w:r>
      <w:r w:rsidRPr="009E5EE0">
        <w:rPr>
          <w:rFonts w:ascii="Times New Roman" w:hAnsi="Times New Roman" w:cs="Times New Roman"/>
          <w:b w:val="0"/>
          <w:bCs w:val="0"/>
          <w:sz w:val="24"/>
          <w:szCs w:val="24"/>
          <w:lang w:val="id-ID"/>
        </w:rPr>
        <w:t>%</w:t>
      </w:r>
      <w:r w:rsidRPr="009E5EE0">
        <w:rPr>
          <w:rFonts w:ascii="Times New Roman" w:hAnsi="Times New Roman" w:cs="Times New Roman"/>
          <w:b w:val="0"/>
          <w:bCs w:val="0"/>
          <w:sz w:val="24"/>
          <w:szCs w:val="24"/>
        </w:rPr>
        <w:t>.</w:t>
      </w:r>
    </w:p>
    <w:p w:rsidR="009E5EE0" w:rsidRPr="009E5EE0" w:rsidRDefault="009E5EE0" w:rsidP="009E5EE0">
      <w:pPr>
        <w:pStyle w:val="Title"/>
        <w:spacing w:before="0" w:after="0"/>
        <w:ind w:firstLine="709"/>
        <w:jc w:val="both"/>
        <w:rPr>
          <w:rFonts w:ascii="Times New Roman" w:hAnsi="Times New Roman" w:cs="Times New Roman"/>
          <w:b w:val="0"/>
          <w:sz w:val="24"/>
          <w:szCs w:val="24"/>
        </w:rPr>
      </w:pPr>
      <w:r w:rsidRPr="009E5EE0">
        <w:rPr>
          <w:rFonts w:ascii="Times New Roman" w:hAnsi="Times New Roman" w:cs="Times New Roman"/>
          <w:b w:val="0"/>
          <w:sz w:val="24"/>
          <w:szCs w:val="24"/>
        </w:rPr>
        <w:t xml:space="preserve">Kelima </w:t>
      </w:r>
      <w:r w:rsidRPr="009E5EE0">
        <w:rPr>
          <w:rFonts w:ascii="Times New Roman" w:hAnsi="Times New Roman" w:cs="Times New Roman"/>
          <w:b w:val="0"/>
          <w:sz w:val="24"/>
          <w:szCs w:val="24"/>
          <w:lang w:val="id-ID"/>
        </w:rPr>
        <w:t xml:space="preserve">sub variabel </w:t>
      </w:r>
      <w:r w:rsidRPr="009E5EE0">
        <w:rPr>
          <w:rFonts w:ascii="Times New Roman" w:hAnsi="Times New Roman" w:cs="Times New Roman"/>
          <w:b w:val="0"/>
          <w:sz w:val="24"/>
          <w:szCs w:val="24"/>
        </w:rPr>
        <w:t xml:space="preserve">di atas secara keseluruhan menunjukan pengaruh yang nyata terhadap </w:t>
      </w:r>
      <w:r w:rsidRPr="009E5EE0">
        <w:rPr>
          <w:rFonts w:ascii="Times New Roman" w:hAnsi="Times New Roman" w:cs="Times New Roman"/>
          <w:b w:val="0"/>
          <w:bCs w:val="0"/>
          <w:sz w:val="24"/>
          <w:szCs w:val="24"/>
          <w:lang w:val="sv-SE"/>
        </w:rPr>
        <w:t>nilai pelayanan</w:t>
      </w:r>
      <w:r w:rsidRPr="009E5EE0">
        <w:rPr>
          <w:rFonts w:ascii="Times New Roman" w:hAnsi="Times New Roman" w:cs="Times New Roman"/>
          <w:b w:val="0"/>
          <w:sz w:val="24"/>
          <w:szCs w:val="24"/>
        </w:rPr>
        <w:t xml:space="preserve">. </w:t>
      </w:r>
      <w:r w:rsidRPr="009E5EE0">
        <w:rPr>
          <w:rFonts w:ascii="Times New Roman" w:hAnsi="Times New Roman" w:cs="Times New Roman"/>
          <w:b w:val="0"/>
          <w:sz w:val="24"/>
          <w:szCs w:val="24"/>
          <w:lang w:val="id-ID"/>
        </w:rPr>
        <w:t>Sub variabel</w:t>
      </w:r>
      <w:r w:rsidRPr="009E5EE0">
        <w:rPr>
          <w:rFonts w:ascii="Times New Roman" w:hAnsi="Times New Roman" w:cs="Times New Roman"/>
          <w:b w:val="0"/>
          <w:sz w:val="24"/>
          <w:szCs w:val="24"/>
        </w:rPr>
        <w:t xml:space="preserve"> fasilitas fisik (</w:t>
      </w:r>
      <w:r w:rsidRPr="009E5EE0">
        <w:rPr>
          <w:rFonts w:ascii="Times New Roman" w:hAnsi="Times New Roman" w:cs="Times New Roman"/>
          <w:b w:val="0"/>
          <w:i/>
          <w:sz w:val="24"/>
          <w:szCs w:val="24"/>
        </w:rPr>
        <w:t>tangible</w:t>
      </w:r>
      <w:r w:rsidRPr="009E5EE0">
        <w:rPr>
          <w:rFonts w:ascii="Times New Roman" w:hAnsi="Times New Roman" w:cs="Times New Roman"/>
          <w:b w:val="0"/>
          <w:sz w:val="24"/>
          <w:szCs w:val="24"/>
        </w:rPr>
        <w:t xml:space="preserve">) memberikan kontribusi terbesar terhadap </w:t>
      </w:r>
      <w:r w:rsidRPr="009E5EE0">
        <w:rPr>
          <w:rFonts w:ascii="Times New Roman" w:hAnsi="Times New Roman" w:cs="Times New Roman"/>
          <w:b w:val="0"/>
          <w:bCs w:val="0"/>
          <w:sz w:val="24"/>
          <w:szCs w:val="24"/>
          <w:lang w:val="sv-SE"/>
        </w:rPr>
        <w:t xml:space="preserve">nilai pelayanan di </w:t>
      </w:r>
      <w:r w:rsidRPr="009E5EE0">
        <w:rPr>
          <w:rFonts w:ascii="Times New Roman" w:hAnsi="Times New Roman" w:cs="Times New Roman"/>
          <w:b w:val="0"/>
          <w:sz w:val="24"/>
          <w:szCs w:val="24"/>
        </w:rPr>
        <w:t xml:space="preserve">bank bjb Kantor Cabang Tamansari Bandung sebesar 22.53% diikuti dengan </w:t>
      </w:r>
      <w:r w:rsidRPr="009E5EE0">
        <w:rPr>
          <w:rFonts w:ascii="Times New Roman" w:hAnsi="Times New Roman" w:cs="Times New Roman"/>
          <w:b w:val="0"/>
          <w:sz w:val="24"/>
          <w:szCs w:val="24"/>
          <w:lang w:val="id-ID"/>
        </w:rPr>
        <w:t>sub variabel</w:t>
      </w:r>
      <w:r w:rsidRPr="009E5EE0">
        <w:rPr>
          <w:rFonts w:ascii="Times New Roman" w:hAnsi="Times New Roman" w:cs="Times New Roman"/>
          <w:b w:val="0"/>
          <w:sz w:val="24"/>
          <w:szCs w:val="24"/>
        </w:rPr>
        <w:t xml:space="preserve"> daya tanggap (</w:t>
      </w:r>
      <w:r w:rsidRPr="009E5EE0">
        <w:rPr>
          <w:rFonts w:ascii="Times New Roman" w:hAnsi="Times New Roman" w:cs="Times New Roman"/>
          <w:b w:val="0"/>
          <w:i/>
          <w:sz w:val="24"/>
          <w:szCs w:val="24"/>
        </w:rPr>
        <w:t>responsiveness</w:t>
      </w:r>
      <w:r w:rsidRPr="009E5EE0">
        <w:rPr>
          <w:rFonts w:ascii="Times New Roman" w:hAnsi="Times New Roman" w:cs="Times New Roman"/>
          <w:b w:val="0"/>
          <w:sz w:val="24"/>
          <w:szCs w:val="24"/>
        </w:rPr>
        <w:t xml:space="preserve">) memberi kontribusi sebesar 21.87%, </w:t>
      </w:r>
      <w:r w:rsidRPr="009E5EE0">
        <w:rPr>
          <w:rFonts w:ascii="Times New Roman" w:hAnsi="Times New Roman" w:cs="Times New Roman"/>
          <w:b w:val="0"/>
          <w:sz w:val="24"/>
          <w:szCs w:val="24"/>
          <w:lang w:val="id-ID"/>
        </w:rPr>
        <w:t xml:space="preserve">sub variabel </w:t>
      </w:r>
      <w:r w:rsidRPr="009E5EE0">
        <w:rPr>
          <w:rFonts w:ascii="Times New Roman" w:hAnsi="Times New Roman" w:cs="Times New Roman"/>
          <w:b w:val="0"/>
          <w:sz w:val="24"/>
          <w:szCs w:val="24"/>
        </w:rPr>
        <w:t>empati (</w:t>
      </w:r>
      <w:r w:rsidRPr="009E5EE0">
        <w:rPr>
          <w:rFonts w:ascii="Times New Roman" w:hAnsi="Times New Roman" w:cs="Times New Roman"/>
          <w:b w:val="0"/>
          <w:i/>
          <w:sz w:val="24"/>
          <w:szCs w:val="24"/>
        </w:rPr>
        <w:t>emphaty</w:t>
      </w:r>
      <w:r w:rsidRPr="009E5EE0">
        <w:rPr>
          <w:rFonts w:ascii="Times New Roman" w:hAnsi="Times New Roman" w:cs="Times New Roman"/>
          <w:b w:val="0"/>
          <w:sz w:val="24"/>
          <w:szCs w:val="24"/>
        </w:rPr>
        <w:t>)</w:t>
      </w:r>
      <w:r w:rsidRPr="009E5EE0">
        <w:rPr>
          <w:rFonts w:ascii="Times New Roman" w:hAnsi="Times New Roman" w:cs="Times New Roman"/>
          <w:b w:val="0"/>
          <w:sz w:val="24"/>
          <w:szCs w:val="24"/>
          <w:lang w:val="sv-SE"/>
        </w:rPr>
        <w:t xml:space="preserve"> </w:t>
      </w:r>
      <w:r w:rsidRPr="009E5EE0">
        <w:rPr>
          <w:rFonts w:ascii="Times New Roman" w:hAnsi="Times New Roman" w:cs="Times New Roman"/>
          <w:b w:val="0"/>
          <w:sz w:val="24"/>
          <w:szCs w:val="24"/>
        </w:rPr>
        <w:t xml:space="preserve">memberi kontribusi sebesar 15.57%, </w:t>
      </w:r>
      <w:r w:rsidRPr="009E5EE0">
        <w:rPr>
          <w:rFonts w:ascii="Times New Roman" w:hAnsi="Times New Roman" w:cs="Times New Roman"/>
          <w:b w:val="0"/>
          <w:sz w:val="24"/>
          <w:szCs w:val="24"/>
          <w:lang w:val="id-ID"/>
        </w:rPr>
        <w:t xml:space="preserve">sub variabel </w:t>
      </w:r>
      <w:r w:rsidRPr="009E5EE0">
        <w:rPr>
          <w:rFonts w:ascii="Times New Roman" w:hAnsi="Times New Roman" w:cs="Times New Roman"/>
          <w:b w:val="0"/>
          <w:sz w:val="24"/>
          <w:szCs w:val="24"/>
        </w:rPr>
        <w:t>ke</w:t>
      </w:r>
      <w:r w:rsidRPr="009E5EE0">
        <w:rPr>
          <w:rFonts w:ascii="Times New Roman" w:hAnsi="Times New Roman" w:cs="Times New Roman"/>
          <w:b w:val="0"/>
          <w:sz w:val="24"/>
          <w:szCs w:val="24"/>
          <w:lang w:val="id-ID"/>
        </w:rPr>
        <w:t>h</w:t>
      </w:r>
      <w:r w:rsidRPr="009E5EE0">
        <w:rPr>
          <w:rFonts w:ascii="Times New Roman" w:hAnsi="Times New Roman" w:cs="Times New Roman"/>
          <w:b w:val="0"/>
          <w:sz w:val="24"/>
          <w:szCs w:val="24"/>
        </w:rPr>
        <w:t>andalan (</w:t>
      </w:r>
      <w:r w:rsidRPr="009E5EE0">
        <w:rPr>
          <w:rFonts w:ascii="Times New Roman" w:hAnsi="Times New Roman" w:cs="Times New Roman"/>
          <w:b w:val="0"/>
          <w:i/>
          <w:sz w:val="24"/>
          <w:szCs w:val="24"/>
        </w:rPr>
        <w:t>reliability</w:t>
      </w:r>
      <w:r w:rsidRPr="009E5EE0">
        <w:rPr>
          <w:rFonts w:ascii="Times New Roman" w:hAnsi="Times New Roman" w:cs="Times New Roman"/>
          <w:b w:val="0"/>
          <w:sz w:val="24"/>
          <w:szCs w:val="24"/>
        </w:rPr>
        <w:t>)</w:t>
      </w:r>
      <w:r w:rsidRPr="009E5EE0">
        <w:rPr>
          <w:rFonts w:ascii="Times New Roman" w:hAnsi="Times New Roman" w:cs="Times New Roman"/>
          <w:b w:val="0"/>
          <w:sz w:val="24"/>
          <w:szCs w:val="24"/>
          <w:lang w:val="sv-SE"/>
        </w:rPr>
        <w:t xml:space="preserve"> </w:t>
      </w:r>
      <w:r w:rsidRPr="009E5EE0">
        <w:rPr>
          <w:rFonts w:ascii="Times New Roman" w:hAnsi="Times New Roman" w:cs="Times New Roman"/>
          <w:b w:val="0"/>
          <w:sz w:val="24"/>
          <w:szCs w:val="24"/>
        </w:rPr>
        <w:t xml:space="preserve">memberi kontribusi sebesar 12.60%, dan terakhir adalah </w:t>
      </w:r>
      <w:r w:rsidRPr="009E5EE0">
        <w:rPr>
          <w:rFonts w:ascii="Times New Roman" w:hAnsi="Times New Roman" w:cs="Times New Roman"/>
          <w:b w:val="0"/>
          <w:sz w:val="24"/>
          <w:szCs w:val="24"/>
          <w:lang w:val="id-ID"/>
        </w:rPr>
        <w:t xml:space="preserve">sub variabel </w:t>
      </w:r>
      <w:r w:rsidRPr="009E5EE0">
        <w:rPr>
          <w:rFonts w:ascii="Times New Roman" w:hAnsi="Times New Roman" w:cs="Times New Roman"/>
          <w:b w:val="0"/>
          <w:sz w:val="24"/>
          <w:szCs w:val="24"/>
        </w:rPr>
        <w:t>jaminan (</w:t>
      </w:r>
      <w:r w:rsidRPr="009E5EE0">
        <w:rPr>
          <w:rFonts w:ascii="Times New Roman" w:hAnsi="Times New Roman" w:cs="Times New Roman"/>
          <w:b w:val="0"/>
          <w:i/>
          <w:sz w:val="24"/>
          <w:szCs w:val="24"/>
        </w:rPr>
        <w:t>assurance</w:t>
      </w:r>
      <w:r w:rsidRPr="009E5EE0">
        <w:rPr>
          <w:rFonts w:ascii="Times New Roman" w:hAnsi="Times New Roman" w:cs="Times New Roman"/>
          <w:b w:val="0"/>
          <w:sz w:val="24"/>
          <w:szCs w:val="24"/>
        </w:rPr>
        <w:t>) memberikan kontribusi terendah sebesar 12.24%. Sub variabel daya tanggap (</w:t>
      </w:r>
      <w:r w:rsidRPr="009E5EE0">
        <w:rPr>
          <w:rFonts w:ascii="Times New Roman" w:hAnsi="Times New Roman" w:cs="Times New Roman"/>
          <w:b w:val="0"/>
          <w:i/>
          <w:sz w:val="24"/>
          <w:szCs w:val="24"/>
        </w:rPr>
        <w:t>responsiveness</w:t>
      </w:r>
      <w:r w:rsidRPr="009E5EE0">
        <w:rPr>
          <w:rFonts w:ascii="Times New Roman" w:hAnsi="Times New Roman" w:cs="Times New Roman"/>
          <w:b w:val="0"/>
          <w:sz w:val="24"/>
          <w:szCs w:val="24"/>
        </w:rPr>
        <w:t xml:space="preserve">) memberikan kontribusi pengaruh tidak langsung terbesar dengan nilai 14.63% terhadap </w:t>
      </w:r>
      <w:r w:rsidRPr="009E5EE0">
        <w:rPr>
          <w:rFonts w:ascii="Times New Roman" w:hAnsi="Times New Roman" w:cs="Times New Roman"/>
          <w:b w:val="0"/>
          <w:bCs w:val="0"/>
          <w:sz w:val="24"/>
          <w:szCs w:val="24"/>
          <w:lang w:val="sv-SE"/>
        </w:rPr>
        <w:t xml:space="preserve">nilai pelayanan di </w:t>
      </w:r>
      <w:r w:rsidRPr="009E5EE0">
        <w:rPr>
          <w:rFonts w:ascii="Times New Roman" w:hAnsi="Times New Roman" w:cs="Times New Roman"/>
          <w:b w:val="0"/>
          <w:sz w:val="24"/>
          <w:szCs w:val="24"/>
        </w:rPr>
        <w:t>Bank Bjb Kantor Cabang Tamansari Bandung.</w:t>
      </w:r>
    </w:p>
    <w:p w:rsidR="009E5EE0" w:rsidRPr="009E5EE0" w:rsidRDefault="009E5EE0" w:rsidP="009E5EE0">
      <w:pPr>
        <w:autoSpaceDE w:val="0"/>
        <w:autoSpaceDN w:val="0"/>
        <w:adjustRightInd w:val="0"/>
        <w:spacing w:after="0" w:line="240" w:lineRule="auto"/>
        <w:ind w:firstLine="709"/>
        <w:jc w:val="both"/>
        <w:rPr>
          <w:rFonts w:ascii="Times New Roman" w:hAnsi="Times New Roman" w:cs="Times New Roman"/>
          <w:i/>
          <w:sz w:val="24"/>
          <w:szCs w:val="24"/>
        </w:rPr>
      </w:pPr>
      <w:r w:rsidRPr="009E5EE0">
        <w:rPr>
          <w:rFonts w:ascii="Times New Roman" w:hAnsi="Times New Roman" w:cs="Times New Roman"/>
          <w:sz w:val="24"/>
          <w:szCs w:val="24"/>
        </w:rPr>
        <w:t xml:space="preserve">Temuan ini sejalan dengan temuan </w:t>
      </w:r>
      <w:r w:rsidRPr="009E5EE0">
        <w:rPr>
          <w:rFonts w:ascii="Times New Roman" w:hAnsi="Times New Roman" w:cs="Times New Roman"/>
          <w:color w:val="000000"/>
          <w:sz w:val="24"/>
          <w:szCs w:val="24"/>
          <w:lang w:val="fi-FI"/>
        </w:rPr>
        <w:t>Heskett, Sasser, dan Schlesinger dalam Tjiptono (2011:105) dalam “</w:t>
      </w:r>
      <w:r w:rsidRPr="009E5EE0">
        <w:rPr>
          <w:rFonts w:ascii="Times New Roman" w:hAnsi="Times New Roman" w:cs="Times New Roman"/>
          <w:i/>
          <w:iCs/>
          <w:color w:val="000000"/>
          <w:sz w:val="24"/>
          <w:szCs w:val="24"/>
          <w:lang w:val="fi-FI"/>
        </w:rPr>
        <w:t>the service profit chain</w:t>
      </w:r>
      <w:r w:rsidRPr="009E5EE0">
        <w:rPr>
          <w:rFonts w:ascii="Times New Roman" w:hAnsi="Times New Roman" w:cs="Times New Roman"/>
          <w:color w:val="000000"/>
          <w:sz w:val="24"/>
          <w:szCs w:val="24"/>
          <w:lang w:val="fi-FI"/>
        </w:rPr>
        <w:t xml:space="preserve">”  mengemukakan bahwa strategi operasi dan sistem penyampaian pelayanan </w:t>
      </w:r>
      <w:r w:rsidRPr="009E5EE0">
        <w:rPr>
          <w:rFonts w:ascii="Times New Roman" w:hAnsi="Times New Roman" w:cs="Times New Roman"/>
          <w:sz w:val="24"/>
          <w:szCs w:val="24"/>
          <w:lang w:val="fi-FI"/>
        </w:rPr>
        <w:t>(</w:t>
      </w:r>
      <w:r w:rsidRPr="009E5EE0">
        <w:rPr>
          <w:rFonts w:ascii="Times New Roman" w:hAnsi="Times New Roman" w:cs="Times New Roman"/>
          <w:i/>
          <w:sz w:val="24"/>
          <w:szCs w:val="24"/>
          <w:lang w:val="fi-FI"/>
        </w:rPr>
        <w:t>operating strategy and service delivery system</w:t>
      </w:r>
      <w:r w:rsidRPr="009E5EE0">
        <w:rPr>
          <w:rFonts w:ascii="Times New Roman" w:hAnsi="Times New Roman" w:cs="Times New Roman"/>
          <w:sz w:val="24"/>
          <w:szCs w:val="24"/>
          <w:lang w:val="fi-FI"/>
        </w:rPr>
        <w:t xml:space="preserve">) </w:t>
      </w:r>
      <w:r w:rsidRPr="009E5EE0">
        <w:rPr>
          <w:rFonts w:ascii="Times New Roman" w:hAnsi="Times New Roman" w:cs="Times New Roman"/>
          <w:color w:val="000000"/>
          <w:sz w:val="24"/>
          <w:szCs w:val="24"/>
          <w:lang w:val="fi-FI"/>
        </w:rPr>
        <w:t>dipengaruhi oleh beberapa faktor utama, yaitu : kepuasan pegawai, kapabilitas pegawai, kualitas pelayanan, produktivitas dan kualitas hasil serta loyalitas pegawai. Pada gilirannya, strategi operasi jasa dan sistem penyampaian pelayanan ini akan berpengaruh kepada nilai pelayanan yang secara langsung berpengaruh terhadap kepuasan pelanggan. Kepuasan pelanggan akan mampu meningkatkan kedekatan pelanggan terhadap perusahaan dan membentuk suatu kondisi loyalitas pelanggan yang pada akhirnya akan menaikan tingkat pertumbuhan dan kemampulabaan perusahaan, a</w:t>
      </w:r>
      <w:r w:rsidRPr="009E5EE0">
        <w:rPr>
          <w:rFonts w:ascii="Times New Roman" w:hAnsi="Times New Roman" w:cs="Times New Roman"/>
          <w:sz w:val="24"/>
          <w:szCs w:val="24"/>
          <w:lang w:val="sv-SE"/>
        </w:rPr>
        <w:t xml:space="preserve">danya pengaruh (hubungan) dari </w:t>
      </w:r>
      <w:r w:rsidRPr="009E5EE0">
        <w:rPr>
          <w:rFonts w:ascii="Times New Roman" w:hAnsi="Times New Roman" w:cs="Times New Roman"/>
          <w:i/>
          <w:sz w:val="24"/>
          <w:szCs w:val="24"/>
          <w:lang w:val="sv-SE"/>
        </w:rPr>
        <w:t>service delivery system</w:t>
      </w:r>
      <w:r w:rsidRPr="009E5EE0">
        <w:rPr>
          <w:rFonts w:ascii="Times New Roman" w:hAnsi="Times New Roman" w:cs="Times New Roman"/>
          <w:sz w:val="24"/>
          <w:szCs w:val="24"/>
          <w:lang w:val="sv-SE"/>
        </w:rPr>
        <w:t xml:space="preserve"> terhadap loyalitas nasabah dijelaskan oleh hasil penelitian dari</w:t>
      </w:r>
      <w:r w:rsidRPr="009E5EE0">
        <w:rPr>
          <w:rFonts w:ascii="Times New Roman" w:hAnsi="Times New Roman" w:cs="Times New Roman"/>
          <w:i/>
          <w:sz w:val="24"/>
          <w:szCs w:val="24"/>
          <w:lang w:val="sv-SE"/>
        </w:rPr>
        <w:t xml:space="preserve"> </w:t>
      </w:r>
      <w:r w:rsidRPr="009E5EE0">
        <w:rPr>
          <w:rFonts w:ascii="Times New Roman" w:hAnsi="Times New Roman" w:cs="Times New Roman"/>
          <w:sz w:val="24"/>
          <w:szCs w:val="24"/>
          <w:lang w:val="sv-SE"/>
        </w:rPr>
        <w:t xml:space="preserve">Mary &amp; Hubbert (2002:50) yang menyebutkan bahwa 80% nasabah melaporkan loyal (bermaksud untuk menggunakan kembali jasa perbankan dan merekomendasikan bank tersebut kepada relasinya. </w:t>
      </w:r>
      <w:r w:rsidRPr="009E5EE0">
        <w:rPr>
          <w:rFonts w:ascii="Times New Roman" w:hAnsi="Times New Roman" w:cs="Times New Roman"/>
          <w:sz w:val="24"/>
          <w:szCs w:val="24"/>
        </w:rPr>
        <w:t xml:space="preserve">Sebagaimana disebutkan bahwa : </w:t>
      </w:r>
      <w:r w:rsidRPr="009E5EE0">
        <w:rPr>
          <w:rFonts w:ascii="Times New Roman" w:hAnsi="Times New Roman" w:cs="Times New Roman"/>
          <w:i/>
          <w:sz w:val="24"/>
          <w:szCs w:val="24"/>
        </w:rPr>
        <w:t>”There are relationship between service delivery system and customer loyalty where indicated by 80% of customer to make a report loyal and they will repurchase and refer other”.</w:t>
      </w:r>
    </w:p>
    <w:p w:rsidR="009E5EE0" w:rsidRPr="009E5EE0" w:rsidRDefault="009E5EE0" w:rsidP="009E5EE0">
      <w:pPr>
        <w:autoSpaceDE w:val="0"/>
        <w:autoSpaceDN w:val="0"/>
        <w:adjustRightInd w:val="0"/>
        <w:spacing w:after="0" w:line="240" w:lineRule="auto"/>
        <w:ind w:firstLine="709"/>
        <w:jc w:val="both"/>
        <w:rPr>
          <w:rFonts w:ascii="Times New Roman" w:hAnsi="Times New Roman" w:cs="Times New Roman"/>
          <w:sz w:val="24"/>
          <w:szCs w:val="24"/>
        </w:rPr>
      </w:pPr>
      <w:r w:rsidRPr="009E5EE0">
        <w:rPr>
          <w:rFonts w:ascii="Times New Roman" w:hAnsi="Times New Roman" w:cs="Times New Roman"/>
          <w:sz w:val="24"/>
          <w:szCs w:val="24"/>
        </w:rPr>
        <w:t xml:space="preserve">Penelitian </w:t>
      </w:r>
      <w:r w:rsidRPr="009E5EE0">
        <w:rPr>
          <w:rFonts w:ascii="Times New Roman" w:hAnsi="Times New Roman" w:cs="Times New Roman"/>
          <w:sz w:val="24"/>
          <w:szCs w:val="24"/>
          <w:lang w:val="id-ID"/>
        </w:rPr>
        <w:t xml:space="preserve">yang dilakukan oleh Simpson (2006) penelitian </w:t>
      </w:r>
      <w:r w:rsidRPr="009E5EE0">
        <w:rPr>
          <w:rFonts w:ascii="Times New Roman" w:hAnsi="Times New Roman" w:cs="Times New Roman"/>
          <w:sz w:val="24"/>
          <w:szCs w:val="24"/>
        </w:rPr>
        <w:t xml:space="preserve">ini mengkaji </w:t>
      </w:r>
      <w:r w:rsidRPr="009E5EE0">
        <w:rPr>
          <w:rFonts w:ascii="Times New Roman" w:hAnsi="Times New Roman" w:cs="Times New Roman"/>
          <w:sz w:val="24"/>
          <w:szCs w:val="24"/>
          <w:lang w:val="id-ID"/>
        </w:rPr>
        <w:t>h</w:t>
      </w:r>
      <w:r w:rsidRPr="009E5EE0">
        <w:rPr>
          <w:rFonts w:ascii="Times New Roman" w:hAnsi="Times New Roman" w:cs="Times New Roman"/>
          <w:sz w:val="24"/>
          <w:szCs w:val="24"/>
        </w:rPr>
        <w:t xml:space="preserve">ubungan antara </w:t>
      </w:r>
      <w:r w:rsidRPr="009E5EE0">
        <w:rPr>
          <w:rFonts w:ascii="Times New Roman" w:hAnsi="Times New Roman" w:cs="Times New Roman"/>
          <w:sz w:val="24"/>
          <w:szCs w:val="24"/>
          <w:lang w:val="id-ID"/>
        </w:rPr>
        <w:t>k</w:t>
      </w:r>
      <w:r w:rsidRPr="009E5EE0">
        <w:rPr>
          <w:rFonts w:ascii="Times New Roman" w:hAnsi="Times New Roman" w:cs="Times New Roman"/>
          <w:sz w:val="24"/>
          <w:szCs w:val="24"/>
        </w:rPr>
        <w:t xml:space="preserve">ualitas pelayanan, kepuasan pegawai dan kepuasan pelanggan di dalam bank retail.kepuasan pegawai sendiri merupakan variabel intervening antara kualitas pelayanan dengan kepuasan nasabah. </w:t>
      </w:r>
      <w:r w:rsidRPr="009E5EE0">
        <w:rPr>
          <w:rFonts w:ascii="Times New Roman" w:hAnsi="Times New Roman" w:cs="Times New Roman"/>
          <w:sz w:val="24"/>
          <w:szCs w:val="24"/>
          <w:lang w:val="id-ID"/>
        </w:rPr>
        <w:t>(</w:t>
      </w:r>
      <w:r w:rsidRPr="009E5EE0">
        <w:rPr>
          <w:rFonts w:ascii="Times New Roman" w:hAnsi="Times New Roman" w:cs="Times New Roman"/>
          <w:sz w:val="24"/>
          <w:szCs w:val="24"/>
        </w:rPr>
        <w:t>Simpson</w:t>
      </w:r>
      <w:r w:rsidRPr="009E5EE0">
        <w:rPr>
          <w:rFonts w:ascii="Times New Roman" w:hAnsi="Times New Roman" w:cs="Times New Roman"/>
          <w:sz w:val="24"/>
          <w:szCs w:val="24"/>
          <w:lang w:val="id-ID"/>
        </w:rPr>
        <w:t xml:space="preserve">, </w:t>
      </w:r>
      <w:r w:rsidRPr="009E5EE0">
        <w:rPr>
          <w:rFonts w:ascii="Times New Roman" w:hAnsi="Times New Roman" w:cs="Times New Roman"/>
          <w:sz w:val="24"/>
          <w:szCs w:val="24"/>
        </w:rPr>
        <w:t xml:space="preserve">2006) menyatakan bahwa peningkatan </w:t>
      </w:r>
      <w:r w:rsidRPr="009E5EE0">
        <w:rPr>
          <w:rFonts w:ascii="Times New Roman" w:hAnsi="Times New Roman" w:cs="Times New Roman"/>
          <w:sz w:val="24"/>
          <w:szCs w:val="24"/>
          <w:lang w:val="id-ID"/>
        </w:rPr>
        <w:t>kepuasan</w:t>
      </w:r>
      <w:r w:rsidRPr="009E5EE0">
        <w:rPr>
          <w:rFonts w:ascii="Times New Roman" w:hAnsi="Times New Roman" w:cs="Times New Roman"/>
          <w:sz w:val="24"/>
          <w:szCs w:val="24"/>
        </w:rPr>
        <w:t xml:space="preserve"> nasabah dalam suatu bank didasarkan pada kualitas pelayanan yang diberikan kepada nasabah. Konsep kualitas pelayanan dijelaskan </w:t>
      </w:r>
      <w:r w:rsidRPr="009E5EE0">
        <w:rPr>
          <w:rFonts w:ascii="Times New Roman" w:hAnsi="Times New Roman" w:cs="Times New Roman"/>
          <w:sz w:val="24"/>
          <w:szCs w:val="24"/>
        </w:rPr>
        <w:lastRenderedPageBreak/>
        <w:t xml:space="preserve">ke dalam 5 dimensi yaitu  </w:t>
      </w:r>
      <w:r w:rsidRPr="009E5EE0">
        <w:rPr>
          <w:rFonts w:ascii="Times New Roman" w:hAnsi="Times New Roman" w:cs="Times New Roman"/>
          <w:i/>
          <w:sz w:val="24"/>
          <w:szCs w:val="24"/>
        </w:rPr>
        <w:t>reliability, empathy, assurance, tangibles, and responsiveness</w:t>
      </w:r>
      <w:r w:rsidRPr="009E5EE0">
        <w:rPr>
          <w:rFonts w:ascii="Times New Roman" w:hAnsi="Times New Roman" w:cs="Times New Roman"/>
          <w:sz w:val="24"/>
          <w:szCs w:val="24"/>
        </w:rPr>
        <w:t>.</w:t>
      </w:r>
    </w:p>
    <w:p w:rsidR="009E5EE0" w:rsidRPr="009E5EE0" w:rsidRDefault="009E5EE0" w:rsidP="009E5EE0">
      <w:pPr>
        <w:autoSpaceDE w:val="0"/>
        <w:autoSpaceDN w:val="0"/>
        <w:adjustRightInd w:val="0"/>
        <w:spacing w:after="0" w:line="240" w:lineRule="auto"/>
        <w:ind w:firstLine="709"/>
        <w:jc w:val="both"/>
        <w:rPr>
          <w:rFonts w:ascii="Times New Roman" w:hAnsi="Times New Roman" w:cs="Times New Roman"/>
          <w:sz w:val="24"/>
          <w:szCs w:val="24"/>
        </w:rPr>
      </w:pPr>
      <w:r w:rsidRPr="009E5EE0">
        <w:rPr>
          <w:rFonts w:ascii="Times New Roman" w:hAnsi="Times New Roman" w:cs="Times New Roman"/>
          <w:sz w:val="24"/>
          <w:szCs w:val="24"/>
          <w:lang w:val="id-ID"/>
        </w:rPr>
        <w:t xml:space="preserve">Penelitian yang dilakukan oleh </w:t>
      </w:r>
      <w:r w:rsidRPr="009E5EE0">
        <w:rPr>
          <w:rFonts w:ascii="Times New Roman" w:hAnsi="Times New Roman" w:cs="Times New Roman"/>
          <w:sz w:val="24"/>
          <w:szCs w:val="24"/>
        </w:rPr>
        <w:t>Cheng, Lai dan Yeung (2008)</w:t>
      </w:r>
      <w:r w:rsidRPr="009E5EE0">
        <w:rPr>
          <w:rFonts w:ascii="Times New Roman" w:hAnsi="Times New Roman" w:cs="Times New Roman"/>
          <w:sz w:val="24"/>
          <w:szCs w:val="24"/>
          <w:lang w:val="id-ID"/>
        </w:rPr>
        <w:t xml:space="preserve">. Metode </w:t>
      </w:r>
      <w:r w:rsidRPr="009E5EE0">
        <w:rPr>
          <w:rFonts w:ascii="Times New Roman" w:hAnsi="Times New Roman" w:cs="Times New Roman"/>
          <w:sz w:val="24"/>
          <w:szCs w:val="24"/>
        </w:rPr>
        <w:t xml:space="preserve">Penelitian ini menggunakan SEM, penelitian ini menguji apakah kepuasan pelanggan, </w:t>
      </w:r>
      <w:r w:rsidRPr="009E5EE0">
        <w:rPr>
          <w:rFonts w:ascii="Times New Roman" w:hAnsi="Times New Roman" w:cs="Times New Roman"/>
          <w:i/>
          <w:sz w:val="24"/>
          <w:szCs w:val="24"/>
        </w:rPr>
        <w:t>switching cost</w:t>
      </w:r>
      <w:r w:rsidRPr="009E5EE0">
        <w:rPr>
          <w:rFonts w:ascii="Times New Roman" w:hAnsi="Times New Roman" w:cs="Times New Roman"/>
          <w:sz w:val="24"/>
          <w:szCs w:val="24"/>
        </w:rPr>
        <w:t xml:space="preserve">, persepsi pelanggan dan citra perusahaan memiliki pengaruh terhadap kesetiaan pelanggan di market ISP Hongkong. Dalam penelitian ini unsur-unsur jasa kualitas pelayanan sebagai variabel pembentuk kepuasan, pelanggan, </w:t>
      </w:r>
      <w:r w:rsidRPr="009E5EE0">
        <w:rPr>
          <w:rFonts w:ascii="Times New Roman" w:hAnsi="Times New Roman" w:cs="Times New Roman"/>
          <w:i/>
          <w:sz w:val="24"/>
          <w:szCs w:val="24"/>
        </w:rPr>
        <w:t>switching cost</w:t>
      </w:r>
      <w:r w:rsidRPr="009E5EE0">
        <w:rPr>
          <w:rFonts w:ascii="Times New Roman" w:hAnsi="Times New Roman" w:cs="Times New Roman"/>
          <w:sz w:val="24"/>
          <w:szCs w:val="24"/>
        </w:rPr>
        <w:t>, persepsi pelanggan dan citra perusahaan yang berdampak pada loyalitas pelanggan. Cheng, Lai dan Yeung (2008) men</w:t>
      </w:r>
      <w:r w:rsidRPr="009E5EE0">
        <w:rPr>
          <w:rFonts w:ascii="Times New Roman" w:hAnsi="Times New Roman" w:cs="Times New Roman"/>
          <w:sz w:val="24"/>
          <w:szCs w:val="24"/>
          <w:lang w:val="id-ID"/>
        </w:rPr>
        <w:t>yimpulkan</w:t>
      </w:r>
      <w:r w:rsidRPr="009E5EE0">
        <w:rPr>
          <w:rFonts w:ascii="Times New Roman" w:hAnsi="Times New Roman" w:cs="Times New Roman"/>
          <w:sz w:val="24"/>
          <w:szCs w:val="24"/>
        </w:rPr>
        <w:t xml:space="preserve"> bahwa kualitas pelayanan memiliki peran yang cukup signifikan dan merupakan faktor penting dalam membentuk persepsi, citra perusahaan, </w:t>
      </w:r>
      <w:r w:rsidRPr="009E5EE0">
        <w:rPr>
          <w:rFonts w:ascii="Times New Roman" w:hAnsi="Times New Roman" w:cs="Times New Roman"/>
          <w:i/>
          <w:sz w:val="24"/>
          <w:szCs w:val="24"/>
        </w:rPr>
        <w:t xml:space="preserve">switching cost </w:t>
      </w:r>
      <w:r w:rsidRPr="009E5EE0">
        <w:rPr>
          <w:rFonts w:ascii="Times New Roman" w:hAnsi="Times New Roman" w:cs="Times New Roman"/>
          <w:sz w:val="24"/>
          <w:szCs w:val="24"/>
        </w:rPr>
        <w:t xml:space="preserve">dan kepuasan pelanggan. Semakin baik kualitas pelayanan yang diberikan oleh pihak perusahaan maka semakin baik tingkat persepsi, citra perusahaan, </w:t>
      </w:r>
      <w:r w:rsidRPr="009E5EE0">
        <w:rPr>
          <w:rFonts w:ascii="Times New Roman" w:hAnsi="Times New Roman" w:cs="Times New Roman"/>
          <w:i/>
          <w:sz w:val="24"/>
          <w:szCs w:val="24"/>
        </w:rPr>
        <w:t>switching cost</w:t>
      </w:r>
      <w:r w:rsidRPr="009E5EE0">
        <w:rPr>
          <w:rFonts w:ascii="Times New Roman" w:hAnsi="Times New Roman" w:cs="Times New Roman"/>
          <w:sz w:val="24"/>
          <w:szCs w:val="24"/>
        </w:rPr>
        <w:t xml:space="preserve"> dan kepuasan pelanggan, sehingga akan menciptakan loyalitas pelanggan.</w:t>
      </w:r>
    </w:p>
    <w:p w:rsidR="009E5EE0" w:rsidRPr="009E5EE0" w:rsidRDefault="009E5EE0" w:rsidP="009E5EE0">
      <w:pPr>
        <w:spacing w:after="0" w:line="240" w:lineRule="auto"/>
        <w:ind w:firstLine="720"/>
        <w:jc w:val="both"/>
        <w:rPr>
          <w:rFonts w:ascii="Times New Roman" w:hAnsi="Times New Roman" w:cs="Times New Roman"/>
          <w:bCs/>
          <w:sz w:val="24"/>
          <w:szCs w:val="24"/>
          <w:lang w:val="id-ID"/>
        </w:rPr>
      </w:pPr>
      <w:r w:rsidRPr="009E5EE0">
        <w:rPr>
          <w:rFonts w:ascii="Times New Roman" w:hAnsi="Times New Roman" w:cs="Times New Roman"/>
          <w:bCs/>
          <w:sz w:val="24"/>
          <w:szCs w:val="24"/>
          <w:lang w:val="id-ID"/>
        </w:rPr>
        <w:t>Penelitian yang dilakukan Zakiah (2007</w:t>
      </w:r>
      <w:r w:rsidRPr="009E5EE0">
        <w:rPr>
          <w:rFonts w:ascii="Times New Roman" w:hAnsi="Times New Roman" w:cs="Times New Roman"/>
          <w:bCs/>
          <w:sz w:val="24"/>
          <w:szCs w:val="24"/>
        </w:rPr>
        <w:t>:63</w:t>
      </w:r>
      <w:r w:rsidRPr="009E5EE0">
        <w:rPr>
          <w:rFonts w:ascii="Times New Roman" w:hAnsi="Times New Roman" w:cs="Times New Roman"/>
          <w:bCs/>
          <w:sz w:val="24"/>
          <w:szCs w:val="24"/>
          <w:lang w:val="id-ID"/>
        </w:rPr>
        <w:t xml:space="preserve">) yang mengkaji hubungan antara kualitas layanan terhadap kepuasan, kepercayaan, komitmen, dan loyalitas nasabah pada Bank Syariah Makasar, menunjukkan bahwa kualitas layanan yang dirasakan oleh pelanggan berdasarkan persepsi </w:t>
      </w:r>
      <w:r w:rsidRPr="009E5EE0">
        <w:rPr>
          <w:rFonts w:ascii="Times New Roman" w:hAnsi="Times New Roman" w:cs="Times New Roman"/>
          <w:bCs/>
          <w:i/>
          <w:sz w:val="24"/>
          <w:szCs w:val="24"/>
          <w:lang w:val="id-ID"/>
        </w:rPr>
        <w:t xml:space="preserve">service performace </w:t>
      </w:r>
      <w:r w:rsidRPr="009E5EE0">
        <w:rPr>
          <w:rFonts w:ascii="Times New Roman" w:hAnsi="Times New Roman" w:cs="Times New Roman"/>
          <w:bCs/>
          <w:sz w:val="24"/>
          <w:szCs w:val="24"/>
          <w:lang w:val="id-ID"/>
        </w:rPr>
        <w:t xml:space="preserve">bank, berpengaruh terhadap kepercayaan nasabah. Walaupun memiliki pengaruh yang lemah, namun menunjukkan angka yang signifikan dalam mempengaruhi kepercayaan. Hasil penelitian ini juga menunjukkan bahwa kualitas pelayanan akan memberikan pengaruh yang tinggi pada kepercayaan apabila melalui variabel kepuasan pelanggan. Hal ini bermakna bahwa nasabah kurang dapat diyakinkan atau percaya dengan kualitas layanan yang dirasakan nasabah jika belum memberikan kepuasan bagi nasabah.    </w:t>
      </w:r>
    </w:p>
    <w:p w:rsidR="009E5EE0" w:rsidRPr="009E5EE0" w:rsidRDefault="009E5EE0" w:rsidP="009E5EE0">
      <w:pPr>
        <w:spacing w:after="0" w:line="240" w:lineRule="auto"/>
        <w:ind w:firstLine="709"/>
        <w:jc w:val="both"/>
        <w:rPr>
          <w:rFonts w:ascii="Times New Roman" w:hAnsi="Times New Roman" w:cs="Times New Roman"/>
          <w:sz w:val="24"/>
          <w:szCs w:val="24"/>
        </w:rPr>
      </w:pPr>
      <w:r w:rsidRPr="009E5EE0">
        <w:rPr>
          <w:rFonts w:ascii="Times New Roman" w:hAnsi="Times New Roman" w:cs="Times New Roman"/>
          <w:bCs/>
          <w:sz w:val="24"/>
          <w:szCs w:val="24"/>
          <w:lang w:val="sv-SE"/>
        </w:rPr>
        <w:t xml:space="preserve">Kepuasan nasabah </w:t>
      </w:r>
      <w:r w:rsidRPr="009E5EE0">
        <w:rPr>
          <w:rFonts w:ascii="Times New Roman" w:hAnsi="Times New Roman" w:cs="Times New Roman"/>
          <w:sz w:val="24"/>
          <w:szCs w:val="24"/>
        </w:rPr>
        <w:t xml:space="preserve">mempunyai pengaruh yang positif dan signifikan terhadap </w:t>
      </w:r>
      <w:r w:rsidRPr="009E5EE0">
        <w:rPr>
          <w:rFonts w:ascii="Times New Roman" w:hAnsi="Times New Roman" w:cs="Times New Roman"/>
          <w:sz w:val="24"/>
          <w:szCs w:val="24"/>
          <w:lang w:val="sv-SE"/>
        </w:rPr>
        <w:t>loyalitas nasabah</w:t>
      </w:r>
      <w:r w:rsidRPr="009E5EE0">
        <w:rPr>
          <w:rFonts w:ascii="Times New Roman" w:hAnsi="Times New Roman" w:cs="Times New Roman"/>
          <w:sz w:val="24"/>
          <w:szCs w:val="24"/>
        </w:rPr>
        <w:t xml:space="preserve">. Dengan demikian semakin baik </w:t>
      </w:r>
      <w:r w:rsidRPr="009E5EE0">
        <w:rPr>
          <w:rFonts w:ascii="Times New Roman" w:hAnsi="Times New Roman" w:cs="Times New Roman"/>
          <w:bCs/>
          <w:sz w:val="24"/>
          <w:szCs w:val="24"/>
          <w:lang w:val="sv-SE"/>
        </w:rPr>
        <w:t xml:space="preserve">kepuasan nasabah </w:t>
      </w:r>
      <w:r w:rsidRPr="009E5EE0">
        <w:rPr>
          <w:rFonts w:ascii="Times New Roman" w:hAnsi="Times New Roman" w:cs="Times New Roman"/>
          <w:sz w:val="24"/>
          <w:szCs w:val="24"/>
        </w:rPr>
        <w:t xml:space="preserve">maka akan meningkatkan </w:t>
      </w:r>
      <w:r w:rsidRPr="009E5EE0">
        <w:rPr>
          <w:rFonts w:ascii="Times New Roman" w:hAnsi="Times New Roman" w:cs="Times New Roman"/>
          <w:sz w:val="24"/>
          <w:szCs w:val="24"/>
          <w:lang w:val="sv-SE"/>
        </w:rPr>
        <w:t xml:space="preserve">loyalitas nasabah </w:t>
      </w:r>
      <w:r w:rsidRPr="009E5EE0">
        <w:rPr>
          <w:rFonts w:ascii="Times New Roman" w:hAnsi="Times New Roman" w:cs="Times New Roman"/>
          <w:sz w:val="24"/>
          <w:szCs w:val="24"/>
        </w:rPr>
        <w:t xml:space="preserve">Bank Bjb Kantor Cabang Tamansari Bandung. </w:t>
      </w:r>
      <w:r w:rsidRPr="009E5EE0">
        <w:rPr>
          <w:rFonts w:ascii="Times New Roman" w:hAnsi="Times New Roman" w:cs="Times New Roman"/>
          <w:sz w:val="24"/>
          <w:szCs w:val="24"/>
          <w:lang w:val="id-ID"/>
        </w:rPr>
        <w:t>Jones dan Sasser (</w:t>
      </w:r>
      <w:r w:rsidRPr="009E5EE0">
        <w:rPr>
          <w:rFonts w:ascii="Times New Roman" w:hAnsi="Times New Roman" w:cs="Times New Roman"/>
          <w:sz w:val="24"/>
          <w:szCs w:val="24"/>
        </w:rPr>
        <w:t>2010</w:t>
      </w:r>
      <w:r w:rsidRPr="009E5EE0">
        <w:rPr>
          <w:rFonts w:ascii="Times New Roman" w:hAnsi="Times New Roman" w:cs="Times New Roman"/>
          <w:sz w:val="24"/>
          <w:szCs w:val="24"/>
          <w:lang w:val="id-ID"/>
        </w:rPr>
        <w:t>:745) menyatakan bahwa loyalitas pelanggan merupakan suatu variabel endogen yang disebabkan oleh kombinasi dari kepuasan sehingga loyalitas pelanggan merupakan fungsi dari kepuasan. Jika hubungan antara kepuasan dengan loyalitas pelanggan adalah positif, maka kepuasan yang tinggi akan meningkatkan loyalitas pelanggan</w:t>
      </w:r>
    </w:p>
    <w:p w:rsidR="009E5EE0" w:rsidRPr="009E5EE0" w:rsidRDefault="009E5EE0" w:rsidP="009E5EE0">
      <w:pPr>
        <w:pStyle w:val="BodyTextIndent"/>
        <w:spacing w:after="0" w:line="240" w:lineRule="auto"/>
        <w:ind w:left="0" w:firstLine="709"/>
        <w:jc w:val="both"/>
        <w:rPr>
          <w:rFonts w:ascii="Times New Roman" w:hAnsi="Times New Roman" w:cs="Times New Roman"/>
          <w:sz w:val="24"/>
          <w:szCs w:val="24"/>
          <w:lang w:val="id-ID"/>
        </w:rPr>
      </w:pPr>
      <w:r w:rsidRPr="009E5EE0">
        <w:rPr>
          <w:rFonts w:ascii="Times New Roman" w:hAnsi="Times New Roman" w:cs="Times New Roman"/>
          <w:sz w:val="24"/>
          <w:szCs w:val="24"/>
          <w:lang w:val="id-ID"/>
        </w:rPr>
        <w:tab/>
        <w:t>Perusahaan yang mampu memberikan nilai yang lebih kepada pelanggan (</w:t>
      </w:r>
      <w:r w:rsidRPr="009E5EE0">
        <w:rPr>
          <w:rFonts w:ascii="Times New Roman" w:hAnsi="Times New Roman" w:cs="Times New Roman"/>
          <w:i/>
          <w:iCs/>
          <w:sz w:val="24"/>
          <w:szCs w:val="24"/>
          <w:lang w:val="id-ID"/>
        </w:rPr>
        <w:t>superior value)</w:t>
      </w:r>
      <w:r w:rsidRPr="009E5EE0">
        <w:rPr>
          <w:rFonts w:ascii="Times New Roman" w:hAnsi="Times New Roman" w:cs="Times New Roman"/>
          <w:sz w:val="24"/>
          <w:szCs w:val="24"/>
          <w:lang w:val="id-ID"/>
        </w:rPr>
        <w:t xml:space="preserve"> dibandingkan dengan pesaingnya, maka pelanggan tersebut akan kembali menggunakan produk yang ditawaran oleh perusahaan tersebut. Seperti yang diungkapkan oleh Sucherly (2002:6) bahwa untuk memenangkan persaingan, setiap perusahaan harus mampu mempertahankan dan meningkatkan nilai pelanggan yang superior. Maksudnya adalah nilai jasa yang dirasakan pelanggan dari perusahaan harus lebih besar dari nilai jasa yang ditawarkan dari perusahaan lain.</w:t>
      </w:r>
    </w:p>
    <w:p w:rsidR="009E5EE0" w:rsidRPr="009E5EE0" w:rsidRDefault="009E5EE0" w:rsidP="009E5EE0">
      <w:pPr>
        <w:pStyle w:val="BodyTextIndent"/>
        <w:spacing w:after="0" w:line="240" w:lineRule="auto"/>
        <w:ind w:left="0" w:firstLine="709"/>
        <w:jc w:val="both"/>
        <w:rPr>
          <w:rFonts w:ascii="Times New Roman" w:hAnsi="Times New Roman" w:cs="Times New Roman"/>
          <w:sz w:val="24"/>
          <w:szCs w:val="24"/>
          <w:lang w:val="id-ID"/>
        </w:rPr>
      </w:pPr>
      <w:r w:rsidRPr="009E5EE0">
        <w:rPr>
          <w:rFonts w:ascii="Times New Roman" w:hAnsi="Times New Roman" w:cs="Times New Roman"/>
          <w:sz w:val="24"/>
          <w:szCs w:val="24"/>
          <w:lang w:val="id-ID"/>
        </w:rPr>
        <w:tab/>
        <w:t xml:space="preserve">Pelanggan yang tidak merasakan nilai yang lebih dari sebuah produk atau jasa yang ditawarkan, maka akan berpindah ke perusahaan lain yang memberikan nilai yang lebih tinggi atau akan terjadi </w:t>
      </w:r>
      <w:r w:rsidRPr="009E5EE0">
        <w:rPr>
          <w:rFonts w:ascii="Times New Roman" w:hAnsi="Times New Roman" w:cs="Times New Roman"/>
          <w:i/>
          <w:iCs/>
          <w:sz w:val="24"/>
          <w:szCs w:val="24"/>
          <w:lang w:val="id-ID"/>
        </w:rPr>
        <w:t xml:space="preserve">customer migration. </w:t>
      </w:r>
      <w:r w:rsidRPr="009E5EE0">
        <w:rPr>
          <w:rFonts w:ascii="Times New Roman" w:hAnsi="Times New Roman" w:cs="Times New Roman"/>
          <w:sz w:val="24"/>
          <w:szCs w:val="24"/>
          <w:lang w:val="id-ID"/>
        </w:rPr>
        <w:t>Oleh sebab itu Kotler</w:t>
      </w:r>
      <w:r w:rsidRPr="009E5EE0">
        <w:rPr>
          <w:rFonts w:ascii="Times New Roman" w:hAnsi="Times New Roman" w:cs="Times New Roman"/>
          <w:sz w:val="24"/>
          <w:szCs w:val="24"/>
        </w:rPr>
        <w:t xml:space="preserve"> dan Keller</w:t>
      </w:r>
      <w:r w:rsidRPr="009E5EE0">
        <w:rPr>
          <w:rFonts w:ascii="Times New Roman" w:hAnsi="Times New Roman" w:cs="Times New Roman"/>
          <w:sz w:val="24"/>
          <w:szCs w:val="24"/>
          <w:lang w:val="id-ID"/>
        </w:rPr>
        <w:t xml:space="preserve"> (20</w:t>
      </w:r>
      <w:r w:rsidRPr="009E5EE0">
        <w:rPr>
          <w:rFonts w:ascii="Times New Roman" w:hAnsi="Times New Roman" w:cs="Times New Roman"/>
          <w:sz w:val="24"/>
          <w:szCs w:val="24"/>
        </w:rPr>
        <w:t>12</w:t>
      </w:r>
      <w:r w:rsidRPr="009E5EE0">
        <w:rPr>
          <w:rFonts w:ascii="Times New Roman" w:hAnsi="Times New Roman" w:cs="Times New Roman"/>
          <w:sz w:val="24"/>
          <w:szCs w:val="24"/>
          <w:lang w:val="id-ID"/>
        </w:rPr>
        <w:t>:37) menyatakan bahwa nilai pelanggan superior (</w:t>
      </w:r>
      <w:r w:rsidRPr="009E5EE0">
        <w:rPr>
          <w:rFonts w:ascii="Times New Roman" w:hAnsi="Times New Roman" w:cs="Times New Roman"/>
          <w:i/>
          <w:iCs/>
          <w:sz w:val="24"/>
          <w:szCs w:val="24"/>
          <w:lang w:val="id-ID"/>
        </w:rPr>
        <w:t xml:space="preserve">superior </w:t>
      </w:r>
      <w:r w:rsidRPr="009E5EE0">
        <w:rPr>
          <w:rFonts w:ascii="Times New Roman" w:hAnsi="Times New Roman" w:cs="Times New Roman"/>
          <w:i/>
          <w:iCs/>
          <w:sz w:val="24"/>
          <w:szCs w:val="24"/>
          <w:lang w:val="id-ID"/>
        </w:rPr>
        <w:lastRenderedPageBreak/>
        <w:t>customer value)</w:t>
      </w:r>
      <w:r w:rsidRPr="009E5EE0">
        <w:rPr>
          <w:rFonts w:ascii="Times New Roman" w:hAnsi="Times New Roman" w:cs="Times New Roman"/>
          <w:sz w:val="24"/>
          <w:szCs w:val="24"/>
          <w:lang w:val="id-ID"/>
        </w:rPr>
        <w:t xml:space="preserve"> adalah kunci menciptakan loyalitas. Sependapat dengan hal tersebut Dube et.al (2003:124)  menyatakan bahwa dengan menciptakan nilai </w:t>
      </w:r>
      <w:r w:rsidRPr="009E5EE0">
        <w:rPr>
          <w:rFonts w:ascii="Times New Roman" w:hAnsi="Times New Roman" w:cs="Times New Roman"/>
          <w:sz w:val="24"/>
          <w:szCs w:val="24"/>
        </w:rPr>
        <w:t>pelayanan yang baik</w:t>
      </w:r>
      <w:r w:rsidRPr="009E5EE0">
        <w:rPr>
          <w:rFonts w:ascii="Times New Roman" w:hAnsi="Times New Roman" w:cs="Times New Roman"/>
          <w:sz w:val="24"/>
          <w:szCs w:val="24"/>
          <w:lang w:val="id-ID"/>
        </w:rPr>
        <w:t xml:space="preserve"> setiap hari akan meningkatkan loyalitas. </w:t>
      </w:r>
    </w:p>
    <w:p w:rsidR="009E5EE0" w:rsidRPr="009E5EE0" w:rsidRDefault="009E5EE0" w:rsidP="009E5EE0">
      <w:pPr>
        <w:pStyle w:val="Title"/>
        <w:spacing w:before="0" w:after="0"/>
        <w:ind w:firstLine="709"/>
        <w:jc w:val="both"/>
        <w:rPr>
          <w:rFonts w:ascii="Times New Roman" w:hAnsi="Times New Roman" w:cs="Times New Roman"/>
          <w:b w:val="0"/>
          <w:bCs w:val="0"/>
          <w:sz w:val="24"/>
          <w:szCs w:val="24"/>
        </w:rPr>
      </w:pPr>
      <w:r w:rsidRPr="009E5EE0">
        <w:rPr>
          <w:rFonts w:ascii="Times New Roman" w:hAnsi="Times New Roman" w:cs="Times New Roman"/>
          <w:b w:val="0"/>
          <w:bCs w:val="0"/>
          <w:sz w:val="24"/>
          <w:szCs w:val="24"/>
        </w:rPr>
        <w:t>Berdasarkan pernyataan tersebut di atas, hal yang harus diperhatikan dari  kualitas pelayanan yang dirasakan nasabah bahwa kepuasan  terhadap atribut pemasaran bersifat dinamis. Nasabah sesaat diketahui merasa puas,  akan tetapi akan dapat berbeda  pada masa yang akan datang. Wahyuningsih  (2011) menjelaskan adanya perbedaan perilaku nasabah yang  merasa puas terhadap pencarian informasi, artinya pelanggan yang tidak puas akan selalu mencari informasi yang dibutuhkan guna memperoleh sesuatu yang dapat menciptakan kepuasannya.  Selanjutnya, dari p</w:t>
      </w:r>
      <w:r w:rsidRPr="009E5EE0">
        <w:rPr>
          <w:rFonts w:ascii="Times New Roman" w:hAnsi="Times New Roman" w:cs="Times New Roman"/>
          <w:b w:val="0"/>
          <w:bCs w:val="0"/>
          <w:sz w:val="24"/>
          <w:szCs w:val="24"/>
          <w:lang w:val="id-ID"/>
        </w:rPr>
        <w:t>e</w:t>
      </w:r>
      <w:r w:rsidRPr="009E5EE0">
        <w:rPr>
          <w:rFonts w:ascii="Times New Roman" w:hAnsi="Times New Roman" w:cs="Times New Roman"/>
          <w:b w:val="0"/>
          <w:bCs w:val="0"/>
          <w:sz w:val="24"/>
          <w:szCs w:val="24"/>
        </w:rPr>
        <w:t>rsfektif manajerial persoalannya adalah bagaimana mengelola kepuasan menjadi modal untuk program loyalitas bank bjb. Untuk kepentingan manajemen Barley (2010)  menjelaskan  akan pentingnya pengelolaan kepuasan  sebagai bagian dari komitmen manajemen sehingga seluruh lapisan manajemen komitment terhadap  penciptaan kepuasan.  Mencatat penjelasan lanjutan tentang pengelolaan kepuasan,  dibutuhkan  informasi  tuntas tentang kesenjangan yang terjadi dalam pelayanan sehingga bisa diidentifikasi penyebabnya. Dengan  demikian akan diperoleh tindakan manajerial yang efektif guna membangun kepuasan pelanggan.  Kegiatan  demikian dapat dilakukan menjadi kegiatan  survey  yang sifatnya dalam kurun waktu tertentu ataupun kegiatan  rutin, merupakan kegiatan  satu d</w:t>
      </w:r>
      <w:r w:rsidRPr="009E5EE0">
        <w:rPr>
          <w:rFonts w:ascii="Times New Roman" w:hAnsi="Times New Roman" w:cs="Times New Roman"/>
          <w:b w:val="0"/>
          <w:bCs w:val="0"/>
          <w:sz w:val="24"/>
          <w:szCs w:val="24"/>
          <w:lang w:val="id-ID"/>
        </w:rPr>
        <w:t>i</w:t>
      </w:r>
      <w:r w:rsidRPr="009E5EE0">
        <w:rPr>
          <w:rFonts w:ascii="Times New Roman" w:hAnsi="Times New Roman" w:cs="Times New Roman"/>
          <w:b w:val="0"/>
          <w:bCs w:val="0"/>
          <w:sz w:val="24"/>
          <w:szCs w:val="24"/>
        </w:rPr>
        <w:t>visi di bank bjb.</w:t>
      </w:r>
    </w:p>
    <w:p w:rsidR="009E5EE0" w:rsidRPr="009E5EE0" w:rsidRDefault="009E5EE0" w:rsidP="009E5EE0">
      <w:pPr>
        <w:spacing w:after="0" w:line="240" w:lineRule="auto"/>
        <w:ind w:firstLine="709"/>
        <w:jc w:val="both"/>
        <w:rPr>
          <w:rFonts w:ascii="Times New Roman" w:hAnsi="Times New Roman" w:cs="Times New Roman"/>
          <w:sz w:val="24"/>
          <w:szCs w:val="24"/>
        </w:rPr>
      </w:pPr>
    </w:p>
    <w:p w:rsidR="00825F37" w:rsidRDefault="00825F37" w:rsidP="00CB1412">
      <w:pPr>
        <w:spacing w:before="240" w:line="240" w:lineRule="auto"/>
        <w:jc w:val="both"/>
        <w:rPr>
          <w:rFonts w:ascii="Times New Roman" w:hAnsi="Times New Roman"/>
          <w:b/>
          <w:sz w:val="24"/>
          <w:szCs w:val="24"/>
          <w:lang w:bidi="ar-EG"/>
        </w:rPr>
      </w:pPr>
      <w:r>
        <w:rPr>
          <w:rFonts w:ascii="Times New Roman" w:hAnsi="Times New Roman"/>
          <w:b/>
          <w:sz w:val="24"/>
          <w:szCs w:val="24"/>
          <w:lang w:bidi="ar-EG"/>
        </w:rPr>
        <w:t xml:space="preserve">V. </w:t>
      </w:r>
      <w:r w:rsidR="00CB1412">
        <w:rPr>
          <w:rFonts w:ascii="Times New Roman" w:hAnsi="Times New Roman"/>
          <w:b/>
          <w:sz w:val="24"/>
          <w:szCs w:val="24"/>
          <w:lang w:bidi="ar-EG"/>
        </w:rPr>
        <w:t>S</w:t>
      </w:r>
      <w:r>
        <w:rPr>
          <w:rFonts w:ascii="Times New Roman" w:hAnsi="Times New Roman"/>
          <w:b/>
          <w:sz w:val="24"/>
          <w:szCs w:val="24"/>
          <w:lang w:bidi="ar-EG"/>
        </w:rPr>
        <w:t xml:space="preserve">IMPULAN DAN </w:t>
      </w:r>
      <w:r w:rsidR="00CB1412">
        <w:rPr>
          <w:rFonts w:ascii="Times New Roman" w:hAnsi="Times New Roman"/>
          <w:b/>
          <w:sz w:val="24"/>
          <w:szCs w:val="24"/>
          <w:lang w:bidi="ar-EG"/>
        </w:rPr>
        <w:t>REKOMENDASI</w:t>
      </w:r>
    </w:p>
    <w:p w:rsidR="00CB1412" w:rsidRPr="009E5EE0" w:rsidRDefault="00CB1412" w:rsidP="009E5EE0">
      <w:pPr>
        <w:pStyle w:val="Style1"/>
        <w:tabs>
          <w:tab w:val="left" w:pos="567"/>
        </w:tabs>
        <w:adjustRightInd/>
        <w:jc w:val="both"/>
        <w:rPr>
          <w:b/>
          <w:bCs/>
          <w:color w:val="000000"/>
          <w:sz w:val="24"/>
          <w:szCs w:val="24"/>
        </w:rPr>
      </w:pPr>
      <w:r w:rsidRPr="009E5EE0">
        <w:rPr>
          <w:b/>
          <w:bCs/>
          <w:color w:val="000000"/>
          <w:sz w:val="24"/>
          <w:szCs w:val="24"/>
        </w:rPr>
        <w:t>Simpulan</w:t>
      </w:r>
    </w:p>
    <w:p w:rsidR="009E5EE0" w:rsidRPr="009E5EE0" w:rsidRDefault="009E5EE0" w:rsidP="009E5EE0">
      <w:pPr>
        <w:numPr>
          <w:ilvl w:val="0"/>
          <w:numId w:val="46"/>
        </w:numPr>
        <w:spacing w:after="0" w:line="240" w:lineRule="auto"/>
        <w:ind w:left="426" w:hanging="426"/>
        <w:jc w:val="both"/>
        <w:rPr>
          <w:rFonts w:ascii="Times New Roman" w:hAnsi="Times New Roman" w:cs="Times New Roman"/>
          <w:sz w:val="24"/>
          <w:szCs w:val="24"/>
        </w:rPr>
      </w:pPr>
      <w:r w:rsidRPr="009E5EE0">
        <w:rPr>
          <w:rFonts w:ascii="Times New Roman" w:hAnsi="Times New Roman" w:cs="Times New Roman"/>
          <w:sz w:val="24"/>
          <w:szCs w:val="24"/>
        </w:rPr>
        <w:t>Kualitas pelayanan</w:t>
      </w:r>
      <w:r w:rsidRPr="009E5EE0">
        <w:rPr>
          <w:rFonts w:ascii="Times New Roman" w:hAnsi="Times New Roman" w:cs="Times New Roman"/>
          <w:i/>
          <w:sz w:val="24"/>
          <w:szCs w:val="24"/>
        </w:rPr>
        <w:t xml:space="preserve"> </w:t>
      </w:r>
      <w:r w:rsidRPr="009E5EE0">
        <w:rPr>
          <w:rFonts w:ascii="Times New Roman" w:hAnsi="Times New Roman" w:cs="Times New Roman"/>
          <w:bCs/>
          <w:sz w:val="24"/>
          <w:szCs w:val="24"/>
          <w:lang w:val="sv-SE"/>
        </w:rPr>
        <w:t xml:space="preserve">pada </w:t>
      </w:r>
      <w:r w:rsidRPr="009E5EE0">
        <w:rPr>
          <w:rFonts w:ascii="Times New Roman" w:hAnsi="Times New Roman" w:cs="Times New Roman"/>
          <w:sz w:val="24"/>
          <w:szCs w:val="24"/>
        </w:rPr>
        <w:t xml:space="preserve">bank bjb Kantor Cabang Tamansari Bandung yang diukur dengan </w:t>
      </w:r>
      <w:r w:rsidRPr="009E5EE0">
        <w:rPr>
          <w:rFonts w:ascii="Times New Roman" w:hAnsi="Times New Roman" w:cs="Times New Roman"/>
          <w:sz w:val="24"/>
          <w:szCs w:val="24"/>
          <w:lang w:val="it-IT"/>
        </w:rPr>
        <w:t xml:space="preserve">dimensi </w:t>
      </w:r>
      <w:r w:rsidRPr="009E5EE0">
        <w:rPr>
          <w:rFonts w:ascii="Times New Roman" w:hAnsi="Times New Roman" w:cs="Times New Roman"/>
          <w:sz w:val="24"/>
          <w:szCs w:val="24"/>
        </w:rPr>
        <w:t xml:space="preserve">fasilitas fisik </w:t>
      </w:r>
      <w:r w:rsidRPr="009E5EE0">
        <w:rPr>
          <w:rFonts w:ascii="Times New Roman" w:hAnsi="Times New Roman" w:cs="Times New Roman"/>
          <w:i/>
          <w:sz w:val="24"/>
          <w:szCs w:val="24"/>
        </w:rPr>
        <w:t>(tangibles)</w:t>
      </w:r>
      <w:r w:rsidRPr="009E5EE0">
        <w:rPr>
          <w:rFonts w:ascii="Times New Roman" w:hAnsi="Times New Roman" w:cs="Times New Roman"/>
          <w:i/>
          <w:iCs/>
          <w:sz w:val="24"/>
          <w:szCs w:val="24"/>
        </w:rPr>
        <w:t xml:space="preserve">, </w:t>
      </w:r>
      <w:r w:rsidRPr="009E5EE0">
        <w:rPr>
          <w:rFonts w:ascii="Times New Roman" w:hAnsi="Times New Roman" w:cs="Times New Roman"/>
          <w:sz w:val="24"/>
          <w:szCs w:val="24"/>
        </w:rPr>
        <w:t xml:space="preserve">kehandalan </w:t>
      </w:r>
      <w:r w:rsidRPr="009E5EE0">
        <w:rPr>
          <w:rFonts w:ascii="Times New Roman" w:hAnsi="Times New Roman" w:cs="Times New Roman"/>
          <w:i/>
          <w:sz w:val="24"/>
          <w:szCs w:val="24"/>
        </w:rPr>
        <w:t>(reliability)</w:t>
      </w:r>
      <w:r w:rsidRPr="009E5EE0">
        <w:rPr>
          <w:rFonts w:ascii="Times New Roman" w:hAnsi="Times New Roman" w:cs="Times New Roman"/>
          <w:i/>
          <w:iCs/>
          <w:sz w:val="24"/>
          <w:szCs w:val="24"/>
        </w:rPr>
        <w:t xml:space="preserve">, </w:t>
      </w:r>
      <w:r w:rsidRPr="009E5EE0">
        <w:rPr>
          <w:rFonts w:ascii="Times New Roman" w:hAnsi="Times New Roman" w:cs="Times New Roman"/>
          <w:sz w:val="24"/>
          <w:szCs w:val="24"/>
        </w:rPr>
        <w:t xml:space="preserve">daya tanggap </w:t>
      </w:r>
      <w:r w:rsidRPr="009E5EE0">
        <w:rPr>
          <w:rFonts w:ascii="Times New Roman" w:hAnsi="Times New Roman" w:cs="Times New Roman"/>
          <w:i/>
          <w:sz w:val="24"/>
          <w:szCs w:val="24"/>
        </w:rPr>
        <w:t>(responsiveness)</w:t>
      </w:r>
      <w:r w:rsidRPr="009E5EE0">
        <w:rPr>
          <w:rFonts w:ascii="Times New Roman" w:hAnsi="Times New Roman" w:cs="Times New Roman"/>
          <w:sz w:val="24"/>
          <w:szCs w:val="24"/>
        </w:rPr>
        <w:t xml:space="preserve">, jaminan </w:t>
      </w:r>
      <w:r w:rsidRPr="009E5EE0">
        <w:rPr>
          <w:rFonts w:ascii="Times New Roman" w:hAnsi="Times New Roman" w:cs="Times New Roman"/>
          <w:i/>
          <w:sz w:val="24"/>
          <w:szCs w:val="24"/>
        </w:rPr>
        <w:t xml:space="preserve">(assurance) </w:t>
      </w:r>
      <w:r w:rsidRPr="009E5EE0">
        <w:rPr>
          <w:rFonts w:ascii="Times New Roman" w:hAnsi="Times New Roman" w:cs="Times New Roman"/>
          <w:iCs/>
          <w:sz w:val="24"/>
          <w:szCs w:val="24"/>
        </w:rPr>
        <w:t>dan</w:t>
      </w:r>
      <w:r w:rsidRPr="009E5EE0">
        <w:rPr>
          <w:rFonts w:ascii="Times New Roman" w:hAnsi="Times New Roman" w:cs="Times New Roman"/>
          <w:i/>
          <w:iCs/>
          <w:sz w:val="24"/>
          <w:szCs w:val="24"/>
        </w:rPr>
        <w:t xml:space="preserve"> </w:t>
      </w:r>
      <w:r w:rsidRPr="009E5EE0">
        <w:rPr>
          <w:rFonts w:ascii="Times New Roman" w:hAnsi="Times New Roman" w:cs="Times New Roman"/>
          <w:i/>
          <w:sz w:val="24"/>
          <w:szCs w:val="24"/>
        </w:rPr>
        <w:t>empati (empathy)</w:t>
      </w:r>
      <w:r w:rsidRPr="009E5EE0">
        <w:rPr>
          <w:rFonts w:ascii="Times New Roman" w:hAnsi="Times New Roman" w:cs="Times New Roman"/>
          <w:sz w:val="24"/>
          <w:szCs w:val="24"/>
        </w:rPr>
        <w:t xml:space="preserve"> </w:t>
      </w:r>
      <w:r w:rsidRPr="009E5EE0">
        <w:rPr>
          <w:rFonts w:ascii="Times New Roman" w:hAnsi="Times New Roman" w:cs="Times New Roman"/>
          <w:bCs/>
          <w:sz w:val="24"/>
          <w:szCs w:val="24"/>
        </w:rPr>
        <w:t xml:space="preserve"> diinterpretasikan dalam kriteria cukup baik</w:t>
      </w:r>
      <w:r w:rsidRPr="009E5EE0">
        <w:rPr>
          <w:rFonts w:ascii="Times New Roman" w:hAnsi="Times New Roman" w:cs="Times New Roman"/>
          <w:sz w:val="24"/>
          <w:szCs w:val="24"/>
        </w:rPr>
        <w:t xml:space="preserve">. </w:t>
      </w:r>
      <w:r w:rsidRPr="009E5EE0">
        <w:rPr>
          <w:rFonts w:ascii="Times New Roman" w:hAnsi="Times New Roman" w:cs="Times New Roman"/>
          <w:bCs/>
          <w:sz w:val="24"/>
          <w:szCs w:val="24"/>
        </w:rPr>
        <w:t xml:space="preserve">Apabila dibandingkan antara dimensi, maka dimensi </w:t>
      </w:r>
      <w:r w:rsidRPr="009E5EE0">
        <w:rPr>
          <w:rFonts w:ascii="Times New Roman" w:hAnsi="Times New Roman" w:cs="Times New Roman"/>
          <w:sz w:val="24"/>
          <w:szCs w:val="24"/>
        </w:rPr>
        <w:t xml:space="preserve">daya tanggap </w:t>
      </w:r>
      <w:r w:rsidRPr="009E5EE0">
        <w:rPr>
          <w:rFonts w:ascii="Times New Roman" w:hAnsi="Times New Roman" w:cs="Times New Roman"/>
          <w:i/>
          <w:sz w:val="24"/>
          <w:szCs w:val="24"/>
        </w:rPr>
        <w:t>(responsiveness)</w:t>
      </w:r>
      <w:r w:rsidRPr="009E5EE0">
        <w:rPr>
          <w:rFonts w:ascii="Times New Roman" w:hAnsi="Times New Roman" w:cs="Times New Roman"/>
          <w:bCs/>
          <w:sz w:val="24"/>
          <w:szCs w:val="24"/>
        </w:rPr>
        <w:t xml:space="preserve"> memberikan gambaran yang paling baik sedangkan dimensi </w:t>
      </w:r>
      <w:r w:rsidRPr="009E5EE0">
        <w:rPr>
          <w:rFonts w:ascii="Times New Roman" w:hAnsi="Times New Roman" w:cs="Times New Roman"/>
          <w:sz w:val="24"/>
          <w:szCs w:val="24"/>
        </w:rPr>
        <w:t xml:space="preserve">bukti langsung </w:t>
      </w:r>
      <w:r w:rsidRPr="009E5EE0">
        <w:rPr>
          <w:rFonts w:ascii="Times New Roman" w:hAnsi="Times New Roman" w:cs="Times New Roman"/>
          <w:i/>
          <w:sz w:val="24"/>
          <w:szCs w:val="24"/>
        </w:rPr>
        <w:t xml:space="preserve">(tangibles) </w:t>
      </w:r>
      <w:r w:rsidRPr="009E5EE0">
        <w:rPr>
          <w:rFonts w:ascii="Times New Roman" w:hAnsi="Times New Roman" w:cs="Times New Roman"/>
          <w:bCs/>
          <w:sz w:val="24"/>
          <w:szCs w:val="24"/>
        </w:rPr>
        <w:t xml:space="preserve">memberikan gambaran yang paling rendah. </w:t>
      </w:r>
      <w:r w:rsidRPr="009E5EE0">
        <w:rPr>
          <w:rFonts w:ascii="Times New Roman" w:hAnsi="Times New Roman" w:cs="Times New Roman"/>
          <w:color w:val="0D0D0D"/>
          <w:sz w:val="24"/>
          <w:szCs w:val="24"/>
        </w:rPr>
        <w:t xml:space="preserve">Terdapat beberapa indikator disarankan menjadi fokus perbaikan walaupun secara umum </w:t>
      </w:r>
      <w:r w:rsidRPr="009E5EE0">
        <w:rPr>
          <w:rFonts w:ascii="Times New Roman" w:hAnsi="Times New Roman" w:cs="Times New Roman"/>
          <w:bCs/>
          <w:sz w:val="24"/>
          <w:szCs w:val="24"/>
        </w:rPr>
        <w:t xml:space="preserve">kualitas pelayaan </w:t>
      </w:r>
      <w:r w:rsidRPr="009E5EE0">
        <w:rPr>
          <w:rFonts w:ascii="Times New Roman" w:hAnsi="Times New Roman" w:cs="Times New Roman"/>
          <w:color w:val="0D0D0D"/>
          <w:sz w:val="24"/>
          <w:szCs w:val="24"/>
        </w:rPr>
        <w:t xml:space="preserve">cenderung sudah cukup baik, yaitu mengenai </w:t>
      </w:r>
      <w:r w:rsidRPr="009E5EE0">
        <w:rPr>
          <w:rFonts w:ascii="Times New Roman" w:hAnsi="Times New Roman" w:cs="Times New Roman"/>
          <w:sz w:val="24"/>
          <w:szCs w:val="24"/>
          <w:lang w:val="sv-SE"/>
        </w:rPr>
        <w:t xml:space="preserve">sarana  parkir yang disediakan dan petugas  pelayanan </w:t>
      </w:r>
      <w:r w:rsidRPr="009E5EE0">
        <w:rPr>
          <w:rFonts w:ascii="Times New Roman" w:hAnsi="Times New Roman" w:cs="Times New Roman"/>
          <w:sz w:val="24"/>
          <w:szCs w:val="24"/>
        </w:rPr>
        <w:t>bank bjb</w:t>
      </w:r>
      <w:r w:rsidRPr="009E5EE0">
        <w:rPr>
          <w:rFonts w:ascii="Times New Roman" w:hAnsi="Times New Roman" w:cs="Times New Roman"/>
          <w:sz w:val="24"/>
          <w:szCs w:val="24"/>
          <w:lang w:val="sv-SE"/>
        </w:rPr>
        <w:t xml:space="preserve"> dalam memberikan pelayanan kepada nasabah kurang cepat dan terampil</w:t>
      </w:r>
      <w:r w:rsidRPr="009E5EE0">
        <w:rPr>
          <w:rFonts w:ascii="Times New Roman" w:hAnsi="Times New Roman" w:cs="Times New Roman"/>
          <w:sz w:val="24"/>
          <w:szCs w:val="24"/>
          <w:lang w:eastAsia="id-ID"/>
        </w:rPr>
        <w:t>.</w:t>
      </w:r>
    </w:p>
    <w:p w:rsidR="009E5EE0" w:rsidRPr="009E5EE0" w:rsidRDefault="009E5EE0" w:rsidP="009E5EE0">
      <w:pPr>
        <w:numPr>
          <w:ilvl w:val="0"/>
          <w:numId w:val="46"/>
        </w:numPr>
        <w:spacing w:after="0" w:line="240" w:lineRule="auto"/>
        <w:ind w:left="426" w:hanging="426"/>
        <w:jc w:val="both"/>
        <w:rPr>
          <w:rFonts w:ascii="Times New Roman" w:hAnsi="Times New Roman" w:cs="Times New Roman"/>
          <w:sz w:val="24"/>
          <w:szCs w:val="24"/>
        </w:rPr>
      </w:pPr>
      <w:r w:rsidRPr="009E5EE0">
        <w:rPr>
          <w:rFonts w:ascii="Times New Roman" w:hAnsi="Times New Roman" w:cs="Times New Roman"/>
          <w:bCs/>
          <w:sz w:val="24"/>
          <w:szCs w:val="24"/>
          <w:lang w:val="sv-SE"/>
        </w:rPr>
        <w:t xml:space="preserve">Nilai  pelayanan yang diterima nasabah tabungan di </w:t>
      </w:r>
      <w:r w:rsidRPr="009E5EE0">
        <w:rPr>
          <w:rFonts w:ascii="Times New Roman" w:hAnsi="Times New Roman" w:cs="Times New Roman"/>
          <w:sz w:val="24"/>
          <w:szCs w:val="24"/>
        </w:rPr>
        <w:t xml:space="preserve">bank bjb Kantor Cabang Tamansari Bandung lebih besar di bandingkan dengan pengorbanan yang dikeluarkan oleh nasabah di dalam memperoleh jasa perbankan. Nilai pelayanan yang diterima nasabah tersebut membuat para nasabah merasa puas terhadap pelayanan yang diberikan oleh pihak bank dan hal ini bisa menyebabkan nasabah untuk loyal pada </w:t>
      </w:r>
      <w:r w:rsidRPr="009E5EE0">
        <w:rPr>
          <w:rFonts w:ascii="Times New Roman" w:hAnsi="Times New Roman" w:cs="Times New Roman"/>
          <w:bCs/>
          <w:sz w:val="24"/>
          <w:szCs w:val="24"/>
          <w:lang w:val="sv-SE"/>
        </w:rPr>
        <w:t>bank bjb.</w:t>
      </w:r>
    </w:p>
    <w:p w:rsidR="009E5EE0" w:rsidRPr="009E5EE0" w:rsidRDefault="009E5EE0" w:rsidP="009E5EE0">
      <w:pPr>
        <w:numPr>
          <w:ilvl w:val="0"/>
          <w:numId w:val="46"/>
        </w:numPr>
        <w:spacing w:after="0" w:line="240" w:lineRule="auto"/>
        <w:ind w:left="426" w:hanging="426"/>
        <w:jc w:val="both"/>
        <w:rPr>
          <w:rFonts w:ascii="Times New Roman" w:hAnsi="Times New Roman" w:cs="Times New Roman"/>
          <w:sz w:val="24"/>
          <w:szCs w:val="24"/>
        </w:rPr>
      </w:pPr>
      <w:r w:rsidRPr="009E5EE0">
        <w:rPr>
          <w:rFonts w:ascii="Times New Roman" w:hAnsi="Times New Roman" w:cs="Times New Roman"/>
          <w:sz w:val="24"/>
          <w:szCs w:val="24"/>
          <w:lang w:val="sv-SE"/>
        </w:rPr>
        <w:t xml:space="preserve">Loyalitas  nasabah tabungan </w:t>
      </w:r>
      <w:r w:rsidRPr="009E5EE0">
        <w:rPr>
          <w:rFonts w:ascii="Times New Roman" w:hAnsi="Times New Roman" w:cs="Times New Roman"/>
          <w:sz w:val="24"/>
          <w:szCs w:val="24"/>
        </w:rPr>
        <w:t xml:space="preserve">bank bjb Kantor Cabang Tamansari Bandung dapat diinterpretasikan memiliki nilai rata-rata yang cukup, atau dengan kata lain berada pada kategori cukup loyal. Sehingga dapat diartikan bahwa </w:t>
      </w:r>
      <w:r w:rsidRPr="009E5EE0">
        <w:rPr>
          <w:rFonts w:ascii="Times New Roman" w:hAnsi="Times New Roman" w:cs="Times New Roman"/>
          <w:sz w:val="24"/>
          <w:szCs w:val="24"/>
        </w:rPr>
        <w:lastRenderedPageBreak/>
        <w:t xml:space="preserve">loyalitas nasabah </w:t>
      </w:r>
      <w:r w:rsidRPr="009E5EE0">
        <w:rPr>
          <w:rFonts w:ascii="Times New Roman" w:hAnsi="Times New Roman" w:cs="Times New Roman"/>
          <w:sz w:val="24"/>
          <w:szCs w:val="24"/>
          <w:lang w:val="sv-SE"/>
        </w:rPr>
        <w:t xml:space="preserve">tabungan </w:t>
      </w:r>
      <w:r w:rsidRPr="009E5EE0">
        <w:rPr>
          <w:rFonts w:ascii="Times New Roman" w:hAnsi="Times New Roman" w:cs="Times New Roman"/>
          <w:sz w:val="24"/>
          <w:szCs w:val="24"/>
        </w:rPr>
        <w:t xml:space="preserve">bank bjb Kantor Cabang Tamansari Bandung belum sepenuhnya loyal terhadap </w:t>
      </w:r>
      <w:r w:rsidRPr="009E5EE0">
        <w:rPr>
          <w:rFonts w:ascii="Times New Roman" w:hAnsi="Times New Roman" w:cs="Times New Roman"/>
          <w:sz w:val="24"/>
          <w:szCs w:val="24"/>
          <w:lang w:val="sv-SE"/>
        </w:rPr>
        <w:t>bank bjb.</w:t>
      </w:r>
    </w:p>
    <w:p w:rsidR="009E5EE0" w:rsidRPr="009E5EE0" w:rsidRDefault="009E5EE0" w:rsidP="009E5EE0">
      <w:pPr>
        <w:numPr>
          <w:ilvl w:val="0"/>
          <w:numId w:val="46"/>
        </w:numPr>
        <w:spacing w:after="0" w:line="240" w:lineRule="auto"/>
        <w:ind w:left="426" w:hanging="426"/>
        <w:jc w:val="both"/>
        <w:rPr>
          <w:rFonts w:ascii="Times New Roman" w:hAnsi="Times New Roman" w:cs="Times New Roman"/>
          <w:sz w:val="24"/>
          <w:szCs w:val="24"/>
        </w:rPr>
      </w:pPr>
      <w:r w:rsidRPr="009E5EE0">
        <w:rPr>
          <w:rFonts w:ascii="Times New Roman" w:hAnsi="Times New Roman" w:cs="Times New Roman"/>
          <w:sz w:val="24"/>
          <w:szCs w:val="24"/>
        </w:rPr>
        <w:t xml:space="preserve">Kualitas pelayanan berpengaruh positif dan signifikan terhadap </w:t>
      </w:r>
      <w:r w:rsidRPr="009E5EE0">
        <w:rPr>
          <w:rFonts w:ascii="Times New Roman" w:hAnsi="Times New Roman" w:cs="Times New Roman"/>
          <w:bCs/>
          <w:sz w:val="24"/>
          <w:szCs w:val="24"/>
          <w:lang w:val="sv-SE"/>
        </w:rPr>
        <w:t xml:space="preserve">nilai pelayanan di </w:t>
      </w:r>
      <w:r w:rsidRPr="009E5EE0">
        <w:rPr>
          <w:rFonts w:ascii="Times New Roman" w:hAnsi="Times New Roman" w:cs="Times New Roman"/>
          <w:sz w:val="24"/>
          <w:szCs w:val="24"/>
        </w:rPr>
        <w:t xml:space="preserve">Bank Bjb Kantor Cabang Tamansari Bandung baik secara parsial maupun simultan. Kelima </w:t>
      </w:r>
      <w:r w:rsidRPr="009E5EE0">
        <w:rPr>
          <w:rFonts w:ascii="Times New Roman" w:hAnsi="Times New Roman" w:cs="Times New Roman"/>
          <w:sz w:val="24"/>
          <w:szCs w:val="24"/>
          <w:lang w:val="id-ID"/>
        </w:rPr>
        <w:t xml:space="preserve">sub variabel </w:t>
      </w:r>
      <w:r w:rsidRPr="009E5EE0">
        <w:rPr>
          <w:rFonts w:ascii="Times New Roman" w:hAnsi="Times New Roman" w:cs="Times New Roman"/>
          <w:sz w:val="24"/>
          <w:szCs w:val="24"/>
        </w:rPr>
        <w:t xml:space="preserve">kualitas pelayanan secara keseluruhan menunjukan pengaruh yang nyata terhadap </w:t>
      </w:r>
      <w:r w:rsidRPr="009E5EE0">
        <w:rPr>
          <w:rFonts w:ascii="Times New Roman" w:hAnsi="Times New Roman" w:cs="Times New Roman"/>
          <w:bCs/>
          <w:sz w:val="24"/>
          <w:szCs w:val="24"/>
          <w:lang w:val="sv-SE"/>
        </w:rPr>
        <w:t>nilai pelayanan</w:t>
      </w:r>
      <w:r w:rsidRPr="009E5EE0">
        <w:rPr>
          <w:rFonts w:ascii="Times New Roman" w:hAnsi="Times New Roman" w:cs="Times New Roman"/>
          <w:sz w:val="24"/>
          <w:szCs w:val="24"/>
        </w:rPr>
        <w:t xml:space="preserve">. </w:t>
      </w:r>
      <w:r w:rsidRPr="009E5EE0">
        <w:rPr>
          <w:rFonts w:ascii="Times New Roman" w:hAnsi="Times New Roman" w:cs="Times New Roman"/>
          <w:sz w:val="24"/>
          <w:szCs w:val="24"/>
          <w:lang w:val="id-ID"/>
        </w:rPr>
        <w:t xml:space="preserve">Sub variabel </w:t>
      </w:r>
      <w:r w:rsidRPr="009E5EE0">
        <w:rPr>
          <w:rFonts w:ascii="Times New Roman" w:hAnsi="Times New Roman" w:cs="Times New Roman"/>
          <w:sz w:val="24"/>
          <w:szCs w:val="24"/>
        </w:rPr>
        <w:t>fasilitas fisik (</w:t>
      </w:r>
      <w:r w:rsidRPr="009E5EE0">
        <w:rPr>
          <w:rFonts w:ascii="Times New Roman" w:hAnsi="Times New Roman" w:cs="Times New Roman"/>
          <w:i/>
          <w:sz w:val="24"/>
          <w:szCs w:val="24"/>
        </w:rPr>
        <w:t>tangible</w:t>
      </w:r>
      <w:r w:rsidRPr="009E5EE0">
        <w:rPr>
          <w:rFonts w:ascii="Times New Roman" w:hAnsi="Times New Roman" w:cs="Times New Roman"/>
          <w:sz w:val="24"/>
          <w:szCs w:val="24"/>
        </w:rPr>
        <w:t xml:space="preserve">) memberikan kontribusi terbesar terhadap </w:t>
      </w:r>
      <w:r w:rsidRPr="009E5EE0">
        <w:rPr>
          <w:rFonts w:ascii="Times New Roman" w:hAnsi="Times New Roman" w:cs="Times New Roman"/>
          <w:bCs/>
          <w:sz w:val="24"/>
          <w:szCs w:val="24"/>
          <w:lang w:val="sv-SE"/>
        </w:rPr>
        <w:t xml:space="preserve">nilai pelayanan di </w:t>
      </w:r>
      <w:r w:rsidRPr="009E5EE0">
        <w:rPr>
          <w:rFonts w:ascii="Times New Roman" w:hAnsi="Times New Roman" w:cs="Times New Roman"/>
          <w:sz w:val="24"/>
          <w:szCs w:val="24"/>
        </w:rPr>
        <w:t xml:space="preserve">bank bjb Kantor Cabang Tamansari Bandung diikuti dengan </w:t>
      </w:r>
      <w:r w:rsidRPr="009E5EE0">
        <w:rPr>
          <w:rFonts w:ascii="Times New Roman" w:hAnsi="Times New Roman" w:cs="Times New Roman"/>
          <w:sz w:val="24"/>
          <w:szCs w:val="24"/>
          <w:lang w:val="id-ID"/>
        </w:rPr>
        <w:t xml:space="preserve">sub variabel </w:t>
      </w:r>
      <w:r w:rsidRPr="009E5EE0">
        <w:rPr>
          <w:rFonts w:ascii="Times New Roman" w:hAnsi="Times New Roman" w:cs="Times New Roman"/>
          <w:sz w:val="24"/>
          <w:szCs w:val="24"/>
        </w:rPr>
        <w:t>daya tanggap (</w:t>
      </w:r>
      <w:r w:rsidRPr="009E5EE0">
        <w:rPr>
          <w:rFonts w:ascii="Times New Roman" w:hAnsi="Times New Roman" w:cs="Times New Roman"/>
          <w:i/>
          <w:sz w:val="24"/>
          <w:szCs w:val="24"/>
        </w:rPr>
        <w:t>responsiveness</w:t>
      </w:r>
      <w:r w:rsidRPr="009E5EE0">
        <w:rPr>
          <w:rFonts w:ascii="Times New Roman" w:hAnsi="Times New Roman" w:cs="Times New Roman"/>
          <w:sz w:val="24"/>
          <w:szCs w:val="24"/>
        </w:rPr>
        <w:t xml:space="preserve">), </w:t>
      </w:r>
      <w:r w:rsidRPr="009E5EE0">
        <w:rPr>
          <w:rFonts w:ascii="Times New Roman" w:hAnsi="Times New Roman" w:cs="Times New Roman"/>
          <w:sz w:val="24"/>
          <w:szCs w:val="24"/>
          <w:lang w:val="id-ID"/>
        </w:rPr>
        <w:t xml:space="preserve">sub variabel </w:t>
      </w:r>
      <w:r w:rsidRPr="009E5EE0">
        <w:rPr>
          <w:rFonts w:ascii="Times New Roman" w:hAnsi="Times New Roman" w:cs="Times New Roman"/>
          <w:sz w:val="24"/>
          <w:szCs w:val="24"/>
        </w:rPr>
        <w:t>empati (</w:t>
      </w:r>
      <w:r w:rsidRPr="009E5EE0">
        <w:rPr>
          <w:rFonts w:ascii="Times New Roman" w:hAnsi="Times New Roman" w:cs="Times New Roman"/>
          <w:i/>
          <w:sz w:val="24"/>
          <w:szCs w:val="24"/>
        </w:rPr>
        <w:t>emphaty</w:t>
      </w:r>
      <w:r w:rsidRPr="009E5EE0">
        <w:rPr>
          <w:rFonts w:ascii="Times New Roman" w:hAnsi="Times New Roman" w:cs="Times New Roman"/>
          <w:sz w:val="24"/>
          <w:szCs w:val="24"/>
        </w:rPr>
        <w:t xml:space="preserve">), </w:t>
      </w:r>
      <w:r w:rsidRPr="009E5EE0">
        <w:rPr>
          <w:rFonts w:ascii="Times New Roman" w:hAnsi="Times New Roman" w:cs="Times New Roman"/>
          <w:sz w:val="24"/>
          <w:szCs w:val="24"/>
          <w:lang w:val="id-ID"/>
        </w:rPr>
        <w:t xml:space="preserve">sub variabel </w:t>
      </w:r>
      <w:r w:rsidRPr="009E5EE0">
        <w:rPr>
          <w:rFonts w:ascii="Times New Roman" w:hAnsi="Times New Roman" w:cs="Times New Roman"/>
          <w:sz w:val="24"/>
          <w:szCs w:val="24"/>
        </w:rPr>
        <w:t>ke</w:t>
      </w:r>
      <w:r w:rsidRPr="009E5EE0">
        <w:rPr>
          <w:rFonts w:ascii="Times New Roman" w:hAnsi="Times New Roman" w:cs="Times New Roman"/>
          <w:sz w:val="24"/>
          <w:szCs w:val="24"/>
          <w:lang w:val="id-ID"/>
        </w:rPr>
        <w:t>h</w:t>
      </w:r>
      <w:r w:rsidRPr="009E5EE0">
        <w:rPr>
          <w:rFonts w:ascii="Times New Roman" w:hAnsi="Times New Roman" w:cs="Times New Roman"/>
          <w:sz w:val="24"/>
          <w:szCs w:val="24"/>
        </w:rPr>
        <w:t>andalan (</w:t>
      </w:r>
      <w:r w:rsidRPr="009E5EE0">
        <w:rPr>
          <w:rFonts w:ascii="Times New Roman" w:hAnsi="Times New Roman" w:cs="Times New Roman"/>
          <w:i/>
          <w:sz w:val="24"/>
          <w:szCs w:val="24"/>
        </w:rPr>
        <w:t>reliability</w:t>
      </w:r>
      <w:r w:rsidRPr="009E5EE0">
        <w:rPr>
          <w:rFonts w:ascii="Times New Roman" w:hAnsi="Times New Roman" w:cs="Times New Roman"/>
          <w:sz w:val="24"/>
          <w:szCs w:val="24"/>
        </w:rPr>
        <w:t xml:space="preserve">), dan terakhir adalah </w:t>
      </w:r>
      <w:r w:rsidRPr="009E5EE0">
        <w:rPr>
          <w:rFonts w:ascii="Times New Roman" w:hAnsi="Times New Roman" w:cs="Times New Roman"/>
          <w:sz w:val="24"/>
          <w:szCs w:val="24"/>
          <w:lang w:val="id-ID"/>
        </w:rPr>
        <w:t xml:space="preserve">sub variabel </w:t>
      </w:r>
      <w:r w:rsidRPr="009E5EE0">
        <w:rPr>
          <w:rFonts w:ascii="Times New Roman" w:hAnsi="Times New Roman" w:cs="Times New Roman"/>
          <w:sz w:val="24"/>
          <w:szCs w:val="24"/>
        </w:rPr>
        <w:t>jaminan (</w:t>
      </w:r>
      <w:r w:rsidRPr="009E5EE0">
        <w:rPr>
          <w:rFonts w:ascii="Times New Roman" w:hAnsi="Times New Roman" w:cs="Times New Roman"/>
          <w:i/>
          <w:sz w:val="24"/>
          <w:szCs w:val="24"/>
        </w:rPr>
        <w:t>assurance</w:t>
      </w:r>
      <w:r w:rsidRPr="009E5EE0">
        <w:rPr>
          <w:rFonts w:ascii="Times New Roman" w:hAnsi="Times New Roman" w:cs="Times New Roman"/>
          <w:sz w:val="24"/>
          <w:szCs w:val="24"/>
        </w:rPr>
        <w:t>).</w:t>
      </w:r>
    </w:p>
    <w:p w:rsidR="009E5EE0" w:rsidRPr="009E5EE0" w:rsidRDefault="009E5EE0" w:rsidP="009E5EE0">
      <w:pPr>
        <w:numPr>
          <w:ilvl w:val="0"/>
          <w:numId w:val="46"/>
        </w:numPr>
        <w:spacing w:after="0" w:line="240" w:lineRule="auto"/>
        <w:ind w:left="426" w:hanging="426"/>
        <w:jc w:val="both"/>
        <w:rPr>
          <w:rFonts w:ascii="Times New Roman" w:hAnsi="Times New Roman" w:cs="Times New Roman"/>
          <w:sz w:val="24"/>
          <w:szCs w:val="24"/>
        </w:rPr>
      </w:pPr>
      <w:r w:rsidRPr="009E5EE0">
        <w:rPr>
          <w:rFonts w:ascii="Times New Roman" w:hAnsi="Times New Roman" w:cs="Times New Roman"/>
          <w:bCs/>
          <w:sz w:val="24"/>
          <w:szCs w:val="24"/>
          <w:lang w:val="sv-SE"/>
        </w:rPr>
        <w:t xml:space="preserve">Nilai pelayanan berpengaruh positif dan signifikan terhadap </w:t>
      </w:r>
      <w:r w:rsidRPr="009E5EE0">
        <w:rPr>
          <w:rFonts w:ascii="Times New Roman" w:hAnsi="Times New Roman" w:cs="Times New Roman"/>
          <w:sz w:val="24"/>
          <w:szCs w:val="24"/>
        </w:rPr>
        <w:t xml:space="preserve">loyalitas </w:t>
      </w:r>
      <w:r w:rsidRPr="009E5EE0">
        <w:rPr>
          <w:rFonts w:ascii="Times New Roman" w:hAnsi="Times New Roman" w:cs="Times New Roman"/>
          <w:bCs/>
          <w:sz w:val="24"/>
          <w:szCs w:val="24"/>
          <w:lang w:val="sv-SE"/>
        </w:rPr>
        <w:t xml:space="preserve">nasabah </w:t>
      </w:r>
      <w:r w:rsidRPr="009E5EE0">
        <w:rPr>
          <w:rFonts w:ascii="Times New Roman" w:hAnsi="Times New Roman" w:cs="Times New Roman"/>
          <w:sz w:val="24"/>
          <w:szCs w:val="24"/>
        </w:rPr>
        <w:t>bank bjb Kantor Cabang Tamansari Bandung.</w:t>
      </w:r>
    </w:p>
    <w:p w:rsidR="009E5EE0" w:rsidRPr="009E5EE0" w:rsidRDefault="009E5EE0" w:rsidP="009E5EE0">
      <w:pPr>
        <w:numPr>
          <w:ilvl w:val="0"/>
          <w:numId w:val="46"/>
        </w:numPr>
        <w:spacing w:after="0" w:line="240" w:lineRule="auto"/>
        <w:ind w:left="426" w:hanging="426"/>
        <w:jc w:val="both"/>
        <w:rPr>
          <w:rFonts w:ascii="Times New Roman" w:hAnsi="Times New Roman" w:cs="Times New Roman"/>
          <w:sz w:val="24"/>
          <w:szCs w:val="24"/>
        </w:rPr>
      </w:pPr>
      <w:r w:rsidRPr="009E5EE0">
        <w:rPr>
          <w:rFonts w:ascii="Times New Roman" w:hAnsi="Times New Roman" w:cs="Times New Roman"/>
          <w:bCs/>
          <w:sz w:val="24"/>
          <w:szCs w:val="24"/>
          <w:lang w:val="sv-SE"/>
        </w:rPr>
        <w:t xml:space="preserve">Kualitas pelayanan berpengaruh positif dan signifikan terhadap </w:t>
      </w:r>
      <w:r w:rsidRPr="009E5EE0">
        <w:rPr>
          <w:rFonts w:ascii="Times New Roman" w:hAnsi="Times New Roman" w:cs="Times New Roman"/>
          <w:sz w:val="24"/>
          <w:szCs w:val="24"/>
        </w:rPr>
        <w:t xml:space="preserve">loyalitas </w:t>
      </w:r>
      <w:r w:rsidRPr="009E5EE0">
        <w:rPr>
          <w:rFonts w:ascii="Times New Roman" w:hAnsi="Times New Roman" w:cs="Times New Roman"/>
          <w:bCs/>
          <w:sz w:val="24"/>
          <w:szCs w:val="24"/>
          <w:lang w:val="sv-SE"/>
        </w:rPr>
        <w:t>nasabah</w:t>
      </w:r>
      <w:r w:rsidRPr="009E5EE0">
        <w:rPr>
          <w:rFonts w:ascii="Times New Roman" w:hAnsi="Times New Roman" w:cs="Times New Roman"/>
          <w:sz w:val="24"/>
          <w:szCs w:val="24"/>
        </w:rPr>
        <w:t xml:space="preserve"> melalui nilai pelayanan bank bjb Kantor Cabang Tamansari Bandung.</w:t>
      </w:r>
    </w:p>
    <w:p w:rsidR="009E5EE0" w:rsidRPr="009E5EE0" w:rsidRDefault="009E5EE0" w:rsidP="009E5EE0">
      <w:pPr>
        <w:pStyle w:val="Style1"/>
        <w:tabs>
          <w:tab w:val="left" w:pos="567"/>
        </w:tabs>
        <w:adjustRightInd/>
        <w:jc w:val="both"/>
        <w:rPr>
          <w:b/>
          <w:bCs/>
          <w:color w:val="000000"/>
          <w:sz w:val="24"/>
          <w:szCs w:val="24"/>
        </w:rPr>
      </w:pPr>
    </w:p>
    <w:p w:rsidR="00CB1412" w:rsidRPr="009E5EE0" w:rsidRDefault="00CB1412" w:rsidP="009E5EE0">
      <w:pPr>
        <w:tabs>
          <w:tab w:val="left" w:pos="426"/>
          <w:tab w:val="left" w:pos="851"/>
        </w:tabs>
        <w:spacing w:after="0" w:line="240" w:lineRule="auto"/>
        <w:jc w:val="both"/>
        <w:rPr>
          <w:rFonts w:ascii="Times New Roman" w:hAnsi="Times New Roman" w:cs="Times New Roman"/>
          <w:b/>
          <w:bCs/>
          <w:sz w:val="24"/>
          <w:szCs w:val="24"/>
        </w:rPr>
      </w:pPr>
      <w:r w:rsidRPr="009E5EE0">
        <w:rPr>
          <w:rFonts w:ascii="Times New Roman" w:hAnsi="Times New Roman" w:cs="Times New Roman"/>
          <w:b/>
          <w:bCs/>
          <w:sz w:val="24"/>
          <w:szCs w:val="24"/>
        </w:rPr>
        <w:t>Rekomendasi</w:t>
      </w:r>
    </w:p>
    <w:p w:rsidR="009E5EE0" w:rsidRPr="009E5EE0" w:rsidRDefault="009E5EE0" w:rsidP="009E5EE0">
      <w:pPr>
        <w:numPr>
          <w:ilvl w:val="0"/>
          <w:numId w:val="47"/>
        </w:numPr>
        <w:tabs>
          <w:tab w:val="left" w:pos="426"/>
        </w:tabs>
        <w:spacing w:after="0" w:line="240" w:lineRule="auto"/>
        <w:ind w:left="426" w:hanging="426"/>
        <w:jc w:val="both"/>
        <w:rPr>
          <w:rFonts w:ascii="Times New Roman" w:hAnsi="Times New Roman" w:cs="Times New Roman"/>
          <w:b/>
          <w:bCs/>
          <w:sz w:val="24"/>
          <w:szCs w:val="24"/>
        </w:rPr>
      </w:pPr>
      <w:r w:rsidRPr="009E5EE0">
        <w:rPr>
          <w:rFonts w:ascii="Times New Roman" w:hAnsi="Times New Roman" w:cs="Times New Roman"/>
          <w:sz w:val="24"/>
          <w:szCs w:val="24"/>
        </w:rPr>
        <w:t>Kualitas pelayanan</w:t>
      </w:r>
      <w:r w:rsidRPr="009E5EE0">
        <w:rPr>
          <w:rFonts w:ascii="Times New Roman" w:hAnsi="Times New Roman" w:cs="Times New Roman"/>
          <w:i/>
          <w:sz w:val="24"/>
          <w:szCs w:val="24"/>
        </w:rPr>
        <w:t xml:space="preserve"> </w:t>
      </w:r>
      <w:r w:rsidRPr="009E5EE0">
        <w:rPr>
          <w:rFonts w:ascii="Times New Roman" w:hAnsi="Times New Roman" w:cs="Times New Roman"/>
          <w:bCs/>
          <w:sz w:val="24"/>
          <w:szCs w:val="24"/>
          <w:lang w:val="sv-SE"/>
        </w:rPr>
        <w:t xml:space="preserve">pada </w:t>
      </w:r>
      <w:r w:rsidRPr="009E5EE0">
        <w:rPr>
          <w:rFonts w:ascii="Times New Roman" w:hAnsi="Times New Roman" w:cs="Times New Roman"/>
          <w:sz w:val="24"/>
          <w:szCs w:val="24"/>
        </w:rPr>
        <w:t xml:space="preserve">bank bjb Kantor Cabang Tamansari Bandung yang diukur dengan </w:t>
      </w:r>
      <w:r w:rsidRPr="009E5EE0">
        <w:rPr>
          <w:rFonts w:ascii="Times New Roman" w:hAnsi="Times New Roman" w:cs="Times New Roman"/>
          <w:sz w:val="24"/>
          <w:szCs w:val="24"/>
          <w:lang w:val="it-IT"/>
        </w:rPr>
        <w:t xml:space="preserve">dimensi </w:t>
      </w:r>
      <w:r w:rsidRPr="009E5EE0">
        <w:rPr>
          <w:rFonts w:ascii="Times New Roman" w:hAnsi="Times New Roman" w:cs="Times New Roman"/>
          <w:sz w:val="24"/>
          <w:szCs w:val="24"/>
        </w:rPr>
        <w:t xml:space="preserve">fasilitas fisik </w:t>
      </w:r>
      <w:r w:rsidRPr="009E5EE0">
        <w:rPr>
          <w:rFonts w:ascii="Times New Roman" w:hAnsi="Times New Roman" w:cs="Times New Roman"/>
          <w:i/>
          <w:sz w:val="24"/>
          <w:szCs w:val="24"/>
        </w:rPr>
        <w:t>(tangibles)</w:t>
      </w:r>
      <w:r w:rsidRPr="009E5EE0">
        <w:rPr>
          <w:rFonts w:ascii="Times New Roman" w:hAnsi="Times New Roman" w:cs="Times New Roman"/>
          <w:i/>
          <w:iCs/>
          <w:sz w:val="24"/>
          <w:szCs w:val="24"/>
        </w:rPr>
        <w:t xml:space="preserve">, </w:t>
      </w:r>
      <w:r w:rsidRPr="009E5EE0">
        <w:rPr>
          <w:rFonts w:ascii="Times New Roman" w:hAnsi="Times New Roman" w:cs="Times New Roman"/>
          <w:sz w:val="24"/>
          <w:szCs w:val="24"/>
        </w:rPr>
        <w:t xml:space="preserve">kehandalan </w:t>
      </w:r>
      <w:r w:rsidRPr="009E5EE0">
        <w:rPr>
          <w:rFonts w:ascii="Times New Roman" w:hAnsi="Times New Roman" w:cs="Times New Roman"/>
          <w:i/>
          <w:sz w:val="24"/>
          <w:szCs w:val="24"/>
        </w:rPr>
        <w:t>(reliability)</w:t>
      </w:r>
      <w:r w:rsidRPr="009E5EE0">
        <w:rPr>
          <w:rFonts w:ascii="Times New Roman" w:hAnsi="Times New Roman" w:cs="Times New Roman"/>
          <w:i/>
          <w:iCs/>
          <w:sz w:val="24"/>
          <w:szCs w:val="24"/>
        </w:rPr>
        <w:t xml:space="preserve">, </w:t>
      </w:r>
      <w:r w:rsidRPr="009E5EE0">
        <w:rPr>
          <w:rFonts w:ascii="Times New Roman" w:hAnsi="Times New Roman" w:cs="Times New Roman"/>
          <w:sz w:val="24"/>
          <w:szCs w:val="24"/>
        </w:rPr>
        <w:t xml:space="preserve">daya tanggap </w:t>
      </w:r>
      <w:r w:rsidRPr="009E5EE0">
        <w:rPr>
          <w:rFonts w:ascii="Times New Roman" w:hAnsi="Times New Roman" w:cs="Times New Roman"/>
          <w:i/>
          <w:sz w:val="24"/>
          <w:szCs w:val="24"/>
        </w:rPr>
        <w:t>(responsiveness)</w:t>
      </w:r>
      <w:r w:rsidRPr="009E5EE0">
        <w:rPr>
          <w:rFonts w:ascii="Times New Roman" w:hAnsi="Times New Roman" w:cs="Times New Roman"/>
          <w:sz w:val="24"/>
          <w:szCs w:val="24"/>
        </w:rPr>
        <w:t xml:space="preserve">, jaminan </w:t>
      </w:r>
      <w:r w:rsidRPr="009E5EE0">
        <w:rPr>
          <w:rFonts w:ascii="Times New Roman" w:hAnsi="Times New Roman" w:cs="Times New Roman"/>
          <w:i/>
          <w:sz w:val="24"/>
          <w:szCs w:val="24"/>
        </w:rPr>
        <w:t xml:space="preserve">(assurance) </w:t>
      </w:r>
      <w:r w:rsidRPr="009E5EE0">
        <w:rPr>
          <w:rFonts w:ascii="Times New Roman" w:hAnsi="Times New Roman" w:cs="Times New Roman"/>
          <w:iCs/>
          <w:sz w:val="24"/>
          <w:szCs w:val="24"/>
        </w:rPr>
        <w:t>dan</w:t>
      </w:r>
      <w:r w:rsidRPr="009E5EE0">
        <w:rPr>
          <w:rFonts w:ascii="Times New Roman" w:hAnsi="Times New Roman" w:cs="Times New Roman"/>
          <w:i/>
          <w:iCs/>
          <w:sz w:val="24"/>
          <w:szCs w:val="24"/>
        </w:rPr>
        <w:t xml:space="preserve"> </w:t>
      </w:r>
      <w:r w:rsidRPr="009E5EE0">
        <w:rPr>
          <w:rFonts w:ascii="Times New Roman" w:hAnsi="Times New Roman" w:cs="Times New Roman"/>
          <w:i/>
          <w:sz w:val="24"/>
          <w:szCs w:val="24"/>
        </w:rPr>
        <w:t>empati (empathy)</w:t>
      </w:r>
      <w:r w:rsidRPr="009E5EE0">
        <w:rPr>
          <w:rFonts w:ascii="Times New Roman" w:hAnsi="Times New Roman" w:cs="Times New Roman"/>
          <w:sz w:val="24"/>
          <w:szCs w:val="24"/>
        </w:rPr>
        <w:t xml:space="preserve"> </w:t>
      </w:r>
      <w:r w:rsidRPr="009E5EE0">
        <w:rPr>
          <w:rFonts w:ascii="Times New Roman" w:hAnsi="Times New Roman" w:cs="Times New Roman"/>
          <w:bCs/>
          <w:sz w:val="24"/>
          <w:szCs w:val="24"/>
        </w:rPr>
        <w:t xml:space="preserve"> diinterpretasikan dalam kriteria cukup baik, </w:t>
      </w:r>
      <w:r w:rsidRPr="009E5EE0">
        <w:rPr>
          <w:rFonts w:ascii="Times New Roman" w:hAnsi="Times New Roman" w:cs="Times New Roman"/>
          <w:sz w:val="24"/>
          <w:szCs w:val="24"/>
        </w:rPr>
        <w:t xml:space="preserve">namun masih perlu perbaikan dalam hal sarana parkir, dan </w:t>
      </w:r>
      <w:r w:rsidRPr="009E5EE0">
        <w:rPr>
          <w:rFonts w:ascii="Times New Roman" w:hAnsi="Times New Roman" w:cs="Times New Roman"/>
          <w:sz w:val="24"/>
          <w:szCs w:val="24"/>
          <w:lang w:val="sv-SE"/>
        </w:rPr>
        <w:t>petugas  pelayanan dalam memberikan pelayanan kepada nasabah kurang cepat dan terampil</w:t>
      </w:r>
      <w:r w:rsidRPr="009E5EE0">
        <w:rPr>
          <w:rFonts w:ascii="Times New Roman" w:hAnsi="Times New Roman" w:cs="Times New Roman"/>
          <w:sz w:val="24"/>
          <w:szCs w:val="24"/>
          <w:lang w:val="fi-FI"/>
        </w:rPr>
        <w:t>.</w:t>
      </w:r>
    </w:p>
    <w:p w:rsidR="009E5EE0" w:rsidRPr="009E5EE0" w:rsidRDefault="009E5EE0" w:rsidP="009E5EE0">
      <w:pPr>
        <w:pStyle w:val="BodyTextIndent"/>
        <w:tabs>
          <w:tab w:val="left" w:pos="426"/>
        </w:tabs>
        <w:spacing w:after="0" w:line="240" w:lineRule="auto"/>
        <w:ind w:left="426"/>
        <w:jc w:val="both"/>
        <w:rPr>
          <w:rFonts w:ascii="Times New Roman" w:hAnsi="Times New Roman" w:cs="Times New Roman"/>
          <w:sz w:val="24"/>
          <w:szCs w:val="24"/>
        </w:rPr>
      </w:pPr>
      <w:r w:rsidRPr="009E5EE0">
        <w:rPr>
          <w:rFonts w:ascii="Times New Roman" w:hAnsi="Times New Roman" w:cs="Times New Roman"/>
          <w:sz w:val="24"/>
          <w:szCs w:val="24"/>
          <w:lang w:val="fi-FI"/>
        </w:rPr>
        <w:t>F</w:t>
      </w:r>
      <w:r w:rsidRPr="009E5EE0">
        <w:rPr>
          <w:rFonts w:ascii="Times New Roman" w:hAnsi="Times New Roman" w:cs="Times New Roman"/>
          <w:sz w:val="24"/>
          <w:szCs w:val="24"/>
          <w:lang w:val="id-ID"/>
        </w:rPr>
        <w:t>asilitas fisik</w:t>
      </w:r>
      <w:r w:rsidRPr="009E5EE0">
        <w:rPr>
          <w:rFonts w:ascii="Times New Roman" w:hAnsi="Times New Roman" w:cs="Times New Roman"/>
          <w:sz w:val="24"/>
          <w:szCs w:val="24"/>
        </w:rPr>
        <w:t>, l</w:t>
      </w:r>
      <w:r w:rsidRPr="009E5EE0">
        <w:rPr>
          <w:rFonts w:ascii="Times New Roman" w:hAnsi="Times New Roman" w:cs="Times New Roman"/>
          <w:sz w:val="24"/>
          <w:szCs w:val="24"/>
          <w:lang w:val="id-ID"/>
        </w:rPr>
        <w:t>ahan untuk sarana parkir yang sempit dan mengganggu lalu lintas sebaiknya diperluas</w:t>
      </w:r>
      <w:r w:rsidRPr="009E5EE0">
        <w:rPr>
          <w:rFonts w:ascii="Times New Roman" w:hAnsi="Times New Roman" w:cs="Times New Roman"/>
          <w:sz w:val="24"/>
          <w:szCs w:val="24"/>
        </w:rPr>
        <w:t xml:space="preserve"> dan m</w:t>
      </w:r>
      <w:r w:rsidRPr="009E5EE0">
        <w:rPr>
          <w:rFonts w:ascii="Times New Roman" w:hAnsi="Times New Roman" w:cs="Times New Roman"/>
          <w:sz w:val="24"/>
          <w:szCs w:val="24"/>
          <w:lang w:val="id-ID"/>
        </w:rPr>
        <w:t xml:space="preserve">enyempurnakan sistem dan prosedur pelayanan yang didukung oleh sistem komputerisasi yang telah menjadi </w:t>
      </w:r>
      <w:r w:rsidRPr="009E5EE0">
        <w:rPr>
          <w:rFonts w:ascii="Times New Roman" w:hAnsi="Times New Roman" w:cs="Times New Roman"/>
          <w:i/>
          <w:sz w:val="24"/>
          <w:szCs w:val="24"/>
          <w:lang w:val="id-ID"/>
        </w:rPr>
        <w:t>on-line system</w:t>
      </w:r>
      <w:r w:rsidRPr="009E5EE0">
        <w:rPr>
          <w:rFonts w:ascii="Times New Roman" w:hAnsi="Times New Roman" w:cs="Times New Roman"/>
          <w:sz w:val="24"/>
          <w:szCs w:val="24"/>
          <w:lang w:val="id-ID"/>
        </w:rPr>
        <w:t xml:space="preserve">. Dibutuhkan sikap konsistensi bagi para </w:t>
      </w:r>
      <w:r w:rsidRPr="009E5EE0">
        <w:rPr>
          <w:rFonts w:ascii="Times New Roman" w:hAnsi="Times New Roman" w:cs="Times New Roman"/>
          <w:i/>
          <w:sz w:val="24"/>
          <w:szCs w:val="24"/>
          <w:lang w:val="id-ID"/>
        </w:rPr>
        <w:t>frontliners</w:t>
      </w:r>
      <w:r w:rsidRPr="009E5EE0">
        <w:rPr>
          <w:rFonts w:ascii="Times New Roman" w:hAnsi="Times New Roman" w:cs="Times New Roman"/>
          <w:sz w:val="24"/>
          <w:szCs w:val="24"/>
          <w:lang w:val="id-ID"/>
        </w:rPr>
        <w:t xml:space="preserve"> (</w:t>
      </w:r>
      <w:r w:rsidRPr="009E5EE0">
        <w:rPr>
          <w:rFonts w:ascii="Times New Roman" w:hAnsi="Times New Roman" w:cs="Times New Roman"/>
          <w:i/>
          <w:sz w:val="24"/>
          <w:szCs w:val="24"/>
          <w:lang w:val="id-ID"/>
        </w:rPr>
        <w:t>teller</w:t>
      </w:r>
      <w:r w:rsidRPr="009E5EE0">
        <w:rPr>
          <w:rFonts w:ascii="Times New Roman" w:hAnsi="Times New Roman" w:cs="Times New Roman"/>
          <w:sz w:val="24"/>
          <w:szCs w:val="24"/>
          <w:lang w:val="id-ID"/>
        </w:rPr>
        <w:t>, CSO, Satpam) dalam melayani nasabah, sesuai dengan standar pelayanan yang telah ditetapkan.</w:t>
      </w:r>
    </w:p>
    <w:p w:rsidR="009E5EE0" w:rsidRPr="009E5EE0" w:rsidRDefault="009E5EE0" w:rsidP="009E5EE0">
      <w:pPr>
        <w:pStyle w:val="BodyTextIndent"/>
        <w:numPr>
          <w:ilvl w:val="0"/>
          <w:numId w:val="47"/>
        </w:numPr>
        <w:tabs>
          <w:tab w:val="left" w:pos="426"/>
        </w:tabs>
        <w:spacing w:after="0" w:line="240" w:lineRule="auto"/>
        <w:ind w:left="426" w:hanging="426"/>
        <w:jc w:val="both"/>
        <w:rPr>
          <w:rFonts w:ascii="Times New Roman" w:hAnsi="Times New Roman" w:cs="Times New Roman"/>
          <w:sz w:val="24"/>
          <w:szCs w:val="24"/>
          <w:lang w:val="id-ID"/>
        </w:rPr>
      </w:pPr>
      <w:r w:rsidRPr="009E5EE0">
        <w:rPr>
          <w:rFonts w:ascii="Times New Roman" w:hAnsi="Times New Roman" w:cs="Times New Roman"/>
          <w:sz w:val="24"/>
          <w:szCs w:val="24"/>
        </w:rPr>
        <w:t>M</w:t>
      </w:r>
      <w:r w:rsidRPr="009E5EE0">
        <w:rPr>
          <w:rFonts w:ascii="Times New Roman" w:hAnsi="Times New Roman" w:cs="Times New Roman"/>
          <w:sz w:val="24"/>
          <w:szCs w:val="24"/>
          <w:lang w:val="id-ID"/>
        </w:rPr>
        <w:t>eningkatkan nilai yang diterima oleh nasabah</w:t>
      </w:r>
      <w:r w:rsidRPr="009E5EE0">
        <w:rPr>
          <w:rFonts w:ascii="Times New Roman" w:hAnsi="Times New Roman" w:cs="Times New Roman"/>
          <w:sz w:val="24"/>
          <w:szCs w:val="24"/>
        </w:rPr>
        <w:t>,</w:t>
      </w:r>
      <w:r w:rsidRPr="009E5EE0">
        <w:rPr>
          <w:rFonts w:ascii="Times New Roman" w:hAnsi="Times New Roman" w:cs="Times New Roman"/>
          <w:sz w:val="24"/>
          <w:szCs w:val="24"/>
          <w:lang w:val="id-ID"/>
        </w:rPr>
        <w:t xml:space="preserve"> </w:t>
      </w:r>
      <w:r w:rsidRPr="009E5EE0">
        <w:rPr>
          <w:rFonts w:ascii="Times New Roman" w:hAnsi="Times New Roman" w:cs="Times New Roman"/>
          <w:bCs/>
          <w:iCs/>
          <w:sz w:val="24"/>
          <w:szCs w:val="24"/>
          <w:lang w:val="sv-SE"/>
        </w:rPr>
        <w:t>bank bjb</w:t>
      </w:r>
      <w:r w:rsidRPr="009E5EE0">
        <w:rPr>
          <w:rFonts w:ascii="Times New Roman" w:hAnsi="Times New Roman" w:cs="Times New Roman"/>
          <w:sz w:val="24"/>
          <w:szCs w:val="24"/>
          <w:lang w:val="id-ID"/>
        </w:rPr>
        <w:t xml:space="preserve"> </w:t>
      </w:r>
      <w:r w:rsidRPr="009E5EE0">
        <w:rPr>
          <w:rFonts w:ascii="Times New Roman" w:hAnsi="Times New Roman" w:cs="Times New Roman"/>
          <w:sz w:val="24"/>
          <w:szCs w:val="24"/>
        </w:rPr>
        <w:t>dapat melakukan</w:t>
      </w:r>
      <w:r w:rsidRPr="009E5EE0">
        <w:rPr>
          <w:rFonts w:ascii="Times New Roman" w:hAnsi="Times New Roman" w:cs="Times New Roman"/>
          <w:sz w:val="24"/>
          <w:szCs w:val="24"/>
          <w:lang w:val="id-ID"/>
        </w:rPr>
        <w:t xml:space="preserve">: a). Menyesuaikan tingkat bunga simpanan tabungan yang diberikan kepada nasabah dengan tingkat bunga yang diberikan oleh bank pesaing; b). Meningkatkan citra </w:t>
      </w:r>
      <w:r w:rsidRPr="009E5EE0">
        <w:rPr>
          <w:rFonts w:ascii="Times New Roman" w:hAnsi="Times New Roman" w:cs="Times New Roman"/>
          <w:bCs/>
          <w:iCs/>
          <w:sz w:val="24"/>
          <w:szCs w:val="24"/>
          <w:lang w:val="sv-SE"/>
        </w:rPr>
        <w:t>bank bjb</w:t>
      </w:r>
      <w:r w:rsidRPr="009E5EE0">
        <w:rPr>
          <w:rFonts w:ascii="Times New Roman" w:hAnsi="Times New Roman" w:cs="Times New Roman"/>
          <w:sz w:val="24"/>
          <w:szCs w:val="24"/>
          <w:lang w:val="sv-SE"/>
        </w:rPr>
        <w:t xml:space="preserve"> </w:t>
      </w:r>
      <w:r w:rsidRPr="009E5EE0">
        <w:rPr>
          <w:rFonts w:ascii="Times New Roman" w:hAnsi="Times New Roman" w:cs="Times New Roman"/>
          <w:sz w:val="24"/>
          <w:szCs w:val="24"/>
          <w:lang w:val="id-ID"/>
        </w:rPr>
        <w:t xml:space="preserve">dengan memberikan pelayanan yang unggul kepada setiap nasabah; c). Memperpendek waktu pelayanan dengan menambah beberapa </w:t>
      </w:r>
      <w:r w:rsidRPr="009E5EE0">
        <w:rPr>
          <w:rFonts w:ascii="Times New Roman" w:hAnsi="Times New Roman" w:cs="Times New Roman"/>
          <w:i/>
          <w:sz w:val="24"/>
          <w:szCs w:val="24"/>
          <w:lang w:val="id-ID"/>
        </w:rPr>
        <w:t>stand teller</w:t>
      </w:r>
      <w:r w:rsidRPr="009E5EE0">
        <w:rPr>
          <w:rFonts w:ascii="Times New Roman" w:hAnsi="Times New Roman" w:cs="Times New Roman"/>
          <w:sz w:val="24"/>
          <w:szCs w:val="24"/>
          <w:lang w:val="id-ID"/>
        </w:rPr>
        <w:t xml:space="preserve"> dalam tiap kantor sehingga dapat meningkatkan efisiensi biaya, waktu, tenaga dan pikiran dari setiap nasabah.</w:t>
      </w:r>
    </w:p>
    <w:p w:rsidR="009E5EE0" w:rsidRPr="009E5EE0" w:rsidRDefault="009E5EE0" w:rsidP="009E5EE0">
      <w:pPr>
        <w:pStyle w:val="BodyText3"/>
        <w:numPr>
          <w:ilvl w:val="0"/>
          <w:numId w:val="47"/>
        </w:numPr>
        <w:tabs>
          <w:tab w:val="left" w:pos="426"/>
        </w:tabs>
        <w:spacing w:after="0"/>
        <w:ind w:left="426" w:hanging="426"/>
        <w:jc w:val="both"/>
        <w:rPr>
          <w:sz w:val="24"/>
          <w:szCs w:val="24"/>
          <w:lang w:val="en-US"/>
        </w:rPr>
      </w:pPr>
      <w:r w:rsidRPr="009E5EE0">
        <w:rPr>
          <w:sz w:val="24"/>
          <w:szCs w:val="24"/>
        </w:rPr>
        <w:t xml:space="preserve">Melakukan pengembangan loyalitas nasabah, dewasa ini nasabah bank bjb Kantor Cabang Tamansari Bandung cenderung dominan berada pada posisi </w:t>
      </w:r>
      <w:r w:rsidRPr="009E5EE0">
        <w:rPr>
          <w:i/>
          <w:sz w:val="24"/>
          <w:szCs w:val="24"/>
        </w:rPr>
        <w:t>repeat customer</w:t>
      </w:r>
      <w:r w:rsidRPr="009E5EE0">
        <w:rPr>
          <w:sz w:val="24"/>
          <w:szCs w:val="24"/>
        </w:rPr>
        <w:t xml:space="preserve"> yaitu tahapan dimana nasabah hanya melakukan pembelian ulang produk perbankan, maka upaya untuk meningkatkan loyalitas nasabah perlu difokuskan pada sisi </w:t>
      </w:r>
      <w:r w:rsidRPr="009E5EE0">
        <w:rPr>
          <w:i/>
          <w:sz w:val="24"/>
          <w:szCs w:val="24"/>
        </w:rPr>
        <w:t>value treatment</w:t>
      </w:r>
      <w:r w:rsidRPr="009E5EE0">
        <w:rPr>
          <w:sz w:val="24"/>
          <w:szCs w:val="24"/>
        </w:rPr>
        <w:t xml:space="preserve"> yang secara teknis program tersebut dapat diimplementasikan ke dalam beberapa kegiatan yang erat kaitannya dengan </w:t>
      </w:r>
      <w:r w:rsidRPr="009E5EE0">
        <w:rPr>
          <w:i/>
          <w:sz w:val="24"/>
          <w:szCs w:val="24"/>
        </w:rPr>
        <w:t>customer relationship</w:t>
      </w:r>
      <w:r w:rsidRPr="009E5EE0">
        <w:rPr>
          <w:sz w:val="24"/>
          <w:szCs w:val="24"/>
        </w:rPr>
        <w:t xml:space="preserve">, diantaranya berupa pemberian perlakuan khusus kepada nasabah tertentu yang dapat menciptakan </w:t>
      </w:r>
      <w:r w:rsidRPr="009E5EE0">
        <w:rPr>
          <w:i/>
          <w:sz w:val="24"/>
          <w:szCs w:val="24"/>
        </w:rPr>
        <w:t xml:space="preserve">customer </w:t>
      </w:r>
      <w:r w:rsidRPr="009E5EE0">
        <w:rPr>
          <w:i/>
          <w:sz w:val="24"/>
          <w:szCs w:val="24"/>
        </w:rPr>
        <w:lastRenderedPageBreak/>
        <w:t>profitability</w:t>
      </w:r>
      <w:r w:rsidRPr="009E5EE0">
        <w:rPr>
          <w:sz w:val="24"/>
          <w:szCs w:val="24"/>
        </w:rPr>
        <w:t xml:space="preserve"> yang tinggi dan lebih sering melaksanakan </w:t>
      </w:r>
      <w:r w:rsidRPr="009E5EE0">
        <w:rPr>
          <w:i/>
          <w:sz w:val="24"/>
          <w:szCs w:val="24"/>
        </w:rPr>
        <w:t xml:space="preserve">event </w:t>
      </w:r>
      <w:r w:rsidRPr="009E5EE0">
        <w:rPr>
          <w:sz w:val="24"/>
          <w:szCs w:val="24"/>
        </w:rPr>
        <w:t xml:space="preserve">jumpa nasabah dalam bentuk </w:t>
      </w:r>
      <w:r w:rsidRPr="009E5EE0">
        <w:rPr>
          <w:i/>
          <w:sz w:val="24"/>
          <w:szCs w:val="24"/>
        </w:rPr>
        <w:t>customer gathering</w:t>
      </w:r>
      <w:r w:rsidRPr="009E5EE0">
        <w:rPr>
          <w:sz w:val="24"/>
          <w:szCs w:val="24"/>
        </w:rPr>
        <w:t xml:space="preserve"> secara periodik.</w:t>
      </w:r>
    </w:p>
    <w:p w:rsidR="009E5EE0" w:rsidRPr="009E5EE0" w:rsidRDefault="009E5EE0" w:rsidP="009E5EE0">
      <w:pPr>
        <w:pStyle w:val="BodyText3"/>
        <w:numPr>
          <w:ilvl w:val="0"/>
          <w:numId w:val="47"/>
        </w:numPr>
        <w:tabs>
          <w:tab w:val="left" w:pos="426"/>
        </w:tabs>
        <w:spacing w:after="0"/>
        <w:ind w:left="426" w:hanging="426"/>
        <w:jc w:val="both"/>
        <w:rPr>
          <w:i/>
          <w:sz w:val="24"/>
          <w:szCs w:val="24"/>
        </w:rPr>
      </w:pPr>
      <w:r w:rsidRPr="009E5EE0">
        <w:rPr>
          <w:sz w:val="24"/>
          <w:szCs w:val="24"/>
        </w:rPr>
        <w:t xml:space="preserve">Kualitas pelayanan  berpengaruh besar yang signifikan terhadap </w:t>
      </w:r>
      <w:r w:rsidRPr="009E5EE0">
        <w:rPr>
          <w:bCs/>
          <w:sz w:val="24"/>
          <w:szCs w:val="24"/>
          <w:lang w:val="sv-SE"/>
        </w:rPr>
        <w:t xml:space="preserve">nilai pelayanan di </w:t>
      </w:r>
      <w:r w:rsidRPr="009E5EE0">
        <w:rPr>
          <w:sz w:val="24"/>
          <w:szCs w:val="24"/>
        </w:rPr>
        <w:t xml:space="preserve">bank bjb Kantor Cabang Tamansari Bandung, dengan demikian </w:t>
      </w:r>
      <w:r w:rsidRPr="009E5EE0">
        <w:rPr>
          <w:bCs/>
          <w:iCs/>
          <w:sz w:val="24"/>
          <w:szCs w:val="24"/>
          <w:lang w:val="sv-SE"/>
        </w:rPr>
        <w:t>bank bjb</w:t>
      </w:r>
      <w:r w:rsidRPr="009E5EE0">
        <w:rPr>
          <w:sz w:val="24"/>
          <w:szCs w:val="24"/>
        </w:rPr>
        <w:t xml:space="preserve"> harus bisa meningkatkan kualitas pelayanan  dengan memperhatikan lebih seksama faktor fasilitas fisik </w:t>
      </w:r>
      <w:r w:rsidRPr="009E5EE0">
        <w:rPr>
          <w:i/>
          <w:sz w:val="24"/>
          <w:szCs w:val="24"/>
        </w:rPr>
        <w:t>(tangibles)</w:t>
      </w:r>
      <w:r w:rsidRPr="009E5EE0">
        <w:rPr>
          <w:i/>
          <w:iCs/>
          <w:sz w:val="24"/>
          <w:szCs w:val="24"/>
        </w:rPr>
        <w:t xml:space="preserve">, </w:t>
      </w:r>
      <w:r w:rsidRPr="009E5EE0">
        <w:rPr>
          <w:sz w:val="24"/>
          <w:szCs w:val="24"/>
        </w:rPr>
        <w:t xml:space="preserve">kehandalan </w:t>
      </w:r>
      <w:r w:rsidRPr="009E5EE0">
        <w:rPr>
          <w:i/>
          <w:sz w:val="24"/>
          <w:szCs w:val="24"/>
        </w:rPr>
        <w:t>(reliability)</w:t>
      </w:r>
      <w:r w:rsidRPr="009E5EE0">
        <w:rPr>
          <w:i/>
          <w:iCs/>
          <w:sz w:val="24"/>
          <w:szCs w:val="24"/>
        </w:rPr>
        <w:t xml:space="preserve">, </w:t>
      </w:r>
      <w:r w:rsidRPr="009E5EE0">
        <w:rPr>
          <w:sz w:val="24"/>
          <w:szCs w:val="24"/>
        </w:rPr>
        <w:t xml:space="preserve">daya tanggap </w:t>
      </w:r>
      <w:r w:rsidRPr="009E5EE0">
        <w:rPr>
          <w:i/>
          <w:sz w:val="24"/>
          <w:szCs w:val="24"/>
        </w:rPr>
        <w:t>(responsiveness)</w:t>
      </w:r>
      <w:r w:rsidRPr="009E5EE0">
        <w:rPr>
          <w:sz w:val="24"/>
          <w:szCs w:val="24"/>
        </w:rPr>
        <w:t xml:space="preserve">, jaminan </w:t>
      </w:r>
      <w:r w:rsidRPr="009E5EE0">
        <w:rPr>
          <w:i/>
          <w:sz w:val="24"/>
          <w:szCs w:val="24"/>
        </w:rPr>
        <w:t xml:space="preserve">(assurance) </w:t>
      </w:r>
      <w:r w:rsidRPr="009E5EE0">
        <w:rPr>
          <w:iCs/>
          <w:sz w:val="24"/>
          <w:szCs w:val="24"/>
        </w:rPr>
        <w:t>dan</w:t>
      </w:r>
      <w:r w:rsidRPr="009E5EE0">
        <w:rPr>
          <w:i/>
          <w:iCs/>
          <w:sz w:val="24"/>
          <w:szCs w:val="24"/>
        </w:rPr>
        <w:t xml:space="preserve"> </w:t>
      </w:r>
      <w:r w:rsidRPr="009E5EE0">
        <w:rPr>
          <w:i/>
          <w:sz w:val="24"/>
          <w:szCs w:val="24"/>
        </w:rPr>
        <w:t>empati (empathy)</w:t>
      </w:r>
      <w:r w:rsidRPr="009E5EE0">
        <w:rPr>
          <w:sz w:val="24"/>
          <w:szCs w:val="24"/>
        </w:rPr>
        <w:t xml:space="preserve">. </w:t>
      </w:r>
      <w:r w:rsidRPr="009E5EE0">
        <w:rPr>
          <w:bCs/>
          <w:sz w:val="24"/>
          <w:szCs w:val="24"/>
        </w:rPr>
        <w:t xml:space="preserve"> </w:t>
      </w:r>
    </w:p>
    <w:p w:rsidR="009E5EE0" w:rsidRPr="009E5EE0" w:rsidRDefault="009E5EE0" w:rsidP="009E5EE0">
      <w:pPr>
        <w:pStyle w:val="BodyText3"/>
        <w:numPr>
          <w:ilvl w:val="0"/>
          <w:numId w:val="47"/>
        </w:numPr>
        <w:tabs>
          <w:tab w:val="left" w:pos="426"/>
        </w:tabs>
        <w:spacing w:after="0"/>
        <w:ind w:left="426" w:hanging="426"/>
        <w:jc w:val="both"/>
        <w:rPr>
          <w:i/>
          <w:sz w:val="24"/>
          <w:szCs w:val="24"/>
        </w:rPr>
      </w:pPr>
      <w:r w:rsidRPr="009E5EE0">
        <w:rPr>
          <w:sz w:val="24"/>
          <w:szCs w:val="24"/>
        </w:rPr>
        <w:t>Sub variabel  fasilitas fisik (</w:t>
      </w:r>
      <w:r w:rsidRPr="009E5EE0">
        <w:rPr>
          <w:i/>
          <w:sz w:val="24"/>
          <w:szCs w:val="24"/>
        </w:rPr>
        <w:t>tangible</w:t>
      </w:r>
      <w:r w:rsidRPr="009E5EE0">
        <w:rPr>
          <w:sz w:val="24"/>
          <w:szCs w:val="24"/>
        </w:rPr>
        <w:t xml:space="preserve">) berpengaruh besar yang signifikan terhadap </w:t>
      </w:r>
      <w:r w:rsidRPr="009E5EE0">
        <w:rPr>
          <w:bCs/>
          <w:sz w:val="24"/>
          <w:szCs w:val="24"/>
          <w:lang w:val="sv-SE"/>
        </w:rPr>
        <w:t xml:space="preserve">nilai pelayanan di </w:t>
      </w:r>
      <w:r w:rsidRPr="009E5EE0">
        <w:rPr>
          <w:sz w:val="24"/>
          <w:szCs w:val="24"/>
        </w:rPr>
        <w:t xml:space="preserve">bank bjb Kantor Cabang Tamansari Bandung, dengan demikian </w:t>
      </w:r>
      <w:r w:rsidRPr="009E5EE0">
        <w:rPr>
          <w:bCs/>
          <w:iCs/>
          <w:sz w:val="24"/>
          <w:szCs w:val="24"/>
          <w:lang w:val="sv-SE"/>
        </w:rPr>
        <w:t>bank bjb</w:t>
      </w:r>
      <w:r w:rsidRPr="009E5EE0">
        <w:rPr>
          <w:sz w:val="24"/>
          <w:szCs w:val="24"/>
        </w:rPr>
        <w:t xml:space="preserve"> harus bisa mempertahankan dimensi fasilitas fisik </w:t>
      </w:r>
      <w:r w:rsidRPr="009E5EE0">
        <w:rPr>
          <w:i/>
          <w:sz w:val="24"/>
          <w:szCs w:val="24"/>
        </w:rPr>
        <w:t>(tangibles)</w:t>
      </w:r>
      <w:r w:rsidRPr="009E5EE0">
        <w:rPr>
          <w:iCs/>
          <w:sz w:val="24"/>
          <w:szCs w:val="24"/>
        </w:rPr>
        <w:t xml:space="preserve"> yang meliputi </w:t>
      </w:r>
      <w:r w:rsidRPr="009E5EE0">
        <w:rPr>
          <w:sz w:val="24"/>
          <w:szCs w:val="24"/>
          <w:lang w:val="sv-SE"/>
        </w:rPr>
        <w:t>sarana  parkir, tersedianya fasilitas kamar kecil/toilet, lokasi ATM mudah terjangkau, kemudahan memperoleh formulir.</w:t>
      </w:r>
    </w:p>
    <w:p w:rsidR="009E5EE0" w:rsidRPr="009E5EE0" w:rsidRDefault="009E5EE0" w:rsidP="009E5EE0">
      <w:pPr>
        <w:numPr>
          <w:ilvl w:val="0"/>
          <w:numId w:val="4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E5EE0">
        <w:rPr>
          <w:rFonts w:ascii="Times New Roman" w:hAnsi="Times New Roman" w:cs="Times New Roman"/>
          <w:sz w:val="24"/>
          <w:szCs w:val="24"/>
          <w:lang w:val="sv-SE"/>
        </w:rPr>
        <w:t xml:space="preserve">Nilai pelayanan </w:t>
      </w:r>
      <w:r w:rsidRPr="009E5EE0">
        <w:rPr>
          <w:rFonts w:ascii="Times New Roman" w:hAnsi="Times New Roman" w:cs="Times New Roman"/>
          <w:sz w:val="24"/>
          <w:szCs w:val="24"/>
        </w:rPr>
        <w:t xml:space="preserve">berpengaruh positif dan signifikan terhadap loyalitas </w:t>
      </w:r>
      <w:r w:rsidRPr="009E5EE0">
        <w:rPr>
          <w:rFonts w:ascii="Times New Roman" w:hAnsi="Times New Roman" w:cs="Times New Roman"/>
          <w:bCs/>
          <w:sz w:val="24"/>
          <w:szCs w:val="24"/>
          <w:lang w:val="sv-SE"/>
        </w:rPr>
        <w:t xml:space="preserve">nasabah </w:t>
      </w:r>
      <w:r w:rsidRPr="009E5EE0">
        <w:rPr>
          <w:rFonts w:ascii="Times New Roman" w:hAnsi="Times New Roman" w:cs="Times New Roman"/>
          <w:sz w:val="24"/>
          <w:szCs w:val="24"/>
        </w:rPr>
        <w:t xml:space="preserve">bank bjb Kantor Cabang Tamansari Bandung, dengan demikian </w:t>
      </w:r>
      <w:r w:rsidRPr="009E5EE0">
        <w:rPr>
          <w:rFonts w:ascii="Times New Roman" w:hAnsi="Times New Roman" w:cs="Times New Roman"/>
          <w:sz w:val="24"/>
          <w:szCs w:val="24"/>
          <w:lang w:val="sv-SE"/>
        </w:rPr>
        <w:t xml:space="preserve">nilai pelayanan </w:t>
      </w:r>
      <w:r w:rsidRPr="009E5EE0">
        <w:rPr>
          <w:rFonts w:ascii="Times New Roman" w:hAnsi="Times New Roman" w:cs="Times New Roman"/>
          <w:sz w:val="24"/>
          <w:szCs w:val="24"/>
        </w:rPr>
        <w:t>yang diterima oleh nasabah harus selalu diperhatikan dalam hal pelayanan perbankan yang diberikan.</w:t>
      </w:r>
    </w:p>
    <w:p w:rsidR="009E5EE0" w:rsidRPr="009E5EE0" w:rsidRDefault="009E5EE0" w:rsidP="009E5EE0">
      <w:pPr>
        <w:numPr>
          <w:ilvl w:val="0"/>
          <w:numId w:val="47"/>
        </w:numPr>
        <w:tabs>
          <w:tab w:val="left" w:pos="426"/>
        </w:tabs>
        <w:spacing w:after="0" w:line="240" w:lineRule="auto"/>
        <w:ind w:left="426" w:hanging="426"/>
        <w:jc w:val="both"/>
        <w:rPr>
          <w:rFonts w:ascii="Times New Roman" w:hAnsi="Times New Roman" w:cs="Times New Roman"/>
          <w:sz w:val="24"/>
          <w:szCs w:val="24"/>
          <w:lang w:val="sv-SE"/>
        </w:rPr>
      </w:pPr>
      <w:r w:rsidRPr="009E5EE0">
        <w:rPr>
          <w:rFonts w:ascii="Times New Roman" w:hAnsi="Times New Roman" w:cs="Times New Roman"/>
          <w:sz w:val="24"/>
          <w:szCs w:val="24"/>
          <w:lang w:val="sv-SE"/>
        </w:rPr>
        <w:t>Penelitian ini belum mengungkapkan seluruh variabel yang dapat mempengaruhi nilai pelayanan dan loyalitas nasabah. Oleh karena itu disarankan bagi peneliti yang akan melakukan penelitian pada bidang yang sama agar melakukan pengamatan tentang variabel-variabel tersebut. Misalnya kualitas layanan perbankan dapat mempengaruhi citra dan kepuasan, kepercayaan dapat mempengaruhi loyalitas nasabah.</w:t>
      </w:r>
    </w:p>
    <w:p w:rsidR="009E5EE0" w:rsidRPr="009E5EE0" w:rsidRDefault="009E5EE0" w:rsidP="009E5EE0">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9E5EE0" w:rsidRDefault="009E5EE0" w:rsidP="00A46836">
      <w:pPr>
        <w:spacing w:after="0" w:line="240" w:lineRule="auto"/>
        <w:jc w:val="center"/>
        <w:rPr>
          <w:rFonts w:ascii="Times New Roman" w:hAnsi="Times New Roman" w:cs="Times New Roman"/>
          <w:b/>
          <w:sz w:val="24"/>
          <w:szCs w:val="24"/>
        </w:rPr>
      </w:pPr>
    </w:p>
    <w:p w:rsidR="009E5EE0" w:rsidRDefault="009E5EE0" w:rsidP="00A46836">
      <w:pPr>
        <w:spacing w:after="0" w:line="240" w:lineRule="auto"/>
        <w:jc w:val="center"/>
        <w:rPr>
          <w:rFonts w:ascii="Times New Roman" w:hAnsi="Times New Roman" w:cs="Times New Roman"/>
          <w:b/>
          <w:sz w:val="24"/>
          <w:szCs w:val="24"/>
        </w:rPr>
      </w:pPr>
    </w:p>
    <w:p w:rsidR="009E5EE0" w:rsidRDefault="009E5EE0" w:rsidP="00A46836">
      <w:pPr>
        <w:spacing w:after="0" w:line="240" w:lineRule="auto"/>
        <w:jc w:val="center"/>
        <w:rPr>
          <w:rFonts w:ascii="Times New Roman" w:hAnsi="Times New Roman" w:cs="Times New Roman"/>
          <w:b/>
          <w:sz w:val="24"/>
          <w:szCs w:val="24"/>
        </w:rPr>
      </w:pPr>
    </w:p>
    <w:p w:rsidR="009E5EE0" w:rsidRDefault="009E5EE0" w:rsidP="00A46836">
      <w:pPr>
        <w:spacing w:after="0" w:line="240" w:lineRule="auto"/>
        <w:jc w:val="center"/>
        <w:rPr>
          <w:rFonts w:ascii="Times New Roman" w:hAnsi="Times New Roman" w:cs="Times New Roman"/>
          <w:b/>
          <w:sz w:val="24"/>
          <w:szCs w:val="24"/>
        </w:rPr>
      </w:pPr>
    </w:p>
    <w:p w:rsidR="009E5EE0" w:rsidRDefault="009E5EE0" w:rsidP="00A46836">
      <w:pPr>
        <w:spacing w:after="0" w:line="240" w:lineRule="auto"/>
        <w:jc w:val="center"/>
        <w:rPr>
          <w:rFonts w:ascii="Times New Roman" w:hAnsi="Times New Roman" w:cs="Times New Roman"/>
          <w:b/>
          <w:sz w:val="24"/>
          <w:szCs w:val="24"/>
        </w:rPr>
      </w:pPr>
    </w:p>
    <w:p w:rsidR="009E5EE0" w:rsidRDefault="009E5EE0" w:rsidP="00A46836">
      <w:pPr>
        <w:spacing w:after="0" w:line="240" w:lineRule="auto"/>
        <w:jc w:val="center"/>
        <w:rPr>
          <w:rFonts w:ascii="Times New Roman" w:hAnsi="Times New Roman" w:cs="Times New Roman"/>
          <w:b/>
          <w:sz w:val="24"/>
          <w:szCs w:val="24"/>
        </w:rPr>
      </w:pPr>
    </w:p>
    <w:p w:rsidR="009E5EE0" w:rsidRDefault="009E5EE0" w:rsidP="00A46836">
      <w:pPr>
        <w:spacing w:after="0" w:line="240" w:lineRule="auto"/>
        <w:jc w:val="center"/>
        <w:rPr>
          <w:rFonts w:ascii="Times New Roman" w:hAnsi="Times New Roman" w:cs="Times New Roman"/>
          <w:b/>
          <w:sz w:val="24"/>
          <w:szCs w:val="24"/>
        </w:rPr>
      </w:pPr>
    </w:p>
    <w:p w:rsidR="009E5EE0" w:rsidRDefault="009E5EE0" w:rsidP="00A46836">
      <w:pPr>
        <w:spacing w:after="0" w:line="240" w:lineRule="auto"/>
        <w:jc w:val="center"/>
        <w:rPr>
          <w:rFonts w:ascii="Times New Roman" w:hAnsi="Times New Roman" w:cs="Times New Roman"/>
          <w:b/>
          <w:sz w:val="24"/>
          <w:szCs w:val="24"/>
        </w:rPr>
      </w:pPr>
    </w:p>
    <w:p w:rsidR="009E5EE0" w:rsidRDefault="009E5EE0" w:rsidP="00A46836">
      <w:pPr>
        <w:spacing w:after="0" w:line="240" w:lineRule="auto"/>
        <w:jc w:val="center"/>
        <w:rPr>
          <w:rFonts w:ascii="Times New Roman" w:hAnsi="Times New Roman" w:cs="Times New Roman"/>
          <w:b/>
          <w:sz w:val="24"/>
          <w:szCs w:val="24"/>
        </w:rPr>
      </w:pPr>
    </w:p>
    <w:p w:rsidR="009E5EE0" w:rsidRDefault="009E5EE0"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155314" w:rsidRDefault="00155314" w:rsidP="00A46836">
      <w:pPr>
        <w:spacing w:after="0" w:line="240" w:lineRule="auto"/>
        <w:jc w:val="center"/>
        <w:rPr>
          <w:rFonts w:ascii="Times New Roman" w:hAnsi="Times New Roman" w:cs="Times New Roman"/>
          <w:b/>
          <w:sz w:val="24"/>
          <w:szCs w:val="24"/>
        </w:rPr>
      </w:pPr>
    </w:p>
    <w:p w:rsidR="00A46836" w:rsidRPr="00A46836" w:rsidRDefault="00A46836" w:rsidP="00A46836">
      <w:pPr>
        <w:spacing w:after="0" w:line="240" w:lineRule="auto"/>
        <w:jc w:val="center"/>
        <w:rPr>
          <w:rFonts w:ascii="Times New Roman" w:hAnsi="Times New Roman" w:cs="Times New Roman"/>
          <w:b/>
          <w:sz w:val="24"/>
          <w:szCs w:val="24"/>
        </w:rPr>
      </w:pPr>
      <w:r w:rsidRPr="00A46836">
        <w:rPr>
          <w:rFonts w:ascii="Times New Roman" w:hAnsi="Times New Roman" w:cs="Times New Roman"/>
          <w:b/>
          <w:sz w:val="24"/>
          <w:szCs w:val="24"/>
        </w:rPr>
        <w:lastRenderedPageBreak/>
        <w:t>DAFTAR PUSTAKA</w:t>
      </w:r>
    </w:p>
    <w:p w:rsidR="00A46836" w:rsidRPr="00A46836" w:rsidRDefault="00A46836" w:rsidP="00A46836">
      <w:pPr>
        <w:spacing w:after="0" w:line="240" w:lineRule="auto"/>
        <w:jc w:val="center"/>
        <w:rPr>
          <w:rFonts w:ascii="Times New Roman" w:hAnsi="Times New Roman" w:cs="Times New Roman"/>
          <w:sz w:val="24"/>
          <w:szCs w:val="24"/>
        </w:rPr>
      </w:pPr>
    </w:p>
    <w:p w:rsidR="00A46836" w:rsidRDefault="00A46836" w:rsidP="00A46836">
      <w:pPr>
        <w:spacing w:after="0" w:line="240" w:lineRule="auto"/>
        <w:jc w:val="both"/>
        <w:rPr>
          <w:rFonts w:ascii="Times New Roman" w:hAnsi="Times New Roman" w:cs="Times New Roman"/>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Andreassen, T.W. and Boodil Lindestad, 1998. Customer Loyalty and Complex Service: The impact of corporate image on quality, customer satisfaction and loyalty for customer with varying degrees of service expertise. </w:t>
      </w:r>
      <w:r w:rsidRPr="009E5EE0">
        <w:rPr>
          <w:rFonts w:ascii="Times New Roman" w:hAnsi="Times New Roman" w:cs="Times New Roman"/>
          <w:i/>
          <w:sz w:val="24"/>
          <w:szCs w:val="24"/>
        </w:rPr>
        <w:t>International Journal of Service Industry Management</w:t>
      </w:r>
      <w:r w:rsidRPr="009E5EE0">
        <w:rPr>
          <w:rFonts w:ascii="Times New Roman" w:hAnsi="Times New Roman" w:cs="Times New Roman"/>
          <w:sz w:val="24"/>
          <w:szCs w:val="24"/>
        </w:rPr>
        <w:t>. Volume 9. No 1. pp 7-23.</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pStyle w:val="BodyText"/>
        <w:spacing w:after="0"/>
        <w:ind w:left="993" w:hanging="993"/>
        <w:jc w:val="both"/>
        <w:rPr>
          <w:sz w:val="24"/>
          <w:szCs w:val="24"/>
          <w:lang w:val="sv-SE"/>
        </w:rPr>
      </w:pPr>
      <w:r w:rsidRPr="009E5EE0">
        <w:rPr>
          <w:sz w:val="24"/>
          <w:szCs w:val="24"/>
          <w:lang w:val="sv-SE"/>
        </w:rPr>
        <w:t>Arikunto, Suharsimi, 2009. Prosedur Penelitian, Edisi Revisi, Jakarta: Rineka Cipta.</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lang w:val="id-ID"/>
        </w:rPr>
        <w:t>Assauri,</w:t>
      </w:r>
      <w:r w:rsidRPr="009E5EE0">
        <w:rPr>
          <w:rFonts w:ascii="Times New Roman" w:hAnsi="Times New Roman" w:cs="Times New Roman"/>
          <w:sz w:val="24"/>
          <w:szCs w:val="24"/>
        </w:rPr>
        <w:t xml:space="preserve"> </w:t>
      </w:r>
      <w:r w:rsidRPr="009E5EE0">
        <w:rPr>
          <w:rFonts w:ascii="Times New Roman" w:hAnsi="Times New Roman" w:cs="Times New Roman"/>
          <w:sz w:val="24"/>
          <w:szCs w:val="24"/>
          <w:lang w:val="id-ID"/>
        </w:rPr>
        <w:t>Sofjan</w:t>
      </w:r>
      <w:r w:rsidRPr="009E5EE0">
        <w:rPr>
          <w:rFonts w:ascii="Times New Roman" w:hAnsi="Times New Roman" w:cs="Times New Roman"/>
          <w:sz w:val="24"/>
          <w:szCs w:val="24"/>
        </w:rPr>
        <w:t>.</w:t>
      </w:r>
      <w:r w:rsidRPr="009E5EE0">
        <w:rPr>
          <w:rFonts w:ascii="Times New Roman" w:hAnsi="Times New Roman" w:cs="Times New Roman"/>
          <w:sz w:val="24"/>
          <w:szCs w:val="24"/>
          <w:lang w:val="id-ID"/>
        </w:rPr>
        <w:t xml:space="preserve"> 200</w:t>
      </w:r>
      <w:r w:rsidRPr="009E5EE0">
        <w:rPr>
          <w:rFonts w:ascii="Times New Roman" w:hAnsi="Times New Roman" w:cs="Times New Roman"/>
          <w:sz w:val="24"/>
          <w:szCs w:val="24"/>
        </w:rPr>
        <w:t>3.</w:t>
      </w:r>
      <w:r w:rsidRPr="009E5EE0">
        <w:rPr>
          <w:rFonts w:ascii="Times New Roman" w:hAnsi="Times New Roman" w:cs="Times New Roman"/>
          <w:sz w:val="24"/>
          <w:szCs w:val="24"/>
          <w:lang w:val="id-ID"/>
        </w:rPr>
        <w:t xml:space="preserve"> “</w:t>
      </w:r>
      <w:r w:rsidRPr="009E5EE0">
        <w:rPr>
          <w:rFonts w:ascii="Times New Roman" w:hAnsi="Times New Roman" w:cs="Times New Roman"/>
          <w:i/>
          <w:sz w:val="24"/>
          <w:szCs w:val="24"/>
          <w:lang w:val="id-ID"/>
        </w:rPr>
        <w:t>Customer Service</w:t>
      </w:r>
      <w:r w:rsidRPr="009E5EE0">
        <w:rPr>
          <w:rFonts w:ascii="Times New Roman" w:hAnsi="Times New Roman" w:cs="Times New Roman"/>
          <w:sz w:val="24"/>
          <w:szCs w:val="24"/>
          <w:lang w:val="id-ID"/>
        </w:rPr>
        <w:t xml:space="preserve"> yang Baik Landasan Pencapaian  Customer Satisfaction”, </w:t>
      </w:r>
      <w:r w:rsidRPr="009E5EE0">
        <w:rPr>
          <w:rFonts w:ascii="Times New Roman" w:hAnsi="Times New Roman" w:cs="Times New Roman"/>
          <w:iCs/>
          <w:sz w:val="24"/>
          <w:szCs w:val="24"/>
          <w:lang w:val="id-ID"/>
        </w:rPr>
        <w:t xml:space="preserve">Usahawan </w:t>
      </w:r>
      <w:r w:rsidRPr="009E5EE0">
        <w:rPr>
          <w:rFonts w:ascii="Times New Roman" w:hAnsi="Times New Roman" w:cs="Times New Roman"/>
          <w:sz w:val="24"/>
          <w:szCs w:val="24"/>
          <w:lang w:val="id-ID"/>
        </w:rPr>
        <w:t>No , 01 Tahun XXXII Januari 200</w:t>
      </w:r>
      <w:r w:rsidRPr="009E5EE0">
        <w:rPr>
          <w:rFonts w:ascii="Times New Roman" w:hAnsi="Times New Roman" w:cs="Times New Roman"/>
          <w:sz w:val="24"/>
          <w:szCs w:val="24"/>
        </w:rPr>
        <w:t>3.</w:t>
      </w:r>
    </w:p>
    <w:p w:rsidR="009E5EE0" w:rsidRPr="009E5EE0" w:rsidRDefault="009E5EE0" w:rsidP="009E5EE0">
      <w:pPr>
        <w:pStyle w:val="Default"/>
        <w:ind w:left="993" w:hanging="993"/>
        <w:jc w:val="both"/>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Barnes, James G, 2003. </w:t>
      </w:r>
      <w:r w:rsidRPr="009E5EE0">
        <w:rPr>
          <w:rFonts w:ascii="Times New Roman" w:hAnsi="Times New Roman" w:cs="Times New Roman"/>
          <w:i/>
          <w:sz w:val="24"/>
          <w:szCs w:val="24"/>
        </w:rPr>
        <w:t>Secreat of Customer Relationship Management</w:t>
      </w:r>
      <w:r w:rsidRPr="009E5EE0">
        <w:rPr>
          <w:rFonts w:ascii="Times New Roman" w:hAnsi="Times New Roman" w:cs="Times New Roman"/>
          <w:sz w:val="24"/>
          <w:szCs w:val="24"/>
        </w:rPr>
        <w:t>. (Rahasia Manajemen Hubungan Pelanggan) Terjemahan Haerudin. Edisi 1, Andi Yogyakarta.</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Bontis, Nick., and Lorne D. Booker. 2007. “The mediating effect of orgnizational reputation on customer loyalty and service recomendation in banking industry“, </w:t>
      </w:r>
      <w:r w:rsidRPr="009E5EE0">
        <w:rPr>
          <w:rFonts w:ascii="Times New Roman" w:hAnsi="Times New Roman" w:cs="Times New Roman"/>
          <w:bCs/>
          <w:i/>
          <w:sz w:val="24"/>
          <w:szCs w:val="24"/>
        </w:rPr>
        <w:t>Management Decion</w:t>
      </w:r>
      <w:r w:rsidRPr="009E5EE0">
        <w:rPr>
          <w:rFonts w:ascii="Times New Roman" w:hAnsi="Times New Roman" w:cs="Times New Roman"/>
          <w:b/>
          <w:bCs/>
          <w:sz w:val="24"/>
          <w:szCs w:val="24"/>
        </w:rPr>
        <w:t xml:space="preserve">, </w:t>
      </w:r>
      <w:r w:rsidRPr="009E5EE0">
        <w:rPr>
          <w:rFonts w:ascii="Times New Roman" w:hAnsi="Times New Roman" w:cs="Times New Roman"/>
          <w:sz w:val="24"/>
          <w:szCs w:val="24"/>
        </w:rPr>
        <w:t>Vol. 45, No. 9 p. 1426-1445.</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shd w:val="clear" w:color="auto" w:fill="FFFFFF"/>
        <w:spacing w:after="0" w:line="240" w:lineRule="auto"/>
        <w:ind w:left="993" w:right="-9" w:hanging="993"/>
        <w:jc w:val="both"/>
        <w:rPr>
          <w:rFonts w:ascii="Times New Roman" w:hAnsi="Times New Roman" w:cs="Times New Roman"/>
          <w:spacing w:val="2"/>
          <w:sz w:val="24"/>
          <w:szCs w:val="24"/>
        </w:rPr>
      </w:pPr>
      <w:r w:rsidRPr="009E5EE0">
        <w:rPr>
          <w:rFonts w:ascii="Times New Roman" w:hAnsi="Times New Roman" w:cs="Times New Roman"/>
          <w:spacing w:val="1"/>
          <w:sz w:val="24"/>
          <w:szCs w:val="24"/>
        </w:rPr>
        <w:t xml:space="preserve">Bounds, Greg, 2004. Defining Consumer Satisfaction, </w:t>
      </w:r>
      <w:r w:rsidRPr="009E5EE0">
        <w:rPr>
          <w:rFonts w:ascii="Times New Roman" w:hAnsi="Times New Roman" w:cs="Times New Roman"/>
          <w:i/>
          <w:spacing w:val="2"/>
          <w:sz w:val="24"/>
          <w:szCs w:val="24"/>
        </w:rPr>
        <w:t>Academy of Marketing Science Review</w:t>
      </w:r>
      <w:r w:rsidRPr="009E5EE0">
        <w:rPr>
          <w:rFonts w:ascii="Times New Roman" w:hAnsi="Times New Roman" w:cs="Times New Roman"/>
          <w:spacing w:val="2"/>
          <w:sz w:val="24"/>
          <w:szCs w:val="24"/>
        </w:rPr>
        <w:t>, 2000 (1), 1-24.</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Blodgett, Jeffrey G and Ronald D. Andeson. 2007.  “ A Bayesian network model of the consumer complaint process “, </w:t>
      </w:r>
      <w:r w:rsidRPr="009E5EE0">
        <w:rPr>
          <w:rFonts w:ascii="Times New Roman" w:hAnsi="Times New Roman" w:cs="Times New Roman"/>
          <w:bCs/>
          <w:i/>
          <w:sz w:val="24"/>
          <w:szCs w:val="24"/>
        </w:rPr>
        <w:t>Journal od Service Research</w:t>
      </w:r>
      <w:r w:rsidRPr="009E5EE0">
        <w:rPr>
          <w:rFonts w:ascii="Times New Roman" w:hAnsi="Times New Roman" w:cs="Times New Roman"/>
          <w:sz w:val="24"/>
          <w:szCs w:val="24"/>
        </w:rPr>
        <w:t>, Vol. 2, No. 2 p. 321-338.</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Bloemer, Josée., Ko de Ruyter  and Pascal Peeters, 1998 Investigating drivers of bank loyalty: the complex relationship between image, service quality and satisfaction. </w:t>
      </w:r>
      <w:r w:rsidRPr="009E5EE0">
        <w:rPr>
          <w:rFonts w:ascii="Times New Roman" w:hAnsi="Times New Roman" w:cs="Times New Roman"/>
          <w:i/>
          <w:sz w:val="24"/>
          <w:szCs w:val="24"/>
        </w:rPr>
        <w:t>International Journal of Bank Marketing</w:t>
      </w:r>
      <w:r w:rsidRPr="009E5EE0">
        <w:rPr>
          <w:rFonts w:ascii="Times New Roman" w:hAnsi="Times New Roman" w:cs="Times New Roman"/>
          <w:sz w:val="24"/>
          <w:szCs w:val="24"/>
        </w:rPr>
        <w:t>16/7  276–286</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u w:val="single"/>
        </w:rPr>
        <w:t xml:space="preserve">,                               </w:t>
      </w:r>
      <w:r w:rsidRPr="009E5EE0">
        <w:rPr>
          <w:rFonts w:ascii="Times New Roman" w:hAnsi="Times New Roman" w:cs="Times New Roman"/>
          <w:sz w:val="24"/>
          <w:szCs w:val="24"/>
        </w:rPr>
        <w:t xml:space="preserve">, 1998 On the relationship, store satisfaction and store loyalty.  </w:t>
      </w:r>
      <w:r w:rsidRPr="009E5EE0">
        <w:rPr>
          <w:rFonts w:ascii="Times New Roman" w:hAnsi="Times New Roman" w:cs="Times New Roman"/>
          <w:i/>
          <w:sz w:val="24"/>
          <w:szCs w:val="24"/>
        </w:rPr>
        <w:t>European Journal of Marketing</w:t>
      </w:r>
      <w:r w:rsidRPr="009E5EE0">
        <w:rPr>
          <w:rFonts w:ascii="Times New Roman" w:hAnsi="Times New Roman" w:cs="Times New Roman"/>
          <w:sz w:val="24"/>
          <w:szCs w:val="24"/>
        </w:rPr>
        <w:t>Vol. 32 No. 5/6 p 499-513</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Bowen, J.T and Shiang-Lih Chen, 2001. Loyalty: a Strategy Commitment? : Cornell Hotel and Restaurant Administration Quarterly.  </w:t>
      </w:r>
      <w:r w:rsidRPr="009E5EE0">
        <w:rPr>
          <w:rFonts w:ascii="Times New Roman" w:hAnsi="Times New Roman" w:cs="Times New Roman"/>
          <w:i/>
          <w:sz w:val="24"/>
          <w:szCs w:val="24"/>
        </w:rPr>
        <w:t>International Journal of Contemporary Hospitality Management.</w:t>
      </w:r>
      <w:r w:rsidRPr="009E5EE0">
        <w:rPr>
          <w:rFonts w:ascii="Times New Roman" w:hAnsi="Times New Roman" w:cs="Times New Roman"/>
          <w:sz w:val="24"/>
          <w:szCs w:val="24"/>
        </w:rPr>
        <w:t xml:space="preserve"> pp. 12-15 </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Bowen, J.T and Shoemaker, 1998. The Relationship Between Customer Loyality and Customer Satisfactioan. </w:t>
      </w:r>
      <w:r w:rsidRPr="009E5EE0">
        <w:rPr>
          <w:rFonts w:ascii="Times New Roman" w:hAnsi="Times New Roman" w:cs="Times New Roman"/>
          <w:i/>
          <w:sz w:val="24"/>
          <w:szCs w:val="24"/>
        </w:rPr>
        <w:t>International Journal of Contemporary Hospitality Management</w:t>
      </w:r>
      <w:r w:rsidRPr="009E5EE0">
        <w:rPr>
          <w:rFonts w:ascii="Times New Roman" w:hAnsi="Times New Roman" w:cs="Times New Roman"/>
          <w:sz w:val="24"/>
          <w:szCs w:val="24"/>
        </w:rPr>
        <w:t>. 13/5 (20010N213-217)</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tabs>
          <w:tab w:val="left" w:pos="851"/>
        </w:tabs>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lastRenderedPageBreak/>
        <w:t xml:space="preserve">Brady, Michael K, 2009. An Exploratory Study of Service Value in The USA and Ecuador, </w:t>
      </w:r>
      <w:r w:rsidRPr="009E5EE0">
        <w:rPr>
          <w:rFonts w:ascii="Times New Roman" w:hAnsi="Times New Roman" w:cs="Times New Roman"/>
          <w:i/>
          <w:sz w:val="24"/>
          <w:szCs w:val="24"/>
        </w:rPr>
        <w:t>International Journal of Service Industry Management</w:t>
      </w:r>
      <w:r w:rsidRPr="009E5EE0">
        <w:rPr>
          <w:rFonts w:ascii="Times New Roman" w:hAnsi="Times New Roman" w:cs="Times New Roman"/>
          <w:sz w:val="24"/>
          <w:szCs w:val="24"/>
        </w:rPr>
        <w:t>, Vol. 10 No.5, pp 354-367.</w:t>
      </w:r>
    </w:p>
    <w:p w:rsidR="009E5EE0" w:rsidRPr="009E5EE0" w:rsidRDefault="009E5EE0" w:rsidP="009E5EE0">
      <w:pPr>
        <w:tabs>
          <w:tab w:val="left" w:pos="851"/>
        </w:tabs>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Calik, Nuri., and N. Figen Balta. 2009. “Consumer satisfaction and loyalty derived from the perceived quality of individual banking services: A field study in Eskisehir from Turkey”, </w:t>
      </w:r>
      <w:r w:rsidRPr="009E5EE0">
        <w:rPr>
          <w:rFonts w:ascii="Times New Roman" w:hAnsi="Times New Roman" w:cs="Times New Roman"/>
          <w:bCs/>
          <w:i/>
          <w:sz w:val="24"/>
          <w:szCs w:val="24"/>
        </w:rPr>
        <w:t>Journal of Financial Service Marketing</w:t>
      </w:r>
      <w:r w:rsidRPr="009E5EE0">
        <w:rPr>
          <w:rFonts w:ascii="Times New Roman" w:hAnsi="Times New Roman" w:cs="Times New Roman"/>
          <w:sz w:val="24"/>
          <w:szCs w:val="24"/>
        </w:rPr>
        <w:t>, Vol. 10 No. 4 p. 135-149.</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Clottey, T. A. </w:t>
      </w:r>
      <w:r w:rsidRPr="009E5EE0">
        <w:rPr>
          <w:rFonts w:ascii="Times New Roman" w:hAnsi="Times New Roman" w:cs="Times New Roman"/>
          <w:iCs/>
          <w:sz w:val="24"/>
          <w:szCs w:val="24"/>
        </w:rPr>
        <w:t>et al.,</w:t>
      </w:r>
      <w:r w:rsidRPr="009E5EE0">
        <w:rPr>
          <w:rFonts w:ascii="Times New Roman" w:hAnsi="Times New Roman" w:cs="Times New Roman"/>
          <w:i/>
          <w:iCs/>
          <w:sz w:val="24"/>
          <w:szCs w:val="24"/>
        </w:rPr>
        <w:t xml:space="preserve"> </w:t>
      </w:r>
      <w:r w:rsidRPr="009E5EE0">
        <w:rPr>
          <w:rFonts w:ascii="Times New Roman" w:hAnsi="Times New Roman" w:cs="Times New Roman"/>
          <w:sz w:val="24"/>
          <w:szCs w:val="24"/>
        </w:rPr>
        <w:t xml:space="preserve">2008. </w:t>
      </w:r>
      <w:r w:rsidRPr="009E5EE0">
        <w:rPr>
          <w:rFonts w:ascii="Times New Roman" w:hAnsi="Times New Roman" w:cs="Times New Roman"/>
          <w:iCs/>
          <w:sz w:val="24"/>
          <w:szCs w:val="24"/>
        </w:rPr>
        <w:t>Drivers Of Customer Loyalty In A Retail Store Environment</w:t>
      </w:r>
      <w:r w:rsidRPr="009E5EE0">
        <w:rPr>
          <w:rFonts w:ascii="Times New Roman" w:hAnsi="Times New Roman" w:cs="Times New Roman"/>
          <w:sz w:val="24"/>
          <w:szCs w:val="24"/>
        </w:rPr>
        <w:t xml:space="preserve">, </w:t>
      </w:r>
      <w:r w:rsidRPr="009E5EE0">
        <w:rPr>
          <w:rFonts w:ascii="Times New Roman" w:hAnsi="Times New Roman" w:cs="Times New Roman"/>
          <w:i/>
          <w:sz w:val="24"/>
          <w:szCs w:val="24"/>
        </w:rPr>
        <w:t>Journal of Service Science – Third Quarter</w:t>
      </w:r>
      <w:r w:rsidRPr="009E5EE0">
        <w:rPr>
          <w:rFonts w:ascii="Times New Roman" w:hAnsi="Times New Roman" w:cs="Times New Roman"/>
          <w:sz w:val="24"/>
          <w:szCs w:val="24"/>
        </w:rPr>
        <w:t xml:space="preserve"> (Volume 1, Number 1): University of North Texas, USA</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pStyle w:val="BodyTextIndent3"/>
        <w:keepLines/>
        <w:spacing w:after="0"/>
        <w:ind w:left="993" w:hanging="993"/>
        <w:jc w:val="both"/>
        <w:rPr>
          <w:sz w:val="24"/>
          <w:szCs w:val="24"/>
        </w:rPr>
      </w:pPr>
      <w:r w:rsidRPr="009E5EE0">
        <w:rPr>
          <w:sz w:val="24"/>
          <w:szCs w:val="24"/>
        </w:rPr>
        <w:t xml:space="preserve">Dube, Laurete, Jordan Le Bel and Dona Sears, 2003. From customer Value to Engineering Pleasurable Experiences in Real Life and Online. </w:t>
      </w:r>
      <w:r w:rsidRPr="009E5EE0">
        <w:rPr>
          <w:i/>
          <w:sz w:val="24"/>
          <w:szCs w:val="24"/>
        </w:rPr>
        <w:t>Cornell Hotel and Restourant Adminstration Quarterly</w:t>
      </w:r>
      <w:r w:rsidRPr="009E5EE0">
        <w:rPr>
          <w:sz w:val="24"/>
          <w:szCs w:val="24"/>
        </w:rPr>
        <w:t>. Oct-Dec, p. 124-130.</w:t>
      </w:r>
    </w:p>
    <w:p w:rsidR="009E5EE0" w:rsidRPr="009E5EE0" w:rsidRDefault="009E5EE0" w:rsidP="009E5EE0">
      <w:pPr>
        <w:pStyle w:val="BodyTextIndent3"/>
        <w:keepLines/>
        <w:spacing w:after="0"/>
        <w:ind w:left="993" w:hanging="993"/>
        <w:jc w:val="both"/>
        <w:rPr>
          <w:sz w:val="24"/>
          <w:szCs w:val="24"/>
        </w:rPr>
      </w:pPr>
    </w:p>
    <w:p w:rsidR="009E5EE0" w:rsidRPr="009E5EE0" w:rsidRDefault="009E5EE0" w:rsidP="009E5EE0">
      <w:pPr>
        <w:pStyle w:val="BodyTextIndent3"/>
        <w:keepLines/>
        <w:spacing w:after="0"/>
        <w:ind w:left="993" w:hanging="993"/>
        <w:jc w:val="both"/>
        <w:rPr>
          <w:sz w:val="24"/>
          <w:szCs w:val="24"/>
        </w:rPr>
      </w:pPr>
      <w:r w:rsidRPr="009E5EE0">
        <w:rPr>
          <w:sz w:val="24"/>
          <w:szCs w:val="24"/>
        </w:rPr>
        <w:t xml:space="preserve">Ennis, R. H. 2002. </w:t>
      </w:r>
      <w:r w:rsidRPr="009E5EE0">
        <w:rPr>
          <w:i/>
          <w:sz w:val="24"/>
          <w:szCs w:val="24"/>
        </w:rPr>
        <w:t>Critical Thinking</w:t>
      </w:r>
      <w:r w:rsidRPr="009E5EE0">
        <w:rPr>
          <w:sz w:val="24"/>
          <w:szCs w:val="24"/>
        </w:rPr>
        <w:t>. New Jersey: Prentice Hall.</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Foster, Brian D and John Q, Cadogan. 2009.  “Relationship Selling and Costumer Loyalty : An Empirical Investigation”, </w:t>
      </w:r>
      <w:r w:rsidRPr="009E5EE0">
        <w:rPr>
          <w:rFonts w:ascii="Times New Roman" w:hAnsi="Times New Roman" w:cs="Times New Roman"/>
          <w:bCs/>
          <w:i/>
          <w:sz w:val="24"/>
          <w:szCs w:val="24"/>
        </w:rPr>
        <w:t>Marketing Investigation and Planning</w:t>
      </w:r>
      <w:r w:rsidRPr="009E5EE0">
        <w:rPr>
          <w:rFonts w:ascii="Times New Roman" w:hAnsi="Times New Roman" w:cs="Times New Roman"/>
          <w:sz w:val="24"/>
          <w:szCs w:val="24"/>
        </w:rPr>
        <w:t>, 18/4.</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Gale, Bradley T, 2004, </w:t>
      </w:r>
      <w:r w:rsidRPr="009E5EE0">
        <w:rPr>
          <w:rFonts w:ascii="Times New Roman" w:hAnsi="Times New Roman" w:cs="Times New Roman"/>
          <w:i/>
          <w:sz w:val="24"/>
          <w:szCs w:val="24"/>
        </w:rPr>
        <w:t>Managing Customer Value : Creating Quality and Service That Customers Can See</w:t>
      </w:r>
      <w:r w:rsidRPr="009E5EE0">
        <w:rPr>
          <w:rFonts w:ascii="Times New Roman" w:hAnsi="Times New Roman" w:cs="Times New Roman"/>
          <w:sz w:val="24"/>
          <w:szCs w:val="24"/>
        </w:rPr>
        <w:t>, The Free Press.</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lang w:val="id-ID"/>
        </w:rPr>
      </w:pPr>
      <w:r w:rsidRPr="009E5EE0">
        <w:rPr>
          <w:rFonts w:ascii="Times New Roman" w:hAnsi="Times New Roman" w:cs="Times New Roman"/>
          <w:sz w:val="24"/>
          <w:szCs w:val="24"/>
          <w:lang w:val="id-ID"/>
        </w:rPr>
        <w:t>Griffin, Jill, 20</w:t>
      </w:r>
      <w:r w:rsidRPr="009E5EE0">
        <w:rPr>
          <w:rFonts w:ascii="Times New Roman" w:hAnsi="Times New Roman" w:cs="Times New Roman"/>
          <w:sz w:val="24"/>
          <w:szCs w:val="24"/>
        </w:rPr>
        <w:t>12</w:t>
      </w:r>
      <w:r w:rsidRPr="009E5EE0">
        <w:rPr>
          <w:rFonts w:ascii="Times New Roman" w:hAnsi="Times New Roman" w:cs="Times New Roman"/>
          <w:sz w:val="24"/>
          <w:szCs w:val="24"/>
          <w:lang w:val="id-ID"/>
        </w:rPr>
        <w:t xml:space="preserve">. </w:t>
      </w:r>
      <w:r w:rsidRPr="009E5EE0">
        <w:rPr>
          <w:rFonts w:ascii="Times New Roman" w:hAnsi="Times New Roman" w:cs="Times New Roman"/>
          <w:i/>
          <w:iCs/>
          <w:sz w:val="24"/>
          <w:szCs w:val="24"/>
          <w:lang w:val="id-ID"/>
        </w:rPr>
        <w:t>Customer Loyalty,</w:t>
      </w:r>
      <w:r w:rsidRPr="009E5EE0">
        <w:rPr>
          <w:rFonts w:ascii="Times New Roman" w:hAnsi="Times New Roman" w:cs="Times New Roman"/>
          <w:iCs/>
          <w:sz w:val="24"/>
          <w:szCs w:val="24"/>
          <w:lang w:val="id-ID"/>
        </w:rPr>
        <w:t xml:space="preserve"> Menumbuhkan dan Mempertahankan Kesetiaan Pelanggan. Terjemahan Dwi Kartini Yahya. Penerbit Erlangga</w:t>
      </w:r>
      <w:r w:rsidRPr="009E5EE0">
        <w:rPr>
          <w:rFonts w:ascii="Times New Roman" w:hAnsi="Times New Roman" w:cs="Times New Roman"/>
          <w:iCs/>
          <w:sz w:val="24"/>
          <w:szCs w:val="24"/>
        </w:rPr>
        <w:t>.</w:t>
      </w:r>
      <w:r w:rsidRPr="009E5EE0">
        <w:rPr>
          <w:rFonts w:ascii="Times New Roman" w:hAnsi="Times New Roman" w:cs="Times New Roman"/>
          <w:iCs/>
          <w:sz w:val="24"/>
          <w:szCs w:val="24"/>
          <w:lang w:val="id-ID"/>
        </w:rPr>
        <w:t xml:space="preserve">  </w:t>
      </w:r>
    </w:p>
    <w:p w:rsidR="009E5EE0" w:rsidRPr="009E5EE0" w:rsidRDefault="009E5EE0" w:rsidP="009E5EE0">
      <w:pPr>
        <w:pStyle w:val="BodyText2"/>
        <w:spacing w:after="0" w:line="240" w:lineRule="auto"/>
        <w:ind w:left="993" w:hanging="993"/>
        <w:jc w:val="both"/>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________</w:t>
      </w:r>
      <w:r w:rsidRPr="009E5EE0">
        <w:rPr>
          <w:rFonts w:ascii="Times New Roman" w:hAnsi="Times New Roman" w:cs="Times New Roman"/>
          <w:sz w:val="24"/>
          <w:szCs w:val="24"/>
          <w:lang w:val="id-ID"/>
        </w:rPr>
        <w:t>, 200</w:t>
      </w:r>
      <w:r w:rsidRPr="009E5EE0">
        <w:rPr>
          <w:rFonts w:ascii="Times New Roman" w:hAnsi="Times New Roman" w:cs="Times New Roman"/>
          <w:sz w:val="24"/>
          <w:szCs w:val="24"/>
        </w:rPr>
        <w:t>7</w:t>
      </w:r>
      <w:r w:rsidRPr="009E5EE0">
        <w:rPr>
          <w:rFonts w:ascii="Times New Roman" w:hAnsi="Times New Roman" w:cs="Times New Roman"/>
          <w:sz w:val="24"/>
          <w:szCs w:val="24"/>
          <w:lang w:val="id-ID"/>
        </w:rPr>
        <w:t xml:space="preserve">. </w:t>
      </w:r>
      <w:r w:rsidRPr="009E5EE0">
        <w:rPr>
          <w:rFonts w:ascii="Times New Roman" w:hAnsi="Times New Roman" w:cs="Times New Roman"/>
          <w:i/>
          <w:iCs/>
          <w:sz w:val="24"/>
          <w:szCs w:val="24"/>
          <w:lang w:val="id-ID"/>
        </w:rPr>
        <w:t xml:space="preserve">Customer Loyalty, How to Earn It, How to Keep It, </w:t>
      </w:r>
      <w:r w:rsidRPr="009E5EE0">
        <w:rPr>
          <w:rFonts w:ascii="Times New Roman" w:hAnsi="Times New Roman" w:cs="Times New Roman"/>
          <w:sz w:val="24"/>
          <w:szCs w:val="24"/>
          <w:lang w:val="id-ID"/>
        </w:rPr>
        <w:t>Loxington Books, An Imprint of The Free Press</w:t>
      </w:r>
      <w:r w:rsidRPr="009E5EE0">
        <w:rPr>
          <w:rFonts w:ascii="Times New Roman" w:hAnsi="Times New Roman" w:cs="Times New Roman"/>
          <w:sz w:val="24"/>
          <w:szCs w:val="24"/>
        </w:rPr>
        <w:t>.</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Goncalves, Karen P., 2008, </w:t>
      </w:r>
      <w:r w:rsidRPr="009E5EE0">
        <w:rPr>
          <w:rFonts w:ascii="Times New Roman" w:hAnsi="Times New Roman" w:cs="Times New Roman"/>
          <w:i/>
          <w:sz w:val="24"/>
          <w:szCs w:val="24"/>
        </w:rPr>
        <w:t>Service Marketing A. Strategy Approach</w:t>
      </w:r>
      <w:r w:rsidRPr="009E5EE0">
        <w:rPr>
          <w:rFonts w:ascii="Times New Roman" w:hAnsi="Times New Roman" w:cs="Times New Roman"/>
          <w:sz w:val="24"/>
          <w:szCs w:val="24"/>
        </w:rPr>
        <w:t>. Prentice Hall, Upper Sadle River;New Jersey.</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Gould and Williams. 2009. “The Impact of Employee Performance Cues on Guest Loyalty, Perceived Value and Service Quality”, </w:t>
      </w:r>
      <w:r w:rsidRPr="009E5EE0">
        <w:rPr>
          <w:rFonts w:ascii="Times New Roman" w:hAnsi="Times New Roman" w:cs="Times New Roman"/>
          <w:i/>
          <w:sz w:val="24"/>
          <w:szCs w:val="24"/>
        </w:rPr>
        <w:t>The Service Industries Jurnal</w:t>
      </w:r>
      <w:r w:rsidRPr="009E5EE0">
        <w:rPr>
          <w:rFonts w:ascii="Times New Roman" w:hAnsi="Times New Roman" w:cs="Times New Roman"/>
          <w:sz w:val="24"/>
          <w:szCs w:val="24"/>
        </w:rPr>
        <w:t>, 19,3:ABI/INFORM Global P.97</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Graham, R, John. 2003</w:t>
      </w:r>
      <w:r w:rsidRPr="009E5EE0">
        <w:rPr>
          <w:rFonts w:ascii="Times New Roman" w:hAnsi="Times New Roman" w:cs="Times New Roman"/>
          <w:i/>
          <w:sz w:val="24"/>
          <w:szCs w:val="24"/>
        </w:rPr>
        <w:t xml:space="preserve">. </w:t>
      </w:r>
      <w:r w:rsidRPr="009E5EE0">
        <w:rPr>
          <w:rFonts w:ascii="Times New Roman" w:hAnsi="Times New Roman" w:cs="Times New Roman"/>
          <w:i/>
          <w:iCs/>
          <w:sz w:val="24"/>
          <w:szCs w:val="24"/>
        </w:rPr>
        <w:t>Service Management and Marketing</w:t>
      </w:r>
      <w:r w:rsidRPr="009E5EE0">
        <w:rPr>
          <w:rFonts w:ascii="Times New Roman" w:hAnsi="Times New Roman" w:cs="Times New Roman"/>
          <w:sz w:val="24"/>
          <w:szCs w:val="24"/>
        </w:rPr>
        <w:t>. Lexington, MA: Maquarie Books.</w:t>
      </w:r>
    </w:p>
    <w:p w:rsidR="009E5EE0" w:rsidRPr="009E5EE0" w:rsidRDefault="009E5EE0" w:rsidP="009E5EE0">
      <w:pPr>
        <w:pStyle w:val="BodyText"/>
        <w:spacing w:after="0"/>
        <w:ind w:left="993" w:hanging="993"/>
        <w:jc w:val="both"/>
        <w:rPr>
          <w:sz w:val="24"/>
          <w:szCs w:val="24"/>
        </w:rPr>
      </w:pPr>
      <w:r w:rsidRPr="009E5EE0">
        <w:rPr>
          <w:sz w:val="24"/>
          <w:szCs w:val="24"/>
        </w:rPr>
        <w:t xml:space="preserve">Halbrook, Svend, 2009. </w:t>
      </w:r>
      <w:r w:rsidRPr="009E5EE0">
        <w:rPr>
          <w:i/>
          <w:sz w:val="24"/>
          <w:szCs w:val="24"/>
        </w:rPr>
        <w:t>Marketing Management: A Relationship Approach</w:t>
      </w:r>
      <w:r w:rsidRPr="009E5EE0">
        <w:rPr>
          <w:sz w:val="24"/>
          <w:szCs w:val="24"/>
        </w:rPr>
        <w:t>, Prentice Hall, Harlow.</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pStyle w:val="Default"/>
        <w:ind w:left="993" w:hanging="993"/>
        <w:jc w:val="both"/>
      </w:pPr>
      <w:r w:rsidRPr="009E5EE0">
        <w:lastRenderedPageBreak/>
        <w:t xml:space="preserve">Hermawan, Kertajaya. 2011. </w:t>
      </w:r>
      <w:r w:rsidRPr="009E5EE0">
        <w:rPr>
          <w:i/>
          <w:iCs/>
        </w:rPr>
        <w:t>MarkPlus on Strategy</w:t>
      </w:r>
      <w:r w:rsidRPr="009E5EE0">
        <w:t>, PT Gramedia Pustaka Utama, Jakarta.</w:t>
      </w:r>
    </w:p>
    <w:p w:rsidR="009E5EE0" w:rsidRPr="009E5EE0" w:rsidRDefault="009E5EE0" w:rsidP="009E5EE0">
      <w:pPr>
        <w:pStyle w:val="Default"/>
        <w:ind w:left="993" w:hanging="993"/>
        <w:jc w:val="both"/>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lang w:val="id-ID"/>
        </w:rPr>
        <w:t xml:space="preserve">Hill, Nigel, </w:t>
      </w:r>
      <w:r w:rsidRPr="009E5EE0">
        <w:rPr>
          <w:rFonts w:ascii="Times New Roman" w:hAnsi="Times New Roman" w:cs="Times New Roman"/>
          <w:sz w:val="24"/>
          <w:szCs w:val="24"/>
        </w:rPr>
        <w:t>2010</w:t>
      </w:r>
      <w:r w:rsidRPr="009E5EE0">
        <w:rPr>
          <w:rFonts w:ascii="Times New Roman" w:hAnsi="Times New Roman" w:cs="Times New Roman"/>
          <w:sz w:val="24"/>
          <w:szCs w:val="24"/>
          <w:lang w:val="id-ID"/>
        </w:rPr>
        <w:t xml:space="preserve">. </w:t>
      </w:r>
      <w:r w:rsidRPr="009E5EE0">
        <w:rPr>
          <w:rFonts w:ascii="Times New Roman" w:hAnsi="Times New Roman" w:cs="Times New Roman"/>
          <w:iCs/>
          <w:sz w:val="24"/>
          <w:szCs w:val="24"/>
          <w:lang w:val="id-ID"/>
        </w:rPr>
        <w:t>Handbook</w:t>
      </w:r>
      <w:r w:rsidRPr="009E5EE0">
        <w:rPr>
          <w:rFonts w:ascii="Times New Roman" w:hAnsi="Times New Roman" w:cs="Times New Roman"/>
          <w:i/>
          <w:iCs/>
          <w:sz w:val="24"/>
          <w:szCs w:val="24"/>
          <w:lang w:val="id-ID"/>
        </w:rPr>
        <w:t xml:space="preserve"> Of Custamer Satisfaction Measurement</w:t>
      </w:r>
      <w:r w:rsidRPr="009E5EE0">
        <w:rPr>
          <w:rFonts w:ascii="Times New Roman" w:hAnsi="Times New Roman" w:cs="Times New Roman"/>
          <w:sz w:val="24"/>
          <w:szCs w:val="24"/>
          <w:lang w:val="id-ID"/>
        </w:rPr>
        <w:t>, Cambridge. Great Britain at the University Press</w:t>
      </w:r>
      <w:r w:rsidRPr="009E5EE0">
        <w:rPr>
          <w:rFonts w:ascii="Times New Roman" w:hAnsi="Times New Roman" w:cs="Times New Roman"/>
          <w:sz w:val="24"/>
          <w:szCs w:val="24"/>
        </w:rPr>
        <w:t>.</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Hoffman, &amp; Betteson, 2007. </w:t>
      </w:r>
      <w:r w:rsidRPr="009E5EE0">
        <w:rPr>
          <w:rFonts w:ascii="Times New Roman" w:hAnsi="Times New Roman" w:cs="Times New Roman"/>
          <w:i/>
          <w:sz w:val="24"/>
          <w:szCs w:val="24"/>
        </w:rPr>
        <w:t>Internal Service Quality-An Empirical Assessment</w:t>
      </w:r>
      <w:r w:rsidRPr="009E5EE0">
        <w:rPr>
          <w:rFonts w:ascii="Times New Roman" w:hAnsi="Times New Roman" w:cs="Times New Roman"/>
          <w:sz w:val="24"/>
          <w:szCs w:val="24"/>
        </w:rPr>
        <w:t>, International Journal of Quality &amp; Reliablity Management, Vol. 16 No.8, pp. 783-791, London.</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Johnston, Robert. 2009.  “Linking complaint management to profit”, </w:t>
      </w:r>
      <w:r w:rsidRPr="009E5EE0">
        <w:rPr>
          <w:rFonts w:ascii="Times New Roman" w:hAnsi="Times New Roman" w:cs="Times New Roman"/>
          <w:bCs/>
          <w:i/>
          <w:sz w:val="24"/>
          <w:szCs w:val="24"/>
        </w:rPr>
        <w:t>International Journal of Service Industry Management</w:t>
      </w:r>
      <w:r w:rsidRPr="009E5EE0">
        <w:rPr>
          <w:rFonts w:ascii="Times New Roman" w:hAnsi="Times New Roman" w:cs="Times New Roman"/>
          <w:sz w:val="24"/>
          <w:szCs w:val="24"/>
        </w:rPr>
        <w:t>, Vol. 12 No. 1, p. 60-69.</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lang w:val="id-ID"/>
        </w:rPr>
        <w:t>Kandampully, J., dan Dwi Suhartanto,  200</w:t>
      </w:r>
      <w:r w:rsidRPr="009E5EE0">
        <w:rPr>
          <w:rFonts w:ascii="Times New Roman" w:hAnsi="Times New Roman" w:cs="Times New Roman"/>
          <w:sz w:val="24"/>
          <w:szCs w:val="24"/>
        </w:rPr>
        <w:t>7</w:t>
      </w:r>
      <w:r w:rsidRPr="009E5EE0">
        <w:rPr>
          <w:rFonts w:ascii="Times New Roman" w:hAnsi="Times New Roman" w:cs="Times New Roman"/>
          <w:sz w:val="24"/>
          <w:szCs w:val="24"/>
          <w:lang w:val="id-ID"/>
        </w:rPr>
        <w:t xml:space="preserve">. Customer Loyalty in the Hotel Industri : the role of customer satisfaction and image. </w:t>
      </w:r>
      <w:r w:rsidRPr="009E5EE0">
        <w:rPr>
          <w:rFonts w:ascii="Times New Roman" w:hAnsi="Times New Roman" w:cs="Times New Roman"/>
          <w:i/>
          <w:sz w:val="24"/>
          <w:szCs w:val="24"/>
          <w:lang w:val="id-ID"/>
        </w:rPr>
        <w:t>International Journal of Contemporary Hospitality Management</w:t>
      </w:r>
      <w:r w:rsidRPr="009E5EE0">
        <w:rPr>
          <w:rFonts w:ascii="Times New Roman" w:hAnsi="Times New Roman" w:cs="Times New Roman"/>
          <w:sz w:val="24"/>
          <w:szCs w:val="24"/>
          <w:lang w:val="id-ID"/>
        </w:rPr>
        <w:t>, 346-351.</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Koch, Ah-Keng and Elizabeth Wan-Yiun Loh. 2005. “The effects of service recovery on consumer satisfaction : a comparison between complaint and non-complaints“, </w:t>
      </w:r>
      <w:r w:rsidRPr="009E5EE0">
        <w:rPr>
          <w:rFonts w:ascii="Times New Roman" w:hAnsi="Times New Roman" w:cs="Times New Roman"/>
          <w:bCs/>
          <w:i/>
          <w:sz w:val="24"/>
          <w:szCs w:val="24"/>
        </w:rPr>
        <w:t>Journal of Service Marketing</w:t>
      </w:r>
      <w:r w:rsidRPr="009E5EE0">
        <w:rPr>
          <w:rFonts w:ascii="Times New Roman" w:hAnsi="Times New Roman" w:cs="Times New Roman"/>
          <w:b/>
          <w:bCs/>
          <w:sz w:val="24"/>
          <w:szCs w:val="24"/>
        </w:rPr>
        <w:t xml:space="preserve">, </w:t>
      </w:r>
      <w:r w:rsidRPr="009E5EE0">
        <w:rPr>
          <w:rFonts w:ascii="Times New Roman" w:hAnsi="Times New Roman" w:cs="Times New Roman"/>
          <w:sz w:val="24"/>
          <w:szCs w:val="24"/>
        </w:rPr>
        <w:t>Vol. 20 No. 2 p. 101-111.</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pStyle w:val="Default"/>
        <w:ind w:left="993" w:hanging="993"/>
        <w:jc w:val="both"/>
      </w:pPr>
      <w:r w:rsidRPr="009E5EE0">
        <w:t xml:space="preserve">Kotler, Philip dan Keller, Kevin Lane, 2012, </w:t>
      </w:r>
      <w:r w:rsidRPr="009E5EE0">
        <w:rPr>
          <w:i/>
          <w:iCs/>
        </w:rPr>
        <w:t xml:space="preserve">Marketing Management, </w:t>
      </w:r>
      <w:r w:rsidRPr="009E5EE0">
        <w:t xml:space="preserve">14th Edition, Pearson Education Limited, England. </w:t>
      </w:r>
    </w:p>
    <w:p w:rsidR="009E5EE0" w:rsidRPr="009E5EE0" w:rsidRDefault="009E5EE0" w:rsidP="009E5EE0">
      <w:pPr>
        <w:pStyle w:val="Default"/>
        <w:ind w:left="993" w:hanging="993"/>
        <w:jc w:val="both"/>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bCs/>
          <w:sz w:val="24"/>
          <w:szCs w:val="24"/>
          <w:lang w:val="fr-FR"/>
        </w:rPr>
        <w:t xml:space="preserve">______________________________, 2009. </w:t>
      </w:r>
      <w:r w:rsidRPr="009E5EE0">
        <w:rPr>
          <w:rFonts w:ascii="Times New Roman" w:hAnsi="Times New Roman" w:cs="Times New Roman"/>
          <w:bCs/>
          <w:noProof/>
          <w:sz w:val="24"/>
          <w:szCs w:val="24"/>
          <w:lang w:val="id-ID"/>
        </w:rPr>
        <w:t>Manajemen Pemasaran</w:t>
      </w:r>
      <w:r w:rsidRPr="009E5EE0">
        <w:rPr>
          <w:rFonts w:ascii="Times New Roman" w:hAnsi="Times New Roman" w:cs="Times New Roman"/>
          <w:sz w:val="24"/>
          <w:szCs w:val="24"/>
        </w:rPr>
        <w:t>. Edisi Ketiga belas, Jilid I dan II,  Alih Bahasa Bob Sabran, Indeks, Jakarta</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pStyle w:val="BodyTextIndent3"/>
        <w:keepLines/>
        <w:spacing w:after="0"/>
        <w:ind w:left="993" w:hanging="993"/>
        <w:jc w:val="both"/>
        <w:rPr>
          <w:bCs/>
          <w:noProof/>
          <w:sz w:val="24"/>
          <w:szCs w:val="24"/>
        </w:rPr>
      </w:pPr>
      <w:r w:rsidRPr="009E5EE0">
        <w:rPr>
          <w:bCs/>
          <w:noProof/>
          <w:sz w:val="24"/>
          <w:szCs w:val="24"/>
          <w:lang w:val="id-ID"/>
        </w:rPr>
        <w:t>Kotler, Philip. 2003. Manajemen Pemasaran. Jakarta  : PT. Prenhallindo</w:t>
      </w:r>
      <w:r w:rsidRPr="009E5EE0">
        <w:rPr>
          <w:bCs/>
          <w:noProof/>
          <w:sz w:val="24"/>
          <w:szCs w:val="24"/>
        </w:rPr>
        <w:t>.</w:t>
      </w:r>
    </w:p>
    <w:p w:rsidR="009E5EE0" w:rsidRPr="009E5EE0" w:rsidRDefault="009E5EE0" w:rsidP="009E5EE0">
      <w:pPr>
        <w:pStyle w:val="BodyTextIndent3"/>
        <w:keepLines/>
        <w:spacing w:after="0"/>
        <w:ind w:left="993" w:hanging="993"/>
        <w:jc w:val="both"/>
        <w:rPr>
          <w:bCs/>
          <w:noProof/>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Kotler, Philip dan Gary Armstrong., 2010, </w:t>
      </w:r>
      <w:r w:rsidRPr="009E5EE0">
        <w:rPr>
          <w:rFonts w:ascii="Times New Roman" w:hAnsi="Times New Roman" w:cs="Times New Roman"/>
          <w:i/>
          <w:iCs/>
          <w:sz w:val="24"/>
          <w:szCs w:val="24"/>
        </w:rPr>
        <w:t>Principles Of Marketing</w:t>
      </w:r>
      <w:r w:rsidRPr="009E5EE0">
        <w:rPr>
          <w:rFonts w:ascii="Times New Roman" w:hAnsi="Times New Roman" w:cs="Times New Roman"/>
          <w:sz w:val="24"/>
          <w:szCs w:val="24"/>
        </w:rPr>
        <w:t>, 14th Edition, PrenticeHall Pearson, USA.</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bCs/>
          <w:sz w:val="24"/>
          <w:szCs w:val="24"/>
        </w:rPr>
        <w:t xml:space="preserve">Krismanto, Adi. 2009. </w:t>
      </w:r>
      <w:r w:rsidRPr="009E5EE0">
        <w:rPr>
          <w:rFonts w:ascii="Times New Roman" w:hAnsi="Times New Roman" w:cs="Times New Roman"/>
          <w:bCs/>
          <w:iCs/>
          <w:sz w:val="24"/>
          <w:szCs w:val="24"/>
        </w:rPr>
        <w:t xml:space="preserve">Analisis Faktor-Faktor yang Mempengaruhi Loyalitas Nasabah” </w:t>
      </w:r>
      <w:r w:rsidRPr="009E5EE0">
        <w:rPr>
          <w:rFonts w:ascii="Times New Roman" w:hAnsi="Times New Roman" w:cs="Times New Roman"/>
          <w:sz w:val="24"/>
          <w:szCs w:val="24"/>
        </w:rPr>
        <w:t>(Studi Kasus Pada PT. Bank Rakyat Indonesia Cabang Semarang Pattimura)</w:t>
      </w:r>
      <w:r w:rsidRPr="009E5EE0">
        <w:rPr>
          <w:rFonts w:ascii="Times New Roman" w:hAnsi="Times New Roman" w:cs="Times New Roman"/>
          <w:bCs/>
          <w:sz w:val="24"/>
          <w:szCs w:val="24"/>
        </w:rPr>
        <w:t>. Tesis Program Magister Manajemen Pascasarjana Universitas Diponegoro.</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Ladhari, R., I. Brun, dan M. Morales. 2009. Determinats of Dining Satisfaction and Post-Dining Behavioral Intentions. </w:t>
      </w:r>
      <w:r w:rsidRPr="009E5EE0">
        <w:rPr>
          <w:rFonts w:ascii="Times New Roman" w:hAnsi="Times New Roman" w:cs="Times New Roman"/>
          <w:i/>
          <w:iCs/>
          <w:sz w:val="24"/>
          <w:szCs w:val="24"/>
        </w:rPr>
        <w:t xml:space="preserve">International Journal of Hospitality management </w:t>
      </w:r>
      <w:r w:rsidRPr="009E5EE0">
        <w:rPr>
          <w:rFonts w:ascii="Times New Roman" w:hAnsi="Times New Roman" w:cs="Times New Roman"/>
          <w:sz w:val="24"/>
          <w:szCs w:val="24"/>
        </w:rPr>
        <w:t>27, no. 4: 563-573.</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lang w:val="id-ID"/>
        </w:rPr>
        <w:t>Lovelock, H Cristopher and Wright K Lauren, 200</w:t>
      </w:r>
      <w:r w:rsidRPr="009E5EE0">
        <w:rPr>
          <w:rFonts w:ascii="Times New Roman" w:hAnsi="Times New Roman" w:cs="Times New Roman"/>
          <w:sz w:val="24"/>
          <w:szCs w:val="24"/>
        </w:rPr>
        <w:t>2</w:t>
      </w:r>
      <w:r w:rsidRPr="009E5EE0">
        <w:rPr>
          <w:rFonts w:ascii="Times New Roman" w:hAnsi="Times New Roman" w:cs="Times New Roman"/>
          <w:sz w:val="24"/>
          <w:szCs w:val="24"/>
          <w:lang w:val="id-ID"/>
        </w:rPr>
        <w:t>. Manajemen Pemasaran Jasa. Alih Bahasa Agus Widyantoro. PT. Indeks.</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lastRenderedPageBreak/>
        <w:t>Lupiyoadi, Rambat-A.Hamdani. 2006. Manajemen Pemasaran Jasa. Edisi 2, Penerbit Salemba Empat.</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Maharsi, S., dan Fenny. 20006. Analisis Faktor-Faktor yang Mempengaruhi Kepercayaan dan Pengaruh Kepercayaan Terhadap Loyalitas Pengguna Internet Banking di Surabaya. </w:t>
      </w:r>
      <w:r w:rsidRPr="009E5EE0">
        <w:rPr>
          <w:rFonts w:ascii="Times New Roman" w:hAnsi="Times New Roman" w:cs="Times New Roman"/>
          <w:i/>
          <w:sz w:val="24"/>
          <w:szCs w:val="24"/>
        </w:rPr>
        <w:t>Jurnal Akuntansi dan Keuangan</w:t>
      </w:r>
      <w:r w:rsidRPr="009E5EE0">
        <w:rPr>
          <w:rFonts w:ascii="Times New Roman" w:hAnsi="Times New Roman" w:cs="Times New Roman"/>
          <w:sz w:val="24"/>
          <w:szCs w:val="24"/>
        </w:rPr>
        <w:t>, Vol 8 No 1.</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Malhhotra, Naresh K, 2007, </w:t>
      </w:r>
      <w:r w:rsidRPr="009E5EE0">
        <w:rPr>
          <w:rFonts w:ascii="Times New Roman" w:hAnsi="Times New Roman" w:cs="Times New Roman"/>
          <w:i/>
          <w:sz w:val="24"/>
          <w:szCs w:val="24"/>
        </w:rPr>
        <w:t>Basic Marketing Research : Application to Contemporary Issues</w:t>
      </w:r>
      <w:r w:rsidRPr="009E5EE0">
        <w:rPr>
          <w:rFonts w:ascii="Times New Roman" w:hAnsi="Times New Roman" w:cs="Times New Roman"/>
          <w:sz w:val="24"/>
          <w:szCs w:val="24"/>
        </w:rPr>
        <w:t>, Prentice-Hall International Edition.</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lang w:val="sv-SE"/>
        </w:rPr>
        <w:t xml:space="preserve">Manullang, M. 2002. </w:t>
      </w:r>
      <w:r w:rsidRPr="009E5EE0">
        <w:rPr>
          <w:rFonts w:ascii="Times New Roman" w:hAnsi="Times New Roman" w:cs="Times New Roman"/>
          <w:sz w:val="24"/>
          <w:szCs w:val="24"/>
        </w:rPr>
        <w:t>Managemen Personalia. Jakarta : Ghalia Indonesia.</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lang w:val="sv-SE"/>
        </w:rPr>
        <w:t>Mary &amp; Hubbert</w:t>
      </w:r>
      <w:r w:rsidRPr="009E5EE0">
        <w:rPr>
          <w:rFonts w:ascii="Times New Roman" w:hAnsi="Times New Roman" w:cs="Times New Roman"/>
          <w:sz w:val="24"/>
          <w:szCs w:val="24"/>
        </w:rPr>
        <w:t xml:space="preserve">, 2002, Service Quality in The Banking Sector : The Impact of Technology on Service Delivery, </w:t>
      </w:r>
      <w:r w:rsidRPr="009E5EE0">
        <w:rPr>
          <w:rFonts w:ascii="Times New Roman" w:hAnsi="Times New Roman" w:cs="Times New Roman"/>
          <w:i/>
          <w:sz w:val="24"/>
          <w:szCs w:val="24"/>
        </w:rPr>
        <w:t>International Journal of Bank Marketing</w:t>
      </w:r>
      <w:r w:rsidRPr="009E5EE0">
        <w:rPr>
          <w:rFonts w:ascii="Times New Roman" w:hAnsi="Times New Roman" w:cs="Times New Roman"/>
          <w:sz w:val="24"/>
          <w:szCs w:val="24"/>
        </w:rPr>
        <w:t>, 17/4, pp 182-191.</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Mashuri dan M. Zainudin. 2008. Metodologi Penelitian : Pendekatan Praktis dan  Aplikatif. Bandung : Refika Aditama.</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lang w:val="id-ID"/>
        </w:rPr>
        <w:t xml:space="preserve">Mattila, Anna, 2003. The Impact of Service Failures on Customer Loyality: The Moderating Role of Effective Commitment. </w:t>
      </w:r>
      <w:r w:rsidRPr="009E5EE0">
        <w:rPr>
          <w:rFonts w:ascii="Times New Roman" w:hAnsi="Times New Roman" w:cs="Times New Roman"/>
          <w:i/>
          <w:sz w:val="24"/>
          <w:szCs w:val="24"/>
          <w:lang w:val="id-ID"/>
        </w:rPr>
        <w:t>International of Service Journal Industry Management</w:t>
      </w:r>
      <w:r w:rsidRPr="009E5EE0">
        <w:rPr>
          <w:rFonts w:ascii="Times New Roman" w:hAnsi="Times New Roman" w:cs="Times New Roman"/>
          <w:sz w:val="24"/>
          <w:szCs w:val="24"/>
          <w:lang w:val="id-ID"/>
        </w:rPr>
        <w:t>, Vol 15. No 2. pp. 134-149</w:t>
      </w:r>
      <w:r w:rsidRPr="009E5EE0">
        <w:rPr>
          <w:rFonts w:ascii="Times New Roman" w:hAnsi="Times New Roman" w:cs="Times New Roman"/>
          <w:sz w:val="24"/>
          <w:szCs w:val="24"/>
        </w:rPr>
        <w:t>.</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McDougall, Gordon H.G. dan Terrace J. Levesque, 2000. Customer Satisfaction With Services: Putting Perceived Value Into The Equation, </w:t>
      </w:r>
      <w:r w:rsidRPr="009E5EE0">
        <w:rPr>
          <w:rFonts w:ascii="Times New Roman" w:hAnsi="Times New Roman" w:cs="Times New Roman"/>
          <w:i/>
          <w:sz w:val="24"/>
          <w:szCs w:val="24"/>
        </w:rPr>
        <w:t>Journal of Service Marketing</w:t>
      </w:r>
      <w:r w:rsidRPr="009E5EE0">
        <w:rPr>
          <w:rFonts w:ascii="Times New Roman" w:hAnsi="Times New Roman" w:cs="Times New Roman"/>
          <w:sz w:val="24"/>
          <w:szCs w:val="24"/>
        </w:rPr>
        <w:t>, Vol. 14 No. 5, Hal. 392 - 410.</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Meng, Juan., and Kevin M. Elliott. 2008. “ Investigation structural relationship between service quality, switcing costs and customer satisfaction “, </w:t>
      </w:r>
      <w:r w:rsidRPr="009E5EE0">
        <w:rPr>
          <w:rFonts w:ascii="Times New Roman" w:hAnsi="Times New Roman" w:cs="Times New Roman"/>
          <w:bCs/>
          <w:i/>
          <w:sz w:val="24"/>
          <w:szCs w:val="24"/>
        </w:rPr>
        <w:t>Journal of Applied Business and Economics</w:t>
      </w:r>
      <w:r w:rsidRPr="009E5EE0">
        <w:rPr>
          <w:rFonts w:ascii="Times New Roman" w:hAnsi="Times New Roman" w:cs="Times New Roman"/>
          <w:sz w:val="24"/>
          <w:szCs w:val="24"/>
        </w:rPr>
        <w:t>, Vol.1, p.1-14.</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Olorunniwo, Festus., and, Maxwell K. Hsu. 2010. " A typology analysis of service quality, customer satisfaction and behavioural intentions in mass services ", </w:t>
      </w:r>
      <w:r w:rsidRPr="009E5EE0">
        <w:rPr>
          <w:rFonts w:ascii="Times New Roman" w:hAnsi="Times New Roman" w:cs="Times New Roman"/>
          <w:bCs/>
          <w:i/>
          <w:sz w:val="24"/>
          <w:szCs w:val="24"/>
        </w:rPr>
        <w:t>Managing Service Quality</w:t>
      </w:r>
      <w:r w:rsidRPr="009E5EE0">
        <w:rPr>
          <w:rFonts w:ascii="Times New Roman" w:hAnsi="Times New Roman" w:cs="Times New Roman"/>
          <w:sz w:val="24"/>
          <w:szCs w:val="24"/>
        </w:rPr>
        <w:t>, Vol. 16 No. 2 p. 106-113.</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Olson Jerry C, 2002. “Perilaku Konsumen dan Strategi Pemasaran”, Edisi ke Empat (Terjemahan), Penerbit Erlangga, Jakarta.</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Payne, Adrian, 2010. </w:t>
      </w:r>
      <w:r w:rsidRPr="009E5EE0">
        <w:rPr>
          <w:rFonts w:ascii="Times New Roman" w:hAnsi="Times New Roman" w:cs="Times New Roman"/>
          <w:i/>
          <w:sz w:val="24"/>
          <w:szCs w:val="24"/>
        </w:rPr>
        <w:t>The Essence of Service Marketing</w:t>
      </w:r>
      <w:r w:rsidRPr="009E5EE0">
        <w:rPr>
          <w:rFonts w:ascii="Times New Roman" w:hAnsi="Times New Roman" w:cs="Times New Roman"/>
          <w:sz w:val="24"/>
          <w:szCs w:val="24"/>
        </w:rPr>
        <w:t>, Prentice Hall, UK, alih bahasa Fandy Tjiptono, 2000, Yogyakarta Andi Offset.</w:t>
      </w:r>
    </w:p>
    <w:p w:rsidR="009E5EE0" w:rsidRPr="009E5EE0" w:rsidRDefault="009E5EE0" w:rsidP="009E5EE0">
      <w:pPr>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Rangkuty, Fredy. 2002. </w:t>
      </w:r>
      <w:r w:rsidRPr="009E5EE0">
        <w:rPr>
          <w:rFonts w:ascii="Times New Roman" w:hAnsi="Times New Roman" w:cs="Times New Roman"/>
          <w:iCs/>
          <w:sz w:val="24"/>
          <w:szCs w:val="24"/>
        </w:rPr>
        <w:t>Riset Pemasaran</w:t>
      </w:r>
      <w:r w:rsidRPr="009E5EE0">
        <w:rPr>
          <w:rFonts w:ascii="Times New Roman" w:hAnsi="Times New Roman" w:cs="Times New Roman"/>
          <w:sz w:val="24"/>
          <w:szCs w:val="24"/>
        </w:rPr>
        <w:t>. Cetakan Ketiga. PT. Gramedia Pustaka Umum. Jakarta.</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lastRenderedPageBreak/>
        <w:t>Ravald, Annika and Christian Grönroos, 2006. Strengthened and customer loyalty thereby achieved.</w:t>
      </w:r>
      <w:r w:rsidRPr="009E5EE0">
        <w:rPr>
          <w:rFonts w:ascii="Times New Roman" w:hAnsi="Times New Roman" w:cs="Times New Roman"/>
          <w:i/>
          <w:sz w:val="24"/>
          <w:szCs w:val="24"/>
        </w:rPr>
        <w:t>European Journal of Marketing</w:t>
      </w:r>
      <w:r w:rsidRPr="009E5EE0">
        <w:rPr>
          <w:rFonts w:ascii="Times New Roman" w:hAnsi="Times New Roman" w:cs="Times New Roman"/>
          <w:sz w:val="24"/>
          <w:szCs w:val="24"/>
        </w:rPr>
        <w:t xml:space="preserve">,Vol. 30 No. 2, 1996, pp. 19-30. </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Riduwan &amp; Kuncoro. 2011. Cara Menggunakan dan Memakai </w:t>
      </w:r>
      <w:r w:rsidRPr="009E5EE0">
        <w:rPr>
          <w:rFonts w:ascii="Times New Roman" w:hAnsi="Times New Roman" w:cs="Times New Roman"/>
          <w:i/>
          <w:sz w:val="24"/>
          <w:szCs w:val="24"/>
        </w:rPr>
        <w:t>Path Analysis</w:t>
      </w:r>
      <w:r w:rsidRPr="009E5EE0">
        <w:rPr>
          <w:rFonts w:ascii="Times New Roman" w:hAnsi="Times New Roman" w:cs="Times New Roman"/>
          <w:sz w:val="24"/>
          <w:szCs w:val="24"/>
        </w:rPr>
        <w:t xml:space="preserve"> (Analisis Jalur). Bandung: Alfabeta</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i/>
          <w:sz w:val="24"/>
          <w:szCs w:val="24"/>
        </w:rPr>
      </w:pPr>
      <w:r w:rsidRPr="009E5EE0">
        <w:rPr>
          <w:rFonts w:ascii="Times New Roman" w:hAnsi="Times New Roman" w:cs="Times New Roman"/>
          <w:sz w:val="24"/>
          <w:szCs w:val="24"/>
        </w:rPr>
        <w:t xml:space="preserve">Schultz, D. &amp; Schultz, S. E. 2004. </w:t>
      </w:r>
      <w:r w:rsidRPr="009E5EE0">
        <w:rPr>
          <w:rFonts w:ascii="Times New Roman" w:hAnsi="Times New Roman" w:cs="Times New Roman"/>
          <w:i/>
          <w:sz w:val="24"/>
          <w:szCs w:val="24"/>
        </w:rPr>
        <w:t>Psychology &amp; Work Today</w:t>
      </w:r>
      <w:r w:rsidRPr="009E5EE0">
        <w:rPr>
          <w:rFonts w:ascii="Times New Roman" w:hAnsi="Times New Roman" w:cs="Times New Roman"/>
          <w:sz w:val="24"/>
          <w:szCs w:val="24"/>
        </w:rPr>
        <w:t xml:space="preserve"> . (9</w:t>
      </w:r>
      <w:r w:rsidRPr="009E5EE0">
        <w:rPr>
          <w:rFonts w:ascii="Times New Roman" w:hAnsi="Times New Roman" w:cs="Times New Roman"/>
          <w:i/>
          <w:sz w:val="24"/>
          <w:szCs w:val="24"/>
          <w:vertAlign w:val="superscript"/>
        </w:rPr>
        <w:t>th</w:t>
      </w:r>
      <w:r w:rsidRPr="009E5EE0">
        <w:rPr>
          <w:rFonts w:ascii="Times New Roman" w:hAnsi="Times New Roman" w:cs="Times New Roman"/>
          <w:i/>
          <w:sz w:val="24"/>
          <w:szCs w:val="24"/>
        </w:rPr>
        <w:t xml:space="preserve"> </w:t>
      </w:r>
      <w:r w:rsidRPr="009E5EE0">
        <w:rPr>
          <w:rFonts w:ascii="Times New Roman" w:hAnsi="Times New Roman" w:cs="Times New Roman"/>
          <w:sz w:val="24"/>
          <w:szCs w:val="24"/>
        </w:rPr>
        <w:t xml:space="preserve">ed). New Jersey,  Pearson Education. Inc </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lang w:val="sv-SE"/>
        </w:rPr>
        <w:t>Shanmugan and Hempel</w:t>
      </w:r>
      <w:r w:rsidRPr="009E5EE0">
        <w:rPr>
          <w:rFonts w:ascii="Times New Roman" w:hAnsi="Times New Roman" w:cs="Times New Roman"/>
          <w:sz w:val="24"/>
          <w:szCs w:val="24"/>
        </w:rPr>
        <w:t xml:space="preserve">. 2004. " Satisfaction, loyalty, and repurchase: a study of Norwegian customer of furniture and grocery stores ", </w:t>
      </w:r>
      <w:r w:rsidRPr="009E5EE0">
        <w:rPr>
          <w:rFonts w:ascii="Times New Roman" w:hAnsi="Times New Roman" w:cs="Times New Roman"/>
          <w:bCs/>
          <w:i/>
          <w:sz w:val="24"/>
          <w:szCs w:val="24"/>
        </w:rPr>
        <w:t>Journal of Customer Satisfaction, Dissatisfaction and Complaining Behavior</w:t>
      </w:r>
      <w:r w:rsidRPr="009E5EE0">
        <w:rPr>
          <w:rFonts w:ascii="Times New Roman" w:hAnsi="Times New Roman" w:cs="Times New Roman"/>
          <w:sz w:val="24"/>
          <w:szCs w:val="24"/>
        </w:rPr>
        <w:t>, Vol. 20 p. 110-122.</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Stauss, Bernd., and, Wolfgang Seidel. 2010.  “Complaint Management: The Heart of CRM”, </w:t>
      </w:r>
      <w:r w:rsidRPr="009E5EE0">
        <w:rPr>
          <w:rFonts w:ascii="Times New Roman" w:hAnsi="Times New Roman" w:cs="Times New Roman"/>
          <w:bCs/>
          <w:i/>
          <w:sz w:val="24"/>
          <w:szCs w:val="24"/>
        </w:rPr>
        <w:t>The Journal of Consumer Marketing</w:t>
      </w:r>
      <w:r w:rsidRPr="009E5EE0">
        <w:rPr>
          <w:rFonts w:ascii="Times New Roman" w:hAnsi="Times New Roman" w:cs="Times New Roman"/>
          <w:i/>
          <w:iCs/>
          <w:sz w:val="24"/>
          <w:szCs w:val="24"/>
        </w:rPr>
        <w:t xml:space="preserve">, </w:t>
      </w:r>
      <w:r w:rsidRPr="009E5EE0">
        <w:rPr>
          <w:rFonts w:ascii="Times New Roman" w:hAnsi="Times New Roman" w:cs="Times New Roman"/>
          <w:iCs/>
          <w:sz w:val="24"/>
          <w:szCs w:val="24"/>
        </w:rPr>
        <w:t xml:space="preserve">Vol. </w:t>
      </w:r>
      <w:r w:rsidRPr="009E5EE0">
        <w:rPr>
          <w:rFonts w:ascii="Times New Roman" w:hAnsi="Times New Roman" w:cs="Times New Roman"/>
          <w:sz w:val="24"/>
          <w:szCs w:val="24"/>
        </w:rPr>
        <w:t xml:space="preserve">23, No.1 p. 50. Stoner, James.A.F. 2006. </w:t>
      </w:r>
      <w:r w:rsidRPr="009E5EE0">
        <w:rPr>
          <w:rFonts w:ascii="Times New Roman" w:hAnsi="Times New Roman" w:cs="Times New Roman"/>
          <w:i/>
          <w:iCs/>
          <w:sz w:val="24"/>
          <w:szCs w:val="24"/>
        </w:rPr>
        <w:t>Management</w:t>
      </w:r>
      <w:r w:rsidRPr="009E5EE0">
        <w:rPr>
          <w:rFonts w:ascii="Times New Roman" w:hAnsi="Times New Roman" w:cs="Times New Roman"/>
          <w:sz w:val="24"/>
          <w:szCs w:val="24"/>
        </w:rPr>
        <w:t xml:space="preserve">, Prentice Hall International,Inc Englewood Cliffs, New York. </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pStyle w:val="BodyTextIndent"/>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Suchely. 2002. Peranan Manajemen Pemasaran Strategik dalam Menciptakan Keunggulan Positional, serta Implikasinya Terhadap Kinerja Organisasi Bisnis dan Non Bisnis, Pidato Pengukuhan Jabatan Guru Besar dalam Ilmu Ekonomi pada FE UNPAD ; Bandung</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pStyle w:val="Default"/>
        <w:ind w:left="993" w:hanging="993"/>
        <w:jc w:val="both"/>
      </w:pPr>
      <w:r w:rsidRPr="009E5EE0">
        <w:t>Sutisna. 2001. Perilaku Konsumen dan Komunikasi Pemasaran", PT. Remaja Rosda Karya, Jakarta.</w:t>
      </w:r>
    </w:p>
    <w:p w:rsidR="009E5EE0" w:rsidRPr="009E5EE0" w:rsidRDefault="009E5EE0" w:rsidP="009E5EE0">
      <w:pPr>
        <w:pStyle w:val="Default"/>
        <w:ind w:left="993" w:hanging="993"/>
        <w:jc w:val="both"/>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 xml:space="preserve">Sugiyono. 2012. </w:t>
      </w:r>
      <w:r w:rsidRPr="009E5EE0">
        <w:rPr>
          <w:rFonts w:ascii="Times New Roman" w:hAnsi="Times New Roman" w:cs="Times New Roman"/>
          <w:iCs/>
          <w:sz w:val="24"/>
          <w:szCs w:val="24"/>
        </w:rPr>
        <w:t>Metode Penelitian Administrasi</w:t>
      </w:r>
      <w:r w:rsidRPr="009E5EE0">
        <w:rPr>
          <w:rFonts w:ascii="Times New Roman" w:hAnsi="Times New Roman" w:cs="Times New Roman"/>
          <w:sz w:val="24"/>
          <w:szCs w:val="24"/>
        </w:rPr>
        <w:t>. Bandung: CV. Alfabeta.</w:t>
      </w:r>
    </w:p>
    <w:p w:rsidR="009E5EE0" w:rsidRPr="009E5EE0" w:rsidRDefault="009E5EE0" w:rsidP="009E5EE0">
      <w:pPr>
        <w:pStyle w:val="Default"/>
        <w:ind w:left="993" w:hanging="993"/>
        <w:jc w:val="both"/>
      </w:pPr>
    </w:p>
    <w:p w:rsidR="009E5EE0" w:rsidRPr="009E5EE0" w:rsidRDefault="009E5EE0" w:rsidP="009E5EE0">
      <w:pPr>
        <w:spacing w:after="0" w:line="240" w:lineRule="auto"/>
        <w:ind w:left="993" w:hanging="993"/>
        <w:jc w:val="both"/>
        <w:rPr>
          <w:rFonts w:ascii="Times New Roman" w:hAnsi="Times New Roman" w:cs="Times New Roman"/>
          <w:sz w:val="24"/>
          <w:szCs w:val="24"/>
          <w:lang w:val="sv-SE"/>
        </w:rPr>
      </w:pPr>
      <w:r w:rsidRPr="009E5EE0">
        <w:rPr>
          <w:rFonts w:ascii="Times New Roman" w:hAnsi="Times New Roman" w:cs="Times New Roman"/>
          <w:sz w:val="24"/>
          <w:szCs w:val="24"/>
        </w:rPr>
        <w:t xml:space="preserve">Swastha, Basu, 2006, Azas-azas Marketing, Edisi Ketiga. </w:t>
      </w:r>
      <w:r w:rsidRPr="009E5EE0">
        <w:rPr>
          <w:rFonts w:ascii="Times New Roman" w:hAnsi="Times New Roman" w:cs="Times New Roman"/>
          <w:sz w:val="24"/>
          <w:szCs w:val="24"/>
          <w:lang w:val="sv-SE"/>
        </w:rPr>
        <w:t>Yogyakarta.</w:t>
      </w:r>
    </w:p>
    <w:p w:rsidR="009E5EE0" w:rsidRPr="009E5EE0" w:rsidRDefault="009E5EE0" w:rsidP="009E5EE0">
      <w:pPr>
        <w:spacing w:after="0" w:line="240" w:lineRule="auto"/>
        <w:ind w:left="993" w:hanging="993"/>
        <w:jc w:val="both"/>
        <w:rPr>
          <w:rFonts w:ascii="Times New Roman" w:hAnsi="Times New Roman" w:cs="Times New Roman"/>
          <w:sz w:val="24"/>
          <w:szCs w:val="24"/>
          <w:lang w:val="sv-SE"/>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Tjiptono Fandy. 2012. Pemasaran Jasa. Bayumedia Publishing. Anggota IKAPI Jatim.</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r w:rsidRPr="009E5EE0">
        <w:rPr>
          <w:rFonts w:ascii="Times New Roman" w:hAnsi="Times New Roman" w:cs="Times New Roman"/>
          <w:sz w:val="24"/>
          <w:szCs w:val="24"/>
        </w:rPr>
        <w:t>Tjiptono Fandy &amp; Gregorius, Dadi. 2007. Pemasaran Strategis. Yogyakarta : Andi Offset.</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9E5EE0" w:rsidRPr="009E5EE0" w:rsidRDefault="009E5EE0" w:rsidP="009E5EE0">
      <w:pPr>
        <w:spacing w:after="0" w:line="240" w:lineRule="auto"/>
        <w:ind w:left="993" w:hanging="993"/>
        <w:jc w:val="both"/>
        <w:rPr>
          <w:rFonts w:ascii="Times New Roman" w:hAnsi="Times New Roman" w:cs="Times New Roman"/>
          <w:sz w:val="24"/>
          <w:szCs w:val="24"/>
          <w:lang w:val="sv-SE"/>
        </w:rPr>
      </w:pPr>
      <w:r w:rsidRPr="009E5EE0">
        <w:rPr>
          <w:rFonts w:ascii="Times New Roman" w:hAnsi="Times New Roman" w:cs="Times New Roman"/>
          <w:sz w:val="24"/>
          <w:szCs w:val="24"/>
          <w:lang w:val="sv-SE"/>
        </w:rPr>
        <w:t>Trihendradi, C, 2011. Langkah Mudah Melakukan Analisis Statistik Menggunakan SPSS 20, Yogyakarta :Andi</w:t>
      </w:r>
    </w:p>
    <w:p w:rsidR="009E5EE0" w:rsidRPr="009E5EE0" w:rsidRDefault="009E5EE0" w:rsidP="009E5EE0">
      <w:pPr>
        <w:spacing w:after="0" w:line="240" w:lineRule="auto"/>
        <w:ind w:left="993" w:hanging="993"/>
        <w:jc w:val="both"/>
        <w:rPr>
          <w:rFonts w:ascii="Times New Roman" w:hAnsi="Times New Roman" w:cs="Times New Roman"/>
          <w:sz w:val="24"/>
          <w:szCs w:val="24"/>
          <w:lang w:val="sv-SE"/>
        </w:rPr>
      </w:pPr>
    </w:p>
    <w:p w:rsidR="009E5EE0" w:rsidRDefault="009E5EE0" w:rsidP="009E5EE0">
      <w:pPr>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E5EE0">
        <w:rPr>
          <w:rFonts w:ascii="Times New Roman" w:eastAsia="Calibri" w:hAnsi="Times New Roman" w:cs="Times New Roman"/>
          <w:sz w:val="24"/>
          <w:szCs w:val="24"/>
        </w:rPr>
        <w:t xml:space="preserve">Umar, Husein, 2009. </w:t>
      </w:r>
      <w:r w:rsidRPr="009E5EE0">
        <w:rPr>
          <w:rFonts w:ascii="Times New Roman" w:hAnsi="Times New Roman" w:cs="Times New Roman"/>
          <w:iCs/>
          <w:sz w:val="24"/>
          <w:szCs w:val="24"/>
        </w:rPr>
        <w:t>Metode Penelitian Untuk Skripsi dan Tesis Bisnis</w:t>
      </w:r>
      <w:r w:rsidRPr="009E5EE0">
        <w:rPr>
          <w:rFonts w:ascii="Times New Roman" w:eastAsia="Calibri" w:hAnsi="Times New Roman" w:cs="Times New Roman"/>
          <w:sz w:val="24"/>
          <w:szCs w:val="24"/>
        </w:rPr>
        <w:t>, Jakarta : PT Gramedia Pustaka Utama.</w:t>
      </w:r>
    </w:p>
    <w:p w:rsidR="008D7C18" w:rsidRDefault="008D7C18" w:rsidP="009E5EE0">
      <w:pPr>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8D7C18" w:rsidRPr="009E5EE0" w:rsidRDefault="008D7C18" w:rsidP="009E5EE0">
      <w:pPr>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iCs/>
          <w:sz w:val="24"/>
          <w:szCs w:val="24"/>
          <w:lang w:val="sv-SE"/>
        </w:rPr>
      </w:pPr>
      <w:r w:rsidRPr="009E5EE0">
        <w:rPr>
          <w:rFonts w:ascii="Times New Roman" w:hAnsi="Times New Roman" w:cs="Times New Roman"/>
          <w:iCs/>
          <w:sz w:val="24"/>
          <w:szCs w:val="24"/>
          <w:lang w:val="sv-SE"/>
        </w:rPr>
        <w:lastRenderedPageBreak/>
        <w:t xml:space="preserve">Vanesa Gafar, 2004. Pengaruh Manajemen Hubungan Pelanggan dan Hubungan Masyarakat Dalam Pemasaran terhadap nilai dan Loyalitas Pelanggan Hotel. Disertasi Program Doktor pada Universitas Padjadjaran Bandung. </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iCs/>
          <w:sz w:val="24"/>
          <w:szCs w:val="24"/>
          <w:lang w:val="sv-SE"/>
        </w:rPr>
      </w:pPr>
    </w:p>
    <w:p w:rsidR="009E5EE0" w:rsidRPr="009E5EE0" w:rsidRDefault="009E5EE0" w:rsidP="009E5EE0">
      <w:pPr>
        <w:spacing w:after="0" w:line="240" w:lineRule="auto"/>
        <w:ind w:left="993" w:hanging="993"/>
        <w:jc w:val="both"/>
        <w:rPr>
          <w:rFonts w:ascii="Times New Roman" w:hAnsi="Times New Roman" w:cs="Times New Roman"/>
          <w:sz w:val="24"/>
          <w:szCs w:val="24"/>
          <w:lang w:val="sv-SE"/>
        </w:rPr>
      </w:pPr>
      <w:r w:rsidRPr="009E5EE0">
        <w:rPr>
          <w:rFonts w:ascii="Times New Roman" w:hAnsi="Times New Roman" w:cs="Times New Roman"/>
          <w:sz w:val="24"/>
          <w:szCs w:val="24"/>
          <w:lang w:val="sv-SE"/>
        </w:rPr>
        <w:t>Widyantoro, 2005, Statistika Untuk Ekonomi dan Niaga, Edisi Ketiga, Penerbit Tarsito, Jakarta.</w:t>
      </w:r>
    </w:p>
    <w:p w:rsidR="009E5EE0" w:rsidRPr="009E5EE0" w:rsidRDefault="009E5EE0" w:rsidP="009E5EE0">
      <w:pPr>
        <w:spacing w:after="0" w:line="240" w:lineRule="auto"/>
        <w:ind w:left="993" w:hanging="993"/>
        <w:jc w:val="both"/>
        <w:rPr>
          <w:rFonts w:ascii="Times New Roman" w:hAnsi="Times New Roman" w:cs="Times New Roman"/>
          <w:sz w:val="24"/>
          <w:szCs w:val="24"/>
          <w:lang w:val="sv-SE"/>
        </w:rPr>
      </w:pPr>
    </w:p>
    <w:p w:rsidR="009E5EE0" w:rsidRPr="009E5EE0" w:rsidRDefault="009E5EE0" w:rsidP="009E5EE0">
      <w:pPr>
        <w:spacing w:after="0" w:line="240" w:lineRule="auto"/>
        <w:ind w:left="993" w:hanging="993"/>
        <w:jc w:val="both"/>
        <w:rPr>
          <w:rFonts w:ascii="Times New Roman" w:hAnsi="Times New Roman" w:cs="Times New Roman"/>
          <w:sz w:val="24"/>
          <w:szCs w:val="24"/>
          <w:lang w:val="sv-SE"/>
        </w:rPr>
      </w:pPr>
      <w:r w:rsidRPr="009E5EE0">
        <w:rPr>
          <w:rFonts w:ascii="Times New Roman" w:hAnsi="Times New Roman" w:cs="Times New Roman"/>
          <w:sz w:val="24"/>
          <w:szCs w:val="24"/>
        </w:rPr>
        <w:t xml:space="preserve">Wren, D dan Bedeian, A. 2009, </w:t>
      </w:r>
      <w:r w:rsidRPr="009E5EE0">
        <w:rPr>
          <w:rFonts w:ascii="Times New Roman" w:hAnsi="Times New Roman" w:cs="Times New Roman"/>
          <w:i/>
          <w:iCs/>
          <w:sz w:val="24"/>
          <w:szCs w:val="24"/>
        </w:rPr>
        <w:t>The Evolution of Management Thought.</w:t>
      </w:r>
      <w:r w:rsidRPr="009E5EE0">
        <w:rPr>
          <w:rFonts w:ascii="Times New Roman" w:hAnsi="Times New Roman" w:cs="Times New Roman"/>
          <w:iCs/>
          <w:sz w:val="24"/>
          <w:szCs w:val="24"/>
        </w:rPr>
        <w:t xml:space="preserve"> </w:t>
      </w:r>
      <w:r w:rsidRPr="009E5EE0">
        <w:rPr>
          <w:rFonts w:ascii="Times New Roman" w:hAnsi="Times New Roman" w:cs="Times New Roman"/>
          <w:sz w:val="24"/>
          <w:szCs w:val="24"/>
        </w:rPr>
        <w:t>McGraw Hill, New York.</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iCs/>
          <w:sz w:val="24"/>
          <w:szCs w:val="24"/>
          <w:lang w:val="sv-SE"/>
        </w:rPr>
      </w:pP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iCs/>
          <w:sz w:val="24"/>
          <w:szCs w:val="24"/>
          <w:lang w:val="sv-SE"/>
        </w:rPr>
      </w:pPr>
      <w:r w:rsidRPr="009E5EE0">
        <w:rPr>
          <w:rFonts w:ascii="Times New Roman" w:hAnsi="Times New Roman" w:cs="Times New Roman"/>
          <w:sz w:val="24"/>
          <w:szCs w:val="24"/>
        </w:rPr>
        <w:t xml:space="preserve">Zakiah, Zahara, </w:t>
      </w:r>
      <w:r w:rsidRPr="009E5EE0">
        <w:rPr>
          <w:rFonts w:ascii="Times New Roman" w:hAnsi="Times New Roman" w:cs="Times New Roman"/>
          <w:iCs/>
          <w:sz w:val="24"/>
          <w:szCs w:val="24"/>
        </w:rPr>
        <w:t xml:space="preserve">Peran kualitas layanan terhadap kepuasan, kepercayaan, komitmen dan loyalitas nasabah dalam hubungan kemitraan (studi pada Bank Syariah di Makasar). </w:t>
      </w:r>
      <w:r w:rsidRPr="009E5EE0">
        <w:rPr>
          <w:rFonts w:ascii="Times New Roman" w:hAnsi="Times New Roman" w:cs="Times New Roman"/>
          <w:iCs/>
          <w:sz w:val="24"/>
          <w:szCs w:val="24"/>
          <w:lang w:val="sv-SE"/>
        </w:rPr>
        <w:t xml:space="preserve">Disertasi Program Doktor pada Universitas Padjadjaran Bandung. </w:t>
      </w:r>
    </w:p>
    <w:p w:rsidR="009E5EE0" w:rsidRPr="009E5EE0" w:rsidRDefault="009E5EE0" w:rsidP="009E5EE0">
      <w:pPr>
        <w:autoSpaceDE w:val="0"/>
        <w:autoSpaceDN w:val="0"/>
        <w:adjustRightInd w:val="0"/>
        <w:spacing w:after="0" w:line="240" w:lineRule="auto"/>
        <w:ind w:left="993" w:hanging="993"/>
        <w:jc w:val="both"/>
        <w:rPr>
          <w:rFonts w:ascii="Times New Roman" w:hAnsi="Times New Roman" w:cs="Times New Roman"/>
          <w:sz w:val="24"/>
          <w:szCs w:val="24"/>
        </w:rPr>
      </w:pPr>
    </w:p>
    <w:p w:rsidR="00B042BE" w:rsidRPr="009E5EE0" w:rsidRDefault="00B042BE" w:rsidP="009E5EE0">
      <w:pPr>
        <w:spacing w:after="0" w:line="240" w:lineRule="auto"/>
        <w:jc w:val="both"/>
        <w:rPr>
          <w:rFonts w:ascii="Times New Roman" w:hAnsi="Times New Roman" w:cs="Times New Roman"/>
          <w:sz w:val="24"/>
          <w:szCs w:val="24"/>
        </w:rPr>
      </w:pPr>
    </w:p>
    <w:sectPr w:rsidR="00B042BE" w:rsidRPr="009E5EE0" w:rsidSect="006D5EFB">
      <w:headerReference w:type="default" r:id="rId25"/>
      <w:footerReference w:type="first" r:id="rId26"/>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ED" w:rsidRDefault="00C96AED" w:rsidP="0049191D">
      <w:pPr>
        <w:spacing w:after="0" w:line="240" w:lineRule="auto"/>
      </w:pPr>
      <w:r>
        <w:separator/>
      </w:r>
    </w:p>
  </w:endnote>
  <w:endnote w:type="continuationSeparator" w:id="0">
    <w:p w:rsidR="00C96AED" w:rsidRDefault="00C96AED" w:rsidP="0049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Pr="00B42E33" w:rsidRDefault="00316518">
    <w:pPr>
      <w:pStyle w:val="Footer"/>
      <w:jc w:val="center"/>
      <w:rPr>
        <w:rFonts w:ascii="Times New Roman" w:hAnsi="Times New Roman" w:cs="Times New Roman"/>
        <w:sz w:val="24"/>
        <w:szCs w:val="24"/>
      </w:rPr>
    </w:pPr>
    <w:r w:rsidRPr="00B42E33">
      <w:rPr>
        <w:rFonts w:ascii="Times New Roman" w:hAnsi="Times New Roman" w:cs="Times New Roman"/>
        <w:sz w:val="24"/>
        <w:szCs w:val="24"/>
      </w:rPr>
      <w:fldChar w:fldCharType="begin"/>
    </w:r>
    <w:r w:rsidRPr="00B42E33">
      <w:rPr>
        <w:rFonts w:ascii="Times New Roman" w:hAnsi="Times New Roman" w:cs="Times New Roman"/>
        <w:sz w:val="24"/>
        <w:szCs w:val="24"/>
      </w:rPr>
      <w:instrText xml:space="preserve"> PAGE   \* MERGEFORMAT </w:instrText>
    </w:r>
    <w:r w:rsidRPr="00B42E33">
      <w:rPr>
        <w:rFonts w:ascii="Times New Roman" w:hAnsi="Times New Roman" w:cs="Times New Roman"/>
        <w:sz w:val="24"/>
        <w:szCs w:val="24"/>
      </w:rPr>
      <w:fldChar w:fldCharType="separate"/>
    </w:r>
    <w:r w:rsidR="0053091B">
      <w:rPr>
        <w:rFonts w:ascii="Times New Roman" w:hAnsi="Times New Roman" w:cs="Times New Roman"/>
        <w:noProof/>
        <w:sz w:val="24"/>
        <w:szCs w:val="24"/>
      </w:rPr>
      <w:t>1</w:t>
    </w:r>
    <w:r w:rsidRPr="00B42E33">
      <w:rPr>
        <w:rFonts w:ascii="Times New Roman" w:hAnsi="Times New Roman" w:cs="Times New Roman"/>
        <w:sz w:val="24"/>
        <w:szCs w:val="24"/>
      </w:rPr>
      <w:fldChar w:fldCharType="end"/>
    </w:r>
  </w:p>
  <w:p w:rsidR="00316518" w:rsidRDefault="0031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ED" w:rsidRDefault="00C96AED" w:rsidP="0049191D">
      <w:pPr>
        <w:spacing w:after="0" w:line="240" w:lineRule="auto"/>
      </w:pPr>
      <w:r>
        <w:separator/>
      </w:r>
    </w:p>
  </w:footnote>
  <w:footnote w:type="continuationSeparator" w:id="0">
    <w:p w:rsidR="00C96AED" w:rsidRDefault="00C96AED" w:rsidP="00491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Pr="00B42E33" w:rsidRDefault="00316518" w:rsidP="00EE3BB7">
    <w:pPr>
      <w:pStyle w:val="Header"/>
      <w:jc w:val="right"/>
      <w:rPr>
        <w:rFonts w:ascii="Times New Roman" w:hAnsi="Times New Roman" w:cs="Times New Roman"/>
        <w:sz w:val="24"/>
        <w:szCs w:val="24"/>
      </w:rPr>
    </w:pPr>
    <w:r w:rsidRPr="00B42E33">
      <w:rPr>
        <w:rFonts w:ascii="Times New Roman" w:hAnsi="Times New Roman" w:cs="Times New Roman"/>
        <w:sz w:val="24"/>
        <w:szCs w:val="24"/>
      </w:rPr>
      <w:fldChar w:fldCharType="begin"/>
    </w:r>
    <w:r w:rsidRPr="00B42E33">
      <w:rPr>
        <w:rFonts w:ascii="Times New Roman" w:hAnsi="Times New Roman" w:cs="Times New Roman"/>
        <w:sz w:val="24"/>
        <w:szCs w:val="24"/>
      </w:rPr>
      <w:instrText xml:space="preserve"> PAGE   \* MERGEFORMAT </w:instrText>
    </w:r>
    <w:r w:rsidRPr="00B42E33">
      <w:rPr>
        <w:rFonts w:ascii="Times New Roman" w:hAnsi="Times New Roman" w:cs="Times New Roman"/>
        <w:sz w:val="24"/>
        <w:szCs w:val="24"/>
      </w:rPr>
      <w:fldChar w:fldCharType="separate"/>
    </w:r>
    <w:r w:rsidR="0053091B">
      <w:rPr>
        <w:rFonts w:ascii="Times New Roman" w:hAnsi="Times New Roman" w:cs="Times New Roman"/>
        <w:noProof/>
        <w:sz w:val="24"/>
        <w:szCs w:val="24"/>
      </w:rPr>
      <w:t>10</w:t>
    </w:r>
    <w:r w:rsidRPr="00B42E33">
      <w:rPr>
        <w:rFonts w:ascii="Times New Roman" w:hAnsi="Times New Roman" w:cs="Times New Roman"/>
        <w:sz w:val="24"/>
        <w:szCs w:val="24"/>
      </w:rPr>
      <w:fldChar w:fldCharType="end"/>
    </w:r>
  </w:p>
  <w:p w:rsidR="00316518" w:rsidRDefault="0031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484"/>
    <w:multiLevelType w:val="hybridMultilevel"/>
    <w:tmpl w:val="825A2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A0037C"/>
    <w:multiLevelType w:val="multilevel"/>
    <w:tmpl w:val="A5124588"/>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E05078"/>
    <w:multiLevelType w:val="hybridMultilevel"/>
    <w:tmpl w:val="A1ACF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C63427"/>
    <w:multiLevelType w:val="multilevel"/>
    <w:tmpl w:val="11A66064"/>
    <w:lvl w:ilvl="0">
      <w:start w:val="2"/>
      <w:numFmt w:val="decimal"/>
      <w:lvlText w:val="%1"/>
      <w:lvlJc w:val="left"/>
      <w:pPr>
        <w:ind w:left="660" w:hanging="660"/>
      </w:pPr>
    </w:lvl>
    <w:lvl w:ilvl="1">
      <w:start w:val="1"/>
      <w:numFmt w:val="decimal"/>
      <w:lvlText w:val="%1.%2"/>
      <w:lvlJc w:val="left"/>
      <w:pPr>
        <w:ind w:left="660" w:hanging="660"/>
      </w:pPr>
    </w:lvl>
    <w:lvl w:ilvl="2">
      <w:start w:val="5"/>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8C637EA"/>
    <w:multiLevelType w:val="hybridMultilevel"/>
    <w:tmpl w:val="95DA3C4A"/>
    <w:lvl w:ilvl="0" w:tplc="D3BA07FC">
      <w:start w:val="1"/>
      <w:numFmt w:val="decimal"/>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5">
    <w:nsid w:val="0DCC79B9"/>
    <w:multiLevelType w:val="hybridMultilevel"/>
    <w:tmpl w:val="00EA6190"/>
    <w:lvl w:ilvl="0" w:tplc="43D8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43B8F"/>
    <w:multiLevelType w:val="hybridMultilevel"/>
    <w:tmpl w:val="11289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167157"/>
    <w:multiLevelType w:val="multilevel"/>
    <w:tmpl w:val="32AE90FA"/>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nsid w:val="227A5F76"/>
    <w:multiLevelType w:val="hybridMultilevel"/>
    <w:tmpl w:val="D3D2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27734"/>
    <w:multiLevelType w:val="hybridMultilevel"/>
    <w:tmpl w:val="CB980812"/>
    <w:lvl w:ilvl="0" w:tplc="D50CB4F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362F72"/>
    <w:multiLevelType w:val="multilevel"/>
    <w:tmpl w:val="AFCEF68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55569"/>
    <w:multiLevelType w:val="multilevel"/>
    <w:tmpl w:val="EA704FF2"/>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0D75A28"/>
    <w:multiLevelType w:val="hybridMultilevel"/>
    <w:tmpl w:val="E3362D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E26BDC"/>
    <w:multiLevelType w:val="hybridMultilevel"/>
    <w:tmpl w:val="60FE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F41057"/>
    <w:multiLevelType w:val="multilevel"/>
    <w:tmpl w:val="F8C07A0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B252DC"/>
    <w:multiLevelType w:val="multilevel"/>
    <w:tmpl w:val="AE9071F8"/>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3C9C6465"/>
    <w:multiLevelType w:val="hybridMultilevel"/>
    <w:tmpl w:val="6BEEE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94620"/>
    <w:multiLevelType w:val="hybridMultilevel"/>
    <w:tmpl w:val="EB7E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53E32"/>
    <w:multiLevelType w:val="hybridMultilevel"/>
    <w:tmpl w:val="9004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C52E8"/>
    <w:multiLevelType w:val="hybridMultilevel"/>
    <w:tmpl w:val="BE486628"/>
    <w:lvl w:ilvl="0" w:tplc="3DBCAB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C0F1AA3"/>
    <w:multiLevelType w:val="multilevel"/>
    <w:tmpl w:val="0FE06F6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6328CE"/>
    <w:multiLevelType w:val="hybridMultilevel"/>
    <w:tmpl w:val="B9D845EE"/>
    <w:lvl w:ilvl="0" w:tplc="37F2A5D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D261CB"/>
    <w:multiLevelType w:val="hybridMultilevel"/>
    <w:tmpl w:val="8B8624B2"/>
    <w:lvl w:ilvl="0" w:tplc="43207E22">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6775C"/>
    <w:multiLevelType w:val="hybridMultilevel"/>
    <w:tmpl w:val="9E828A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BE7354"/>
    <w:multiLevelType w:val="hybridMultilevel"/>
    <w:tmpl w:val="34421AA8"/>
    <w:lvl w:ilvl="0" w:tplc="D49E2F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2984EF2"/>
    <w:multiLevelType w:val="hybridMultilevel"/>
    <w:tmpl w:val="A538C47E"/>
    <w:lvl w:ilvl="0" w:tplc="370E6C72">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A8363F"/>
    <w:multiLevelType w:val="hybridMultilevel"/>
    <w:tmpl w:val="C178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20057"/>
    <w:multiLevelType w:val="multilevel"/>
    <w:tmpl w:val="0BA6469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54C96459"/>
    <w:multiLevelType w:val="hybridMultilevel"/>
    <w:tmpl w:val="DF205632"/>
    <w:lvl w:ilvl="0" w:tplc="04090019">
      <w:start w:val="1"/>
      <w:numFmt w:val="lowerLetter"/>
      <w:lvlText w:val="%1."/>
      <w:lvlJc w:val="left"/>
      <w:pPr>
        <w:tabs>
          <w:tab w:val="num" w:pos="794"/>
        </w:tabs>
        <w:ind w:left="851" w:hanging="491"/>
      </w:pPr>
      <w:rPr>
        <w:rFonts w:hint="default"/>
        <w:color w:val="000000"/>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30">
    <w:nsid w:val="56250743"/>
    <w:multiLevelType w:val="hybridMultilevel"/>
    <w:tmpl w:val="8BD86E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87662FF"/>
    <w:multiLevelType w:val="multilevel"/>
    <w:tmpl w:val="1728C2E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8CD0733"/>
    <w:multiLevelType w:val="multilevel"/>
    <w:tmpl w:val="CAA49F12"/>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5D8C08A5"/>
    <w:multiLevelType w:val="hybridMultilevel"/>
    <w:tmpl w:val="C3F06744"/>
    <w:lvl w:ilvl="0" w:tplc="370E6C72">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101774"/>
    <w:multiLevelType w:val="hybridMultilevel"/>
    <w:tmpl w:val="FD2638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2872306"/>
    <w:multiLevelType w:val="hybridMultilevel"/>
    <w:tmpl w:val="8D2409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37E4A"/>
    <w:multiLevelType w:val="hybridMultilevel"/>
    <w:tmpl w:val="D3F61D80"/>
    <w:lvl w:ilvl="0" w:tplc="37B21F50">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12F87"/>
    <w:multiLevelType w:val="hybridMultilevel"/>
    <w:tmpl w:val="B89A7DEE"/>
    <w:lvl w:ilvl="0" w:tplc="B1BCE6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8CE698E"/>
    <w:multiLevelType w:val="hybridMultilevel"/>
    <w:tmpl w:val="61208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33EE6"/>
    <w:multiLevelType w:val="hybridMultilevel"/>
    <w:tmpl w:val="B0C60BEC"/>
    <w:lvl w:ilvl="0" w:tplc="52748190">
      <w:start w:val="6"/>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BAC65C2"/>
    <w:multiLevelType w:val="multilevel"/>
    <w:tmpl w:val="633684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8D6F34"/>
    <w:multiLevelType w:val="hybridMultilevel"/>
    <w:tmpl w:val="F5CC1B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1C31A8B"/>
    <w:multiLevelType w:val="hybridMultilevel"/>
    <w:tmpl w:val="44FCD0A0"/>
    <w:lvl w:ilvl="0" w:tplc="104ED7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2FC0314"/>
    <w:multiLevelType w:val="hybridMultilevel"/>
    <w:tmpl w:val="8DECFD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A46D83"/>
    <w:multiLevelType w:val="hybridMultilevel"/>
    <w:tmpl w:val="1CE866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7D03C56"/>
    <w:multiLevelType w:val="multilevel"/>
    <w:tmpl w:val="D39A7220"/>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nsid w:val="799C24F8"/>
    <w:multiLevelType w:val="hybridMultilevel"/>
    <w:tmpl w:val="F21A6E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1"/>
  </w:num>
  <w:num w:numId="5">
    <w:abstractNumId w:val="27"/>
  </w:num>
  <w:num w:numId="6">
    <w:abstractNumId w:val="16"/>
  </w:num>
  <w:num w:numId="7">
    <w:abstractNumId w:val="28"/>
  </w:num>
  <w:num w:numId="8">
    <w:abstractNumId w:val="18"/>
  </w:num>
  <w:num w:numId="9">
    <w:abstractNumId w:val="31"/>
  </w:num>
  <w:num w:numId="10">
    <w:abstractNumId w:val="19"/>
  </w:num>
  <w:num w:numId="11">
    <w:abstractNumId w:val="8"/>
  </w:num>
  <w:num w:numId="12">
    <w:abstractNumId w:val="44"/>
  </w:num>
  <w:num w:numId="13">
    <w:abstractNumId w:val="30"/>
  </w:num>
  <w:num w:numId="14">
    <w:abstractNumId w:val="13"/>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5"/>
  </w:num>
  <w:num w:numId="19">
    <w:abstractNumId w:val="17"/>
  </w:num>
  <w:num w:numId="20">
    <w:abstractNumId w:val="46"/>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6"/>
  </w:num>
  <w:num w:numId="29">
    <w:abstractNumId w:val="10"/>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2"/>
  </w:num>
  <w:num w:numId="34">
    <w:abstractNumId w:val="3"/>
    <w:lvlOverride w:ilvl="0">
      <w:startOverride w:val="2"/>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
  </w:num>
  <w:num w:numId="41">
    <w:abstractNumId w:val="36"/>
  </w:num>
  <w:num w:numId="42">
    <w:abstractNumId w:val="43"/>
  </w:num>
  <w:num w:numId="43">
    <w:abstractNumId w:val="23"/>
  </w:num>
  <w:num w:numId="44">
    <w:abstractNumId w:val="40"/>
  </w:num>
  <w:num w:numId="45">
    <w:abstractNumId w:val="2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FF0334"/>
    <w:rsid w:val="00040AE7"/>
    <w:rsid w:val="00043E32"/>
    <w:rsid w:val="000522AC"/>
    <w:rsid w:val="00054881"/>
    <w:rsid w:val="00076404"/>
    <w:rsid w:val="000B310B"/>
    <w:rsid w:val="000F7666"/>
    <w:rsid w:val="000F7DCB"/>
    <w:rsid w:val="00155314"/>
    <w:rsid w:val="001662CF"/>
    <w:rsid w:val="001E47B1"/>
    <w:rsid w:val="00233199"/>
    <w:rsid w:val="00281C69"/>
    <w:rsid w:val="002B1037"/>
    <w:rsid w:val="00316518"/>
    <w:rsid w:val="00350D25"/>
    <w:rsid w:val="00365BD3"/>
    <w:rsid w:val="00396AD0"/>
    <w:rsid w:val="003C37C3"/>
    <w:rsid w:val="003C4152"/>
    <w:rsid w:val="003D5616"/>
    <w:rsid w:val="003F3A80"/>
    <w:rsid w:val="0042065B"/>
    <w:rsid w:val="00442BD9"/>
    <w:rsid w:val="004729A8"/>
    <w:rsid w:val="0049191D"/>
    <w:rsid w:val="00512D15"/>
    <w:rsid w:val="0053091B"/>
    <w:rsid w:val="0056674C"/>
    <w:rsid w:val="00581CC8"/>
    <w:rsid w:val="005E0032"/>
    <w:rsid w:val="006016E3"/>
    <w:rsid w:val="0060407C"/>
    <w:rsid w:val="006371AC"/>
    <w:rsid w:val="00667252"/>
    <w:rsid w:val="0066744B"/>
    <w:rsid w:val="006833B8"/>
    <w:rsid w:val="006A5F9C"/>
    <w:rsid w:val="006D5EFB"/>
    <w:rsid w:val="006F3E24"/>
    <w:rsid w:val="006F686A"/>
    <w:rsid w:val="00745D49"/>
    <w:rsid w:val="0074747A"/>
    <w:rsid w:val="0075432C"/>
    <w:rsid w:val="00763D4D"/>
    <w:rsid w:val="007D4DE5"/>
    <w:rsid w:val="007F4983"/>
    <w:rsid w:val="008172C7"/>
    <w:rsid w:val="00825F37"/>
    <w:rsid w:val="0085246E"/>
    <w:rsid w:val="00857C3D"/>
    <w:rsid w:val="008651D6"/>
    <w:rsid w:val="008D7C18"/>
    <w:rsid w:val="008E4C2B"/>
    <w:rsid w:val="00920D42"/>
    <w:rsid w:val="009A27BB"/>
    <w:rsid w:val="009C518D"/>
    <w:rsid w:val="009C7DE0"/>
    <w:rsid w:val="009E009D"/>
    <w:rsid w:val="009E5EE0"/>
    <w:rsid w:val="00A222F5"/>
    <w:rsid w:val="00A46836"/>
    <w:rsid w:val="00AC68D5"/>
    <w:rsid w:val="00AD462E"/>
    <w:rsid w:val="00AF0113"/>
    <w:rsid w:val="00B00F77"/>
    <w:rsid w:val="00B042BE"/>
    <w:rsid w:val="00B416FA"/>
    <w:rsid w:val="00B42E33"/>
    <w:rsid w:val="00B5790E"/>
    <w:rsid w:val="00B81BFA"/>
    <w:rsid w:val="00BE3062"/>
    <w:rsid w:val="00BF7278"/>
    <w:rsid w:val="00C15090"/>
    <w:rsid w:val="00C566BC"/>
    <w:rsid w:val="00C73E89"/>
    <w:rsid w:val="00C96AED"/>
    <w:rsid w:val="00CB1412"/>
    <w:rsid w:val="00D00D22"/>
    <w:rsid w:val="00D4086D"/>
    <w:rsid w:val="00DA2E55"/>
    <w:rsid w:val="00E11102"/>
    <w:rsid w:val="00E71FB4"/>
    <w:rsid w:val="00E81D80"/>
    <w:rsid w:val="00E85B9C"/>
    <w:rsid w:val="00EB6AFF"/>
    <w:rsid w:val="00EE3BB7"/>
    <w:rsid w:val="00F02205"/>
    <w:rsid w:val="00F465AF"/>
    <w:rsid w:val="00F650CE"/>
    <w:rsid w:val="00F7371D"/>
    <w:rsid w:val="00FF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15" type="arc" idref="#_x0000_s1281"/>
        <o:r id="V:Rule16" type="arc" idref="#_x0000_s1282"/>
        <o:r id="V:Rule17" type="arc" idref="#_x0000_s1283"/>
        <o:r id="V:Rule18" type="arc" idref="#_x0000_s1284"/>
        <o:r id="V:Rule19" type="arc" idref="#_x0000_s1285"/>
        <o:r id="V:Rule20" type="arc" idref="#_x0000_s1286"/>
        <o:r id="V:Rule21" type="arc" idref="#_x0000_s1287"/>
        <o:r id="V:Rule22" type="arc" idref="#_x0000_s1288"/>
        <o:r id="V:Rule23" type="arc" idref="#_x0000_s1289"/>
        <o:r id="V:Rule24" type="arc" idref="#_x0000_s1290"/>
        <o:r id="V:Rule25" type="connector" idref="#_x0000_s1033"/>
        <o:r id="V:Rule26" type="connector" idref="#_x0000_s1246"/>
        <o:r id="V:Rule27" type="connector" idref="#_x0000_s1251"/>
        <o:r id="V:Rule28" type="connector" idref="#_x0000_s1247"/>
        <o:r id="V:Rule29" type="connector" idref="#_x0000_s1255"/>
        <o:r id="V:Rule30" type="connector" idref="#_x0000_s1253"/>
        <o:r id="V:Rule31" type="connector" idref="#_x0000_s1256"/>
        <o:r id="V:Rule32" type="connector" idref="#_x0000_s1228"/>
        <o:r id="V:Rule33" type="connector" idref="#_x0000_s1261"/>
        <o:r id="V:Rule34" type="connector" idref="#_x0000_s1257"/>
        <o:r id="V:Rule35" type="connector" idref="#_x0000_s1260"/>
        <o:r id="V:Rule36" type="connector" idref="#_x0000_s1254"/>
        <o:r id="V:Rule37" type="connector" idref="#_x0000_s1227"/>
        <o:r id="V:Rule38" type="connector" idref="#_x0000_s12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34"/>
    <w:pPr>
      <w:spacing w:after="200" w:line="276" w:lineRule="auto"/>
    </w:pPr>
    <w:rPr>
      <w:rFonts w:eastAsia="Times New Roman" w:cs="Calibri"/>
      <w:sz w:val="22"/>
      <w:szCs w:val="22"/>
    </w:rPr>
  </w:style>
  <w:style w:type="paragraph" w:styleId="Heading1">
    <w:name w:val="heading 1"/>
    <w:basedOn w:val="Normal"/>
    <w:next w:val="Normal"/>
    <w:link w:val="Heading1Char"/>
    <w:uiPriority w:val="9"/>
    <w:qFormat/>
    <w:rsid w:val="009C7DE0"/>
    <w:pPr>
      <w:keepNext/>
      <w:numPr>
        <w:numId w:val="3"/>
      </w:numPr>
      <w:spacing w:before="240" w:after="60" w:line="240" w:lineRule="auto"/>
      <w:outlineLvl w:val="0"/>
    </w:pPr>
    <w:rPr>
      <w:rFonts w:ascii="Arial" w:hAnsi="Arial" w:cs="Times New Roman"/>
      <w:b/>
      <w:kern w:val="28"/>
      <w:sz w:val="28"/>
      <w:szCs w:val="20"/>
    </w:rPr>
  </w:style>
  <w:style w:type="paragraph" w:styleId="Heading4">
    <w:name w:val="heading 4"/>
    <w:basedOn w:val="Normal"/>
    <w:next w:val="Normal"/>
    <w:link w:val="Heading4Char"/>
    <w:uiPriority w:val="9"/>
    <w:semiHidden/>
    <w:unhideWhenUsed/>
    <w:qFormat/>
    <w:rsid w:val="00A4683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9C7DE0"/>
    <w:pPr>
      <w:numPr>
        <w:ilvl w:val="4"/>
        <w:numId w:val="3"/>
      </w:numPr>
      <w:spacing w:before="240" w:after="60" w:line="240" w:lineRule="auto"/>
      <w:outlineLvl w:val="4"/>
    </w:pPr>
    <w:rPr>
      <w:rFonts w:ascii="Times New Roman" w:hAnsi="Times New Roman" w:cs="Times New Roman"/>
      <w:szCs w:val="20"/>
    </w:rPr>
  </w:style>
  <w:style w:type="paragraph" w:styleId="Heading6">
    <w:name w:val="heading 6"/>
    <w:basedOn w:val="Normal"/>
    <w:next w:val="Normal"/>
    <w:link w:val="Heading6Char"/>
    <w:uiPriority w:val="9"/>
    <w:qFormat/>
    <w:rsid w:val="009C7DE0"/>
    <w:pPr>
      <w:numPr>
        <w:ilvl w:val="5"/>
        <w:numId w:val="3"/>
      </w:numPr>
      <w:spacing w:before="240" w:after="60" w:line="240" w:lineRule="auto"/>
      <w:outlineLvl w:val="5"/>
    </w:pPr>
    <w:rPr>
      <w:rFonts w:ascii="Times New Roman" w:hAnsi="Times New Roman" w:cs="Times New Roman"/>
      <w:i/>
      <w:szCs w:val="20"/>
    </w:rPr>
  </w:style>
  <w:style w:type="paragraph" w:styleId="Heading7">
    <w:name w:val="heading 7"/>
    <w:basedOn w:val="Normal"/>
    <w:next w:val="Normal"/>
    <w:link w:val="Heading7Char"/>
    <w:uiPriority w:val="9"/>
    <w:qFormat/>
    <w:rsid w:val="009C7DE0"/>
    <w:pPr>
      <w:numPr>
        <w:ilvl w:val="6"/>
        <w:numId w:val="3"/>
      </w:numPr>
      <w:spacing w:before="240" w:after="60" w:line="240" w:lineRule="auto"/>
      <w:outlineLvl w:val="6"/>
    </w:pPr>
    <w:rPr>
      <w:rFonts w:ascii="Arial" w:hAnsi="Arial" w:cs="Times New Roman"/>
      <w:sz w:val="20"/>
      <w:szCs w:val="20"/>
    </w:rPr>
  </w:style>
  <w:style w:type="paragraph" w:styleId="Heading8">
    <w:name w:val="heading 8"/>
    <w:basedOn w:val="Normal"/>
    <w:next w:val="Normal"/>
    <w:link w:val="Heading8Char"/>
    <w:uiPriority w:val="9"/>
    <w:qFormat/>
    <w:rsid w:val="009C7DE0"/>
    <w:pPr>
      <w:numPr>
        <w:ilvl w:val="7"/>
        <w:numId w:val="3"/>
      </w:numPr>
      <w:spacing w:before="240" w:after="60" w:line="240" w:lineRule="auto"/>
      <w:outlineLvl w:val="7"/>
    </w:pPr>
    <w:rPr>
      <w:rFonts w:ascii="Arial" w:hAnsi="Arial" w:cs="Times New Roman"/>
      <w:i/>
      <w:sz w:val="20"/>
      <w:szCs w:val="20"/>
    </w:rPr>
  </w:style>
  <w:style w:type="paragraph" w:styleId="Heading9">
    <w:name w:val="heading 9"/>
    <w:basedOn w:val="Normal"/>
    <w:next w:val="Normal"/>
    <w:link w:val="Heading9Char"/>
    <w:uiPriority w:val="9"/>
    <w:qFormat/>
    <w:rsid w:val="009C7DE0"/>
    <w:pPr>
      <w:numPr>
        <w:ilvl w:val="8"/>
        <w:numId w:val="3"/>
      </w:numPr>
      <w:spacing w:before="240" w:after="60" w:line="240" w:lineRule="auto"/>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
    <w:basedOn w:val="Normal"/>
    <w:link w:val="ListParagraphChar"/>
    <w:uiPriority w:val="34"/>
    <w:qFormat/>
    <w:rsid w:val="00FF0334"/>
    <w:pPr>
      <w:ind w:left="720"/>
      <w:contextualSpacing/>
    </w:pPr>
  </w:style>
  <w:style w:type="paragraph" w:customStyle="1" w:styleId="Default">
    <w:name w:val="Default"/>
    <w:rsid w:val="00A222F5"/>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49191D"/>
    <w:pPr>
      <w:tabs>
        <w:tab w:val="center" w:pos="4680"/>
        <w:tab w:val="right" w:pos="9360"/>
      </w:tabs>
    </w:pPr>
  </w:style>
  <w:style w:type="character" w:customStyle="1" w:styleId="HeaderChar">
    <w:name w:val="Header Char"/>
    <w:link w:val="Header"/>
    <w:uiPriority w:val="99"/>
    <w:rsid w:val="0049191D"/>
    <w:rPr>
      <w:rFonts w:eastAsia="Times New Roman" w:cs="Calibri"/>
      <w:sz w:val="22"/>
      <w:szCs w:val="22"/>
    </w:rPr>
  </w:style>
  <w:style w:type="paragraph" w:styleId="Footer">
    <w:name w:val="footer"/>
    <w:basedOn w:val="Normal"/>
    <w:link w:val="FooterChar"/>
    <w:uiPriority w:val="99"/>
    <w:unhideWhenUsed/>
    <w:rsid w:val="0049191D"/>
    <w:pPr>
      <w:tabs>
        <w:tab w:val="center" w:pos="4680"/>
        <w:tab w:val="right" w:pos="9360"/>
      </w:tabs>
    </w:pPr>
  </w:style>
  <w:style w:type="character" w:customStyle="1" w:styleId="FooterChar">
    <w:name w:val="Footer Char"/>
    <w:link w:val="Footer"/>
    <w:uiPriority w:val="99"/>
    <w:rsid w:val="0049191D"/>
    <w:rPr>
      <w:rFonts w:eastAsia="Times New Roman" w:cs="Calibri"/>
      <w:sz w:val="22"/>
      <w:szCs w:val="22"/>
    </w:rPr>
  </w:style>
  <w:style w:type="paragraph" w:styleId="BalloonText">
    <w:name w:val="Balloon Text"/>
    <w:basedOn w:val="Normal"/>
    <w:link w:val="BalloonTextChar"/>
    <w:uiPriority w:val="99"/>
    <w:semiHidden/>
    <w:unhideWhenUsed/>
    <w:rsid w:val="00491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91D"/>
    <w:rPr>
      <w:rFonts w:ascii="Tahoma" w:eastAsia="Times New Roman" w:hAnsi="Tahoma" w:cs="Tahoma"/>
      <w:sz w:val="16"/>
      <w:szCs w:val="16"/>
    </w:rPr>
  </w:style>
  <w:style w:type="paragraph" w:styleId="Title">
    <w:name w:val="Title"/>
    <w:aliases w:val="Title Char Char Char,Title Char Char Char Char Char Char,Char Char"/>
    <w:basedOn w:val="Normal"/>
    <w:link w:val="TitleChar"/>
    <w:qFormat/>
    <w:rsid w:val="00AF0113"/>
    <w:pPr>
      <w:spacing w:before="240" w:after="60" w:line="240" w:lineRule="auto"/>
      <w:jc w:val="center"/>
      <w:outlineLvl w:val="0"/>
    </w:pPr>
    <w:rPr>
      <w:rFonts w:ascii="Arial" w:eastAsia="Batang" w:hAnsi="Arial" w:cs="Arial"/>
      <w:b/>
      <w:bCs/>
      <w:kern w:val="28"/>
      <w:sz w:val="32"/>
      <w:szCs w:val="32"/>
    </w:rPr>
  </w:style>
  <w:style w:type="character" w:customStyle="1" w:styleId="TitleChar">
    <w:name w:val="Title Char"/>
    <w:aliases w:val="Title Char Char Char Char,Title Char Char Char Char Char Char Char,Char Char Char"/>
    <w:link w:val="Title"/>
    <w:rsid w:val="00AF0113"/>
    <w:rPr>
      <w:rFonts w:ascii="Arial" w:eastAsia="Batang" w:hAnsi="Arial" w:cs="Arial"/>
      <w:b/>
      <w:bCs/>
      <w:kern w:val="28"/>
      <w:sz w:val="32"/>
      <w:szCs w:val="32"/>
    </w:rPr>
  </w:style>
  <w:style w:type="paragraph" w:styleId="Subtitle">
    <w:name w:val="Subtitle"/>
    <w:basedOn w:val="Normal"/>
    <w:link w:val="SubtitleChar"/>
    <w:qFormat/>
    <w:rsid w:val="00B42E33"/>
    <w:pPr>
      <w:spacing w:after="0" w:line="240" w:lineRule="auto"/>
      <w:jc w:val="both"/>
    </w:pPr>
    <w:rPr>
      <w:rFonts w:ascii="Times New Roman" w:hAnsi="Times New Roman" w:cs="Times New Roman"/>
      <w:b/>
      <w:bCs/>
      <w:sz w:val="24"/>
      <w:szCs w:val="24"/>
    </w:rPr>
  </w:style>
  <w:style w:type="character" w:customStyle="1" w:styleId="SubtitleChar">
    <w:name w:val="Subtitle Char"/>
    <w:link w:val="Subtitle"/>
    <w:rsid w:val="00B42E33"/>
    <w:rPr>
      <w:rFonts w:ascii="Times New Roman" w:eastAsia="Times New Roman" w:hAnsi="Times New Roman"/>
      <w:b/>
      <w:bCs/>
      <w:sz w:val="24"/>
      <w:szCs w:val="24"/>
    </w:rPr>
  </w:style>
  <w:style w:type="paragraph" w:styleId="BodyText">
    <w:name w:val="Body Text"/>
    <w:basedOn w:val="Normal"/>
    <w:link w:val="BodyTextChar1"/>
    <w:uiPriority w:val="99"/>
    <w:rsid w:val="00B42E33"/>
    <w:pPr>
      <w:spacing w:after="120" w:line="240" w:lineRule="auto"/>
    </w:pPr>
    <w:rPr>
      <w:rFonts w:ascii="Times New Roman" w:hAnsi="Times New Roman" w:cs="Times New Roman"/>
      <w:sz w:val="20"/>
      <w:szCs w:val="20"/>
    </w:rPr>
  </w:style>
  <w:style w:type="character" w:customStyle="1" w:styleId="BodyTextChar">
    <w:name w:val="Body Text Char"/>
    <w:uiPriority w:val="99"/>
    <w:rsid w:val="00B42E33"/>
    <w:rPr>
      <w:rFonts w:eastAsia="Times New Roman" w:cs="Calibri"/>
      <w:sz w:val="22"/>
      <w:szCs w:val="22"/>
    </w:rPr>
  </w:style>
  <w:style w:type="character" w:customStyle="1" w:styleId="BodyTextChar1">
    <w:name w:val="Body Text Char1"/>
    <w:link w:val="BodyText"/>
    <w:uiPriority w:val="99"/>
    <w:rsid w:val="00B42E33"/>
    <w:rPr>
      <w:rFonts w:ascii="Times New Roman" w:eastAsia="Times New Roman" w:hAnsi="Times New Roman"/>
    </w:rPr>
  </w:style>
  <w:style w:type="paragraph" w:styleId="BodyTextIndent3">
    <w:name w:val="Body Text Indent 3"/>
    <w:basedOn w:val="Normal"/>
    <w:link w:val="BodyTextIndent3Char"/>
    <w:rsid w:val="00B42E33"/>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rsid w:val="00B42E33"/>
    <w:rPr>
      <w:rFonts w:ascii="Times New Roman" w:eastAsia="Times New Roman" w:hAnsi="Times New Roman"/>
      <w:sz w:val="16"/>
      <w:szCs w:val="16"/>
    </w:rPr>
  </w:style>
  <w:style w:type="paragraph" w:styleId="BodyTextIndent">
    <w:name w:val="Body Text Indent"/>
    <w:basedOn w:val="Normal"/>
    <w:link w:val="BodyTextIndentChar"/>
    <w:uiPriority w:val="99"/>
    <w:unhideWhenUsed/>
    <w:rsid w:val="00C15090"/>
    <w:pPr>
      <w:spacing w:after="120"/>
      <w:ind w:left="360"/>
    </w:pPr>
  </w:style>
  <w:style w:type="character" w:customStyle="1" w:styleId="BodyTextIndentChar">
    <w:name w:val="Body Text Indent Char"/>
    <w:link w:val="BodyTextIndent"/>
    <w:uiPriority w:val="99"/>
    <w:rsid w:val="00C15090"/>
    <w:rPr>
      <w:rFonts w:eastAsia="Times New Roman" w:cs="Calibri"/>
      <w:sz w:val="22"/>
      <w:szCs w:val="22"/>
    </w:rPr>
  </w:style>
  <w:style w:type="character" w:customStyle="1" w:styleId="CharacterStyle1">
    <w:name w:val="Character Style 1"/>
    <w:rsid w:val="00C15090"/>
    <w:rPr>
      <w:color w:val="000000"/>
      <w:sz w:val="22"/>
      <w:szCs w:val="22"/>
    </w:rPr>
  </w:style>
  <w:style w:type="paragraph" w:customStyle="1" w:styleId="Style2">
    <w:name w:val="Style 2"/>
    <w:rsid w:val="00C15090"/>
    <w:pPr>
      <w:widowControl w:val="0"/>
      <w:autoSpaceDE w:val="0"/>
      <w:autoSpaceDN w:val="0"/>
      <w:spacing w:before="36" w:line="480" w:lineRule="auto"/>
      <w:ind w:firstLine="720"/>
      <w:jc w:val="both"/>
    </w:pPr>
    <w:rPr>
      <w:rFonts w:ascii="Times New Roman" w:eastAsia="Times New Roman" w:hAnsi="Times New Roman"/>
      <w:color w:val="000000"/>
      <w:sz w:val="22"/>
      <w:szCs w:val="22"/>
    </w:rPr>
  </w:style>
  <w:style w:type="character" w:styleId="Hyperlink">
    <w:name w:val="Hyperlink"/>
    <w:uiPriority w:val="99"/>
    <w:rsid w:val="006F686A"/>
    <w:rPr>
      <w:rFonts w:cs="Times New Roman"/>
      <w:color w:val="0000FF"/>
      <w:u w:val="single"/>
    </w:rPr>
  </w:style>
  <w:style w:type="paragraph" w:customStyle="1" w:styleId="S3Normal">
    <w:name w:val="S3_Normal"/>
    <w:basedOn w:val="Normal"/>
    <w:rsid w:val="000522AC"/>
    <w:pPr>
      <w:tabs>
        <w:tab w:val="left" w:pos="709"/>
      </w:tabs>
      <w:spacing w:before="120" w:after="0" w:line="480" w:lineRule="auto"/>
      <w:jc w:val="both"/>
    </w:pPr>
    <w:rPr>
      <w:rFonts w:ascii="Garamond" w:hAnsi="Garamond" w:cs="Times New Roman"/>
      <w:sz w:val="24"/>
      <w:szCs w:val="20"/>
    </w:rPr>
  </w:style>
  <w:style w:type="paragraph" w:styleId="PlainText">
    <w:name w:val="Plain Text"/>
    <w:basedOn w:val="Normal"/>
    <w:link w:val="PlainTextChar"/>
    <w:semiHidden/>
    <w:unhideWhenUsed/>
    <w:rsid w:val="007F4983"/>
    <w:pPr>
      <w:spacing w:after="0" w:line="240" w:lineRule="auto"/>
    </w:pPr>
    <w:rPr>
      <w:rFonts w:ascii="Courier New" w:hAnsi="Courier New" w:cs="Times New Roman"/>
      <w:sz w:val="20"/>
      <w:szCs w:val="20"/>
    </w:rPr>
  </w:style>
  <w:style w:type="character" w:customStyle="1" w:styleId="PlainTextChar">
    <w:name w:val="Plain Text Char"/>
    <w:link w:val="PlainText"/>
    <w:semiHidden/>
    <w:rsid w:val="007F4983"/>
    <w:rPr>
      <w:rFonts w:ascii="Courier New" w:eastAsia="Times New Roman" w:hAnsi="Courier New"/>
    </w:rPr>
  </w:style>
  <w:style w:type="paragraph" w:styleId="BodyTextIndent2">
    <w:name w:val="Body Text Indent 2"/>
    <w:basedOn w:val="Normal"/>
    <w:link w:val="BodyTextIndent2Char"/>
    <w:unhideWhenUsed/>
    <w:rsid w:val="00667252"/>
    <w:pPr>
      <w:spacing w:after="120" w:line="480" w:lineRule="auto"/>
      <w:ind w:left="360"/>
    </w:pPr>
    <w:rPr>
      <w:rFonts w:ascii="Times New Roman" w:hAnsi="Times New Roman" w:cs="Times New Roman"/>
      <w:sz w:val="24"/>
      <w:szCs w:val="20"/>
    </w:rPr>
  </w:style>
  <w:style w:type="character" w:customStyle="1" w:styleId="BodyTextIndent2Char">
    <w:name w:val="Body Text Indent 2 Char"/>
    <w:link w:val="BodyTextIndent2"/>
    <w:rsid w:val="00667252"/>
    <w:rPr>
      <w:rFonts w:ascii="Times New Roman" w:eastAsia="Times New Roman" w:hAnsi="Times New Roman"/>
      <w:sz w:val="24"/>
    </w:rPr>
  </w:style>
  <w:style w:type="paragraph" w:styleId="NoSpacing">
    <w:name w:val="No Spacing"/>
    <w:uiPriority w:val="1"/>
    <w:qFormat/>
    <w:rsid w:val="004729A8"/>
    <w:rPr>
      <w:rFonts w:ascii="Times New Roman" w:eastAsia="Times New Roman" w:hAnsi="Times New Roman"/>
      <w:sz w:val="24"/>
      <w:szCs w:val="24"/>
    </w:rPr>
  </w:style>
  <w:style w:type="character" w:styleId="Emphasis">
    <w:name w:val="Emphasis"/>
    <w:uiPriority w:val="20"/>
    <w:qFormat/>
    <w:rsid w:val="00512D15"/>
    <w:rPr>
      <w:i/>
      <w:iCs/>
    </w:rPr>
  </w:style>
  <w:style w:type="character" w:customStyle="1" w:styleId="Heading1Char">
    <w:name w:val="Heading 1 Char"/>
    <w:link w:val="Heading1"/>
    <w:uiPriority w:val="9"/>
    <w:rsid w:val="009C7DE0"/>
    <w:rPr>
      <w:rFonts w:ascii="Arial" w:eastAsia="Times New Roman" w:hAnsi="Arial"/>
      <w:b/>
      <w:kern w:val="28"/>
      <w:sz w:val="28"/>
    </w:rPr>
  </w:style>
  <w:style w:type="character" w:customStyle="1" w:styleId="Heading5Char">
    <w:name w:val="Heading 5 Char"/>
    <w:link w:val="Heading5"/>
    <w:uiPriority w:val="9"/>
    <w:rsid w:val="009C7DE0"/>
    <w:rPr>
      <w:rFonts w:ascii="Times New Roman" w:eastAsia="Times New Roman" w:hAnsi="Times New Roman"/>
      <w:sz w:val="22"/>
    </w:rPr>
  </w:style>
  <w:style w:type="character" w:customStyle="1" w:styleId="Heading6Char">
    <w:name w:val="Heading 6 Char"/>
    <w:link w:val="Heading6"/>
    <w:uiPriority w:val="9"/>
    <w:rsid w:val="009C7DE0"/>
    <w:rPr>
      <w:rFonts w:ascii="Times New Roman" w:eastAsia="Times New Roman" w:hAnsi="Times New Roman"/>
      <w:i/>
      <w:sz w:val="22"/>
    </w:rPr>
  </w:style>
  <w:style w:type="character" w:customStyle="1" w:styleId="Heading7Char">
    <w:name w:val="Heading 7 Char"/>
    <w:link w:val="Heading7"/>
    <w:uiPriority w:val="9"/>
    <w:rsid w:val="009C7DE0"/>
    <w:rPr>
      <w:rFonts w:ascii="Arial" w:eastAsia="Times New Roman" w:hAnsi="Arial"/>
    </w:rPr>
  </w:style>
  <w:style w:type="character" w:customStyle="1" w:styleId="Heading8Char">
    <w:name w:val="Heading 8 Char"/>
    <w:link w:val="Heading8"/>
    <w:uiPriority w:val="9"/>
    <w:rsid w:val="009C7DE0"/>
    <w:rPr>
      <w:rFonts w:ascii="Arial" w:eastAsia="Times New Roman" w:hAnsi="Arial"/>
      <w:i/>
    </w:rPr>
  </w:style>
  <w:style w:type="character" w:customStyle="1" w:styleId="Heading9Char">
    <w:name w:val="Heading 9 Char"/>
    <w:link w:val="Heading9"/>
    <w:uiPriority w:val="9"/>
    <w:rsid w:val="009C7DE0"/>
    <w:rPr>
      <w:rFonts w:ascii="Arial" w:eastAsia="Times New Roman" w:hAnsi="Arial"/>
      <w:b/>
      <w:i/>
      <w:sz w:val="18"/>
    </w:rPr>
  </w:style>
  <w:style w:type="table" w:styleId="TableGrid">
    <w:name w:val="Table Grid"/>
    <w:basedOn w:val="TableNormal"/>
    <w:rsid w:val="003165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316518"/>
    <w:pPr>
      <w:spacing w:after="120" w:line="240" w:lineRule="auto"/>
    </w:pPr>
    <w:rPr>
      <w:rFonts w:ascii="Times New Roman" w:hAnsi="Times New Roman" w:cs="Times New Roman"/>
      <w:sz w:val="16"/>
      <w:szCs w:val="16"/>
      <w:lang w:val="id-ID"/>
    </w:rPr>
  </w:style>
  <w:style w:type="character" w:customStyle="1" w:styleId="BodyText3Char">
    <w:name w:val="Body Text 3 Char"/>
    <w:link w:val="BodyText3"/>
    <w:rsid w:val="00316518"/>
    <w:rPr>
      <w:rFonts w:ascii="Times New Roman" w:eastAsia="Times New Roman" w:hAnsi="Times New Roman"/>
      <w:sz w:val="16"/>
      <w:szCs w:val="16"/>
      <w:lang w:val="id-ID"/>
    </w:rPr>
  </w:style>
  <w:style w:type="paragraph" w:customStyle="1" w:styleId="Style1">
    <w:name w:val="Style 1"/>
    <w:rsid w:val="00CB1412"/>
    <w:pPr>
      <w:widowControl w:val="0"/>
      <w:autoSpaceDE w:val="0"/>
      <w:autoSpaceDN w:val="0"/>
      <w:adjustRightInd w:val="0"/>
    </w:pPr>
    <w:rPr>
      <w:rFonts w:ascii="Times New Roman" w:eastAsia="Times New Roman" w:hAnsi="Times New Roman"/>
    </w:rPr>
  </w:style>
  <w:style w:type="character" w:customStyle="1" w:styleId="longtext">
    <w:name w:val="long_text"/>
    <w:rsid w:val="00AC68D5"/>
  </w:style>
  <w:style w:type="character" w:styleId="HTMLCite">
    <w:name w:val="HTML Cite"/>
    <w:uiPriority w:val="99"/>
    <w:unhideWhenUsed/>
    <w:rsid w:val="00E71FB4"/>
    <w:rPr>
      <w:i/>
      <w:iCs/>
    </w:rPr>
  </w:style>
  <w:style w:type="paragraph" w:styleId="BodyText2">
    <w:name w:val="Body Text 2"/>
    <w:basedOn w:val="Normal"/>
    <w:link w:val="BodyText2Char"/>
    <w:uiPriority w:val="99"/>
    <w:rsid w:val="00E71FB4"/>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E71FB4"/>
    <w:rPr>
      <w:rFonts w:ascii="Times New Roman" w:eastAsia="Times New Roman" w:hAnsi="Times New Roman"/>
      <w:sz w:val="24"/>
      <w:szCs w:val="24"/>
    </w:rPr>
  </w:style>
  <w:style w:type="character" w:customStyle="1" w:styleId="Heading4Char">
    <w:name w:val="Heading 4 Char"/>
    <w:link w:val="Heading4"/>
    <w:uiPriority w:val="9"/>
    <w:semiHidden/>
    <w:rsid w:val="00A46836"/>
    <w:rPr>
      <w:rFonts w:ascii="Calibri" w:eastAsia="Times New Roman" w:hAnsi="Calibri" w:cs="Times New Roman"/>
      <w:b/>
      <w:bCs/>
      <w:sz w:val="28"/>
      <w:szCs w:val="28"/>
    </w:rPr>
  </w:style>
  <w:style w:type="character" w:customStyle="1" w:styleId="ListParagraphChar">
    <w:name w:val="List Paragraph Char"/>
    <w:aliases w:val="Char Char2 Char"/>
    <w:link w:val="ListParagraph"/>
    <w:uiPriority w:val="34"/>
    <w:locked/>
    <w:rsid w:val="00A46836"/>
    <w:rPr>
      <w:rFonts w:eastAsia="Times New Roman" w:cs="Calibri"/>
      <w:sz w:val="22"/>
      <w:szCs w:val="22"/>
    </w:rPr>
  </w:style>
  <w:style w:type="character" w:customStyle="1" w:styleId="A1">
    <w:name w:val="A1"/>
    <w:uiPriority w:val="99"/>
    <w:rsid w:val="00A46836"/>
    <w:rPr>
      <w:color w:val="000000"/>
    </w:rPr>
  </w:style>
  <w:style w:type="character" w:customStyle="1" w:styleId="st">
    <w:name w:val="st"/>
    <w:rsid w:val="00A46836"/>
  </w:style>
  <w:style w:type="paragraph" w:customStyle="1" w:styleId="DefaultText">
    <w:name w:val="Default Text"/>
    <w:basedOn w:val="Normal"/>
    <w:rsid w:val="00281C69"/>
    <w:pPr>
      <w:spacing w:after="0" w:line="240" w:lineRule="auto"/>
    </w:pPr>
    <w:rPr>
      <w:rFonts w:ascii="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4182">
      <w:bodyDiv w:val="1"/>
      <w:marLeft w:val="0"/>
      <w:marRight w:val="0"/>
      <w:marTop w:val="0"/>
      <w:marBottom w:val="0"/>
      <w:divBdr>
        <w:top w:val="none" w:sz="0" w:space="0" w:color="auto"/>
        <w:left w:val="none" w:sz="0" w:space="0" w:color="auto"/>
        <w:bottom w:val="none" w:sz="0" w:space="0" w:color="auto"/>
        <w:right w:val="none" w:sz="0" w:space="0" w:color="auto"/>
      </w:divBdr>
    </w:div>
    <w:div w:id="78602342">
      <w:bodyDiv w:val="1"/>
      <w:marLeft w:val="0"/>
      <w:marRight w:val="0"/>
      <w:marTop w:val="0"/>
      <w:marBottom w:val="0"/>
      <w:divBdr>
        <w:top w:val="none" w:sz="0" w:space="0" w:color="auto"/>
        <w:left w:val="none" w:sz="0" w:space="0" w:color="auto"/>
        <w:bottom w:val="none" w:sz="0" w:space="0" w:color="auto"/>
        <w:right w:val="none" w:sz="0" w:space="0" w:color="auto"/>
      </w:divBdr>
    </w:div>
    <w:div w:id="90053444">
      <w:bodyDiv w:val="1"/>
      <w:marLeft w:val="0"/>
      <w:marRight w:val="0"/>
      <w:marTop w:val="0"/>
      <w:marBottom w:val="0"/>
      <w:divBdr>
        <w:top w:val="none" w:sz="0" w:space="0" w:color="auto"/>
        <w:left w:val="none" w:sz="0" w:space="0" w:color="auto"/>
        <w:bottom w:val="none" w:sz="0" w:space="0" w:color="auto"/>
        <w:right w:val="none" w:sz="0" w:space="0" w:color="auto"/>
      </w:divBdr>
    </w:div>
    <w:div w:id="142505921">
      <w:bodyDiv w:val="1"/>
      <w:marLeft w:val="0"/>
      <w:marRight w:val="0"/>
      <w:marTop w:val="0"/>
      <w:marBottom w:val="0"/>
      <w:divBdr>
        <w:top w:val="none" w:sz="0" w:space="0" w:color="auto"/>
        <w:left w:val="none" w:sz="0" w:space="0" w:color="auto"/>
        <w:bottom w:val="none" w:sz="0" w:space="0" w:color="auto"/>
        <w:right w:val="none" w:sz="0" w:space="0" w:color="auto"/>
      </w:divBdr>
    </w:div>
    <w:div w:id="234357791">
      <w:bodyDiv w:val="1"/>
      <w:marLeft w:val="0"/>
      <w:marRight w:val="0"/>
      <w:marTop w:val="0"/>
      <w:marBottom w:val="0"/>
      <w:divBdr>
        <w:top w:val="none" w:sz="0" w:space="0" w:color="auto"/>
        <w:left w:val="none" w:sz="0" w:space="0" w:color="auto"/>
        <w:bottom w:val="none" w:sz="0" w:space="0" w:color="auto"/>
        <w:right w:val="none" w:sz="0" w:space="0" w:color="auto"/>
      </w:divBdr>
    </w:div>
    <w:div w:id="264120219">
      <w:bodyDiv w:val="1"/>
      <w:marLeft w:val="0"/>
      <w:marRight w:val="0"/>
      <w:marTop w:val="0"/>
      <w:marBottom w:val="0"/>
      <w:divBdr>
        <w:top w:val="none" w:sz="0" w:space="0" w:color="auto"/>
        <w:left w:val="none" w:sz="0" w:space="0" w:color="auto"/>
        <w:bottom w:val="none" w:sz="0" w:space="0" w:color="auto"/>
        <w:right w:val="none" w:sz="0" w:space="0" w:color="auto"/>
      </w:divBdr>
    </w:div>
    <w:div w:id="271284840">
      <w:bodyDiv w:val="1"/>
      <w:marLeft w:val="0"/>
      <w:marRight w:val="0"/>
      <w:marTop w:val="0"/>
      <w:marBottom w:val="0"/>
      <w:divBdr>
        <w:top w:val="none" w:sz="0" w:space="0" w:color="auto"/>
        <w:left w:val="none" w:sz="0" w:space="0" w:color="auto"/>
        <w:bottom w:val="none" w:sz="0" w:space="0" w:color="auto"/>
        <w:right w:val="none" w:sz="0" w:space="0" w:color="auto"/>
      </w:divBdr>
    </w:div>
    <w:div w:id="278730066">
      <w:bodyDiv w:val="1"/>
      <w:marLeft w:val="0"/>
      <w:marRight w:val="0"/>
      <w:marTop w:val="0"/>
      <w:marBottom w:val="0"/>
      <w:divBdr>
        <w:top w:val="none" w:sz="0" w:space="0" w:color="auto"/>
        <w:left w:val="none" w:sz="0" w:space="0" w:color="auto"/>
        <w:bottom w:val="none" w:sz="0" w:space="0" w:color="auto"/>
        <w:right w:val="none" w:sz="0" w:space="0" w:color="auto"/>
      </w:divBdr>
    </w:div>
    <w:div w:id="281152190">
      <w:bodyDiv w:val="1"/>
      <w:marLeft w:val="0"/>
      <w:marRight w:val="0"/>
      <w:marTop w:val="0"/>
      <w:marBottom w:val="0"/>
      <w:divBdr>
        <w:top w:val="none" w:sz="0" w:space="0" w:color="auto"/>
        <w:left w:val="none" w:sz="0" w:space="0" w:color="auto"/>
        <w:bottom w:val="none" w:sz="0" w:space="0" w:color="auto"/>
        <w:right w:val="none" w:sz="0" w:space="0" w:color="auto"/>
      </w:divBdr>
    </w:div>
    <w:div w:id="367875805">
      <w:bodyDiv w:val="1"/>
      <w:marLeft w:val="0"/>
      <w:marRight w:val="0"/>
      <w:marTop w:val="0"/>
      <w:marBottom w:val="0"/>
      <w:divBdr>
        <w:top w:val="none" w:sz="0" w:space="0" w:color="auto"/>
        <w:left w:val="none" w:sz="0" w:space="0" w:color="auto"/>
        <w:bottom w:val="none" w:sz="0" w:space="0" w:color="auto"/>
        <w:right w:val="none" w:sz="0" w:space="0" w:color="auto"/>
      </w:divBdr>
    </w:div>
    <w:div w:id="419065613">
      <w:bodyDiv w:val="1"/>
      <w:marLeft w:val="0"/>
      <w:marRight w:val="0"/>
      <w:marTop w:val="0"/>
      <w:marBottom w:val="0"/>
      <w:divBdr>
        <w:top w:val="none" w:sz="0" w:space="0" w:color="auto"/>
        <w:left w:val="none" w:sz="0" w:space="0" w:color="auto"/>
        <w:bottom w:val="none" w:sz="0" w:space="0" w:color="auto"/>
        <w:right w:val="none" w:sz="0" w:space="0" w:color="auto"/>
      </w:divBdr>
    </w:div>
    <w:div w:id="423258652">
      <w:bodyDiv w:val="1"/>
      <w:marLeft w:val="0"/>
      <w:marRight w:val="0"/>
      <w:marTop w:val="0"/>
      <w:marBottom w:val="0"/>
      <w:divBdr>
        <w:top w:val="none" w:sz="0" w:space="0" w:color="auto"/>
        <w:left w:val="none" w:sz="0" w:space="0" w:color="auto"/>
        <w:bottom w:val="none" w:sz="0" w:space="0" w:color="auto"/>
        <w:right w:val="none" w:sz="0" w:space="0" w:color="auto"/>
      </w:divBdr>
    </w:div>
    <w:div w:id="426658417">
      <w:bodyDiv w:val="1"/>
      <w:marLeft w:val="0"/>
      <w:marRight w:val="0"/>
      <w:marTop w:val="0"/>
      <w:marBottom w:val="0"/>
      <w:divBdr>
        <w:top w:val="none" w:sz="0" w:space="0" w:color="auto"/>
        <w:left w:val="none" w:sz="0" w:space="0" w:color="auto"/>
        <w:bottom w:val="none" w:sz="0" w:space="0" w:color="auto"/>
        <w:right w:val="none" w:sz="0" w:space="0" w:color="auto"/>
      </w:divBdr>
    </w:div>
    <w:div w:id="516430383">
      <w:bodyDiv w:val="1"/>
      <w:marLeft w:val="0"/>
      <w:marRight w:val="0"/>
      <w:marTop w:val="0"/>
      <w:marBottom w:val="0"/>
      <w:divBdr>
        <w:top w:val="none" w:sz="0" w:space="0" w:color="auto"/>
        <w:left w:val="none" w:sz="0" w:space="0" w:color="auto"/>
        <w:bottom w:val="none" w:sz="0" w:space="0" w:color="auto"/>
        <w:right w:val="none" w:sz="0" w:space="0" w:color="auto"/>
      </w:divBdr>
    </w:div>
    <w:div w:id="522130428">
      <w:bodyDiv w:val="1"/>
      <w:marLeft w:val="0"/>
      <w:marRight w:val="0"/>
      <w:marTop w:val="0"/>
      <w:marBottom w:val="0"/>
      <w:divBdr>
        <w:top w:val="none" w:sz="0" w:space="0" w:color="auto"/>
        <w:left w:val="none" w:sz="0" w:space="0" w:color="auto"/>
        <w:bottom w:val="none" w:sz="0" w:space="0" w:color="auto"/>
        <w:right w:val="none" w:sz="0" w:space="0" w:color="auto"/>
      </w:divBdr>
    </w:div>
    <w:div w:id="625895537">
      <w:bodyDiv w:val="1"/>
      <w:marLeft w:val="0"/>
      <w:marRight w:val="0"/>
      <w:marTop w:val="0"/>
      <w:marBottom w:val="0"/>
      <w:divBdr>
        <w:top w:val="none" w:sz="0" w:space="0" w:color="auto"/>
        <w:left w:val="none" w:sz="0" w:space="0" w:color="auto"/>
        <w:bottom w:val="none" w:sz="0" w:space="0" w:color="auto"/>
        <w:right w:val="none" w:sz="0" w:space="0" w:color="auto"/>
      </w:divBdr>
    </w:div>
    <w:div w:id="631911131">
      <w:bodyDiv w:val="1"/>
      <w:marLeft w:val="0"/>
      <w:marRight w:val="0"/>
      <w:marTop w:val="0"/>
      <w:marBottom w:val="0"/>
      <w:divBdr>
        <w:top w:val="none" w:sz="0" w:space="0" w:color="auto"/>
        <w:left w:val="none" w:sz="0" w:space="0" w:color="auto"/>
        <w:bottom w:val="none" w:sz="0" w:space="0" w:color="auto"/>
        <w:right w:val="none" w:sz="0" w:space="0" w:color="auto"/>
      </w:divBdr>
    </w:div>
    <w:div w:id="679352491">
      <w:bodyDiv w:val="1"/>
      <w:marLeft w:val="0"/>
      <w:marRight w:val="0"/>
      <w:marTop w:val="0"/>
      <w:marBottom w:val="0"/>
      <w:divBdr>
        <w:top w:val="none" w:sz="0" w:space="0" w:color="auto"/>
        <w:left w:val="none" w:sz="0" w:space="0" w:color="auto"/>
        <w:bottom w:val="none" w:sz="0" w:space="0" w:color="auto"/>
        <w:right w:val="none" w:sz="0" w:space="0" w:color="auto"/>
      </w:divBdr>
    </w:div>
    <w:div w:id="712311959">
      <w:bodyDiv w:val="1"/>
      <w:marLeft w:val="0"/>
      <w:marRight w:val="0"/>
      <w:marTop w:val="0"/>
      <w:marBottom w:val="0"/>
      <w:divBdr>
        <w:top w:val="none" w:sz="0" w:space="0" w:color="auto"/>
        <w:left w:val="none" w:sz="0" w:space="0" w:color="auto"/>
        <w:bottom w:val="none" w:sz="0" w:space="0" w:color="auto"/>
        <w:right w:val="none" w:sz="0" w:space="0" w:color="auto"/>
      </w:divBdr>
    </w:div>
    <w:div w:id="730153889">
      <w:bodyDiv w:val="1"/>
      <w:marLeft w:val="0"/>
      <w:marRight w:val="0"/>
      <w:marTop w:val="0"/>
      <w:marBottom w:val="0"/>
      <w:divBdr>
        <w:top w:val="none" w:sz="0" w:space="0" w:color="auto"/>
        <w:left w:val="none" w:sz="0" w:space="0" w:color="auto"/>
        <w:bottom w:val="none" w:sz="0" w:space="0" w:color="auto"/>
        <w:right w:val="none" w:sz="0" w:space="0" w:color="auto"/>
      </w:divBdr>
    </w:div>
    <w:div w:id="749154878">
      <w:bodyDiv w:val="1"/>
      <w:marLeft w:val="0"/>
      <w:marRight w:val="0"/>
      <w:marTop w:val="0"/>
      <w:marBottom w:val="0"/>
      <w:divBdr>
        <w:top w:val="none" w:sz="0" w:space="0" w:color="auto"/>
        <w:left w:val="none" w:sz="0" w:space="0" w:color="auto"/>
        <w:bottom w:val="none" w:sz="0" w:space="0" w:color="auto"/>
        <w:right w:val="none" w:sz="0" w:space="0" w:color="auto"/>
      </w:divBdr>
    </w:div>
    <w:div w:id="787703499">
      <w:bodyDiv w:val="1"/>
      <w:marLeft w:val="0"/>
      <w:marRight w:val="0"/>
      <w:marTop w:val="0"/>
      <w:marBottom w:val="0"/>
      <w:divBdr>
        <w:top w:val="none" w:sz="0" w:space="0" w:color="auto"/>
        <w:left w:val="none" w:sz="0" w:space="0" w:color="auto"/>
        <w:bottom w:val="none" w:sz="0" w:space="0" w:color="auto"/>
        <w:right w:val="none" w:sz="0" w:space="0" w:color="auto"/>
      </w:divBdr>
    </w:div>
    <w:div w:id="828255390">
      <w:bodyDiv w:val="1"/>
      <w:marLeft w:val="0"/>
      <w:marRight w:val="0"/>
      <w:marTop w:val="0"/>
      <w:marBottom w:val="0"/>
      <w:divBdr>
        <w:top w:val="none" w:sz="0" w:space="0" w:color="auto"/>
        <w:left w:val="none" w:sz="0" w:space="0" w:color="auto"/>
        <w:bottom w:val="none" w:sz="0" w:space="0" w:color="auto"/>
        <w:right w:val="none" w:sz="0" w:space="0" w:color="auto"/>
      </w:divBdr>
    </w:div>
    <w:div w:id="836195436">
      <w:bodyDiv w:val="1"/>
      <w:marLeft w:val="0"/>
      <w:marRight w:val="0"/>
      <w:marTop w:val="0"/>
      <w:marBottom w:val="0"/>
      <w:divBdr>
        <w:top w:val="none" w:sz="0" w:space="0" w:color="auto"/>
        <w:left w:val="none" w:sz="0" w:space="0" w:color="auto"/>
        <w:bottom w:val="none" w:sz="0" w:space="0" w:color="auto"/>
        <w:right w:val="none" w:sz="0" w:space="0" w:color="auto"/>
      </w:divBdr>
    </w:div>
    <w:div w:id="839809329">
      <w:bodyDiv w:val="1"/>
      <w:marLeft w:val="0"/>
      <w:marRight w:val="0"/>
      <w:marTop w:val="0"/>
      <w:marBottom w:val="0"/>
      <w:divBdr>
        <w:top w:val="none" w:sz="0" w:space="0" w:color="auto"/>
        <w:left w:val="none" w:sz="0" w:space="0" w:color="auto"/>
        <w:bottom w:val="none" w:sz="0" w:space="0" w:color="auto"/>
        <w:right w:val="none" w:sz="0" w:space="0" w:color="auto"/>
      </w:divBdr>
    </w:div>
    <w:div w:id="840506625">
      <w:bodyDiv w:val="1"/>
      <w:marLeft w:val="0"/>
      <w:marRight w:val="0"/>
      <w:marTop w:val="0"/>
      <w:marBottom w:val="0"/>
      <w:divBdr>
        <w:top w:val="none" w:sz="0" w:space="0" w:color="auto"/>
        <w:left w:val="none" w:sz="0" w:space="0" w:color="auto"/>
        <w:bottom w:val="none" w:sz="0" w:space="0" w:color="auto"/>
        <w:right w:val="none" w:sz="0" w:space="0" w:color="auto"/>
      </w:divBdr>
    </w:div>
    <w:div w:id="847061838">
      <w:bodyDiv w:val="1"/>
      <w:marLeft w:val="0"/>
      <w:marRight w:val="0"/>
      <w:marTop w:val="0"/>
      <w:marBottom w:val="0"/>
      <w:divBdr>
        <w:top w:val="none" w:sz="0" w:space="0" w:color="auto"/>
        <w:left w:val="none" w:sz="0" w:space="0" w:color="auto"/>
        <w:bottom w:val="none" w:sz="0" w:space="0" w:color="auto"/>
        <w:right w:val="none" w:sz="0" w:space="0" w:color="auto"/>
      </w:divBdr>
    </w:div>
    <w:div w:id="851725744">
      <w:bodyDiv w:val="1"/>
      <w:marLeft w:val="0"/>
      <w:marRight w:val="0"/>
      <w:marTop w:val="0"/>
      <w:marBottom w:val="0"/>
      <w:divBdr>
        <w:top w:val="none" w:sz="0" w:space="0" w:color="auto"/>
        <w:left w:val="none" w:sz="0" w:space="0" w:color="auto"/>
        <w:bottom w:val="none" w:sz="0" w:space="0" w:color="auto"/>
        <w:right w:val="none" w:sz="0" w:space="0" w:color="auto"/>
      </w:divBdr>
    </w:div>
    <w:div w:id="888227203">
      <w:bodyDiv w:val="1"/>
      <w:marLeft w:val="0"/>
      <w:marRight w:val="0"/>
      <w:marTop w:val="0"/>
      <w:marBottom w:val="0"/>
      <w:divBdr>
        <w:top w:val="none" w:sz="0" w:space="0" w:color="auto"/>
        <w:left w:val="none" w:sz="0" w:space="0" w:color="auto"/>
        <w:bottom w:val="none" w:sz="0" w:space="0" w:color="auto"/>
        <w:right w:val="none" w:sz="0" w:space="0" w:color="auto"/>
      </w:divBdr>
    </w:div>
    <w:div w:id="919632478">
      <w:bodyDiv w:val="1"/>
      <w:marLeft w:val="0"/>
      <w:marRight w:val="0"/>
      <w:marTop w:val="0"/>
      <w:marBottom w:val="0"/>
      <w:divBdr>
        <w:top w:val="none" w:sz="0" w:space="0" w:color="auto"/>
        <w:left w:val="none" w:sz="0" w:space="0" w:color="auto"/>
        <w:bottom w:val="none" w:sz="0" w:space="0" w:color="auto"/>
        <w:right w:val="none" w:sz="0" w:space="0" w:color="auto"/>
      </w:divBdr>
    </w:div>
    <w:div w:id="1078132875">
      <w:bodyDiv w:val="1"/>
      <w:marLeft w:val="0"/>
      <w:marRight w:val="0"/>
      <w:marTop w:val="0"/>
      <w:marBottom w:val="0"/>
      <w:divBdr>
        <w:top w:val="none" w:sz="0" w:space="0" w:color="auto"/>
        <w:left w:val="none" w:sz="0" w:space="0" w:color="auto"/>
        <w:bottom w:val="none" w:sz="0" w:space="0" w:color="auto"/>
        <w:right w:val="none" w:sz="0" w:space="0" w:color="auto"/>
      </w:divBdr>
    </w:div>
    <w:div w:id="1084764227">
      <w:bodyDiv w:val="1"/>
      <w:marLeft w:val="0"/>
      <w:marRight w:val="0"/>
      <w:marTop w:val="0"/>
      <w:marBottom w:val="0"/>
      <w:divBdr>
        <w:top w:val="none" w:sz="0" w:space="0" w:color="auto"/>
        <w:left w:val="none" w:sz="0" w:space="0" w:color="auto"/>
        <w:bottom w:val="none" w:sz="0" w:space="0" w:color="auto"/>
        <w:right w:val="none" w:sz="0" w:space="0" w:color="auto"/>
      </w:divBdr>
    </w:div>
    <w:div w:id="1099762044">
      <w:bodyDiv w:val="1"/>
      <w:marLeft w:val="0"/>
      <w:marRight w:val="0"/>
      <w:marTop w:val="0"/>
      <w:marBottom w:val="0"/>
      <w:divBdr>
        <w:top w:val="none" w:sz="0" w:space="0" w:color="auto"/>
        <w:left w:val="none" w:sz="0" w:space="0" w:color="auto"/>
        <w:bottom w:val="none" w:sz="0" w:space="0" w:color="auto"/>
        <w:right w:val="none" w:sz="0" w:space="0" w:color="auto"/>
      </w:divBdr>
    </w:div>
    <w:div w:id="1107040579">
      <w:bodyDiv w:val="1"/>
      <w:marLeft w:val="0"/>
      <w:marRight w:val="0"/>
      <w:marTop w:val="0"/>
      <w:marBottom w:val="0"/>
      <w:divBdr>
        <w:top w:val="none" w:sz="0" w:space="0" w:color="auto"/>
        <w:left w:val="none" w:sz="0" w:space="0" w:color="auto"/>
        <w:bottom w:val="none" w:sz="0" w:space="0" w:color="auto"/>
        <w:right w:val="none" w:sz="0" w:space="0" w:color="auto"/>
      </w:divBdr>
    </w:div>
    <w:div w:id="1113984489">
      <w:bodyDiv w:val="1"/>
      <w:marLeft w:val="0"/>
      <w:marRight w:val="0"/>
      <w:marTop w:val="0"/>
      <w:marBottom w:val="0"/>
      <w:divBdr>
        <w:top w:val="none" w:sz="0" w:space="0" w:color="auto"/>
        <w:left w:val="none" w:sz="0" w:space="0" w:color="auto"/>
        <w:bottom w:val="none" w:sz="0" w:space="0" w:color="auto"/>
        <w:right w:val="none" w:sz="0" w:space="0" w:color="auto"/>
      </w:divBdr>
    </w:div>
    <w:div w:id="1120534935">
      <w:bodyDiv w:val="1"/>
      <w:marLeft w:val="0"/>
      <w:marRight w:val="0"/>
      <w:marTop w:val="0"/>
      <w:marBottom w:val="0"/>
      <w:divBdr>
        <w:top w:val="none" w:sz="0" w:space="0" w:color="auto"/>
        <w:left w:val="none" w:sz="0" w:space="0" w:color="auto"/>
        <w:bottom w:val="none" w:sz="0" w:space="0" w:color="auto"/>
        <w:right w:val="none" w:sz="0" w:space="0" w:color="auto"/>
      </w:divBdr>
    </w:div>
    <w:div w:id="1125151406">
      <w:bodyDiv w:val="1"/>
      <w:marLeft w:val="0"/>
      <w:marRight w:val="0"/>
      <w:marTop w:val="0"/>
      <w:marBottom w:val="0"/>
      <w:divBdr>
        <w:top w:val="none" w:sz="0" w:space="0" w:color="auto"/>
        <w:left w:val="none" w:sz="0" w:space="0" w:color="auto"/>
        <w:bottom w:val="none" w:sz="0" w:space="0" w:color="auto"/>
        <w:right w:val="none" w:sz="0" w:space="0" w:color="auto"/>
      </w:divBdr>
    </w:div>
    <w:div w:id="1159612500">
      <w:bodyDiv w:val="1"/>
      <w:marLeft w:val="0"/>
      <w:marRight w:val="0"/>
      <w:marTop w:val="0"/>
      <w:marBottom w:val="0"/>
      <w:divBdr>
        <w:top w:val="none" w:sz="0" w:space="0" w:color="auto"/>
        <w:left w:val="none" w:sz="0" w:space="0" w:color="auto"/>
        <w:bottom w:val="none" w:sz="0" w:space="0" w:color="auto"/>
        <w:right w:val="none" w:sz="0" w:space="0" w:color="auto"/>
      </w:divBdr>
    </w:div>
    <w:div w:id="1173835864">
      <w:bodyDiv w:val="1"/>
      <w:marLeft w:val="0"/>
      <w:marRight w:val="0"/>
      <w:marTop w:val="0"/>
      <w:marBottom w:val="0"/>
      <w:divBdr>
        <w:top w:val="none" w:sz="0" w:space="0" w:color="auto"/>
        <w:left w:val="none" w:sz="0" w:space="0" w:color="auto"/>
        <w:bottom w:val="none" w:sz="0" w:space="0" w:color="auto"/>
        <w:right w:val="none" w:sz="0" w:space="0" w:color="auto"/>
      </w:divBdr>
    </w:div>
    <w:div w:id="1174763921">
      <w:bodyDiv w:val="1"/>
      <w:marLeft w:val="0"/>
      <w:marRight w:val="0"/>
      <w:marTop w:val="0"/>
      <w:marBottom w:val="0"/>
      <w:divBdr>
        <w:top w:val="none" w:sz="0" w:space="0" w:color="auto"/>
        <w:left w:val="none" w:sz="0" w:space="0" w:color="auto"/>
        <w:bottom w:val="none" w:sz="0" w:space="0" w:color="auto"/>
        <w:right w:val="none" w:sz="0" w:space="0" w:color="auto"/>
      </w:divBdr>
    </w:div>
    <w:div w:id="1243225047">
      <w:bodyDiv w:val="1"/>
      <w:marLeft w:val="0"/>
      <w:marRight w:val="0"/>
      <w:marTop w:val="0"/>
      <w:marBottom w:val="0"/>
      <w:divBdr>
        <w:top w:val="none" w:sz="0" w:space="0" w:color="auto"/>
        <w:left w:val="none" w:sz="0" w:space="0" w:color="auto"/>
        <w:bottom w:val="none" w:sz="0" w:space="0" w:color="auto"/>
        <w:right w:val="none" w:sz="0" w:space="0" w:color="auto"/>
      </w:divBdr>
    </w:div>
    <w:div w:id="1249803948">
      <w:bodyDiv w:val="1"/>
      <w:marLeft w:val="0"/>
      <w:marRight w:val="0"/>
      <w:marTop w:val="0"/>
      <w:marBottom w:val="0"/>
      <w:divBdr>
        <w:top w:val="none" w:sz="0" w:space="0" w:color="auto"/>
        <w:left w:val="none" w:sz="0" w:space="0" w:color="auto"/>
        <w:bottom w:val="none" w:sz="0" w:space="0" w:color="auto"/>
        <w:right w:val="none" w:sz="0" w:space="0" w:color="auto"/>
      </w:divBdr>
    </w:div>
    <w:div w:id="1340422627">
      <w:bodyDiv w:val="1"/>
      <w:marLeft w:val="0"/>
      <w:marRight w:val="0"/>
      <w:marTop w:val="0"/>
      <w:marBottom w:val="0"/>
      <w:divBdr>
        <w:top w:val="none" w:sz="0" w:space="0" w:color="auto"/>
        <w:left w:val="none" w:sz="0" w:space="0" w:color="auto"/>
        <w:bottom w:val="none" w:sz="0" w:space="0" w:color="auto"/>
        <w:right w:val="none" w:sz="0" w:space="0" w:color="auto"/>
      </w:divBdr>
    </w:div>
    <w:div w:id="1344866480">
      <w:bodyDiv w:val="1"/>
      <w:marLeft w:val="0"/>
      <w:marRight w:val="0"/>
      <w:marTop w:val="0"/>
      <w:marBottom w:val="0"/>
      <w:divBdr>
        <w:top w:val="none" w:sz="0" w:space="0" w:color="auto"/>
        <w:left w:val="none" w:sz="0" w:space="0" w:color="auto"/>
        <w:bottom w:val="none" w:sz="0" w:space="0" w:color="auto"/>
        <w:right w:val="none" w:sz="0" w:space="0" w:color="auto"/>
      </w:divBdr>
    </w:div>
    <w:div w:id="1374772994">
      <w:bodyDiv w:val="1"/>
      <w:marLeft w:val="0"/>
      <w:marRight w:val="0"/>
      <w:marTop w:val="0"/>
      <w:marBottom w:val="0"/>
      <w:divBdr>
        <w:top w:val="none" w:sz="0" w:space="0" w:color="auto"/>
        <w:left w:val="none" w:sz="0" w:space="0" w:color="auto"/>
        <w:bottom w:val="none" w:sz="0" w:space="0" w:color="auto"/>
        <w:right w:val="none" w:sz="0" w:space="0" w:color="auto"/>
      </w:divBdr>
    </w:div>
    <w:div w:id="1384451382">
      <w:bodyDiv w:val="1"/>
      <w:marLeft w:val="0"/>
      <w:marRight w:val="0"/>
      <w:marTop w:val="0"/>
      <w:marBottom w:val="0"/>
      <w:divBdr>
        <w:top w:val="none" w:sz="0" w:space="0" w:color="auto"/>
        <w:left w:val="none" w:sz="0" w:space="0" w:color="auto"/>
        <w:bottom w:val="none" w:sz="0" w:space="0" w:color="auto"/>
        <w:right w:val="none" w:sz="0" w:space="0" w:color="auto"/>
      </w:divBdr>
    </w:div>
    <w:div w:id="1427849099">
      <w:bodyDiv w:val="1"/>
      <w:marLeft w:val="0"/>
      <w:marRight w:val="0"/>
      <w:marTop w:val="0"/>
      <w:marBottom w:val="0"/>
      <w:divBdr>
        <w:top w:val="none" w:sz="0" w:space="0" w:color="auto"/>
        <w:left w:val="none" w:sz="0" w:space="0" w:color="auto"/>
        <w:bottom w:val="none" w:sz="0" w:space="0" w:color="auto"/>
        <w:right w:val="none" w:sz="0" w:space="0" w:color="auto"/>
      </w:divBdr>
    </w:div>
    <w:div w:id="1463379430">
      <w:bodyDiv w:val="1"/>
      <w:marLeft w:val="0"/>
      <w:marRight w:val="0"/>
      <w:marTop w:val="0"/>
      <w:marBottom w:val="0"/>
      <w:divBdr>
        <w:top w:val="none" w:sz="0" w:space="0" w:color="auto"/>
        <w:left w:val="none" w:sz="0" w:space="0" w:color="auto"/>
        <w:bottom w:val="none" w:sz="0" w:space="0" w:color="auto"/>
        <w:right w:val="none" w:sz="0" w:space="0" w:color="auto"/>
      </w:divBdr>
    </w:div>
    <w:div w:id="1467242655">
      <w:bodyDiv w:val="1"/>
      <w:marLeft w:val="0"/>
      <w:marRight w:val="0"/>
      <w:marTop w:val="0"/>
      <w:marBottom w:val="0"/>
      <w:divBdr>
        <w:top w:val="none" w:sz="0" w:space="0" w:color="auto"/>
        <w:left w:val="none" w:sz="0" w:space="0" w:color="auto"/>
        <w:bottom w:val="none" w:sz="0" w:space="0" w:color="auto"/>
        <w:right w:val="none" w:sz="0" w:space="0" w:color="auto"/>
      </w:divBdr>
    </w:div>
    <w:div w:id="1490245825">
      <w:bodyDiv w:val="1"/>
      <w:marLeft w:val="0"/>
      <w:marRight w:val="0"/>
      <w:marTop w:val="0"/>
      <w:marBottom w:val="0"/>
      <w:divBdr>
        <w:top w:val="none" w:sz="0" w:space="0" w:color="auto"/>
        <w:left w:val="none" w:sz="0" w:space="0" w:color="auto"/>
        <w:bottom w:val="none" w:sz="0" w:space="0" w:color="auto"/>
        <w:right w:val="none" w:sz="0" w:space="0" w:color="auto"/>
      </w:divBdr>
    </w:div>
    <w:div w:id="1562865398">
      <w:bodyDiv w:val="1"/>
      <w:marLeft w:val="0"/>
      <w:marRight w:val="0"/>
      <w:marTop w:val="0"/>
      <w:marBottom w:val="0"/>
      <w:divBdr>
        <w:top w:val="none" w:sz="0" w:space="0" w:color="auto"/>
        <w:left w:val="none" w:sz="0" w:space="0" w:color="auto"/>
        <w:bottom w:val="none" w:sz="0" w:space="0" w:color="auto"/>
        <w:right w:val="none" w:sz="0" w:space="0" w:color="auto"/>
      </w:divBdr>
    </w:div>
    <w:div w:id="1635141309">
      <w:bodyDiv w:val="1"/>
      <w:marLeft w:val="0"/>
      <w:marRight w:val="0"/>
      <w:marTop w:val="0"/>
      <w:marBottom w:val="0"/>
      <w:divBdr>
        <w:top w:val="none" w:sz="0" w:space="0" w:color="auto"/>
        <w:left w:val="none" w:sz="0" w:space="0" w:color="auto"/>
        <w:bottom w:val="none" w:sz="0" w:space="0" w:color="auto"/>
        <w:right w:val="none" w:sz="0" w:space="0" w:color="auto"/>
      </w:divBdr>
    </w:div>
    <w:div w:id="1670602060">
      <w:bodyDiv w:val="1"/>
      <w:marLeft w:val="0"/>
      <w:marRight w:val="0"/>
      <w:marTop w:val="0"/>
      <w:marBottom w:val="0"/>
      <w:divBdr>
        <w:top w:val="none" w:sz="0" w:space="0" w:color="auto"/>
        <w:left w:val="none" w:sz="0" w:space="0" w:color="auto"/>
        <w:bottom w:val="none" w:sz="0" w:space="0" w:color="auto"/>
        <w:right w:val="none" w:sz="0" w:space="0" w:color="auto"/>
      </w:divBdr>
    </w:div>
    <w:div w:id="1674256759">
      <w:bodyDiv w:val="1"/>
      <w:marLeft w:val="0"/>
      <w:marRight w:val="0"/>
      <w:marTop w:val="0"/>
      <w:marBottom w:val="0"/>
      <w:divBdr>
        <w:top w:val="none" w:sz="0" w:space="0" w:color="auto"/>
        <w:left w:val="none" w:sz="0" w:space="0" w:color="auto"/>
        <w:bottom w:val="none" w:sz="0" w:space="0" w:color="auto"/>
        <w:right w:val="none" w:sz="0" w:space="0" w:color="auto"/>
      </w:divBdr>
    </w:div>
    <w:div w:id="1736977079">
      <w:bodyDiv w:val="1"/>
      <w:marLeft w:val="0"/>
      <w:marRight w:val="0"/>
      <w:marTop w:val="0"/>
      <w:marBottom w:val="0"/>
      <w:divBdr>
        <w:top w:val="none" w:sz="0" w:space="0" w:color="auto"/>
        <w:left w:val="none" w:sz="0" w:space="0" w:color="auto"/>
        <w:bottom w:val="none" w:sz="0" w:space="0" w:color="auto"/>
        <w:right w:val="none" w:sz="0" w:space="0" w:color="auto"/>
      </w:divBdr>
    </w:div>
    <w:div w:id="1776975646">
      <w:bodyDiv w:val="1"/>
      <w:marLeft w:val="0"/>
      <w:marRight w:val="0"/>
      <w:marTop w:val="0"/>
      <w:marBottom w:val="0"/>
      <w:divBdr>
        <w:top w:val="none" w:sz="0" w:space="0" w:color="auto"/>
        <w:left w:val="none" w:sz="0" w:space="0" w:color="auto"/>
        <w:bottom w:val="none" w:sz="0" w:space="0" w:color="auto"/>
        <w:right w:val="none" w:sz="0" w:space="0" w:color="auto"/>
      </w:divBdr>
    </w:div>
    <w:div w:id="1781950870">
      <w:bodyDiv w:val="1"/>
      <w:marLeft w:val="0"/>
      <w:marRight w:val="0"/>
      <w:marTop w:val="0"/>
      <w:marBottom w:val="0"/>
      <w:divBdr>
        <w:top w:val="none" w:sz="0" w:space="0" w:color="auto"/>
        <w:left w:val="none" w:sz="0" w:space="0" w:color="auto"/>
        <w:bottom w:val="none" w:sz="0" w:space="0" w:color="auto"/>
        <w:right w:val="none" w:sz="0" w:space="0" w:color="auto"/>
      </w:divBdr>
    </w:div>
    <w:div w:id="1790082498">
      <w:bodyDiv w:val="1"/>
      <w:marLeft w:val="0"/>
      <w:marRight w:val="0"/>
      <w:marTop w:val="0"/>
      <w:marBottom w:val="0"/>
      <w:divBdr>
        <w:top w:val="none" w:sz="0" w:space="0" w:color="auto"/>
        <w:left w:val="none" w:sz="0" w:space="0" w:color="auto"/>
        <w:bottom w:val="none" w:sz="0" w:space="0" w:color="auto"/>
        <w:right w:val="none" w:sz="0" w:space="0" w:color="auto"/>
      </w:divBdr>
    </w:div>
    <w:div w:id="1801343425">
      <w:bodyDiv w:val="1"/>
      <w:marLeft w:val="0"/>
      <w:marRight w:val="0"/>
      <w:marTop w:val="0"/>
      <w:marBottom w:val="0"/>
      <w:divBdr>
        <w:top w:val="none" w:sz="0" w:space="0" w:color="auto"/>
        <w:left w:val="none" w:sz="0" w:space="0" w:color="auto"/>
        <w:bottom w:val="none" w:sz="0" w:space="0" w:color="auto"/>
        <w:right w:val="none" w:sz="0" w:space="0" w:color="auto"/>
      </w:divBdr>
    </w:div>
    <w:div w:id="1813715893">
      <w:bodyDiv w:val="1"/>
      <w:marLeft w:val="0"/>
      <w:marRight w:val="0"/>
      <w:marTop w:val="0"/>
      <w:marBottom w:val="0"/>
      <w:divBdr>
        <w:top w:val="none" w:sz="0" w:space="0" w:color="auto"/>
        <w:left w:val="none" w:sz="0" w:space="0" w:color="auto"/>
        <w:bottom w:val="none" w:sz="0" w:space="0" w:color="auto"/>
        <w:right w:val="none" w:sz="0" w:space="0" w:color="auto"/>
      </w:divBdr>
    </w:div>
    <w:div w:id="1850948589">
      <w:bodyDiv w:val="1"/>
      <w:marLeft w:val="0"/>
      <w:marRight w:val="0"/>
      <w:marTop w:val="0"/>
      <w:marBottom w:val="0"/>
      <w:divBdr>
        <w:top w:val="none" w:sz="0" w:space="0" w:color="auto"/>
        <w:left w:val="none" w:sz="0" w:space="0" w:color="auto"/>
        <w:bottom w:val="none" w:sz="0" w:space="0" w:color="auto"/>
        <w:right w:val="none" w:sz="0" w:space="0" w:color="auto"/>
      </w:divBdr>
    </w:div>
    <w:div w:id="1852376723">
      <w:bodyDiv w:val="1"/>
      <w:marLeft w:val="0"/>
      <w:marRight w:val="0"/>
      <w:marTop w:val="0"/>
      <w:marBottom w:val="0"/>
      <w:divBdr>
        <w:top w:val="none" w:sz="0" w:space="0" w:color="auto"/>
        <w:left w:val="none" w:sz="0" w:space="0" w:color="auto"/>
        <w:bottom w:val="none" w:sz="0" w:space="0" w:color="auto"/>
        <w:right w:val="none" w:sz="0" w:space="0" w:color="auto"/>
      </w:divBdr>
    </w:div>
    <w:div w:id="1852990546">
      <w:bodyDiv w:val="1"/>
      <w:marLeft w:val="0"/>
      <w:marRight w:val="0"/>
      <w:marTop w:val="0"/>
      <w:marBottom w:val="0"/>
      <w:divBdr>
        <w:top w:val="none" w:sz="0" w:space="0" w:color="auto"/>
        <w:left w:val="none" w:sz="0" w:space="0" w:color="auto"/>
        <w:bottom w:val="none" w:sz="0" w:space="0" w:color="auto"/>
        <w:right w:val="none" w:sz="0" w:space="0" w:color="auto"/>
      </w:divBdr>
    </w:div>
    <w:div w:id="1888174414">
      <w:bodyDiv w:val="1"/>
      <w:marLeft w:val="0"/>
      <w:marRight w:val="0"/>
      <w:marTop w:val="0"/>
      <w:marBottom w:val="0"/>
      <w:divBdr>
        <w:top w:val="none" w:sz="0" w:space="0" w:color="auto"/>
        <w:left w:val="none" w:sz="0" w:space="0" w:color="auto"/>
        <w:bottom w:val="none" w:sz="0" w:space="0" w:color="auto"/>
        <w:right w:val="none" w:sz="0" w:space="0" w:color="auto"/>
      </w:divBdr>
    </w:div>
    <w:div w:id="1899125828">
      <w:bodyDiv w:val="1"/>
      <w:marLeft w:val="0"/>
      <w:marRight w:val="0"/>
      <w:marTop w:val="0"/>
      <w:marBottom w:val="0"/>
      <w:divBdr>
        <w:top w:val="none" w:sz="0" w:space="0" w:color="auto"/>
        <w:left w:val="none" w:sz="0" w:space="0" w:color="auto"/>
        <w:bottom w:val="none" w:sz="0" w:space="0" w:color="auto"/>
        <w:right w:val="none" w:sz="0" w:space="0" w:color="auto"/>
      </w:divBdr>
    </w:div>
    <w:div w:id="1933123410">
      <w:bodyDiv w:val="1"/>
      <w:marLeft w:val="0"/>
      <w:marRight w:val="0"/>
      <w:marTop w:val="0"/>
      <w:marBottom w:val="0"/>
      <w:divBdr>
        <w:top w:val="none" w:sz="0" w:space="0" w:color="auto"/>
        <w:left w:val="none" w:sz="0" w:space="0" w:color="auto"/>
        <w:bottom w:val="none" w:sz="0" w:space="0" w:color="auto"/>
        <w:right w:val="none" w:sz="0" w:space="0" w:color="auto"/>
      </w:divBdr>
    </w:div>
    <w:div w:id="1934166353">
      <w:bodyDiv w:val="1"/>
      <w:marLeft w:val="0"/>
      <w:marRight w:val="0"/>
      <w:marTop w:val="0"/>
      <w:marBottom w:val="0"/>
      <w:divBdr>
        <w:top w:val="none" w:sz="0" w:space="0" w:color="auto"/>
        <w:left w:val="none" w:sz="0" w:space="0" w:color="auto"/>
        <w:bottom w:val="none" w:sz="0" w:space="0" w:color="auto"/>
        <w:right w:val="none" w:sz="0" w:space="0" w:color="auto"/>
      </w:divBdr>
    </w:div>
    <w:div w:id="1963417202">
      <w:bodyDiv w:val="1"/>
      <w:marLeft w:val="0"/>
      <w:marRight w:val="0"/>
      <w:marTop w:val="0"/>
      <w:marBottom w:val="0"/>
      <w:divBdr>
        <w:top w:val="none" w:sz="0" w:space="0" w:color="auto"/>
        <w:left w:val="none" w:sz="0" w:space="0" w:color="auto"/>
        <w:bottom w:val="none" w:sz="0" w:space="0" w:color="auto"/>
        <w:right w:val="none" w:sz="0" w:space="0" w:color="auto"/>
      </w:divBdr>
    </w:div>
    <w:div w:id="1980529192">
      <w:bodyDiv w:val="1"/>
      <w:marLeft w:val="0"/>
      <w:marRight w:val="0"/>
      <w:marTop w:val="0"/>
      <w:marBottom w:val="0"/>
      <w:divBdr>
        <w:top w:val="none" w:sz="0" w:space="0" w:color="auto"/>
        <w:left w:val="none" w:sz="0" w:space="0" w:color="auto"/>
        <w:bottom w:val="none" w:sz="0" w:space="0" w:color="auto"/>
        <w:right w:val="none" w:sz="0" w:space="0" w:color="auto"/>
      </w:divBdr>
    </w:div>
    <w:div w:id="1999578782">
      <w:bodyDiv w:val="1"/>
      <w:marLeft w:val="0"/>
      <w:marRight w:val="0"/>
      <w:marTop w:val="0"/>
      <w:marBottom w:val="0"/>
      <w:divBdr>
        <w:top w:val="none" w:sz="0" w:space="0" w:color="auto"/>
        <w:left w:val="none" w:sz="0" w:space="0" w:color="auto"/>
        <w:bottom w:val="none" w:sz="0" w:space="0" w:color="auto"/>
        <w:right w:val="none" w:sz="0" w:space="0" w:color="auto"/>
      </w:divBdr>
    </w:div>
    <w:div w:id="2039964288">
      <w:bodyDiv w:val="1"/>
      <w:marLeft w:val="0"/>
      <w:marRight w:val="0"/>
      <w:marTop w:val="0"/>
      <w:marBottom w:val="0"/>
      <w:divBdr>
        <w:top w:val="none" w:sz="0" w:space="0" w:color="auto"/>
        <w:left w:val="none" w:sz="0" w:space="0" w:color="auto"/>
        <w:bottom w:val="none" w:sz="0" w:space="0" w:color="auto"/>
        <w:right w:val="none" w:sz="0" w:space="0" w:color="auto"/>
      </w:divBdr>
    </w:div>
    <w:div w:id="2047217563">
      <w:bodyDiv w:val="1"/>
      <w:marLeft w:val="0"/>
      <w:marRight w:val="0"/>
      <w:marTop w:val="0"/>
      <w:marBottom w:val="0"/>
      <w:divBdr>
        <w:top w:val="none" w:sz="0" w:space="0" w:color="auto"/>
        <w:left w:val="none" w:sz="0" w:space="0" w:color="auto"/>
        <w:bottom w:val="none" w:sz="0" w:space="0" w:color="auto"/>
        <w:right w:val="none" w:sz="0" w:space="0" w:color="auto"/>
      </w:divBdr>
    </w:div>
    <w:div w:id="2056004716">
      <w:bodyDiv w:val="1"/>
      <w:marLeft w:val="0"/>
      <w:marRight w:val="0"/>
      <w:marTop w:val="0"/>
      <w:marBottom w:val="0"/>
      <w:divBdr>
        <w:top w:val="none" w:sz="0" w:space="0" w:color="auto"/>
        <w:left w:val="none" w:sz="0" w:space="0" w:color="auto"/>
        <w:bottom w:val="none" w:sz="0" w:space="0" w:color="auto"/>
        <w:right w:val="none" w:sz="0" w:space="0" w:color="auto"/>
      </w:divBdr>
    </w:div>
    <w:div w:id="2099595573">
      <w:bodyDiv w:val="1"/>
      <w:marLeft w:val="0"/>
      <w:marRight w:val="0"/>
      <w:marTop w:val="0"/>
      <w:marBottom w:val="0"/>
      <w:divBdr>
        <w:top w:val="none" w:sz="0" w:space="0" w:color="auto"/>
        <w:left w:val="none" w:sz="0" w:space="0" w:color="auto"/>
        <w:bottom w:val="none" w:sz="0" w:space="0" w:color="auto"/>
        <w:right w:val="none" w:sz="0" w:space="0" w:color="auto"/>
      </w:divBdr>
    </w:div>
    <w:div w:id="21010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10643</Words>
  <Characters>60670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viking</Company>
  <LinksUpToDate>false</LinksUpToDate>
  <CharactersWithSpaces>71171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subject/>
  <dc:creator>semar</dc:creator>
  <cp:keywords/>
  <dc:description/>
  <cp:lastModifiedBy>dauf89</cp:lastModifiedBy>
  <cp:revision>3</cp:revision>
  <cp:lastPrinted>2016-09-14T01:53:00Z</cp:lastPrinted>
  <dcterms:created xsi:type="dcterms:W3CDTF">2016-09-14T01:39:00Z</dcterms:created>
  <dcterms:modified xsi:type="dcterms:W3CDTF">2016-09-14T01:56:00Z</dcterms:modified>
</cp:coreProperties>
</file>