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9E3" w:rsidRPr="00CB4D4E" w:rsidRDefault="004109E3" w:rsidP="00C43651">
      <w:pPr>
        <w:spacing w:after="0" w:line="480" w:lineRule="auto"/>
        <w:jc w:val="center"/>
        <w:rPr>
          <w:rFonts w:ascii="Times New Roman" w:hAnsi="Times New Roman" w:cs="Times New Roman"/>
          <w:b/>
          <w:sz w:val="24"/>
          <w:szCs w:val="24"/>
        </w:rPr>
      </w:pPr>
      <w:r w:rsidRPr="00CB4D4E">
        <w:rPr>
          <w:rFonts w:ascii="Times New Roman" w:hAnsi="Times New Roman" w:cs="Times New Roman"/>
          <w:b/>
          <w:sz w:val="24"/>
          <w:szCs w:val="24"/>
        </w:rPr>
        <w:t>BAB I</w:t>
      </w:r>
    </w:p>
    <w:p w:rsidR="004109E3" w:rsidRDefault="004109E3" w:rsidP="00C43651">
      <w:pPr>
        <w:spacing w:after="0" w:line="480" w:lineRule="auto"/>
        <w:jc w:val="center"/>
        <w:rPr>
          <w:rFonts w:ascii="Times New Roman" w:hAnsi="Times New Roman" w:cs="Times New Roman"/>
          <w:b/>
          <w:sz w:val="24"/>
          <w:szCs w:val="24"/>
        </w:rPr>
      </w:pPr>
      <w:r w:rsidRPr="00CB4D4E">
        <w:rPr>
          <w:rFonts w:ascii="Times New Roman" w:hAnsi="Times New Roman" w:cs="Times New Roman"/>
          <w:b/>
          <w:sz w:val="24"/>
          <w:szCs w:val="24"/>
        </w:rPr>
        <w:t>PENDAHULUAN</w:t>
      </w:r>
    </w:p>
    <w:p w:rsidR="00C43651" w:rsidRPr="00CB4D4E" w:rsidRDefault="00C43651" w:rsidP="00C43651">
      <w:pPr>
        <w:spacing w:after="0" w:line="480" w:lineRule="auto"/>
        <w:jc w:val="center"/>
        <w:rPr>
          <w:rFonts w:ascii="Times New Roman" w:hAnsi="Times New Roman" w:cs="Times New Roman"/>
          <w:b/>
          <w:sz w:val="24"/>
          <w:szCs w:val="24"/>
        </w:rPr>
      </w:pPr>
    </w:p>
    <w:p w:rsidR="00A4767C" w:rsidRPr="00CB4D4E" w:rsidRDefault="004109E3" w:rsidP="00C43651">
      <w:pPr>
        <w:pStyle w:val="ListParagraph"/>
        <w:numPr>
          <w:ilvl w:val="1"/>
          <w:numId w:val="1"/>
        </w:numPr>
        <w:spacing w:after="0" w:line="480" w:lineRule="auto"/>
        <w:jc w:val="both"/>
        <w:rPr>
          <w:rFonts w:ascii="Times New Roman" w:hAnsi="Times New Roman" w:cs="Times New Roman"/>
          <w:b/>
          <w:sz w:val="24"/>
          <w:szCs w:val="24"/>
        </w:rPr>
      </w:pPr>
      <w:r w:rsidRPr="00CB4D4E">
        <w:rPr>
          <w:rFonts w:ascii="Times New Roman" w:hAnsi="Times New Roman" w:cs="Times New Roman"/>
          <w:b/>
          <w:sz w:val="24"/>
          <w:szCs w:val="24"/>
        </w:rPr>
        <w:t>Latar B</w:t>
      </w:r>
      <w:r w:rsidR="0019568A" w:rsidRPr="00CB4D4E">
        <w:rPr>
          <w:rFonts w:ascii="Times New Roman" w:hAnsi="Times New Roman" w:cs="Times New Roman"/>
          <w:b/>
          <w:sz w:val="24"/>
          <w:szCs w:val="24"/>
        </w:rPr>
        <w:t>elakang</w:t>
      </w:r>
      <w:r w:rsidRPr="00CB4D4E">
        <w:rPr>
          <w:rFonts w:ascii="Times New Roman" w:hAnsi="Times New Roman" w:cs="Times New Roman"/>
          <w:b/>
          <w:sz w:val="24"/>
          <w:szCs w:val="24"/>
        </w:rPr>
        <w:t xml:space="preserve"> Masalah</w:t>
      </w:r>
    </w:p>
    <w:p w:rsidR="00A93771" w:rsidRPr="00CB4D4E" w:rsidRDefault="00A93771" w:rsidP="00A211F1">
      <w:pPr>
        <w:spacing w:after="0" w:line="480" w:lineRule="auto"/>
        <w:ind w:firstLine="72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S</w:t>
      </w:r>
      <w:r w:rsidRPr="00CB4D4E">
        <w:rPr>
          <w:rFonts w:ascii="Times New Roman" w:eastAsia="Times New Roman" w:hAnsi="Times New Roman" w:cs="Times New Roman"/>
          <w:sz w:val="24"/>
          <w:szCs w:val="24"/>
          <w:lang w:val="id-ID"/>
        </w:rPr>
        <w:t>ejak dibentuknya ASEAN sebagai organisasi regional pada tahun 1967, negara-negara anggota telah meletakkan kerjasama ekonomi sebagai salah satu agenda utama yang perlu dikembangkan. Pada</w:t>
      </w:r>
      <w:r w:rsidRPr="00CB4D4E">
        <w:rPr>
          <w:rFonts w:ascii="Times New Roman" w:eastAsia="Times New Roman" w:hAnsi="Times New Roman" w:cs="Times New Roman"/>
          <w:sz w:val="24"/>
          <w:szCs w:val="24"/>
        </w:rPr>
        <w:t xml:space="preserve"> </w:t>
      </w:r>
      <w:r w:rsidRPr="00CB4D4E">
        <w:rPr>
          <w:rFonts w:ascii="Times New Roman" w:eastAsia="Times New Roman" w:hAnsi="Times New Roman" w:cs="Times New Roman"/>
          <w:sz w:val="24"/>
          <w:szCs w:val="24"/>
          <w:lang w:val="id-ID"/>
        </w:rPr>
        <w:t>awalnya kerjasama ekonomi difokuskan pada program-program pemberian preferensi perdagangan (</w:t>
      </w:r>
      <w:r w:rsidRPr="00CB4D4E">
        <w:rPr>
          <w:rFonts w:ascii="Times New Roman" w:eastAsia="Times New Roman" w:hAnsi="Times New Roman" w:cs="Times New Roman"/>
          <w:i/>
          <w:iCs/>
          <w:sz w:val="24"/>
          <w:szCs w:val="24"/>
          <w:lang w:val="id-ID"/>
        </w:rPr>
        <w:t>preferential trade)</w:t>
      </w:r>
      <w:r w:rsidRPr="00CB4D4E">
        <w:rPr>
          <w:rFonts w:ascii="Times New Roman" w:eastAsia="Times New Roman" w:hAnsi="Times New Roman" w:cs="Times New Roman"/>
          <w:sz w:val="24"/>
          <w:szCs w:val="24"/>
          <w:lang w:val="id-ID"/>
        </w:rPr>
        <w:t>, usaha patungan (</w:t>
      </w:r>
      <w:r w:rsidRPr="00CB4D4E">
        <w:rPr>
          <w:rFonts w:ascii="Times New Roman" w:eastAsia="Times New Roman" w:hAnsi="Times New Roman" w:cs="Times New Roman"/>
          <w:i/>
          <w:iCs/>
          <w:sz w:val="24"/>
          <w:szCs w:val="24"/>
          <w:lang w:val="id-ID"/>
        </w:rPr>
        <w:t xml:space="preserve">joint ventures), </w:t>
      </w:r>
      <w:r w:rsidRPr="00CB4D4E">
        <w:rPr>
          <w:rFonts w:ascii="Times New Roman" w:eastAsia="Times New Roman" w:hAnsi="Times New Roman" w:cs="Times New Roman"/>
          <w:sz w:val="24"/>
          <w:szCs w:val="24"/>
          <w:lang w:val="id-ID"/>
        </w:rPr>
        <w:t>dan skema saling melengkapi (</w:t>
      </w:r>
      <w:r w:rsidRPr="00CB4D4E">
        <w:rPr>
          <w:rFonts w:ascii="Times New Roman" w:eastAsia="Times New Roman" w:hAnsi="Times New Roman" w:cs="Times New Roman"/>
          <w:i/>
          <w:iCs/>
          <w:sz w:val="24"/>
          <w:szCs w:val="24"/>
          <w:lang w:val="id-ID"/>
        </w:rPr>
        <w:t xml:space="preserve">complementation scheme) </w:t>
      </w:r>
      <w:r w:rsidRPr="00CB4D4E">
        <w:rPr>
          <w:rFonts w:ascii="Times New Roman" w:eastAsia="Times New Roman" w:hAnsi="Times New Roman" w:cs="Times New Roman"/>
          <w:sz w:val="24"/>
          <w:szCs w:val="24"/>
          <w:lang w:val="id-ID"/>
        </w:rPr>
        <w:t>antar pemerintah negara-negara anggota maupun pihak swasta di kawasan ASEAN, seperti ASEAN</w:t>
      </w:r>
      <w:r w:rsidRPr="00CB4D4E">
        <w:rPr>
          <w:rFonts w:ascii="Times New Roman" w:eastAsia="Times New Roman" w:hAnsi="Times New Roman" w:cs="Times New Roman"/>
          <w:i/>
          <w:iCs/>
          <w:sz w:val="24"/>
          <w:szCs w:val="24"/>
          <w:lang w:val="id-ID"/>
        </w:rPr>
        <w:t xml:space="preserve"> Industrial Projects Plan</w:t>
      </w:r>
      <w:r w:rsidRPr="00CB4D4E">
        <w:rPr>
          <w:rFonts w:ascii="Times New Roman" w:eastAsia="Times New Roman" w:hAnsi="Times New Roman" w:cs="Times New Roman"/>
          <w:sz w:val="24"/>
          <w:szCs w:val="24"/>
          <w:lang w:val="id-ID"/>
        </w:rPr>
        <w:t xml:space="preserve"> (1976), </w:t>
      </w:r>
      <w:r w:rsidRPr="00CB4D4E">
        <w:rPr>
          <w:rFonts w:ascii="Times New Roman" w:eastAsia="Times New Roman" w:hAnsi="Times New Roman" w:cs="Times New Roman"/>
          <w:i/>
          <w:iCs/>
          <w:sz w:val="24"/>
          <w:szCs w:val="24"/>
          <w:lang w:val="id-ID"/>
        </w:rPr>
        <w:t>Preferential Trading Arrangement</w:t>
      </w:r>
      <w:r w:rsidRPr="00CB4D4E">
        <w:rPr>
          <w:rFonts w:ascii="Times New Roman" w:eastAsia="Times New Roman" w:hAnsi="Times New Roman" w:cs="Times New Roman"/>
          <w:sz w:val="24"/>
          <w:szCs w:val="24"/>
          <w:lang w:val="id-ID"/>
        </w:rPr>
        <w:t xml:space="preserve"> (1977) dan </w:t>
      </w:r>
      <w:r w:rsidRPr="00CB4D4E">
        <w:rPr>
          <w:rFonts w:ascii="Times New Roman" w:eastAsia="Times New Roman" w:hAnsi="Times New Roman" w:cs="Times New Roman"/>
          <w:i/>
          <w:iCs/>
          <w:sz w:val="24"/>
          <w:szCs w:val="24"/>
          <w:lang w:val="id-ID"/>
        </w:rPr>
        <w:t>Enhanced Preferential Trading arrangement</w:t>
      </w:r>
      <w:r w:rsidRPr="00CB4D4E">
        <w:rPr>
          <w:rFonts w:ascii="Times New Roman" w:eastAsia="Times New Roman" w:hAnsi="Times New Roman" w:cs="Times New Roman"/>
          <w:sz w:val="24"/>
          <w:szCs w:val="24"/>
          <w:lang w:val="id-ID"/>
        </w:rPr>
        <w:t xml:space="preserve"> (1987).</w:t>
      </w:r>
      <w:r w:rsidRPr="00CB4D4E">
        <w:rPr>
          <w:rStyle w:val="FootnoteReference"/>
          <w:rFonts w:ascii="Times New Roman" w:eastAsia="Times New Roman" w:hAnsi="Times New Roman" w:cs="Times New Roman"/>
          <w:sz w:val="24"/>
          <w:szCs w:val="24"/>
          <w:lang w:val="id-ID"/>
        </w:rPr>
        <w:footnoteReference w:id="2"/>
      </w:r>
      <w:r w:rsidRPr="00CB4D4E">
        <w:rPr>
          <w:rFonts w:ascii="Times New Roman" w:eastAsia="Times New Roman" w:hAnsi="Times New Roman" w:cs="Times New Roman"/>
          <w:i/>
          <w:iCs/>
          <w:sz w:val="24"/>
          <w:szCs w:val="24"/>
          <w:lang w:val="id-ID"/>
        </w:rPr>
        <w:t xml:space="preserve"> </w:t>
      </w:r>
      <w:r w:rsidRPr="00CB4D4E">
        <w:rPr>
          <w:rFonts w:ascii="Times New Roman" w:eastAsia="Times New Roman" w:hAnsi="Times New Roman" w:cs="Times New Roman"/>
          <w:sz w:val="24"/>
          <w:szCs w:val="24"/>
          <w:lang w:val="id-ID"/>
        </w:rPr>
        <w:t>Pada dekade 80-an dan 90-an, ketika negara-negara di berbagai belahan dunia mulai melakukan upaya-upaya untuk menghilangkan hambatan-hambatan ekonomi, negara-negara anggota ASEAN menyadari bahwa cara terbaik untuk bekerjasama adalah dengan saling membuka perekonomian mereka, guna menciptakan integrasi ekonomi kawasan.</w:t>
      </w:r>
    </w:p>
    <w:p w:rsidR="00A93771" w:rsidRPr="00CB4D4E" w:rsidRDefault="00A93771" w:rsidP="00A211F1">
      <w:pPr>
        <w:spacing w:after="0" w:line="480" w:lineRule="auto"/>
        <w:ind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lang w:val="id-ID"/>
        </w:rPr>
        <w:t>Pada KTT ASE</w:t>
      </w:r>
      <w:r w:rsidR="00A03F39">
        <w:rPr>
          <w:rFonts w:ascii="Times New Roman" w:eastAsia="Times New Roman" w:hAnsi="Times New Roman" w:cs="Times New Roman"/>
          <w:sz w:val="24"/>
          <w:szCs w:val="24"/>
          <w:lang w:val="id-ID"/>
        </w:rPr>
        <w:t>AN Ke-13 di Singapura, bulan No</w:t>
      </w:r>
      <w:r w:rsidR="00A03F39">
        <w:rPr>
          <w:rFonts w:ascii="Times New Roman" w:eastAsia="Times New Roman" w:hAnsi="Times New Roman" w:cs="Times New Roman"/>
          <w:sz w:val="24"/>
          <w:szCs w:val="24"/>
        </w:rPr>
        <w:t>v</w:t>
      </w:r>
      <w:r w:rsidRPr="00CB4D4E">
        <w:rPr>
          <w:rFonts w:ascii="Times New Roman" w:eastAsia="Times New Roman" w:hAnsi="Times New Roman" w:cs="Times New Roman"/>
          <w:sz w:val="24"/>
          <w:szCs w:val="24"/>
          <w:lang w:val="id-ID"/>
        </w:rPr>
        <w:t xml:space="preserve">ember 2007, telah disepakati  </w:t>
      </w:r>
      <w:r w:rsidRPr="00CB4D4E">
        <w:rPr>
          <w:rFonts w:ascii="Times New Roman" w:eastAsia="Times New Roman" w:hAnsi="Times New Roman" w:cs="Times New Roman"/>
          <w:i/>
          <w:iCs/>
          <w:sz w:val="24"/>
          <w:szCs w:val="24"/>
          <w:lang w:val="id-ID"/>
        </w:rPr>
        <w:t>Blueprint for the ASEAN Economic Community</w:t>
      </w:r>
      <w:r w:rsidRPr="00CB4D4E">
        <w:rPr>
          <w:rFonts w:ascii="Times New Roman" w:eastAsia="Times New Roman" w:hAnsi="Times New Roman" w:cs="Times New Roman"/>
          <w:sz w:val="24"/>
          <w:szCs w:val="24"/>
          <w:lang w:val="id-ID"/>
        </w:rPr>
        <w:t xml:space="preserve"> </w:t>
      </w:r>
      <w:r w:rsidRPr="00CB4D4E">
        <w:rPr>
          <w:rFonts w:ascii="Times New Roman" w:eastAsia="Times New Roman" w:hAnsi="Times New Roman" w:cs="Times New Roman"/>
          <w:i/>
          <w:iCs/>
          <w:sz w:val="24"/>
          <w:szCs w:val="24"/>
          <w:lang w:val="id-ID"/>
        </w:rPr>
        <w:t>(AEC Blueprint)</w:t>
      </w:r>
      <w:r w:rsidRPr="00CB4D4E">
        <w:rPr>
          <w:rFonts w:ascii="Times New Roman" w:eastAsia="Times New Roman" w:hAnsi="Times New Roman" w:cs="Times New Roman"/>
          <w:sz w:val="24"/>
          <w:szCs w:val="24"/>
          <w:lang w:val="id-ID"/>
        </w:rPr>
        <w:t xml:space="preserve"> yang akan digunakan sebagai peta kebijakan </w:t>
      </w:r>
      <w:r w:rsidRPr="00CB4D4E">
        <w:rPr>
          <w:rFonts w:ascii="Times New Roman" w:eastAsia="Times New Roman" w:hAnsi="Times New Roman" w:cs="Times New Roman"/>
          <w:i/>
          <w:iCs/>
          <w:sz w:val="24"/>
          <w:szCs w:val="24"/>
          <w:lang w:val="id-ID"/>
        </w:rPr>
        <w:t>(roadmap)</w:t>
      </w:r>
      <w:r w:rsidRPr="00CB4D4E">
        <w:rPr>
          <w:rFonts w:ascii="Times New Roman" w:eastAsia="Times New Roman" w:hAnsi="Times New Roman" w:cs="Times New Roman"/>
          <w:sz w:val="24"/>
          <w:szCs w:val="24"/>
          <w:lang w:val="id-ID"/>
        </w:rPr>
        <w:t xml:space="preserve"> guna mentransformasikan ASEAN menjadi suatu pasar tunggal dan basis produksi, kawasan yang kompetitif dan </w:t>
      </w:r>
      <w:r w:rsidRPr="00CB4D4E">
        <w:rPr>
          <w:rFonts w:ascii="Times New Roman" w:eastAsia="Times New Roman" w:hAnsi="Times New Roman" w:cs="Times New Roman"/>
          <w:sz w:val="24"/>
          <w:szCs w:val="24"/>
          <w:lang w:val="id-ID"/>
        </w:rPr>
        <w:lastRenderedPageBreak/>
        <w:t>terintegrasi dengan ekonomi global.</w:t>
      </w:r>
      <w:r w:rsidRPr="00CB4D4E">
        <w:rPr>
          <w:rStyle w:val="FootnoteReference"/>
          <w:rFonts w:ascii="Times New Roman" w:eastAsia="Times New Roman" w:hAnsi="Times New Roman" w:cs="Times New Roman"/>
          <w:sz w:val="24"/>
          <w:szCs w:val="24"/>
          <w:lang w:val="id-ID"/>
        </w:rPr>
        <w:footnoteReference w:id="3"/>
      </w:r>
      <w:r w:rsidRPr="00CB4D4E">
        <w:rPr>
          <w:rFonts w:ascii="Times New Roman" w:eastAsia="Times New Roman" w:hAnsi="Times New Roman" w:cs="Times New Roman"/>
          <w:sz w:val="24"/>
          <w:szCs w:val="24"/>
        </w:rPr>
        <w:t xml:space="preserve"> </w:t>
      </w:r>
      <w:r w:rsidRPr="00CB4D4E">
        <w:rPr>
          <w:rFonts w:ascii="Times New Roman" w:eastAsia="Times New Roman" w:hAnsi="Times New Roman" w:cs="Times New Roman"/>
          <w:i/>
          <w:iCs/>
          <w:sz w:val="24"/>
          <w:szCs w:val="24"/>
          <w:lang w:val="id-ID"/>
        </w:rPr>
        <w:t>AEC Blueprint</w:t>
      </w:r>
      <w:r w:rsidRPr="00CB4D4E">
        <w:rPr>
          <w:rFonts w:ascii="Times New Roman" w:eastAsia="Times New Roman" w:hAnsi="Times New Roman" w:cs="Times New Roman"/>
          <w:sz w:val="24"/>
          <w:szCs w:val="24"/>
          <w:lang w:val="id-ID"/>
        </w:rPr>
        <w:t xml:space="preserve"> juga akan mendukung ASEAN menjadi kawasan yang berdaya saing tinggi dengan tingkat pembangunan ekonomi yang merata serta kemiskinan dan kesenjangan sosial-ekonomi yang makin berkurang</w:t>
      </w:r>
      <w:r w:rsidRPr="00CB4D4E">
        <w:rPr>
          <w:rFonts w:ascii="Times New Roman" w:eastAsia="Times New Roman" w:hAnsi="Times New Roman" w:cs="Times New Roman"/>
          <w:sz w:val="24"/>
          <w:szCs w:val="24"/>
        </w:rPr>
        <w:t>.</w:t>
      </w:r>
    </w:p>
    <w:p w:rsidR="00A93771" w:rsidRPr="00CB4D4E" w:rsidRDefault="00A93771" w:rsidP="00D870CB">
      <w:pPr>
        <w:spacing w:after="0" w:line="480" w:lineRule="auto"/>
        <w:ind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Kerjasama Masyarakat Ekonomi ASEAN (MEA) ini akan diberlakukan pada tahun 2015. Berbagai macam barang komoditi dan jasa dari negara ASEAN akan bebas masuk tanpa adanya biaya pajak impor yang tinggi. Apa yang menjadi keharusan untuk terselenggaranya ajang perdagangan bebas ini telah disiapkan. Mulai kesiapan Keamanan, Ekonomi, Budaya, Infrastruktur, serta daya saing para pekerjanya. Pemerintah telah membentuk Komite Ekonomi ASEAN 2015 untuk menghadapi beberapa tantangan kedepan. Dan Negara-negara yang tergabung dalam ASEAN pun sudah mendatangani Deklarasi Naypyidaw di Myanmar beberapa waktu lalu dalam rangka menyepakati perlunya pembentukan Komunitas Politik dan Keamanan ASEAN untuk menjaga keamanan dan perdamaian di wilayah kawasan ASEAN.</w:t>
      </w:r>
    </w:p>
    <w:p w:rsidR="00A93771" w:rsidRPr="00CB4D4E" w:rsidRDefault="00A93771" w:rsidP="00A211F1">
      <w:pPr>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ASEAN telah banyak mengalami perubahan dan perkembangan yang signifikan menuju pada tahapan baru yang lebih variatif dan berwawasan ke depan, yaitu Masyarakat ASEAN 2015 (ASEAN Community 2015). Masyarakat ekonomi ASEAN bertujuan untuk menciptakan sebuah masyarakat yang berpandangan maju, hidup dalam lingkungan yang damai, stabil, dan makmur, yang dipersatukan oleh hubungan kemitraan secara dinamis serta menciptakan masyarakat yang saling peduli. Masyarakat ASEAN dibentuk untuk lebih mempererat integrasi ASEAN </w:t>
      </w:r>
      <w:r w:rsidRPr="00CB4D4E">
        <w:rPr>
          <w:rFonts w:ascii="Times New Roman" w:hAnsi="Times New Roman" w:cs="Times New Roman"/>
          <w:sz w:val="24"/>
          <w:szCs w:val="24"/>
        </w:rPr>
        <w:lastRenderedPageBreak/>
        <w:t>dalam menghadapi perkembangan konstelasi politik internasional. Untuk itu, pembentukan Masyarakat ASEAN 2015 dilandasi oleh tiga pilar, yaitu Pilar Ekonomi, Pilar Politik-Keamanan, dan Pilar Sosial Budaya.</w:t>
      </w:r>
      <w:r w:rsidRPr="00CB4D4E">
        <w:rPr>
          <w:rStyle w:val="FootnoteReference"/>
          <w:rFonts w:ascii="Times New Roman" w:hAnsi="Times New Roman" w:cs="Times New Roman"/>
          <w:sz w:val="24"/>
          <w:szCs w:val="24"/>
        </w:rPr>
        <w:footnoteReference w:id="4"/>
      </w:r>
      <w:r w:rsidRPr="00CB4D4E">
        <w:rPr>
          <w:rFonts w:ascii="Times New Roman" w:hAnsi="Times New Roman" w:cs="Times New Roman"/>
          <w:sz w:val="24"/>
          <w:szCs w:val="24"/>
        </w:rPr>
        <w:t xml:space="preserve"> </w:t>
      </w:r>
      <w:r w:rsidRPr="00CB4D4E">
        <w:rPr>
          <w:rFonts w:ascii="Times New Roman" w:eastAsia="Times New Roman" w:hAnsi="Times New Roman" w:cs="Times New Roman"/>
          <w:sz w:val="24"/>
          <w:szCs w:val="24"/>
        </w:rPr>
        <w:t xml:space="preserve">Masyarakat Ekonomi ASEAN (ASEAN Economic Community/AEC) dibentuk untuk mewujudkan integrasi ekonomi ASEAN, yakni tercapainya wilayah ASEAN yang aman dengan tingkat dinamika pembangunan yang lebih tinggi dan terintegrasi, pengentasan masyarakat ASEAN dari kemiskinan,serta pertumbuhan ekonomi untuk mencapai kemakmuran yang merata dan berkelanjutan. </w:t>
      </w:r>
    </w:p>
    <w:p w:rsidR="00A93771" w:rsidRPr="00CB4D4E" w:rsidRDefault="00A93771" w:rsidP="00A211F1">
      <w:pPr>
        <w:pStyle w:val="ListParagraph"/>
        <w:spacing w:after="0" w:line="480" w:lineRule="auto"/>
        <w:ind w:left="0"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Masyarakat Ekonomi ASEAN merupakan bentuk realisasi tujuan akhir integrasi ekonomi sesuai Visi ASEAN 2020, yang didasarkan pada kepentingan bersama Negara Anggota ASEAN untuk memperdalam dan memperluas integrasi ekonomi melalui inisiatif yang telah ada dan inisiatif yang baru dengan kerangka waktu yang jelas. Untuk membentuk Masyarakat Ekonomi ASEAN, ASEAN harus melaksanakan kebijakan sesuai dengan aturan-aturan multilateral serta patuh terhadap sistem berdasarkan aturan hukum agar pemenuhan dan implemantasi komitmen-komitmen ekonomi dapat berjalan efektif.</w:t>
      </w:r>
      <w:r w:rsidRPr="00CB4D4E">
        <w:rPr>
          <w:rStyle w:val="FootnoteReference"/>
          <w:rFonts w:ascii="Times New Roman" w:eastAsia="Times New Roman" w:hAnsi="Times New Roman" w:cs="Times New Roman"/>
          <w:sz w:val="24"/>
          <w:szCs w:val="24"/>
        </w:rPr>
        <w:footnoteReference w:id="5"/>
      </w:r>
      <w:r w:rsidRPr="00CB4D4E">
        <w:rPr>
          <w:rFonts w:ascii="Times New Roman" w:eastAsia="Times New Roman" w:hAnsi="Times New Roman" w:cs="Times New Roman"/>
          <w:sz w:val="24"/>
          <w:szCs w:val="24"/>
        </w:rPr>
        <w:t xml:space="preserve"> Masyarakat Ekonomi ASEAN akan membentuk ASEAN sebagai salah satu pasar tunggal dan basis produksi serta menjadikan ASEAN lebih dinamis dan kompetitif dengan langkah-langkah dan mekanisme baru untuk memperkuat implementasi insiatif-inisiatif ekonomi yang telah ada; mempercepat integrasi kawasan dalam sector-sektor prioritas; mempermudah </w:t>
      </w:r>
      <w:r w:rsidRPr="00CB4D4E">
        <w:rPr>
          <w:rFonts w:ascii="Times New Roman" w:eastAsia="Times New Roman" w:hAnsi="Times New Roman" w:cs="Times New Roman"/>
          <w:sz w:val="24"/>
          <w:szCs w:val="24"/>
        </w:rPr>
        <w:lastRenderedPageBreak/>
        <w:t>pergerakan para pelaku usaha; tenaga kerja terampil dan berbakat; dan memperkuat mekanisme institusi ASEAN.</w:t>
      </w:r>
      <w:r w:rsidRPr="00CB4D4E">
        <w:rPr>
          <w:rStyle w:val="FootnoteReference"/>
          <w:rFonts w:ascii="Times New Roman" w:eastAsia="Times New Roman" w:hAnsi="Times New Roman" w:cs="Times New Roman"/>
          <w:sz w:val="24"/>
          <w:szCs w:val="24"/>
        </w:rPr>
        <w:footnoteReference w:id="6"/>
      </w:r>
    </w:p>
    <w:p w:rsidR="00A93771" w:rsidRPr="00CB4D4E" w:rsidRDefault="00A93771" w:rsidP="00A211F1">
      <w:pPr>
        <w:spacing w:after="0" w:line="480" w:lineRule="auto"/>
        <w:ind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 xml:space="preserve">Sementara itu, Masyarakat Ekonomi ASEAN akan mengatasi kesenjangan pembangunan dan mempercepat integrasi Kamboja, Laos, Myanmar, Vietnam (CLMV) melalui </w:t>
      </w:r>
      <w:r w:rsidRPr="00CB4D4E">
        <w:rPr>
          <w:rFonts w:ascii="Times New Roman" w:eastAsia="Times New Roman" w:hAnsi="Times New Roman" w:cs="Times New Roman"/>
          <w:i/>
          <w:sz w:val="24"/>
          <w:szCs w:val="24"/>
        </w:rPr>
        <w:t xml:space="preserve">Initiative for ASEAN Integration </w:t>
      </w:r>
      <w:r w:rsidRPr="00CB4D4E">
        <w:rPr>
          <w:rFonts w:ascii="Times New Roman" w:eastAsia="Times New Roman" w:hAnsi="Times New Roman" w:cs="Times New Roman"/>
          <w:sz w:val="24"/>
          <w:szCs w:val="24"/>
        </w:rPr>
        <w:t>(IAI) dan berbagai insiatif regional lainnya. Kerjasama di bidang lainnya juga akan dilakukan seperti pengembangan dan peningkatan kapasitas SDM; pengkuan kualifikasi profesi; konsultasi secara erat mengenai kebijakan makro ekonomi dan keuangan, langkah-langkah pembiayaan perdagangan, penguatan infrastuktur dan hubungan komunikasi, dan pengembangan transaksi elektronik melalui e-ASEAN, pengintegrasian industri di seluruh kawasan untuk mendorong pemberdayaan kawasan, dan peningkatan keterlibatan sektor swasta dalam pembentukan Masyarakat Ekonomi ASEAN.</w:t>
      </w:r>
      <w:r w:rsidRPr="00CB4D4E">
        <w:rPr>
          <w:rStyle w:val="FootnoteReference"/>
          <w:rFonts w:ascii="Times New Roman" w:eastAsia="Times New Roman" w:hAnsi="Times New Roman" w:cs="Times New Roman"/>
          <w:sz w:val="24"/>
          <w:szCs w:val="24"/>
        </w:rPr>
        <w:footnoteReference w:id="7"/>
      </w:r>
    </w:p>
    <w:p w:rsidR="00A93771" w:rsidRPr="00CB4D4E" w:rsidRDefault="00A93771" w:rsidP="00A93771">
      <w:pPr>
        <w:pStyle w:val="ListParagraph"/>
        <w:spacing w:after="0" w:line="480" w:lineRule="auto"/>
        <w:ind w:left="0"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 xml:space="preserve">Pentingnya perdagangan ASEAN dengan negara lain di luar kawasan, serta perlunya Masyarakat ASEAN untuk tetap berwawasan ke luar maka Masyarakat Ekonomi ASEAN memiliki empat karakteristik utama sebagai berikut: </w:t>
      </w:r>
    </w:p>
    <w:p w:rsidR="00A93771" w:rsidRPr="00CB4D4E" w:rsidRDefault="00A60E57" w:rsidP="00A60E57">
      <w:pPr>
        <w:spacing w:after="0" w:line="48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 xml:space="preserve">(a) </w:t>
      </w:r>
      <w:r w:rsidR="00A93771" w:rsidRPr="00CB4D4E">
        <w:rPr>
          <w:rFonts w:ascii="Times New Roman" w:eastAsia="Times New Roman" w:hAnsi="Times New Roman" w:cs="Times New Roman"/>
          <w:sz w:val="24"/>
          <w:szCs w:val="24"/>
        </w:rPr>
        <w:t>pas</w:t>
      </w:r>
      <w:r w:rsidRPr="00CB4D4E">
        <w:rPr>
          <w:rFonts w:ascii="Times New Roman" w:eastAsia="Times New Roman" w:hAnsi="Times New Roman" w:cs="Times New Roman"/>
          <w:sz w:val="24"/>
          <w:szCs w:val="24"/>
        </w:rPr>
        <w:t xml:space="preserve">ar tunggal dan basis produksi,(b) </w:t>
      </w:r>
      <w:r w:rsidR="00A93771" w:rsidRPr="00CB4D4E">
        <w:rPr>
          <w:rFonts w:ascii="Times New Roman" w:eastAsia="Times New Roman" w:hAnsi="Times New Roman" w:cs="Times New Roman"/>
          <w:sz w:val="24"/>
          <w:szCs w:val="24"/>
        </w:rPr>
        <w:t>kawasan ekonomi yang berdaya saing tinggi</w:t>
      </w:r>
      <w:r w:rsidRPr="00CB4D4E">
        <w:rPr>
          <w:rFonts w:ascii="Times New Roman" w:eastAsia="Times New Roman" w:hAnsi="Times New Roman" w:cs="Times New Roman"/>
          <w:sz w:val="24"/>
          <w:szCs w:val="24"/>
        </w:rPr>
        <w:t xml:space="preserve">,(c) </w:t>
      </w:r>
      <w:r w:rsidR="00A93771" w:rsidRPr="00CB4D4E">
        <w:rPr>
          <w:rFonts w:ascii="Times New Roman" w:eastAsia="Times New Roman" w:hAnsi="Times New Roman" w:cs="Times New Roman"/>
          <w:sz w:val="24"/>
          <w:szCs w:val="24"/>
        </w:rPr>
        <w:t xml:space="preserve">kawasan dengan </w:t>
      </w:r>
      <w:r w:rsidRPr="00CB4D4E">
        <w:rPr>
          <w:rFonts w:ascii="Times New Roman" w:eastAsia="Times New Roman" w:hAnsi="Times New Roman" w:cs="Times New Roman"/>
          <w:sz w:val="24"/>
          <w:szCs w:val="24"/>
        </w:rPr>
        <w:t xml:space="preserve">pembangunan ekonomi yang merata,(d) </w:t>
      </w:r>
      <w:r w:rsidR="00A93771" w:rsidRPr="00CB4D4E">
        <w:rPr>
          <w:rFonts w:ascii="Times New Roman" w:eastAsia="Times New Roman" w:hAnsi="Times New Roman" w:cs="Times New Roman"/>
          <w:sz w:val="24"/>
          <w:szCs w:val="24"/>
        </w:rPr>
        <w:t>kawasan yang terintegrasi penuh dengan ekonomi global</w:t>
      </w:r>
      <w:r w:rsidRPr="00CB4D4E">
        <w:rPr>
          <w:rFonts w:ascii="Times New Roman" w:eastAsia="Times New Roman" w:hAnsi="Times New Roman" w:cs="Times New Roman"/>
          <w:sz w:val="24"/>
          <w:szCs w:val="24"/>
        </w:rPr>
        <w:t>.</w:t>
      </w:r>
      <w:r w:rsidR="00A93771" w:rsidRPr="00CB4D4E">
        <w:rPr>
          <w:rStyle w:val="FootnoteReference"/>
          <w:rFonts w:ascii="Times New Roman" w:eastAsia="Times New Roman" w:hAnsi="Times New Roman" w:cs="Times New Roman"/>
          <w:sz w:val="24"/>
          <w:szCs w:val="24"/>
        </w:rPr>
        <w:footnoteReference w:id="8"/>
      </w:r>
      <w:r w:rsidRPr="00CB4D4E">
        <w:rPr>
          <w:rFonts w:ascii="Times New Roman" w:eastAsia="Times New Roman" w:hAnsi="Times New Roman" w:cs="Times New Roman"/>
          <w:sz w:val="24"/>
          <w:szCs w:val="24"/>
        </w:rPr>
        <w:t xml:space="preserve"> </w:t>
      </w:r>
      <w:r w:rsidR="00A93771" w:rsidRPr="00CB4D4E">
        <w:rPr>
          <w:rFonts w:ascii="Times New Roman" w:eastAsia="Times New Roman" w:hAnsi="Times New Roman" w:cs="Times New Roman"/>
          <w:sz w:val="24"/>
          <w:szCs w:val="24"/>
        </w:rPr>
        <w:t xml:space="preserve">yang ditetapkan pada Pertemuan ke-38 ASEAN Economic Ministers (AEM) di Kuala Lumpur, Malaysia bulan Agustus 2006. Cetak Biru Masyarakat Ekonomi ASEAN memiliki sasaran dan kerangka waktu yang jelas dalam mengimplementasikan berbagai langkah serta fleksibilitas </w:t>
      </w:r>
      <w:r w:rsidR="00A93771" w:rsidRPr="00CB4D4E">
        <w:rPr>
          <w:rFonts w:ascii="Times New Roman" w:eastAsia="Times New Roman" w:hAnsi="Times New Roman" w:cs="Times New Roman"/>
          <w:sz w:val="24"/>
          <w:szCs w:val="24"/>
        </w:rPr>
        <w:lastRenderedPageBreak/>
        <w:t>yang disepakati sebelumnya untuk mengakomodasi kepentingan seluruh negara anggota ASEAN. Selanjutnya, pada KTT ke-13 ASEAN di Singapura bulan November 2007 disepakati peta kebijakan (roadmap) untuk mencapai Masyarakat Ekonomi ASEAN.</w:t>
      </w:r>
      <w:r w:rsidR="00A93771" w:rsidRPr="00CB4D4E">
        <w:rPr>
          <w:rStyle w:val="FootnoteReference"/>
          <w:rFonts w:ascii="Times New Roman" w:eastAsia="Times New Roman" w:hAnsi="Times New Roman" w:cs="Times New Roman"/>
          <w:sz w:val="24"/>
          <w:szCs w:val="24"/>
        </w:rPr>
        <w:footnoteReference w:id="9"/>
      </w:r>
    </w:p>
    <w:p w:rsidR="0072751B" w:rsidRPr="00CB4D4E" w:rsidRDefault="00A60E57" w:rsidP="0072751B">
      <w:pPr>
        <w:pStyle w:val="Default"/>
        <w:spacing w:line="480" w:lineRule="auto"/>
        <w:ind w:firstLine="720"/>
        <w:jc w:val="both"/>
        <w:rPr>
          <w:color w:val="auto"/>
        </w:rPr>
      </w:pPr>
      <w:r w:rsidRPr="00CB4D4E">
        <w:rPr>
          <w:color w:val="auto"/>
        </w:rPr>
        <w:t xml:space="preserve">Dari empat karakteristik utama </w:t>
      </w:r>
      <w:r w:rsidRPr="00CB4D4E">
        <w:rPr>
          <w:rFonts w:eastAsia="Times New Roman"/>
          <w:color w:val="auto"/>
        </w:rPr>
        <w:t>Masyarakat Ekonomi ASEAN</w:t>
      </w:r>
      <w:r w:rsidRPr="00CB4D4E">
        <w:rPr>
          <w:color w:val="auto"/>
        </w:rPr>
        <w:t xml:space="preserve"> tersebut diatas sebenarnya ada peluang dari dilaksanakannya </w:t>
      </w:r>
      <w:r w:rsidRPr="00CB4D4E">
        <w:rPr>
          <w:rFonts w:eastAsia="Times New Roman"/>
          <w:color w:val="auto"/>
        </w:rPr>
        <w:t>Masyarakat Ekonomi ASEAN</w:t>
      </w:r>
      <w:r w:rsidRPr="00CB4D4E">
        <w:rPr>
          <w:color w:val="auto"/>
        </w:rPr>
        <w:t xml:space="preserve"> yang bisa diraih Indonesia. Dengan adanya </w:t>
      </w:r>
      <w:r w:rsidRPr="00CB4D4E">
        <w:rPr>
          <w:rFonts w:eastAsia="Times New Roman"/>
          <w:color w:val="auto"/>
        </w:rPr>
        <w:t>Masyarakat Ekonomi ASEAN</w:t>
      </w:r>
      <w:r w:rsidRPr="00CB4D4E">
        <w:rPr>
          <w:color w:val="auto"/>
        </w:rPr>
        <w:t xml:space="preserve"> diharapkan perekonomian Indonesia menjadi lebih baik. Salah satunya pemasaran barang dan jasa dari Indonesia dapat memperluas jangkauan ke negara ASEAN lainnya. Pangsa pasar yang ada di Indonesia adalah 250 juta orang. Pada </w:t>
      </w:r>
      <w:r w:rsidRPr="00CB4D4E">
        <w:rPr>
          <w:rFonts w:eastAsia="Times New Roman"/>
          <w:color w:val="auto"/>
        </w:rPr>
        <w:t>Masyarakat Ekonomi ASEAN</w:t>
      </w:r>
      <w:r w:rsidRPr="00CB4D4E">
        <w:rPr>
          <w:color w:val="auto"/>
        </w:rPr>
        <w:t>, pangsa pasar ASEAN sejumlah 625 juta orang bisa disasar oleh Indonesia. Jadi, Indonesia memiliki kesempatan lebih luas untuk memasuki pasar yang lebih luas. Ekspor dan impor juga dapat dilakukan dengan biaya yang lebih murah.</w:t>
      </w:r>
      <w:r w:rsidR="0072751B" w:rsidRPr="00CB4D4E">
        <w:rPr>
          <w:color w:val="auto"/>
        </w:rPr>
        <w:t xml:space="preserve"> Potensi Indonesia dapat dilihat dari keunggulan komparatif yaitu keunggulan yang berkaitan dengan kemampuan produktifitas produksi barang dengan efesiensi. Setiap negara memiliki keunggulan komparatif, demikian juga haln</w:t>
      </w:r>
      <w:r w:rsidR="002249DD" w:rsidRPr="00CB4D4E">
        <w:rPr>
          <w:color w:val="auto"/>
        </w:rPr>
        <w:t>ya dengan negara-negara ASEAN, delapan</w:t>
      </w:r>
      <w:r w:rsidR="0072751B" w:rsidRPr="00CB4D4E">
        <w:rPr>
          <w:color w:val="auto"/>
        </w:rPr>
        <w:t xml:space="preserve"> sektor prioritas barang yang akan diintegrasikan paling tidak setiap Negara memiliki minimal satu keunggulan komparatif sektor prioritas. Indonesia memiliki</w:t>
      </w:r>
      <w:r w:rsidR="002249DD" w:rsidRPr="00CB4D4E">
        <w:rPr>
          <w:color w:val="auto"/>
        </w:rPr>
        <w:t xml:space="preserve"> keunggulan komparatif pada enam</w:t>
      </w:r>
      <w:r w:rsidR="0072751B" w:rsidRPr="00CB4D4E">
        <w:rPr>
          <w:color w:val="auto"/>
        </w:rPr>
        <w:t xml:space="preserve"> sektor yaitu </w:t>
      </w:r>
      <w:r w:rsidR="002249DD" w:rsidRPr="00CB4D4E">
        <w:rPr>
          <w:color w:val="auto"/>
        </w:rPr>
        <w:t xml:space="preserve">pariwisata, </w:t>
      </w:r>
      <w:r w:rsidR="0072751B" w:rsidRPr="00CB4D4E">
        <w:rPr>
          <w:color w:val="auto"/>
        </w:rPr>
        <w:t xml:space="preserve">pertanian, produk kayu, perikanan, produk karet dan elektronik. Melihat keunggulan komparatif yang dimiliki Indonesia tentunya relatif masih bisa bersaing dengan negara ASEAN </w:t>
      </w:r>
      <w:r w:rsidR="0072751B" w:rsidRPr="00CB4D4E">
        <w:rPr>
          <w:color w:val="auto"/>
        </w:rPr>
        <w:lastRenderedPageBreak/>
        <w:t xml:space="preserve">lainnya. Selanjutnya dengan keunggulan komparatif yang dimiliki, Indonesia juga harus mampu meningkatkan keunggulan kompetitif. </w:t>
      </w:r>
    </w:p>
    <w:p w:rsidR="0072751B" w:rsidRPr="00CB4D4E" w:rsidRDefault="0072751B" w:rsidP="00A211F1">
      <w:pPr>
        <w:pStyle w:val="ListParagraph"/>
        <w:spacing w:after="0" w:line="480" w:lineRule="auto"/>
        <w:ind w:left="0" w:firstLine="720"/>
        <w:jc w:val="both"/>
        <w:rPr>
          <w:rFonts w:ascii="Times New Roman" w:hAnsi="Times New Roman" w:cs="Times New Roman"/>
          <w:sz w:val="24"/>
          <w:szCs w:val="24"/>
        </w:rPr>
      </w:pPr>
      <w:r w:rsidRPr="00CB4D4E">
        <w:rPr>
          <w:rFonts w:ascii="Times New Roman" w:hAnsi="Times New Roman" w:cs="Times New Roman"/>
          <w:sz w:val="24"/>
          <w:szCs w:val="24"/>
        </w:rPr>
        <w:t xml:space="preserve">Keunggulan kompetitif ini sangat erat kaitannya dengan kemampuan Sumber Daya Manusia. Kemampuan kompetitif juga berkaitan erat dengan kemampuan manajemen pengelolaan dan pola kultural pelaksanaan kerjasama ekonomi, namun tidak dapat terpisahkan dari kemampuan SDM. </w:t>
      </w:r>
      <w:r w:rsidR="00A60E57" w:rsidRPr="00CB4D4E">
        <w:rPr>
          <w:rFonts w:ascii="Times New Roman" w:hAnsi="Times New Roman" w:cs="Times New Roman"/>
          <w:sz w:val="24"/>
          <w:szCs w:val="24"/>
        </w:rPr>
        <w:t xml:space="preserve">Tenaga kerja dari negara-negara lain di ASEAN bisa bebas bekerja di Indonesia. Sebaliknya, Tenaga Kerja Indonesia (TKI) juga bisa bebas bekerja di negara-negara lain di ASEAN. Dengan adanya </w:t>
      </w:r>
      <w:r w:rsidR="00A60E57" w:rsidRPr="00CB4D4E">
        <w:rPr>
          <w:rFonts w:ascii="Times New Roman" w:eastAsia="Times New Roman" w:hAnsi="Times New Roman" w:cs="Times New Roman"/>
          <w:sz w:val="24"/>
          <w:szCs w:val="24"/>
        </w:rPr>
        <w:t>Masyarakat Ekonomi ASEAN</w:t>
      </w:r>
      <w:r w:rsidR="00A60E57" w:rsidRPr="00CB4D4E">
        <w:rPr>
          <w:rFonts w:ascii="Times New Roman" w:hAnsi="Times New Roman" w:cs="Times New Roman"/>
          <w:sz w:val="24"/>
          <w:szCs w:val="24"/>
        </w:rPr>
        <w:t xml:space="preserve"> investor Indonesia dapat memperluas ruang investasinya tanpa ada batasan ruang antar negara anggota ASEAN. Begitu pula kita dapat menarik investasi dari para pemodal-pemodal ASEAN. Para pengusaha akan semakin kreatif karena persaingan yang ketat dan para </w:t>
      </w:r>
      <w:r w:rsidRPr="00CB4D4E">
        <w:rPr>
          <w:rFonts w:ascii="Times New Roman" w:hAnsi="Times New Roman" w:cs="Times New Roman"/>
          <w:sz w:val="24"/>
          <w:szCs w:val="24"/>
        </w:rPr>
        <w:t xml:space="preserve">tenaga ahli </w:t>
      </w:r>
      <w:r w:rsidR="00A60E57" w:rsidRPr="00CB4D4E">
        <w:rPr>
          <w:rFonts w:ascii="Times New Roman" w:hAnsi="Times New Roman" w:cs="Times New Roman"/>
          <w:sz w:val="24"/>
          <w:szCs w:val="24"/>
        </w:rPr>
        <w:t>p</w:t>
      </w:r>
      <w:r w:rsidR="009730EB" w:rsidRPr="00CB4D4E">
        <w:rPr>
          <w:rFonts w:ascii="Times New Roman" w:hAnsi="Times New Roman" w:cs="Times New Roman"/>
          <w:sz w:val="24"/>
          <w:szCs w:val="24"/>
        </w:rPr>
        <w:t>rofe</w:t>
      </w:r>
      <w:r w:rsidR="00A60E57" w:rsidRPr="00CB4D4E">
        <w:rPr>
          <w:rFonts w:ascii="Times New Roman" w:hAnsi="Times New Roman" w:cs="Times New Roman"/>
          <w:sz w:val="24"/>
          <w:szCs w:val="24"/>
        </w:rPr>
        <w:t>sional a</w:t>
      </w:r>
      <w:r w:rsidR="00126369" w:rsidRPr="00CB4D4E">
        <w:rPr>
          <w:rFonts w:ascii="Times New Roman" w:hAnsi="Times New Roman" w:cs="Times New Roman"/>
          <w:sz w:val="24"/>
          <w:szCs w:val="24"/>
        </w:rPr>
        <w:t>kan semakin meningkatakan tingka</w:t>
      </w:r>
      <w:r w:rsidR="00A60E57" w:rsidRPr="00CB4D4E">
        <w:rPr>
          <w:rFonts w:ascii="Times New Roman" w:hAnsi="Times New Roman" w:cs="Times New Roman"/>
          <w:sz w:val="24"/>
          <w:szCs w:val="24"/>
        </w:rPr>
        <w:t>t</w:t>
      </w:r>
      <w:r w:rsidR="00126369" w:rsidRPr="00CB4D4E">
        <w:rPr>
          <w:rFonts w:ascii="Times New Roman" w:hAnsi="Times New Roman" w:cs="Times New Roman"/>
          <w:sz w:val="24"/>
          <w:szCs w:val="24"/>
        </w:rPr>
        <w:t xml:space="preserve"> </w:t>
      </w:r>
      <w:r w:rsidR="00A60E57" w:rsidRPr="00CB4D4E">
        <w:rPr>
          <w:rFonts w:ascii="Times New Roman" w:hAnsi="Times New Roman" w:cs="Times New Roman"/>
          <w:i/>
          <w:iCs/>
          <w:sz w:val="24"/>
          <w:szCs w:val="24"/>
        </w:rPr>
        <w:t>skill</w:t>
      </w:r>
      <w:r w:rsidR="00A60E57" w:rsidRPr="00CB4D4E">
        <w:rPr>
          <w:rFonts w:ascii="Times New Roman" w:hAnsi="Times New Roman" w:cs="Times New Roman"/>
          <w:sz w:val="24"/>
          <w:szCs w:val="24"/>
        </w:rPr>
        <w:t>, komp</w:t>
      </w:r>
      <w:r w:rsidRPr="00CB4D4E">
        <w:rPr>
          <w:rFonts w:ascii="Times New Roman" w:hAnsi="Times New Roman" w:cs="Times New Roman"/>
          <w:sz w:val="24"/>
          <w:szCs w:val="24"/>
        </w:rPr>
        <w:t>etansi dan profesionalitas yang dimilikinya</w:t>
      </w:r>
      <w:r w:rsidR="00126369" w:rsidRPr="00CB4D4E">
        <w:rPr>
          <w:rFonts w:ascii="Times New Roman" w:hAnsi="Times New Roman" w:cs="Times New Roman"/>
          <w:sz w:val="24"/>
          <w:szCs w:val="24"/>
        </w:rPr>
        <w:t xml:space="preserve"> untuk dapat bersaing dengan adanya Masyarakat Ekonomi ASEAN</w:t>
      </w:r>
      <w:r w:rsidR="00A60E57" w:rsidRPr="00CB4D4E">
        <w:rPr>
          <w:rFonts w:ascii="Times New Roman" w:hAnsi="Times New Roman" w:cs="Times New Roman"/>
          <w:sz w:val="24"/>
          <w:szCs w:val="24"/>
        </w:rPr>
        <w:t>.</w:t>
      </w:r>
      <w:r w:rsidRPr="00CB4D4E">
        <w:rPr>
          <w:rFonts w:ascii="Times New Roman" w:hAnsi="Times New Roman" w:cs="Times New Roman"/>
          <w:sz w:val="24"/>
          <w:szCs w:val="24"/>
        </w:rPr>
        <w:t xml:space="preserve">  </w:t>
      </w:r>
    </w:p>
    <w:p w:rsidR="00D6036B" w:rsidRPr="00CB4D4E" w:rsidRDefault="00BB5624" w:rsidP="00464047">
      <w:pPr>
        <w:pStyle w:val="Default"/>
        <w:spacing w:line="480" w:lineRule="auto"/>
        <w:ind w:firstLine="720"/>
        <w:jc w:val="both"/>
        <w:rPr>
          <w:color w:val="auto"/>
        </w:rPr>
      </w:pPr>
      <w:r w:rsidRPr="00CB4D4E">
        <w:rPr>
          <w:color w:val="auto"/>
        </w:rPr>
        <w:t>Salah satu potensi yang tidak bisa diabaikan adalah potensi pariwisata. Secara umum potensial pariwisata Indonesia terletak pada keanekaragaman bentu wisata, baik dalam hal lingkungan alamnya (dari puncak gunung hingga alam bawah laut), kebudayaannya (dari bahasa sampai adat istiadat), kekayaan sejarah dan lain sebagainya menjadi penunjang bagi ketertarikan wisatawan mancanegara. Potensi pariwisata ini berhubungan erat dan sangat menunjang pada peningkatan devisa negara.</w:t>
      </w:r>
      <w:r w:rsidR="007D73B1" w:rsidRPr="00CB4D4E">
        <w:rPr>
          <w:color w:val="auto"/>
        </w:rPr>
        <w:t xml:space="preserve"> </w:t>
      </w:r>
    </w:p>
    <w:p w:rsidR="00F14673" w:rsidRPr="00CB4D4E" w:rsidRDefault="00D6036B" w:rsidP="00F14673">
      <w:pPr>
        <w:pStyle w:val="ListParagraph"/>
        <w:spacing w:after="0" w:line="480" w:lineRule="auto"/>
        <w:ind w:left="0"/>
        <w:jc w:val="both"/>
        <w:rPr>
          <w:rFonts w:ascii="Times New Roman" w:hAnsi="Times New Roman" w:cs="Times New Roman"/>
          <w:spacing w:val="-2"/>
          <w:sz w:val="24"/>
          <w:szCs w:val="24"/>
        </w:rPr>
      </w:pPr>
      <w:r w:rsidRPr="00CB4D4E">
        <w:rPr>
          <w:rFonts w:ascii="Times New Roman" w:eastAsia="Times New Roman" w:hAnsi="Times New Roman" w:cs="Times New Roman"/>
          <w:sz w:val="24"/>
          <w:szCs w:val="24"/>
        </w:rPr>
        <w:tab/>
        <w:t xml:space="preserve">Dalam </w:t>
      </w:r>
      <w:r w:rsidR="00A93771" w:rsidRPr="00CB4D4E">
        <w:rPr>
          <w:rFonts w:ascii="Times New Roman" w:eastAsia="Times New Roman" w:hAnsi="Times New Roman" w:cs="Times New Roman"/>
          <w:sz w:val="24"/>
          <w:szCs w:val="24"/>
        </w:rPr>
        <w:t xml:space="preserve">meningkatkan daya saing destinasi pariwisata bukanlah tanpa dasar teoritik dan empirik. Beberapa ahli pemasaran pariwisata meyakinkan tindakan itu </w:t>
      </w:r>
      <w:r w:rsidR="00A93771" w:rsidRPr="00CB4D4E">
        <w:rPr>
          <w:rFonts w:ascii="Times New Roman" w:eastAsia="Times New Roman" w:hAnsi="Times New Roman" w:cs="Times New Roman"/>
          <w:sz w:val="24"/>
          <w:szCs w:val="24"/>
        </w:rPr>
        <w:lastRenderedPageBreak/>
        <w:t>sebagai pilihan strategis. Menghabiskan sumberdana untuk kegiatan promosi niscaya akan efesien tanpa memperhatikan posisi produk wis</w:t>
      </w:r>
      <w:r w:rsidR="00464047" w:rsidRPr="00CB4D4E">
        <w:rPr>
          <w:rFonts w:ascii="Times New Roman" w:eastAsia="Times New Roman" w:hAnsi="Times New Roman" w:cs="Times New Roman"/>
          <w:sz w:val="24"/>
          <w:szCs w:val="24"/>
        </w:rPr>
        <w:t>ata dikancah persaingan dengan k</w:t>
      </w:r>
      <w:r w:rsidR="00A93771" w:rsidRPr="00CB4D4E">
        <w:rPr>
          <w:rFonts w:ascii="Times New Roman" w:eastAsia="Times New Roman" w:hAnsi="Times New Roman" w:cs="Times New Roman"/>
          <w:sz w:val="24"/>
          <w:szCs w:val="24"/>
        </w:rPr>
        <w:t>ompetitor yang lain (Hassan,2000). Pemahaman yang mendalam tentang posisi daya saing ini sangat penting karena dapat sekaligus menyiasati pengembangan produk alternatif. Implikasinya akan terlihat di dalam kegiatan promosi, dimana penekanan tidak hanya pada penyediaan infrastuktur dan layanan bagi wisatawan semata, tetapi juga bagi masyarakat setempat yang memberikan nilai kebanggaan bagi mereka sebagai tuan rumah (host) (Uemura, 2005). Daya saing suatu negara adalah tingkat kemampuan negara tersebut untuk memproduksi dan memasarkan jasa wisata secara lebih menarik dibandingkan dengan negara lain, sehingga mampu meraih kunjungan wisatawan mancanegara dalam jumlah yang sangat besar secara berkelanjutan.</w:t>
      </w:r>
      <w:r w:rsidR="00F14673" w:rsidRPr="00CB4D4E">
        <w:rPr>
          <w:rFonts w:ascii="Times New Roman" w:eastAsia="Times New Roman" w:hAnsi="Times New Roman" w:cs="Times New Roman"/>
          <w:sz w:val="24"/>
          <w:szCs w:val="24"/>
        </w:rPr>
        <w:t xml:space="preserve"> </w:t>
      </w:r>
      <w:r w:rsidR="00F14673" w:rsidRPr="00CB4D4E">
        <w:rPr>
          <w:rFonts w:ascii="Times New Roman" w:hAnsi="Times New Roman" w:cs="Times New Roman"/>
          <w:sz w:val="24"/>
          <w:szCs w:val="24"/>
        </w:rPr>
        <w:t xml:space="preserve">Sebagai salah satu industri jasa, pariwisata sangat berperan sebagai sumber penghasil devisa bagi banyak negara, termasuk </w:t>
      </w:r>
      <w:r w:rsidR="00F14673" w:rsidRPr="00CB4D4E">
        <w:rPr>
          <w:rFonts w:ascii="Times New Roman" w:hAnsi="Times New Roman" w:cs="Times New Roman"/>
          <w:spacing w:val="-2"/>
          <w:sz w:val="24"/>
          <w:szCs w:val="24"/>
        </w:rPr>
        <w:t>Indonesia.</w:t>
      </w:r>
      <w:r w:rsidR="008A448F" w:rsidRPr="00CB4D4E">
        <w:rPr>
          <w:rFonts w:ascii="Times New Roman" w:hAnsi="Times New Roman" w:cs="Times New Roman"/>
          <w:spacing w:val="-2"/>
          <w:sz w:val="24"/>
          <w:szCs w:val="24"/>
        </w:rPr>
        <w:t xml:space="preserve"> </w:t>
      </w:r>
      <w:r w:rsidR="008A448F" w:rsidRPr="00CB4D4E">
        <w:rPr>
          <w:rFonts w:ascii="Times New Roman" w:hAnsi="Times New Roman" w:cs="Times New Roman"/>
          <w:sz w:val="24"/>
          <w:szCs w:val="24"/>
        </w:rPr>
        <w:t xml:space="preserve">Di satu sisi sektor pariwisata dipandang sebagai sektor andalan yang akan menjadi penghasil devisa utama, di sisi lain sektor ini juga diharapkan untuk dapat berfungsi sebagai wacana pemerataan melalui perluasan kesempatan kerja dan kesempatan berusaha. </w:t>
      </w:r>
      <w:r w:rsidR="00F14673" w:rsidRPr="00CB4D4E">
        <w:rPr>
          <w:rFonts w:ascii="Times New Roman" w:hAnsi="Times New Roman" w:cs="Times New Roman"/>
          <w:spacing w:val="-2"/>
          <w:sz w:val="24"/>
          <w:szCs w:val="24"/>
        </w:rPr>
        <w:t>Sektor ini mempunyai potensi, baik untuk menciptakan</w:t>
      </w:r>
      <w:r w:rsidR="00F14673" w:rsidRPr="00CB4D4E">
        <w:rPr>
          <w:rFonts w:ascii="Times New Roman" w:hAnsi="Times New Roman" w:cs="Times New Roman"/>
          <w:sz w:val="24"/>
          <w:szCs w:val="24"/>
        </w:rPr>
        <w:t xml:space="preserve"> kesempatan kerja dan kesempatan berusaha maupun untuk meningkatkan serta memeratakan pendapatan masyarakat dan </w:t>
      </w:r>
      <w:r w:rsidR="00F14673" w:rsidRPr="00CB4D4E">
        <w:rPr>
          <w:rFonts w:ascii="Times New Roman" w:hAnsi="Times New Roman" w:cs="Times New Roman"/>
          <w:spacing w:val="-1"/>
          <w:sz w:val="24"/>
          <w:szCs w:val="24"/>
        </w:rPr>
        <w:t xml:space="preserve">daerah. </w:t>
      </w:r>
      <w:r w:rsidR="00F14673" w:rsidRPr="00CB4D4E">
        <w:rPr>
          <w:rFonts w:ascii="Times New Roman" w:hAnsi="Times New Roman" w:cs="Times New Roman"/>
          <w:spacing w:val="-2"/>
          <w:sz w:val="24"/>
          <w:szCs w:val="24"/>
        </w:rPr>
        <w:t>Pariwi</w:t>
      </w:r>
      <w:r w:rsidR="00F14673" w:rsidRPr="00CB4D4E">
        <w:rPr>
          <w:rFonts w:ascii="Times New Roman" w:hAnsi="Times New Roman" w:cs="Times New Roman"/>
          <w:sz w:val="24"/>
          <w:szCs w:val="24"/>
        </w:rPr>
        <w:softHyphen/>
      </w:r>
      <w:r w:rsidR="00F14673" w:rsidRPr="00CB4D4E">
        <w:rPr>
          <w:rFonts w:ascii="Times New Roman" w:hAnsi="Times New Roman" w:cs="Times New Roman"/>
          <w:spacing w:val="-2"/>
          <w:sz w:val="24"/>
          <w:szCs w:val="24"/>
        </w:rPr>
        <w:t>sata memiliki potensi untuk berkembang lebih pesat dan memberi</w:t>
      </w:r>
      <w:r w:rsidR="00F14673" w:rsidRPr="00CB4D4E">
        <w:rPr>
          <w:rFonts w:ascii="Times New Roman" w:hAnsi="Times New Roman" w:cs="Times New Roman"/>
          <w:sz w:val="24"/>
          <w:szCs w:val="24"/>
        </w:rPr>
        <w:softHyphen/>
        <w:t>kan sumbangan yang lebih besar kepada pembangunan nasional.</w:t>
      </w:r>
    </w:p>
    <w:p w:rsidR="00C9485D" w:rsidRPr="00CB4D4E" w:rsidRDefault="00D20753" w:rsidP="00242DEB">
      <w:pPr>
        <w:pStyle w:val="ListParagraph"/>
        <w:spacing w:after="0" w:line="480" w:lineRule="auto"/>
        <w:ind w:left="0" w:firstLine="720"/>
        <w:jc w:val="both"/>
      </w:pPr>
      <w:r w:rsidRPr="00CB4D4E">
        <w:rPr>
          <w:rFonts w:ascii="Times New Roman" w:hAnsi="Times New Roman" w:cs="Times New Roman"/>
          <w:sz w:val="24"/>
          <w:szCs w:val="24"/>
        </w:rPr>
        <w:t xml:space="preserve">Menteri Koordinator Kemaritiman, Indroyono Soesilo, </w:t>
      </w:r>
      <w:r w:rsidR="00162797" w:rsidRPr="00CB4D4E">
        <w:rPr>
          <w:rFonts w:ascii="Times New Roman" w:hAnsi="Times New Roman" w:cs="Times New Roman"/>
          <w:sz w:val="24"/>
          <w:szCs w:val="24"/>
        </w:rPr>
        <w:t>”</w:t>
      </w:r>
      <w:r w:rsidRPr="00CB4D4E">
        <w:rPr>
          <w:rFonts w:ascii="Times New Roman" w:hAnsi="Times New Roman" w:cs="Times New Roman"/>
          <w:sz w:val="24"/>
          <w:szCs w:val="24"/>
        </w:rPr>
        <w:t xml:space="preserve">menyatakan bahwa pariwisata adalah sesuatu yang harus dibangun supaya ekonomi negara membaik. Menurut Indroyono, sektor pariwisata akan menjadi penghasil devisa terbesar negara, </w:t>
      </w:r>
      <w:r w:rsidRPr="00CB4D4E">
        <w:rPr>
          <w:rFonts w:ascii="Times New Roman" w:hAnsi="Times New Roman" w:cs="Times New Roman"/>
          <w:sz w:val="24"/>
          <w:szCs w:val="24"/>
        </w:rPr>
        <w:lastRenderedPageBreak/>
        <w:t>di atas migas, batubara,</w:t>
      </w:r>
      <w:r w:rsidR="00242DEB" w:rsidRPr="00CB4D4E">
        <w:rPr>
          <w:rFonts w:ascii="Times New Roman" w:hAnsi="Times New Roman" w:cs="Times New Roman"/>
          <w:sz w:val="24"/>
          <w:szCs w:val="24"/>
        </w:rPr>
        <w:t xml:space="preserve"> kelapa sawit dan karet alam. </w:t>
      </w:r>
      <w:r w:rsidRPr="00CB4D4E">
        <w:rPr>
          <w:rFonts w:ascii="Times New Roman" w:hAnsi="Times New Roman" w:cs="Times New Roman"/>
          <w:sz w:val="24"/>
          <w:szCs w:val="24"/>
        </w:rPr>
        <w:t>Ia menjelaskan, data yang diperolehnya menunjukkan bahwa akan terjadi tren kenaikan devisa yang dihasilkan dari sektor pariwisata di tahun 2019. Pemerintah t</w:t>
      </w:r>
      <w:r w:rsidR="002C1A3F" w:rsidRPr="00CB4D4E">
        <w:rPr>
          <w:rFonts w:ascii="Times New Roman" w:hAnsi="Times New Roman" w:cs="Times New Roman"/>
          <w:sz w:val="24"/>
          <w:szCs w:val="24"/>
        </w:rPr>
        <w:t xml:space="preserve">elah menargetkan dapat menarik minat </w:t>
      </w:r>
      <w:r w:rsidRPr="00CB4D4E">
        <w:rPr>
          <w:rFonts w:ascii="Times New Roman" w:hAnsi="Times New Roman" w:cs="Times New Roman"/>
          <w:sz w:val="24"/>
          <w:szCs w:val="24"/>
        </w:rPr>
        <w:t>wisatawan mancanegara (wisman) di tahun 2015 ini sebanyak 10 juta orang. Dengan asumsi, perolehan devisa negara dari sektor pariwisata  akan mencapai US$12 miliar. Sedangkan di tahun 2019, jumlah target wisman mencapai 20 juta orang dengan pemasukan negara sebesar US$24 miliar</w:t>
      </w:r>
      <w:r w:rsidR="00162797" w:rsidRPr="00CB4D4E">
        <w:rPr>
          <w:rFonts w:ascii="Times New Roman" w:hAnsi="Times New Roman" w:cs="Times New Roman"/>
          <w:sz w:val="24"/>
          <w:szCs w:val="24"/>
        </w:rPr>
        <w:t>”</w:t>
      </w:r>
      <w:r w:rsidRPr="00CB4D4E">
        <w:rPr>
          <w:rFonts w:ascii="Times New Roman" w:hAnsi="Times New Roman" w:cs="Times New Roman"/>
          <w:sz w:val="24"/>
          <w:szCs w:val="24"/>
        </w:rPr>
        <w:t>.</w:t>
      </w:r>
      <w:r w:rsidR="00242DEB" w:rsidRPr="00CB4D4E">
        <w:rPr>
          <w:rStyle w:val="FootnoteReference"/>
          <w:rFonts w:ascii="Times New Roman" w:hAnsi="Times New Roman" w:cs="Times New Roman"/>
          <w:sz w:val="24"/>
          <w:szCs w:val="24"/>
        </w:rPr>
        <w:footnoteReference w:id="10"/>
      </w:r>
      <w:r w:rsidR="00242DEB" w:rsidRPr="00CB4D4E">
        <w:t xml:space="preserve"> </w:t>
      </w:r>
    </w:p>
    <w:p w:rsidR="00A93771" w:rsidRPr="00CB4D4E" w:rsidRDefault="002C1A3F" w:rsidP="00A211F1">
      <w:pPr>
        <w:pStyle w:val="ListParagraph"/>
        <w:spacing w:after="0" w:line="480" w:lineRule="auto"/>
        <w:ind w:left="0" w:firstLine="72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Kemampuan untuk dapat menargetkan wisatawan mancanegara tersebut harus dibuktikan dengan parameter tertentu, misalnya kombinasi antar jumlah wisatawan mancanegara yang berkunjung dalam suatu periode tertentu, lama kunjungan dan besaran devisa dari sektor pariwisata. Artinya sebagai tujuan wisata unggul, suatu negara harus memiliki dan mampu menyediakan semua daya tarik, pengalaman wisata yang berkualitas dan sumber daya yang terkait dengan pariwisata yang tidak tersedia atau tidak dapat dihasilkan oleh negara tujuan wisata lain.</w:t>
      </w:r>
      <w:r w:rsidR="00D5323B" w:rsidRPr="00CB4D4E">
        <w:rPr>
          <w:rFonts w:ascii="Times New Roman" w:eastAsia="Times New Roman" w:hAnsi="Times New Roman" w:cs="Times New Roman"/>
          <w:sz w:val="24"/>
          <w:szCs w:val="24"/>
        </w:rPr>
        <w:t xml:space="preserve"> </w:t>
      </w:r>
    </w:p>
    <w:p w:rsidR="008A448F" w:rsidRPr="00CB4D4E" w:rsidRDefault="008A448F" w:rsidP="00F14673">
      <w:pPr>
        <w:spacing w:after="0" w:line="480" w:lineRule="auto"/>
        <w:jc w:val="both"/>
        <w:rPr>
          <w:rFonts w:ascii="Times New Roman" w:eastAsia="Times New Roman" w:hAnsi="Times New Roman" w:cs="Times New Roman"/>
          <w:sz w:val="24"/>
          <w:szCs w:val="24"/>
        </w:rPr>
      </w:pPr>
    </w:p>
    <w:p w:rsidR="00A93771" w:rsidRPr="00CB4D4E" w:rsidRDefault="00A93771" w:rsidP="00A93771">
      <w:pPr>
        <w:spacing w:after="0" w:line="480" w:lineRule="auto"/>
        <w:ind w:firstLine="720"/>
        <w:jc w:val="both"/>
        <w:rPr>
          <w:rFonts w:ascii="Times New Roman" w:eastAsia="Times New Roman" w:hAnsi="Times New Roman" w:cs="Times New Roman"/>
          <w:b/>
          <w:sz w:val="24"/>
          <w:szCs w:val="24"/>
        </w:rPr>
      </w:pPr>
      <w:r w:rsidRPr="00CB4D4E">
        <w:rPr>
          <w:rFonts w:ascii="Times New Roman" w:eastAsia="Times New Roman" w:hAnsi="Times New Roman" w:cs="Times New Roman"/>
          <w:sz w:val="24"/>
          <w:szCs w:val="24"/>
        </w:rPr>
        <w:t>Dengan demikian, Penulis tertarik untuk mengkaji, mencermati, dan mempelajari fenomena tersebut sebagai bahan penelitia</w:t>
      </w:r>
      <w:r w:rsidR="00DE28D6" w:rsidRPr="00CB4D4E">
        <w:rPr>
          <w:rFonts w:ascii="Times New Roman" w:eastAsia="Times New Roman" w:hAnsi="Times New Roman" w:cs="Times New Roman"/>
          <w:sz w:val="24"/>
          <w:szCs w:val="24"/>
        </w:rPr>
        <w:t xml:space="preserve">n dengan mendeskripsikan </w:t>
      </w:r>
      <w:r w:rsidR="00D150DA" w:rsidRPr="00CB4D4E">
        <w:rPr>
          <w:rFonts w:ascii="Times New Roman" w:eastAsia="Times New Roman" w:hAnsi="Times New Roman" w:cs="Times New Roman"/>
          <w:sz w:val="24"/>
          <w:szCs w:val="24"/>
        </w:rPr>
        <w:t xml:space="preserve">kepada </w:t>
      </w:r>
      <w:r w:rsidRPr="00CB4D4E">
        <w:rPr>
          <w:rFonts w:ascii="Times New Roman" w:eastAsia="Times New Roman" w:hAnsi="Times New Roman" w:cs="Times New Roman"/>
          <w:sz w:val="24"/>
          <w:szCs w:val="24"/>
        </w:rPr>
        <w:t>judul</w:t>
      </w:r>
      <w:r w:rsidR="00740AA7" w:rsidRPr="00CB4D4E">
        <w:rPr>
          <w:rFonts w:ascii="Times New Roman" w:eastAsia="Times New Roman" w:hAnsi="Times New Roman" w:cs="Times New Roman"/>
          <w:sz w:val="24"/>
          <w:szCs w:val="24"/>
        </w:rPr>
        <w:t xml:space="preserve"> </w:t>
      </w:r>
      <w:r w:rsidRPr="00CB4D4E">
        <w:rPr>
          <w:rFonts w:ascii="Times New Roman" w:eastAsia="Times New Roman" w:hAnsi="Times New Roman" w:cs="Times New Roman"/>
          <w:sz w:val="24"/>
          <w:szCs w:val="24"/>
        </w:rPr>
        <w:t>:</w:t>
      </w:r>
      <w:r w:rsidR="00740AA7" w:rsidRPr="00CB4D4E">
        <w:rPr>
          <w:rFonts w:ascii="Times New Roman" w:eastAsia="Times New Roman" w:hAnsi="Times New Roman" w:cs="Times New Roman"/>
          <w:sz w:val="24"/>
          <w:szCs w:val="24"/>
        </w:rPr>
        <w:t xml:space="preserve"> </w:t>
      </w:r>
      <w:r w:rsidR="00540D85" w:rsidRPr="00CB4D4E">
        <w:rPr>
          <w:rFonts w:ascii="Times New Roman" w:eastAsia="Times New Roman" w:hAnsi="Times New Roman" w:cs="Times New Roman"/>
          <w:b/>
          <w:sz w:val="24"/>
          <w:szCs w:val="24"/>
        </w:rPr>
        <w:t>PEMBANGUNAN INDUSTRI PARIWISATA INDONESIA DAN KAITA</w:t>
      </w:r>
      <w:r w:rsidR="006A344C" w:rsidRPr="00CB4D4E">
        <w:rPr>
          <w:rFonts w:ascii="Times New Roman" w:eastAsia="Times New Roman" w:hAnsi="Times New Roman" w:cs="Times New Roman"/>
          <w:b/>
          <w:sz w:val="24"/>
          <w:szCs w:val="24"/>
        </w:rPr>
        <w:t>N</w:t>
      </w:r>
      <w:r w:rsidR="00540D85" w:rsidRPr="00CB4D4E">
        <w:rPr>
          <w:rFonts w:ascii="Times New Roman" w:eastAsia="Times New Roman" w:hAnsi="Times New Roman" w:cs="Times New Roman"/>
          <w:b/>
          <w:sz w:val="24"/>
          <w:szCs w:val="24"/>
        </w:rPr>
        <w:t>NYA TERHADAP PELAKSANAAN MASYARAKAT EKONOMI ASEAN 2016</w:t>
      </w:r>
    </w:p>
    <w:p w:rsidR="00A93771" w:rsidRPr="00CB4D4E" w:rsidRDefault="00A93771" w:rsidP="00A211F1">
      <w:pPr>
        <w:pStyle w:val="ListParagraph"/>
        <w:spacing w:after="0" w:line="480" w:lineRule="auto"/>
        <w:ind w:left="360"/>
        <w:jc w:val="both"/>
        <w:rPr>
          <w:rFonts w:ascii="Times New Roman" w:hAnsi="Times New Roman" w:cs="Times New Roman"/>
          <w:b/>
          <w:sz w:val="26"/>
          <w:szCs w:val="26"/>
        </w:rPr>
      </w:pPr>
    </w:p>
    <w:p w:rsidR="00A93771" w:rsidRPr="00CB4D4E" w:rsidRDefault="00885F4E" w:rsidP="004B4622">
      <w:pPr>
        <w:pStyle w:val="ListParagraph"/>
        <w:numPr>
          <w:ilvl w:val="1"/>
          <w:numId w:val="1"/>
        </w:numPr>
        <w:spacing w:after="0" w:line="480" w:lineRule="auto"/>
        <w:jc w:val="both"/>
        <w:rPr>
          <w:rFonts w:ascii="Times New Roman" w:hAnsi="Times New Roman" w:cs="Times New Roman"/>
          <w:b/>
          <w:sz w:val="24"/>
          <w:szCs w:val="24"/>
        </w:rPr>
      </w:pPr>
      <w:r w:rsidRPr="00CB4D4E">
        <w:rPr>
          <w:rFonts w:ascii="Times New Roman" w:hAnsi="Times New Roman" w:cs="Times New Roman"/>
          <w:b/>
          <w:sz w:val="24"/>
          <w:szCs w:val="24"/>
        </w:rPr>
        <w:lastRenderedPageBreak/>
        <w:t xml:space="preserve">Identifikasi Masalah </w:t>
      </w:r>
    </w:p>
    <w:p w:rsidR="00885F4E" w:rsidRPr="00CB4D4E" w:rsidRDefault="00885F4E" w:rsidP="00885F4E">
      <w:pPr>
        <w:pStyle w:val="ListParagraph"/>
        <w:spacing w:line="480" w:lineRule="auto"/>
        <w:ind w:left="0" w:firstLine="360"/>
        <w:jc w:val="both"/>
        <w:rPr>
          <w:rFonts w:ascii="Times New Roman" w:hAnsi="Times New Roman" w:cs="Times New Roman"/>
          <w:sz w:val="24"/>
          <w:szCs w:val="24"/>
        </w:rPr>
      </w:pPr>
      <w:r w:rsidRPr="00CB4D4E">
        <w:rPr>
          <w:rFonts w:ascii="Times New Roman" w:hAnsi="Times New Roman" w:cs="Times New Roman"/>
          <w:sz w:val="24"/>
          <w:szCs w:val="24"/>
        </w:rPr>
        <w:t>Berdasarkan uraian latar belakang yang telah penulis paparkan diatas, maka penulis mencoba untuk mengindentifikasi masalah yang sedang diteliti, yaitu:</w:t>
      </w:r>
    </w:p>
    <w:p w:rsidR="00540D85" w:rsidRPr="00CB4D4E" w:rsidRDefault="00540D85" w:rsidP="004B4622">
      <w:pPr>
        <w:pStyle w:val="ListParagraph"/>
        <w:numPr>
          <w:ilvl w:val="0"/>
          <w:numId w:val="2"/>
        </w:numPr>
        <w:spacing w:after="0" w:line="480" w:lineRule="auto"/>
        <w:ind w:left="720"/>
        <w:jc w:val="both"/>
        <w:rPr>
          <w:rFonts w:ascii="Times New Roman" w:hAnsi="Times New Roman" w:cs="Times New Roman"/>
          <w:sz w:val="24"/>
          <w:szCs w:val="24"/>
        </w:rPr>
      </w:pPr>
      <w:r w:rsidRPr="00CB4D4E">
        <w:rPr>
          <w:rFonts w:ascii="Times New Roman" w:hAnsi="Times New Roman" w:cs="Times New Roman"/>
          <w:sz w:val="24"/>
          <w:szCs w:val="24"/>
        </w:rPr>
        <w:t>Bagaimana dinamika</w:t>
      </w:r>
      <w:r w:rsidR="00292CDD">
        <w:rPr>
          <w:rFonts w:ascii="Times New Roman" w:hAnsi="Times New Roman" w:cs="Times New Roman"/>
          <w:sz w:val="24"/>
          <w:szCs w:val="24"/>
        </w:rPr>
        <w:t xml:space="preserve"> pembangunan industri</w:t>
      </w:r>
      <w:r w:rsidRPr="00CB4D4E">
        <w:rPr>
          <w:rFonts w:ascii="Times New Roman" w:hAnsi="Times New Roman" w:cs="Times New Roman"/>
          <w:sz w:val="24"/>
          <w:szCs w:val="24"/>
        </w:rPr>
        <w:t xml:space="preserve"> </w:t>
      </w:r>
      <w:r w:rsidR="004E6488" w:rsidRPr="00CB4D4E">
        <w:rPr>
          <w:rFonts w:ascii="Times New Roman" w:hAnsi="Times New Roman" w:cs="Times New Roman"/>
          <w:sz w:val="24"/>
          <w:szCs w:val="24"/>
        </w:rPr>
        <w:t>p</w:t>
      </w:r>
      <w:r w:rsidRPr="00CB4D4E">
        <w:rPr>
          <w:rFonts w:ascii="Times New Roman" w:hAnsi="Times New Roman" w:cs="Times New Roman"/>
          <w:sz w:val="24"/>
          <w:szCs w:val="24"/>
        </w:rPr>
        <w:t>ariwisata Indonesia saat ini</w:t>
      </w:r>
      <w:r w:rsidR="004E6488" w:rsidRPr="00CB4D4E">
        <w:rPr>
          <w:rFonts w:ascii="Times New Roman" w:hAnsi="Times New Roman" w:cs="Times New Roman"/>
          <w:sz w:val="24"/>
          <w:szCs w:val="24"/>
        </w:rPr>
        <w:t xml:space="preserve"> </w:t>
      </w:r>
      <w:r w:rsidRPr="00CB4D4E">
        <w:rPr>
          <w:rFonts w:ascii="Times New Roman" w:hAnsi="Times New Roman" w:cs="Times New Roman"/>
          <w:sz w:val="24"/>
          <w:szCs w:val="24"/>
        </w:rPr>
        <w:t xml:space="preserve">? </w:t>
      </w:r>
    </w:p>
    <w:p w:rsidR="00557E74" w:rsidRPr="00CB4D4E" w:rsidRDefault="00B66A62" w:rsidP="004B4622">
      <w:pPr>
        <w:pStyle w:val="ListParagraph"/>
        <w:numPr>
          <w:ilvl w:val="0"/>
          <w:numId w:val="2"/>
        </w:numPr>
        <w:spacing w:after="0" w:line="480" w:lineRule="auto"/>
        <w:ind w:left="720"/>
        <w:jc w:val="both"/>
        <w:rPr>
          <w:rFonts w:ascii="Times New Roman" w:hAnsi="Times New Roman" w:cs="Times New Roman"/>
          <w:sz w:val="24"/>
          <w:szCs w:val="24"/>
        </w:rPr>
      </w:pPr>
      <w:r w:rsidRPr="00CB4D4E">
        <w:rPr>
          <w:rFonts w:ascii="Times New Roman" w:hAnsi="Times New Roman" w:cs="Times New Roman"/>
          <w:sz w:val="24"/>
          <w:szCs w:val="24"/>
        </w:rPr>
        <w:t>Bagaimana</w:t>
      </w:r>
      <w:r w:rsidR="00684C34" w:rsidRPr="00CB4D4E">
        <w:rPr>
          <w:rFonts w:ascii="Times New Roman" w:hAnsi="Times New Roman" w:cs="Times New Roman"/>
          <w:sz w:val="24"/>
          <w:szCs w:val="24"/>
        </w:rPr>
        <w:t xml:space="preserve"> pelaksanaan </w:t>
      </w:r>
      <w:r w:rsidRPr="00CB4D4E">
        <w:rPr>
          <w:rFonts w:ascii="Times New Roman" w:hAnsi="Times New Roman" w:cs="Times New Roman"/>
          <w:sz w:val="24"/>
          <w:szCs w:val="24"/>
        </w:rPr>
        <w:t>Masyarakat Ekonomi ASEAN</w:t>
      </w:r>
      <w:r w:rsidR="00540D85" w:rsidRPr="00CB4D4E">
        <w:rPr>
          <w:rFonts w:ascii="Times New Roman" w:hAnsi="Times New Roman" w:cs="Times New Roman"/>
          <w:sz w:val="24"/>
          <w:szCs w:val="24"/>
        </w:rPr>
        <w:t xml:space="preserve"> </w:t>
      </w:r>
      <w:r w:rsidR="00684C34" w:rsidRPr="00CB4D4E">
        <w:rPr>
          <w:rFonts w:ascii="Times New Roman" w:hAnsi="Times New Roman" w:cs="Times New Roman"/>
          <w:sz w:val="24"/>
          <w:szCs w:val="24"/>
        </w:rPr>
        <w:t xml:space="preserve">2016 disektor pariwisata </w:t>
      </w:r>
      <w:r w:rsidR="00557E74" w:rsidRPr="00CB4D4E">
        <w:rPr>
          <w:rFonts w:ascii="Times New Roman" w:hAnsi="Times New Roman" w:cs="Times New Roman"/>
          <w:sz w:val="24"/>
          <w:szCs w:val="24"/>
        </w:rPr>
        <w:t>?</w:t>
      </w:r>
    </w:p>
    <w:p w:rsidR="00885F4E" w:rsidRPr="00CB4D4E" w:rsidRDefault="004E6488" w:rsidP="004B4622">
      <w:pPr>
        <w:pStyle w:val="ListParagraph"/>
        <w:numPr>
          <w:ilvl w:val="0"/>
          <w:numId w:val="2"/>
        </w:numPr>
        <w:spacing w:after="0" w:line="480" w:lineRule="auto"/>
        <w:ind w:left="720"/>
        <w:jc w:val="both"/>
        <w:rPr>
          <w:rFonts w:ascii="Times New Roman" w:hAnsi="Times New Roman" w:cs="Times New Roman"/>
          <w:sz w:val="24"/>
          <w:szCs w:val="24"/>
        </w:rPr>
      </w:pPr>
      <w:r w:rsidRPr="00CB4D4E">
        <w:rPr>
          <w:rFonts w:ascii="Times New Roman" w:hAnsi="Times New Roman" w:cs="Times New Roman"/>
          <w:sz w:val="24"/>
          <w:szCs w:val="24"/>
        </w:rPr>
        <w:t>Bagaimana</w:t>
      </w:r>
      <w:r w:rsidR="00292CDD">
        <w:rPr>
          <w:rFonts w:ascii="Times New Roman" w:hAnsi="Times New Roman" w:cs="Times New Roman"/>
          <w:sz w:val="24"/>
          <w:szCs w:val="24"/>
        </w:rPr>
        <w:t xml:space="preserve"> kesiapan</w:t>
      </w:r>
      <w:r w:rsidRPr="00CB4D4E">
        <w:rPr>
          <w:rFonts w:ascii="Times New Roman" w:hAnsi="Times New Roman" w:cs="Times New Roman"/>
          <w:sz w:val="24"/>
          <w:szCs w:val="24"/>
        </w:rPr>
        <w:t xml:space="preserve"> pembangunan industri pariwisata Indonesia dengan adanya </w:t>
      </w:r>
      <w:r w:rsidR="008258B2" w:rsidRPr="00CB4D4E">
        <w:rPr>
          <w:rFonts w:ascii="Times New Roman" w:hAnsi="Times New Roman" w:cs="Times New Roman"/>
          <w:sz w:val="24"/>
          <w:szCs w:val="24"/>
        </w:rPr>
        <w:t xml:space="preserve">pemberlakuan </w:t>
      </w:r>
      <w:r w:rsidR="00DA73CB" w:rsidRPr="00CB4D4E">
        <w:rPr>
          <w:rFonts w:ascii="Times New Roman" w:hAnsi="Times New Roman" w:cs="Times New Roman"/>
          <w:sz w:val="24"/>
          <w:szCs w:val="24"/>
        </w:rPr>
        <w:t>Masyarakat E</w:t>
      </w:r>
      <w:r w:rsidR="00F65738" w:rsidRPr="00CB4D4E">
        <w:rPr>
          <w:rFonts w:ascii="Times New Roman" w:hAnsi="Times New Roman" w:cs="Times New Roman"/>
          <w:sz w:val="24"/>
          <w:szCs w:val="24"/>
        </w:rPr>
        <w:t>konomi ASEAN</w:t>
      </w:r>
      <w:r w:rsidR="005A25ED">
        <w:rPr>
          <w:rFonts w:ascii="Times New Roman" w:hAnsi="Times New Roman" w:cs="Times New Roman"/>
          <w:sz w:val="24"/>
          <w:szCs w:val="24"/>
        </w:rPr>
        <w:t xml:space="preserve"> 2016 </w:t>
      </w:r>
      <w:r w:rsidR="004363EB" w:rsidRPr="00CB4D4E">
        <w:rPr>
          <w:rFonts w:ascii="Times New Roman" w:hAnsi="Times New Roman" w:cs="Times New Roman"/>
          <w:sz w:val="24"/>
          <w:szCs w:val="24"/>
        </w:rPr>
        <w:t>?</w:t>
      </w:r>
    </w:p>
    <w:p w:rsidR="004B00F2" w:rsidRPr="00CB4D4E" w:rsidRDefault="004B00F2" w:rsidP="00C43651">
      <w:pPr>
        <w:pStyle w:val="ListParagraph"/>
        <w:numPr>
          <w:ilvl w:val="0"/>
          <w:numId w:val="3"/>
        </w:numPr>
        <w:spacing w:after="0" w:line="480" w:lineRule="auto"/>
        <w:ind w:left="990" w:hanging="630"/>
        <w:jc w:val="both"/>
        <w:rPr>
          <w:rFonts w:ascii="Times New Roman" w:hAnsi="Times New Roman" w:cs="Times New Roman"/>
          <w:b/>
          <w:sz w:val="24"/>
          <w:szCs w:val="24"/>
        </w:rPr>
      </w:pPr>
      <w:r w:rsidRPr="00CB4D4E">
        <w:rPr>
          <w:rFonts w:ascii="Times New Roman" w:hAnsi="Times New Roman" w:cs="Times New Roman"/>
          <w:b/>
          <w:sz w:val="24"/>
          <w:szCs w:val="24"/>
        </w:rPr>
        <w:t xml:space="preserve">Pembatasan Masalah </w:t>
      </w:r>
    </w:p>
    <w:p w:rsidR="001E75B7" w:rsidRPr="001E75B7" w:rsidRDefault="004B00F2" w:rsidP="001E75B7">
      <w:pPr>
        <w:spacing w:line="480" w:lineRule="auto"/>
        <w:ind w:firstLine="720"/>
        <w:jc w:val="both"/>
      </w:pPr>
      <w:r w:rsidRPr="00CB4D4E">
        <w:rPr>
          <w:rFonts w:ascii="Times New Roman" w:hAnsi="Times New Roman" w:cs="Times New Roman"/>
          <w:sz w:val="24"/>
          <w:szCs w:val="24"/>
        </w:rPr>
        <w:t xml:space="preserve">Mengingat begitu kompleks dan luasnya masalah yang akan diteliti maka penulis akan membatasi pembahasan penelitian ini dengan lebih menekankan pada </w:t>
      </w:r>
      <w:r w:rsidR="004E6488" w:rsidRPr="00CB4D4E">
        <w:rPr>
          <w:rFonts w:ascii="Times New Roman" w:hAnsi="Times New Roman" w:cs="Times New Roman"/>
          <w:sz w:val="24"/>
          <w:szCs w:val="24"/>
        </w:rPr>
        <w:t xml:space="preserve"> </w:t>
      </w:r>
      <w:r w:rsidR="001E75B7" w:rsidRPr="001E75B7">
        <w:rPr>
          <w:rFonts w:ascii="Times New Roman" w:hAnsi="Times New Roman" w:cs="Times New Roman"/>
          <w:sz w:val="24"/>
          <w:szCs w:val="24"/>
        </w:rPr>
        <w:t>Proses pembangunan industri pariwisata Indonesia sampai kepada pelaksanaan Masyarakat Ekonomi ASEAN 2016, ditinjau (2012-2016)</w:t>
      </w:r>
    </w:p>
    <w:p w:rsidR="00F65738" w:rsidRPr="00CB4D4E" w:rsidRDefault="00F65738" w:rsidP="001E75B7">
      <w:pPr>
        <w:spacing w:after="0" w:line="480" w:lineRule="auto"/>
        <w:ind w:firstLine="720"/>
        <w:jc w:val="both"/>
        <w:rPr>
          <w:rFonts w:ascii="Times New Roman" w:hAnsi="Times New Roman" w:cs="Times New Roman"/>
          <w:b/>
          <w:sz w:val="24"/>
          <w:szCs w:val="24"/>
        </w:rPr>
      </w:pPr>
      <w:r w:rsidRPr="00CB4D4E">
        <w:rPr>
          <w:rFonts w:ascii="Times New Roman" w:hAnsi="Times New Roman" w:cs="Times New Roman"/>
          <w:b/>
          <w:sz w:val="24"/>
          <w:szCs w:val="24"/>
        </w:rPr>
        <w:t xml:space="preserve">Perumusan Masalah </w:t>
      </w:r>
    </w:p>
    <w:p w:rsidR="00F65738" w:rsidRPr="00CB4D4E" w:rsidRDefault="00F65738" w:rsidP="00A211F1">
      <w:pPr>
        <w:pStyle w:val="ListParagraph"/>
        <w:spacing w:after="0" w:line="480" w:lineRule="auto"/>
        <w:ind w:left="0" w:firstLine="720"/>
        <w:jc w:val="both"/>
        <w:rPr>
          <w:rFonts w:ascii="Times New Roman" w:hAnsi="Times New Roman" w:cs="Times New Roman"/>
          <w:sz w:val="24"/>
          <w:szCs w:val="24"/>
        </w:rPr>
      </w:pPr>
      <w:r w:rsidRPr="00CB4D4E">
        <w:rPr>
          <w:rFonts w:ascii="Times New Roman" w:hAnsi="Times New Roman" w:cs="Times New Roman"/>
          <w:sz w:val="24"/>
          <w:szCs w:val="24"/>
        </w:rPr>
        <w:t>Guna memudahkan dalam menganalisa permasalahan diatas yang b</w:t>
      </w:r>
      <w:r w:rsidR="001820EF" w:rsidRPr="00CB4D4E">
        <w:rPr>
          <w:rFonts w:ascii="Times New Roman" w:hAnsi="Times New Roman" w:cs="Times New Roman"/>
          <w:sz w:val="24"/>
          <w:szCs w:val="24"/>
        </w:rPr>
        <w:t>erdasarkan identifikasi masalah</w:t>
      </w:r>
      <w:r w:rsidRPr="00CB4D4E">
        <w:rPr>
          <w:rFonts w:ascii="Times New Roman" w:hAnsi="Times New Roman" w:cs="Times New Roman"/>
          <w:sz w:val="24"/>
          <w:szCs w:val="24"/>
        </w:rPr>
        <w:t xml:space="preserve"> dan pembatasan masalah, maka diperlukan perumusan masalah yang menunjukan:</w:t>
      </w:r>
    </w:p>
    <w:p w:rsidR="00AD4186" w:rsidRPr="00CB4D4E" w:rsidRDefault="00F65738" w:rsidP="00A211F1">
      <w:pPr>
        <w:spacing w:after="0" w:line="480" w:lineRule="auto"/>
        <w:jc w:val="both"/>
        <w:rPr>
          <w:rFonts w:ascii="Times New Roman" w:hAnsi="Times New Roman" w:cs="Times New Roman"/>
          <w:b/>
          <w:sz w:val="24"/>
          <w:szCs w:val="24"/>
        </w:rPr>
      </w:pPr>
      <w:r w:rsidRPr="00CB4D4E">
        <w:rPr>
          <w:rFonts w:ascii="Times New Roman" w:hAnsi="Times New Roman" w:cs="Times New Roman"/>
          <w:b/>
          <w:sz w:val="24"/>
          <w:szCs w:val="24"/>
        </w:rPr>
        <w:t>“</w:t>
      </w:r>
      <w:r w:rsidR="00341DC4">
        <w:rPr>
          <w:rFonts w:ascii="Times New Roman" w:hAnsi="Times New Roman" w:cs="Times New Roman"/>
          <w:b/>
          <w:sz w:val="24"/>
          <w:szCs w:val="24"/>
        </w:rPr>
        <w:t xml:space="preserve">Bagaimana kesiapan </w:t>
      </w:r>
      <w:r w:rsidR="00CA678D" w:rsidRPr="00CB4D4E">
        <w:rPr>
          <w:rFonts w:ascii="Times New Roman" w:hAnsi="Times New Roman" w:cs="Times New Roman"/>
          <w:b/>
          <w:sz w:val="24"/>
          <w:szCs w:val="24"/>
        </w:rPr>
        <w:t xml:space="preserve">pembangunan industri pariwisata Indonesia dengan adanya </w:t>
      </w:r>
      <w:r w:rsidR="008258B2" w:rsidRPr="00CB4D4E">
        <w:rPr>
          <w:rFonts w:ascii="Times New Roman" w:hAnsi="Times New Roman" w:cs="Times New Roman"/>
          <w:b/>
          <w:sz w:val="24"/>
          <w:szCs w:val="24"/>
        </w:rPr>
        <w:t>pelaksanaan Masyarakat Ekonomi ASEAN 2016</w:t>
      </w:r>
      <w:r w:rsidRPr="00CB4D4E">
        <w:rPr>
          <w:rFonts w:ascii="Times New Roman" w:hAnsi="Times New Roman" w:cs="Times New Roman"/>
          <w:b/>
          <w:sz w:val="24"/>
          <w:szCs w:val="24"/>
        </w:rPr>
        <w:t>”</w:t>
      </w:r>
      <w:r w:rsidR="00341DC4">
        <w:rPr>
          <w:rFonts w:ascii="Times New Roman" w:hAnsi="Times New Roman" w:cs="Times New Roman"/>
          <w:b/>
          <w:sz w:val="24"/>
          <w:szCs w:val="24"/>
        </w:rPr>
        <w:t>?</w:t>
      </w:r>
    </w:p>
    <w:p w:rsidR="00684C34" w:rsidRPr="00CB4D4E" w:rsidRDefault="00684C34" w:rsidP="00A211F1">
      <w:pPr>
        <w:spacing w:after="0" w:line="480" w:lineRule="auto"/>
        <w:jc w:val="both"/>
        <w:rPr>
          <w:rFonts w:ascii="Times New Roman" w:hAnsi="Times New Roman" w:cs="Times New Roman"/>
          <w:b/>
          <w:sz w:val="24"/>
          <w:szCs w:val="24"/>
        </w:rPr>
      </w:pPr>
    </w:p>
    <w:p w:rsidR="00684C34" w:rsidRPr="00CB4D4E" w:rsidRDefault="00684C34" w:rsidP="00A211F1">
      <w:pPr>
        <w:spacing w:after="0" w:line="480" w:lineRule="auto"/>
        <w:jc w:val="both"/>
        <w:rPr>
          <w:rFonts w:ascii="Times New Roman" w:hAnsi="Times New Roman" w:cs="Times New Roman"/>
          <w:b/>
          <w:sz w:val="24"/>
          <w:szCs w:val="24"/>
        </w:rPr>
      </w:pPr>
    </w:p>
    <w:p w:rsidR="00684C34" w:rsidRPr="00CB4D4E" w:rsidRDefault="00684C34" w:rsidP="00A211F1">
      <w:pPr>
        <w:spacing w:after="0" w:line="480" w:lineRule="auto"/>
        <w:jc w:val="both"/>
        <w:rPr>
          <w:rFonts w:ascii="Times New Roman" w:hAnsi="Times New Roman" w:cs="Times New Roman"/>
          <w:b/>
          <w:sz w:val="24"/>
          <w:szCs w:val="24"/>
        </w:rPr>
      </w:pPr>
    </w:p>
    <w:p w:rsidR="00A93771" w:rsidRPr="00CB4D4E" w:rsidRDefault="00B95E23" w:rsidP="004B4622">
      <w:pPr>
        <w:pStyle w:val="ListParagraph"/>
        <w:numPr>
          <w:ilvl w:val="1"/>
          <w:numId w:val="1"/>
        </w:numPr>
        <w:spacing w:after="0" w:line="480" w:lineRule="auto"/>
        <w:jc w:val="both"/>
        <w:rPr>
          <w:rFonts w:ascii="Times New Roman" w:hAnsi="Times New Roman" w:cs="Times New Roman"/>
          <w:b/>
          <w:sz w:val="24"/>
          <w:szCs w:val="24"/>
        </w:rPr>
      </w:pPr>
      <w:r w:rsidRPr="00CB4D4E">
        <w:rPr>
          <w:rFonts w:ascii="Times New Roman" w:hAnsi="Times New Roman" w:cs="Times New Roman"/>
          <w:b/>
          <w:sz w:val="24"/>
          <w:szCs w:val="24"/>
        </w:rPr>
        <w:lastRenderedPageBreak/>
        <w:t>Tujuan dan Kegunaan Penelitian</w:t>
      </w:r>
    </w:p>
    <w:p w:rsidR="00B95E23" w:rsidRPr="00CB4D4E" w:rsidRDefault="00B95E23" w:rsidP="00AB68C5">
      <w:pPr>
        <w:pStyle w:val="ListParagraph"/>
        <w:numPr>
          <w:ilvl w:val="0"/>
          <w:numId w:val="4"/>
        </w:numPr>
        <w:spacing w:after="0" w:line="480" w:lineRule="auto"/>
        <w:ind w:left="990" w:hanging="630"/>
        <w:jc w:val="both"/>
        <w:rPr>
          <w:rFonts w:ascii="Times New Roman" w:hAnsi="Times New Roman" w:cs="Times New Roman"/>
          <w:b/>
          <w:sz w:val="24"/>
          <w:szCs w:val="24"/>
        </w:rPr>
      </w:pPr>
      <w:r w:rsidRPr="00CB4D4E">
        <w:rPr>
          <w:rFonts w:ascii="Times New Roman" w:hAnsi="Times New Roman" w:cs="Times New Roman"/>
          <w:b/>
          <w:sz w:val="24"/>
          <w:szCs w:val="24"/>
        </w:rPr>
        <w:t>Tujuan penelitian</w:t>
      </w:r>
    </w:p>
    <w:p w:rsidR="009517C9" w:rsidRPr="00CB4D4E" w:rsidRDefault="00B95E23" w:rsidP="00114818">
      <w:pPr>
        <w:spacing w:after="0" w:line="480" w:lineRule="auto"/>
        <w:ind w:left="360"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Penelitian </w:t>
      </w:r>
      <w:r w:rsidR="00004F62" w:rsidRPr="00CB4D4E">
        <w:rPr>
          <w:rFonts w:ascii="Times New Roman" w:hAnsi="Times New Roman" w:cs="Times New Roman"/>
          <w:sz w:val="24"/>
          <w:szCs w:val="24"/>
        </w:rPr>
        <w:t>ini dilakukan dalam upa</w:t>
      </w:r>
      <w:r w:rsidR="00B807C9" w:rsidRPr="00CB4D4E">
        <w:rPr>
          <w:rFonts w:ascii="Times New Roman" w:hAnsi="Times New Roman" w:cs="Times New Roman"/>
          <w:sz w:val="24"/>
          <w:szCs w:val="24"/>
        </w:rPr>
        <w:t xml:space="preserve">ya memperoleh informasi yang ada </w:t>
      </w:r>
      <w:r w:rsidR="00004F62" w:rsidRPr="00CB4D4E">
        <w:rPr>
          <w:rFonts w:ascii="Times New Roman" w:hAnsi="Times New Roman" w:cs="Times New Roman"/>
          <w:sz w:val="24"/>
          <w:szCs w:val="24"/>
        </w:rPr>
        <w:t xml:space="preserve">relevansinya dengan pokok </w:t>
      </w:r>
      <w:r w:rsidR="009517C9" w:rsidRPr="00CB4D4E">
        <w:rPr>
          <w:rFonts w:ascii="Times New Roman" w:hAnsi="Times New Roman" w:cs="Times New Roman"/>
          <w:sz w:val="24"/>
          <w:szCs w:val="24"/>
        </w:rPr>
        <w:t>permasalahan yang peneliti bahas ( mengacu pada identifikasi masalah )</w:t>
      </w:r>
      <w:r w:rsidR="00004F62" w:rsidRPr="00CB4D4E">
        <w:rPr>
          <w:rFonts w:ascii="Times New Roman" w:hAnsi="Times New Roman" w:cs="Times New Roman"/>
          <w:sz w:val="24"/>
          <w:szCs w:val="24"/>
        </w:rPr>
        <w:t xml:space="preserve"> </w:t>
      </w:r>
    </w:p>
    <w:p w:rsidR="009517C9" w:rsidRPr="00CB4D4E" w:rsidRDefault="009517C9" w:rsidP="00B95E23">
      <w:pPr>
        <w:spacing w:after="0" w:line="480" w:lineRule="auto"/>
        <w:ind w:firstLine="720"/>
        <w:jc w:val="both"/>
        <w:rPr>
          <w:rFonts w:ascii="Times New Roman" w:hAnsi="Times New Roman" w:cs="Times New Roman"/>
          <w:sz w:val="24"/>
          <w:szCs w:val="24"/>
        </w:rPr>
      </w:pPr>
      <w:r w:rsidRPr="00CB4D4E">
        <w:rPr>
          <w:rFonts w:ascii="Times New Roman" w:hAnsi="Times New Roman" w:cs="Times New Roman"/>
          <w:sz w:val="24"/>
          <w:szCs w:val="24"/>
        </w:rPr>
        <w:t xml:space="preserve">Adapun tujuan penelitian adalah sebagai berikut : </w:t>
      </w:r>
    </w:p>
    <w:p w:rsidR="009517C9" w:rsidRPr="00CB4D4E" w:rsidRDefault="009517C9" w:rsidP="004B4622">
      <w:pPr>
        <w:pStyle w:val="ListParagraph"/>
        <w:numPr>
          <w:ilvl w:val="0"/>
          <w:numId w:val="5"/>
        </w:numPr>
        <w:spacing w:after="0" w:line="480" w:lineRule="auto"/>
        <w:jc w:val="both"/>
        <w:rPr>
          <w:rFonts w:ascii="Times New Roman" w:hAnsi="Times New Roman" w:cs="Times New Roman"/>
          <w:sz w:val="24"/>
          <w:szCs w:val="24"/>
        </w:rPr>
      </w:pPr>
      <w:r w:rsidRPr="00CB4D4E">
        <w:rPr>
          <w:rFonts w:ascii="Times New Roman" w:hAnsi="Times New Roman" w:cs="Times New Roman"/>
          <w:sz w:val="24"/>
          <w:szCs w:val="24"/>
        </w:rPr>
        <w:t>M</w:t>
      </w:r>
      <w:r w:rsidR="00B95E23" w:rsidRPr="00CB4D4E">
        <w:rPr>
          <w:rFonts w:ascii="Times New Roman" w:hAnsi="Times New Roman" w:cs="Times New Roman"/>
          <w:sz w:val="24"/>
          <w:szCs w:val="24"/>
        </w:rPr>
        <w:t>engetahui</w:t>
      </w:r>
      <w:r w:rsidRPr="00CB4D4E">
        <w:rPr>
          <w:rFonts w:ascii="Times New Roman" w:hAnsi="Times New Roman" w:cs="Times New Roman"/>
          <w:sz w:val="24"/>
          <w:szCs w:val="24"/>
        </w:rPr>
        <w:t xml:space="preserve"> </w:t>
      </w:r>
      <w:r w:rsidR="00EF3310" w:rsidRPr="00CB4D4E">
        <w:rPr>
          <w:rFonts w:ascii="Times New Roman" w:hAnsi="Times New Roman" w:cs="Times New Roman"/>
          <w:sz w:val="24"/>
          <w:szCs w:val="24"/>
        </w:rPr>
        <w:t xml:space="preserve">pengaruh </w:t>
      </w:r>
      <w:r w:rsidR="00B0346E" w:rsidRPr="00CB4D4E">
        <w:rPr>
          <w:rFonts w:ascii="Times New Roman" w:hAnsi="Times New Roman" w:cs="Times New Roman"/>
          <w:sz w:val="24"/>
          <w:szCs w:val="24"/>
        </w:rPr>
        <w:t>dinamika pariwisata Indonesia saat ini</w:t>
      </w:r>
    </w:p>
    <w:p w:rsidR="00B0346E" w:rsidRPr="00CB4D4E" w:rsidRDefault="00B256CC" w:rsidP="004B4622">
      <w:pPr>
        <w:pStyle w:val="ListParagraph"/>
        <w:numPr>
          <w:ilvl w:val="0"/>
          <w:numId w:val="5"/>
        </w:numPr>
        <w:spacing w:after="0" w:line="480" w:lineRule="auto"/>
        <w:jc w:val="both"/>
        <w:rPr>
          <w:rFonts w:ascii="Times New Roman" w:hAnsi="Times New Roman" w:cs="Times New Roman"/>
          <w:sz w:val="24"/>
          <w:szCs w:val="24"/>
        </w:rPr>
      </w:pPr>
      <w:r w:rsidRPr="00CB4D4E">
        <w:rPr>
          <w:rFonts w:ascii="Times New Roman" w:hAnsi="Times New Roman" w:cs="Times New Roman"/>
          <w:sz w:val="24"/>
          <w:szCs w:val="24"/>
        </w:rPr>
        <w:t xml:space="preserve">Mengetahui </w:t>
      </w:r>
      <w:r w:rsidR="00684C34" w:rsidRPr="00CB4D4E">
        <w:rPr>
          <w:rFonts w:ascii="Times New Roman" w:hAnsi="Times New Roman" w:cs="Times New Roman"/>
          <w:sz w:val="24"/>
          <w:szCs w:val="24"/>
        </w:rPr>
        <w:t>pelaksanaan</w:t>
      </w:r>
      <w:r w:rsidR="00B0346E" w:rsidRPr="00CB4D4E">
        <w:rPr>
          <w:rFonts w:ascii="Times New Roman" w:hAnsi="Times New Roman" w:cs="Times New Roman"/>
          <w:sz w:val="24"/>
          <w:szCs w:val="24"/>
        </w:rPr>
        <w:t xml:space="preserve"> Masyarakat Ekonomi ASEAN 2016 </w:t>
      </w:r>
      <w:r w:rsidR="00684C34" w:rsidRPr="00CB4D4E">
        <w:rPr>
          <w:rFonts w:ascii="Times New Roman" w:hAnsi="Times New Roman" w:cs="Times New Roman"/>
          <w:sz w:val="24"/>
          <w:szCs w:val="24"/>
        </w:rPr>
        <w:t>disektor pariwisata</w:t>
      </w:r>
    </w:p>
    <w:p w:rsidR="00B0346E" w:rsidRPr="00CB4D4E" w:rsidRDefault="00697390" w:rsidP="004B4622">
      <w:pPr>
        <w:pStyle w:val="ListParagraph"/>
        <w:numPr>
          <w:ilvl w:val="0"/>
          <w:numId w:val="5"/>
        </w:numPr>
        <w:spacing w:after="0" w:line="480" w:lineRule="auto"/>
        <w:jc w:val="both"/>
        <w:rPr>
          <w:rFonts w:ascii="Times New Roman" w:hAnsi="Times New Roman" w:cs="Times New Roman"/>
          <w:sz w:val="24"/>
          <w:szCs w:val="24"/>
        </w:rPr>
      </w:pPr>
      <w:r w:rsidRPr="00CB4D4E">
        <w:rPr>
          <w:rFonts w:ascii="Times New Roman" w:hAnsi="Times New Roman" w:cs="Times New Roman"/>
          <w:sz w:val="24"/>
          <w:szCs w:val="24"/>
        </w:rPr>
        <w:t>Mengetahui</w:t>
      </w:r>
      <w:r w:rsidR="003A5EE3" w:rsidRPr="00CB4D4E">
        <w:rPr>
          <w:rFonts w:ascii="Times New Roman" w:hAnsi="Times New Roman" w:cs="Times New Roman"/>
          <w:sz w:val="24"/>
          <w:szCs w:val="24"/>
        </w:rPr>
        <w:t xml:space="preserve"> </w:t>
      </w:r>
      <w:r w:rsidR="00B0346E" w:rsidRPr="00CB4D4E">
        <w:rPr>
          <w:rFonts w:ascii="Times New Roman" w:hAnsi="Times New Roman" w:cs="Times New Roman"/>
          <w:sz w:val="24"/>
          <w:szCs w:val="24"/>
        </w:rPr>
        <w:t xml:space="preserve">pembangunan industri pariwisata Indonesia dengan adanya pemberlakuan Masyarakat Ekonomi ASEAN 2016 </w:t>
      </w:r>
    </w:p>
    <w:p w:rsidR="00B95E23" w:rsidRPr="00CB4D4E" w:rsidRDefault="00B95E23" w:rsidP="00AB68C5">
      <w:pPr>
        <w:pStyle w:val="ListParagraph"/>
        <w:numPr>
          <w:ilvl w:val="0"/>
          <w:numId w:val="4"/>
        </w:numPr>
        <w:spacing w:after="0" w:line="480" w:lineRule="auto"/>
        <w:ind w:left="990" w:hanging="630"/>
        <w:jc w:val="both"/>
        <w:rPr>
          <w:rFonts w:ascii="Times New Roman" w:hAnsi="Times New Roman" w:cs="Times New Roman"/>
          <w:b/>
          <w:sz w:val="24"/>
          <w:szCs w:val="24"/>
        </w:rPr>
      </w:pPr>
      <w:r w:rsidRPr="00CB4D4E">
        <w:rPr>
          <w:rFonts w:ascii="Times New Roman" w:hAnsi="Times New Roman" w:cs="Times New Roman"/>
          <w:b/>
          <w:sz w:val="24"/>
          <w:szCs w:val="24"/>
        </w:rPr>
        <w:t>Kegunaan Penelitian</w:t>
      </w:r>
    </w:p>
    <w:p w:rsidR="00B5632C" w:rsidRPr="00CB4D4E" w:rsidRDefault="00B45FAB" w:rsidP="00114818">
      <w:pPr>
        <w:spacing w:after="0" w:line="480" w:lineRule="auto"/>
        <w:ind w:left="720"/>
        <w:jc w:val="both"/>
        <w:rPr>
          <w:rFonts w:ascii="Times New Roman" w:hAnsi="Times New Roman" w:cs="Times New Roman"/>
          <w:sz w:val="24"/>
          <w:szCs w:val="24"/>
        </w:rPr>
      </w:pPr>
      <w:r w:rsidRPr="00CB4D4E">
        <w:rPr>
          <w:rFonts w:ascii="Times New Roman" w:hAnsi="Times New Roman" w:cs="Times New Roman"/>
          <w:sz w:val="24"/>
          <w:szCs w:val="24"/>
        </w:rPr>
        <w:t>Adapun kegunaan penelitian ini adalah:</w:t>
      </w:r>
    </w:p>
    <w:p w:rsidR="00B5632C" w:rsidRPr="00CB4D4E" w:rsidRDefault="00B5632C" w:rsidP="004B4622">
      <w:pPr>
        <w:pStyle w:val="Default"/>
        <w:numPr>
          <w:ilvl w:val="0"/>
          <w:numId w:val="6"/>
        </w:numPr>
        <w:spacing w:line="480" w:lineRule="auto"/>
        <w:jc w:val="both"/>
        <w:rPr>
          <w:color w:val="auto"/>
        </w:rPr>
      </w:pPr>
      <w:r w:rsidRPr="00CB4D4E">
        <w:rPr>
          <w:color w:val="auto"/>
        </w:rPr>
        <w:t>Dari Segi Akademis, penelitian ini sebagai bahan informasi bagi pengkaji dalam mengkaji masalah-masalah di Asia Tenggara, khususnya</w:t>
      </w:r>
      <w:r w:rsidR="003C066C" w:rsidRPr="00CB4D4E">
        <w:rPr>
          <w:color w:val="auto"/>
        </w:rPr>
        <w:t xml:space="preserve"> Masyarakat Ekonomi ASEAN dibidang pariwisata </w:t>
      </w:r>
      <w:r w:rsidRPr="00CB4D4E">
        <w:rPr>
          <w:color w:val="auto"/>
        </w:rPr>
        <w:t xml:space="preserve">serta hasil dari penelitian ini diharapkan dapat dipergunakan sebagai bahan komperatif bagi penelitian sejenis, dan aspek-aspek yang belum diketahui dan terungkap di dalam penelitian ini dapat dikembangkan lebih lanjut. </w:t>
      </w:r>
    </w:p>
    <w:p w:rsidR="00B5632C" w:rsidRPr="00CB4D4E" w:rsidRDefault="00B5632C" w:rsidP="004B4622">
      <w:pPr>
        <w:pStyle w:val="Default"/>
        <w:numPr>
          <w:ilvl w:val="0"/>
          <w:numId w:val="6"/>
        </w:numPr>
        <w:spacing w:line="480" w:lineRule="auto"/>
        <w:jc w:val="both"/>
        <w:rPr>
          <w:color w:val="auto"/>
        </w:rPr>
      </w:pPr>
      <w:r w:rsidRPr="00CB4D4E">
        <w:rPr>
          <w:color w:val="auto"/>
        </w:rPr>
        <w:t>Dari segi Pragmatis, penelitian sebagai bahan informasi da</w:t>
      </w:r>
      <w:r w:rsidR="003C066C" w:rsidRPr="00CB4D4E">
        <w:rPr>
          <w:color w:val="auto"/>
        </w:rPr>
        <w:t>n masukan</w:t>
      </w:r>
      <w:r w:rsidRPr="00CB4D4E">
        <w:rPr>
          <w:color w:val="auto"/>
        </w:rPr>
        <w:t xml:space="preserve">, terutama </w:t>
      </w:r>
      <w:r w:rsidR="003C066C" w:rsidRPr="00CB4D4E">
        <w:rPr>
          <w:color w:val="auto"/>
        </w:rPr>
        <w:t xml:space="preserve">bagi </w:t>
      </w:r>
      <w:r w:rsidRPr="00CB4D4E">
        <w:rPr>
          <w:color w:val="auto"/>
        </w:rPr>
        <w:t xml:space="preserve">Pemerintah </w:t>
      </w:r>
      <w:r w:rsidR="00B0346E" w:rsidRPr="00CB4D4E">
        <w:rPr>
          <w:color w:val="auto"/>
        </w:rPr>
        <w:t xml:space="preserve">Indonesia dalam pembangunan industri pariwisata Indonesia </w:t>
      </w:r>
      <w:r w:rsidR="003C066C" w:rsidRPr="00CB4D4E">
        <w:rPr>
          <w:color w:val="auto"/>
        </w:rPr>
        <w:t>dengan berlangsungnya Masyarakat ekonomi ASEAN</w:t>
      </w:r>
      <w:r w:rsidR="00B0346E" w:rsidRPr="00CB4D4E">
        <w:rPr>
          <w:color w:val="auto"/>
        </w:rPr>
        <w:t xml:space="preserve"> 2016</w:t>
      </w:r>
      <w:r w:rsidRPr="00CB4D4E">
        <w:rPr>
          <w:color w:val="auto"/>
        </w:rPr>
        <w:t xml:space="preserve">. </w:t>
      </w:r>
    </w:p>
    <w:p w:rsidR="00684C34" w:rsidRPr="00583E8E" w:rsidRDefault="00B45FAB" w:rsidP="00583E8E">
      <w:pPr>
        <w:pStyle w:val="Default"/>
        <w:numPr>
          <w:ilvl w:val="0"/>
          <w:numId w:val="6"/>
        </w:numPr>
        <w:spacing w:line="480" w:lineRule="auto"/>
        <w:jc w:val="both"/>
        <w:rPr>
          <w:color w:val="auto"/>
        </w:rPr>
      </w:pPr>
      <w:r w:rsidRPr="00CB4D4E">
        <w:rPr>
          <w:color w:val="auto"/>
        </w:rPr>
        <w:lastRenderedPageBreak/>
        <w:t xml:space="preserve">Sebagai </w:t>
      </w:r>
      <w:r w:rsidR="00E07F53" w:rsidRPr="00CB4D4E">
        <w:rPr>
          <w:color w:val="auto"/>
        </w:rPr>
        <w:t xml:space="preserve">laporan skripsi tugas akhir studi Hubungan Internasional </w:t>
      </w:r>
      <w:r w:rsidR="00286D3C" w:rsidRPr="00CB4D4E">
        <w:rPr>
          <w:color w:val="auto"/>
        </w:rPr>
        <w:t>Strata-1 (S1) Jurusan Hubungan Internasional Fakultas Ilmu Sosial dan Ilmu Politik Universitas Pasundan Bandung</w:t>
      </w:r>
    </w:p>
    <w:p w:rsidR="00A93771" w:rsidRPr="00CB4D4E" w:rsidRDefault="001E5996" w:rsidP="004B4622">
      <w:pPr>
        <w:pStyle w:val="ListParagraph"/>
        <w:numPr>
          <w:ilvl w:val="1"/>
          <w:numId w:val="1"/>
        </w:numPr>
        <w:spacing w:after="0" w:line="480" w:lineRule="auto"/>
        <w:jc w:val="both"/>
        <w:rPr>
          <w:rFonts w:ascii="Times New Roman" w:hAnsi="Times New Roman" w:cs="Times New Roman"/>
          <w:b/>
          <w:sz w:val="24"/>
          <w:szCs w:val="24"/>
        </w:rPr>
      </w:pPr>
      <w:r w:rsidRPr="00CB4D4E">
        <w:rPr>
          <w:rFonts w:ascii="Times New Roman" w:hAnsi="Times New Roman" w:cs="Times New Roman"/>
          <w:b/>
          <w:sz w:val="24"/>
          <w:szCs w:val="24"/>
        </w:rPr>
        <w:t>Kerangka Teoritis dan Hipotesis</w:t>
      </w:r>
    </w:p>
    <w:p w:rsidR="00A9741B" w:rsidRPr="00CB4D4E" w:rsidRDefault="00A9741B" w:rsidP="00AB68C5">
      <w:pPr>
        <w:pStyle w:val="ListParagraph"/>
        <w:numPr>
          <w:ilvl w:val="0"/>
          <w:numId w:val="13"/>
        </w:numPr>
        <w:spacing w:after="0" w:line="480" w:lineRule="auto"/>
        <w:ind w:left="990" w:hanging="630"/>
        <w:jc w:val="both"/>
        <w:rPr>
          <w:rFonts w:ascii="Times New Roman" w:hAnsi="Times New Roman" w:cs="Times New Roman"/>
          <w:b/>
          <w:sz w:val="24"/>
          <w:szCs w:val="24"/>
        </w:rPr>
      </w:pPr>
      <w:r w:rsidRPr="00CB4D4E">
        <w:rPr>
          <w:rFonts w:ascii="Times New Roman" w:hAnsi="Times New Roman" w:cs="Times New Roman"/>
          <w:b/>
          <w:sz w:val="24"/>
          <w:szCs w:val="24"/>
        </w:rPr>
        <w:t>Kerangka Teoritis</w:t>
      </w:r>
    </w:p>
    <w:p w:rsidR="00A9741B" w:rsidRPr="00CB4D4E" w:rsidRDefault="00A9741B" w:rsidP="00A211F1">
      <w:pPr>
        <w:pStyle w:val="ListParagraph"/>
        <w:spacing w:after="0" w:line="480" w:lineRule="auto"/>
        <w:ind w:left="0"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Sebelum penulis mengemukakan kerang pemikiran terlebih dahulu dikemukakan pendekatan yang berfungsi untuk menjelaskan atau memahami fenomena yang berhubungan dengan penelitian yang penulis lakukan. </w:t>
      </w:r>
    </w:p>
    <w:p w:rsidR="00A9741B" w:rsidRPr="00CB4D4E" w:rsidRDefault="00A9741B" w:rsidP="00A211F1">
      <w:pPr>
        <w:pStyle w:val="ListParagraph"/>
        <w:spacing w:after="0" w:line="480" w:lineRule="auto"/>
        <w:ind w:left="0"/>
        <w:jc w:val="both"/>
        <w:rPr>
          <w:rFonts w:ascii="Times New Roman" w:hAnsi="Times New Roman" w:cs="Times New Roman"/>
          <w:sz w:val="24"/>
          <w:szCs w:val="24"/>
        </w:rPr>
      </w:pPr>
      <w:r w:rsidRPr="00CB4D4E">
        <w:rPr>
          <w:rFonts w:ascii="Times New Roman" w:hAnsi="Times New Roman" w:cs="Times New Roman"/>
          <w:sz w:val="24"/>
          <w:szCs w:val="24"/>
        </w:rPr>
        <w:tab/>
        <w:t xml:space="preserve">Penulis mencoba untuk mengutip teori atau pendekatan para ahli yang ada hubungannya dengan objek yang diteliti dan disimpulkan pada kerangka pemikiran yang mana tindakan ini dimaksudkan untuk memberi pondasi teoritis yang pada akhirnya akan dapat membantu dalam memformulasikan hipotesis, dimana hal ini dianggap penting karena teori-teori tersebut digunakan untuk dapat memahami fenomena-fenomena dalam hubungan internasional. Sehingga penulis mengambil beberapa pendapat yang dapat disajikan sebagai panduan dan acuan dalam menyusun skripsi ini. </w:t>
      </w:r>
    </w:p>
    <w:p w:rsidR="00A9741B" w:rsidRPr="00CB4D4E" w:rsidRDefault="00A9741B" w:rsidP="00A211F1">
      <w:pPr>
        <w:pStyle w:val="ListParagraph"/>
        <w:spacing w:after="0" w:line="480" w:lineRule="auto"/>
        <w:ind w:left="360"/>
        <w:jc w:val="both"/>
        <w:rPr>
          <w:rFonts w:ascii="Times New Roman" w:hAnsi="Times New Roman" w:cs="Times New Roman"/>
          <w:sz w:val="24"/>
          <w:szCs w:val="24"/>
        </w:rPr>
      </w:pPr>
      <w:r w:rsidRPr="00CB4D4E">
        <w:rPr>
          <w:rFonts w:ascii="Times New Roman" w:hAnsi="Times New Roman" w:cs="Times New Roman"/>
          <w:sz w:val="24"/>
          <w:szCs w:val="24"/>
        </w:rPr>
        <w:t>Kerangka pemikiran ini merupakan argumentasi yang menjelaskan hubungan yang terdapat antar berbagai faktor yang saling berkaitan dan membentuk konstelasi permasalahannya, juga merupakan kajian teoritis berdasarkan pengujian secara empiris terhadap kesimpulan analisis teoritis.</w:t>
      </w:r>
      <w:r w:rsidRPr="00CB4D4E">
        <w:rPr>
          <w:rStyle w:val="FootnoteReference"/>
          <w:rFonts w:ascii="Times New Roman" w:hAnsi="Times New Roman" w:cs="Times New Roman"/>
          <w:sz w:val="24"/>
          <w:szCs w:val="24"/>
        </w:rPr>
        <w:footnoteReference w:id="11"/>
      </w:r>
    </w:p>
    <w:p w:rsidR="00A9741B" w:rsidRPr="00CB4D4E" w:rsidRDefault="00A9741B" w:rsidP="00A211F1">
      <w:pPr>
        <w:pStyle w:val="ListParagraph"/>
        <w:spacing w:after="0" w:line="480" w:lineRule="auto"/>
        <w:ind w:left="0"/>
        <w:jc w:val="both"/>
        <w:rPr>
          <w:rFonts w:ascii="Times New Roman" w:hAnsi="Times New Roman" w:cs="Times New Roman"/>
          <w:sz w:val="24"/>
          <w:szCs w:val="24"/>
        </w:rPr>
      </w:pPr>
      <w:r w:rsidRPr="00CB4D4E">
        <w:rPr>
          <w:rFonts w:ascii="Times New Roman" w:hAnsi="Times New Roman" w:cs="Times New Roman"/>
          <w:sz w:val="24"/>
          <w:szCs w:val="24"/>
        </w:rPr>
        <w:lastRenderedPageBreak/>
        <w:tab/>
        <w:t>Dalam penelitian ini konsep yang digunakan adalah Hubungan Internasional, Organisasi Internasional, Kepentingan Internasional, Pariwisata. Sehingga dalam pelaksanaannya pariwisata Indonesia mampu meningkatkan devisa negara.</w:t>
      </w:r>
    </w:p>
    <w:p w:rsidR="00A9741B" w:rsidRPr="00CB4D4E" w:rsidRDefault="00A9741B" w:rsidP="00A211F1">
      <w:pPr>
        <w:pStyle w:val="ListParagraph"/>
        <w:spacing w:after="0" w:line="480" w:lineRule="auto"/>
        <w:ind w:left="360"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Untuk memahani pengertian Hubungan Internasional, maka penulis mengambil pengertian dari </w:t>
      </w:r>
      <w:r w:rsidRPr="00CB4D4E">
        <w:rPr>
          <w:rFonts w:ascii="Times New Roman" w:hAnsi="Times New Roman" w:cs="Times New Roman"/>
          <w:b/>
          <w:bCs/>
          <w:sz w:val="24"/>
          <w:szCs w:val="24"/>
        </w:rPr>
        <w:t xml:space="preserve">Suwardi Wiraatmaja </w:t>
      </w:r>
      <w:r w:rsidRPr="00CB4D4E">
        <w:rPr>
          <w:rFonts w:ascii="Times New Roman" w:hAnsi="Times New Roman" w:cs="Times New Roman"/>
          <w:sz w:val="24"/>
          <w:szCs w:val="24"/>
        </w:rPr>
        <w:t xml:space="preserve">dalam bukunya </w:t>
      </w:r>
      <w:r w:rsidRPr="00CB4D4E">
        <w:rPr>
          <w:rFonts w:ascii="Times New Roman" w:hAnsi="Times New Roman" w:cs="Times New Roman"/>
          <w:i/>
          <w:iCs/>
          <w:sz w:val="24"/>
          <w:szCs w:val="24"/>
        </w:rPr>
        <w:t xml:space="preserve">Pengantar Hubungan Internasional </w:t>
      </w:r>
      <w:r w:rsidRPr="00CB4D4E">
        <w:rPr>
          <w:rFonts w:ascii="Times New Roman" w:hAnsi="Times New Roman" w:cs="Times New Roman"/>
          <w:sz w:val="24"/>
          <w:szCs w:val="24"/>
        </w:rPr>
        <w:t xml:space="preserve">sebagai berikut : </w:t>
      </w:r>
    </w:p>
    <w:p w:rsidR="00A9741B" w:rsidRPr="00CB4D4E" w:rsidRDefault="00A9741B" w:rsidP="00EE557A">
      <w:pPr>
        <w:pStyle w:val="ListParagraph"/>
        <w:spacing w:after="0" w:line="276" w:lineRule="auto"/>
        <w:ind w:right="1071"/>
        <w:jc w:val="both"/>
        <w:rPr>
          <w:rFonts w:ascii="Times New Roman" w:hAnsi="Times New Roman" w:cs="Times New Roman"/>
          <w:b/>
          <w:bCs/>
          <w:sz w:val="20"/>
          <w:szCs w:val="20"/>
        </w:rPr>
      </w:pPr>
      <w:r w:rsidRPr="00CB4D4E">
        <w:rPr>
          <w:rFonts w:ascii="Times New Roman" w:hAnsi="Times New Roman" w:cs="Times New Roman"/>
          <w:b/>
          <w:bCs/>
          <w:sz w:val="20"/>
          <w:szCs w:val="20"/>
        </w:rPr>
        <w:t xml:space="preserve">“Hubungan Internasional adalah kajian yang mempelajari berbagai fenomena yang melintas batas negara yang dilakukan oleh apa yang disebut </w:t>
      </w:r>
      <w:r w:rsidRPr="00CB4D4E">
        <w:rPr>
          <w:rFonts w:ascii="Times New Roman" w:hAnsi="Times New Roman" w:cs="Times New Roman"/>
          <w:b/>
          <w:bCs/>
          <w:i/>
          <w:iCs/>
          <w:sz w:val="20"/>
          <w:szCs w:val="20"/>
        </w:rPr>
        <w:t xml:space="preserve">state </w:t>
      </w:r>
      <w:r w:rsidRPr="00CB4D4E">
        <w:rPr>
          <w:rFonts w:ascii="Times New Roman" w:hAnsi="Times New Roman" w:cs="Times New Roman"/>
          <w:b/>
          <w:bCs/>
          <w:sz w:val="20"/>
          <w:szCs w:val="20"/>
        </w:rPr>
        <w:t>actor dan non-state actor yang meliputi individu, bangsa dan kelompok bangsa dalam masyarakat dunia dan kekuasaan, tekanan-tekanan proses yang menentukan cara hidup, cara bertindak dan cara berfikir manusia.”</w:t>
      </w:r>
    </w:p>
    <w:p w:rsidR="00A9741B" w:rsidRPr="00CB4D4E" w:rsidRDefault="00A9741B" w:rsidP="00A9741B">
      <w:pPr>
        <w:pStyle w:val="ListParagraph"/>
        <w:spacing w:after="0" w:line="360" w:lineRule="auto"/>
        <w:jc w:val="both"/>
        <w:rPr>
          <w:rFonts w:ascii="Times New Roman" w:hAnsi="Times New Roman" w:cs="Times New Roman"/>
          <w:b/>
          <w:bCs/>
          <w:sz w:val="20"/>
          <w:szCs w:val="20"/>
        </w:rPr>
      </w:pPr>
    </w:p>
    <w:p w:rsidR="00A9741B" w:rsidRPr="00CB4D4E" w:rsidRDefault="00A9741B" w:rsidP="00966602">
      <w:pPr>
        <w:pStyle w:val="ListParagraph"/>
        <w:spacing w:after="0" w:line="480" w:lineRule="auto"/>
        <w:ind w:left="0" w:firstLine="360"/>
        <w:jc w:val="both"/>
        <w:rPr>
          <w:rFonts w:ascii="Times New Roman" w:hAnsi="Times New Roman" w:cs="Times New Roman"/>
          <w:bCs/>
          <w:sz w:val="24"/>
          <w:szCs w:val="24"/>
        </w:rPr>
      </w:pPr>
      <w:r w:rsidRPr="00CB4D4E">
        <w:rPr>
          <w:rFonts w:ascii="Times New Roman" w:hAnsi="Times New Roman" w:cs="Times New Roman"/>
          <w:bCs/>
          <w:sz w:val="24"/>
          <w:szCs w:val="24"/>
        </w:rPr>
        <w:t xml:space="preserve">Sesuai dengan penjelasan diatas Hubungan Internasional mencakup segala aspek interaksi suatu negara dengan negara lain atau hubungan yang melintasi batas negara,baik secara </w:t>
      </w:r>
      <w:r w:rsidRPr="00CB4D4E">
        <w:rPr>
          <w:rFonts w:ascii="Times New Roman" w:hAnsi="Times New Roman" w:cs="Times New Roman"/>
          <w:bCs/>
          <w:i/>
          <w:sz w:val="24"/>
          <w:szCs w:val="24"/>
        </w:rPr>
        <w:t>state</w:t>
      </w:r>
      <w:r w:rsidRPr="00CB4D4E">
        <w:rPr>
          <w:rFonts w:ascii="Times New Roman" w:hAnsi="Times New Roman" w:cs="Times New Roman"/>
          <w:bCs/>
          <w:sz w:val="24"/>
          <w:szCs w:val="24"/>
        </w:rPr>
        <w:t xml:space="preserve"> maupun </w:t>
      </w:r>
      <w:r w:rsidRPr="00CB4D4E">
        <w:rPr>
          <w:rFonts w:ascii="Times New Roman" w:hAnsi="Times New Roman" w:cs="Times New Roman"/>
          <w:bCs/>
          <w:i/>
          <w:sz w:val="24"/>
          <w:szCs w:val="24"/>
        </w:rPr>
        <w:t xml:space="preserve">non state </w:t>
      </w:r>
      <w:r w:rsidRPr="00CB4D4E">
        <w:rPr>
          <w:rFonts w:ascii="Times New Roman" w:hAnsi="Times New Roman" w:cs="Times New Roman"/>
          <w:bCs/>
          <w:sz w:val="24"/>
          <w:szCs w:val="24"/>
        </w:rPr>
        <w:t>dan akan terlaksana melalui kebijakan luar negeri dimana proses-proses internasional dapat dilakukan.</w:t>
      </w:r>
    </w:p>
    <w:p w:rsidR="00A9741B" w:rsidRPr="00CB4D4E" w:rsidRDefault="00A9741B" w:rsidP="00966602">
      <w:pPr>
        <w:pStyle w:val="ListParagraph"/>
        <w:spacing w:after="0" w:line="480" w:lineRule="auto"/>
        <w:ind w:left="0" w:firstLine="360"/>
        <w:jc w:val="both"/>
        <w:rPr>
          <w:rFonts w:ascii="Times New Roman" w:hAnsi="Times New Roman" w:cs="Times New Roman"/>
          <w:bCs/>
          <w:sz w:val="24"/>
          <w:szCs w:val="24"/>
        </w:rPr>
      </w:pPr>
      <w:r w:rsidRPr="00CB4D4E">
        <w:rPr>
          <w:rFonts w:ascii="Times New Roman" w:hAnsi="Times New Roman" w:cs="Times New Roman"/>
          <w:sz w:val="24"/>
          <w:szCs w:val="24"/>
        </w:rPr>
        <w:t xml:space="preserve">Terkait dengan ini juga </w:t>
      </w:r>
      <w:r w:rsidRPr="00CB4D4E">
        <w:rPr>
          <w:rFonts w:ascii="Times New Roman" w:hAnsi="Times New Roman" w:cs="Times New Roman"/>
          <w:b/>
          <w:bCs/>
          <w:sz w:val="24"/>
          <w:szCs w:val="24"/>
        </w:rPr>
        <w:t xml:space="preserve">K.J. Holsti </w:t>
      </w:r>
      <w:r w:rsidRPr="00CB4D4E">
        <w:rPr>
          <w:rFonts w:ascii="Times New Roman" w:hAnsi="Times New Roman" w:cs="Times New Roman"/>
          <w:sz w:val="24"/>
          <w:szCs w:val="24"/>
        </w:rPr>
        <w:t xml:space="preserve">dalam bukunya </w:t>
      </w:r>
      <w:r w:rsidRPr="00CB4D4E">
        <w:rPr>
          <w:rFonts w:ascii="Times New Roman" w:hAnsi="Times New Roman" w:cs="Times New Roman"/>
          <w:i/>
          <w:iCs/>
          <w:sz w:val="24"/>
          <w:szCs w:val="24"/>
        </w:rPr>
        <w:t>International Politic</w:t>
      </w:r>
      <w:r w:rsidRPr="00CB4D4E">
        <w:rPr>
          <w:rFonts w:ascii="Times New Roman" w:hAnsi="Times New Roman" w:cs="Times New Roman"/>
          <w:sz w:val="24"/>
          <w:szCs w:val="24"/>
        </w:rPr>
        <w:t xml:space="preserve">, mendefinisikan bahwa hubungan internasional sebagai berikut : </w:t>
      </w:r>
    </w:p>
    <w:p w:rsidR="00A9741B" w:rsidRPr="00CB4D4E" w:rsidRDefault="00A9741B" w:rsidP="00966602">
      <w:pPr>
        <w:pStyle w:val="ListParagraph"/>
        <w:spacing w:after="0" w:line="276" w:lineRule="auto"/>
        <w:ind w:right="1071"/>
        <w:jc w:val="both"/>
        <w:rPr>
          <w:rFonts w:ascii="Times New Roman" w:hAnsi="Times New Roman" w:cs="Times New Roman"/>
          <w:b/>
          <w:bCs/>
          <w:sz w:val="20"/>
          <w:szCs w:val="20"/>
        </w:rPr>
      </w:pPr>
      <w:r w:rsidRPr="00CB4D4E">
        <w:rPr>
          <w:rFonts w:ascii="Times New Roman" w:hAnsi="Times New Roman" w:cs="Times New Roman"/>
          <w:b/>
          <w:bCs/>
          <w:sz w:val="20"/>
          <w:szCs w:val="20"/>
        </w:rPr>
        <w:t>“Hubungan Internasional adalah bentuk interaksi diantara masyarakat dunia dan negara-negara, baik yang dilakukan oleh pemerintah atau negara lebih lanjut dikatakan termasuk dari dalamnya pengkajian terhadap Politik Luar Negeri dan Rolling serta meliputi segala segi hubungan diantara negeri di dunia meliputi kajian terhadap lembaga perdagangan internasional, transportasi, pariwisata, komunikasi dan perkembangan nilai-nilai serta etika internasional.”</w:t>
      </w:r>
    </w:p>
    <w:p w:rsidR="00EE557A" w:rsidRPr="00CB4D4E" w:rsidRDefault="00EE557A" w:rsidP="00966602">
      <w:pPr>
        <w:pStyle w:val="ListParagraph"/>
        <w:spacing w:after="0" w:line="276" w:lineRule="auto"/>
        <w:ind w:right="1071"/>
        <w:jc w:val="both"/>
        <w:rPr>
          <w:rFonts w:ascii="Times New Roman" w:hAnsi="Times New Roman" w:cs="Times New Roman"/>
          <w:bCs/>
          <w:sz w:val="24"/>
          <w:szCs w:val="24"/>
        </w:rPr>
      </w:pPr>
    </w:p>
    <w:p w:rsidR="00A9741B" w:rsidRPr="00CB4D4E" w:rsidRDefault="00A9741B" w:rsidP="00966602">
      <w:pPr>
        <w:pStyle w:val="ListParagraph"/>
        <w:spacing w:after="0" w:line="480" w:lineRule="auto"/>
        <w:ind w:left="0" w:firstLine="360"/>
        <w:jc w:val="both"/>
        <w:rPr>
          <w:rFonts w:ascii="Times New Roman" w:eastAsia="굴림" w:hAnsi="Times New Roman" w:cs="Times New Roman"/>
          <w:sz w:val="20"/>
          <w:szCs w:val="20"/>
        </w:rPr>
      </w:pPr>
      <w:r w:rsidRPr="00CB4D4E">
        <w:rPr>
          <w:rFonts w:ascii="Times New Roman" w:hAnsi="Times New Roman" w:cs="Times New Roman"/>
          <w:bCs/>
          <w:sz w:val="24"/>
          <w:szCs w:val="24"/>
        </w:rPr>
        <w:t xml:space="preserve">Adapun istilah Hubungan Internasional menurut </w:t>
      </w:r>
      <w:r w:rsidRPr="00CB4D4E">
        <w:rPr>
          <w:rStyle w:val="CharAttribute1"/>
          <w:rFonts w:ascii="Times New Roman" w:hAnsi="Times New Roman" w:cs="Times New Roman"/>
          <w:b/>
          <w:sz w:val="24"/>
          <w:szCs w:val="24"/>
        </w:rPr>
        <w:t xml:space="preserve">Charles McClelland </w:t>
      </w:r>
      <w:r w:rsidRPr="00CB4D4E">
        <w:rPr>
          <w:rStyle w:val="CharAttribute1"/>
          <w:rFonts w:ascii="Times New Roman" w:hAnsi="Times New Roman" w:cs="Times New Roman"/>
          <w:sz w:val="24"/>
          <w:szCs w:val="24"/>
        </w:rPr>
        <w:t xml:space="preserve">dalam buku </w:t>
      </w:r>
      <w:r w:rsidRPr="00CB4D4E">
        <w:rPr>
          <w:rFonts w:ascii="Times New Roman" w:hAnsi="Times New Roman"/>
          <w:i/>
          <w:sz w:val="24"/>
          <w:szCs w:val="24"/>
          <w:lang w:val="en-CA"/>
        </w:rPr>
        <w:t>Ilmu Hubungan Internasional</w:t>
      </w:r>
      <w:r w:rsidRPr="00CB4D4E">
        <w:rPr>
          <w:rFonts w:ascii="Times New Roman" w:hAnsi="Times New Roman"/>
          <w:sz w:val="24"/>
          <w:szCs w:val="24"/>
          <w:lang w:val="en-CA"/>
        </w:rPr>
        <w:t>: Teori dan Sistem memakai definisi berikut:</w:t>
      </w:r>
    </w:p>
    <w:p w:rsidR="00A9741B" w:rsidRPr="00CB4D4E" w:rsidRDefault="00A9741B" w:rsidP="00966602">
      <w:pPr>
        <w:pStyle w:val="ListParagraph"/>
        <w:spacing w:after="0" w:line="276" w:lineRule="auto"/>
        <w:ind w:right="1071"/>
        <w:jc w:val="both"/>
        <w:rPr>
          <w:rStyle w:val="CharAttribute1"/>
          <w:rFonts w:ascii="Times New Roman" w:hAnsi="Times New Roman" w:cs="Times New Roman"/>
          <w:b/>
          <w:sz w:val="20"/>
          <w:szCs w:val="20"/>
        </w:rPr>
      </w:pPr>
      <w:r w:rsidRPr="00CB4D4E">
        <w:rPr>
          <w:rStyle w:val="CharAttribute1"/>
          <w:rFonts w:ascii="Times New Roman" w:hAnsi="Times New Roman" w:cs="Times New Roman"/>
          <w:b/>
          <w:sz w:val="20"/>
          <w:szCs w:val="20"/>
        </w:rPr>
        <w:t xml:space="preserve">“Hubungan internasional sebagai sebuah studi mengenai semua bentuk pertukaran, transaksi, hubungan, arus informasi, serta berbagai respon </w:t>
      </w:r>
      <w:r w:rsidRPr="00CB4D4E">
        <w:rPr>
          <w:rStyle w:val="CharAttribute1"/>
          <w:rFonts w:ascii="Times New Roman" w:hAnsi="Times New Roman" w:cs="Times New Roman"/>
          <w:b/>
          <w:sz w:val="20"/>
          <w:szCs w:val="20"/>
        </w:rPr>
        <w:lastRenderedPageBreak/>
        <w:t>prilaku yang muncul diantara dan antar masyarakat yang terorganisir secara terpisah, termaksud komponen-komponennya.”</w:t>
      </w:r>
    </w:p>
    <w:p w:rsidR="00A9741B" w:rsidRPr="00CB4D4E" w:rsidRDefault="00A9741B" w:rsidP="00966602">
      <w:pPr>
        <w:pStyle w:val="ListParagraph"/>
        <w:spacing w:after="0" w:line="360" w:lineRule="auto"/>
        <w:jc w:val="both"/>
        <w:rPr>
          <w:rFonts w:ascii="Times New Roman" w:hAnsi="Times New Roman" w:cs="Times New Roman"/>
          <w:b/>
          <w:bCs/>
          <w:sz w:val="20"/>
          <w:szCs w:val="20"/>
        </w:rPr>
      </w:pPr>
    </w:p>
    <w:p w:rsidR="00A9741B" w:rsidRPr="00CB4D4E" w:rsidRDefault="00A9741B" w:rsidP="00966602">
      <w:pPr>
        <w:pStyle w:val="ListParagraph"/>
        <w:spacing w:after="0" w:line="480" w:lineRule="auto"/>
        <w:ind w:left="90"/>
        <w:jc w:val="both"/>
        <w:rPr>
          <w:rFonts w:ascii="Times New Roman" w:hAnsi="Times New Roman" w:cs="Times New Roman"/>
          <w:bCs/>
          <w:sz w:val="24"/>
          <w:szCs w:val="24"/>
        </w:rPr>
      </w:pPr>
      <w:r w:rsidRPr="00CB4D4E">
        <w:rPr>
          <w:rFonts w:ascii="Times New Roman" w:hAnsi="Times New Roman" w:cs="Times New Roman"/>
          <w:bCs/>
          <w:sz w:val="24"/>
          <w:szCs w:val="24"/>
        </w:rPr>
        <w:tab/>
        <w:t>Hubungan internasional pada dasarnya bertujuan mempelajari perilaku internasional, yaitu perilaku antar negera maupun non negara yang bersifat konflik, perang, kerjasama, integrasi kawasan, organisasi internasional, dan sebagainya. Salah sato aktor non negara ialah Organisasi internasional.</w:t>
      </w:r>
    </w:p>
    <w:p w:rsidR="00A9741B" w:rsidRPr="00CB4D4E" w:rsidRDefault="00A9741B" w:rsidP="00966602">
      <w:pPr>
        <w:pStyle w:val="ListParagraph"/>
        <w:spacing w:after="0" w:line="480" w:lineRule="auto"/>
        <w:ind w:left="0" w:firstLine="720"/>
        <w:jc w:val="both"/>
        <w:rPr>
          <w:rFonts w:ascii="Times New Roman" w:hAnsi="Times New Roman" w:cs="Times New Roman"/>
          <w:bCs/>
          <w:sz w:val="24"/>
          <w:szCs w:val="24"/>
        </w:rPr>
      </w:pPr>
      <w:r w:rsidRPr="00CB4D4E">
        <w:rPr>
          <w:rFonts w:ascii="Times New Roman" w:hAnsi="Times New Roman" w:cs="Times New Roman"/>
          <w:b/>
          <w:bCs/>
          <w:sz w:val="24"/>
          <w:szCs w:val="24"/>
        </w:rPr>
        <w:t>Columbis</w:t>
      </w:r>
      <w:r w:rsidRPr="00CB4D4E">
        <w:rPr>
          <w:rFonts w:ascii="Times New Roman" w:hAnsi="Times New Roman" w:cs="Times New Roman"/>
          <w:bCs/>
          <w:sz w:val="24"/>
          <w:szCs w:val="24"/>
        </w:rPr>
        <w:t xml:space="preserve"> dan </w:t>
      </w:r>
      <w:r w:rsidRPr="00CB4D4E">
        <w:rPr>
          <w:rFonts w:ascii="Times New Roman" w:hAnsi="Times New Roman" w:cs="Times New Roman"/>
          <w:b/>
          <w:bCs/>
          <w:sz w:val="24"/>
          <w:szCs w:val="24"/>
        </w:rPr>
        <w:t>Wolfe</w:t>
      </w:r>
      <w:r w:rsidRPr="00CB4D4E">
        <w:rPr>
          <w:rFonts w:ascii="Times New Roman" w:hAnsi="Times New Roman" w:cs="Times New Roman"/>
          <w:bCs/>
          <w:sz w:val="24"/>
          <w:szCs w:val="24"/>
        </w:rPr>
        <w:t xml:space="preserve"> memberikan definisi tentang Organisasi Internasional dengan menggunakan pendekatan atas 3 peringkat yang berbeda, yaitu:</w:t>
      </w:r>
    </w:p>
    <w:p w:rsidR="00A9741B" w:rsidRPr="00CB4D4E" w:rsidRDefault="00A9741B" w:rsidP="004B4622">
      <w:pPr>
        <w:pStyle w:val="ListParagraph"/>
        <w:numPr>
          <w:ilvl w:val="0"/>
          <w:numId w:val="7"/>
        </w:numPr>
        <w:spacing w:after="0" w:line="360" w:lineRule="auto"/>
        <w:jc w:val="both"/>
        <w:rPr>
          <w:rFonts w:ascii="Times New Roman" w:hAnsi="Times New Roman" w:cs="Times New Roman"/>
          <w:bCs/>
          <w:sz w:val="24"/>
          <w:szCs w:val="24"/>
        </w:rPr>
      </w:pPr>
      <w:r w:rsidRPr="00CB4D4E">
        <w:rPr>
          <w:rFonts w:ascii="Times New Roman" w:hAnsi="Times New Roman" w:cs="Times New Roman"/>
          <w:bCs/>
          <w:sz w:val="24"/>
          <w:szCs w:val="24"/>
        </w:rPr>
        <w:t xml:space="preserve"> Organisasi internasional dapat didefinisikan dalam tujuan-tujuan yang diinginkan.</w:t>
      </w:r>
    </w:p>
    <w:p w:rsidR="00A9741B" w:rsidRPr="00CB4D4E" w:rsidRDefault="00A9741B" w:rsidP="004B4622">
      <w:pPr>
        <w:pStyle w:val="ListParagraph"/>
        <w:numPr>
          <w:ilvl w:val="0"/>
          <w:numId w:val="8"/>
        </w:numPr>
        <w:spacing w:after="0" w:line="360" w:lineRule="auto"/>
        <w:jc w:val="both"/>
        <w:rPr>
          <w:rFonts w:ascii="Times New Roman" w:hAnsi="Times New Roman" w:cs="Times New Roman"/>
          <w:bCs/>
          <w:sz w:val="24"/>
          <w:szCs w:val="24"/>
        </w:rPr>
      </w:pPr>
      <w:r w:rsidRPr="00CB4D4E">
        <w:rPr>
          <w:rFonts w:ascii="Times New Roman" w:hAnsi="Times New Roman" w:cs="Times New Roman"/>
          <w:bCs/>
          <w:sz w:val="24"/>
          <w:szCs w:val="24"/>
        </w:rPr>
        <w:t>Regulasi hubungan internasional terutama melalu teknik-teknik penyelesaian pertikaian antar negara secara damai.</w:t>
      </w:r>
    </w:p>
    <w:p w:rsidR="00A9741B" w:rsidRPr="00CB4D4E" w:rsidRDefault="00A9741B" w:rsidP="004B4622">
      <w:pPr>
        <w:pStyle w:val="ListParagraph"/>
        <w:numPr>
          <w:ilvl w:val="0"/>
          <w:numId w:val="8"/>
        </w:numPr>
        <w:spacing w:after="0" w:line="360" w:lineRule="auto"/>
        <w:jc w:val="both"/>
        <w:rPr>
          <w:rFonts w:ascii="Times New Roman" w:hAnsi="Times New Roman" w:cs="Times New Roman"/>
          <w:bCs/>
          <w:sz w:val="24"/>
          <w:szCs w:val="24"/>
        </w:rPr>
      </w:pPr>
      <w:r w:rsidRPr="00CB4D4E">
        <w:rPr>
          <w:rFonts w:ascii="Times New Roman" w:hAnsi="Times New Roman" w:cs="Times New Roman"/>
          <w:bCs/>
          <w:sz w:val="24"/>
          <w:szCs w:val="24"/>
        </w:rPr>
        <w:t>Meminimalkan atau paling tidak mengendalikan konflik atau perang internasional.</w:t>
      </w:r>
    </w:p>
    <w:p w:rsidR="00A9741B" w:rsidRPr="00CB4D4E" w:rsidRDefault="00A9741B" w:rsidP="004B4622">
      <w:pPr>
        <w:pStyle w:val="ListParagraph"/>
        <w:numPr>
          <w:ilvl w:val="0"/>
          <w:numId w:val="8"/>
        </w:numPr>
        <w:spacing w:after="0" w:line="360" w:lineRule="auto"/>
        <w:jc w:val="both"/>
        <w:rPr>
          <w:rFonts w:ascii="Times New Roman" w:hAnsi="Times New Roman" w:cs="Times New Roman"/>
          <w:bCs/>
          <w:sz w:val="24"/>
          <w:szCs w:val="24"/>
        </w:rPr>
      </w:pPr>
      <w:r w:rsidRPr="00CB4D4E">
        <w:rPr>
          <w:rFonts w:ascii="Times New Roman" w:hAnsi="Times New Roman" w:cs="Times New Roman"/>
          <w:bCs/>
          <w:sz w:val="24"/>
          <w:szCs w:val="24"/>
        </w:rPr>
        <w:t>Memajukan aktifitas-aktifitas kerjasama dan  pembangunan antar negara demi keuntungan-keuntungan sosial dan ekonomi kawasan tertentu atau untuk manusia pada umumnya.</w:t>
      </w:r>
    </w:p>
    <w:p w:rsidR="00A9741B" w:rsidRPr="00CB4D4E" w:rsidRDefault="00A9741B" w:rsidP="004B4622">
      <w:pPr>
        <w:pStyle w:val="ListParagraph"/>
        <w:numPr>
          <w:ilvl w:val="0"/>
          <w:numId w:val="7"/>
        </w:numPr>
        <w:spacing w:after="0" w:line="360" w:lineRule="auto"/>
        <w:jc w:val="both"/>
        <w:rPr>
          <w:rFonts w:ascii="Times New Roman" w:hAnsi="Times New Roman" w:cs="Times New Roman"/>
          <w:bCs/>
          <w:sz w:val="24"/>
          <w:szCs w:val="24"/>
        </w:rPr>
      </w:pPr>
      <w:r w:rsidRPr="00CB4D4E">
        <w:rPr>
          <w:rFonts w:ascii="Times New Roman" w:hAnsi="Times New Roman" w:cs="Times New Roman"/>
          <w:bCs/>
          <w:sz w:val="24"/>
          <w:szCs w:val="24"/>
        </w:rPr>
        <w:t>Organrisasi internasional dapat didefinisikan menurut lembaga-lembaga internasional yang ada atau menurut model-model ideal dan cetak biru intitusi-intitusi masa depan.</w:t>
      </w:r>
    </w:p>
    <w:p w:rsidR="00A9741B" w:rsidRPr="00CB4D4E" w:rsidRDefault="00A9741B" w:rsidP="004B4622">
      <w:pPr>
        <w:pStyle w:val="ListParagraph"/>
        <w:numPr>
          <w:ilvl w:val="0"/>
          <w:numId w:val="7"/>
        </w:numPr>
        <w:spacing w:after="0" w:line="360" w:lineRule="auto"/>
        <w:jc w:val="both"/>
        <w:rPr>
          <w:rFonts w:ascii="Times New Roman" w:hAnsi="Times New Roman" w:cs="Times New Roman"/>
          <w:bCs/>
          <w:sz w:val="24"/>
          <w:szCs w:val="24"/>
        </w:rPr>
      </w:pPr>
      <w:r w:rsidRPr="00CB4D4E">
        <w:rPr>
          <w:rFonts w:ascii="Times New Roman" w:hAnsi="Times New Roman" w:cs="Times New Roman"/>
          <w:bCs/>
          <w:sz w:val="24"/>
          <w:szCs w:val="24"/>
        </w:rPr>
        <w:t>Organisasi internasional dapat didefinisikan sebagai sebuah proses perkiraan regulasi pemerintah mengenai hubungan antara actor-aktor negara dan aktor-aktor non negara.</w:t>
      </w:r>
      <w:r w:rsidRPr="00CB4D4E">
        <w:rPr>
          <w:rStyle w:val="FootnoteReference"/>
          <w:rFonts w:ascii="Times New Roman" w:hAnsi="Times New Roman" w:cs="Times New Roman"/>
          <w:bCs/>
          <w:sz w:val="24"/>
          <w:szCs w:val="24"/>
        </w:rPr>
        <w:footnoteReference w:id="12"/>
      </w:r>
    </w:p>
    <w:p w:rsidR="00A53D56" w:rsidRPr="00CB4D4E" w:rsidRDefault="00A9741B" w:rsidP="00804F0A">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bCs/>
          <w:sz w:val="24"/>
          <w:szCs w:val="24"/>
        </w:rPr>
        <w:t xml:space="preserve">Organisasi internasional berkembang seiring dengan kebutuhan dan kepentingan dari setiap Negara, maka dari itu negara-negara yang telah berdaulat menyadari akan </w:t>
      </w:r>
      <w:r w:rsidRPr="00CB4D4E">
        <w:rPr>
          <w:rFonts w:ascii="Times New Roman" w:hAnsi="Times New Roman" w:cs="Times New Roman"/>
          <w:bCs/>
          <w:sz w:val="24"/>
          <w:szCs w:val="24"/>
        </w:rPr>
        <w:lastRenderedPageBreak/>
        <w:t xml:space="preserve">pentingnya organisasi internasional bagi keberlangsungan hubungan dengan negara lain dalam memenuhi kebutuhannya. peran organisasi internasional ialah sebagai wadah, forum, lembaga, atau pertemuan yang bertujuan untuk mecapai tujuan tertentu. </w:t>
      </w:r>
      <w:r w:rsidR="00B76567" w:rsidRPr="00CB4D4E">
        <w:rPr>
          <w:rFonts w:ascii="Times New Roman" w:hAnsi="Times New Roman" w:cs="Times New Roman"/>
          <w:sz w:val="24"/>
          <w:szCs w:val="24"/>
        </w:rPr>
        <w:t xml:space="preserve">diberbagai kawasan, dibentuk organisasi-organisasi kerjasama regional yang menyatukan negara-negara di kawasan tersebut, </w:t>
      </w:r>
      <w:r w:rsidR="003B448F" w:rsidRPr="00CB4D4E">
        <w:rPr>
          <w:rFonts w:ascii="Times New Roman" w:hAnsi="Times New Roman" w:cs="Times New Roman"/>
          <w:sz w:val="24"/>
          <w:szCs w:val="24"/>
        </w:rPr>
        <w:t>memungkinkan terjadinya penyatuan wilayah baik dalam arti geografi, ekonomi,politik dan bu</w:t>
      </w:r>
      <w:r w:rsidR="00804F0A" w:rsidRPr="00CB4D4E">
        <w:rPr>
          <w:rFonts w:ascii="Times New Roman" w:hAnsi="Times New Roman" w:cs="Times New Roman"/>
          <w:sz w:val="24"/>
          <w:szCs w:val="24"/>
        </w:rPr>
        <w:t>daya.</w:t>
      </w:r>
      <w:r w:rsidR="008E7485" w:rsidRPr="00CB4D4E">
        <w:rPr>
          <w:rFonts w:ascii="Times New Roman" w:hAnsi="Times New Roman" w:cs="Times New Roman"/>
          <w:sz w:val="24"/>
          <w:szCs w:val="24"/>
        </w:rPr>
        <w:t xml:space="preserve"> </w:t>
      </w:r>
    </w:p>
    <w:p w:rsidR="008E7485" w:rsidRPr="00CB4D4E" w:rsidRDefault="008E7485" w:rsidP="00804F0A">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b/>
          <w:bCs/>
          <w:sz w:val="24"/>
          <w:szCs w:val="24"/>
        </w:rPr>
        <w:t xml:space="preserve">Neoliberalisme </w:t>
      </w:r>
      <w:r w:rsidRPr="00CB4D4E">
        <w:rPr>
          <w:rFonts w:ascii="Times New Roman" w:hAnsi="Times New Roman" w:cs="Times New Roman"/>
          <w:bCs/>
          <w:sz w:val="24"/>
          <w:szCs w:val="24"/>
        </w:rPr>
        <w:t>adalah</w:t>
      </w:r>
      <w:r w:rsidRPr="00CB4D4E">
        <w:rPr>
          <w:rFonts w:ascii="Times New Roman" w:hAnsi="Times New Roman" w:cs="Times New Roman"/>
          <w:sz w:val="24"/>
          <w:szCs w:val="24"/>
        </w:rPr>
        <w:t xml:space="preserve"> sistem  perekonomian yang memberikan kebebasan secara penuh kepada  setiap orang untuk melaksanakan kegiatan perekonomia</w:t>
      </w:r>
      <w:r w:rsidR="001E75B7">
        <w:rPr>
          <w:rFonts w:ascii="Times New Roman" w:hAnsi="Times New Roman" w:cs="Times New Roman"/>
          <w:sz w:val="24"/>
          <w:szCs w:val="24"/>
        </w:rPr>
        <w:t>n seperti memproduksi barang, me</w:t>
      </w:r>
      <w:r w:rsidRPr="00CB4D4E">
        <w:rPr>
          <w:rFonts w:ascii="Times New Roman" w:hAnsi="Times New Roman" w:cs="Times New Roman"/>
          <w:sz w:val="24"/>
          <w:szCs w:val="24"/>
        </w:rPr>
        <w:t>njual barang, menyalurkan barang dan lain sebagainya. Dalam sistem ini pemeri</w:t>
      </w:r>
      <w:r w:rsidR="001E75B7">
        <w:rPr>
          <w:rFonts w:ascii="Times New Roman" w:hAnsi="Times New Roman" w:cs="Times New Roman"/>
          <w:sz w:val="24"/>
          <w:szCs w:val="24"/>
        </w:rPr>
        <w:t>ntah hanya menjalankan fungsi di</w:t>
      </w:r>
      <w:r w:rsidRPr="00CB4D4E">
        <w:rPr>
          <w:rFonts w:ascii="Times New Roman" w:hAnsi="Times New Roman" w:cs="Times New Roman"/>
          <w:sz w:val="24"/>
          <w:szCs w:val="24"/>
        </w:rPr>
        <w:t>regulasi bagi mekanisme pasar dan hanya untuk memastikan kelancaran dan keberlangsungan kegiatan perekonomian yang berjalan”.</w:t>
      </w:r>
      <w:r w:rsidRPr="00CB4D4E">
        <w:rPr>
          <w:rStyle w:val="FootnoteReference"/>
          <w:rFonts w:ascii="Times New Roman" w:hAnsi="Times New Roman" w:cs="Times New Roman"/>
          <w:sz w:val="24"/>
          <w:szCs w:val="24"/>
        </w:rPr>
        <w:footnoteReference w:id="13"/>
      </w:r>
    </w:p>
    <w:p w:rsidR="004049EB" w:rsidRPr="00CB4D4E" w:rsidRDefault="004049EB" w:rsidP="004049EB">
      <w:pPr>
        <w:spacing w:after="0" w:line="48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Beberapa ciri neoliberalisme yang menyebabkan kekuatan negara di reduksi oleh kekuatan modal, seperti: </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Pasar yang berkuasa, bukan pemer</w:t>
      </w:r>
      <w:r w:rsidR="001E75B7">
        <w:rPr>
          <w:rFonts w:ascii="Times New Roman" w:eastAsia="Times New Roman" w:hAnsi="Times New Roman" w:cs="Times New Roman"/>
          <w:sz w:val="24"/>
          <w:szCs w:val="24"/>
        </w:rPr>
        <w:t>i</w:t>
      </w:r>
      <w:r w:rsidRPr="00CB4D4E">
        <w:rPr>
          <w:rFonts w:ascii="Times New Roman" w:eastAsia="Times New Roman" w:hAnsi="Times New Roman" w:cs="Times New Roman"/>
          <w:sz w:val="24"/>
          <w:szCs w:val="24"/>
        </w:rPr>
        <w:t>nta</w:t>
      </w:r>
      <w:r w:rsidR="001E75B7">
        <w:rPr>
          <w:rFonts w:ascii="Times New Roman" w:eastAsia="Times New Roman" w:hAnsi="Times New Roman" w:cs="Times New Roman"/>
          <w:sz w:val="24"/>
          <w:szCs w:val="24"/>
        </w:rPr>
        <w:t>h atau negara. Membebaskan kegi</w:t>
      </w:r>
      <w:r w:rsidRPr="00CB4D4E">
        <w:rPr>
          <w:rFonts w:ascii="Times New Roman" w:eastAsia="Times New Roman" w:hAnsi="Times New Roman" w:cs="Times New Roman"/>
          <w:sz w:val="24"/>
          <w:szCs w:val="24"/>
        </w:rPr>
        <w:t>atan swasta dari peraturan dan kebijakan pemerintah, walaupun kegiatan membawa dampak yang buruk terhadap rakyat dan kehidupan bermasyarakat. Hal ini terlihat dari gencarnya tekanan swasta terhadap pemerintah untuk memperlemah serikat buruh serta perlunya penurunan upah buruh, bebasnya swasta membeli dan menggunakan tanah selama-lamanya dan seluas-luasnya.</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Mengurangi biaya untuk fasili</w:t>
      </w:r>
      <w:r w:rsidR="001E75B7">
        <w:rPr>
          <w:rFonts w:ascii="Times New Roman" w:eastAsia="Times New Roman" w:hAnsi="Times New Roman" w:cs="Times New Roman"/>
          <w:sz w:val="24"/>
          <w:szCs w:val="24"/>
        </w:rPr>
        <w:t>tas dan pembangunan umum. misal</w:t>
      </w:r>
      <w:r w:rsidRPr="00CB4D4E">
        <w:rPr>
          <w:rFonts w:ascii="Times New Roman" w:eastAsia="Times New Roman" w:hAnsi="Times New Roman" w:cs="Times New Roman"/>
          <w:sz w:val="24"/>
          <w:szCs w:val="24"/>
        </w:rPr>
        <w:t>nya dana untuk pendidikan, kesehatan, Penyediaan air bersih, dan pembangunan daerah secara umum harus dikurangi. </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lastRenderedPageBreak/>
        <w:t>Mencabut peraturan-peraturan yang menngganggu keuntungan ekonomi. Misalnya dengan menghapus atau mengganti  peraturan tentang melestarikan lingkungan, jaminan kondisi kerja, atau peaturan tentang kesehatan makanan dan lain-lin. </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Privatisasi/swastanisasi  dengan alasan untuk meningkatkan efektivitas dan e</w:t>
      </w:r>
      <w:r w:rsidR="001E75B7">
        <w:rPr>
          <w:rFonts w:ascii="Times New Roman" w:eastAsia="Times New Roman" w:hAnsi="Times New Roman" w:cs="Times New Roman"/>
          <w:sz w:val="24"/>
          <w:szCs w:val="24"/>
        </w:rPr>
        <w:t>f</w:t>
      </w:r>
      <w:r w:rsidRPr="00CB4D4E">
        <w:rPr>
          <w:rFonts w:ascii="Times New Roman" w:eastAsia="Times New Roman" w:hAnsi="Times New Roman" w:cs="Times New Roman"/>
          <w:sz w:val="24"/>
          <w:szCs w:val="24"/>
        </w:rPr>
        <w:t>isiensi pelayanan kepada rakyat, maka perusahaan milik negara harus dijual, termasuk penjualan jenis-jenis usaha yang menyangkut hajat hidup orang banyak. Misalnya perusahaan air, listrik, sekolah, rumah sakit, Bank, dan perkeretaapian. </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Mencabut bantuan sosial. Bantuan negara/ pemerintah untuk orang miskin harus dicabut. </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Pasar bebas. Di tingkat internasional, paham neoliberalisme berusaha untuk memudahkan perdagangan antar negara. Salah satu untuk mencapai kondisi ini maka diperlukan untuk mencabut semua konrtol yang dianggap menghalangi pasar bebas. Misalnya tentang bea/cukai, halangan investasi dan aliran lalulintas modal. </w:t>
      </w:r>
    </w:p>
    <w:p w:rsidR="004049EB" w:rsidRPr="00CB4D4E" w:rsidRDefault="004049EB" w:rsidP="004B4622">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Monopoli teknologi yang hanya dapat dikuasai dan dikelola oleh pemilik modal untuk produksi masal. </w:t>
      </w:r>
    </w:p>
    <w:p w:rsidR="004049EB" w:rsidRPr="00CB4D4E" w:rsidRDefault="004049EB" w:rsidP="004B4622">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Cendrung menggunakan militer dan kekerasan sebagai alat untuk mengintervensi disamping pasar bebas.</w:t>
      </w:r>
      <w:r w:rsidRPr="00CB4D4E">
        <w:rPr>
          <w:rStyle w:val="FootnoteReference"/>
          <w:rFonts w:ascii="Times New Roman" w:eastAsia="Times New Roman" w:hAnsi="Times New Roman" w:cs="Times New Roman"/>
          <w:sz w:val="24"/>
          <w:szCs w:val="24"/>
        </w:rPr>
        <w:footnoteReference w:id="14"/>
      </w:r>
    </w:p>
    <w:p w:rsidR="00EA0714" w:rsidRPr="00CB4D4E" w:rsidRDefault="00EA0714" w:rsidP="00EA0714">
      <w:pPr>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b/>
          <w:sz w:val="24"/>
          <w:szCs w:val="24"/>
        </w:rPr>
        <w:t>Adam Smith</w:t>
      </w:r>
      <w:r w:rsidRPr="00CB4D4E">
        <w:rPr>
          <w:rFonts w:ascii="Times New Roman" w:hAnsi="Times New Roman" w:cs="Times New Roman"/>
          <w:sz w:val="24"/>
          <w:szCs w:val="24"/>
        </w:rPr>
        <w:t xml:space="preserve"> dalam bukunya “</w:t>
      </w:r>
      <w:r w:rsidRPr="00CB4D4E">
        <w:rPr>
          <w:rFonts w:ascii="Times New Roman" w:hAnsi="Times New Roman" w:cs="Times New Roman"/>
          <w:i/>
          <w:iCs/>
          <w:sz w:val="24"/>
          <w:szCs w:val="24"/>
        </w:rPr>
        <w:t>An Inquiry into the nature and Causes of Wealth of the Nation</w:t>
      </w:r>
      <w:r w:rsidRPr="00CB4D4E">
        <w:rPr>
          <w:rFonts w:ascii="Times New Roman" w:hAnsi="Times New Roman" w:cs="Times New Roman"/>
          <w:sz w:val="24"/>
          <w:szCs w:val="24"/>
        </w:rPr>
        <w:t>” mengemukakan faktor–faktor yang menimbulkan</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pembangunan ekonomi. Penduduk yang bertambah akan memperluas pasar dan</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perluasan pasar akan mendorong tingkat spesialisasi. Dengan adanya spesialisasi</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akan mempertinggi tingkat kegiatan ekonomi atau mempercepat proses</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 xml:space="preserve">pembangunan ekonomi, karena </w:t>
      </w:r>
      <w:r w:rsidRPr="00CB4D4E">
        <w:rPr>
          <w:rFonts w:ascii="Times New Roman" w:hAnsi="Times New Roman" w:cs="Times New Roman"/>
          <w:sz w:val="24"/>
          <w:szCs w:val="24"/>
        </w:rPr>
        <w:lastRenderedPageBreak/>
        <w:t>spesialisasi akan mendorong produktivitas tenaga</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kerja dan mendorong perkembangan teknologi. Jadi menurut teori klasik,</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pertumbuhan ekonomi disebabkan oleh adanya perpacuan antara perkembangan</w:t>
      </w:r>
      <w:r w:rsidRPr="00CB4D4E">
        <w:rPr>
          <w:rFonts w:ascii="Times New Roman" w:hAnsi="Times New Roman" w:cs="Times New Roman"/>
          <w:i/>
          <w:iCs/>
          <w:sz w:val="24"/>
          <w:szCs w:val="24"/>
        </w:rPr>
        <w:t xml:space="preserve"> </w:t>
      </w:r>
      <w:r w:rsidRPr="00CB4D4E">
        <w:rPr>
          <w:rFonts w:ascii="Times New Roman" w:hAnsi="Times New Roman" w:cs="Times New Roman"/>
          <w:sz w:val="24"/>
          <w:szCs w:val="24"/>
        </w:rPr>
        <w:t>penduduk dan kemajuan teknologi (Suryana,2000:53).</w:t>
      </w:r>
      <w:r w:rsidR="008E7485" w:rsidRPr="00CB4D4E">
        <w:rPr>
          <w:rStyle w:val="FootnoteReference"/>
          <w:rFonts w:ascii="Times New Roman" w:hAnsi="Times New Roman" w:cs="Times New Roman"/>
          <w:sz w:val="24"/>
          <w:szCs w:val="24"/>
        </w:rPr>
        <w:footnoteReference w:id="15"/>
      </w:r>
    </w:p>
    <w:p w:rsidR="00AF6833" w:rsidRPr="00CB4D4E" w:rsidRDefault="00AF6833" w:rsidP="008E7485">
      <w:pPr>
        <w:spacing w:after="0" w:line="480" w:lineRule="auto"/>
        <w:ind w:right="-9" w:firstLine="360"/>
        <w:jc w:val="both"/>
        <w:rPr>
          <w:rFonts w:ascii="Times New Roman" w:hAnsi="Times New Roman" w:cs="Times New Roman"/>
          <w:b/>
          <w:sz w:val="24"/>
          <w:szCs w:val="24"/>
        </w:rPr>
      </w:pPr>
      <w:r w:rsidRPr="00CB4D4E">
        <w:rPr>
          <w:rFonts w:ascii="Times New Roman" w:hAnsi="Times New Roman" w:cs="Times New Roman"/>
          <w:b/>
          <w:sz w:val="24"/>
          <w:szCs w:val="24"/>
        </w:rPr>
        <w:t>Menurut Gilpin</w:t>
      </w:r>
      <w:r w:rsidR="008E7485" w:rsidRPr="00CB4D4E">
        <w:rPr>
          <w:rFonts w:ascii="Times New Roman" w:hAnsi="Times New Roman" w:cs="Times New Roman"/>
          <w:b/>
          <w:sz w:val="24"/>
          <w:szCs w:val="24"/>
        </w:rPr>
        <w:t xml:space="preserve"> </w:t>
      </w:r>
      <w:r w:rsidR="008E7485" w:rsidRPr="00CB4D4E">
        <w:rPr>
          <w:rFonts w:ascii="Times New Roman" w:hAnsi="Times New Roman" w:cs="Times New Roman"/>
          <w:sz w:val="24"/>
          <w:szCs w:val="24"/>
        </w:rPr>
        <w:t xml:space="preserve">dengan masuknya pengaruh era globalisasi telah memunculkan </w:t>
      </w:r>
      <w:r w:rsidR="008E7485" w:rsidRPr="00CB4D4E">
        <w:rPr>
          <w:rStyle w:val="Emphasis"/>
          <w:rFonts w:ascii="Times New Roman" w:hAnsi="Times New Roman" w:cs="Times New Roman"/>
          <w:sz w:val="24"/>
          <w:szCs w:val="24"/>
        </w:rPr>
        <w:t xml:space="preserve">modern market system </w:t>
      </w:r>
      <w:r w:rsidR="008E7485" w:rsidRPr="00CB4D4E">
        <w:rPr>
          <w:rFonts w:ascii="Times New Roman" w:hAnsi="Times New Roman" w:cs="Times New Roman"/>
          <w:sz w:val="24"/>
          <w:szCs w:val="24"/>
        </w:rPr>
        <w:t xml:space="preserve">dan juga tatanan yang baru dalam era kontemporer. Untuk menjelaskan fenomena tersebut terdapat tiga teori yang pertama adalah </w:t>
      </w:r>
      <w:r w:rsidR="008E7485" w:rsidRPr="00CB4D4E">
        <w:rPr>
          <w:rStyle w:val="Emphasis"/>
          <w:rFonts w:ascii="Times New Roman" w:hAnsi="Times New Roman" w:cs="Times New Roman"/>
          <w:sz w:val="24"/>
          <w:szCs w:val="24"/>
        </w:rPr>
        <w:t>Theory of Dual Economy</w:t>
      </w:r>
      <w:r w:rsidR="008E7485" w:rsidRPr="00CB4D4E">
        <w:rPr>
          <w:rFonts w:ascii="Times New Roman" w:hAnsi="Times New Roman" w:cs="Times New Roman"/>
          <w:sz w:val="24"/>
          <w:szCs w:val="24"/>
        </w:rPr>
        <w:t xml:space="preserve">. Asumsi dari teori dualisme ekonomi tersebut adalah dalam menganilisis ekonomi internasional harus melalui dua sektor yaitu sektor tradisional dan sektor modern, dimana sektor tradisional merupakan perkembangan ekonomi yang hanya memiliki fokus produksi dalam area domestik atau lokal sedangkan sektor modern fokus pada efisiensi produksi dan progresif pembangunan ekonomi ke level yang lebih baik. Teori ini juga memandang bahwa terdapat transformasi yang terjadi dari sektor tradisional menjadi sektor modern sehingga ekonomi politik internasional menjadi terintegrasi dalam ranah global. Untuk memaksimalisasi keuntungan global, diperlukan adanya inkorporasi, dan modernisasi  sektor politik, ekonomi, maupun sosial. Dikarenakan teori ini dekat dengan pemikiran liberalis maka aktor dominan dalam penciptaan tatanan ekonomi politik internasional era kontemporer </w:t>
      </w:r>
      <w:r w:rsidR="004D5921" w:rsidRPr="00CB4D4E">
        <w:rPr>
          <w:rFonts w:ascii="Times New Roman" w:hAnsi="Times New Roman" w:cs="Times New Roman"/>
          <w:sz w:val="24"/>
          <w:szCs w:val="24"/>
        </w:rPr>
        <w:t>adalah swasta</w:t>
      </w:r>
      <w:r w:rsidR="008E7485" w:rsidRPr="00CB4D4E">
        <w:rPr>
          <w:rFonts w:ascii="Times New Roman" w:hAnsi="Times New Roman" w:cs="Times New Roman"/>
          <w:sz w:val="24"/>
          <w:szCs w:val="24"/>
        </w:rPr>
        <w:t>.</w:t>
      </w:r>
      <w:r w:rsidR="004D5921" w:rsidRPr="00CB4D4E">
        <w:rPr>
          <w:rStyle w:val="FootnoteReference"/>
          <w:rFonts w:ascii="Times New Roman" w:hAnsi="Times New Roman" w:cs="Times New Roman"/>
          <w:sz w:val="24"/>
          <w:szCs w:val="24"/>
        </w:rPr>
        <w:footnoteReference w:id="16"/>
      </w:r>
    </w:p>
    <w:p w:rsidR="00AF6833" w:rsidRPr="00CB4D4E" w:rsidRDefault="00583E8E" w:rsidP="004D592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4D5921" w:rsidRPr="00CB4D4E">
        <w:rPr>
          <w:rFonts w:ascii="Times New Roman" w:hAnsi="Times New Roman" w:cs="Times New Roman"/>
          <w:sz w:val="24"/>
          <w:szCs w:val="24"/>
        </w:rPr>
        <w:t xml:space="preserve">andangan liberal memandang perekonomian dunia merupakan salah satu aspek yang bermanfaat bagi pembangunan ekonomi. Pembangunan ini dapat dicapai </w:t>
      </w:r>
      <w:r w:rsidR="004D5921" w:rsidRPr="00CB4D4E">
        <w:rPr>
          <w:rFonts w:ascii="Times New Roman" w:hAnsi="Times New Roman" w:cs="Times New Roman"/>
          <w:sz w:val="24"/>
          <w:szCs w:val="24"/>
        </w:rPr>
        <w:lastRenderedPageBreak/>
        <w:t>melalui perdagangan, bantuan internasional, dan investasi asing, sedangkan bagi negara-negara yang perekonomiannya kurang berkembang membutuhkan pasar ekspor, modal dan kebutuhan akan teknologi agar perekonomiannya dapat berkembang. Kemudian, menurut pandangan ini, pembangunan ekonomi hanya akan terwujud apabila tidak ada hambatan, baik hambatan itu berupa hambatan politik ataupun hambatan sosial. Hambatan yang sering kali menghambat perekonomian, khususnya di negara-negara yang kurang berkembang menurut pemikiran liberal adalah terlalu banyaknya sumber penghidupan dari pertanian, kurangnya pendidikan terkait ilmu teknis, dan juga rendahnya sistem finansial yang ada</w:t>
      </w:r>
    </w:p>
    <w:p w:rsidR="00804F0A" w:rsidRPr="00CB4D4E" w:rsidRDefault="00AF6833" w:rsidP="00EA0714">
      <w:pPr>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Pembanguna</w:t>
      </w:r>
      <w:r w:rsidR="00EA0714" w:rsidRPr="00CB4D4E">
        <w:rPr>
          <w:rFonts w:ascii="Times New Roman" w:hAnsi="Times New Roman" w:cs="Times New Roman"/>
          <w:sz w:val="24"/>
          <w:szCs w:val="24"/>
        </w:rPr>
        <w:t xml:space="preserve">n ekonomi yang dilaksanakan negara Indonesia saat ini meliputi seluruh aspek perekonomian masyarakat, dengan tujuan utama memperbaiki dan meningkatkan taraf hidup seluruh rakyat Indonesia. Pengembangan ekonomi tersebut dilaksanakan dengan menitikberatkan pada upaya pertumbuhan sektor ekonomi dengan memanfaatkan segala potensi yang dimiliki, baik potensi sumber daya alam maupun sumber daya manusianya. Salah satu sektor yang dapat meningkatkan perekonomian Indonesia saat ini ialah sektor pariwisata, industri pariwisata dinilai menjadi sektor pertumbuhan ekonomi yang mempunyai peranan penting dalam pembangunan perekonomian suatu negara, karena kegiatan pariwisata merupakan salah satu sumber pendapatan yang cukup pontensial dan dapat </w:t>
      </w:r>
      <w:r w:rsidR="004D5921" w:rsidRPr="00CB4D4E">
        <w:rPr>
          <w:rFonts w:ascii="Times New Roman" w:hAnsi="Times New Roman" w:cs="Times New Roman"/>
          <w:sz w:val="24"/>
          <w:szCs w:val="24"/>
        </w:rPr>
        <w:t>mensejahterakan masayarakatnya.</w:t>
      </w:r>
      <w:r w:rsidR="004D5921" w:rsidRPr="00CB4D4E">
        <w:rPr>
          <w:rStyle w:val="FootnoteReference"/>
          <w:rFonts w:ascii="Times New Roman" w:hAnsi="Times New Roman" w:cs="Times New Roman"/>
          <w:sz w:val="24"/>
          <w:szCs w:val="24"/>
        </w:rPr>
        <w:footnoteReference w:id="17"/>
      </w:r>
    </w:p>
    <w:p w:rsidR="003B448F" w:rsidRPr="00CB4D4E" w:rsidRDefault="003B448F" w:rsidP="009231B0">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Menurut </w:t>
      </w:r>
      <w:r w:rsidRPr="00CB4D4E">
        <w:rPr>
          <w:rFonts w:ascii="Times New Roman" w:hAnsi="Times New Roman" w:cs="Times New Roman"/>
          <w:b/>
          <w:sz w:val="24"/>
          <w:szCs w:val="24"/>
        </w:rPr>
        <w:t>Louis Cantori</w:t>
      </w:r>
      <w:r w:rsidRPr="00CB4D4E">
        <w:rPr>
          <w:rFonts w:ascii="Times New Roman" w:hAnsi="Times New Roman" w:cs="Times New Roman"/>
          <w:sz w:val="24"/>
          <w:szCs w:val="24"/>
        </w:rPr>
        <w:t xml:space="preserve"> dan </w:t>
      </w:r>
      <w:r w:rsidRPr="00CB4D4E">
        <w:rPr>
          <w:rFonts w:ascii="Times New Roman" w:hAnsi="Times New Roman" w:cs="Times New Roman"/>
          <w:b/>
          <w:sz w:val="24"/>
          <w:szCs w:val="24"/>
        </w:rPr>
        <w:t>Steven Spiegel</w:t>
      </w:r>
      <w:r w:rsidRPr="00CB4D4E">
        <w:rPr>
          <w:rFonts w:ascii="Times New Roman" w:hAnsi="Times New Roman" w:cs="Times New Roman"/>
          <w:sz w:val="24"/>
          <w:szCs w:val="24"/>
        </w:rPr>
        <w:t xml:space="preserve"> dalam </w:t>
      </w:r>
      <w:r w:rsidRPr="00CB4D4E">
        <w:rPr>
          <w:rFonts w:ascii="Times New Roman" w:hAnsi="Times New Roman" w:cs="Times New Roman"/>
          <w:i/>
          <w:iCs/>
          <w:sz w:val="24"/>
          <w:szCs w:val="24"/>
        </w:rPr>
        <w:t>Pengantar</w:t>
      </w:r>
      <w:r w:rsidR="009231B0" w:rsidRPr="00CB4D4E">
        <w:rPr>
          <w:rFonts w:ascii="Times New Roman" w:hAnsi="Times New Roman" w:cs="Times New Roman"/>
          <w:sz w:val="24"/>
          <w:szCs w:val="24"/>
        </w:rPr>
        <w:t xml:space="preserve"> </w:t>
      </w:r>
      <w:r w:rsidRPr="00CB4D4E">
        <w:rPr>
          <w:rFonts w:ascii="Times New Roman" w:hAnsi="Times New Roman" w:cs="Times New Roman"/>
          <w:i/>
          <w:iCs/>
          <w:sz w:val="24"/>
          <w:szCs w:val="24"/>
        </w:rPr>
        <w:t>Ilmu Hubungan Internasional</w:t>
      </w:r>
      <w:r w:rsidRPr="00CB4D4E">
        <w:rPr>
          <w:rFonts w:ascii="Times New Roman" w:hAnsi="Times New Roman" w:cs="Times New Roman"/>
          <w:sz w:val="24"/>
          <w:szCs w:val="24"/>
        </w:rPr>
        <w:t>, me</w:t>
      </w:r>
      <w:r w:rsidR="009231B0" w:rsidRPr="00CB4D4E">
        <w:rPr>
          <w:rFonts w:ascii="Times New Roman" w:hAnsi="Times New Roman" w:cs="Times New Roman"/>
          <w:sz w:val="24"/>
          <w:szCs w:val="24"/>
        </w:rPr>
        <w:t>n</w:t>
      </w:r>
      <w:r w:rsidRPr="00CB4D4E">
        <w:rPr>
          <w:rFonts w:ascii="Times New Roman" w:hAnsi="Times New Roman" w:cs="Times New Roman"/>
          <w:sz w:val="24"/>
          <w:szCs w:val="24"/>
        </w:rPr>
        <w:t>definisikan :</w:t>
      </w:r>
    </w:p>
    <w:p w:rsidR="00323093" w:rsidRPr="00CB4D4E" w:rsidRDefault="003B448F" w:rsidP="00114818">
      <w:pPr>
        <w:autoSpaceDE w:val="0"/>
        <w:autoSpaceDN w:val="0"/>
        <w:adjustRightInd w:val="0"/>
        <w:spacing w:after="0" w:line="276" w:lineRule="auto"/>
        <w:ind w:left="720" w:right="1071"/>
        <w:jc w:val="both"/>
        <w:rPr>
          <w:rFonts w:ascii="Times New Roman" w:hAnsi="Times New Roman" w:cs="Times New Roman"/>
          <w:b/>
          <w:sz w:val="20"/>
          <w:szCs w:val="20"/>
        </w:rPr>
      </w:pPr>
      <w:r w:rsidRPr="00CB4D4E">
        <w:rPr>
          <w:rFonts w:ascii="Times New Roman" w:hAnsi="Times New Roman" w:cs="Times New Roman"/>
          <w:b/>
          <w:sz w:val="20"/>
          <w:szCs w:val="20"/>
        </w:rPr>
        <w:lastRenderedPageBreak/>
        <w:t>“Kawasan adalah dua atau lebih negara yang saling berinteraksi dan</w:t>
      </w:r>
      <w:r w:rsidR="00323093" w:rsidRPr="00CB4D4E">
        <w:rPr>
          <w:rFonts w:ascii="Times New Roman" w:hAnsi="Times New Roman" w:cs="Times New Roman"/>
          <w:b/>
          <w:sz w:val="20"/>
          <w:szCs w:val="20"/>
        </w:rPr>
        <w:t xml:space="preserve"> </w:t>
      </w:r>
      <w:r w:rsidRPr="00CB4D4E">
        <w:rPr>
          <w:rFonts w:ascii="Times New Roman" w:hAnsi="Times New Roman" w:cs="Times New Roman"/>
          <w:b/>
          <w:sz w:val="20"/>
          <w:szCs w:val="20"/>
        </w:rPr>
        <w:t>memiliki kedekatan geografis, kesamaan etnis, bahasa, budaya,</w:t>
      </w:r>
      <w:r w:rsidR="00323093" w:rsidRPr="00CB4D4E">
        <w:rPr>
          <w:rFonts w:ascii="Times New Roman" w:hAnsi="Times New Roman" w:cs="Times New Roman"/>
          <w:b/>
          <w:sz w:val="20"/>
          <w:szCs w:val="20"/>
        </w:rPr>
        <w:t xml:space="preserve"> keterkaitan</w:t>
      </w:r>
      <w:r w:rsidR="009231B0" w:rsidRPr="00CB4D4E">
        <w:rPr>
          <w:rFonts w:ascii="Times New Roman" w:hAnsi="Times New Roman" w:cs="Times New Roman"/>
          <w:b/>
          <w:sz w:val="20"/>
          <w:szCs w:val="20"/>
        </w:rPr>
        <w:t xml:space="preserve"> </w:t>
      </w:r>
      <w:r w:rsidRPr="00CB4D4E">
        <w:rPr>
          <w:rFonts w:ascii="Times New Roman" w:hAnsi="Times New Roman" w:cs="Times New Roman"/>
          <w:b/>
          <w:sz w:val="20"/>
          <w:szCs w:val="20"/>
        </w:rPr>
        <w:t>sosial, sejarah dan perasaan identitas yang seringkali</w:t>
      </w:r>
      <w:r w:rsidR="009231B0" w:rsidRPr="00CB4D4E">
        <w:rPr>
          <w:rFonts w:ascii="Times New Roman" w:hAnsi="Times New Roman" w:cs="Times New Roman"/>
          <w:b/>
          <w:sz w:val="20"/>
          <w:szCs w:val="20"/>
        </w:rPr>
        <w:t xml:space="preserve"> meningkat </w:t>
      </w:r>
      <w:r w:rsidRPr="00CB4D4E">
        <w:rPr>
          <w:rFonts w:ascii="Times New Roman" w:hAnsi="Times New Roman" w:cs="Times New Roman"/>
          <w:b/>
          <w:sz w:val="20"/>
          <w:szCs w:val="20"/>
        </w:rPr>
        <w:t>disebabkan adanya aksi dan tindakan dari negara-negara</w:t>
      </w:r>
      <w:r w:rsidR="009231B0" w:rsidRPr="00CB4D4E">
        <w:rPr>
          <w:rFonts w:ascii="Times New Roman" w:hAnsi="Times New Roman" w:cs="Times New Roman"/>
          <w:b/>
          <w:sz w:val="20"/>
          <w:szCs w:val="20"/>
        </w:rPr>
        <w:t xml:space="preserve"> </w:t>
      </w:r>
      <w:r w:rsidRPr="00CB4D4E">
        <w:rPr>
          <w:rFonts w:ascii="Times New Roman" w:hAnsi="Times New Roman" w:cs="Times New Roman"/>
          <w:b/>
          <w:sz w:val="20"/>
          <w:szCs w:val="20"/>
        </w:rPr>
        <w:t>di luar kawasan.”</w:t>
      </w:r>
      <w:r w:rsidR="00323093" w:rsidRPr="00CB4D4E">
        <w:rPr>
          <w:rFonts w:ascii="Times New Roman" w:hAnsi="Times New Roman" w:cs="Times New Roman"/>
          <w:b/>
          <w:sz w:val="20"/>
          <w:szCs w:val="20"/>
        </w:rPr>
        <w:t xml:space="preserve"> (Perwita &amp; Yani, 2005 : 104).</w:t>
      </w:r>
      <w:r w:rsidR="00323093" w:rsidRPr="00CB4D4E">
        <w:rPr>
          <w:rStyle w:val="FootnoteReference"/>
          <w:rFonts w:ascii="Times New Roman" w:hAnsi="Times New Roman" w:cs="Times New Roman"/>
          <w:b/>
          <w:sz w:val="20"/>
          <w:szCs w:val="20"/>
        </w:rPr>
        <w:footnoteReference w:id="18"/>
      </w:r>
    </w:p>
    <w:p w:rsidR="00EE557A" w:rsidRPr="00CB4D4E" w:rsidRDefault="00EE557A" w:rsidP="00114818">
      <w:pPr>
        <w:autoSpaceDE w:val="0"/>
        <w:autoSpaceDN w:val="0"/>
        <w:adjustRightInd w:val="0"/>
        <w:spacing w:after="0" w:line="276" w:lineRule="auto"/>
        <w:ind w:left="720" w:right="1071"/>
        <w:jc w:val="both"/>
        <w:rPr>
          <w:rFonts w:ascii="Times New Roman" w:hAnsi="Times New Roman" w:cs="Times New Roman"/>
          <w:b/>
          <w:sz w:val="20"/>
          <w:szCs w:val="20"/>
        </w:rPr>
      </w:pPr>
    </w:p>
    <w:p w:rsidR="004D12D4" w:rsidRPr="00CB4D4E" w:rsidRDefault="003B448F" w:rsidP="00583E8E">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Lebih jauh, mereka membagi </w:t>
      </w:r>
      <w:r w:rsidRPr="00CB4D4E">
        <w:rPr>
          <w:rFonts w:ascii="Times New Roman" w:hAnsi="Times New Roman" w:cs="Times New Roman"/>
          <w:i/>
          <w:iCs/>
          <w:sz w:val="24"/>
          <w:szCs w:val="24"/>
        </w:rPr>
        <w:t xml:space="preserve">subordinate system </w:t>
      </w:r>
      <w:r w:rsidRPr="00CB4D4E">
        <w:rPr>
          <w:rFonts w:ascii="Times New Roman" w:hAnsi="Times New Roman" w:cs="Times New Roman"/>
          <w:sz w:val="24"/>
          <w:szCs w:val="24"/>
        </w:rPr>
        <w:t>ke dalam tiga bagian,</w:t>
      </w:r>
      <w:r w:rsidR="00323093" w:rsidRPr="00CB4D4E">
        <w:rPr>
          <w:rFonts w:ascii="Times New Roman" w:hAnsi="Times New Roman" w:cs="Times New Roman"/>
          <w:sz w:val="24"/>
          <w:szCs w:val="24"/>
        </w:rPr>
        <w:t xml:space="preserve"> </w:t>
      </w:r>
      <w:r w:rsidRPr="00CB4D4E">
        <w:rPr>
          <w:rFonts w:ascii="Times New Roman" w:hAnsi="Times New Roman" w:cs="Times New Roman"/>
          <w:sz w:val="24"/>
          <w:szCs w:val="24"/>
        </w:rPr>
        <w:t xml:space="preserve">yaitu </w:t>
      </w:r>
      <w:r w:rsidRPr="00CB4D4E">
        <w:rPr>
          <w:rFonts w:ascii="Times New Roman" w:hAnsi="Times New Roman" w:cs="Times New Roman"/>
          <w:i/>
          <w:iCs/>
          <w:sz w:val="24"/>
          <w:szCs w:val="24"/>
        </w:rPr>
        <w:t xml:space="preserve">core sector </w:t>
      </w:r>
      <w:r w:rsidRPr="00CB4D4E">
        <w:rPr>
          <w:rFonts w:ascii="Times New Roman" w:hAnsi="Times New Roman" w:cs="Times New Roman"/>
          <w:sz w:val="24"/>
          <w:szCs w:val="24"/>
        </w:rPr>
        <w:t xml:space="preserve">(negara inti kawasan), </w:t>
      </w:r>
      <w:r w:rsidRPr="00CB4D4E">
        <w:rPr>
          <w:rFonts w:ascii="Times New Roman" w:hAnsi="Times New Roman" w:cs="Times New Roman"/>
          <w:i/>
          <w:iCs/>
          <w:sz w:val="24"/>
          <w:szCs w:val="24"/>
        </w:rPr>
        <w:t xml:space="preserve">peripheral sector </w:t>
      </w:r>
      <w:r w:rsidRPr="00CB4D4E">
        <w:rPr>
          <w:rFonts w:ascii="Times New Roman" w:hAnsi="Times New Roman" w:cs="Times New Roman"/>
          <w:sz w:val="24"/>
          <w:szCs w:val="24"/>
        </w:rPr>
        <w:t>(negara pinggiran</w:t>
      </w:r>
      <w:r w:rsidR="009231B0" w:rsidRPr="00CB4D4E">
        <w:rPr>
          <w:rFonts w:ascii="Times New Roman" w:hAnsi="Times New Roman" w:cs="Times New Roman"/>
          <w:sz w:val="24"/>
          <w:szCs w:val="24"/>
        </w:rPr>
        <w:t xml:space="preserve"> </w:t>
      </w:r>
      <w:r w:rsidRPr="00CB4D4E">
        <w:rPr>
          <w:rFonts w:ascii="Times New Roman" w:hAnsi="Times New Roman" w:cs="Times New Roman"/>
          <w:sz w:val="24"/>
          <w:szCs w:val="24"/>
        </w:rPr>
        <w:t>kawasan) dan</w:t>
      </w:r>
      <w:r w:rsidR="009231B0" w:rsidRPr="00CB4D4E">
        <w:rPr>
          <w:rFonts w:ascii="Times New Roman" w:hAnsi="Times New Roman" w:cs="Times New Roman"/>
          <w:sz w:val="24"/>
          <w:szCs w:val="24"/>
        </w:rPr>
        <w:t xml:space="preserve"> </w:t>
      </w:r>
      <w:r w:rsidRPr="00CB4D4E">
        <w:rPr>
          <w:rFonts w:ascii="Times New Roman" w:hAnsi="Times New Roman" w:cs="Times New Roman"/>
          <w:i/>
          <w:iCs/>
          <w:sz w:val="24"/>
          <w:szCs w:val="24"/>
        </w:rPr>
        <w:t xml:space="preserve">intrusive system </w:t>
      </w:r>
      <w:r w:rsidRPr="00CB4D4E">
        <w:rPr>
          <w:rFonts w:ascii="Times New Roman" w:hAnsi="Times New Roman" w:cs="Times New Roman"/>
          <w:sz w:val="24"/>
          <w:szCs w:val="24"/>
        </w:rPr>
        <w:t>(negara eksternal kawasan yang dapat</w:t>
      </w:r>
      <w:r w:rsidR="009231B0" w:rsidRPr="00CB4D4E">
        <w:rPr>
          <w:rFonts w:ascii="Times New Roman" w:hAnsi="Times New Roman" w:cs="Times New Roman"/>
          <w:sz w:val="24"/>
          <w:szCs w:val="24"/>
        </w:rPr>
        <w:t xml:space="preserve"> </w:t>
      </w:r>
      <w:r w:rsidRPr="00CB4D4E">
        <w:rPr>
          <w:rFonts w:ascii="Times New Roman" w:hAnsi="Times New Roman" w:cs="Times New Roman"/>
          <w:sz w:val="24"/>
          <w:szCs w:val="24"/>
        </w:rPr>
        <w:t>berpartisipasi dalam interaksi kawasan). Mereka juga menyatakan, setidaknya ada</w:t>
      </w:r>
      <w:r w:rsidR="009231B0" w:rsidRPr="00CB4D4E">
        <w:rPr>
          <w:rFonts w:ascii="Times New Roman" w:hAnsi="Times New Roman" w:cs="Times New Roman"/>
          <w:sz w:val="24"/>
          <w:szCs w:val="24"/>
        </w:rPr>
        <w:t xml:space="preserve"> empat variabel yang </w:t>
      </w:r>
      <w:r w:rsidRPr="00CB4D4E">
        <w:rPr>
          <w:rFonts w:ascii="Times New Roman" w:hAnsi="Times New Roman" w:cs="Times New Roman"/>
          <w:sz w:val="24"/>
          <w:szCs w:val="24"/>
        </w:rPr>
        <w:t>mempengaruhi terjadinya interaksi antara negara dalam</w:t>
      </w:r>
      <w:r w:rsidR="009231B0" w:rsidRPr="00CB4D4E">
        <w:rPr>
          <w:rFonts w:ascii="Times New Roman" w:hAnsi="Times New Roman" w:cs="Times New Roman"/>
          <w:sz w:val="24"/>
          <w:szCs w:val="24"/>
        </w:rPr>
        <w:t xml:space="preserve"> </w:t>
      </w:r>
      <w:r w:rsidRPr="00CB4D4E">
        <w:rPr>
          <w:rFonts w:ascii="Times New Roman" w:hAnsi="Times New Roman" w:cs="Times New Roman"/>
          <w:sz w:val="24"/>
          <w:szCs w:val="24"/>
        </w:rPr>
        <w:t>kawasan, yaitu</w:t>
      </w:r>
      <w:r w:rsidR="00323093" w:rsidRPr="00CB4D4E">
        <w:rPr>
          <w:rFonts w:ascii="Times New Roman" w:hAnsi="Times New Roman" w:cs="Times New Roman"/>
          <w:sz w:val="24"/>
          <w:szCs w:val="24"/>
        </w:rPr>
        <w:t xml:space="preserve"> (1)</w:t>
      </w:r>
      <w:r w:rsidRPr="00CB4D4E">
        <w:rPr>
          <w:rFonts w:ascii="Times New Roman" w:hAnsi="Times New Roman" w:cs="Times New Roman"/>
          <w:sz w:val="24"/>
          <w:szCs w:val="24"/>
        </w:rPr>
        <w:t xml:space="preserve"> sifat dan kohesivitas aktor yang akan menentukan tingkat interaksi</w:t>
      </w:r>
      <w:r w:rsidR="009231B0" w:rsidRPr="00CB4D4E">
        <w:rPr>
          <w:rFonts w:ascii="Times New Roman" w:hAnsi="Times New Roman" w:cs="Times New Roman"/>
          <w:sz w:val="24"/>
          <w:szCs w:val="24"/>
        </w:rPr>
        <w:t xml:space="preserve"> </w:t>
      </w:r>
      <w:r w:rsidRPr="00CB4D4E">
        <w:rPr>
          <w:rFonts w:ascii="Times New Roman" w:hAnsi="Times New Roman" w:cs="Times New Roman"/>
          <w:sz w:val="24"/>
          <w:szCs w:val="24"/>
        </w:rPr>
        <w:t>diantara mereka,</w:t>
      </w:r>
      <w:r w:rsidR="00323093" w:rsidRPr="00CB4D4E">
        <w:rPr>
          <w:rFonts w:ascii="Times New Roman" w:hAnsi="Times New Roman" w:cs="Times New Roman"/>
          <w:sz w:val="24"/>
          <w:szCs w:val="24"/>
        </w:rPr>
        <w:t xml:space="preserve"> (2)</w:t>
      </w:r>
      <w:r w:rsidR="009231B0" w:rsidRPr="00CB4D4E">
        <w:rPr>
          <w:rFonts w:ascii="Times New Roman" w:hAnsi="Times New Roman" w:cs="Times New Roman"/>
          <w:sz w:val="24"/>
          <w:szCs w:val="24"/>
        </w:rPr>
        <w:t xml:space="preserve"> sifat </w:t>
      </w:r>
      <w:r w:rsidRPr="00CB4D4E">
        <w:rPr>
          <w:rFonts w:ascii="Times New Roman" w:hAnsi="Times New Roman" w:cs="Times New Roman"/>
          <w:sz w:val="24"/>
          <w:szCs w:val="24"/>
        </w:rPr>
        <w:t>komunikasi dalam kawasan,</w:t>
      </w:r>
      <w:r w:rsidR="00323093" w:rsidRPr="00CB4D4E">
        <w:rPr>
          <w:rFonts w:ascii="Times New Roman" w:hAnsi="Times New Roman" w:cs="Times New Roman"/>
          <w:sz w:val="24"/>
          <w:szCs w:val="24"/>
        </w:rPr>
        <w:t xml:space="preserve"> (3)</w:t>
      </w:r>
      <w:r w:rsidRPr="00CB4D4E">
        <w:rPr>
          <w:rFonts w:ascii="Times New Roman" w:hAnsi="Times New Roman" w:cs="Times New Roman"/>
          <w:sz w:val="24"/>
          <w:szCs w:val="24"/>
        </w:rPr>
        <w:t xml:space="preserve"> tingkat </w:t>
      </w:r>
      <w:r w:rsidRPr="00CB4D4E">
        <w:rPr>
          <w:rFonts w:ascii="Times New Roman" w:hAnsi="Times New Roman" w:cs="Times New Roman"/>
          <w:i/>
          <w:iCs/>
          <w:sz w:val="24"/>
          <w:szCs w:val="24"/>
        </w:rPr>
        <w:t xml:space="preserve">power </w:t>
      </w:r>
      <w:r w:rsidRPr="00CB4D4E">
        <w:rPr>
          <w:rFonts w:ascii="Times New Roman" w:hAnsi="Times New Roman" w:cs="Times New Roman"/>
          <w:sz w:val="24"/>
          <w:szCs w:val="24"/>
        </w:rPr>
        <w:t>yang dimiliki</w:t>
      </w:r>
      <w:r w:rsidR="009231B0" w:rsidRPr="00CB4D4E">
        <w:rPr>
          <w:rFonts w:ascii="Times New Roman" w:hAnsi="Times New Roman" w:cs="Times New Roman"/>
          <w:sz w:val="24"/>
          <w:szCs w:val="24"/>
        </w:rPr>
        <w:t xml:space="preserve"> </w:t>
      </w:r>
      <w:r w:rsidRPr="00CB4D4E">
        <w:rPr>
          <w:rFonts w:ascii="Times New Roman" w:hAnsi="Times New Roman" w:cs="Times New Roman"/>
          <w:sz w:val="24"/>
          <w:szCs w:val="24"/>
        </w:rPr>
        <w:t xml:space="preserve">aktor kawasan dan </w:t>
      </w:r>
      <w:r w:rsidR="00323093" w:rsidRPr="00CB4D4E">
        <w:rPr>
          <w:rFonts w:ascii="Times New Roman" w:hAnsi="Times New Roman" w:cs="Times New Roman"/>
          <w:sz w:val="24"/>
          <w:szCs w:val="24"/>
        </w:rPr>
        <w:t xml:space="preserve">(4) </w:t>
      </w:r>
      <w:r w:rsidRPr="00CB4D4E">
        <w:rPr>
          <w:rFonts w:ascii="Times New Roman" w:hAnsi="Times New Roman" w:cs="Times New Roman"/>
          <w:sz w:val="24"/>
          <w:szCs w:val="24"/>
        </w:rPr>
        <w:t>struktur hubungan antar aktor dalam kawasan.</w:t>
      </w:r>
      <w:r w:rsidR="000A41F0" w:rsidRPr="00CB4D4E">
        <w:rPr>
          <w:rFonts w:ascii="Times New Roman" w:hAnsi="Times New Roman" w:cs="Times New Roman"/>
          <w:sz w:val="24"/>
          <w:szCs w:val="24"/>
        </w:rPr>
        <w:t xml:space="preserve">  </w:t>
      </w:r>
      <w:r w:rsidR="004D12D4" w:rsidRPr="00CB4D4E">
        <w:rPr>
          <w:rFonts w:ascii="Times New Roman" w:hAnsi="Times New Roman" w:cs="Times New Roman"/>
          <w:sz w:val="24"/>
          <w:szCs w:val="24"/>
        </w:rPr>
        <w:t>Dari adanya integrasi kawasan maka akan menimbulkan suatu kerjasama. kerjasama internasional yaitu berdasarkan pada sejauh mana keuntungan bersama yang diperoleh melalui kerjasama tersebut dapat mendukung konsepsi dari kepentingan tindakan yang unilateral dan kompetitif.</w:t>
      </w:r>
    </w:p>
    <w:p w:rsidR="00604288" w:rsidRPr="00CB4D4E" w:rsidRDefault="00604288" w:rsidP="004D12D4">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Menurut </w:t>
      </w:r>
      <w:r w:rsidR="004D12D4" w:rsidRPr="00CB4D4E">
        <w:rPr>
          <w:rFonts w:ascii="Times New Roman" w:hAnsi="Times New Roman" w:cs="Times New Roman"/>
          <w:sz w:val="24"/>
          <w:szCs w:val="24"/>
        </w:rPr>
        <w:t xml:space="preserve">James E. Dougherty dan Robert L. </w:t>
      </w:r>
      <w:r w:rsidRPr="00CB4D4E">
        <w:rPr>
          <w:rFonts w:ascii="Times New Roman" w:hAnsi="Times New Roman" w:cs="Times New Roman"/>
          <w:sz w:val="24"/>
          <w:szCs w:val="24"/>
        </w:rPr>
        <w:t>Pfaltzgraff kerjasama ialah:</w:t>
      </w:r>
    </w:p>
    <w:p w:rsidR="00C27815" w:rsidRPr="00CB4D4E" w:rsidRDefault="00604288" w:rsidP="00827849">
      <w:pPr>
        <w:autoSpaceDE w:val="0"/>
        <w:autoSpaceDN w:val="0"/>
        <w:adjustRightInd w:val="0"/>
        <w:spacing w:after="0" w:line="276" w:lineRule="auto"/>
        <w:ind w:left="720" w:right="1071"/>
        <w:jc w:val="both"/>
        <w:rPr>
          <w:rFonts w:ascii="Times New Roman" w:hAnsi="Times New Roman" w:cs="Times New Roman"/>
          <w:b/>
          <w:sz w:val="20"/>
          <w:szCs w:val="20"/>
        </w:rPr>
      </w:pPr>
      <w:r w:rsidRPr="00CB4D4E">
        <w:rPr>
          <w:rFonts w:ascii="Times New Roman" w:hAnsi="Times New Roman" w:cs="Times New Roman"/>
          <w:b/>
          <w:sz w:val="20"/>
          <w:szCs w:val="20"/>
        </w:rPr>
        <w:t>“</w:t>
      </w:r>
      <w:r w:rsidR="004D12D4" w:rsidRPr="00CB4D4E">
        <w:rPr>
          <w:rFonts w:ascii="Times New Roman" w:hAnsi="Times New Roman" w:cs="Times New Roman"/>
          <w:b/>
          <w:sz w:val="20"/>
          <w:szCs w:val="20"/>
        </w:rPr>
        <w:t xml:space="preserve">kerjasama atau </w:t>
      </w:r>
      <w:r w:rsidR="004D12D4" w:rsidRPr="00CB4D4E">
        <w:rPr>
          <w:rFonts w:ascii="Times New Roman" w:hAnsi="Times New Roman" w:cs="Times New Roman"/>
          <w:b/>
          <w:i/>
          <w:iCs/>
          <w:sz w:val="20"/>
          <w:szCs w:val="20"/>
        </w:rPr>
        <w:t xml:space="preserve">cooperation </w:t>
      </w:r>
      <w:r w:rsidR="004D12D4" w:rsidRPr="00CB4D4E">
        <w:rPr>
          <w:rFonts w:ascii="Times New Roman" w:hAnsi="Times New Roman" w:cs="Times New Roman"/>
          <w:b/>
          <w:sz w:val="20"/>
          <w:szCs w:val="20"/>
        </w:rPr>
        <w:t>dapat</w:t>
      </w:r>
      <w:r w:rsidRPr="00CB4D4E">
        <w:rPr>
          <w:rFonts w:ascii="Times New Roman" w:hAnsi="Times New Roman" w:cs="Times New Roman"/>
          <w:b/>
          <w:sz w:val="20"/>
          <w:szCs w:val="20"/>
        </w:rPr>
        <w:t xml:space="preserve"> muncul dari kesepakatan masing-</w:t>
      </w:r>
      <w:r w:rsidR="004D12D4" w:rsidRPr="00CB4D4E">
        <w:rPr>
          <w:rFonts w:ascii="Times New Roman" w:hAnsi="Times New Roman" w:cs="Times New Roman"/>
          <w:b/>
          <w:sz w:val="20"/>
          <w:szCs w:val="20"/>
        </w:rPr>
        <w:t>masing individu terhadap kesejahteraan bersama atau sebagai akibat persepsi kepentingan sendiri.</w:t>
      </w:r>
      <w:r w:rsidRPr="00CB4D4E">
        <w:rPr>
          <w:rFonts w:ascii="Times New Roman" w:hAnsi="Times New Roman" w:cs="Times New Roman"/>
          <w:b/>
          <w:sz w:val="20"/>
          <w:szCs w:val="20"/>
        </w:rPr>
        <w:t>”</w:t>
      </w:r>
      <w:r w:rsidRPr="00CB4D4E">
        <w:rPr>
          <w:rStyle w:val="FootnoteReference"/>
          <w:rFonts w:ascii="Times New Roman" w:hAnsi="Times New Roman" w:cs="Times New Roman"/>
          <w:b/>
          <w:sz w:val="20"/>
          <w:szCs w:val="20"/>
        </w:rPr>
        <w:footnoteReference w:id="19"/>
      </w:r>
    </w:p>
    <w:p w:rsidR="003F4EE8" w:rsidRPr="00CB4D4E" w:rsidRDefault="00905ADF" w:rsidP="00905ADF">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Kerjasama internasional terbentuk karena kehidupan internasional meliputi berbagai bidang seperti ideologi, politik, ekonomi, sosial budaya, lingkungan hidup, pertahanan dan keamanan.</w:t>
      </w:r>
      <w:r w:rsidRPr="00CB4D4E">
        <w:rPr>
          <w:rStyle w:val="FootnoteReference"/>
          <w:rFonts w:ascii="Times New Roman" w:hAnsi="Times New Roman" w:cs="Times New Roman"/>
          <w:sz w:val="24"/>
          <w:szCs w:val="24"/>
        </w:rPr>
        <w:footnoteReference w:id="20"/>
      </w:r>
      <w:r w:rsidRPr="00CB4D4E">
        <w:rPr>
          <w:rFonts w:ascii="Times New Roman" w:hAnsi="Times New Roman" w:cs="Times New Roman"/>
          <w:sz w:val="24"/>
          <w:szCs w:val="24"/>
        </w:rPr>
        <w:t xml:space="preserve"> </w:t>
      </w:r>
      <w:r w:rsidR="003F4EE8" w:rsidRPr="00CB4D4E">
        <w:rPr>
          <w:rFonts w:ascii="Times New Roman" w:hAnsi="Times New Roman" w:cs="Times New Roman"/>
          <w:sz w:val="24"/>
          <w:szCs w:val="24"/>
        </w:rPr>
        <w:t xml:space="preserve">kerjasama antar negara-negara yang secara geografis </w:t>
      </w:r>
      <w:r w:rsidR="003F4EE8" w:rsidRPr="00CB4D4E">
        <w:rPr>
          <w:rFonts w:ascii="Times New Roman" w:hAnsi="Times New Roman" w:cs="Times New Roman"/>
          <w:sz w:val="24"/>
          <w:szCs w:val="24"/>
        </w:rPr>
        <w:lastRenderedPageBreak/>
        <w:t>letaknya berdekatan. Adapun yang menentukan terwujudnya kerjasama kawasan selain kedekatan geografis, kesamaan pandangan dibidang politik dan kebudayaan juga perbedaan struktur produktivitas ekonomi. Kerjasama kawasan merupakan salah satu alternatif yang dapat dipergunakan dalam mengatasi kemiskinan dan kebodohan.</w:t>
      </w:r>
    </w:p>
    <w:p w:rsidR="00A9409D" w:rsidRPr="00CB4D4E" w:rsidRDefault="00A9409D" w:rsidP="00D9043F">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Contoh kerjasama yang diambil yaitu ASEAN, mengetahui Indonesia secara geografis terletak di Asia Tenggara bersama dengan sembilan negara lainnya. Atas dasar kesamaan letak geografis maka dibentuklah suatu organisasi bernama ASEAN (Asosiation South East Asia Nation).</w:t>
      </w:r>
      <w:r w:rsidR="00D61337" w:rsidRPr="00CB4D4E">
        <w:rPr>
          <w:rFonts w:ascii="Times New Roman" w:hAnsi="Times New Roman" w:cs="Times New Roman"/>
          <w:sz w:val="24"/>
          <w:szCs w:val="24"/>
        </w:rPr>
        <w:t xml:space="preserve"> Kemudian dalam perkembangannya ASEAN mengeluarkan kebijakan yang disebut ASEAN Vision 2020</w:t>
      </w:r>
      <w:r w:rsidR="00A81173" w:rsidRPr="00CB4D4E">
        <w:rPr>
          <w:rFonts w:ascii="Times New Roman" w:hAnsi="Times New Roman" w:cs="Times New Roman"/>
          <w:sz w:val="24"/>
          <w:szCs w:val="24"/>
        </w:rPr>
        <w:t xml:space="preserve">, diawal dengan disetujuinya tiga pilar dalam mencapai ASEAN Vison 2020 yaitu Masyarakat Ekonomi ASEAN, Masyarakat Sosial-Budaya ASEAN, dan Masyarakat Keamanan Politik. </w:t>
      </w:r>
      <w:r w:rsidR="001A500A" w:rsidRPr="00CB4D4E">
        <w:rPr>
          <w:rFonts w:ascii="Times New Roman" w:hAnsi="Times New Roman" w:cs="Times New Roman"/>
          <w:sz w:val="24"/>
          <w:szCs w:val="24"/>
        </w:rPr>
        <w:t xml:space="preserve">Masyarakat Ekonomi ASEAN </w:t>
      </w:r>
      <w:r w:rsidR="00A81173" w:rsidRPr="00CB4D4E">
        <w:rPr>
          <w:rFonts w:ascii="Times New Roman" w:hAnsi="Times New Roman" w:cs="Times New Roman"/>
          <w:sz w:val="24"/>
          <w:szCs w:val="24"/>
        </w:rPr>
        <w:t>menjadi pilar yang pertama kali dilaksanakan. Sebuah bentuk</w:t>
      </w:r>
      <w:r w:rsidR="001A500A" w:rsidRPr="00CB4D4E">
        <w:rPr>
          <w:rFonts w:ascii="Times New Roman" w:hAnsi="Times New Roman" w:cs="Times New Roman"/>
          <w:sz w:val="24"/>
          <w:szCs w:val="24"/>
        </w:rPr>
        <w:t xml:space="preserve"> perjanjian perdagangan bebas untuk kawasan Asia Tenggara. Perdagangan bebas merupakan pertukaran barang dan jasa antarnegara dengan tanpa adanya aturan, aturan dalam hal ini adalah pajak, kuota ekspor dan impor, peraturan negara tentang proteksi serta peraturan-peraturan lainnya yang sekiranya menghambat perdagangan antarnegara. Perdagangan bebas juga dapat didefinisikan sebagai tidak adanya hambatan buatan (hambatan yang dibuat pemerintah) dalam perdagangan antar individual-individual dan perusahaan-perusahaan yang berada di negara yang berbeda.</w:t>
      </w:r>
      <w:r w:rsidRPr="00CB4D4E">
        <w:t xml:space="preserve"> </w:t>
      </w:r>
      <w:r w:rsidRPr="00CB4D4E">
        <w:rPr>
          <w:rFonts w:ascii="Times New Roman" w:hAnsi="Times New Roman" w:cs="Times New Roman"/>
          <w:sz w:val="24"/>
          <w:szCs w:val="24"/>
        </w:rPr>
        <w:t xml:space="preserve">tidak mungkin terselenggara dengan baik apabila diantara negara mitra kerjasama ada yang tidak mampu untuk mendukung atau mentaati ketentun-ketentuan dalam setiap peraturan atau komitmen bersama dalam wadah sebuah resim yang ada dalam hal ini ASEAN. </w:t>
      </w:r>
    </w:p>
    <w:p w:rsidR="001E5E64" w:rsidRPr="00CB4D4E" w:rsidRDefault="001E5E64" w:rsidP="00D9043F">
      <w:pPr>
        <w:spacing w:after="0" w:line="240" w:lineRule="auto"/>
        <w:ind w:firstLine="360"/>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lastRenderedPageBreak/>
        <w:t>Ciri – Ciri Perdagangan Bebas</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Perdagangan barang tanpa pajak (termasuk tarif) atau pembatasan perdagangan yang lain (seperti kuota impor atau subsidi untuk produsen)</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Perdagangan layanan tanpa pajak atau pembatasan perdagangan yang lain</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Ketiadaan dasar-dasar “pemutar belit perdagangan” (seperti pajak, subsidi, peraturan atau hukum) yang memberikan kelebihan kepada sejumlah kecil perusahaan, isirumah, atau faktor-faktor produksi</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Akses bebas ke pasar</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Akses bebas kepada informasi pasar</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Ketakupayaan firma-firma mengacaukan pasar melalui kekuatan monopoli atau oligopoli berian pemerintah</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Pergerakan bebas tenaga kerja antara dan dalam negara</w:t>
      </w:r>
    </w:p>
    <w:p w:rsidR="001E5E64" w:rsidRPr="00CB4D4E" w:rsidRDefault="001E5E64" w:rsidP="004B4622">
      <w:pPr>
        <w:pStyle w:val="ListParagraph"/>
        <w:numPr>
          <w:ilvl w:val="0"/>
          <w:numId w:val="17"/>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Pergerakan bebas modal antara dan dalam negara</w:t>
      </w:r>
    </w:p>
    <w:p w:rsidR="00AF06E6" w:rsidRPr="00CB4D4E" w:rsidRDefault="00AF06E6" w:rsidP="00AF06E6">
      <w:pPr>
        <w:autoSpaceDE w:val="0"/>
        <w:autoSpaceDN w:val="0"/>
        <w:adjustRightInd w:val="0"/>
        <w:spacing w:after="0" w:line="480" w:lineRule="auto"/>
        <w:ind w:firstLine="360"/>
        <w:jc w:val="both"/>
        <w:rPr>
          <w:rFonts w:ascii="Times New Roman" w:hAnsi="Times New Roman" w:cs="Times New Roman"/>
          <w:i/>
          <w:iCs/>
          <w:sz w:val="24"/>
          <w:szCs w:val="24"/>
        </w:rPr>
      </w:pPr>
      <w:r w:rsidRPr="00CB4D4E">
        <w:rPr>
          <w:rFonts w:ascii="Times New Roman" w:hAnsi="Times New Roman" w:cs="Times New Roman"/>
          <w:sz w:val="24"/>
          <w:szCs w:val="24"/>
        </w:rPr>
        <w:t xml:space="preserve">Menurut </w:t>
      </w:r>
      <w:r w:rsidRPr="00CB4D4E">
        <w:rPr>
          <w:rFonts w:ascii="Times New Roman" w:hAnsi="Times New Roman" w:cs="Times New Roman"/>
          <w:b/>
          <w:sz w:val="24"/>
          <w:szCs w:val="24"/>
        </w:rPr>
        <w:t xml:space="preserve">Gilpin </w:t>
      </w:r>
      <w:r w:rsidRPr="00CB4D4E">
        <w:rPr>
          <w:rFonts w:ascii="Times New Roman" w:hAnsi="Times New Roman" w:cs="Times New Roman"/>
          <w:sz w:val="24"/>
          <w:szCs w:val="24"/>
        </w:rPr>
        <w:t xml:space="preserve">yang dikutip oleh Bob Sugeng Hadiwinata dalam </w:t>
      </w:r>
      <w:r w:rsidRPr="00CB4D4E">
        <w:rPr>
          <w:rFonts w:ascii="Times New Roman" w:hAnsi="Times New Roman" w:cs="Times New Roman"/>
          <w:i/>
          <w:iCs/>
          <w:sz w:val="24"/>
          <w:szCs w:val="24"/>
        </w:rPr>
        <w:t>Politik Bisnis Internasional</w:t>
      </w:r>
      <w:r w:rsidRPr="00CB4D4E">
        <w:rPr>
          <w:rFonts w:ascii="Times New Roman" w:hAnsi="Times New Roman" w:cs="Times New Roman"/>
          <w:sz w:val="24"/>
          <w:szCs w:val="24"/>
        </w:rPr>
        <w:t>, menyatakan bahwa :</w:t>
      </w:r>
    </w:p>
    <w:p w:rsidR="00AF06E6" w:rsidRPr="00CB4D4E" w:rsidRDefault="00AF06E6" w:rsidP="00C27815">
      <w:pPr>
        <w:pStyle w:val="ListParagraph"/>
        <w:autoSpaceDE w:val="0"/>
        <w:autoSpaceDN w:val="0"/>
        <w:adjustRightInd w:val="0"/>
        <w:spacing w:after="0" w:line="276" w:lineRule="auto"/>
        <w:ind w:right="1071"/>
        <w:jc w:val="both"/>
        <w:rPr>
          <w:rFonts w:ascii="Times New Roman" w:hAnsi="Times New Roman" w:cs="Times New Roman"/>
          <w:b/>
          <w:sz w:val="20"/>
          <w:szCs w:val="20"/>
        </w:rPr>
      </w:pPr>
      <w:r w:rsidRPr="00CB4D4E">
        <w:rPr>
          <w:rFonts w:ascii="Times New Roman" w:hAnsi="Times New Roman" w:cs="Times New Roman"/>
          <w:b/>
          <w:sz w:val="20"/>
          <w:szCs w:val="20"/>
        </w:rPr>
        <w:t>“Perdagangan bebas cenderung menciptakan perdamaian dunia karena adanya saling keterantungan ekonomi yang dapat menciptakan hubungan-hubungan positif antarbangsa yang pada gilirannya akan mengembangkan harmoni kepentingan”.</w:t>
      </w:r>
      <w:r w:rsidRPr="00CB4D4E">
        <w:rPr>
          <w:rFonts w:ascii="Times New Roman" w:hAnsi="Times New Roman" w:cs="Times New Roman"/>
          <w:b/>
          <w:i/>
          <w:iCs/>
          <w:sz w:val="20"/>
          <w:szCs w:val="20"/>
        </w:rPr>
        <w:t xml:space="preserve"> </w:t>
      </w:r>
      <w:r w:rsidRPr="00CB4D4E">
        <w:rPr>
          <w:rFonts w:ascii="Times New Roman" w:hAnsi="Times New Roman" w:cs="Times New Roman"/>
          <w:b/>
          <w:sz w:val="20"/>
          <w:szCs w:val="20"/>
        </w:rPr>
        <w:t>(Hadiwinata, 2002 : 28).</w:t>
      </w:r>
      <w:r w:rsidRPr="00CB4D4E">
        <w:rPr>
          <w:rStyle w:val="FootnoteReference"/>
          <w:rFonts w:ascii="Times New Roman" w:hAnsi="Times New Roman" w:cs="Times New Roman"/>
          <w:b/>
          <w:sz w:val="20"/>
          <w:szCs w:val="20"/>
        </w:rPr>
        <w:footnoteReference w:id="21"/>
      </w:r>
    </w:p>
    <w:p w:rsidR="00C27815" w:rsidRPr="00CB4D4E" w:rsidRDefault="00C27815" w:rsidP="00C27815">
      <w:pPr>
        <w:pStyle w:val="ListParagraph"/>
        <w:autoSpaceDE w:val="0"/>
        <w:autoSpaceDN w:val="0"/>
        <w:adjustRightInd w:val="0"/>
        <w:spacing w:after="0" w:line="276" w:lineRule="auto"/>
        <w:ind w:right="1071"/>
        <w:jc w:val="both"/>
        <w:rPr>
          <w:rFonts w:ascii="Times New Roman" w:hAnsi="Times New Roman" w:cs="Times New Roman"/>
          <w:b/>
          <w:sz w:val="20"/>
          <w:szCs w:val="20"/>
        </w:rPr>
      </w:pPr>
    </w:p>
    <w:p w:rsidR="003F6EC5" w:rsidRPr="00CB4D4E" w:rsidRDefault="00E136B2" w:rsidP="003F6EC5">
      <w:pPr>
        <w:autoSpaceDE w:val="0"/>
        <w:autoSpaceDN w:val="0"/>
        <w:adjustRightInd w:val="0"/>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Dengan </w:t>
      </w:r>
      <w:r w:rsidR="003F6EC5" w:rsidRPr="00CB4D4E">
        <w:rPr>
          <w:rFonts w:ascii="Times New Roman" w:hAnsi="Times New Roman" w:cs="Times New Roman"/>
          <w:sz w:val="24"/>
          <w:szCs w:val="24"/>
        </w:rPr>
        <w:t>adanya perdagangan bebas s</w:t>
      </w:r>
      <w:r w:rsidRPr="00CB4D4E">
        <w:rPr>
          <w:rFonts w:ascii="Times New Roman" w:hAnsi="Times New Roman" w:cs="Times New Roman"/>
          <w:sz w:val="24"/>
          <w:szCs w:val="24"/>
        </w:rPr>
        <w:t>etiap negara tentunya memiliki keunggulan dan kekurangan masing-masing, semisal ada negara yang tidak dapat memproduksi peralatan canggih, namun memiliki sumber daya alam yang memungkinkan untuk dijual. Di sisi lain ada negara yang memiliki kapasitas untuk memproduksi peralatan canggih namun kurang dalam hal sumber daya alamnya. Sebelum perdagangan bebas mungkin negara-negara tersebut memiliki hambatan untuk saling berinteraksi, namun d</w:t>
      </w:r>
      <w:r w:rsidR="003F6EC5" w:rsidRPr="00CB4D4E">
        <w:rPr>
          <w:rFonts w:ascii="Times New Roman" w:hAnsi="Times New Roman" w:cs="Times New Roman"/>
          <w:sz w:val="24"/>
          <w:szCs w:val="24"/>
        </w:rPr>
        <w:t xml:space="preserve">engan adanya perdagangan bebas, </w:t>
      </w:r>
      <w:r w:rsidRPr="00CB4D4E">
        <w:rPr>
          <w:rFonts w:ascii="Times New Roman" w:hAnsi="Times New Roman" w:cs="Times New Roman"/>
          <w:sz w:val="24"/>
          <w:szCs w:val="24"/>
        </w:rPr>
        <w:t>negara-negara tersebut akhirnya dapat</w:t>
      </w:r>
      <w:r w:rsidR="003F6EC5" w:rsidRPr="00CB4D4E">
        <w:rPr>
          <w:rFonts w:ascii="Times New Roman" w:hAnsi="Times New Roman" w:cs="Times New Roman"/>
          <w:sz w:val="24"/>
          <w:szCs w:val="24"/>
        </w:rPr>
        <w:t xml:space="preserve"> </w:t>
      </w:r>
      <w:r w:rsidRPr="00CB4D4E">
        <w:rPr>
          <w:rFonts w:ascii="Times New Roman" w:hAnsi="Times New Roman" w:cs="Times New Roman"/>
          <w:sz w:val="24"/>
          <w:szCs w:val="24"/>
        </w:rPr>
        <w:t>berinteraksi.</w:t>
      </w:r>
      <w:r w:rsidR="003F6EC5" w:rsidRPr="00CB4D4E">
        <w:rPr>
          <w:rFonts w:ascii="Times New Roman" w:hAnsi="Times New Roman" w:cs="Times New Roman"/>
          <w:sz w:val="24"/>
          <w:szCs w:val="24"/>
        </w:rPr>
        <w:t xml:space="preserve"> Perdagangan juga bisa menjadi alat bagi setiap negara dalam upaya agar </w:t>
      </w:r>
      <w:r w:rsidR="003F6EC5" w:rsidRPr="00CB4D4E">
        <w:rPr>
          <w:rFonts w:ascii="Times New Roman" w:hAnsi="Times New Roman" w:cs="Times New Roman"/>
          <w:sz w:val="24"/>
          <w:szCs w:val="24"/>
        </w:rPr>
        <w:lastRenderedPageBreak/>
        <w:t xml:space="preserve">tercapainya kepentingan nasional dari masing-masing negara. </w:t>
      </w:r>
      <w:r w:rsidR="008C5D93" w:rsidRPr="00CB4D4E">
        <w:rPr>
          <w:rFonts w:ascii="Times New Roman" w:hAnsi="Times New Roman" w:cs="Times New Roman"/>
          <w:sz w:val="24"/>
          <w:szCs w:val="24"/>
        </w:rPr>
        <w:t>Sehingga b</w:t>
      </w:r>
      <w:r w:rsidR="003F6EC5" w:rsidRPr="00CB4D4E">
        <w:rPr>
          <w:rFonts w:ascii="Times New Roman" w:hAnsi="Times New Roman" w:cs="Times New Roman"/>
          <w:sz w:val="24"/>
          <w:szCs w:val="24"/>
        </w:rPr>
        <w:t xml:space="preserve">erbagai kelompok kepentingan </w:t>
      </w:r>
      <w:r w:rsidR="008C5D93" w:rsidRPr="00CB4D4E">
        <w:rPr>
          <w:rFonts w:ascii="Times New Roman" w:hAnsi="Times New Roman" w:cs="Times New Roman"/>
          <w:sz w:val="24"/>
          <w:szCs w:val="24"/>
        </w:rPr>
        <w:t xml:space="preserve">akan terus </w:t>
      </w:r>
      <w:r w:rsidR="003F6EC5" w:rsidRPr="00CB4D4E">
        <w:rPr>
          <w:rFonts w:ascii="Times New Roman" w:hAnsi="Times New Roman" w:cs="Times New Roman"/>
          <w:sz w:val="24"/>
          <w:szCs w:val="24"/>
        </w:rPr>
        <w:t>berusaha mencapai tujuannya dengan</w:t>
      </w:r>
      <w:r w:rsidR="008C5D93" w:rsidRPr="00CB4D4E">
        <w:rPr>
          <w:rFonts w:ascii="Times New Roman" w:hAnsi="Times New Roman" w:cs="Times New Roman"/>
          <w:sz w:val="24"/>
          <w:szCs w:val="24"/>
        </w:rPr>
        <w:t xml:space="preserve"> </w:t>
      </w:r>
      <w:r w:rsidR="003F6EC5" w:rsidRPr="00CB4D4E">
        <w:rPr>
          <w:rFonts w:ascii="Times New Roman" w:hAnsi="Times New Roman" w:cs="Times New Roman"/>
          <w:sz w:val="24"/>
          <w:szCs w:val="24"/>
        </w:rPr>
        <w:t>memanfaatkan berbagai kemungkinan yang terbuka dalam forum yang global.</w:t>
      </w:r>
    </w:p>
    <w:p w:rsidR="00A9741B" w:rsidRPr="00CB4D4E" w:rsidRDefault="00A9741B" w:rsidP="008C5D93">
      <w:pPr>
        <w:autoSpaceDE w:val="0"/>
        <w:autoSpaceDN w:val="0"/>
        <w:adjustRightInd w:val="0"/>
        <w:spacing w:after="0" w:line="480" w:lineRule="auto"/>
        <w:ind w:firstLine="360"/>
        <w:rPr>
          <w:rFonts w:ascii="Times New Roman" w:hAnsi="Times New Roman" w:cs="Times New Roman"/>
          <w:b/>
          <w:sz w:val="20"/>
          <w:szCs w:val="20"/>
        </w:rPr>
      </w:pPr>
      <w:r w:rsidRPr="00CB4D4E">
        <w:rPr>
          <w:rFonts w:ascii="Times New Roman" w:eastAsia="Times New Roman" w:hAnsi="Times New Roman" w:cs="Times New Roman"/>
          <w:sz w:val="24"/>
          <w:szCs w:val="24"/>
        </w:rPr>
        <w:t xml:space="preserve">Sementara itu </w:t>
      </w:r>
      <w:r w:rsidRPr="00CB4D4E">
        <w:rPr>
          <w:rFonts w:ascii="Times New Roman" w:eastAsia="Times New Roman" w:hAnsi="Times New Roman" w:cs="Times New Roman"/>
          <w:b/>
          <w:sz w:val="24"/>
          <w:szCs w:val="24"/>
        </w:rPr>
        <w:t>Donald E Nuechterlin</w:t>
      </w:r>
      <w:r w:rsidRPr="00CB4D4E">
        <w:rPr>
          <w:rFonts w:ascii="Times New Roman" w:eastAsia="Times New Roman" w:hAnsi="Times New Roman" w:cs="Times New Roman"/>
          <w:sz w:val="24"/>
          <w:szCs w:val="24"/>
        </w:rPr>
        <w:t xml:space="preserve"> menyebutkan klasifikasi kepentingan nasional menjadi 4 jenis yaitu :</w:t>
      </w:r>
    </w:p>
    <w:p w:rsidR="00A9741B" w:rsidRPr="00CB4D4E" w:rsidRDefault="00A9741B" w:rsidP="004B4622">
      <w:pPr>
        <w:numPr>
          <w:ilvl w:val="0"/>
          <w:numId w:val="9"/>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Pertahanan</w:t>
      </w:r>
    </w:p>
    <w:p w:rsidR="00A9741B" w:rsidRPr="00CB4D4E" w:rsidRDefault="00A9741B" w:rsidP="00C27815">
      <w:pPr>
        <w:spacing w:after="0" w:line="360" w:lineRule="auto"/>
        <w:ind w:left="72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Diantaranya menyangkut kepentingan untuk melindungi warga negaranya serta wilayah dan sistem politiknya dari ancaman negara lain.</w:t>
      </w:r>
    </w:p>
    <w:p w:rsidR="00A9741B" w:rsidRPr="00CB4D4E" w:rsidRDefault="00A9741B" w:rsidP="004B4622">
      <w:pPr>
        <w:numPr>
          <w:ilvl w:val="0"/>
          <w:numId w:val="9"/>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Ekonomi</w:t>
      </w:r>
    </w:p>
    <w:p w:rsidR="00A9741B" w:rsidRPr="00CB4D4E" w:rsidRDefault="00A9741B" w:rsidP="00C27815">
      <w:pPr>
        <w:spacing w:after="0" w:line="360" w:lineRule="auto"/>
        <w:ind w:left="72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Yaitu kepentingan pemerintah untuk meningkatkan perekonomian negara melalui hubungan ekonomi dengan negara lain</w:t>
      </w:r>
    </w:p>
    <w:p w:rsidR="00A9741B" w:rsidRPr="00CB4D4E" w:rsidRDefault="00A9741B" w:rsidP="004B4622">
      <w:pPr>
        <w:numPr>
          <w:ilvl w:val="0"/>
          <w:numId w:val="9"/>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Tata Internasional</w:t>
      </w:r>
    </w:p>
    <w:p w:rsidR="00A9741B" w:rsidRPr="00CB4D4E" w:rsidRDefault="00A9741B" w:rsidP="00C27815">
      <w:pPr>
        <w:spacing w:after="0" w:line="360" w:lineRule="auto"/>
        <w:ind w:left="72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Yaitu kepentingan untuk mewujudkan dan mempertahankan sistem politik dan ekonomi internasional yang menguntungkan bagi negaranya</w:t>
      </w:r>
    </w:p>
    <w:p w:rsidR="00A9741B" w:rsidRPr="00CB4D4E" w:rsidRDefault="00A9741B" w:rsidP="004B4622">
      <w:pPr>
        <w:numPr>
          <w:ilvl w:val="0"/>
          <w:numId w:val="9"/>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Idiologi</w:t>
      </w:r>
    </w:p>
    <w:p w:rsidR="00A9741B" w:rsidRPr="00CB4D4E" w:rsidRDefault="00A9741B" w:rsidP="00C27815">
      <w:pPr>
        <w:spacing w:after="0" w:line="360" w:lineRule="auto"/>
        <w:ind w:left="72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 xml:space="preserve">Berkaitan dengan idiologi atau pandangan hidup Sedang </w:t>
      </w:r>
      <w:r w:rsidRPr="00CB4D4E">
        <w:rPr>
          <w:rFonts w:ascii="Times New Roman" w:eastAsia="Times New Roman" w:hAnsi="Times New Roman" w:cs="Times New Roman"/>
          <w:b/>
          <w:sz w:val="24"/>
          <w:szCs w:val="24"/>
        </w:rPr>
        <w:t>KJ Holsti</w:t>
      </w:r>
      <w:r w:rsidRPr="00CB4D4E">
        <w:rPr>
          <w:rFonts w:ascii="Times New Roman" w:eastAsia="Times New Roman" w:hAnsi="Times New Roman" w:cs="Times New Roman"/>
          <w:sz w:val="24"/>
          <w:szCs w:val="24"/>
        </w:rPr>
        <w:t xml:space="preserve"> mengindentifikasikan kepentingan nasional kedalam 3 hal yaitu :</w:t>
      </w:r>
    </w:p>
    <w:p w:rsidR="00A9741B" w:rsidRPr="00CB4D4E" w:rsidRDefault="00A9741B" w:rsidP="004B4622">
      <w:pPr>
        <w:numPr>
          <w:ilvl w:val="0"/>
          <w:numId w:val="10"/>
        </w:numPr>
        <w:tabs>
          <w:tab w:val="clear" w:pos="720"/>
        </w:tabs>
        <w:spacing w:after="0" w:line="360" w:lineRule="auto"/>
        <w:ind w:left="180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Core Values</w:t>
      </w:r>
    </w:p>
    <w:p w:rsidR="00A9741B" w:rsidRPr="00CB4D4E" w:rsidRDefault="00A9741B" w:rsidP="00C27815">
      <w:pPr>
        <w:spacing w:after="0" w:line="360" w:lineRule="auto"/>
        <w:ind w:left="180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Dianggap paling vital bagi negara dan menyangkut eksistensi negara</w:t>
      </w:r>
    </w:p>
    <w:p w:rsidR="00A9741B" w:rsidRPr="00CB4D4E" w:rsidRDefault="00A9741B" w:rsidP="004B4622">
      <w:pPr>
        <w:numPr>
          <w:ilvl w:val="0"/>
          <w:numId w:val="10"/>
        </w:numPr>
        <w:tabs>
          <w:tab w:val="clear" w:pos="720"/>
        </w:tabs>
        <w:spacing w:after="0" w:line="360" w:lineRule="auto"/>
        <w:ind w:left="180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Middle –Range Objectives</w:t>
      </w:r>
    </w:p>
    <w:p w:rsidR="00A9741B" w:rsidRPr="00CB4D4E" w:rsidRDefault="00A9741B" w:rsidP="00C27815">
      <w:pPr>
        <w:spacing w:after="0" w:line="360" w:lineRule="auto"/>
        <w:ind w:left="180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Kebutuhan memperbaiki derajat perekonomian</w:t>
      </w:r>
    </w:p>
    <w:p w:rsidR="00A9741B" w:rsidRPr="00CB4D4E" w:rsidRDefault="00A9741B" w:rsidP="004B4622">
      <w:pPr>
        <w:numPr>
          <w:ilvl w:val="0"/>
          <w:numId w:val="10"/>
        </w:numPr>
        <w:tabs>
          <w:tab w:val="clear" w:pos="720"/>
        </w:tabs>
        <w:spacing w:after="0" w:line="360" w:lineRule="auto"/>
        <w:ind w:left="180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Long-Range Objectives</w:t>
      </w:r>
    </w:p>
    <w:p w:rsidR="00A9741B" w:rsidRPr="00CB4D4E" w:rsidRDefault="00A9741B" w:rsidP="00C27815">
      <w:pPr>
        <w:spacing w:after="0" w:line="360" w:lineRule="auto"/>
        <w:ind w:left="180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Sesuatu yang bersifat ideal misalnya keinginan mewujudkan perdamaian dan ketertiban dunia.</w:t>
      </w:r>
      <w:r w:rsidRPr="00CB4D4E">
        <w:rPr>
          <w:rStyle w:val="FootnoteReference"/>
          <w:rFonts w:ascii="Times New Roman" w:eastAsia="Times New Roman" w:hAnsi="Times New Roman" w:cs="Times New Roman"/>
          <w:sz w:val="24"/>
          <w:szCs w:val="24"/>
        </w:rPr>
        <w:footnoteReference w:id="22"/>
      </w:r>
    </w:p>
    <w:p w:rsidR="00A9741B" w:rsidRPr="00CB4D4E" w:rsidRDefault="00A9741B" w:rsidP="00C27815">
      <w:pPr>
        <w:spacing w:after="0" w:line="360" w:lineRule="auto"/>
        <w:ind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lastRenderedPageBreak/>
        <w:t xml:space="preserve">Sedang disisi lain </w:t>
      </w:r>
      <w:r w:rsidRPr="00CB4D4E">
        <w:rPr>
          <w:rFonts w:ascii="Times New Roman" w:eastAsia="Times New Roman" w:hAnsi="Times New Roman" w:cs="Times New Roman"/>
          <w:b/>
          <w:sz w:val="24"/>
          <w:szCs w:val="24"/>
        </w:rPr>
        <w:t>Dadelford dan Lincoln</w:t>
      </w:r>
      <w:r w:rsidRPr="00CB4D4E">
        <w:rPr>
          <w:rFonts w:ascii="Times New Roman" w:eastAsia="Times New Roman" w:hAnsi="Times New Roman" w:cs="Times New Roman"/>
          <w:sz w:val="24"/>
          <w:szCs w:val="24"/>
        </w:rPr>
        <w:t xml:space="preserve"> (1962) berpendapat bahwa kepentingan nasional suatu bangsa meliputi :</w:t>
      </w:r>
    </w:p>
    <w:p w:rsidR="00A9741B" w:rsidRPr="00CB4D4E" w:rsidRDefault="00A9741B" w:rsidP="004B4622">
      <w:pPr>
        <w:numPr>
          <w:ilvl w:val="0"/>
          <w:numId w:val="11"/>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keamanan nasional</w:t>
      </w:r>
    </w:p>
    <w:p w:rsidR="00A9741B" w:rsidRPr="00CB4D4E" w:rsidRDefault="00A9741B" w:rsidP="004B4622">
      <w:pPr>
        <w:numPr>
          <w:ilvl w:val="0"/>
          <w:numId w:val="11"/>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pengembangan ekonomi</w:t>
      </w:r>
    </w:p>
    <w:p w:rsidR="00A9741B" w:rsidRPr="00CB4D4E" w:rsidRDefault="00A9741B" w:rsidP="004B4622">
      <w:pPr>
        <w:numPr>
          <w:ilvl w:val="0"/>
          <w:numId w:val="11"/>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peningkatan kekuatan nasional</w:t>
      </w:r>
    </w:p>
    <w:p w:rsidR="00A9741B" w:rsidRPr="00CB4D4E" w:rsidRDefault="00A9741B" w:rsidP="004B4622">
      <w:pPr>
        <w:numPr>
          <w:ilvl w:val="0"/>
          <w:numId w:val="11"/>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kepentingan prestise nasional</w:t>
      </w:r>
      <w:r w:rsidRPr="00CB4D4E">
        <w:rPr>
          <w:rStyle w:val="FootnoteReference"/>
          <w:rFonts w:ascii="Times New Roman" w:eastAsia="Times New Roman" w:hAnsi="Times New Roman" w:cs="Times New Roman"/>
          <w:sz w:val="24"/>
          <w:szCs w:val="24"/>
        </w:rPr>
        <w:footnoteReference w:id="23"/>
      </w:r>
    </w:p>
    <w:p w:rsidR="00A9741B" w:rsidRPr="00CB4D4E" w:rsidRDefault="00A9741B" w:rsidP="00827849">
      <w:pPr>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Pengembangan ekonomi adalah suatu proses kenaikan pendapatan total dan pendapatan perkapita dengan memperhitungkan adanya pertambahan penduduk dan disertai dengan perubahan fundamental dalam struktur ekonomi suatu negara dan pemerataan pendapatan bagi penduduk suatu</w:t>
      </w:r>
      <w:r w:rsidR="00D61337" w:rsidRPr="00CB4D4E">
        <w:rPr>
          <w:rFonts w:ascii="Times New Roman" w:hAnsi="Times New Roman" w:cs="Times New Roman"/>
          <w:sz w:val="24"/>
          <w:szCs w:val="24"/>
        </w:rPr>
        <w:t xml:space="preserve"> Negara. Pengembangan</w:t>
      </w:r>
      <w:r w:rsidRPr="00CB4D4E">
        <w:rPr>
          <w:rFonts w:ascii="Times New Roman" w:hAnsi="Times New Roman" w:cs="Times New Roman"/>
          <w:sz w:val="24"/>
          <w:szCs w:val="24"/>
        </w:rPr>
        <w:t xml:space="preserve"> ekonomi tidak dapat lepas dari pertumbuhan ekonomi (economic growth); pengembangan ekonomi mendorong pertumbuhan ekonomi, dan sebaliknya, pertumbuhan ekonomi memperlancar proses pengembangan ekonomi. </w:t>
      </w:r>
    </w:p>
    <w:p w:rsidR="00EA0714" w:rsidRPr="00CB4D4E" w:rsidRDefault="00EA0714" w:rsidP="00EA0714">
      <w:pPr>
        <w:pStyle w:val="NormalWeb"/>
        <w:spacing w:before="0" w:beforeAutospacing="0" w:after="0" w:afterAutospacing="0" w:line="480" w:lineRule="auto"/>
        <w:ind w:firstLine="360"/>
        <w:jc w:val="both"/>
      </w:pPr>
      <w:r w:rsidRPr="00CB4D4E">
        <w:t xml:space="preserve">Menurut </w:t>
      </w:r>
      <w:r w:rsidRPr="00CB4D4E">
        <w:rPr>
          <w:b/>
        </w:rPr>
        <w:t>Brundtland Report dari PBB</w:t>
      </w:r>
      <w:r w:rsidRPr="00CB4D4E">
        <w:t xml:space="preserve"> (1987), pembangunan berkelanjutan adalah proses pembangunan (lahan, kota, bisnis, masyarakat, dsb) yang berprinsip “memenuhi kebutuhan sekarang tanpa mengorbankan pemenuhan kebutuhan generasi masa depan”. Salah satu faktor yang harus dihadapi untuk mencapai pembangunan berkelanjutan adalah bagaimana memperbaiki kehancuran lingkungan tanpa mengorbankan kebutuhan pembangunan ekonomi dan keadilan sosial.</w:t>
      </w:r>
      <w:r w:rsidRPr="00CB4D4E">
        <w:rPr>
          <w:rStyle w:val="FootnoteReference"/>
        </w:rPr>
        <w:footnoteReference w:id="24"/>
      </w:r>
      <w:r w:rsidRPr="00CB4D4E">
        <w:t xml:space="preserve"> Skema pembangunan berkelanjutan terletak pada titik temu tiga pilar (sosial, ekonomi dan lingkungan), Deklarasi Universal Keberagaman Budaya (</w:t>
      </w:r>
      <w:hyperlink r:id="rId8" w:tooltip="UNESCO" w:history="1">
        <w:r w:rsidRPr="00CB4D4E">
          <w:rPr>
            <w:rStyle w:val="Hyperlink"/>
            <w:color w:val="auto"/>
          </w:rPr>
          <w:t>UNESCO</w:t>
        </w:r>
      </w:hyperlink>
      <w:r w:rsidRPr="00CB4D4E">
        <w:t xml:space="preserve">, </w:t>
      </w:r>
      <w:hyperlink r:id="rId9" w:tooltip="2001" w:history="1">
        <w:r w:rsidRPr="00CB4D4E">
          <w:rPr>
            <w:rStyle w:val="Hyperlink"/>
            <w:color w:val="auto"/>
          </w:rPr>
          <w:t>2001</w:t>
        </w:r>
      </w:hyperlink>
      <w:r w:rsidRPr="00CB4D4E">
        <w:t xml:space="preserve">) lebih jauh menggali konsep pembangunan berkelanjutan dengan menyebutkan bahwa </w:t>
      </w:r>
      <w:r w:rsidRPr="00CB4D4E">
        <w:lastRenderedPageBreak/>
        <w:t xml:space="preserve">“…keragaman budaya penting bagi manusia sebagaimana pentingnya keragaman hayati bagi alam”. Dengan demikian “pembangunan tidak hanya dipahami sebagai pembangunan ekonomi, namun juga sebagai alat untuk mencapai kepuasan intelektual, emosional, moral, dan spiritual”. dalam pandangan ini, keragaman budaya merupakan kebijakan keempat dari lingkup kebijakan pembangunan berkelanjutan. Pembangunan berkelanjutan mencakup tiga aspek, yaitu pembangunan ekonomi, pembangunan sosial dan perlindungan lingkungan. Ketiga aspek tersebut tidak bisa dipisahkan satu sama lain, karena ketiganya menimbulkan hubungan sebab-akibat. Aspek yang satu akan mengakibatkan aspek yang lainnya terpengaruh.  </w:t>
      </w:r>
    </w:p>
    <w:p w:rsidR="00EA0714" w:rsidRPr="00CB4D4E" w:rsidRDefault="00EA0714" w:rsidP="00EA0714">
      <w:pPr>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Hubungan antara ekonomi dan sosial diharapkan dapat menciptakan hubungan yang adil </w:t>
      </w:r>
      <w:r w:rsidRPr="00CB4D4E">
        <w:rPr>
          <w:rFonts w:ascii="Times New Roman" w:hAnsi="Times New Roman" w:cs="Times New Roman"/>
          <w:i/>
          <w:iCs/>
          <w:sz w:val="24"/>
          <w:szCs w:val="24"/>
        </w:rPr>
        <w:t>(equitable)</w:t>
      </w:r>
      <w:r w:rsidRPr="00CB4D4E">
        <w:rPr>
          <w:rFonts w:ascii="Times New Roman" w:hAnsi="Times New Roman" w:cs="Times New Roman"/>
          <w:sz w:val="24"/>
          <w:szCs w:val="24"/>
        </w:rPr>
        <w:t xml:space="preserve">. Hubungan antara ekonomi dan lingkungan diharapkan dapat terus berjalan </w:t>
      </w:r>
      <w:r w:rsidRPr="00CB4D4E">
        <w:rPr>
          <w:rFonts w:ascii="Times New Roman" w:hAnsi="Times New Roman" w:cs="Times New Roman"/>
          <w:i/>
          <w:iCs/>
          <w:sz w:val="24"/>
          <w:szCs w:val="24"/>
        </w:rPr>
        <w:t>(viable)</w:t>
      </w:r>
      <w:r w:rsidRPr="00CB4D4E">
        <w:rPr>
          <w:rFonts w:ascii="Times New Roman" w:hAnsi="Times New Roman" w:cs="Times New Roman"/>
          <w:sz w:val="24"/>
          <w:szCs w:val="24"/>
        </w:rPr>
        <w:t xml:space="preserve">. Sedangkan hubungan antara sosial dan lingkungan bertujuan agar dapat terus bertahan </w:t>
      </w:r>
      <w:r w:rsidRPr="00CB4D4E">
        <w:rPr>
          <w:rFonts w:ascii="Times New Roman" w:hAnsi="Times New Roman" w:cs="Times New Roman"/>
          <w:i/>
          <w:iCs/>
          <w:sz w:val="24"/>
          <w:szCs w:val="24"/>
        </w:rPr>
        <w:t>(bearable)</w:t>
      </w:r>
      <w:r w:rsidRPr="00CB4D4E">
        <w:rPr>
          <w:rFonts w:ascii="Times New Roman" w:hAnsi="Times New Roman" w:cs="Times New Roman"/>
          <w:sz w:val="24"/>
          <w:szCs w:val="24"/>
        </w:rPr>
        <w:t xml:space="preserve">. Ketiga aspek yaitu aspek ekonomi, sosial dan lingkungan akan menciptakan kondisi berkelanjutan </w:t>
      </w:r>
      <w:r w:rsidRPr="00CB4D4E">
        <w:rPr>
          <w:rFonts w:ascii="Times New Roman" w:hAnsi="Times New Roman" w:cs="Times New Roman"/>
          <w:i/>
          <w:iCs/>
          <w:sz w:val="24"/>
          <w:szCs w:val="24"/>
        </w:rPr>
        <w:t>(sustainable)</w:t>
      </w:r>
      <w:r w:rsidRPr="00CB4D4E">
        <w:rPr>
          <w:rFonts w:ascii="Times New Roman" w:hAnsi="Times New Roman" w:cs="Times New Roman"/>
          <w:sz w:val="24"/>
          <w:szCs w:val="24"/>
        </w:rPr>
        <w:t>.</w:t>
      </w:r>
      <w:r w:rsidRPr="00CB4D4E">
        <w:rPr>
          <w:rStyle w:val="FootnoteReference"/>
          <w:rFonts w:ascii="Times New Roman" w:hAnsi="Times New Roman" w:cs="Times New Roman"/>
          <w:sz w:val="24"/>
          <w:szCs w:val="24"/>
        </w:rPr>
        <w:footnoteReference w:id="25"/>
      </w:r>
    </w:p>
    <w:p w:rsidR="00D06135" w:rsidRPr="00CB4D4E" w:rsidRDefault="00D819DB" w:rsidP="00C351B3">
      <w:pPr>
        <w:pStyle w:val="NormalWeb"/>
        <w:spacing w:before="0" w:beforeAutospacing="0" w:after="0" w:afterAutospacing="0" w:line="480" w:lineRule="auto"/>
        <w:ind w:firstLine="360"/>
        <w:jc w:val="both"/>
      </w:pPr>
      <w:r w:rsidRPr="00CB4D4E">
        <w:t xml:space="preserve">Menteri Ketenagakerjaan Hanif Dhakiri mengatakan, sektor Pariwisata merupakan salah satu dari 8 bidang profesi yang telah disepakati untuk </w:t>
      </w:r>
      <w:r w:rsidR="00AC5F52" w:rsidRPr="00CB4D4E">
        <w:t xml:space="preserve">Mutual Recognition Arrangement (MRA) </w:t>
      </w:r>
      <w:r w:rsidRPr="00CB4D4E">
        <w:t>dalam penerapan Masyarakat Ekonomi ASEAN yang dimulai pada awal tahun ini. Bidang sektor lainnya adalah antara lain</w:t>
      </w:r>
      <w:r w:rsidR="00AC5F52" w:rsidRPr="00CB4D4E">
        <w:t xml:space="preserve"> Insinyur</w:t>
      </w:r>
      <w:r w:rsidRPr="00CB4D4E">
        <w:t>,</w:t>
      </w:r>
      <w:r w:rsidR="00AC5F52" w:rsidRPr="00CB4D4E">
        <w:t xml:space="preserve"> Arsitek, Akuntan, Dokter Gigi, Tenaga Survei, Perawat, Praktisi Medis.</w:t>
      </w:r>
      <w:r w:rsidR="00AC5F52" w:rsidRPr="00CB4D4E">
        <w:rPr>
          <w:rStyle w:val="FootnoteReference"/>
        </w:rPr>
        <w:footnoteReference w:id="26"/>
      </w:r>
      <w:r w:rsidR="00AC5F52" w:rsidRPr="00CB4D4E">
        <w:t xml:space="preserve"> Tenaga pariwisata merupakan profesi yang sangat dibutuhkan di Indonesia karena potensi </w:t>
      </w:r>
      <w:r w:rsidR="00AC5F52" w:rsidRPr="00CB4D4E">
        <w:lastRenderedPageBreak/>
        <w:t>objek pariwisata Indonesia yang cukup banyak. Pada dasarnya, jenis tenaga kerja pariwisata cukup banyak karena banyaknya profesi yang berhubungan dengan sektor yang satu ini. Beberapa contoh di antaranya adalah bidang maskapai penerbangan yang mencakup agen tiket, pilot, pramugari, katering, dan lain-lain. Bisa juga bidang perhotelan, di mana yang terlibat adalah manager hotel,</w:t>
      </w:r>
      <w:r w:rsidR="00AC5F52" w:rsidRPr="00CB4D4E">
        <w:rPr>
          <w:rStyle w:val="Emphasis"/>
        </w:rPr>
        <w:t xml:space="preserve"> room service staff</w:t>
      </w:r>
      <w:r w:rsidR="00AC5F52" w:rsidRPr="00CB4D4E">
        <w:t xml:space="preserve">, </w:t>
      </w:r>
      <w:r w:rsidR="00AC5F52" w:rsidRPr="00CB4D4E">
        <w:rPr>
          <w:rStyle w:val="Emphasis"/>
        </w:rPr>
        <w:t>controller</w:t>
      </w:r>
      <w:r w:rsidR="00514FB2" w:rsidRPr="00CB4D4E">
        <w:t>, dan lain-lain.</w:t>
      </w:r>
      <w:r w:rsidR="00AC5F52" w:rsidRPr="00CB4D4E">
        <w:t xml:space="preserve"> </w:t>
      </w:r>
      <w:r w:rsidR="00514FB2" w:rsidRPr="00CB4D4E">
        <w:t>Bukan hanya</w:t>
      </w:r>
      <w:r w:rsidR="00AC5F52" w:rsidRPr="00CB4D4E">
        <w:t xml:space="preserve"> tenaga kerjanya </w:t>
      </w:r>
      <w:r w:rsidR="00514FB2" w:rsidRPr="00CB4D4E">
        <w:t xml:space="preserve">saja, </w:t>
      </w:r>
      <w:r w:rsidR="000F7013" w:rsidRPr="00CB4D4E">
        <w:rPr>
          <w:lang w:val="id-ID"/>
        </w:rPr>
        <w:t>Indonesia</w:t>
      </w:r>
      <w:r w:rsidR="00514FB2" w:rsidRPr="00CB4D4E">
        <w:t xml:space="preserve"> juga</w:t>
      </w:r>
      <w:r w:rsidR="000F7013" w:rsidRPr="00CB4D4E">
        <w:rPr>
          <w:lang w:val="id-ID"/>
        </w:rPr>
        <w:t xml:space="preserve"> memiliki wilayah yang sangat luas dengan didukung sumber daya alam yang beraneka ragam yang berpotensi untuk diolah dan dimanfaatkan</w:t>
      </w:r>
      <w:r w:rsidR="00AC5F52" w:rsidRPr="00CB4D4E">
        <w:t xml:space="preserve"> sebagai pariwisata yang bertaraf dunia</w:t>
      </w:r>
      <w:r w:rsidR="000F7013" w:rsidRPr="00CB4D4E">
        <w:rPr>
          <w:lang w:val="id-ID"/>
        </w:rPr>
        <w:t>. Selain itu negara Indonesia juga kaya akan seni budaya daerah, adat istiadat, peninggalan sejarah terdahulu dan yang tidak kalah menarik adalah keindahan panorama alamnya yang cukup potensial untuk dikembangkan dengan baik.</w:t>
      </w:r>
      <w:r w:rsidR="00514FB2" w:rsidRPr="00CB4D4E">
        <w:t xml:space="preserve"> Oleh karna itu langkah Indonesia untuk menghadapi Masyarakat Ekonomi ASEAN di akhir tahun 2015, Indonesia perlu berbenah diri dan meningkatkan kualitas pelayanan dan destinasi pariwisata yang mumpuni.</w:t>
      </w:r>
      <w:r w:rsidR="002A0259" w:rsidRPr="00CB4D4E">
        <w:t xml:space="preserve"> Ketua DPRD Kota Ternate, Maluku Utara (Malut), Merlisa mengatakan bahwa "Jadikan momentum pemberlakuan </w:t>
      </w:r>
      <w:hyperlink r:id="rId10" w:history="1">
        <w:r w:rsidR="002A0259" w:rsidRPr="00CB4D4E">
          <w:rPr>
            <w:rStyle w:val="Strong"/>
            <w:b w:val="0"/>
          </w:rPr>
          <w:t>Masyarakat Ekonomi ASEAN</w:t>
        </w:r>
      </w:hyperlink>
      <w:r w:rsidR="002A0259" w:rsidRPr="00CB4D4E">
        <w:t xml:space="preserve"> ini sebagai ajang promosi wisata dan manfaatkan momentum tersebut sebagai ajang mempromosikan kekuatan dan potensi daerah ini kepada para tamu dari mancanegara agar dapat memberi implikasi positif bagi seluruh warga kota dalam meningkatkan pendapatan bagi masyarakat dan Pemerintah Daerah,"</w:t>
      </w:r>
      <w:r w:rsidR="002A0259" w:rsidRPr="00CB4D4E">
        <w:rPr>
          <w:rStyle w:val="FootnoteReference"/>
        </w:rPr>
        <w:footnoteReference w:id="27"/>
      </w:r>
      <w:r w:rsidR="00514FB2" w:rsidRPr="00CB4D4E">
        <w:t xml:space="preserve"> Upaya telah dilakukan oleh pemerintah dalam rangka menjangkau tujuan-tujuan strategis </w:t>
      </w:r>
      <w:r w:rsidR="00514FB2" w:rsidRPr="00CB4D4E">
        <w:lastRenderedPageBreak/>
        <w:t>pariwisata Indonesia baik dari promosi mancanegara dan nusantara melalui branding Wonderful Indonesia-Pesona Indonesia.</w:t>
      </w:r>
    </w:p>
    <w:p w:rsidR="00A9741B" w:rsidRPr="00CB4D4E" w:rsidRDefault="00A9741B" w:rsidP="00C351B3">
      <w:pPr>
        <w:spacing w:after="0" w:line="480" w:lineRule="auto"/>
        <w:ind w:firstLine="360"/>
        <w:jc w:val="both"/>
        <w:rPr>
          <w:rFonts w:ascii="Times New Roman" w:hAnsi="Times New Roman" w:cs="Times New Roman"/>
          <w:sz w:val="24"/>
          <w:szCs w:val="24"/>
        </w:rPr>
      </w:pPr>
      <w:r w:rsidRPr="00CB4D4E">
        <w:rPr>
          <w:rStyle w:val="Strong"/>
          <w:rFonts w:ascii="Times New Roman" w:hAnsi="Times New Roman" w:cs="Times New Roman"/>
          <w:sz w:val="24"/>
          <w:szCs w:val="24"/>
        </w:rPr>
        <w:t>World Tourism Organization (WTO)</w:t>
      </w:r>
      <w:r w:rsidRPr="00CB4D4E">
        <w:rPr>
          <w:rFonts w:ascii="Times New Roman" w:hAnsi="Times New Roman" w:cs="Times New Roman"/>
          <w:sz w:val="24"/>
          <w:szCs w:val="24"/>
        </w:rPr>
        <w:t>, Pariwisata merupakan suatu kegiatan manusia yang melakukan perjalanan ke dan tinggal di daerah tujuan di luar lingkungan kesehariannya.</w:t>
      </w:r>
      <w:r w:rsidRPr="00CB4D4E">
        <w:rPr>
          <w:rStyle w:val="FootnoteReference"/>
          <w:rFonts w:ascii="Times New Roman" w:hAnsi="Times New Roman" w:cs="Times New Roman"/>
          <w:sz w:val="24"/>
          <w:szCs w:val="24"/>
        </w:rPr>
        <w:footnoteReference w:id="28"/>
      </w:r>
    </w:p>
    <w:p w:rsidR="00C27815" w:rsidRPr="00CB4D4E" w:rsidRDefault="00C27815" w:rsidP="00C27815">
      <w:pPr>
        <w:spacing w:after="0" w:line="276" w:lineRule="auto"/>
        <w:ind w:left="720" w:right="1071"/>
        <w:jc w:val="both"/>
        <w:rPr>
          <w:rFonts w:ascii="Times New Roman" w:hAnsi="Times New Roman" w:cs="Times New Roman"/>
          <w:sz w:val="24"/>
          <w:szCs w:val="24"/>
        </w:rPr>
      </w:pPr>
    </w:p>
    <w:p w:rsidR="00A9741B" w:rsidRPr="00CB4D4E" w:rsidRDefault="00A9741B" w:rsidP="00A9741B">
      <w:pPr>
        <w:spacing w:after="0" w:line="480" w:lineRule="auto"/>
        <w:ind w:right="-9"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Menurut </w:t>
      </w:r>
      <w:r w:rsidRPr="00CB4D4E">
        <w:rPr>
          <w:rFonts w:ascii="Times New Roman" w:hAnsi="Times New Roman" w:cs="Times New Roman"/>
          <w:b/>
          <w:sz w:val="24"/>
          <w:szCs w:val="24"/>
        </w:rPr>
        <w:t>Institute of Tourism in Britain</w:t>
      </w:r>
      <w:r w:rsidRPr="00CB4D4E">
        <w:rPr>
          <w:rFonts w:ascii="Times New Roman" w:hAnsi="Times New Roman" w:cs="Times New Roman"/>
          <w:sz w:val="24"/>
          <w:szCs w:val="24"/>
        </w:rPr>
        <w:t xml:space="preserve"> (sekarang </w:t>
      </w:r>
      <w:r w:rsidRPr="00CB4D4E">
        <w:rPr>
          <w:rFonts w:ascii="Times New Roman" w:hAnsi="Times New Roman" w:cs="Times New Roman"/>
          <w:b/>
          <w:sz w:val="24"/>
          <w:szCs w:val="24"/>
        </w:rPr>
        <w:t>Tourism Society in Britain</w:t>
      </w:r>
      <w:r w:rsidRPr="00CB4D4E">
        <w:rPr>
          <w:rFonts w:ascii="Times New Roman" w:hAnsi="Times New Roman" w:cs="Times New Roman"/>
          <w:sz w:val="24"/>
          <w:szCs w:val="24"/>
        </w:rPr>
        <w:t>) di tahun 1976 merumuskan :</w:t>
      </w:r>
    </w:p>
    <w:p w:rsidR="00A9741B" w:rsidRPr="00CB4D4E" w:rsidRDefault="00A9741B" w:rsidP="00C351B3">
      <w:pPr>
        <w:spacing w:after="0" w:line="276" w:lineRule="auto"/>
        <w:ind w:left="720" w:right="1071"/>
        <w:jc w:val="both"/>
        <w:rPr>
          <w:rFonts w:ascii="Times New Roman" w:hAnsi="Times New Roman" w:cs="Times New Roman"/>
          <w:b/>
          <w:sz w:val="20"/>
          <w:szCs w:val="20"/>
        </w:rPr>
      </w:pPr>
      <w:r w:rsidRPr="00CB4D4E">
        <w:rPr>
          <w:rFonts w:ascii="Times New Roman" w:hAnsi="Times New Roman" w:cs="Times New Roman"/>
          <w:b/>
          <w:sz w:val="20"/>
          <w:szCs w:val="20"/>
        </w:rPr>
        <w:t xml:space="preserve"> ”Pariwisata adalah kepergian orang-orang sementara dalam jangka waktu pendek ke tempat-tempat tujuan di luar tempat tinggal dan bekerja sehari-harinya serta kegiatan-kegiatan mereka selama berada di tempat- tempat tujuan tersebut: mencakup kegiatan untuk berbagai maksud, termasuk kunjungan seharian atau darmawisata/ekskursi” (dalam Pendit, 1999 : 30).</w:t>
      </w:r>
      <w:r w:rsidRPr="00CB4D4E">
        <w:rPr>
          <w:rStyle w:val="FootnoteReference"/>
          <w:rFonts w:ascii="Times New Roman" w:hAnsi="Times New Roman" w:cs="Times New Roman"/>
          <w:b/>
          <w:sz w:val="20"/>
          <w:szCs w:val="20"/>
        </w:rPr>
        <w:footnoteReference w:id="29"/>
      </w:r>
    </w:p>
    <w:p w:rsidR="00A9741B" w:rsidRPr="00CB4D4E" w:rsidRDefault="00A9741B" w:rsidP="00C351B3">
      <w:pPr>
        <w:pStyle w:val="NormalWeb"/>
        <w:spacing w:before="0" w:beforeAutospacing="0" w:after="0" w:afterAutospacing="0" w:line="480" w:lineRule="auto"/>
        <w:ind w:firstLine="360"/>
        <w:jc w:val="both"/>
      </w:pPr>
      <w:r w:rsidRPr="00CB4D4E">
        <w:t>Menurut IUOTO (</w:t>
      </w:r>
      <w:r w:rsidRPr="00CB4D4E">
        <w:rPr>
          <w:rStyle w:val="Emphasis"/>
        </w:rPr>
        <w:t>International Union of Official Travel Organization</w:t>
      </w:r>
      <w:r w:rsidRPr="00CB4D4E">
        <w:t xml:space="preserve">) yang dikutip oleh Spillane (1993), pariwisata mestinya dikembangkan oleh setiap negara karena delapan alasan utama seperti berikut ini: (1) Pariwisata sebagai faktor pemicu bagi perkembangan ekonomi nasional maupun international. (2) Pemicu kemakmuran melalui perkembangan komunikasi, transportasi, akomodasi, jasa-jasa pelayanan lainnya. (3) Perhatian khusus terhadap pelestarian budaya, nilai-nilai sosial agar bernilai ekonomi. (4) Pemerataan kesejahtraan yang diakibatkan oleh adanya konsumsi wisatawan pada sebuah destinasi. (5) Penghasil devisa. (6) Pemicu perdagangan international. (7) Pemicu pertumbuhan dan perkembangan lembaga pendidikan profesi pariwisata maupun lembaga yang khusus yang membentuk jiwa </w:t>
      </w:r>
      <w:r w:rsidRPr="00CB4D4E">
        <w:rPr>
          <w:i/>
        </w:rPr>
        <w:lastRenderedPageBreak/>
        <w:t>hospitality</w:t>
      </w:r>
      <w:r w:rsidRPr="00CB4D4E">
        <w:t xml:space="preserve"> yang handal dan santun, dan (8) Pangsa pasar bagi produk lokal sehingga aneka-ragam produk terus berkembang, seiring dinamika sosial ekonomi pada daerah suatu destinasi.</w:t>
      </w:r>
      <w:r w:rsidRPr="00CB4D4E">
        <w:rPr>
          <w:rStyle w:val="FootnoteReference"/>
        </w:rPr>
        <w:footnoteReference w:id="30"/>
      </w:r>
      <w:r w:rsidRPr="00CB4D4E">
        <w:t xml:space="preserve"> </w:t>
      </w:r>
    </w:p>
    <w:p w:rsidR="00A9741B" w:rsidRPr="00CB4D4E" w:rsidRDefault="00A9741B" w:rsidP="00C351B3">
      <w:pPr>
        <w:pStyle w:val="NormalWeb"/>
        <w:spacing w:before="0" w:beforeAutospacing="0" w:after="0" w:afterAutospacing="0" w:line="480" w:lineRule="auto"/>
        <w:ind w:firstLine="360"/>
        <w:jc w:val="both"/>
      </w:pPr>
      <w:r w:rsidRPr="00CB4D4E">
        <w:t>Pariwi</w:t>
      </w:r>
      <w:r w:rsidR="008A5BDC" w:rsidRPr="00CB4D4E">
        <w:t>sata di Indonesia telah mengalami pergeseran dari pariwisata tradisionoal menjadi industri pariwisata, karena di</w:t>
      </w:r>
      <w:r w:rsidRPr="00CB4D4E">
        <w:t xml:space="preserve">dalamnya terdapat berbagai aktivitas yang bisa menghasilkan produk berupa barang dan jasa. Akan tetapi, makna industri di sini bukan sebagaimana pengertian industri pada umumnya yaitu adanya pabrik atau mesin-mesin yang besar atau kecil yang penuh dengan asap. Industri pariwisata tidak seperti pengertian industri pada umumnya, sehingga industri pariwisata disebut industri tanpa asap. sejalan dengan konsep industri pariwisata yang dikemukakan oleh </w:t>
      </w:r>
      <w:r w:rsidRPr="00CB4D4E">
        <w:rPr>
          <w:b/>
        </w:rPr>
        <w:t xml:space="preserve">Yoeti </w:t>
      </w:r>
      <w:r w:rsidRPr="00CB4D4E">
        <w:t>(1996: 153) yang menyatakan: “Industri pariwisata adalah kumpulan dari macam-macam perusahaan yang secara bersama-sama menghasilkan barang-barang dan jasa-jasa (goods and service) yang dibutuhkan wisatawan pada khususnya dan traveller pada umumnya, selama dalam perjalannnya”.</w:t>
      </w:r>
      <w:r w:rsidRPr="00CB4D4E">
        <w:rPr>
          <w:rStyle w:val="FootnoteReference"/>
        </w:rPr>
        <w:footnoteReference w:id="31"/>
      </w:r>
    </w:p>
    <w:p w:rsidR="00A9741B" w:rsidRPr="00CB4D4E" w:rsidRDefault="00A9741B" w:rsidP="00A9741B">
      <w:pPr>
        <w:pStyle w:val="NormalWeb"/>
        <w:spacing w:before="0" w:beforeAutospacing="0" w:after="0" w:afterAutospacing="0" w:line="480" w:lineRule="auto"/>
        <w:ind w:firstLine="360"/>
        <w:jc w:val="both"/>
      </w:pPr>
      <w:r w:rsidRPr="00CB4D4E">
        <w:t xml:space="preserve">Menurut </w:t>
      </w:r>
      <w:r w:rsidRPr="00CB4D4E">
        <w:rPr>
          <w:b/>
        </w:rPr>
        <w:t>Damardjati</w:t>
      </w:r>
      <w:r w:rsidRPr="00CB4D4E">
        <w:t xml:space="preserve"> yang dikutip oleh Sihite (2000:54) bahwa :</w:t>
      </w:r>
    </w:p>
    <w:p w:rsidR="00A9741B" w:rsidRPr="00CB4D4E" w:rsidRDefault="00A9741B" w:rsidP="00C351B3">
      <w:pPr>
        <w:pStyle w:val="NormalWeb"/>
        <w:spacing w:before="0" w:beforeAutospacing="0" w:after="0" w:afterAutospacing="0" w:line="276" w:lineRule="auto"/>
        <w:ind w:left="720" w:right="1071"/>
        <w:jc w:val="both"/>
        <w:rPr>
          <w:b/>
          <w:sz w:val="20"/>
          <w:szCs w:val="20"/>
        </w:rPr>
      </w:pPr>
      <w:r w:rsidRPr="00CB4D4E">
        <w:rPr>
          <w:b/>
          <w:sz w:val="20"/>
          <w:szCs w:val="20"/>
        </w:rPr>
        <w:t xml:space="preserve"> “Industri pariwisata adalah rangkuman dari berbagai macam yang secara bersama-sama menghasilkan produk-produk/jasa-jasa/layanan-layanan atau services, yang nantinya baik secara langsung ataupun tidak langsung akan dibutuhkan oleh wisatawan selama perjalanannya”.</w:t>
      </w:r>
      <w:r w:rsidRPr="00CB4D4E">
        <w:rPr>
          <w:rStyle w:val="FootnoteReference"/>
          <w:b/>
          <w:sz w:val="20"/>
          <w:szCs w:val="20"/>
        </w:rPr>
        <w:footnoteReference w:id="32"/>
      </w:r>
    </w:p>
    <w:p w:rsidR="00C351B3" w:rsidRPr="00CB4D4E" w:rsidRDefault="00C351B3" w:rsidP="00C351B3">
      <w:pPr>
        <w:pStyle w:val="NormalWeb"/>
        <w:spacing w:before="0" w:beforeAutospacing="0" w:after="0" w:afterAutospacing="0" w:line="276" w:lineRule="auto"/>
        <w:ind w:left="720" w:right="1071"/>
        <w:jc w:val="both"/>
        <w:rPr>
          <w:b/>
          <w:sz w:val="20"/>
          <w:szCs w:val="20"/>
        </w:rPr>
      </w:pPr>
    </w:p>
    <w:p w:rsidR="005E436B" w:rsidRPr="00CB4D4E" w:rsidRDefault="005E436B" w:rsidP="005E436B">
      <w:pPr>
        <w:spacing w:after="0" w:line="480" w:lineRule="auto"/>
        <w:ind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Dengan pemberlakuan industri pariwisata, Indonesia membetuk Gabungan Industri Pariwisata Indonesia (GIPI) sebagai bentuk keseriusan pemerintah dalam</w:t>
      </w:r>
      <w:r w:rsidR="00C43651">
        <w:rPr>
          <w:rFonts w:ascii="Times New Roman" w:eastAsia="Times New Roman" w:hAnsi="Times New Roman" w:cs="Times New Roman"/>
          <w:sz w:val="24"/>
          <w:szCs w:val="24"/>
        </w:rPr>
        <w:t xml:space="preserve"> </w:t>
      </w:r>
      <w:r w:rsidRPr="00CB4D4E">
        <w:rPr>
          <w:rFonts w:ascii="Times New Roman" w:eastAsia="Times New Roman" w:hAnsi="Times New Roman" w:cs="Times New Roman"/>
          <w:sz w:val="24"/>
          <w:szCs w:val="24"/>
        </w:rPr>
        <w:lastRenderedPageBreak/>
        <w:t xml:space="preserve">meningkatkan pariwisata. Menurut </w:t>
      </w:r>
      <w:r w:rsidRPr="00CB4D4E">
        <w:rPr>
          <w:rFonts w:ascii="Times New Roman" w:eastAsia="Times New Roman" w:hAnsi="Times New Roman" w:cs="Times New Roman"/>
          <w:b/>
          <w:sz w:val="24"/>
          <w:szCs w:val="24"/>
        </w:rPr>
        <w:t xml:space="preserve">UU RI Nomor 10 Tahun 2009 </w:t>
      </w:r>
      <w:r w:rsidRPr="00CB4D4E">
        <w:rPr>
          <w:rFonts w:ascii="Times New Roman" w:eastAsia="Times New Roman" w:hAnsi="Times New Roman" w:cs="Times New Roman"/>
          <w:sz w:val="24"/>
          <w:szCs w:val="24"/>
        </w:rPr>
        <w:t xml:space="preserve">tentang Kepariwisataan Pasal 50 : </w:t>
      </w:r>
    </w:p>
    <w:p w:rsidR="005E436B" w:rsidRPr="00CB4D4E" w:rsidRDefault="005E436B" w:rsidP="005E436B">
      <w:pPr>
        <w:spacing w:after="0" w:line="48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1.</w:t>
      </w:r>
      <w:r w:rsidRPr="00CB4D4E">
        <w:t xml:space="preserve"> </w:t>
      </w:r>
      <w:r w:rsidRPr="00CB4D4E">
        <w:rPr>
          <w:rFonts w:ascii="Times New Roman" w:eastAsia="Times New Roman" w:hAnsi="Times New Roman" w:cs="Times New Roman"/>
          <w:sz w:val="24"/>
          <w:szCs w:val="24"/>
        </w:rPr>
        <w:t>Gabungan Industri Pariwisata Indonesia berasaskan Pancasila.</w:t>
      </w:r>
    </w:p>
    <w:p w:rsidR="005E436B" w:rsidRPr="00CB4D4E" w:rsidRDefault="005E436B" w:rsidP="005E436B">
      <w:pPr>
        <w:spacing w:after="0" w:line="48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2.  Sesuai dengan UU Nomor 10 tahun 2009, dalam melaksanakan kegiatannya GIPI memegang teguh asas-asas sebagai berikut:</w:t>
      </w:r>
      <w:r w:rsidR="00D870CB" w:rsidRPr="00CB4D4E">
        <w:rPr>
          <w:rFonts w:ascii="Times New Roman" w:eastAsia="Times New Roman" w:hAnsi="Times New Roman" w:cs="Times New Roman"/>
          <w:sz w:val="24"/>
          <w:szCs w:val="24"/>
        </w:rPr>
        <w:t xml:space="preserve"> </w:t>
      </w:r>
      <w:r w:rsidRPr="00CB4D4E">
        <w:rPr>
          <w:rFonts w:ascii="Times New Roman" w:eastAsia="Times New Roman" w:hAnsi="Times New Roman" w:cs="Times New Roman"/>
          <w:sz w:val="24"/>
          <w:szCs w:val="24"/>
        </w:rPr>
        <w:t>(a) kejujuran dan keadilan, (b) manfaat, (c) keserasian, (d) keseimbangan, (e) kemandirian, (f) keterbukaan, (g) kemitraan, (h) keamanan dan keselamatan demi kepentingan masyarakat, bangsa dan negara.</w:t>
      </w:r>
      <w:r w:rsidR="00781540" w:rsidRPr="00CB4D4E">
        <w:rPr>
          <w:rStyle w:val="FootnoteReference"/>
          <w:rFonts w:ascii="Times New Roman" w:eastAsia="Times New Roman" w:hAnsi="Times New Roman" w:cs="Times New Roman"/>
          <w:sz w:val="24"/>
          <w:szCs w:val="24"/>
        </w:rPr>
        <w:footnoteReference w:id="33"/>
      </w:r>
    </w:p>
    <w:p w:rsidR="00781540" w:rsidRPr="00CB4D4E" w:rsidRDefault="00781540" w:rsidP="00781540">
      <w:pPr>
        <w:spacing w:after="0" w:line="48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 xml:space="preserve">GIPI melakukan kegiatan, antara lain : </w:t>
      </w:r>
    </w:p>
    <w:p w:rsidR="00781540" w:rsidRPr="00CB4D4E" w:rsidRDefault="00781540" w:rsidP="004B4622">
      <w:pPr>
        <w:numPr>
          <w:ilvl w:val="0"/>
          <w:numId w:val="15"/>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menetapkan dan menegakkan Kode Etik GIPI.</w:t>
      </w:r>
    </w:p>
    <w:p w:rsidR="00781540" w:rsidRPr="00CB4D4E" w:rsidRDefault="00781540" w:rsidP="004B4622">
      <w:pPr>
        <w:numPr>
          <w:ilvl w:val="0"/>
          <w:numId w:val="15"/>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Menyalurkan aspirasi serta memelihara kerukunan dan kepentingan anggota dalam rangka keikutsertaannya dalam pembangunan bidang kepariwisataan.</w:t>
      </w:r>
    </w:p>
    <w:p w:rsidR="00781540" w:rsidRPr="00CB4D4E" w:rsidRDefault="00781540" w:rsidP="004B4622">
      <w:pPr>
        <w:numPr>
          <w:ilvl w:val="0"/>
          <w:numId w:val="15"/>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Meningkatkan hubungan dan kerjasama antara pengusaha pariwisata Indonesia dan pengusaha pariwisata luar negeri untuk kepentingan pembangunan kepariwisataan.</w:t>
      </w:r>
    </w:p>
    <w:p w:rsidR="00781540" w:rsidRPr="00CB4D4E" w:rsidRDefault="00781540" w:rsidP="004B4622">
      <w:pPr>
        <w:numPr>
          <w:ilvl w:val="0"/>
          <w:numId w:val="15"/>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Mencegah persaingan usaha yang tidak sehat di bidang pariwisata, dan,</w:t>
      </w:r>
    </w:p>
    <w:p w:rsidR="00DC4324" w:rsidRPr="00CB4D4E" w:rsidRDefault="00781540" w:rsidP="004B4622">
      <w:pPr>
        <w:numPr>
          <w:ilvl w:val="0"/>
          <w:numId w:val="15"/>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Menyelenggarakan pusat informasi usaha dan menyebarluaskan kebijakan pemerintah di bidang kepariwisataan.</w:t>
      </w:r>
      <w:r w:rsidR="00B4040F" w:rsidRPr="00CB4D4E">
        <w:rPr>
          <w:rStyle w:val="FootnoteReference"/>
          <w:rFonts w:ascii="Times New Roman" w:eastAsia="Times New Roman" w:hAnsi="Times New Roman" w:cs="Times New Roman"/>
          <w:sz w:val="24"/>
          <w:szCs w:val="24"/>
        </w:rPr>
        <w:footnoteReference w:id="34"/>
      </w:r>
    </w:p>
    <w:p w:rsidR="00AF085B" w:rsidRPr="00CB4D4E" w:rsidRDefault="00DC4324" w:rsidP="00C351B3">
      <w:pPr>
        <w:pStyle w:val="NormalWeb"/>
        <w:spacing w:before="0" w:beforeAutospacing="0" w:after="0" w:afterAutospacing="0" w:line="480" w:lineRule="auto"/>
        <w:ind w:firstLine="360"/>
        <w:jc w:val="both"/>
      </w:pPr>
      <w:r w:rsidRPr="00CB4D4E">
        <w:t>Sapta Nirwandar, Mantan Wakil Menter</w:t>
      </w:r>
      <w:r w:rsidR="006703C7" w:rsidRPr="00CB4D4E">
        <w:t>i Pariwisata dan Ekonomi Kreatif</w:t>
      </w:r>
      <w:r w:rsidRPr="00CB4D4E">
        <w:t xml:space="preserve"> berpendapat bahwa Industri pariwisata, merupakan industri yang potensial. Sekitar satu triliun orang melakukan perjalanan di muka bumi ini. Untuk itu, pariwisata di Indonesia semakin hari semakin menaruh perhatian serius. Salah satunya dengan diusungnya Pesona Indonesia dan Wonderful Indonesia untuk menyebarluaskan pariwisata di Indonesia ke tingkat nasional hingga internasional. Ia menambahkan, </w:t>
      </w:r>
      <w:r w:rsidRPr="00CB4D4E">
        <w:lastRenderedPageBreak/>
        <w:t>adanya bebas Visa juga menjadi strategi Indonesia untuk menarik wisatawan mancanegara datang ke Indonesia. Bagi Sapta, ini adalah strategi yang dilakukan melalui pendekatan psikologi. Dengan begitu, wisatawan mancanegara banyak yang tergerak untuk merencanakan perjalanan ke berbagai destinasi di Indonesia. Sekarang, pariwisata Indonesia mengalami pertumbuhan yang signifikan. Sapta memaparkan tiga faktor dengan indeks daya saing pariwisata tertinggi, yakni biaya yang kompetitif, pariwisata sudah menjadi prioritas, dan sumber daya alam yang kaya. Hal ini mendorong pertumbuhan pariwisata di Indonesia.</w:t>
      </w:r>
      <w:r w:rsidRPr="00CB4D4E">
        <w:rPr>
          <w:rStyle w:val="FootnoteReference"/>
        </w:rPr>
        <w:footnoteReference w:id="35"/>
      </w:r>
      <w:r w:rsidRPr="00CB4D4E">
        <w:t xml:space="preserve"> Sama halnya dengan Sapta Nirwandar,</w:t>
      </w:r>
      <w:r w:rsidR="00744401" w:rsidRPr="00CB4D4E">
        <w:t xml:space="preserve"> </w:t>
      </w:r>
      <w:r w:rsidRPr="00CB4D4E">
        <w:t>p</w:t>
      </w:r>
      <w:r w:rsidR="00744401" w:rsidRPr="00CB4D4E">
        <w:t>engamat Ekonomi dan Politik Herdi Sahrasad mengatakan, di tengah turunnya ekspor Indonesia baik migas maupun non migas, sementara upaya menaikkan pendapatan pajak sangat riskan di tengah penderitaan ekonomi yang diderita rakyat, pariwisata jelas-jelas sektor yang menjanjikan.</w:t>
      </w:r>
      <w:r w:rsidR="00744401" w:rsidRPr="00CB4D4E">
        <w:rPr>
          <w:rStyle w:val="FootnoteReference"/>
        </w:rPr>
        <w:footnoteReference w:id="36"/>
      </w:r>
    </w:p>
    <w:p w:rsidR="001A4656" w:rsidRPr="00CB4D4E" w:rsidRDefault="00AF085B" w:rsidP="00D9043F">
      <w:pPr>
        <w:pStyle w:val="Default"/>
        <w:spacing w:line="480" w:lineRule="auto"/>
        <w:ind w:firstLine="360"/>
        <w:jc w:val="both"/>
        <w:rPr>
          <w:color w:val="auto"/>
        </w:rPr>
      </w:pPr>
      <w:r w:rsidRPr="00CB4D4E">
        <w:rPr>
          <w:color w:val="auto"/>
        </w:rPr>
        <w:t>Untuk meningkatkan peran kepariwisataan, sangat terkait antara barang berupa obyek wisata sendiri yang dapat dijual dengan sarana dan prasarana yang mendukungnya yang terkait dalam industri pariwisata. Usaha mengembangkan suatu daerah tujuan wisata harus memperhatikan berbagai faktor yang berpengaruh terhadap keberadaan suatu</w:t>
      </w:r>
      <w:r w:rsidR="002119C1" w:rsidRPr="00CB4D4E">
        <w:rPr>
          <w:color w:val="auto"/>
        </w:rPr>
        <w:t xml:space="preserve"> daerah tujuan wisata.</w:t>
      </w:r>
      <w:r w:rsidR="001A4656" w:rsidRPr="00CB4D4E">
        <w:rPr>
          <w:color w:val="auto"/>
        </w:rPr>
        <w:t xml:space="preserve"> Maka dari itu Indonesia memberlakukan Sapta Pesona,</w:t>
      </w:r>
      <w:r w:rsidR="002119C1" w:rsidRPr="00CB4D4E">
        <w:rPr>
          <w:color w:val="auto"/>
        </w:rPr>
        <w:t xml:space="preserve"> </w:t>
      </w:r>
      <w:r w:rsidR="001A4656" w:rsidRPr="00CB4D4E">
        <w:rPr>
          <w:color w:val="auto"/>
        </w:rPr>
        <w:t xml:space="preserve">merupakan kondisi yang harus diwujudkan dalam rangka menarik minat wisatawan berkunjung ke suatu daerah atau wilayah di Negara </w:t>
      </w:r>
      <w:r w:rsidR="00496374" w:rsidRPr="00CB4D4E">
        <w:rPr>
          <w:color w:val="auto"/>
        </w:rPr>
        <w:t>I</w:t>
      </w:r>
      <w:r w:rsidR="001A4656" w:rsidRPr="00CB4D4E">
        <w:rPr>
          <w:color w:val="auto"/>
        </w:rPr>
        <w:t xml:space="preserve">ndonesia. Sapta Pesona terdiri dari tujuh unsur yaitu : </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lastRenderedPageBreak/>
        <w:t>Keamanan, adalah suatu kondisi dimana wisatawan dapat merasa aman, yang artinya keselamatan jiwa dan fisik.</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t>Ketertiban, adalah kondisi yang mencerminkan suasana yang teratur, rapi, dan lancar serta menunjukkan disiplin yang tinggi dalam semua segi kehidupan masyarakat.</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t>Kebersihan, adalah keadaan/kondisi lingkungan yang menampilkan suasana bebas dari kotoran, sampah, limbah, penyakit, dan pencemaran.</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t>Kesejukan, adalah suasana yang memberikan kesejukan, nyaman, tenteram, dan rapi dengan adanya penghijauan.</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t>Keindahan, adalah keadaan atau suasana yang menampilkan lingkungan yang menarik dan sedap dipandang mata.</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t>Keramah tamahan, adalah suatu sikap dan perilaku seseorang yang menunjukkan keakraban, sopan, suka membantu, suka tersenyum, dan menarik hati.</w:t>
      </w:r>
    </w:p>
    <w:p w:rsidR="001A4656" w:rsidRPr="00CB4D4E" w:rsidRDefault="001A4656" w:rsidP="004B4622">
      <w:pPr>
        <w:numPr>
          <w:ilvl w:val="0"/>
          <w:numId w:val="16"/>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bCs/>
          <w:sz w:val="24"/>
          <w:szCs w:val="24"/>
        </w:rPr>
        <w:t>Kenangan, adalah kesan yang melekat dengan kuat pada ingatan dan perasaan seseorang yang disebabkan oleh pengalaman yang diperolehnya.</w:t>
      </w:r>
      <w:r w:rsidR="00707CC7" w:rsidRPr="00CB4D4E">
        <w:rPr>
          <w:rStyle w:val="FootnoteReference"/>
          <w:rFonts w:ascii="Times New Roman" w:eastAsia="Times New Roman" w:hAnsi="Times New Roman" w:cs="Times New Roman"/>
          <w:bCs/>
          <w:sz w:val="24"/>
          <w:szCs w:val="24"/>
        </w:rPr>
        <w:footnoteReference w:id="37"/>
      </w:r>
    </w:p>
    <w:p w:rsidR="00952B3D" w:rsidRPr="00CB4D4E" w:rsidRDefault="00496374" w:rsidP="00C47D9C">
      <w:pPr>
        <w:pStyle w:val="NormalWeb"/>
        <w:spacing w:before="0" w:beforeAutospacing="0" w:after="0" w:afterAutospacing="0" w:line="480" w:lineRule="auto"/>
        <w:ind w:firstLine="360"/>
        <w:jc w:val="both"/>
      </w:pPr>
      <w:r w:rsidRPr="00CB4D4E">
        <w:t>Sapta Pesona merupakan penjabaran dari konsep sadar wisata yang terkait dengan dukungan dan peran masyarakat sebagai tuan rumah atau penyelenggara pariwisata, dalam upayanya menciptakan lingkungan yang mendukung dan suasana yang kondusif. Agar mampu mendorong tumbuh dan berkembangnya industri pariwisata melalui perwujudan t</w:t>
      </w:r>
      <w:r w:rsidR="00C47D9C" w:rsidRPr="00CB4D4E">
        <w:t>ujuh unsur yang terdapat dalam Sapta P</w:t>
      </w:r>
      <w:r w:rsidRPr="00CB4D4E">
        <w:t>esona.</w:t>
      </w:r>
    </w:p>
    <w:p w:rsidR="00A9741B" w:rsidRPr="00CB4D4E" w:rsidRDefault="00A9741B" w:rsidP="00D9043F">
      <w:pPr>
        <w:pStyle w:val="NormalWeb"/>
        <w:spacing w:before="0" w:beforeAutospacing="0" w:after="0" w:afterAutospacing="0" w:line="480" w:lineRule="auto"/>
        <w:ind w:firstLine="360"/>
        <w:jc w:val="both"/>
      </w:pPr>
      <w:r w:rsidRPr="00CB4D4E">
        <w:rPr>
          <w:lang w:val="id-ID"/>
        </w:rPr>
        <w:t>Kegiatan pariwisata</w:t>
      </w:r>
      <w:r w:rsidR="00C47D9C" w:rsidRPr="00CB4D4E">
        <w:t xml:space="preserve"> </w:t>
      </w:r>
      <w:r w:rsidRPr="00CB4D4E">
        <w:rPr>
          <w:lang w:val="id-ID"/>
        </w:rPr>
        <w:t>menciptakan permintaan, baik konsumsi maupun investasi yang pada gilirannya akan menimbulkan kegiatan produksi barang dan jasa. Selama berwisata, wisatawan berbelanja, sehingga secara langsung menimbulkan permintaan pasar barang dan jasa.</w:t>
      </w:r>
      <w:r w:rsidRPr="00CB4D4E">
        <w:t xml:space="preserve"> </w:t>
      </w:r>
      <w:r w:rsidRPr="00CB4D4E">
        <w:rPr>
          <w:lang w:val="id-ID"/>
        </w:rPr>
        <w:t xml:space="preserve">Selanjutnya wisatawan secara tidak langsung menimbulkan </w:t>
      </w:r>
      <w:r w:rsidRPr="00CB4D4E">
        <w:rPr>
          <w:lang w:val="id-ID"/>
        </w:rPr>
        <w:lastRenderedPageBreak/>
        <w:t>permintaan akan barang modal dan bahan untuk berproduksi memenuhi permintaan wisatawan akan barang dan jasa tersebut. Dalam usaha memenuhi permintaan wisatawan diperlukan investasi di bidang transportasi dan komunikasi, perhotelan dan akomodasi lain, industri kerajinan dan industri produk konsumen, industri jasa, rumah makan restoran dan lain-lain (</w:t>
      </w:r>
      <w:r w:rsidRPr="00CB4D4E">
        <w:rPr>
          <w:b/>
          <w:lang w:val="id-ID"/>
        </w:rPr>
        <w:t>Spillane</w:t>
      </w:r>
      <w:r w:rsidRPr="00CB4D4E">
        <w:rPr>
          <w:lang w:val="id-ID"/>
        </w:rPr>
        <w:t>, 1994 : 20)</w:t>
      </w:r>
      <w:r w:rsidRPr="00CB4D4E">
        <w:rPr>
          <w:rStyle w:val="FootnoteReference"/>
          <w:lang w:val="id-ID"/>
        </w:rPr>
        <w:footnoteReference w:id="38"/>
      </w:r>
    </w:p>
    <w:p w:rsidR="00A9741B" w:rsidRPr="00CB4D4E" w:rsidRDefault="00A9741B" w:rsidP="00827849">
      <w:pPr>
        <w:spacing w:after="0" w:line="480" w:lineRule="auto"/>
        <w:ind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Semua kegiatan pariwisata tersebut tidak akan ada tanpa adanya wisatawan, begitu pula semua kegiatan kepariwisataan dianggap gagal jika tidak dapat mendatangkan wisatawan. Sebaliknya begitu ada wisatawan yang mengunjungi objek-objek pariwisata dan memanfaatkan jasa-jasa yang ada pada pariwisata, maka semua kegiatan itu mendapat arti kepariwisataan dan lahirlah berbagai jenis dan macam pariwisata. Pariwisata dapat  berjalan apabila wisatawan yang berkunjung terus meningkat, sehingga dalam kegiatannya pariwisata tidak dapat dipisahkan dengan yang namanya wisatawan. Adapun definisi tentang wisatawan itu sendiri ialah: </w:t>
      </w:r>
      <w:r w:rsidRPr="00CB4D4E">
        <w:rPr>
          <w:rFonts w:ascii="Times New Roman" w:eastAsia="Times New Roman" w:hAnsi="Times New Roman" w:cs="Times New Roman"/>
          <w:sz w:val="24"/>
          <w:szCs w:val="24"/>
        </w:rPr>
        <w:t xml:space="preserve">Menurut </w:t>
      </w:r>
      <w:r w:rsidRPr="00CB4D4E">
        <w:rPr>
          <w:rFonts w:ascii="Times New Roman" w:eastAsia="Times New Roman" w:hAnsi="Times New Roman" w:cs="Times New Roman"/>
          <w:b/>
          <w:sz w:val="24"/>
          <w:szCs w:val="24"/>
        </w:rPr>
        <w:t>Soekadijo</w:t>
      </w:r>
      <w:r w:rsidRPr="00CB4D4E">
        <w:rPr>
          <w:rFonts w:ascii="Times New Roman" w:eastAsia="Times New Roman" w:hAnsi="Times New Roman" w:cs="Times New Roman"/>
          <w:sz w:val="24"/>
          <w:szCs w:val="24"/>
        </w:rPr>
        <w:t xml:space="preserve"> (2000 : 16) wisatawan adalah pengunjung di negara yang dikunjunginya setidak-tidaknya tinggal 24 jam dan ya</w:t>
      </w:r>
      <w:r w:rsidR="0096667E" w:rsidRPr="00CB4D4E">
        <w:rPr>
          <w:rFonts w:ascii="Times New Roman" w:eastAsia="Times New Roman" w:hAnsi="Times New Roman" w:cs="Times New Roman"/>
          <w:sz w:val="24"/>
          <w:szCs w:val="24"/>
        </w:rPr>
        <w:t>ng datang berdasarkan motivasi</w:t>
      </w:r>
      <w:r w:rsidRPr="00CB4D4E">
        <w:rPr>
          <w:rFonts w:ascii="Times New Roman" w:eastAsia="Times New Roman" w:hAnsi="Times New Roman" w:cs="Times New Roman"/>
          <w:sz w:val="24"/>
          <w:szCs w:val="24"/>
        </w:rPr>
        <w:t>:</w:t>
      </w:r>
    </w:p>
    <w:p w:rsidR="00A9741B" w:rsidRPr="00CB4D4E" w:rsidRDefault="00A9741B" w:rsidP="004B4622">
      <w:pPr>
        <w:numPr>
          <w:ilvl w:val="0"/>
          <w:numId w:val="12"/>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Mengisi waktu senggang atau untuk bersenang-senang, berlibur, untuk alasan kesehatan, studi, keluarga, dan sebagainya.</w:t>
      </w:r>
    </w:p>
    <w:p w:rsidR="00A9741B" w:rsidRPr="00CB4D4E" w:rsidRDefault="00A9741B" w:rsidP="004B4622">
      <w:pPr>
        <w:numPr>
          <w:ilvl w:val="0"/>
          <w:numId w:val="12"/>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Melakukan perjalanan untuk keperluan bisnis.</w:t>
      </w:r>
    </w:p>
    <w:p w:rsidR="00A9741B" w:rsidRPr="00CB4D4E" w:rsidRDefault="00A9741B" w:rsidP="004B4622">
      <w:pPr>
        <w:numPr>
          <w:ilvl w:val="0"/>
          <w:numId w:val="12"/>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Melakukan perjalanan untuk mengunjungi pertemuan-pertemuan atau sebagai utusan (ilmiah, administratif, diplomatik, keagamaan, olahraga dan sebagainya)</w:t>
      </w:r>
    </w:p>
    <w:p w:rsidR="00A9741B" w:rsidRPr="00CB4D4E" w:rsidRDefault="00A9741B" w:rsidP="004B4622">
      <w:pPr>
        <w:numPr>
          <w:ilvl w:val="0"/>
          <w:numId w:val="12"/>
        </w:numPr>
        <w:spacing w:after="0" w:line="360" w:lineRule="auto"/>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lastRenderedPageBreak/>
        <w:t>Dalam rangka pelayaran pesiar (sea cruise), jika kalau ia tinggal kurang dari 24 jam.</w:t>
      </w:r>
      <w:r w:rsidRPr="00CB4D4E">
        <w:rPr>
          <w:rStyle w:val="FootnoteReference"/>
          <w:rFonts w:ascii="Times New Roman" w:eastAsia="Times New Roman" w:hAnsi="Times New Roman" w:cs="Times New Roman"/>
          <w:sz w:val="24"/>
          <w:szCs w:val="24"/>
        </w:rPr>
        <w:footnoteReference w:id="39"/>
      </w:r>
    </w:p>
    <w:p w:rsidR="00C47D9C" w:rsidRPr="00CB4D4E" w:rsidRDefault="00A9741B" w:rsidP="00827849">
      <w:pPr>
        <w:spacing w:after="0" w:line="480" w:lineRule="auto"/>
        <w:ind w:firstLine="36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 xml:space="preserve">Sedangkan dalam Instruksi </w:t>
      </w:r>
      <w:r w:rsidRPr="00CB4D4E">
        <w:rPr>
          <w:rFonts w:ascii="Times New Roman" w:eastAsia="Times New Roman" w:hAnsi="Times New Roman" w:cs="Times New Roman"/>
          <w:b/>
          <w:sz w:val="24"/>
          <w:szCs w:val="24"/>
        </w:rPr>
        <w:t>Presiden RI No. 9 Tahun 1969</w:t>
      </w:r>
      <w:r w:rsidRPr="00CB4D4E">
        <w:rPr>
          <w:rFonts w:ascii="Times New Roman" w:eastAsia="Times New Roman" w:hAnsi="Times New Roman" w:cs="Times New Roman"/>
          <w:sz w:val="24"/>
          <w:szCs w:val="24"/>
        </w:rPr>
        <w:t xml:space="preserve"> Bab I Pasal I (dalam Soekadijo, 2000 : 17) tertulis bahwa wisatawan atau tourist adalah setiap orang yang bepergian dari tempat tinggalnya untuk berkunjung ke tempat lain dengan menikmati perjalanan dan kunjungan itu.</w:t>
      </w:r>
      <w:r w:rsidRPr="00CB4D4E">
        <w:rPr>
          <w:rStyle w:val="FootnoteReference"/>
          <w:rFonts w:ascii="Times New Roman" w:eastAsia="Times New Roman" w:hAnsi="Times New Roman" w:cs="Times New Roman"/>
          <w:sz w:val="24"/>
          <w:szCs w:val="24"/>
        </w:rPr>
        <w:footnoteReference w:id="40"/>
      </w:r>
    </w:p>
    <w:p w:rsidR="00A9741B" w:rsidRPr="00CB4D4E" w:rsidRDefault="00A9741B" w:rsidP="00A9741B">
      <w:pPr>
        <w:spacing w:after="0" w:line="480" w:lineRule="auto"/>
        <w:ind w:firstLine="360"/>
        <w:jc w:val="both"/>
        <w:rPr>
          <w:rFonts w:ascii="Times New Roman" w:eastAsia="Times New Roman" w:hAnsi="Times New Roman" w:cs="Times New Roman"/>
          <w:sz w:val="24"/>
          <w:szCs w:val="24"/>
        </w:rPr>
      </w:pPr>
      <w:r w:rsidRPr="00CB4D4E">
        <w:rPr>
          <w:rFonts w:ascii="Times New Roman" w:hAnsi="Times New Roman" w:cs="Times New Roman"/>
          <w:sz w:val="24"/>
          <w:szCs w:val="24"/>
        </w:rPr>
        <w:t>Berdasarkan pemaparan dari kerangka pemikiran yang telah diuraikan diatas, maka dapat ditarik asumsi sebagai berikut :</w:t>
      </w:r>
    </w:p>
    <w:p w:rsidR="0001361B" w:rsidRPr="0001361B" w:rsidRDefault="00B460F9" w:rsidP="004B4622">
      <w:pPr>
        <w:pStyle w:val="ListParagraph"/>
        <w:numPr>
          <w:ilvl w:val="1"/>
          <w:numId w:val="9"/>
        </w:numPr>
        <w:tabs>
          <w:tab w:val="clear" w:pos="1440"/>
        </w:tabs>
        <w:spacing w:after="0" w:line="360" w:lineRule="auto"/>
        <w:ind w:left="720"/>
        <w:jc w:val="both"/>
        <w:rPr>
          <w:rFonts w:ascii="Times New Roman" w:hAnsi="Times New Roman" w:cs="Times New Roman"/>
          <w:sz w:val="24"/>
          <w:szCs w:val="24"/>
        </w:rPr>
      </w:pPr>
      <w:r w:rsidRPr="00CB4D4E">
        <w:rPr>
          <w:rFonts w:ascii="Times New Roman" w:hAnsi="Times New Roman" w:cs="Times New Roman"/>
          <w:sz w:val="24"/>
          <w:szCs w:val="24"/>
        </w:rPr>
        <w:t>Pembangunan</w:t>
      </w:r>
      <w:r w:rsidR="009B2335" w:rsidRPr="00CB4D4E">
        <w:rPr>
          <w:rFonts w:ascii="Times New Roman" w:hAnsi="Times New Roman" w:cs="Times New Roman"/>
          <w:sz w:val="24"/>
          <w:szCs w:val="24"/>
        </w:rPr>
        <w:t xml:space="preserve"> industri</w:t>
      </w:r>
      <w:r w:rsidRPr="00CB4D4E">
        <w:rPr>
          <w:rFonts w:ascii="Times New Roman" w:hAnsi="Times New Roman" w:cs="Times New Roman"/>
          <w:sz w:val="24"/>
          <w:szCs w:val="24"/>
        </w:rPr>
        <w:t xml:space="preserve"> pariwisata Indonesia terus berjalan sampai saat ini, bahkan selama prosesnya menjadian pembangunan pariwisata Indonesia sebagai bentuk dari persiapan dalam menjawab tantangan terkait dengan pelaksanaan </w:t>
      </w:r>
      <w:r w:rsidRPr="00CB4D4E">
        <w:rPr>
          <w:rFonts w:ascii="Times New Roman" w:eastAsia="Times New Roman" w:hAnsi="Times New Roman" w:cs="Times New Roman"/>
          <w:sz w:val="24"/>
          <w:szCs w:val="24"/>
        </w:rPr>
        <w:t xml:space="preserve">Masyarakat Ekonomi ASEAN 2016 </w:t>
      </w:r>
    </w:p>
    <w:p w:rsidR="0001361B" w:rsidRDefault="0001361B" w:rsidP="004B4622">
      <w:pPr>
        <w:pStyle w:val="ListParagraph"/>
        <w:numPr>
          <w:ilvl w:val="1"/>
          <w:numId w:val="9"/>
        </w:numPr>
        <w:tabs>
          <w:tab w:val="clear" w:pos="1440"/>
        </w:tabs>
        <w:spacing w:after="0" w:line="360" w:lineRule="auto"/>
        <w:ind w:left="720"/>
        <w:jc w:val="both"/>
        <w:rPr>
          <w:rFonts w:ascii="Times New Roman" w:hAnsi="Times New Roman" w:cs="Times New Roman"/>
          <w:sz w:val="24"/>
          <w:szCs w:val="24"/>
        </w:rPr>
      </w:pPr>
      <w:r w:rsidRPr="0001361B">
        <w:rPr>
          <w:rFonts w:ascii="Times New Roman" w:eastAsia="Times New Roman" w:hAnsi="Times New Roman" w:cs="Times New Roman"/>
          <w:sz w:val="24"/>
          <w:szCs w:val="24"/>
        </w:rPr>
        <w:t xml:space="preserve">Dengan diberlakukanya Masyarakat Ekonomi ASEAN 2016 sebagai representatif dari ASEAN Vision 2020, </w:t>
      </w:r>
      <w:r w:rsidRPr="0001361B">
        <w:rPr>
          <w:rFonts w:ascii="Times New Roman" w:hAnsi="Times New Roman" w:cs="Times New Roman"/>
          <w:sz w:val="24"/>
          <w:szCs w:val="24"/>
        </w:rPr>
        <w:t xml:space="preserve">memberikan peluang di sektor pariwisata salah satunya, semakin membaiknya pariwisata ASEAN akan mendorong dan meningkatkan kunjungan wisatawan mancanegara dari kawasan ASEAN ke Negara anggota termasuk Indonesia. Indonesia harus memanfaatkan peluang dari </w:t>
      </w:r>
      <w:r w:rsidRPr="0001361B">
        <w:rPr>
          <w:rFonts w:ascii="Times New Roman" w:eastAsia="Times New Roman" w:hAnsi="Times New Roman" w:cs="Times New Roman"/>
          <w:sz w:val="24"/>
          <w:szCs w:val="24"/>
        </w:rPr>
        <w:t>Masyarakat Ekonomi ASEAN</w:t>
      </w:r>
      <w:r w:rsidRPr="0001361B">
        <w:rPr>
          <w:rFonts w:ascii="Times New Roman" w:hAnsi="Times New Roman" w:cs="Times New Roman"/>
          <w:sz w:val="24"/>
          <w:szCs w:val="24"/>
        </w:rPr>
        <w:t xml:space="preserve"> untuk meningkatkan pembangunan pariwisata Indonesia.</w:t>
      </w:r>
      <w:r>
        <w:rPr>
          <w:rFonts w:ascii="Times New Roman" w:hAnsi="Times New Roman" w:cs="Times New Roman"/>
          <w:sz w:val="24"/>
          <w:szCs w:val="24"/>
        </w:rPr>
        <w:t xml:space="preserve"> </w:t>
      </w:r>
    </w:p>
    <w:p w:rsidR="0001361B" w:rsidRDefault="0001361B" w:rsidP="004B4622">
      <w:pPr>
        <w:pStyle w:val="ListParagraph"/>
        <w:numPr>
          <w:ilvl w:val="1"/>
          <w:numId w:val="9"/>
        </w:numPr>
        <w:tabs>
          <w:tab w:val="clear" w:pos="1440"/>
        </w:tabs>
        <w:spacing w:after="0" w:line="360" w:lineRule="auto"/>
        <w:ind w:left="720"/>
        <w:jc w:val="both"/>
        <w:rPr>
          <w:rFonts w:ascii="Times New Roman" w:hAnsi="Times New Roman" w:cs="Times New Roman"/>
          <w:sz w:val="24"/>
          <w:szCs w:val="24"/>
        </w:rPr>
      </w:pPr>
      <w:r w:rsidRPr="0001361B">
        <w:rPr>
          <w:rFonts w:ascii="Times New Roman" w:hAnsi="Times New Roman" w:cs="Times New Roman"/>
          <w:sz w:val="24"/>
          <w:szCs w:val="24"/>
        </w:rPr>
        <w:t>Pariwisata tidak lagi dipandang hanya sebagai objek wisata, namun memiliki spektrum yang lebih luas dan mendasar. Oleh karenanya pembangunan kepariwisataan Indonesia memerlukan fokus yang lebih tajam serta mampu memposisikan destinasi pariwisatanya sesuai potensi alam, budaya dan masyarakat yang terdapat di masing-masing daerah</w:t>
      </w:r>
      <w:r w:rsidRPr="0001361B">
        <w:rPr>
          <w:rFonts w:ascii="Times New Roman" w:eastAsia="Times New Roman" w:hAnsi="Times New Roman" w:cs="Times New Roman"/>
          <w:sz w:val="24"/>
          <w:szCs w:val="24"/>
        </w:rPr>
        <w:t>.</w:t>
      </w:r>
      <w:r w:rsidRPr="0001361B">
        <w:rPr>
          <w:rFonts w:ascii="Times New Roman" w:hAnsi="Times New Roman" w:cs="Times New Roman"/>
          <w:sz w:val="24"/>
          <w:szCs w:val="24"/>
        </w:rPr>
        <w:t xml:space="preserve"> </w:t>
      </w:r>
    </w:p>
    <w:p w:rsidR="0001361B" w:rsidRPr="009865BA" w:rsidRDefault="0001361B" w:rsidP="004B4622">
      <w:pPr>
        <w:pStyle w:val="ListParagraph"/>
        <w:numPr>
          <w:ilvl w:val="1"/>
          <w:numId w:val="9"/>
        </w:numPr>
        <w:tabs>
          <w:tab w:val="clear" w:pos="1440"/>
        </w:tabs>
        <w:spacing w:after="0" w:line="360" w:lineRule="auto"/>
        <w:ind w:left="720"/>
        <w:jc w:val="both"/>
        <w:rPr>
          <w:rFonts w:ascii="Times New Roman" w:hAnsi="Times New Roman" w:cs="Times New Roman"/>
          <w:sz w:val="24"/>
          <w:szCs w:val="24"/>
        </w:rPr>
      </w:pPr>
      <w:r w:rsidRPr="0001361B">
        <w:rPr>
          <w:rFonts w:ascii="Times New Roman" w:hAnsi="Times New Roman" w:cs="Times New Roman"/>
          <w:sz w:val="24"/>
          <w:szCs w:val="24"/>
        </w:rPr>
        <w:lastRenderedPageBreak/>
        <w:t xml:space="preserve">Dengan mengembangkan pariwisata sebagai industri, pertumbuhan ekonomi Indonesia diharapkan lebih cepat dibandingkan dengan melakukan pengiriman komoditi ke luar negeri (ekspor) yang memakan waktu relatif lebih lama. Oleh karena itu industri pariwisata merupakan salah satu alternatif </w:t>
      </w:r>
      <w:r w:rsidRPr="0001361B">
        <w:rPr>
          <w:rFonts w:ascii="Times New Roman" w:eastAsia="Times New Roman" w:hAnsi="Times New Roman" w:cs="Times New Roman"/>
          <w:sz w:val="24"/>
          <w:szCs w:val="24"/>
        </w:rPr>
        <w:t>dalam meningkatkan pertumbuhan ekonomi Indonesia.</w:t>
      </w:r>
    </w:p>
    <w:p w:rsidR="00B460F9" w:rsidRPr="00CB4D4E" w:rsidRDefault="00B460F9" w:rsidP="00B460F9">
      <w:pPr>
        <w:spacing w:after="0" w:line="360" w:lineRule="auto"/>
        <w:ind w:left="720" w:hanging="360"/>
        <w:contextualSpacing/>
        <w:jc w:val="both"/>
        <w:rPr>
          <w:rFonts w:ascii="Times New Roman" w:eastAsia="Times New Roman" w:hAnsi="Times New Roman" w:cs="Times New Roman"/>
          <w:sz w:val="14"/>
          <w:szCs w:val="14"/>
        </w:rPr>
      </w:pPr>
    </w:p>
    <w:p w:rsidR="0001361B" w:rsidRPr="0001361B" w:rsidRDefault="0001361B" w:rsidP="00AB68C5">
      <w:pPr>
        <w:pStyle w:val="ListParagraph"/>
        <w:numPr>
          <w:ilvl w:val="0"/>
          <w:numId w:val="13"/>
        </w:numPr>
        <w:spacing w:after="0" w:line="480" w:lineRule="auto"/>
        <w:ind w:left="990" w:hanging="630"/>
        <w:jc w:val="both"/>
        <w:rPr>
          <w:rFonts w:ascii="Times New Roman" w:hAnsi="Times New Roman" w:cs="Times New Roman"/>
          <w:b/>
          <w:sz w:val="24"/>
          <w:szCs w:val="24"/>
        </w:rPr>
      </w:pPr>
      <w:r w:rsidRPr="0001361B">
        <w:rPr>
          <w:rFonts w:ascii="Times New Roman" w:hAnsi="Times New Roman" w:cs="Times New Roman"/>
          <w:b/>
          <w:sz w:val="24"/>
          <w:szCs w:val="24"/>
        </w:rPr>
        <w:t>Hipotesis</w:t>
      </w:r>
    </w:p>
    <w:p w:rsidR="0001361B" w:rsidRPr="0001361B" w:rsidRDefault="0001361B" w:rsidP="00AB68C5">
      <w:pPr>
        <w:spacing w:after="0" w:line="480" w:lineRule="auto"/>
        <w:ind w:right="-9" w:firstLine="360"/>
        <w:jc w:val="both"/>
        <w:rPr>
          <w:rFonts w:ascii="Times New Roman" w:hAnsi="Times New Roman" w:cs="Times New Roman"/>
          <w:sz w:val="24"/>
          <w:szCs w:val="24"/>
        </w:rPr>
      </w:pPr>
      <w:r w:rsidRPr="0001361B">
        <w:rPr>
          <w:rFonts w:ascii="Times New Roman" w:hAnsi="Times New Roman" w:cs="Times New Roman"/>
          <w:sz w:val="24"/>
          <w:szCs w:val="24"/>
        </w:rPr>
        <w:t xml:space="preserve">Berdasarkan kerangka pemikiran dan permasalahan diatas, maka penulis mencoba membuat dan merumuskan hipotesis. Hipotesis dapat diartikan sebagai dugaan awal atau jawaban sementara terhadap permasalahan, maka penulis merumuskan hipotesis sebagai berikut : </w:t>
      </w:r>
    </w:p>
    <w:p w:rsidR="0001361B" w:rsidRPr="0001361B" w:rsidRDefault="0001361B" w:rsidP="0001361B">
      <w:pPr>
        <w:spacing w:after="0" w:line="480" w:lineRule="auto"/>
        <w:jc w:val="both"/>
        <w:rPr>
          <w:rFonts w:ascii="Times New Roman" w:hAnsi="Times New Roman" w:cs="Times New Roman"/>
          <w:b/>
          <w:sz w:val="24"/>
          <w:szCs w:val="24"/>
        </w:rPr>
      </w:pPr>
      <w:r w:rsidRPr="0001361B">
        <w:rPr>
          <w:rFonts w:ascii="Times New Roman" w:hAnsi="Times New Roman" w:cs="Times New Roman"/>
          <w:sz w:val="24"/>
          <w:szCs w:val="24"/>
        </w:rPr>
        <w:t>“</w:t>
      </w:r>
      <w:r w:rsidRPr="0001361B">
        <w:rPr>
          <w:rFonts w:ascii="Times New Roman" w:hAnsi="Times New Roman" w:cs="Times New Roman"/>
          <w:b/>
          <w:sz w:val="24"/>
          <w:szCs w:val="24"/>
        </w:rPr>
        <w:t>Dengan adanya Pelaksanaan Masyarakat Ekonomi ASEAN 2016 maka diharapkan dapat medukung pembangunan industri pariwisata Indonesia dan dapat dijadikan sebagai salah satu alternatif dalam meningkatka</w:t>
      </w:r>
      <w:r w:rsidR="004449B1">
        <w:rPr>
          <w:rFonts w:ascii="Times New Roman" w:hAnsi="Times New Roman" w:cs="Times New Roman"/>
          <w:b/>
          <w:sz w:val="24"/>
          <w:szCs w:val="24"/>
        </w:rPr>
        <w:t>n pertumbuhan ekonomi Indonesia</w:t>
      </w:r>
      <w:r w:rsidRPr="0001361B">
        <w:rPr>
          <w:rFonts w:ascii="Times New Roman" w:hAnsi="Times New Roman" w:cs="Times New Roman"/>
          <w:b/>
          <w:sz w:val="24"/>
          <w:szCs w:val="24"/>
        </w:rPr>
        <w:t>”</w:t>
      </w:r>
    </w:p>
    <w:p w:rsidR="0001361B" w:rsidRPr="00CB4D4E" w:rsidRDefault="0001361B" w:rsidP="00AB68C5">
      <w:pPr>
        <w:pStyle w:val="ListParagraph"/>
        <w:numPr>
          <w:ilvl w:val="0"/>
          <w:numId w:val="13"/>
        </w:numPr>
        <w:spacing w:after="0" w:line="480" w:lineRule="auto"/>
        <w:ind w:left="990" w:hanging="630"/>
        <w:jc w:val="both"/>
        <w:rPr>
          <w:rFonts w:ascii="Times New Roman" w:hAnsi="Times New Roman" w:cs="Times New Roman"/>
          <w:b/>
          <w:sz w:val="24"/>
          <w:szCs w:val="24"/>
        </w:rPr>
      </w:pPr>
      <w:r w:rsidRPr="00CB4D4E">
        <w:rPr>
          <w:rFonts w:ascii="Times New Roman" w:hAnsi="Times New Roman" w:cs="Times New Roman"/>
          <w:b/>
          <w:bCs/>
          <w:sz w:val="24"/>
          <w:szCs w:val="24"/>
        </w:rPr>
        <w:t xml:space="preserve">Operasionalisasi Variabel dan Indikator (Teoritik, Empirik dan Analisis) </w:t>
      </w:r>
    </w:p>
    <w:p w:rsidR="0001361B" w:rsidRPr="00CB4D4E" w:rsidRDefault="0001361B" w:rsidP="0001361B">
      <w:pPr>
        <w:pStyle w:val="ListParagraph"/>
        <w:spacing w:after="0" w:line="480" w:lineRule="auto"/>
        <w:ind w:left="2610"/>
        <w:rPr>
          <w:rFonts w:ascii="Times New Roman" w:hAnsi="Times New Roman" w:cs="Times New Roman"/>
          <w:b/>
          <w:sz w:val="24"/>
          <w:szCs w:val="24"/>
        </w:rPr>
      </w:pPr>
      <w:r w:rsidRPr="00CB4D4E">
        <w:rPr>
          <w:rFonts w:ascii="Times New Roman" w:hAnsi="Times New Roman" w:cs="Times New Roman"/>
          <w:b/>
          <w:bCs/>
          <w:sz w:val="24"/>
          <w:szCs w:val="24"/>
        </w:rPr>
        <w:t>Tabel Variabel</w:t>
      </w:r>
    </w:p>
    <w:tbl>
      <w:tblPr>
        <w:tblStyle w:val="TableGrid"/>
        <w:tblpPr w:leftFromText="180" w:rightFromText="180" w:vertAnchor="text" w:horzAnchor="margin" w:tblpY="131"/>
        <w:tblW w:w="0" w:type="auto"/>
        <w:tblLayout w:type="fixed"/>
        <w:tblLook w:val="04A0"/>
      </w:tblPr>
      <w:tblGrid>
        <w:gridCol w:w="1980"/>
        <w:gridCol w:w="2700"/>
        <w:gridCol w:w="3699"/>
      </w:tblGrid>
      <w:tr w:rsidR="0001361B" w:rsidRPr="00CB4D4E" w:rsidTr="0001361B">
        <w:tc>
          <w:tcPr>
            <w:tcW w:w="1980" w:type="dxa"/>
            <w:vAlign w:val="center"/>
          </w:tcPr>
          <w:p w:rsidR="0001361B" w:rsidRPr="00CB4D4E" w:rsidRDefault="0001361B" w:rsidP="0001361B">
            <w:pPr>
              <w:pStyle w:val="Default"/>
              <w:jc w:val="center"/>
              <w:rPr>
                <w:color w:val="auto"/>
              </w:rPr>
            </w:pPr>
            <w:r w:rsidRPr="00CB4D4E">
              <w:rPr>
                <w:b/>
                <w:bCs/>
                <w:color w:val="auto"/>
              </w:rPr>
              <w:t>Variabel dalam Hipotesis (Teoritik)</w:t>
            </w:r>
          </w:p>
        </w:tc>
        <w:tc>
          <w:tcPr>
            <w:tcW w:w="2700" w:type="dxa"/>
            <w:vAlign w:val="center"/>
          </w:tcPr>
          <w:p w:rsidR="0001361B" w:rsidRPr="00CB4D4E" w:rsidRDefault="0001361B" w:rsidP="0001361B">
            <w:pPr>
              <w:pStyle w:val="Default"/>
              <w:jc w:val="center"/>
              <w:rPr>
                <w:color w:val="auto"/>
              </w:rPr>
            </w:pPr>
            <w:r w:rsidRPr="00CB4D4E">
              <w:rPr>
                <w:b/>
                <w:bCs/>
                <w:color w:val="auto"/>
              </w:rPr>
              <w:t>Indikator (Empirik)</w:t>
            </w:r>
          </w:p>
        </w:tc>
        <w:tc>
          <w:tcPr>
            <w:tcW w:w="3699" w:type="dxa"/>
            <w:vAlign w:val="center"/>
          </w:tcPr>
          <w:p w:rsidR="0001361B" w:rsidRPr="00CB4D4E" w:rsidRDefault="0001361B" w:rsidP="0001361B">
            <w:pPr>
              <w:pStyle w:val="Default"/>
              <w:jc w:val="center"/>
              <w:rPr>
                <w:color w:val="auto"/>
              </w:rPr>
            </w:pPr>
            <w:r w:rsidRPr="00CB4D4E">
              <w:rPr>
                <w:b/>
                <w:bCs/>
                <w:color w:val="auto"/>
              </w:rPr>
              <w:t>Verifikasi (Analisis)</w:t>
            </w:r>
          </w:p>
        </w:tc>
      </w:tr>
      <w:tr w:rsidR="0001361B" w:rsidRPr="00CB4D4E" w:rsidTr="0001361B">
        <w:tc>
          <w:tcPr>
            <w:tcW w:w="1980" w:type="dxa"/>
          </w:tcPr>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bCs/>
                <w:sz w:val="24"/>
                <w:szCs w:val="24"/>
              </w:rPr>
              <w:t>Variabel Bebas :</w:t>
            </w:r>
          </w:p>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sz w:val="24"/>
                <w:szCs w:val="24"/>
              </w:rPr>
              <w:t>Dengan adanya Pelaksanaan Masyarakat Ekonomi ASEAN 2016</w:t>
            </w:r>
            <w:r w:rsidRPr="00CB4D4E">
              <w:rPr>
                <w:rFonts w:ascii="Times New Roman" w:hAnsi="Times New Roman" w:cs="Times New Roman"/>
                <w:b/>
                <w:sz w:val="24"/>
                <w:szCs w:val="24"/>
              </w:rPr>
              <w:t xml:space="preserve"> </w:t>
            </w:r>
          </w:p>
        </w:tc>
        <w:tc>
          <w:tcPr>
            <w:tcW w:w="2700" w:type="dxa"/>
          </w:tcPr>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r w:rsidRPr="00CB4D4E">
              <w:rPr>
                <w:rFonts w:ascii="Times New Roman" w:hAnsi="Times New Roman" w:cs="Times New Roman"/>
                <w:bCs/>
                <w:sz w:val="24"/>
                <w:szCs w:val="24"/>
              </w:rPr>
              <w:t>1. Disepakatinya ASEAN VISION 2020</w:t>
            </w:r>
          </w:p>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p>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p>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p>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p>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bCs/>
                <w:sz w:val="24"/>
                <w:szCs w:val="24"/>
              </w:rPr>
              <w:t xml:space="preserve">2. Masyarakat Ekonomi ASEAN 2016 dijadikan </w:t>
            </w:r>
            <w:r w:rsidRPr="00CB4D4E">
              <w:rPr>
                <w:rFonts w:ascii="Times New Roman" w:hAnsi="Times New Roman" w:cs="Times New Roman"/>
                <w:bCs/>
                <w:sz w:val="24"/>
                <w:szCs w:val="24"/>
              </w:rPr>
              <w:lastRenderedPageBreak/>
              <w:t>sarana upaya memajukan pariwisata dikawasan ASEAN</w:t>
            </w:r>
          </w:p>
          <w:p w:rsidR="0001361B" w:rsidRPr="00CB4D4E" w:rsidRDefault="0001361B" w:rsidP="0001361B">
            <w:pPr>
              <w:pStyle w:val="ListParagraph"/>
              <w:spacing w:after="0" w:line="240" w:lineRule="auto"/>
              <w:ind w:left="0"/>
              <w:jc w:val="both"/>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
                <w:bCs/>
                <w:sz w:val="24"/>
                <w:szCs w:val="24"/>
              </w:rPr>
            </w:pPr>
            <w:r w:rsidRPr="00CB4D4E">
              <w:rPr>
                <w:rFonts w:ascii="Times New Roman" w:hAnsi="Times New Roman" w:cs="Times New Roman"/>
                <w:bCs/>
                <w:sz w:val="24"/>
                <w:szCs w:val="24"/>
              </w:rPr>
              <w:t>3. Pariwisata indonesia sebagai pertumbuhan ekonomi indonesia</w:t>
            </w:r>
          </w:p>
        </w:tc>
        <w:tc>
          <w:tcPr>
            <w:tcW w:w="3699" w:type="dxa"/>
          </w:tcPr>
          <w:p w:rsidR="0001361B" w:rsidRPr="00CB4D4E" w:rsidRDefault="0001361B" w:rsidP="0001361B">
            <w:pPr>
              <w:spacing w:after="0" w:line="240" w:lineRule="auto"/>
              <w:rPr>
                <w:rStyle w:val="Emphasis"/>
                <w:rFonts w:ascii="Times New Roman" w:hAnsi="Times New Roman" w:cs="Times New Roman"/>
                <w:i w:val="0"/>
                <w:sz w:val="24"/>
                <w:szCs w:val="24"/>
              </w:rPr>
            </w:pPr>
            <w:r w:rsidRPr="00CB4D4E">
              <w:rPr>
                <w:rStyle w:val="Emphasis"/>
                <w:rFonts w:ascii="Times New Roman" w:hAnsi="Times New Roman" w:cs="Times New Roman"/>
                <w:i w:val="0"/>
                <w:sz w:val="24"/>
                <w:szCs w:val="24"/>
              </w:rPr>
              <w:lastRenderedPageBreak/>
              <w:t>1. Masyarakat Ekonomi ASEAN 2015 wujud ASEAN Vision 2020 (http://www.suarasurabaya.net/fokus/196/2014/133744-Masyarakat-Ekonomi-ASEAN-2015-Wujud-ASEAN-Vision-2020)</w:t>
            </w:r>
          </w:p>
          <w:p w:rsidR="0001361B" w:rsidRPr="00CB4D4E" w:rsidRDefault="0001361B" w:rsidP="0001361B">
            <w:pPr>
              <w:spacing w:after="0" w:line="240" w:lineRule="auto"/>
              <w:rPr>
                <w:rStyle w:val="Emphasis"/>
                <w:rFonts w:ascii="Times New Roman" w:hAnsi="Times New Roman" w:cs="Times New Roman"/>
                <w:i w:val="0"/>
                <w:sz w:val="24"/>
                <w:szCs w:val="24"/>
              </w:rPr>
            </w:pPr>
          </w:p>
          <w:p w:rsidR="0001361B" w:rsidRPr="00CB4D4E" w:rsidRDefault="0001361B" w:rsidP="0001361B">
            <w:pPr>
              <w:spacing w:after="0" w:line="240" w:lineRule="auto"/>
              <w:rPr>
                <w:rStyle w:val="Emphasis"/>
                <w:rFonts w:ascii="Times New Roman" w:hAnsi="Times New Roman" w:cs="Times New Roman"/>
                <w:i w:val="0"/>
                <w:sz w:val="24"/>
                <w:szCs w:val="24"/>
              </w:rPr>
            </w:pPr>
            <w:r w:rsidRPr="00CB4D4E">
              <w:rPr>
                <w:rStyle w:val="Emphasis"/>
                <w:rFonts w:ascii="Times New Roman" w:hAnsi="Times New Roman" w:cs="Times New Roman"/>
                <w:i w:val="0"/>
                <w:sz w:val="24"/>
                <w:szCs w:val="24"/>
              </w:rPr>
              <w:t>2. Pemberlakuan</w:t>
            </w:r>
            <w:r w:rsidRPr="00CB4D4E">
              <w:rPr>
                <w:rStyle w:val="st"/>
                <w:rFonts w:ascii="Times New Roman" w:hAnsi="Times New Roman" w:cs="Times New Roman"/>
                <w:i/>
                <w:sz w:val="24"/>
                <w:szCs w:val="24"/>
              </w:rPr>
              <w:t xml:space="preserve"> </w:t>
            </w:r>
            <w:r w:rsidRPr="00CB4D4E">
              <w:rPr>
                <w:rStyle w:val="st"/>
                <w:rFonts w:ascii="Times New Roman" w:hAnsi="Times New Roman" w:cs="Times New Roman"/>
                <w:sz w:val="24"/>
                <w:szCs w:val="24"/>
              </w:rPr>
              <w:t xml:space="preserve">MEA menjadikan ini </w:t>
            </w:r>
            <w:r w:rsidRPr="00CB4D4E">
              <w:rPr>
                <w:rStyle w:val="Emphasis"/>
                <w:rFonts w:ascii="Times New Roman" w:hAnsi="Times New Roman" w:cs="Times New Roman"/>
                <w:i w:val="0"/>
                <w:sz w:val="24"/>
                <w:szCs w:val="24"/>
              </w:rPr>
              <w:t>sebagai</w:t>
            </w:r>
            <w:r w:rsidRPr="00CB4D4E">
              <w:rPr>
                <w:rStyle w:val="st"/>
                <w:rFonts w:ascii="Times New Roman" w:hAnsi="Times New Roman" w:cs="Times New Roman"/>
                <w:i/>
                <w:sz w:val="24"/>
                <w:szCs w:val="24"/>
              </w:rPr>
              <w:t xml:space="preserve"> </w:t>
            </w:r>
            <w:r w:rsidRPr="00CB4D4E">
              <w:rPr>
                <w:rStyle w:val="st"/>
                <w:rFonts w:ascii="Times New Roman" w:hAnsi="Times New Roman" w:cs="Times New Roman"/>
                <w:sz w:val="24"/>
                <w:szCs w:val="24"/>
              </w:rPr>
              <w:t>ajang</w:t>
            </w:r>
            <w:r w:rsidRPr="00CB4D4E">
              <w:rPr>
                <w:rStyle w:val="st"/>
                <w:rFonts w:ascii="Times New Roman" w:hAnsi="Times New Roman" w:cs="Times New Roman"/>
                <w:i/>
                <w:sz w:val="24"/>
                <w:szCs w:val="24"/>
              </w:rPr>
              <w:t xml:space="preserve"> </w:t>
            </w:r>
            <w:r w:rsidRPr="00CB4D4E">
              <w:rPr>
                <w:rStyle w:val="Emphasis"/>
                <w:rFonts w:ascii="Times New Roman" w:hAnsi="Times New Roman" w:cs="Times New Roman"/>
                <w:i w:val="0"/>
                <w:sz w:val="24"/>
                <w:szCs w:val="24"/>
              </w:rPr>
              <w:t xml:space="preserve">promosi wisata </w:t>
            </w:r>
            <w:r w:rsidRPr="00CB4D4E">
              <w:rPr>
                <w:rStyle w:val="Emphasis"/>
                <w:rFonts w:ascii="Times New Roman" w:hAnsi="Times New Roman" w:cs="Times New Roman"/>
                <w:i w:val="0"/>
                <w:sz w:val="24"/>
                <w:szCs w:val="24"/>
              </w:rPr>
              <w:lastRenderedPageBreak/>
              <w:t>(http://economy.okezone.com/read/2016/01/10/320/1284688/mea-harus-jadi-ajang-promosi-industri-pariwisata)</w:t>
            </w:r>
          </w:p>
          <w:p w:rsidR="0001361B" w:rsidRPr="00CB4D4E" w:rsidRDefault="0001361B" w:rsidP="0001361B">
            <w:pPr>
              <w:spacing w:after="0" w:line="240" w:lineRule="auto"/>
              <w:rPr>
                <w:rStyle w:val="st"/>
                <w:rFonts w:ascii="Times New Roman" w:hAnsi="Times New Roman" w:cs="Times New Roman"/>
                <w:sz w:val="24"/>
                <w:szCs w:val="24"/>
              </w:rPr>
            </w:pPr>
          </w:p>
          <w:p w:rsidR="0001361B" w:rsidRPr="00CB4D4E" w:rsidRDefault="0001361B" w:rsidP="0001361B">
            <w:pPr>
              <w:pStyle w:val="ListParagraph"/>
              <w:spacing w:after="0" w:line="240" w:lineRule="auto"/>
              <w:ind w:left="0"/>
              <w:rPr>
                <w:rFonts w:ascii="Times New Roman" w:hAnsi="Times New Roman" w:cs="Times New Roman"/>
                <w:sz w:val="24"/>
                <w:szCs w:val="24"/>
              </w:rPr>
            </w:pPr>
            <w:r w:rsidRPr="00CB4D4E">
              <w:rPr>
                <w:rStyle w:val="st"/>
                <w:rFonts w:ascii="Times New Roman" w:hAnsi="Times New Roman" w:cs="Times New Roman"/>
                <w:sz w:val="24"/>
                <w:szCs w:val="24"/>
              </w:rPr>
              <w:t xml:space="preserve">3. </w:t>
            </w:r>
            <w:r w:rsidRPr="00CB4D4E">
              <w:rPr>
                <w:rFonts w:ascii="Times New Roman" w:hAnsi="Times New Roman" w:cs="Times New Roman"/>
                <w:sz w:val="24"/>
                <w:szCs w:val="24"/>
              </w:rPr>
              <w:t>Jadi Andalan Penghasil Devisa Negara (http://www.neraca.co.id/article/68377/jadi-andalan-penghasil-devisa-negara-kemenkop-ukm-minta-pelaku-usaha-pariwisata-bentuk-koperasi)</w:t>
            </w:r>
          </w:p>
        </w:tc>
      </w:tr>
      <w:tr w:rsidR="0001361B" w:rsidRPr="00CB4D4E" w:rsidTr="0001361B">
        <w:trPr>
          <w:trHeight w:val="6380"/>
        </w:trPr>
        <w:tc>
          <w:tcPr>
            <w:tcW w:w="1980" w:type="dxa"/>
          </w:tcPr>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bCs/>
                <w:sz w:val="24"/>
                <w:szCs w:val="24"/>
              </w:rPr>
              <w:lastRenderedPageBreak/>
              <w:t xml:space="preserve">Variabel Terikat : </w:t>
            </w:r>
          </w:p>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sz w:val="24"/>
                <w:szCs w:val="24"/>
              </w:rPr>
              <w:t>sebagai salah satu alternatif dalam meningkatkan pertumbuhan ekonomi Indonesia</w:t>
            </w:r>
          </w:p>
        </w:tc>
        <w:tc>
          <w:tcPr>
            <w:tcW w:w="2700" w:type="dxa"/>
          </w:tcPr>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bCs/>
                <w:sz w:val="24"/>
                <w:szCs w:val="24"/>
              </w:rPr>
              <w:t>1. Peningkatan jumlah wisatawan</w:t>
            </w:r>
          </w:p>
          <w:p w:rsidR="0001361B" w:rsidRPr="00CB4D4E" w:rsidRDefault="0001361B" w:rsidP="0001361B">
            <w:pPr>
              <w:pStyle w:val="ListParagraph"/>
              <w:spacing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bCs/>
                <w:sz w:val="24"/>
                <w:szCs w:val="24"/>
              </w:rPr>
              <w:t>2. Perbaikan infrastruktur pariwisata di Indonesia</w:t>
            </w: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p>
          <w:p w:rsidR="0001361B" w:rsidRPr="00CB4D4E" w:rsidRDefault="0001361B" w:rsidP="0001361B">
            <w:pPr>
              <w:pStyle w:val="ListParagraph"/>
              <w:spacing w:after="0" w:line="240" w:lineRule="auto"/>
              <w:ind w:left="0"/>
              <w:rPr>
                <w:rFonts w:ascii="Times New Roman" w:hAnsi="Times New Roman" w:cs="Times New Roman"/>
                <w:bCs/>
                <w:sz w:val="24"/>
                <w:szCs w:val="24"/>
              </w:rPr>
            </w:pPr>
            <w:r w:rsidRPr="00CB4D4E">
              <w:rPr>
                <w:rFonts w:ascii="Times New Roman" w:hAnsi="Times New Roman" w:cs="Times New Roman"/>
                <w:bCs/>
                <w:sz w:val="24"/>
                <w:szCs w:val="24"/>
              </w:rPr>
              <w:t>3. Aktivitas partisipasi aktif masyarakat Indonesia di sektor pariwisata</w:t>
            </w:r>
          </w:p>
        </w:tc>
        <w:tc>
          <w:tcPr>
            <w:tcW w:w="3699" w:type="dxa"/>
          </w:tcPr>
          <w:p w:rsidR="0001361B" w:rsidRPr="00CB4D4E" w:rsidRDefault="0001361B" w:rsidP="0001361B">
            <w:pPr>
              <w:pStyle w:val="Heading1"/>
              <w:spacing w:before="0" w:beforeAutospacing="0" w:after="0" w:afterAutospacing="0"/>
              <w:outlineLvl w:val="0"/>
              <w:rPr>
                <w:b w:val="0"/>
                <w:sz w:val="24"/>
                <w:szCs w:val="24"/>
              </w:rPr>
            </w:pPr>
            <w:r w:rsidRPr="00CB4D4E">
              <w:rPr>
                <w:b w:val="0"/>
                <w:bCs w:val="0"/>
                <w:sz w:val="24"/>
                <w:szCs w:val="24"/>
              </w:rPr>
              <w:t xml:space="preserve">1. </w:t>
            </w:r>
            <w:r w:rsidRPr="00CB4D4E">
              <w:rPr>
                <w:b w:val="0"/>
                <w:sz w:val="24"/>
                <w:szCs w:val="24"/>
              </w:rPr>
              <w:t>Kunjungan Wisatawan Asing ke Indonesia Meningkat (https://m.tempo.co/read/news/2015/10/05/090706697/kunjungan-wisatawan-asing-ke-indonesia-meningkat)</w:t>
            </w:r>
          </w:p>
          <w:p w:rsidR="0001361B" w:rsidRPr="00CB4D4E" w:rsidRDefault="0001361B" w:rsidP="0001361B">
            <w:pPr>
              <w:pStyle w:val="Heading1"/>
              <w:spacing w:before="0" w:beforeAutospacing="0" w:after="0" w:afterAutospacing="0"/>
              <w:outlineLvl w:val="0"/>
              <w:rPr>
                <w:b w:val="0"/>
                <w:sz w:val="24"/>
                <w:szCs w:val="24"/>
              </w:rPr>
            </w:pPr>
          </w:p>
          <w:p w:rsidR="0001361B" w:rsidRPr="00CB4D4E" w:rsidRDefault="0001361B" w:rsidP="0001361B">
            <w:pPr>
              <w:pStyle w:val="Heading1"/>
              <w:spacing w:before="0" w:beforeAutospacing="0" w:after="0" w:afterAutospacing="0"/>
              <w:outlineLvl w:val="0"/>
              <w:rPr>
                <w:b w:val="0"/>
                <w:sz w:val="24"/>
                <w:szCs w:val="24"/>
              </w:rPr>
            </w:pPr>
            <w:r w:rsidRPr="00CB4D4E">
              <w:rPr>
                <w:b w:val="0"/>
                <w:bCs w:val="0"/>
                <w:sz w:val="24"/>
                <w:szCs w:val="24"/>
              </w:rPr>
              <w:t>2.</w:t>
            </w:r>
            <w:r w:rsidRPr="00CB4D4E">
              <w:rPr>
                <w:b w:val="0"/>
                <w:sz w:val="24"/>
                <w:szCs w:val="24"/>
              </w:rPr>
              <w:t xml:space="preserve"> Membangun Infrastruktur demi Kemajuan Pariwisata Indonesia (http://patainanews.com/membangun-infrastruktur-demi-kemajuan-pariwisata-indonesia/)</w:t>
            </w:r>
          </w:p>
          <w:p w:rsidR="0001361B" w:rsidRPr="00CB4D4E" w:rsidRDefault="0001361B" w:rsidP="0001361B">
            <w:pPr>
              <w:pStyle w:val="Heading1"/>
              <w:spacing w:before="0" w:beforeAutospacing="0" w:after="0" w:afterAutospacing="0"/>
              <w:outlineLvl w:val="0"/>
              <w:rPr>
                <w:b w:val="0"/>
                <w:sz w:val="24"/>
                <w:szCs w:val="24"/>
              </w:rPr>
            </w:pPr>
          </w:p>
          <w:p w:rsidR="0001361B" w:rsidRPr="00CB4D4E" w:rsidRDefault="0001361B" w:rsidP="0001361B">
            <w:pPr>
              <w:pStyle w:val="Heading1"/>
              <w:spacing w:before="0" w:beforeAutospacing="0" w:after="0" w:afterAutospacing="0"/>
              <w:outlineLvl w:val="0"/>
              <w:rPr>
                <w:b w:val="0"/>
                <w:sz w:val="24"/>
                <w:szCs w:val="24"/>
              </w:rPr>
            </w:pPr>
            <w:r w:rsidRPr="00CB4D4E">
              <w:rPr>
                <w:b w:val="0"/>
                <w:bCs w:val="0"/>
                <w:sz w:val="24"/>
                <w:szCs w:val="24"/>
              </w:rPr>
              <w:t xml:space="preserve">3. </w:t>
            </w:r>
            <w:r w:rsidRPr="00CB4D4E">
              <w:rPr>
                <w:b w:val="0"/>
                <w:sz w:val="24"/>
                <w:szCs w:val="24"/>
              </w:rPr>
              <w:t>Partisipasi masyarakat "Kunci" pengembangan pariwisata (http://manado.tribunnews.com/2013/09/16/partisipasi-masyarakat-kunci-pengembangan-pariwisata)</w:t>
            </w:r>
          </w:p>
        </w:tc>
      </w:tr>
    </w:tbl>
    <w:p w:rsidR="0001361B" w:rsidRDefault="0001361B" w:rsidP="0001361B">
      <w:pPr>
        <w:spacing w:after="0" w:line="360" w:lineRule="auto"/>
        <w:jc w:val="both"/>
        <w:rPr>
          <w:rFonts w:ascii="Times New Roman" w:eastAsia="Times New Roman" w:hAnsi="Times New Roman" w:cs="Times New Roman"/>
          <w:sz w:val="24"/>
          <w:szCs w:val="24"/>
        </w:rPr>
      </w:pPr>
    </w:p>
    <w:p w:rsidR="0001361B" w:rsidRDefault="0001361B" w:rsidP="0001361B">
      <w:pPr>
        <w:spacing w:after="0" w:line="360" w:lineRule="auto"/>
        <w:jc w:val="both"/>
        <w:rPr>
          <w:rFonts w:ascii="Times New Roman" w:eastAsia="Times New Roman" w:hAnsi="Times New Roman" w:cs="Times New Roman"/>
          <w:sz w:val="24"/>
          <w:szCs w:val="24"/>
        </w:rPr>
      </w:pPr>
    </w:p>
    <w:p w:rsidR="0001361B" w:rsidRDefault="0001361B" w:rsidP="0001361B">
      <w:pPr>
        <w:spacing w:after="0" w:line="360" w:lineRule="auto"/>
        <w:jc w:val="both"/>
        <w:rPr>
          <w:rFonts w:ascii="Times New Roman" w:eastAsia="Times New Roman" w:hAnsi="Times New Roman" w:cs="Times New Roman"/>
          <w:sz w:val="24"/>
          <w:szCs w:val="24"/>
        </w:rPr>
      </w:pPr>
    </w:p>
    <w:p w:rsidR="0001361B" w:rsidRDefault="0001361B" w:rsidP="0001361B">
      <w:pPr>
        <w:spacing w:after="0" w:line="360" w:lineRule="auto"/>
        <w:jc w:val="both"/>
        <w:rPr>
          <w:rFonts w:ascii="Times New Roman" w:eastAsia="Times New Roman" w:hAnsi="Times New Roman" w:cs="Times New Roman"/>
          <w:sz w:val="24"/>
          <w:szCs w:val="24"/>
        </w:rPr>
      </w:pPr>
    </w:p>
    <w:p w:rsidR="0001361B" w:rsidRDefault="0001361B" w:rsidP="0001361B">
      <w:pPr>
        <w:spacing w:after="0" w:line="360" w:lineRule="auto"/>
        <w:jc w:val="both"/>
        <w:rPr>
          <w:rFonts w:ascii="Times New Roman" w:eastAsia="Times New Roman" w:hAnsi="Times New Roman" w:cs="Times New Roman"/>
          <w:sz w:val="24"/>
          <w:szCs w:val="24"/>
        </w:rPr>
      </w:pPr>
    </w:p>
    <w:p w:rsidR="0001361B" w:rsidRPr="0001361B" w:rsidRDefault="0001361B" w:rsidP="0001361B">
      <w:pPr>
        <w:spacing w:after="0" w:line="360" w:lineRule="auto"/>
        <w:jc w:val="both"/>
        <w:rPr>
          <w:rFonts w:ascii="Times New Roman" w:eastAsia="Times New Roman" w:hAnsi="Times New Roman" w:cs="Times New Roman"/>
          <w:sz w:val="24"/>
          <w:szCs w:val="24"/>
        </w:rPr>
      </w:pPr>
    </w:p>
    <w:p w:rsidR="0001361B" w:rsidRPr="0001361B" w:rsidRDefault="0001361B" w:rsidP="004B4622">
      <w:pPr>
        <w:pStyle w:val="ListParagraph"/>
        <w:numPr>
          <w:ilvl w:val="0"/>
          <w:numId w:val="13"/>
        </w:numPr>
        <w:spacing w:after="0" w:line="480" w:lineRule="auto"/>
        <w:ind w:left="360"/>
        <w:jc w:val="both"/>
        <w:rPr>
          <w:rFonts w:ascii="Times New Roman" w:hAnsi="Times New Roman" w:cs="Times New Roman"/>
          <w:b/>
          <w:sz w:val="24"/>
          <w:szCs w:val="24"/>
        </w:rPr>
      </w:pPr>
      <w:r w:rsidRPr="00CB4D4E">
        <w:rPr>
          <w:rFonts w:ascii="Times New Roman" w:hAnsi="Times New Roman" w:cs="Times New Roman"/>
          <w:b/>
          <w:sz w:val="24"/>
          <w:szCs w:val="24"/>
        </w:rPr>
        <w:lastRenderedPageBreak/>
        <w:t>Skema Kerangka Teoritis</w:t>
      </w:r>
    </w:p>
    <w:p w:rsidR="0001361B" w:rsidRPr="00CB4D4E" w:rsidRDefault="00D23512" w:rsidP="0001361B">
      <w:pPr>
        <w:spacing w:after="0" w:line="480" w:lineRule="auto"/>
        <w:ind w:right="-9"/>
        <w:jc w:val="both"/>
        <w:rPr>
          <w:rFonts w:ascii="Times New Roman" w:hAnsi="Times New Roman" w:cs="Times New Roman"/>
          <w:sz w:val="24"/>
          <w:szCs w:val="24"/>
        </w:rPr>
      </w:pPr>
      <w:r>
        <w:rPr>
          <w:rFonts w:ascii="Times New Roman" w:hAnsi="Times New Roman" w:cs="Times New Roman"/>
          <w:noProof/>
          <w:sz w:val="24"/>
          <w:szCs w:val="24"/>
        </w:rPr>
        <w:pict>
          <v:roundrect id="_x0000_s1059" style="position:absolute;left:0;text-align:left;margin-left:145.85pt;margin-top:7.2pt;width:96.15pt;height:53.4pt;z-index:251661312" arcsize="10923f" fillcolor="#4f81bd [3204]" strokecolor="#f2f2f2 [3041]" strokeweight="3pt">
            <v:shadow on="t" type="perspective" color="#243f60 [1604]" opacity=".5" offset="1pt" offset2="-1pt"/>
            <v:textbox style="mso-next-textbox:#_x0000_s1059">
              <w:txbxContent>
                <w:p w:rsidR="00F53F89" w:rsidRDefault="00F53F89" w:rsidP="0001361B">
                  <w:pPr>
                    <w:spacing w:after="0"/>
                    <w:jc w:val="center"/>
                    <w:rPr>
                      <w:rFonts w:ascii="Arial" w:hAnsi="Arial" w:cs="Arial"/>
                      <w:color w:val="FFFFFF" w:themeColor="background1"/>
                      <w:sz w:val="24"/>
                      <w:szCs w:val="24"/>
                    </w:rPr>
                  </w:pPr>
                </w:p>
                <w:p w:rsidR="00F53F89" w:rsidRPr="00614DD2" w:rsidRDefault="00F53F89" w:rsidP="0001361B">
                  <w:pPr>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ASEAN</w:t>
                  </w:r>
                </w:p>
              </w:txbxContent>
            </v:textbox>
          </v:roundrect>
        </w:pict>
      </w:r>
      <w:r w:rsidR="0001361B" w:rsidRPr="00CB4D4E">
        <w:rPr>
          <w:rFonts w:ascii="Times New Roman" w:hAnsi="Times New Roman" w:cs="Times New Roman"/>
          <w:sz w:val="24"/>
          <w:szCs w:val="24"/>
        </w:rPr>
        <w:br/>
      </w:r>
      <w:r w:rsidR="0001361B" w:rsidRPr="00CB4D4E">
        <w:rPr>
          <w:rFonts w:ascii="Times New Roman" w:hAnsi="Times New Roman" w:cs="Times New Roman"/>
          <w:sz w:val="24"/>
          <w:szCs w:val="24"/>
        </w:rPr>
        <w:tab/>
      </w: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60" style="position:absolute;left:0;text-align:left;margin-left:89.85pt;margin-top:47.75pt;width:209.25pt;height:1in;z-index:251662336" arcsize="10923f" fillcolor="#4f81bd [3204]" strokecolor="#f2f2f2 [3041]" strokeweight="3pt">
            <v:shadow on="t" type="perspective" color="#243f60 [1604]" opacity=".5" offset="1pt" offset2="-1pt"/>
            <v:textbox>
              <w:txbxContent>
                <w:p w:rsidR="00F53F89" w:rsidRDefault="00F53F89" w:rsidP="0001361B">
                  <w:pPr>
                    <w:spacing w:after="0"/>
                    <w:jc w:val="center"/>
                    <w:rPr>
                      <w:rFonts w:ascii="Arial" w:hAnsi="Arial" w:cs="Arial"/>
                      <w:color w:val="FFFFFF" w:themeColor="background1"/>
                      <w:sz w:val="24"/>
                      <w:szCs w:val="24"/>
                    </w:rPr>
                  </w:pPr>
                </w:p>
                <w:p w:rsidR="00F53F89" w:rsidRPr="00614DD2" w:rsidRDefault="00F53F89" w:rsidP="0001361B">
                  <w:pPr>
                    <w:spacing w:after="0"/>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ASEAN ECONOMY COMMUNITY (MASYARAKAT EKONOMI ASEAN)</w:t>
                  </w:r>
                </w:p>
              </w:txbxContent>
            </v:textbox>
          </v:round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7" type="#_x0000_t32" style="position:absolute;left:0;text-align:left;margin-left:195.55pt;margin-top:5.4pt;width:.05pt;height:42.35pt;z-index:251669504" o:connectortype="straight" strokeweight="4.5pt">
            <v:stroke endarrow="block"/>
          </v:shape>
        </w:pict>
      </w:r>
      <w:r w:rsidR="0001361B" w:rsidRPr="00CB4D4E">
        <w:rPr>
          <w:rFonts w:ascii="Times New Roman" w:hAnsi="Times New Roman" w:cs="Times New Roman"/>
          <w:sz w:val="24"/>
          <w:szCs w:val="24"/>
        </w:rPr>
        <w:br/>
      </w: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3" type="#_x0000_t34" style="position:absolute;left:0;text-align:left;margin-left:40.65pt;margin-top:49.45pt;width:78.4pt;height:20.05pt;rotation:90;z-index:251665408" o:connectortype="elbow" adj="68,-255322,-46286" strokeweight="4.5pt">
            <v:stroke endarrow="block"/>
          </v:shape>
        </w:pict>
      </w:r>
      <w:r>
        <w:rPr>
          <w:rFonts w:ascii="Times New Roman" w:hAnsi="Times New Roman" w:cs="Times New Roman"/>
          <w:noProof/>
          <w:sz w:val="24"/>
          <w:szCs w:val="24"/>
        </w:rPr>
        <w:pict>
          <v:shape id="_x0000_s1064" type="#_x0000_t34" style="position:absolute;left:0;text-align:left;margin-left:275.9pt;margin-top:47.8pt;width:136.15pt;height:81.2pt;rotation:90;flip:x;z-index:251666432" o:connectortype="elbow" adj="-40,82596,-35323" strokeweight="4.5pt">
            <v:stroke endarrow="block"/>
          </v:shape>
        </w:pict>
      </w:r>
    </w:p>
    <w:p w:rsidR="0001361B" w:rsidRPr="00CB4D4E" w:rsidRDefault="0001361B" w:rsidP="0001361B">
      <w:pPr>
        <w:autoSpaceDE w:val="0"/>
        <w:autoSpaceDN w:val="0"/>
        <w:adjustRightInd w:val="0"/>
        <w:spacing w:after="0" w:line="480" w:lineRule="auto"/>
        <w:ind w:firstLine="360"/>
        <w:rPr>
          <w:rFonts w:ascii="Times New Roman" w:hAnsi="Times New Roman" w:cs="Times New Roman"/>
          <w:sz w:val="24"/>
          <w:szCs w:val="24"/>
        </w:rPr>
      </w:pPr>
    </w:p>
    <w:p w:rsidR="0001361B" w:rsidRPr="00CB4D4E" w:rsidRDefault="0001361B" w:rsidP="0001361B">
      <w:pPr>
        <w:autoSpaceDE w:val="0"/>
        <w:autoSpaceDN w:val="0"/>
        <w:adjustRightInd w:val="0"/>
        <w:spacing w:after="0" w:line="480" w:lineRule="auto"/>
        <w:ind w:firstLine="360"/>
        <w:rPr>
          <w:rFonts w:ascii="Times New Roman" w:hAnsi="Times New Roman" w:cs="Times New Roman"/>
          <w:sz w:val="24"/>
          <w:szCs w:val="24"/>
        </w:rPr>
      </w:pP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58" style="position:absolute;left:0;text-align:left;margin-left:16.35pt;margin-top:15.9pt;width:105.65pt;height:49.05pt;z-index:251660288" arcsize="10923f" fillcolor="#4f81bd [3204]" strokecolor="#f2f2f2 [3041]" strokeweight="3pt">
            <v:shadow on="t" type="perspective" color="#243f60 [1604]" opacity=".5" offset="1pt" offset2="-1pt"/>
            <v:textbox style="mso-next-textbox:#_x0000_s1058">
              <w:txbxContent>
                <w:p w:rsidR="00F53F89" w:rsidRDefault="00F53F89" w:rsidP="0001361B">
                  <w:pPr>
                    <w:spacing w:after="0"/>
                    <w:jc w:val="center"/>
                    <w:rPr>
                      <w:rFonts w:ascii="Arial" w:hAnsi="Arial" w:cs="Arial"/>
                      <w:color w:val="FFFFFF" w:themeColor="background1"/>
                      <w:sz w:val="24"/>
                      <w:szCs w:val="24"/>
                    </w:rPr>
                  </w:pPr>
                </w:p>
                <w:p w:rsidR="00F53F89" w:rsidRPr="00614DD2" w:rsidRDefault="00F53F89" w:rsidP="0001361B">
                  <w:pPr>
                    <w:spacing w:after="0"/>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INDONESIA</w:t>
                  </w:r>
                </w:p>
              </w:txbxContent>
            </v:textbox>
          </v:roundrect>
        </w:pict>
      </w:r>
    </w:p>
    <w:p w:rsidR="0001361B" w:rsidRPr="00CB4D4E" w:rsidRDefault="0001361B" w:rsidP="0001361B">
      <w:pPr>
        <w:autoSpaceDE w:val="0"/>
        <w:autoSpaceDN w:val="0"/>
        <w:adjustRightInd w:val="0"/>
        <w:spacing w:after="0" w:line="480" w:lineRule="auto"/>
        <w:ind w:firstLine="360"/>
        <w:rPr>
          <w:rFonts w:ascii="Times New Roman" w:hAnsi="Times New Roman" w:cs="Times New Roman"/>
          <w:sz w:val="24"/>
          <w:szCs w:val="24"/>
        </w:rPr>
      </w:pP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66" style="position:absolute;left:0;text-align:left;margin-left:331.7pt;margin-top:294.45pt;width:100.9pt;height:74.4pt;z-index:251668480;mso-position-horizontal-relative:margin;mso-position-vertical-relative:margin" arcsize="10923f" fillcolor="#4f81bd [3204]" strokecolor="#f2f2f2 [3041]" strokeweight="3pt">
            <v:shadow on="t" type="perspective" color="#243f60 [1604]" opacity=".5" offset="1pt" offset2="-1pt"/>
            <v:textbox>
              <w:txbxContent>
                <w:p w:rsidR="00F53F89" w:rsidRPr="00614DD2" w:rsidRDefault="00F53F89" w:rsidP="0001361B">
                  <w:pPr>
                    <w:spacing w:before="120" w:after="0"/>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SEKTOR PRIORITAS INTEGRASI</w:t>
                  </w:r>
                </w:p>
              </w:txbxContent>
            </v:textbox>
            <w10:wrap anchorx="margin" anchory="margin"/>
          </v:roundrect>
        </w:pict>
      </w:r>
      <w:r>
        <w:rPr>
          <w:rFonts w:ascii="Times New Roman" w:hAnsi="Times New Roman" w:cs="Times New Roman"/>
          <w:noProof/>
          <w:sz w:val="24"/>
          <w:szCs w:val="24"/>
        </w:rPr>
        <w:pict>
          <v:shape id="_x0000_s1068" type="#_x0000_t32" style="position:absolute;left:0;text-align:left;margin-left:69.75pt;margin-top:9.75pt;width:.05pt;height:44.8pt;z-index:251670528" o:connectortype="straight" strokeweight="4.5pt">
            <v:stroke endarrow="block"/>
          </v:shape>
        </w:pict>
      </w: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70" style="position:absolute;left:0;text-align:left;margin-left:.7pt;margin-top:27pt;width:169.4pt;height:58.7pt;z-index:251672576" arcsize="10923f" fillcolor="#4f81bd [3204]" strokecolor="#f2f2f2 [3041]" strokeweight="3pt">
            <v:shadow on="t" type="perspective" color="#243f60 [1604]" opacity=".5" offset="1pt" offset2="-1pt"/>
            <v:textbox style="mso-next-textbox:#_x0000_s1070">
              <w:txbxContent>
                <w:p w:rsidR="00F53F89" w:rsidRDefault="00F53F89" w:rsidP="0001361B">
                  <w:pPr>
                    <w:spacing w:after="0"/>
                    <w:jc w:val="center"/>
                    <w:rPr>
                      <w:rFonts w:ascii="Arial" w:hAnsi="Arial" w:cs="Arial"/>
                      <w:color w:val="FFFFFF" w:themeColor="background1"/>
                      <w:sz w:val="24"/>
                      <w:szCs w:val="24"/>
                    </w:rPr>
                  </w:pPr>
                </w:p>
                <w:p w:rsidR="00F53F89" w:rsidRPr="00614DD2" w:rsidRDefault="00F53F89" w:rsidP="0001361B">
                  <w:pPr>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PEMBANGUNAN INDUSTRI PARIWISATA INDONESIA</w:t>
                  </w:r>
                </w:p>
              </w:txbxContent>
            </v:textbox>
          </v:roundrect>
        </w:pict>
      </w:r>
    </w:p>
    <w:p w:rsidR="0001361B" w:rsidRPr="00CB4D4E" w:rsidRDefault="0001361B" w:rsidP="0001361B">
      <w:pPr>
        <w:spacing w:after="0"/>
        <w:jc w:val="center"/>
        <w:rPr>
          <w:rFonts w:ascii="Arial" w:hAnsi="Arial" w:cs="Arial"/>
          <w:sz w:val="24"/>
          <w:szCs w:val="24"/>
        </w:rPr>
      </w:pP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shape id="_x0000_s1071" type="#_x0000_t34" style="position:absolute;left:0;text-align:left;margin-left:255pt;margin-top:27.4pt;width:129.6pt;height:70.75pt;rotation:180;flip:y;z-index:251673600" o:connectortype="elbow" adj="-267,139980,-83000" strokeweight="4.5pt">
            <v:stroke endarrow="block"/>
          </v:shape>
        </w:pict>
      </w: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shape id="_x0000_s1069" type="#_x0000_t34" style="position:absolute;left:0;text-align:left;margin-left:69.8pt;margin-top:20.6pt;width:76.05pt;height:45.25pt;z-index:251671552" o:connectortype="elbow" adj="-355,-228793,-52033" strokeweight="4.5pt">
            <v:stroke endarrow="block"/>
          </v:shape>
        </w:pict>
      </w: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roundrect id="_x0000_s1061" style="position:absolute;left:0;text-align:left;margin-left:145.85pt;margin-top:15.25pt;width:103.4pt;height:45.7pt;z-index:251663360" arcsize="10923f" fillcolor="#4f81bd [3204]" strokecolor="#f2f2f2 [3041]" strokeweight="3pt">
            <v:shadow on="t" type="perspective" color="#243f60 [1604]" opacity=".5" offset="1pt" offset2="-1pt"/>
            <v:textbox>
              <w:txbxContent>
                <w:p w:rsidR="00F53F89" w:rsidRDefault="00F53F89" w:rsidP="0001361B">
                  <w:pPr>
                    <w:spacing w:after="0" w:line="240" w:lineRule="auto"/>
                    <w:jc w:val="center"/>
                    <w:rPr>
                      <w:rFonts w:ascii="Arial" w:hAnsi="Arial" w:cs="Arial"/>
                      <w:sz w:val="24"/>
                      <w:szCs w:val="24"/>
                    </w:rPr>
                  </w:pPr>
                </w:p>
                <w:p w:rsidR="00F53F89" w:rsidRPr="00614DD2" w:rsidRDefault="00F53F89" w:rsidP="0001361B">
                  <w:pPr>
                    <w:spacing w:after="0"/>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PARIWISATA</w:t>
                  </w:r>
                </w:p>
              </w:txbxContent>
            </v:textbox>
          </v:roundrect>
        </w:pict>
      </w:r>
    </w:p>
    <w:p w:rsidR="0001361B" w:rsidRPr="00CB4D4E" w:rsidRDefault="0001361B" w:rsidP="0001361B">
      <w:pPr>
        <w:autoSpaceDE w:val="0"/>
        <w:autoSpaceDN w:val="0"/>
        <w:adjustRightInd w:val="0"/>
        <w:spacing w:after="0" w:line="480" w:lineRule="auto"/>
        <w:ind w:firstLine="360"/>
        <w:rPr>
          <w:rFonts w:ascii="Times New Roman" w:hAnsi="Times New Roman" w:cs="Times New Roman"/>
          <w:sz w:val="24"/>
          <w:szCs w:val="24"/>
        </w:rPr>
      </w:pPr>
    </w:p>
    <w:p w:rsidR="0001361B" w:rsidRPr="00CB4D4E" w:rsidRDefault="00D23512" w:rsidP="0001361B">
      <w:pPr>
        <w:autoSpaceDE w:val="0"/>
        <w:autoSpaceDN w:val="0"/>
        <w:adjustRightInd w:val="0"/>
        <w:spacing w:after="0" w:line="480" w:lineRule="auto"/>
        <w:ind w:firstLine="360"/>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195.6pt;margin-top:12.9pt;width:.05pt;height:47.75pt;z-index:251667456" o:connectortype="straight" strokeweight="4.5pt">
            <v:stroke endarrow="block"/>
          </v:shape>
        </w:pict>
      </w:r>
    </w:p>
    <w:p w:rsidR="0001361B" w:rsidRPr="00CB4D4E" w:rsidRDefault="00D23512" w:rsidP="0001361B">
      <w:pPr>
        <w:autoSpaceDE w:val="0"/>
        <w:autoSpaceDN w:val="0"/>
        <w:adjustRightInd w:val="0"/>
        <w:spacing w:after="0" w:line="480" w:lineRule="auto"/>
        <w:ind w:firstLine="360"/>
        <w:rPr>
          <w:rFonts w:ascii="Times New Roman" w:hAnsi="Times New Roman" w:cs="Times New Roman"/>
          <w:b/>
          <w:sz w:val="20"/>
          <w:szCs w:val="20"/>
        </w:rPr>
      </w:pPr>
      <w:r w:rsidRPr="00D23512">
        <w:rPr>
          <w:rFonts w:ascii="Times New Roman" w:hAnsi="Times New Roman" w:cs="Times New Roman"/>
          <w:noProof/>
          <w:sz w:val="24"/>
          <w:szCs w:val="24"/>
        </w:rPr>
        <w:pict>
          <v:roundrect id="_x0000_s1062" style="position:absolute;left:0;text-align:left;margin-left:62.55pt;margin-top:33.05pt;width:289.05pt;height:56.75pt;z-index:251664384" arcsize="10923f" fillcolor="#4f81bd [3204]" strokecolor="#f2f2f2 [3041]" strokeweight="3pt">
            <v:shadow on="t" type="perspective" color="#243f60 [1604]" opacity=".5" offset="1pt" offset2="-1pt"/>
            <v:textbox>
              <w:txbxContent>
                <w:p w:rsidR="00F53F89" w:rsidRPr="00614DD2" w:rsidRDefault="00F53F89" w:rsidP="0001361B">
                  <w:pPr>
                    <w:spacing w:after="0"/>
                    <w:jc w:val="center"/>
                    <w:rPr>
                      <w:rFonts w:ascii="Calibri" w:hAnsi="Calibri" w:cs="Arial"/>
                      <w:b/>
                      <w:color w:val="FFFFFF" w:themeColor="background1"/>
                      <w:sz w:val="24"/>
                      <w:szCs w:val="24"/>
                    </w:rPr>
                  </w:pPr>
                  <w:r w:rsidRPr="00614DD2">
                    <w:rPr>
                      <w:rFonts w:ascii="Calibri" w:hAnsi="Calibri" w:cs="Arial"/>
                      <w:b/>
                      <w:color w:val="FFFFFF" w:themeColor="background1"/>
                      <w:sz w:val="24"/>
                      <w:szCs w:val="24"/>
                    </w:rPr>
                    <w:t>DAPAT MENJADI PENGHASIL NEGARA DALAM MENINGKATKAN PEREKONOMIAN INDONESIA</w:t>
                  </w:r>
                </w:p>
              </w:txbxContent>
            </v:textbox>
          </v:roundrect>
        </w:pict>
      </w:r>
      <w:r w:rsidR="0001361B" w:rsidRPr="00CB4D4E">
        <w:rPr>
          <w:rFonts w:ascii="Times New Roman" w:hAnsi="Times New Roman" w:cs="Times New Roman"/>
          <w:sz w:val="24"/>
          <w:szCs w:val="24"/>
        </w:rPr>
        <w:br/>
      </w:r>
    </w:p>
    <w:p w:rsidR="0001361B" w:rsidRPr="00CB4D4E" w:rsidRDefault="0001361B" w:rsidP="0001361B">
      <w:pPr>
        <w:pStyle w:val="ListParagraph"/>
        <w:spacing w:line="480" w:lineRule="auto"/>
        <w:ind w:left="360"/>
        <w:jc w:val="both"/>
        <w:rPr>
          <w:rFonts w:ascii="Times New Roman" w:hAnsi="Times New Roman" w:cs="Times New Roman"/>
          <w:b/>
          <w:sz w:val="26"/>
          <w:szCs w:val="26"/>
        </w:rPr>
      </w:pPr>
    </w:p>
    <w:p w:rsidR="0001361B" w:rsidRPr="00CB4D4E" w:rsidRDefault="0001361B" w:rsidP="0001361B">
      <w:pPr>
        <w:pStyle w:val="Default"/>
        <w:rPr>
          <w:b/>
          <w:color w:val="auto"/>
          <w:sz w:val="26"/>
          <w:szCs w:val="26"/>
        </w:rPr>
      </w:pPr>
    </w:p>
    <w:p w:rsidR="004251F8" w:rsidRPr="0085112C" w:rsidRDefault="004251F8" w:rsidP="0085112C">
      <w:pPr>
        <w:spacing w:after="0" w:line="480" w:lineRule="auto"/>
        <w:jc w:val="both"/>
        <w:rPr>
          <w:rFonts w:ascii="Times New Roman" w:hAnsi="Times New Roman" w:cs="Times New Roman"/>
          <w:b/>
          <w:sz w:val="24"/>
          <w:szCs w:val="24"/>
        </w:rPr>
      </w:pPr>
    </w:p>
    <w:p w:rsidR="00E405D7" w:rsidRPr="00E405D7" w:rsidRDefault="00DC786C" w:rsidP="004B4622">
      <w:pPr>
        <w:pStyle w:val="ListParagraph"/>
        <w:numPr>
          <w:ilvl w:val="1"/>
          <w:numId w:val="1"/>
        </w:numPr>
        <w:spacing w:after="0" w:line="480" w:lineRule="auto"/>
        <w:jc w:val="both"/>
        <w:rPr>
          <w:rFonts w:ascii="Times New Roman" w:hAnsi="Times New Roman" w:cs="Times New Roman"/>
          <w:b/>
          <w:sz w:val="24"/>
          <w:szCs w:val="24"/>
        </w:rPr>
      </w:pPr>
      <w:r w:rsidRPr="00CB4D4E">
        <w:rPr>
          <w:rFonts w:ascii="Times New Roman" w:hAnsi="Times New Roman" w:cs="Times New Roman"/>
          <w:b/>
          <w:sz w:val="24"/>
          <w:szCs w:val="24"/>
        </w:rPr>
        <w:lastRenderedPageBreak/>
        <w:t>Metode Pengumpulan Data</w:t>
      </w:r>
    </w:p>
    <w:p w:rsidR="00E405D7" w:rsidRDefault="00E405D7" w:rsidP="000575E3">
      <w:pPr>
        <w:pStyle w:val="Default"/>
        <w:numPr>
          <w:ilvl w:val="0"/>
          <w:numId w:val="19"/>
        </w:numPr>
        <w:spacing w:line="480" w:lineRule="auto"/>
        <w:ind w:left="990" w:hanging="630"/>
        <w:rPr>
          <w:b/>
          <w:bCs/>
          <w:color w:val="auto"/>
        </w:rPr>
      </w:pPr>
      <w:r w:rsidRPr="00CB4D4E">
        <w:rPr>
          <w:b/>
          <w:bCs/>
          <w:color w:val="auto"/>
        </w:rPr>
        <w:t xml:space="preserve">Tingkat Analisis </w:t>
      </w:r>
    </w:p>
    <w:p w:rsidR="00E405D7" w:rsidRPr="00CB4D4E" w:rsidRDefault="00E405D7" w:rsidP="00E405D7">
      <w:pPr>
        <w:pStyle w:val="Default"/>
        <w:spacing w:line="480" w:lineRule="auto"/>
        <w:ind w:firstLine="360"/>
        <w:jc w:val="both"/>
        <w:rPr>
          <w:color w:val="auto"/>
        </w:rPr>
      </w:pPr>
      <w:r w:rsidRPr="00CB4D4E">
        <w:rPr>
          <w:i/>
          <w:iCs/>
          <w:color w:val="auto"/>
        </w:rPr>
        <w:t xml:space="preserve">Level of Analysis </w:t>
      </w:r>
      <w:r w:rsidRPr="00CB4D4E">
        <w:rPr>
          <w:color w:val="auto"/>
        </w:rPr>
        <w:t xml:space="preserve">yang digunakan dalam penelitian ini menunjukkan pada masalah yang akan dikaji. Untuk mendeskripsikan, menjelaskan dan menafsirkan perilaku dalam hubungan internasional secara meyakinkan maka harus menganalisa. Dalam studi hubungan internasional perlu mengidentifikasi tingkat eksplanasi demi memperjelas proses pembentukan teori. </w:t>
      </w:r>
    </w:p>
    <w:p w:rsidR="00E405D7" w:rsidRPr="00E405D7" w:rsidRDefault="00E405D7" w:rsidP="00E405D7">
      <w:pPr>
        <w:pStyle w:val="Default"/>
        <w:spacing w:line="480" w:lineRule="auto"/>
        <w:ind w:firstLine="360"/>
        <w:jc w:val="both"/>
        <w:rPr>
          <w:color w:val="auto"/>
        </w:rPr>
      </w:pPr>
      <w:r w:rsidRPr="00CB4D4E">
        <w:rPr>
          <w:color w:val="auto"/>
        </w:rPr>
        <w:t xml:space="preserve">Adapun tingkat analisis yang digunakan adalah Tingkat Analisis Korelasionis, karena Unit Analisa saling berkaitan dengan Unit Eksplanasinya, </w:t>
      </w:r>
    </w:p>
    <w:p w:rsidR="00E405D7" w:rsidRPr="0085112C" w:rsidRDefault="00E405D7" w:rsidP="000575E3">
      <w:pPr>
        <w:pStyle w:val="Default"/>
        <w:numPr>
          <w:ilvl w:val="0"/>
          <w:numId w:val="19"/>
        </w:numPr>
        <w:spacing w:line="480" w:lineRule="auto"/>
        <w:ind w:left="990" w:hanging="630"/>
        <w:jc w:val="both"/>
        <w:rPr>
          <w:b/>
          <w:bCs/>
          <w:color w:val="auto"/>
        </w:rPr>
      </w:pPr>
      <w:r w:rsidRPr="00CB4D4E">
        <w:rPr>
          <w:b/>
          <w:bCs/>
          <w:color w:val="auto"/>
        </w:rPr>
        <w:t>Metode Penelitian</w:t>
      </w:r>
    </w:p>
    <w:p w:rsidR="0085112C" w:rsidRPr="00CB4D4E" w:rsidRDefault="0085112C" w:rsidP="0085112C">
      <w:pPr>
        <w:pStyle w:val="Default"/>
        <w:spacing w:line="480" w:lineRule="auto"/>
        <w:ind w:firstLine="360"/>
        <w:jc w:val="both"/>
        <w:rPr>
          <w:color w:val="auto"/>
        </w:rPr>
      </w:pPr>
      <w:r w:rsidRPr="00CB4D4E">
        <w:rPr>
          <w:color w:val="auto"/>
        </w:rPr>
        <w:t xml:space="preserve">Dilihat dari kebijakan-kebijakan dan isu-isu lainnya dan disesuaikan dengan tujuan penelitian ini, maka penelitian ini bersifat Deskriptif Analitis yaitu mengumpulkan, menyusun, menjabarkan, merekonstruksi serta menginterpretasikan data-data yang telah dikumpulkan untuk kemudian dilakukan penganalisaan data-data tersebut atau menganalisa fenomena tersebut. </w:t>
      </w:r>
    </w:p>
    <w:p w:rsidR="0085112C" w:rsidRPr="00CB4D4E" w:rsidRDefault="0085112C" w:rsidP="000575E3">
      <w:pPr>
        <w:pStyle w:val="Default"/>
        <w:numPr>
          <w:ilvl w:val="0"/>
          <w:numId w:val="19"/>
        </w:numPr>
        <w:spacing w:line="480" w:lineRule="auto"/>
        <w:ind w:left="990" w:hanging="630"/>
        <w:jc w:val="both"/>
        <w:rPr>
          <w:color w:val="auto"/>
        </w:rPr>
      </w:pPr>
      <w:r w:rsidRPr="00CB4D4E">
        <w:rPr>
          <w:b/>
          <w:bCs/>
          <w:color w:val="auto"/>
        </w:rPr>
        <w:t xml:space="preserve">Teknik Pengumpulan Data </w:t>
      </w:r>
    </w:p>
    <w:p w:rsidR="0085112C" w:rsidRDefault="0085112C" w:rsidP="006B7CF5">
      <w:pPr>
        <w:pStyle w:val="ListParagraph"/>
        <w:spacing w:after="0" w:line="480" w:lineRule="auto"/>
        <w:ind w:left="0" w:firstLine="360"/>
        <w:jc w:val="both"/>
        <w:rPr>
          <w:rFonts w:ascii="Times New Roman" w:hAnsi="Times New Roman" w:cs="Times New Roman"/>
          <w:sz w:val="24"/>
          <w:szCs w:val="24"/>
        </w:rPr>
      </w:pPr>
      <w:r w:rsidRPr="00CB4D4E">
        <w:rPr>
          <w:rFonts w:ascii="Times New Roman" w:hAnsi="Times New Roman" w:cs="Times New Roman"/>
          <w:sz w:val="24"/>
          <w:szCs w:val="24"/>
        </w:rPr>
        <w:t xml:space="preserve">Untuk memperoleh data yang relatif lengkap serta dapat dipercaya dalam penulisan ini, maka penulis menggunakan metode deskriptif analitis. Adapun teknik pengumpulan data yang dilakukan adalah </w:t>
      </w:r>
      <w:r w:rsidRPr="00CB4D4E">
        <w:rPr>
          <w:rFonts w:ascii="Times New Roman" w:hAnsi="Times New Roman" w:cs="Times New Roman"/>
          <w:i/>
          <w:iCs/>
          <w:sz w:val="24"/>
          <w:szCs w:val="24"/>
        </w:rPr>
        <w:t>Library Research</w:t>
      </w:r>
      <w:r w:rsidRPr="00CB4D4E">
        <w:rPr>
          <w:rFonts w:ascii="Times New Roman" w:hAnsi="Times New Roman" w:cs="Times New Roman"/>
          <w:sz w:val="24"/>
          <w:szCs w:val="24"/>
        </w:rPr>
        <w:t>, yaitu data-data yang bersumber ataupun diambil dari media online, buku, jurnal dan website.</w:t>
      </w:r>
    </w:p>
    <w:p w:rsidR="00E405D7" w:rsidRDefault="00E405D7" w:rsidP="00E405D7">
      <w:pPr>
        <w:pStyle w:val="ListParagraph"/>
        <w:spacing w:after="0" w:line="480" w:lineRule="auto"/>
        <w:ind w:left="360"/>
        <w:jc w:val="both"/>
        <w:rPr>
          <w:rFonts w:ascii="Times New Roman" w:hAnsi="Times New Roman" w:cs="Times New Roman"/>
          <w:sz w:val="24"/>
          <w:szCs w:val="24"/>
        </w:rPr>
      </w:pPr>
    </w:p>
    <w:p w:rsidR="00E405D7" w:rsidRDefault="00E405D7" w:rsidP="00E405D7">
      <w:pPr>
        <w:pStyle w:val="ListParagraph"/>
        <w:spacing w:after="0" w:line="480" w:lineRule="auto"/>
        <w:ind w:left="360"/>
        <w:jc w:val="both"/>
        <w:rPr>
          <w:rFonts w:ascii="Times New Roman" w:hAnsi="Times New Roman" w:cs="Times New Roman"/>
          <w:sz w:val="24"/>
          <w:szCs w:val="24"/>
        </w:rPr>
      </w:pPr>
    </w:p>
    <w:p w:rsidR="00E405D7" w:rsidRPr="00E405D7" w:rsidRDefault="00E405D7" w:rsidP="00E405D7">
      <w:pPr>
        <w:pStyle w:val="ListParagraph"/>
        <w:spacing w:after="0" w:line="480" w:lineRule="auto"/>
        <w:ind w:left="360"/>
        <w:jc w:val="both"/>
        <w:rPr>
          <w:rFonts w:ascii="Times New Roman" w:hAnsi="Times New Roman" w:cs="Times New Roman"/>
          <w:sz w:val="24"/>
          <w:szCs w:val="24"/>
        </w:rPr>
      </w:pPr>
    </w:p>
    <w:p w:rsidR="00811E72" w:rsidRPr="0085112C" w:rsidRDefault="00811E72" w:rsidP="004B4622">
      <w:pPr>
        <w:pStyle w:val="ListParagraph"/>
        <w:numPr>
          <w:ilvl w:val="1"/>
          <w:numId w:val="1"/>
        </w:numPr>
        <w:spacing w:after="0" w:line="480" w:lineRule="auto"/>
        <w:ind w:left="450" w:hanging="450"/>
        <w:jc w:val="both"/>
        <w:rPr>
          <w:rFonts w:ascii="Times New Roman" w:hAnsi="Times New Roman" w:cs="Times New Roman"/>
          <w:b/>
          <w:sz w:val="24"/>
          <w:szCs w:val="24"/>
        </w:rPr>
      </w:pPr>
      <w:r w:rsidRPr="0085112C">
        <w:rPr>
          <w:rFonts w:ascii="Times New Roman" w:hAnsi="Times New Roman" w:cs="Times New Roman"/>
          <w:b/>
          <w:sz w:val="24"/>
          <w:szCs w:val="24"/>
        </w:rPr>
        <w:lastRenderedPageBreak/>
        <w:t>Lokasi dan Lama Penelitian</w:t>
      </w:r>
    </w:p>
    <w:p w:rsidR="00811E72" w:rsidRPr="00CB4D4E" w:rsidRDefault="00811E72" w:rsidP="006B7CF5">
      <w:pPr>
        <w:pStyle w:val="Default"/>
        <w:numPr>
          <w:ilvl w:val="0"/>
          <w:numId w:val="20"/>
        </w:numPr>
        <w:tabs>
          <w:tab w:val="left" w:pos="540"/>
        </w:tabs>
        <w:spacing w:line="480" w:lineRule="auto"/>
        <w:ind w:left="900" w:hanging="630"/>
        <w:jc w:val="both"/>
        <w:rPr>
          <w:color w:val="auto"/>
        </w:rPr>
      </w:pPr>
      <w:r w:rsidRPr="00CB4D4E">
        <w:rPr>
          <w:b/>
          <w:bCs/>
          <w:color w:val="auto"/>
        </w:rPr>
        <w:t xml:space="preserve">Lokasi Penelitian </w:t>
      </w:r>
    </w:p>
    <w:p w:rsidR="00811E72" w:rsidRPr="00CB4D4E" w:rsidRDefault="00811E72" w:rsidP="006B7CF5">
      <w:pPr>
        <w:pStyle w:val="Default"/>
        <w:spacing w:line="480" w:lineRule="auto"/>
        <w:ind w:firstLine="270"/>
        <w:jc w:val="both"/>
        <w:rPr>
          <w:color w:val="auto"/>
        </w:rPr>
      </w:pPr>
      <w:r w:rsidRPr="00CB4D4E">
        <w:rPr>
          <w:color w:val="auto"/>
        </w:rPr>
        <w:t xml:space="preserve">Penulis merencanakan akan melaksanakan penelitian guna mendapatkan data-data yang diperlukan di beberapa tempat sebagai berikut : </w:t>
      </w:r>
    </w:p>
    <w:p w:rsidR="00827849" w:rsidRPr="00CB4D4E" w:rsidRDefault="00811E72" w:rsidP="006B7CF5">
      <w:pPr>
        <w:pStyle w:val="Default"/>
        <w:numPr>
          <w:ilvl w:val="0"/>
          <w:numId w:val="14"/>
        </w:numPr>
        <w:spacing w:line="480" w:lineRule="auto"/>
        <w:ind w:left="720"/>
        <w:jc w:val="both"/>
        <w:rPr>
          <w:color w:val="auto"/>
        </w:rPr>
      </w:pPr>
      <w:r w:rsidRPr="00CB4D4E">
        <w:rPr>
          <w:color w:val="auto"/>
        </w:rPr>
        <w:t>Badan Perpustakaan Dan Kearsipan Daerah Jln. Soekarno-Hatta No. 629</w:t>
      </w:r>
      <w:r w:rsidR="00827849" w:rsidRPr="00CB4D4E">
        <w:rPr>
          <w:color w:val="auto"/>
        </w:rPr>
        <w:t xml:space="preserve"> Bandung.</w:t>
      </w:r>
      <w:r w:rsidRPr="00CB4D4E">
        <w:rPr>
          <w:color w:val="auto"/>
        </w:rPr>
        <w:t xml:space="preserve"> </w:t>
      </w:r>
    </w:p>
    <w:p w:rsidR="00811E72" w:rsidRPr="00CB4D4E" w:rsidRDefault="00811E72" w:rsidP="006B7CF5">
      <w:pPr>
        <w:pStyle w:val="Default"/>
        <w:numPr>
          <w:ilvl w:val="0"/>
          <w:numId w:val="14"/>
        </w:numPr>
        <w:spacing w:line="480" w:lineRule="auto"/>
        <w:ind w:left="720"/>
        <w:jc w:val="both"/>
        <w:rPr>
          <w:color w:val="auto"/>
        </w:rPr>
      </w:pPr>
      <w:r w:rsidRPr="00CB4D4E">
        <w:rPr>
          <w:color w:val="auto"/>
        </w:rPr>
        <w:t xml:space="preserve">Perpustakaan FISIP UNPAS Jln. Lengkong Besar No. 68, Bandung. </w:t>
      </w:r>
    </w:p>
    <w:p w:rsidR="00811E72" w:rsidRPr="00CB4D4E" w:rsidRDefault="00811E72" w:rsidP="006B7CF5">
      <w:pPr>
        <w:pStyle w:val="Default"/>
        <w:numPr>
          <w:ilvl w:val="0"/>
          <w:numId w:val="14"/>
        </w:numPr>
        <w:spacing w:line="480" w:lineRule="auto"/>
        <w:ind w:left="720"/>
        <w:jc w:val="both"/>
        <w:rPr>
          <w:color w:val="auto"/>
        </w:rPr>
      </w:pPr>
      <w:r w:rsidRPr="00CB4D4E">
        <w:rPr>
          <w:color w:val="auto"/>
        </w:rPr>
        <w:t xml:space="preserve">Perpustakaan UNPAR Gedung 9 Lantai 2 &amp; 3 Jln. Ciumbuleuit No. 94 Bandung. </w:t>
      </w:r>
    </w:p>
    <w:p w:rsidR="00811E72" w:rsidRPr="006B7CF5" w:rsidRDefault="00811E72" w:rsidP="006B7CF5">
      <w:pPr>
        <w:pStyle w:val="Default"/>
        <w:numPr>
          <w:ilvl w:val="0"/>
          <w:numId w:val="20"/>
        </w:numPr>
        <w:spacing w:line="480" w:lineRule="auto"/>
        <w:ind w:left="900" w:hanging="630"/>
        <w:rPr>
          <w:color w:val="auto"/>
        </w:rPr>
      </w:pPr>
      <w:r w:rsidRPr="00CB4D4E">
        <w:rPr>
          <w:b/>
          <w:bCs/>
          <w:color w:val="auto"/>
        </w:rPr>
        <w:t xml:space="preserve">Lamanya Penelitian </w:t>
      </w:r>
    </w:p>
    <w:p w:rsidR="006D4777" w:rsidRPr="00CB4D4E" w:rsidRDefault="00811E72" w:rsidP="006B7CF5">
      <w:pPr>
        <w:pStyle w:val="ListParagraph"/>
        <w:spacing w:after="0" w:line="480" w:lineRule="auto"/>
        <w:ind w:left="0" w:firstLine="270"/>
        <w:jc w:val="both"/>
        <w:rPr>
          <w:rFonts w:ascii="Times New Roman" w:hAnsi="Times New Roman" w:cs="Times New Roman"/>
          <w:sz w:val="24"/>
          <w:szCs w:val="24"/>
        </w:rPr>
      </w:pPr>
      <w:r w:rsidRPr="00CB4D4E">
        <w:rPr>
          <w:rFonts w:ascii="Times New Roman" w:hAnsi="Times New Roman" w:cs="Times New Roman"/>
          <w:sz w:val="24"/>
          <w:szCs w:val="24"/>
        </w:rPr>
        <w:t>Peneliti memperkirakan penelitian ini akan dilaksanakan pada Bulan Januari 2016 sampai dengan Bulan Juni 2016</w:t>
      </w:r>
    </w:p>
    <w:p w:rsidR="006D4777" w:rsidRPr="0085112C" w:rsidRDefault="00D9752A" w:rsidP="006B7CF5">
      <w:pPr>
        <w:pStyle w:val="ListParagraph"/>
        <w:numPr>
          <w:ilvl w:val="0"/>
          <w:numId w:val="20"/>
        </w:numPr>
        <w:spacing w:after="0" w:line="480" w:lineRule="auto"/>
        <w:ind w:left="900" w:hanging="630"/>
        <w:jc w:val="both"/>
        <w:rPr>
          <w:rFonts w:ascii="Times New Roman" w:hAnsi="Times New Roman" w:cs="Times New Roman"/>
          <w:b/>
          <w:sz w:val="24"/>
          <w:szCs w:val="24"/>
        </w:rPr>
      </w:pPr>
      <w:r w:rsidRPr="0085112C">
        <w:rPr>
          <w:rFonts w:ascii="Times New Roman" w:hAnsi="Times New Roman" w:cs="Times New Roman"/>
          <w:b/>
          <w:sz w:val="24"/>
          <w:szCs w:val="24"/>
        </w:rPr>
        <w:t>Sistem Penulisan</w:t>
      </w:r>
    </w:p>
    <w:p w:rsidR="00D9752A" w:rsidRPr="00CB4D4E" w:rsidRDefault="00D9752A" w:rsidP="006B7CF5">
      <w:pPr>
        <w:pStyle w:val="ListParagraph"/>
        <w:spacing w:after="0" w:line="480" w:lineRule="auto"/>
        <w:ind w:left="0"/>
        <w:jc w:val="both"/>
        <w:rPr>
          <w:rFonts w:ascii="Times New Roman" w:hAnsi="Times New Roman" w:cs="Times New Roman"/>
          <w:sz w:val="24"/>
          <w:szCs w:val="24"/>
        </w:rPr>
      </w:pPr>
      <w:r w:rsidRPr="00CB4D4E">
        <w:rPr>
          <w:rFonts w:ascii="Times New Roman" w:hAnsi="Times New Roman" w:cs="Times New Roman"/>
          <w:sz w:val="24"/>
          <w:szCs w:val="24"/>
        </w:rPr>
        <w:t>Penulisan skripsi ini menjadi lima bab, yaitu :</w:t>
      </w:r>
    </w:p>
    <w:p w:rsidR="006D4777" w:rsidRPr="00CB4D4E" w:rsidRDefault="00D9752A" w:rsidP="00F279D6">
      <w:pPr>
        <w:pStyle w:val="Default"/>
        <w:spacing w:line="480" w:lineRule="auto"/>
        <w:ind w:left="1440" w:hanging="1440"/>
        <w:jc w:val="both"/>
        <w:rPr>
          <w:color w:val="auto"/>
        </w:rPr>
      </w:pPr>
      <w:r w:rsidRPr="00CB4D4E">
        <w:rPr>
          <w:b/>
          <w:color w:val="auto"/>
        </w:rPr>
        <w:t>BAB I</w:t>
      </w:r>
      <w:r w:rsidRPr="00CB4D4E">
        <w:rPr>
          <w:color w:val="auto"/>
        </w:rPr>
        <w:t xml:space="preserve"> </w:t>
      </w:r>
      <w:r w:rsidRPr="00CB4D4E">
        <w:rPr>
          <w:color w:val="auto"/>
        </w:rPr>
        <w:tab/>
        <w:t>B</w:t>
      </w:r>
      <w:r w:rsidR="006D4777" w:rsidRPr="00CB4D4E">
        <w:rPr>
          <w:color w:val="auto"/>
        </w:rPr>
        <w:t>erisikan pendahuluan yang menguraikan Latar Belakang Penelitian, Identifikasi Masalah, Pembatasan dan Perumusan Masalah, Tujuan dan Kegunaan Penelitian, Kerangka Teoritis dan Hipotesis, Operasionalisasi Variabel dan Indikator, Skema Kerangka Teoritis, Metode dan Teknik Pengumpulan Data, Tingkat Analisis, Sumber Data, Waktu dan Lokasi Penelitian, Jadwal dan Kegiatan Penelit</w:t>
      </w:r>
      <w:r w:rsidRPr="00CB4D4E">
        <w:rPr>
          <w:color w:val="auto"/>
        </w:rPr>
        <w:t>ian serta Sistematika Penulisan.</w:t>
      </w:r>
    </w:p>
    <w:p w:rsidR="00F279D6" w:rsidRDefault="006F47BC" w:rsidP="00F279D6">
      <w:pPr>
        <w:pStyle w:val="Default"/>
        <w:spacing w:line="480" w:lineRule="auto"/>
        <w:ind w:left="1440" w:hanging="1440"/>
        <w:jc w:val="both"/>
        <w:rPr>
          <w:color w:val="auto"/>
        </w:rPr>
      </w:pPr>
      <w:r w:rsidRPr="00CB4D4E">
        <w:rPr>
          <w:b/>
          <w:color w:val="auto"/>
        </w:rPr>
        <w:lastRenderedPageBreak/>
        <w:t>BAB II</w:t>
      </w:r>
      <w:r w:rsidRPr="00CB4D4E">
        <w:rPr>
          <w:color w:val="auto"/>
        </w:rPr>
        <w:t xml:space="preserve"> </w:t>
      </w:r>
      <w:r w:rsidR="0099526F" w:rsidRPr="00CB4D4E">
        <w:rPr>
          <w:color w:val="auto"/>
        </w:rPr>
        <w:tab/>
      </w:r>
      <w:r w:rsidR="00F279D6" w:rsidRPr="00CB4D4E">
        <w:rPr>
          <w:color w:val="auto"/>
        </w:rPr>
        <w:t>Berisi uraian tentang variabel terikat yaitu gambaran umum mengenai dinamika perkembangan pariwisata di Indonesia</w:t>
      </w:r>
      <w:r w:rsidR="00F279D6">
        <w:rPr>
          <w:color w:val="auto"/>
        </w:rPr>
        <w:t xml:space="preserve"> dari mulai masa penjajahan Belanda, masa penjajahan Jepang, sampai</w:t>
      </w:r>
      <w:r w:rsidR="00F279D6" w:rsidRPr="00CB4D4E">
        <w:rPr>
          <w:color w:val="auto"/>
        </w:rPr>
        <w:t xml:space="preserve"> saat ini</w:t>
      </w:r>
      <w:r w:rsidR="00F279D6">
        <w:rPr>
          <w:color w:val="auto"/>
        </w:rPr>
        <w:t>.</w:t>
      </w:r>
    </w:p>
    <w:p w:rsidR="00F279D6" w:rsidRDefault="0066145E" w:rsidP="00F279D6">
      <w:pPr>
        <w:pStyle w:val="Default"/>
        <w:spacing w:line="480" w:lineRule="auto"/>
        <w:ind w:left="1440" w:hanging="1440"/>
        <w:jc w:val="both"/>
        <w:rPr>
          <w:color w:val="auto"/>
        </w:rPr>
      </w:pPr>
      <w:r w:rsidRPr="00CB4D4E">
        <w:rPr>
          <w:b/>
          <w:color w:val="auto"/>
        </w:rPr>
        <w:t>BAB III</w:t>
      </w:r>
      <w:r w:rsidRPr="00CB4D4E">
        <w:rPr>
          <w:color w:val="auto"/>
        </w:rPr>
        <w:t xml:space="preserve"> </w:t>
      </w:r>
      <w:r w:rsidRPr="00CB4D4E">
        <w:rPr>
          <w:color w:val="auto"/>
        </w:rPr>
        <w:tab/>
      </w:r>
      <w:r w:rsidR="00F279D6" w:rsidRPr="00CB4D4E">
        <w:rPr>
          <w:color w:val="auto"/>
        </w:rPr>
        <w:t xml:space="preserve">Berisi uraian mengenai variabel bebas yaitu mengenai perkembangan awal ASEAN sampai menuju Masyarakat Ekonomi ASEAN merupakan salah satu pilar perwujudan ASEAN Vision 2020, bersama-sama dengan ASEAN </w:t>
      </w:r>
      <w:r w:rsidR="00F279D6" w:rsidRPr="00CB4D4E">
        <w:rPr>
          <w:i/>
          <w:color w:val="auto"/>
        </w:rPr>
        <w:t>Security Community</w:t>
      </w:r>
      <w:r w:rsidR="00F279D6" w:rsidRPr="00CB4D4E">
        <w:rPr>
          <w:color w:val="auto"/>
        </w:rPr>
        <w:t xml:space="preserve"> dan ASEAN </w:t>
      </w:r>
      <w:r w:rsidR="00F279D6" w:rsidRPr="00CB4D4E">
        <w:rPr>
          <w:i/>
          <w:color w:val="auto"/>
        </w:rPr>
        <w:t>Sosio-Culture Community.</w:t>
      </w:r>
      <w:r w:rsidR="00F279D6" w:rsidRPr="00CB4D4E">
        <w:rPr>
          <w:color w:val="auto"/>
        </w:rPr>
        <w:t xml:space="preserve"> Seperti yang dicanangkan dalam ASEAN VISION 2020 </w:t>
      </w:r>
    </w:p>
    <w:p w:rsidR="0021070A" w:rsidRPr="00CB4D4E" w:rsidRDefault="0021070A" w:rsidP="00F279D6">
      <w:pPr>
        <w:pStyle w:val="Default"/>
        <w:spacing w:line="480" w:lineRule="auto"/>
        <w:ind w:left="1440" w:hanging="1440"/>
        <w:jc w:val="both"/>
        <w:rPr>
          <w:color w:val="auto"/>
        </w:rPr>
      </w:pPr>
      <w:r w:rsidRPr="00CB4D4E">
        <w:rPr>
          <w:b/>
          <w:color w:val="auto"/>
        </w:rPr>
        <w:t xml:space="preserve">BAB IV </w:t>
      </w:r>
      <w:r w:rsidRPr="00CB4D4E">
        <w:rPr>
          <w:b/>
          <w:color w:val="auto"/>
        </w:rPr>
        <w:tab/>
      </w:r>
      <w:r w:rsidRPr="00CB4D4E">
        <w:rPr>
          <w:color w:val="auto"/>
        </w:rPr>
        <w:t>Berisi analisis pembahasan masalah dan memaparkan</w:t>
      </w:r>
      <w:r w:rsidR="00952B60" w:rsidRPr="00CB4D4E">
        <w:rPr>
          <w:color w:val="auto"/>
        </w:rPr>
        <w:t xml:space="preserve"> hasil penelitian yang diteliti. Dalam hal ini menganalisa mengenai </w:t>
      </w:r>
      <w:r w:rsidR="003A0E44" w:rsidRPr="00CB4D4E">
        <w:rPr>
          <w:color w:val="auto"/>
        </w:rPr>
        <w:t>korelasi pembangunan industri pariwisata Indonesia dengan pelaksanaan Masyarakat Ekonomi ASEAN 2016</w:t>
      </w:r>
      <w:r w:rsidR="003A0E44" w:rsidRPr="00CB4D4E">
        <w:rPr>
          <w:b/>
          <w:color w:val="auto"/>
        </w:rPr>
        <w:t xml:space="preserve"> </w:t>
      </w:r>
    </w:p>
    <w:p w:rsidR="0021070A" w:rsidRPr="00CB4D4E" w:rsidRDefault="0021070A" w:rsidP="00F279D6">
      <w:pPr>
        <w:pStyle w:val="Default"/>
        <w:spacing w:line="480" w:lineRule="auto"/>
        <w:jc w:val="both"/>
        <w:rPr>
          <w:color w:val="auto"/>
        </w:rPr>
      </w:pPr>
      <w:r w:rsidRPr="00CB4D4E">
        <w:rPr>
          <w:b/>
          <w:color w:val="auto"/>
        </w:rPr>
        <w:t xml:space="preserve">BAB V </w:t>
      </w:r>
      <w:r w:rsidRPr="00CB4D4E">
        <w:rPr>
          <w:b/>
          <w:color w:val="auto"/>
        </w:rPr>
        <w:tab/>
      </w:r>
      <w:r w:rsidRPr="00CB4D4E">
        <w:rPr>
          <w:color w:val="auto"/>
        </w:rPr>
        <w:t>Penutup yang berisi kesimpulan dari penelitian.</w:t>
      </w:r>
    </w:p>
    <w:p w:rsidR="00FD5AC9" w:rsidRPr="00CB4D4E" w:rsidRDefault="002849FC" w:rsidP="00D33336">
      <w:pPr>
        <w:pStyle w:val="ListParagraph"/>
        <w:spacing w:after="0" w:line="480" w:lineRule="auto"/>
        <w:ind w:left="0"/>
        <w:jc w:val="both"/>
        <w:rPr>
          <w:rFonts w:ascii="Times New Roman" w:eastAsia="Times New Roman" w:hAnsi="Times New Roman" w:cs="Times New Roman"/>
          <w:sz w:val="24"/>
          <w:szCs w:val="24"/>
        </w:rPr>
      </w:pPr>
      <w:r w:rsidRPr="00CB4D4E">
        <w:rPr>
          <w:rFonts w:ascii="Times New Roman" w:eastAsia="Times New Roman" w:hAnsi="Times New Roman" w:cs="Times New Roman"/>
          <w:sz w:val="24"/>
          <w:szCs w:val="24"/>
        </w:rPr>
        <w:tab/>
      </w:r>
    </w:p>
    <w:p w:rsidR="00FD5AC9" w:rsidRPr="00CB4D4E" w:rsidRDefault="00FD5AC9" w:rsidP="00D33336">
      <w:pPr>
        <w:pStyle w:val="ListParagraph"/>
        <w:spacing w:after="0" w:line="480" w:lineRule="auto"/>
        <w:ind w:left="0"/>
        <w:jc w:val="both"/>
        <w:rPr>
          <w:rFonts w:ascii="Times New Roman" w:eastAsia="Times New Roman" w:hAnsi="Times New Roman" w:cs="Times New Roman"/>
          <w:sz w:val="24"/>
          <w:szCs w:val="24"/>
        </w:rPr>
      </w:pPr>
    </w:p>
    <w:p w:rsidR="00FD5AC9" w:rsidRDefault="00FD5AC9" w:rsidP="00D33336">
      <w:pPr>
        <w:pStyle w:val="ListParagraph"/>
        <w:spacing w:after="0" w:line="480" w:lineRule="auto"/>
        <w:ind w:left="0"/>
        <w:jc w:val="both"/>
        <w:rPr>
          <w:rFonts w:ascii="Times New Roman" w:eastAsia="Times New Roman" w:hAnsi="Times New Roman" w:cs="Times New Roman"/>
          <w:sz w:val="24"/>
          <w:szCs w:val="24"/>
        </w:rPr>
      </w:pPr>
    </w:p>
    <w:p w:rsidR="00FF7188" w:rsidRDefault="00FF7188" w:rsidP="00D33336">
      <w:pPr>
        <w:pStyle w:val="ListParagraph"/>
        <w:spacing w:after="0" w:line="480" w:lineRule="auto"/>
        <w:ind w:left="0"/>
        <w:jc w:val="both"/>
        <w:rPr>
          <w:rFonts w:ascii="Times New Roman" w:eastAsia="Times New Roman" w:hAnsi="Times New Roman" w:cs="Times New Roman"/>
          <w:sz w:val="24"/>
          <w:szCs w:val="24"/>
        </w:rPr>
      </w:pPr>
    </w:p>
    <w:p w:rsidR="00FF7188" w:rsidRDefault="00FF7188" w:rsidP="00D33336">
      <w:pPr>
        <w:pStyle w:val="ListParagraph"/>
        <w:spacing w:after="0" w:line="480" w:lineRule="auto"/>
        <w:ind w:left="0"/>
        <w:jc w:val="both"/>
        <w:rPr>
          <w:rFonts w:ascii="Times New Roman" w:eastAsia="Times New Roman" w:hAnsi="Times New Roman" w:cs="Times New Roman"/>
          <w:sz w:val="24"/>
          <w:szCs w:val="24"/>
        </w:rPr>
      </w:pPr>
    </w:p>
    <w:p w:rsidR="00FF7188" w:rsidRDefault="00FF7188" w:rsidP="00D33336">
      <w:pPr>
        <w:pStyle w:val="ListParagraph"/>
        <w:spacing w:after="0" w:line="480" w:lineRule="auto"/>
        <w:ind w:left="0"/>
        <w:jc w:val="both"/>
        <w:rPr>
          <w:rFonts w:ascii="Times New Roman" w:eastAsia="Times New Roman" w:hAnsi="Times New Roman" w:cs="Times New Roman"/>
          <w:sz w:val="24"/>
          <w:szCs w:val="24"/>
        </w:rPr>
      </w:pPr>
    </w:p>
    <w:p w:rsidR="00FF7188" w:rsidRDefault="00FF7188" w:rsidP="00D33336">
      <w:pPr>
        <w:pStyle w:val="ListParagraph"/>
        <w:spacing w:after="0" w:line="480" w:lineRule="auto"/>
        <w:ind w:left="0"/>
        <w:jc w:val="both"/>
        <w:rPr>
          <w:rFonts w:ascii="Times New Roman" w:eastAsia="Times New Roman" w:hAnsi="Times New Roman" w:cs="Times New Roman"/>
          <w:sz w:val="24"/>
          <w:szCs w:val="24"/>
        </w:rPr>
      </w:pPr>
    </w:p>
    <w:p w:rsidR="00FF7188" w:rsidRDefault="00FF7188" w:rsidP="00D33336">
      <w:pPr>
        <w:pStyle w:val="ListParagraph"/>
        <w:spacing w:after="0" w:line="480" w:lineRule="auto"/>
        <w:ind w:left="0"/>
        <w:jc w:val="both"/>
        <w:rPr>
          <w:rFonts w:ascii="Times New Roman" w:eastAsia="Times New Roman" w:hAnsi="Times New Roman" w:cs="Times New Roman"/>
          <w:sz w:val="24"/>
          <w:szCs w:val="24"/>
        </w:rPr>
      </w:pPr>
    </w:p>
    <w:p w:rsidR="00FF7188" w:rsidRDefault="00FF7188" w:rsidP="00D33336">
      <w:pPr>
        <w:pStyle w:val="ListParagraph"/>
        <w:spacing w:after="0" w:line="480" w:lineRule="auto"/>
        <w:ind w:left="0"/>
        <w:jc w:val="both"/>
        <w:rPr>
          <w:rFonts w:ascii="Times New Roman" w:eastAsia="Times New Roman" w:hAnsi="Times New Roman" w:cs="Times New Roman"/>
          <w:sz w:val="24"/>
          <w:szCs w:val="24"/>
        </w:rPr>
      </w:pPr>
    </w:p>
    <w:p w:rsidR="00622591" w:rsidRDefault="00622591" w:rsidP="00C43651">
      <w:pPr>
        <w:spacing w:after="0"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BAB II</w:t>
      </w:r>
    </w:p>
    <w:p w:rsidR="00C43651" w:rsidRDefault="00622591" w:rsidP="00C43651">
      <w:pPr>
        <w:spacing w:after="0"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SEJARAH PARIWISATA INDONESIA</w:t>
      </w:r>
    </w:p>
    <w:p w:rsidR="00E026F2" w:rsidRDefault="00E026F2" w:rsidP="00C43651">
      <w:pPr>
        <w:spacing w:after="0" w:line="480" w:lineRule="auto"/>
        <w:jc w:val="center"/>
        <w:outlineLvl w:val="1"/>
        <w:rPr>
          <w:rFonts w:ascii="Times New Roman" w:eastAsia="Times New Roman" w:hAnsi="Times New Roman" w:cs="Times New Roman"/>
          <w:b/>
          <w:bCs/>
          <w:sz w:val="24"/>
          <w:szCs w:val="24"/>
        </w:rPr>
      </w:pPr>
    </w:p>
    <w:p w:rsidR="00622591" w:rsidRPr="00C43651" w:rsidRDefault="00622591" w:rsidP="00C43651">
      <w:pPr>
        <w:pStyle w:val="ListParagraph"/>
        <w:numPr>
          <w:ilvl w:val="0"/>
          <w:numId w:val="21"/>
        </w:numPr>
        <w:spacing w:after="0" w:line="480" w:lineRule="auto"/>
        <w:ind w:left="360"/>
        <w:jc w:val="both"/>
        <w:outlineLvl w:val="1"/>
        <w:rPr>
          <w:rFonts w:ascii="Times New Roman" w:eastAsia="Times New Roman" w:hAnsi="Times New Roman" w:cs="Times New Roman"/>
          <w:b/>
          <w:bCs/>
          <w:sz w:val="24"/>
          <w:szCs w:val="24"/>
        </w:rPr>
      </w:pPr>
      <w:r w:rsidRPr="006934F4">
        <w:rPr>
          <w:rStyle w:val="Strong"/>
          <w:rFonts w:ascii="Times New Roman" w:hAnsi="Times New Roman" w:cs="Times New Roman"/>
          <w:sz w:val="24"/>
          <w:szCs w:val="24"/>
        </w:rPr>
        <w:t>Periode Masa Penjajaha</w:t>
      </w:r>
      <w:r w:rsidRPr="00C43651">
        <w:rPr>
          <w:rStyle w:val="Strong"/>
          <w:rFonts w:ascii="Times New Roman" w:hAnsi="Times New Roman" w:cs="Times New Roman"/>
          <w:sz w:val="24"/>
          <w:szCs w:val="24"/>
        </w:rPr>
        <w:t>n Belanda</w:t>
      </w:r>
    </w:p>
    <w:p w:rsidR="00622591" w:rsidRPr="006934F4" w:rsidRDefault="00622591" w:rsidP="00622591">
      <w:pPr>
        <w:pStyle w:val="NormalWeb"/>
        <w:spacing w:before="0" w:beforeAutospacing="0" w:after="0" w:afterAutospacing="0" w:line="480" w:lineRule="auto"/>
        <w:ind w:firstLine="360"/>
        <w:jc w:val="both"/>
      </w:pPr>
      <w:r w:rsidRPr="006934F4">
        <w:t>Kegiatan kepariwisataan dimulai dengan penjelajahan yang dilakukan pejabat pemerintah, missionaries atau orang swasta yang akan membuka usaha perkebunan di daerah pedalaman.</w:t>
      </w:r>
      <w:r>
        <w:t xml:space="preserve"> </w:t>
      </w:r>
      <w:r w:rsidRPr="006934F4">
        <w:t>Awal mula industri pariwisata di Hindia Belanda (sebutan untuk Indonesia jaman kolonial) ditandai dengan terbentuknya asosiasi yang mengatur lalu lintas pariwisata bernama Vereeniging Toeristenverkeer in Nederlandsch Indie. Asosiasi ini dibentuk pada tahun 1908. Melalui asosiasi yang disubsidi oleh pemerintah ini, lahirlah kantor Official Tourist Bureau yang bertugas membangun kerjasama dengan biro – biro perjalanan terbesar jaman itu, serta membuka kantor perwakilan di seluruh Jawa dan luar negeri.</w:t>
      </w:r>
      <w:r>
        <w:t xml:space="preserve"> </w:t>
      </w:r>
      <w:r w:rsidRPr="006934F4">
        <w:rPr>
          <w:rStyle w:val="Strong"/>
        </w:rPr>
        <w:t>Vereeneging Toeristen Verkeer (VTV)</w:t>
      </w:r>
      <w:r w:rsidRPr="006934F4">
        <w:t>, Biro Wisata pertama di Indonesia (1910), merupakan kegiatan kepariwisataan masa penjajahan Belanda dimulai secara resmi.</w:t>
      </w:r>
    </w:p>
    <w:p w:rsidR="00622591" w:rsidRPr="006934F4" w:rsidRDefault="00622591" w:rsidP="00622591">
      <w:pPr>
        <w:pStyle w:val="NormalWeb"/>
        <w:spacing w:before="0" w:beforeAutospacing="0" w:after="0" w:afterAutospacing="0" w:line="480" w:lineRule="auto"/>
        <w:ind w:firstLine="360"/>
        <w:jc w:val="both"/>
      </w:pPr>
      <w:r w:rsidRPr="006934F4">
        <w:t>Hindia Belanda awal abad ke-20 merupakan kawasan yang mengalami perkembangan pesat di segala bidang, terutama pembangunan sarana – sarana fisik di Pulau Jawa. Di bidang transportasi darat, misalnya, pembangunan rel kereta api dan Jalan Pos Besar yang menghubungkan pulau jawa dari ujung barat hingga ujung timur telah memangkas kesulitan mobilitas darat baik untuk keperluan perdagangan, industry perkebunan, pemerintahan, pos, maupun pariwisata. Berbagai fasilitas penginapan juga berkembang seiring dengan pertumbuhan kota – kota di kawasan Hindia Belanda.</w:t>
      </w:r>
    </w:p>
    <w:p w:rsidR="00622591" w:rsidRPr="006934F4" w:rsidRDefault="00622591" w:rsidP="00622591">
      <w:pPr>
        <w:pStyle w:val="NormalWeb"/>
        <w:spacing w:before="0" w:beforeAutospacing="0" w:after="0" w:afterAutospacing="0" w:line="480" w:lineRule="auto"/>
        <w:ind w:firstLine="360"/>
        <w:jc w:val="both"/>
      </w:pPr>
      <w:r w:rsidRPr="006934F4">
        <w:lastRenderedPageBreak/>
        <w:t>Industri pariwisata secara sadar digunakan oleh Belanda untuk memoles citra kekejaman pemerintah Kolonial menjadi citra yang memuliakan masyarakat bumiputra. Periode politik etis yang diberlakukan sejak tahun 1901 serta konstruksi citra Mooi Indie (yang menjadi trade mark pariwisata di Hindia Belanda) kemudian menjadi proyek besar bagi pembalikan citra negeri jajahan Hindia Belanda yang rusuh, miskin, dan jauh dari peradaban modern.</w:t>
      </w:r>
    </w:p>
    <w:p w:rsidR="00622591" w:rsidRDefault="00622591" w:rsidP="00622591">
      <w:pPr>
        <w:pStyle w:val="NormalWeb"/>
        <w:spacing w:before="0" w:beforeAutospacing="0" w:after="0" w:afterAutospacing="0" w:line="480" w:lineRule="auto"/>
        <w:ind w:firstLine="360"/>
        <w:jc w:val="both"/>
      </w:pPr>
      <w:r w:rsidRPr="006934F4">
        <w:t xml:space="preserve">Citra Mooi Indie sebetulnya merupakan kecenderungan umum masyarakat Eropa dalam memandang dunia yang lain (dunia timur). </w:t>
      </w:r>
      <w:r w:rsidRPr="006934F4">
        <w:rPr>
          <w:rStyle w:val="Strong"/>
        </w:rPr>
        <w:t>Mooi Indie merupakan bagian dari orientalisme</w:t>
      </w:r>
      <w:r w:rsidRPr="006934F4">
        <w:t>, yaitu corak pandangan dan kreasi intelektual barat dalam “menciptakan” dunia timur.</w:t>
      </w:r>
    </w:p>
    <w:p w:rsidR="00622591" w:rsidRPr="006934F4" w:rsidRDefault="00622591" w:rsidP="00F279D6">
      <w:pPr>
        <w:pStyle w:val="NormalWeb"/>
        <w:spacing w:before="0" w:beforeAutospacing="0" w:after="0" w:afterAutospacing="0" w:line="480" w:lineRule="auto"/>
        <w:ind w:firstLine="360"/>
        <w:jc w:val="both"/>
      </w:pPr>
      <w:r w:rsidRPr="006934F4">
        <w:t>Awal abad 20, yaitu adanya revolusi cetak, melalui buku, kartu pos, maupun pameran colonial (brosur wisata) Hindia Belanda mulai dikenal oleh masyarakat dunia. Java The Wonderland adalah media cetak promosi pertama untuk Indonesia.</w:t>
      </w:r>
      <w:r>
        <w:rPr>
          <w:rStyle w:val="FootnoteReference"/>
        </w:rPr>
        <w:footnoteReference w:id="41"/>
      </w:r>
    </w:p>
    <w:p w:rsidR="00622591" w:rsidRDefault="00622591" w:rsidP="004B4622">
      <w:pPr>
        <w:pStyle w:val="NormalWeb"/>
        <w:numPr>
          <w:ilvl w:val="0"/>
          <w:numId w:val="21"/>
        </w:numPr>
        <w:spacing w:before="0" w:beforeAutospacing="0" w:after="0" w:afterAutospacing="0" w:line="480" w:lineRule="auto"/>
        <w:ind w:left="360"/>
        <w:jc w:val="both"/>
      </w:pPr>
      <w:r w:rsidRPr="00D67A83">
        <w:rPr>
          <w:rStyle w:val="Strong"/>
        </w:rPr>
        <w:t>Periode Masa Pendudukan Jepang</w:t>
      </w:r>
    </w:p>
    <w:p w:rsidR="00622591" w:rsidRPr="006E0276" w:rsidRDefault="00622591" w:rsidP="00F279D6">
      <w:pPr>
        <w:pStyle w:val="NormalWeb"/>
        <w:spacing w:before="0" w:beforeAutospacing="0" w:after="0" w:afterAutospacing="0" w:line="480" w:lineRule="auto"/>
        <w:ind w:firstLine="360"/>
        <w:jc w:val="both"/>
      </w:pPr>
      <w:r>
        <w:t xml:space="preserve">Pariwisata Indonesia masa ini bisa dikatakan tengah terpuruk karena terjadinya perang dunia ke-2 dan pendudukan Jepang di Indonesia. Orang – orang terutama dari kulit putih tidak antusias dan berkesempatan melakukan perjalanan ke Indonesia karena situasi yang kacau. Sarana dan prasarana seperti jalan, jembatan banyak yang rusak akibat perang dan bangunan yang alih fungsi, serta obyek wisata juga menjadi </w:t>
      </w:r>
      <w:r>
        <w:lastRenderedPageBreak/>
        <w:t>terbengkalai. Terlebih lagi bom Hiroshima dan Nagasaki juga berimbas pada memburuknya perekonomian di Indonesia.</w:t>
      </w:r>
      <w:r w:rsidRPr="006E0276">
        <w:rPr>
          <w:rStyle w:val="FootnoteReference"/>
        </w:rPr>
        <w:t xml:space="preserve"> </w:t>
      </w:r>
      <w:r>
        <w:rPr>
          <w:rStyle w:val="FootnoteReference"/>
        </w:rPr>
        <w:footnoteReference w:id="42"/>
      </w:r>
    </w:p>
    <w:p w:rsidR="00622591" w:rsidRPr="006E0276" w:rsidRDefault="00622591" w:rsidP="004B4622">
      <w:pPr>
        <w:pStyle w:val="ListParagraph"/>
        <w:numPr>
          <w:ilvl w:val="0"/>
          <w:numId w:val="21"/>
        </w:numPr>
        <w:spacing w:after="0" w:line="480" w:lineRule="auto"/>
        <w:ind w:left="360"/>
        <w:jc w:val="both"/>
        <w:outlineLvl w:val="1"/>
        <w:rPr>
          <w:rFonts w:ascii="Times New Roman" w:eastAsia="Times New Roman" w:hAnsi="Times New Roman" w:cs="Times New Roman"/>
          <w:b/>
          <w:bCs/>
          <w:sz w:val="24"/>
          <w:szCs w:val="24"/>
        </w:rPr>
      </w:pPr>
      <w:r>
        <w:rPr>
          <w:rFonts w:ascii="Times New Roman" w:hAnsi="Times New Roman" w:cs="Times New Roman"/>
          <w:b/>
          <w:sz w:val="24"/>
          <w:szCs w:val="24"/>
        </w:rPr>
        <w:t>Periode Masa</w:t>
      </w:r>
      <w:r w:rsidRPr="006E0276">
        <w:rPr>
          <w:rFonts w:ascii="Times New Roman" w:hAnsi="Times New Roman" w:cs="Times New Roman"/>
          <w:b/>
          <w:sz w:val="24"/>
          <w:szCs w:val="24"/>
        </w:rPr>
        <w:t xml:space="preserve"> Orde Lama </w:t>
      </w:r>
    </w:p>
    <w:p w:rsidR="00622591" w:rsidRPr="00840837" w:rsidRDefault="00622591" w:rsidP="00C43651">
      <w:pPr>
        <w:pStyle w:val="ListParagraph"/>
        <w:numPr>
          <w:ilvl w:val="0"/>
          <w:numId w:val="22"/>
        </w:numPr>
        <w:spacing w:after="0" w:line="480" w:lineRule="auto"/>
        <w:ind w:left="990" w:hanging="630"/>
        <w:jc w:val="both"/>
        <w:outlineLvl w:val="1"/>
        <w:rPr>
          <w:rFonts w:ascii="Times New Roman" w:hAnsi="Times New Roman" w:cs="Times New Roman"/>
          <w:b/>
          <w:sz w:val="24"/>
          <w:szCs w:val="24"/>
        </w:rPr>
      </w:pPr>
      <w:r w:rsidRPr="00840837">
        <w:rPr>
          <w:rFonts w:ascii="Times New Roman" w:hAnsi="Times New Roman" w:cs="Times New Roman"/>
          <w:b/>
          <w:sz w:val="24"/>
          <w:szCs w:val="24"/>
        </w:rPr>
        <w:t>Kegiatan Pariwisata Masa Periode 1945-1955</w:t>
      </w:r>
    </w:p>
    <w:p w:rsidR="00622591" w:rsidRDefault="00622591" w:rsidP="0062259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Setelah sekian lama terhenti kegiatan pariwisata di Indonesia dikarenakan terjadinya Perang Dunia II dan pendudukan Jepang, hal ini berlanjut terus ke masa mempertahankan proklamasi kemerdekaan 17 Agustus 1945. Meskipun begitu, Pemerintah Indonesia cukup tanggap untuk segera mengatasi dan memeberikan perhatian terhadap sektor kepariwisataan yang sebagai salah satu sektor</w:t>
      </w:r>
      <w:r>
        <w:rPr>
          <w:rFonts w:ascii="Times New Roman" w:hAnsi="Times New Roman" w:cs="Times New Roman"/>
          <w:sz w:val="24"/>
          <w:szCs w:val="24"/>
        </w:rPr>
        <w:t xml:space="preserve"> penunjang perekonomian Negara. </w:t>
      </w:r>
      <w:r w:rsidRPr="006E0276">
        <w:rPr>
          <w:rFonts w:ascii="Times New Roman" w:hAnsi="Times New Roman" w:cs="Times New Roman"/>
          <w:sz w:val="24"/>
          <w:szCs w:val="24"/>
        </w:rPr>
        <w:t xml:space="preserve">Untuk mengatasi hal tersebut pemerintah sewaktu berkecamuknya revolusi pada tahun 1946 dibentuk Hotel dan Tourisme (HONET) atas surat keputusan wakil presiden (Drs. Moh. Hatta) di dalam lingkungan Kementrian Perhubungan. Yang bertugas untuk melanjutkan pengelolaan hotel-hotel bekas milik Belanda. Tindakan pertama yang dilakukan oleh Honet adalah mengganti nama hotel-hotel bekas Belanda di Yogyakarta, Surakarta, Madiun, Cirebon, Sukabumi, Malang, Sarangan, Purwokerto, dan Pekalongan, menjadi Hotel Merdeka. Akan tetapi setelah perjanjian Konferensi Meja Bundar (KMB) ditandatangani (1949), semua perusahaan bekas milik Belanda yang dinasionalisir, harus </w:t>
      </w:r>
      <w:r w:rsidRPr="006E0276">
        <w:rPr>
          <w:rFonts w:ascii="Times New Roman" w:hAnsi="Times New Roman" w:cs="Times New Roman"/>
          <w:sz w:val="24"/>
          <w:szCs w:val="24"/>
        </w:rPr>
        <w:lastRenderedPageBreak/>
        <w:t>dikembalikan kepada pemiliknya semula. Termasuk hotel-hotel Merdeka dengan demikian Honet tidak mempunya fungsi la</w:t>
      </w:r>
      <w:r>
        <w:rPr>
          <w:rFonts w:ascii="Times New Roman" w:hAnsi="Times New Roman" w:cs="Times New Roman"/>
          <w:sz w:val="24"/>
          <w:szCs w:val="24"/>
        </w:rPr>
        <w:t xml:space="preserve">gi sehingga </w:t>
      </w:r>
      <w:r w:rsidRPr="006E0276">
        <w:rPr>
          <w:rFonts w:ascii="Times New Roman" w:hAnsi="Times New Roman" w:cs="Times New Roman"/>
          <w:sz w:val="24"/>
          <w:szCs w:val="24"/>
        </w:rPr>
        <w:t>dibubarkan.</w:t>
      </w:r>
      <w:r>
        <w:rPr>
          <w:rStyle w:val="FootnoteReference"/>
          <w:rFonts w:ascii="Times New Roman" w:hAnsi="Times New Roman" w:cs="Times New Roman"/>
          <w:sz w:val="24"/>
          <w:szCs w:val="24"/>
        </w:rPr>
        <w:footnoteReference w:id="43"/>
      </w:r>
    </w:p>
    <w:p w:rsidR="00622591" w:rsidRDefault="00622591" w:rsidP="0062259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Setelah Honet dibubarkan, pada tahun 1952 dikeluarkan Keppres Pembentukan Pnaitia Inter-Depertemental Urusan Tourisme, yang bertugas untuk mengusahakan kemungkinan dijadikannya Indonesia sebagai Tourist Destination atau daerah tujuan wisata (DTW). Dikarenakan para pengurus tersebut tidak dapat bekerja maksimal. Maka pada tahun 1953 didirikan suatu organisasi bernama Serikat Gabungan Hotel dan Tourisme Indonesia atau disingkat Sergahti. Sergahti beranggotakan hampir seluruh hotel utama di Indonesia. Dengan komisaris-komisaris wilayah Jawa Barat, Jawa Tengah, Jawa Timur, Bali, Kalimantan, Sumatera Selatan, dan Sumatera Utara. Usia organisasi ini tidak lama hal ini dikarenakan para pengurusnya merasa gagal dalam menjalankan misi mereka yakni misi mengosongkan penghuni tetap di hotel-hotel itu. Selain itu, tidak berhasil menyelesaikan masalah penetapan harga atau tariff hotel (hotel prijsbeheering) yang diber</w:t>
      </w:r>
      <w:r>
        <w:rPr>
          <w:rFonts w:ascii="Times New Roman" w:hAnsi="Times New Roman" w:cs="Times New Roman"/>
          <w:sz w:val="24"/>
          <w:szCs w:val="24"/>
        </w:rPr>
        <w:t>lakukan oleh pihak pemerintah.</w:t>
      </w:r>
    </w:p>
    <w:p w:rsidR="00622591" w:rsidRPr="00840837" w:rsidRDefault="00622591" w:rsidP="00C43651">
      <w:pPr>
        <w:pStyle w:val="ListParagraph"/>
        <w:numPr>
          <w:ilvl w:val="0"/>
          <w:numId w:val="22"/>
        </w:numPr>
        <w:spacing w:after="0" w:line="480" w:lineRule="auto"/>
        <w:ind w:left="990" w:hanging="630"/>
        <w:jc w:val="both"/>
        <w:outlineLvl w:val="1"/>
        <w:rPr>
          <w:rFonts w:ascii="Times New Roman" w:hAnsi="Times New Roman" w:cs="Times New Roman"/>
          <w:b/>
          <w:sz w:val="24"/>
          <w:szCs w:val="24"/>
        </w:rPr>
      </w:pPr>
      <w:r w:rsidRPr="00840837">
        <w:rPr>
          <w:rFonts w:ascii="Times New Roman" w:hAnsi="Times New Roman" w:cs="Times New Roman"/>
          <w:b/>
          <w:sz w:val="24"/>
          <w:szCs w:val="24"/>
        </w:rPr>
        <w:t xml:space="preserve">Kegiatan Pariwisata Masa Periode 1955-1965 </w:t>
      </w:r>
    </w:p>
    <w:p w:rsidR="00622591" w:rsidRDefault="00622591" w:rsidP="0062259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Tahun 1955 merupakan batu loncatan atau bisa dsebut juga sebagai tonggak sejarah bagi perkembangan pariwisata di Indonesia. Peristiwa-peristiwa yang terjadi pada tahun itu yang sedikit banyak berpengaruh pada perkembang</w:t>
      </w:r>
      <w:r>
        <w:rPr>
          <w:rFonts w:ascii="Times New Roman" w:hAnsi="Times New Roman" w:cs="Times New Roman"/>
          <w:sz w:val="24"/>
          <w:szCs w:val="24"/>
        </w:rPr>
        <w:t xml:space="preserve">an kepariwisataan di Indonesia. </w:t>
      </w:r>
    </w:p>
    <w:p w:rsidR="00622591" w:rsidRDefault="00622591" w:rsidP="0062259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 xml:space="preserve">Konferensi Asia-Afrika (KAA) yang berlangsung di Bandung tanggal 18-24 April 1955 berpengaruh positif pada bidang kepariwisataan Indonesia. Negara kita menjadi </w:t>
      </w:r>
      <w:r w:rsidRPr="006E0276">
        <w:rPr>
          <w:rFonts w:ascii="Times New Roman" w:hAnsi="Times New Roman" w:cs="Times New Roman"/>
          <w:sz w:val="24"/>
          <w:szCs w:val="24"/>
        </w:rPr>
        <w:lastRenderedPageBreak/>
        <w:t>makin dikenal secara Internasional sehingga sedikit demi sedikit banyak meningkatkan pula jumlah kunjungan wisatawan asing ke Indonesia.</w:t>
      </w:r>
      <w:r w:rsidRPr="006E0276">
        <w:rPr>
          <w:rFonts w:ascii="Times New Roman" w:hAnsi="Times New Roman" w:cs="Times New Roman"/>
          <w:sz w:val="24"/>
          <w:szCs w:val="24"/>
        </w:rPr>
        <w:br/>
        <w:t>Bank Industri Negara, yang sekarang menjadi Bank Pembangunan Indonesia atau Bapindo, pada tahun 1955 mendirikan sebuah perusahaan yang bersifat komersil yang</w:t>
      </w:r>
      <w:r>
        <w:rPr>
          <w:rFonts w:ascii="Times New Roman" w:hAnsi="Times New Roman" w:cs="Times New Roman"/>
          <w:sz w:val="24"/>
          <w:szCs w:val="24"/>
        </w:rPr>
        <w:t xml:space="preserve"> </w:t>
      </w:r>
      <w:r w:rsidRPr="006E0276">
        <w:rPr>
          <w:rFonts w:ascii="Times New Roman" w:hAnsi="Times New Roman" w:cs="Times New Roman"/>
          <w:sz w:val="24"/>
          <w:szCs w:val="24"/>
        </w:rPr>
        <w:t xml:space="preserve">berbama PT NATOUR Ltd (National Hotels &amp; Tourism Corp Ltd). PT NATOUR kemudian memiliki Hotel Trasaera di Jakarta, Hotel Bali, Shindu Beach Hotel, dan Kuta Beach Hotel di Bali, Hotel Garuda di Yogyakarta, Hotel Simpang di Surabaya, dan berbagai Hotel lainnya di seluruh Indonesia. Sebagai salah satu anak perusahaan dari sebuah bank milik pemerintah, maka PT NATOUR dengan sendirinya merupakan sebuah perusahaan milik Negara yang kemudian dikenal dengan sebutan Badan Usaha Milik Negara (BUMN). Pada Desember 1993 Direksi PT NATOUR disatukan dengan PT Hotel Indonesia Internasional </w:t>
      </w:r>
      <w:r>
        <w:rPr>
          <w:rFonts w:ascii="Times New Roman" w:hAnsi="Times New Roman" w:cs="Times New Roman"/>
          <w:sz w:val="24"/>
          <w:szCs w:val="24"/>
        </w:rPr>
        <w:t xml:space="preserve">(HII) yang juga berstatus BUMN. </w:t>
      </w:r>
    </w:p>
    <w:p w:rsidR="00622591" w:rsidRDefault="00622591" w:rsidP="0062259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Pada tahun 1955 dalam lingkungan kementrian Perhubungan dibentuk Direktorat Pariwisata. Himpunan Perintis Kepariwisataan dalam naskah yang berjudul Sejarah Pertumbuhan dan Kepariwisataan Indonesia menyebutkan Biro Tourisme, yang dipimpin oleh Soeganda. Pada tahun 1964, kedudukan Soeganda sebagai pimpinan direktorat Pariwis</w:t>
      </w:r>
      <w:r>
        <w:rPr>
          <w:rFonts w:ascii="Times New Roman" w:hAnsi="Times New Roman" w:cs="Times New Roman"/>
          <w:sz w:val="24"/>
          <w:szCs w:val="24"/>
        </w:rPr>
        <w:t xml:space="preserve">ata digantikan oleh G. Sudiono. </w:t>
      </w:r>
      <w:r w:rsidRPr="006E0276">
        <w:rPr>
          <w:rFonts w:ascii="Times New Roman" w:hAnsi="Times New Roman" w:cs="Times New Roman"/>
          <w:sz w:val="24"/>
          <w:szCs w:val="24"/>
        </w:rPr>
        <w:t>Perkembangan</w:t>
      </w:r>
      <w:r>
        <w:rPr>
          <w:rFonts w:ascii="Times New Roman" w:hAnsi="Times New Roman" w:cs="Times New Roman"/>
          <w:sz w:val="24"/>
          <w:szCs w:val="24"/>
        </w:rPr>
        <w:t xml:space="preserve"> </w:t>
      </w:r>
      <w:r w:rsidRPr="006E0276">
        <w:rPr>
          <w:rFonts w:ascii="Times New Roman" w:hAnsi="Times New Roman" w:cs="Times New Roman"/>
          <w:sz w:val="24"/>
          <w:szCs w:val="24"/>
        </w:rPr>
        <w:t>perkembangan tersebut berhasil meningkatkan semangat dan gairah orang-oranmg yang berminat terhadap kepariwisataan. Kemudian lahirlah Yayasan Tourisme Indonesia (YII) yang bersifat non-komersial. Tujuan utamanya adalah untuk membina dan mengembangkan industri pariwisata secara lebih efektif guna menunjang</w:t>
      </w:r>
      <w:r>
        <w:rPr>
          <w:rFonts w:ascii="Times New Roman" w:hAnsi="Times New Roman" w:cs="Times New Roman"/>
          <w:sz w:val="24"/>
          <w:szCs w:val="24"/>
        </w:rPr>
        <w:t xml:space="preserve"> perekonomian Negara Indonesia. </w:t>
      </w:r>
    </w:p>
    <w:p w:rsidR="00622591" w:rsidRDefault="00622591" w:rsidP="00622591">
      <w:pPr>
        <w:spacing w:after="0" w:line="480" w:lineRule="auto"/>
        <w:ind w:firstLine="360"/>
        <w:jc w:val="both"/>
        <w:outlineLvl w:val="1"/>
        <w:rPr>
          <w:rFonts w:ascii="Times New Roman" w:eastAsia="Times New Roman" w:hAnsi="Times New Roman" w:cs="Times New Roman"/>
          <w:b/>
          <w:bCs/>
          <w:sz w:val="24"/>
          <w:szCs w:val="24"/>
        </w:rPr>
      </w:pPr>
      <w:r w:rsidRPr="006E0276">
        <w:rPr>
          <w:rFonts w:ascii="Times New Roman" w:hAnsi="Times New Roman" w:cs="Times New Roman"/>
          <w:sz w:val="24"/>
          <w:szCs w:val="24"/>
        </w:rPr>
        <w:lastRenderedPageBreak/>
        <w:t>Dalam naskah sejarah pertumbuuhan kepariwisataan Indonesia tidak dicantumkan tanggal pendirian Yayasan Tourisme Indonesia (YII), namun hanya ada tahun dan tempat kelahiran organisasi tersebut, yaitu tahun 1955 di Grand Hotel du Pavillon di Jakarta. Kemudian diganti menjadi Hotel Majapahit dan kini dibongkar menjadi tempat parker gedung Sesneg. Pendanaan YTI diperoleh dari sumbangan-sumbangan para anggotanya dan para donator yang sekarang biasa disebut sponsor. Dalam waktu yang singkat YTI telah berhasil membuka cabang-cabang di berbagai daerah di Indonesia. Dengan semangat yang menggebu-gebu YTI melakukan kampanye “sadar wisata” untuk memasyarakatkan pariwisata.</w:t>
      </w:r>
      <w:r>
        <w:rPr>
          <w:rFonts w:ascii="Times New Roman" w:eastAsia="Times New Roman" w:hAnsi="Times New Roman" w:cs="Times New Roman"/>
          <w:b/>
          <w:bCs/>
          <w:sz w:val="24"/>
          <w:szCs w:val="24"/>
        </w:rPr>
        <w:t xml:space="preserve"> </w:t>
      </w:r>
    </w:p>
    <w:p w:rsidR="00622591" w:rsidRDefault="00622591" w:rsidP="0062259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“Sadar Wisata” untuk “Memasyarakatkan pariwisata” adalah jargon pariwisata yang baru timbul menjelang akhir tahun 1990. namun demikian secara substansial kegiatan itu telah dilakukan sejak tahun 1955 oleh YTI. Dalam kampanye sadar wisata itu, S. Brata dengan seluruh korp wartawan ibu kota memagang peranan yang besar sehingga telah menciptakan iklim demam tourisme selama beberapa tahun kemudian. YTI juga menjalin hubungan dengan organisasi-organisasi kepariwisataan Interbasional dan menjadi anggota dari Pcifi</w:t>
      </w:r>
      <w:r>
        <w:rPr>
          <w:rFonts w:ascii="Times New Roman" w:hAnsi="Times New Roman" w:cs="Times New Roman"/>
          <w:sz w:val="24"/>
          <w:szCs w:val="24"/>
        </w:rPr>
        <w:t xml:space="preserve">c Area Tourism (PATA) dan ASTA. </w:t>
      </w:r>
    </w:p>
    <w:p w:rsidR="00622591" w:rsidRPr="009C0ED2" w:rsidRDefault="00622591" w:rsidP="00C43651">
      <w:pPr>
        <w:spacing w:after="0" w:line="480" w:lineRule="auto"/>
        <w:ind w:firstLine="360"/>
        <w:jc w:val="both"/>
        <w:outlineLvl w:val="1"/>
        <w:rPr>
          <w:rFonts w:ascii="Times New Roman" w:hAnsi="Times New Roman" w:cs="Times New Roman"/>
          <w:sz w:val="24"/>
          <w:szCs w:val="24"/>
        </w:rPr>
      </w:pPr>
      <w:r w:rsidRPr="006E0276">
        <w:rPr>
          <w:rFonts w:ascii="Times New Roman" w:hAnsi="Times New Roman" w:cs="Times New Roman"/>
          <w:sz w:val="24"/>
          <w:szCs w:val="24"/>
        </w:rPr>
        <w:t>Dengan keberhasilan tersebut, YTI kemudian mengajukan permohonan kepada pemerintah agar diakui sebagai satu-satunya badan yang mendapat tugas untuk membina dan membimbing kepariwisataan di Indonesia. Menteri Perhubungan Suchyar Tedjasusmana bersedia memberikan pengakuan itu dengan syarat agar YTI menyelenggarakan kongres lepariwisataan yang bersifat nasional.</w:t>
      </w:r>
      <w:r w:rsidRPr="006E0276">
        <w:rPr>
          <w:rFonts w:ascii="Times New Roman" w:hAnsi="Times New Roman" w:cs="Times New Roman"/>
          <w:sz w:val="24"/>
          <w:szCs w:val="24"/>
        </w:rPr>
        <w:br/>
        <w:t xml:space="preserve">Musyawarah Nasional Tourisme I tersebutmenghasilkan sebuah wadah tunggal swasta yang bergerak di bidang kepariwisataan, yaitu Dewan Tourisme DTI </w:t>
      </w:r>
      <w:r w:rsidRPr="006E0276">
        <w:rPr>
          <w:rFonts w:ascii="Times New Roman" w:hAnsi="Times New Roman" w:cs="Times New Roman"/>
          <w:sz w:val="24"/>
          <w:szCs w:val="24"/>
        </w:rPr>
        <w:lastRenderedPageBreak/>
        <w:t>mendapat pengakuan dari pemerintah sebagai satu-satunya badan sentral swasta. Bersifat non-komersial dan bertindak sebagai wakil dari badan atau lembaga yayasan di daerah untuk membantu dan mendampingi pemerintah dan men</w:t>
      </w:r>
      <w:r>
        <w:rPr>
          <w:rFonts w:ascii="Times New Roman" w:hAnsi="Times New Roman" w:cs="Times New Roman"/>
          <w:sz w:val="24"/>
          <w:szCs w:val="24"/>
        </w:rPr>
        <w:t xml:space="preserve">gurus soal-soal kepariwisataan. </w:t>
      </w:r>
      <w:r w:rsidRPr="006E0276">
        <w:rPr>
          <w:rFonts w:ascii="Times New Roman" w:hAnsi="Times New Roman" w:cs="Times New Roman"/>
          <w:sz w:val="24"/>
          <w:szCs w:val="24"/>
        </w:rPr>
        <w:t>Penggunaan nama Dewan Tourisme Indonesia nampaknya meruoakan sebuah kompromi yang tercapai antara YTI dengan organisasi-organisasi kepariwisataan non-YTI. Dari hasil kompromi tersebut mamka seluruh organisasi kepariwisataan meleburkan diri menjadi satu kedalamwadah baru, yaitu DTI. Namun pada tahun 1961 DTI berubah nama menjadi Dewan Pariwisata Indonesia (Depari).</w:t>
      </w:r>
      <w:r>
        <w:rPr>
          <w:rStyle w:val="FootnoteReference"/>
          <w:rFonts w:ascii="Times New Roman" w:hAnsi="Times New Roman" w:cs="Times New Roman"/>
          <w:sz w:val="24"/>
          <w:szCs w:val="24"/>
        </w:rPr>
        <w:footnoteReference w:id="44"/>
      </w:r>
    </w:p>
    <w:p w:rsidR="00622591" w:rsidRPr="00214DA9" w:rsidRDefault="00622591" w:rsidP="004B4622">
      <w:pPr>
        <w:pStyle w:val="ListParagraph"/>
        <w:numPr>
          <w:ilvl w:val="0"/>
          <w:numId w:val="21"/>
        </w:numPr>
        <w:spacing w:after="0" w:line="480" w:lineRule="auto"/>
        <w:ind w:left="360"/>
        <w:jc w:val="both"/>
        <w:outlineLvl w:val="1"/>
        <w:rPr>
          <w:rFonts w:ascii="Times New Roman" w:eastAsia="Times New Roman" w:hAnsi="Times New Roman" w:cs="Times New Roman"/>
          <w:b/>
          <w:bCs/>
          <w:sz w:val="24"/>
          <w:szCs w:val="24"/>
        </w:rPr>
      </w:pPr>
      <w:r>
        <w:rPr>
          <w:rFonts w:ascii="Times New Roman" w:hAnsi="Times New Roman" w:cs="Times New Roman"/>
          <w:b/>
          <w:color w:val="000000" w:themeColor="text1"/>
          <w:sz w:val="24"/>
          <w:szCs w:val="24"/>
        </w:rPr>
        <w:t>Periode</w:t>
      </w:r>
      <w:r w:rsidRPr="003E0973">
        <w:rPr>
          <w:rFonts w:ascii="Times New Roman" w:hAnsi="Times New Roman" w:cs="Times New Roman"/>
          <w:b/>
          <w:color w:val="000000" w:themeColor="text1"/>
          <w:sz w:val="24"/>
          <w:szCs w:val="24"/>
        </w:rPr>
        <w:t xml:space="preserve"> Masa Order Baru</w:t>
      </w:r>
    </w:p>
    <w:p w:rsidR="00622591" w:rsidRPr="00214DA9" w:rsidRDefault="00622591" w:rsidP="00622591">
      <w:pPr>
        <w:spacing w:after="0" w:line="480" w:lineRule="auto"/>
        <w:ind w:firstLine="360"/>
        <w:jc w:val="both"/>
        <w:outlineLvl w:val="1"/>
        <w:rPr>
          <w:rFonts w:ascii="Times New Roman" w:hAnsi="Times New Roman" w:cs="Times New Roman"/>
          <w:sz w:val="24"/>
          <w:szCs w:val="24"/>
        </w:rPr>
      </w:pPr>
      <w:r w:rsidRPr="00214DA9">
        <w:rPr>
          <w:rFonts w:ascii="Times New Roman" w:hAnsi="Times New Roman" w:cs="Times New Roman"/>
          <w:sz w:val="24"/>
          <w:szCs w:val="24"/>
        </w:rPr>
        <w:t>Pada saat Orde Baru, jumlah kunjungan wisman ke Indonesia bertumbuh dengan cara perlahan. Pemerintah dulu mengadakan program untuk menambah jumlah kehadiran wisatawan asing ke Indonesia yang dimaksud dengan Tahun Kunjungan Indonesia. Program ini menambah kunjungan turis internasional sampai 400.000 orang. Disamping itu pada tahun 1992, pemerintah mencanangkan Dekade Kunjungan Indonesia, yakni tema tahunan pariwisata sampai dengan tahun 2000.</w:t>
      </w:r>
    </w:p>
    <w:p w:rsidR="00622591" w:rsidRPr="00214DA9" w:rsidRDefault="00622591" w:rsidP="00622591">
      <w:pPr>
        <w:spacing w:after="0" w:line="480" w:lineRule="auto"/>
        <w:ind w:firstLine="360"/>
        <w:jc w:val="both"/>
        <w:outlineLvl w:val="1"/>
        <w:rPr>
          <w:rFonts w:ascii="Times New Roman" w:eastAsia="Times New Roman" w:hAnsi="Times New Roman" w:cs="Times New Roman"/>
          <w:b/>
          <w:bCs/>
          <w:sz w:val="24"/>
          <w:szCs w:val="24"/>
        </w:rPr>
      </w:pPr>
      <w:r w:rsidRPr="00214DA9">
        <w:rPr>
          <w:rFonts w:ascii="Times New Roman" w:hAnsi="Times New Roman" w:cs="Times New Roman"/>
          <w:sz w:val="24"/>
          <w:szCs w:val="24"/>
        </w:rPr>
        <w:t xml:space="preserve">Keyakinan dunia internasional pada pariwisata Indonesia mulai alami penurunan pada insiden pengeboman Bali tahun 2002 yang mengakibatkan penurunan wisatawan yang datang ke Bali sebesar 32%. Aksi teror yang lain layaknya Bom JW Marriott 2003, Pengeboman terhadap Kedutaan Besar Australia, Bom Bali pada 2005 dan Bom Jakarta 2009 juga merubah jumlah kehadiran wisman ke Indonesia. Aksi terorisme di Indonesia pada saat itu menyebabkan dikeluarkannya peringatan </w:t>
      </w:r>
      <w:r w:rsidRPr="00214DA9">
        <w:rPr>
          <w:rFonts w:ascii="Times New Roman" w:hAnsi="Times New Roman" w:cs="Times New Roman"/>
          <w:sz w:val="24"/>
          <w:szCs w:val="24"/>
        </w:rPr>
        <w:lastRenderedPageBreak/>
        <w:t>perjalanan oleh sebagian negara layaknya Australia dan Britania Raya pada tahun 2006</w:t>
      </w:r>
    </w:p>
    <w:p w:rsidR="00622591" w:rsidRPr="00214DA9" w:rsidRDefault="00622591" w:rsidP="00622591">
      <w:pPr>
        <w:spacing w:after="0" w:line="480" w:lineRule="auto"/>
        <w:ind w:firstLine="360"/>
        <w:jc w:val="both"/>
        <w:outlineLvl w:val="1"/>
        <w:rPr>
          <w:rFonts w:ascii="Times New Roman" w:hAnsi="Times New Roman" w:cs="Times New Roman"/>
          <w:sz w:val="24"/>
          <w:szCs w:val="24"/>
        </w:rPr>
      </w:pPr>
      <w:r w:rsidRPr="00214DA9">
        <w:rPr>
          <w:rFonts w:ascii="Times New Roman" w:hAnsi="Times New Roman" w:cs="Times New Roman"/>
          <w:sz w:val="24"/>
          <w:szCs w:val="24"/>
        </w:rPr>
        <w:t xml:space="preserve">Pada tahun 2008, pemerintah Indonesia mengadakan program Tahun Kunjungan Indonesia 2008 untuk menambah jumlah wisatawan nusantara dan wisatawan asing ke Indonesia, disamping itu program ini sekalian untuk memperingati 100 tahun kebangkitan nasional Indonesia. Dana yang dikeluarkan utk program ini sebesar 15 juta dolar Amerika Serikat yang beberapa besar dipakai utk program pengiklanan dalam ataupun luar negeri. Hasil dari program ini yaitu peningkatan jumlah wisatawan asing yang meraih 6,2 juta wisatawan dibanding  pada mulanya sebesar 5,5 juta wisatawan. </w:t>
      </w:r>
    </w:p>
    <w:p w:rsidR="00622591" w:rsidRPr="00214DA9" w:rsidRDefault="00622591" w:rsidP="00622591">
      <w:pPr>
        <w:spacing w:after="0" w:line="480" w:lineRule="auto"/>
        <w:ind w:firstLine="360"/>
        <w:jc w:val="both"/>
        <w:outlineLvl w:val="1"/>
        <w:rPr>
          <w:rFonts w:ascii="Times New Roman" w:hAnsi="Times New Roman" w:cs="Times New Roman"/>
          <w:sz w:val="24"/>
          <w:szCs w:val="24"/>
        </w:rPr>
      </w:pPr>
      <w:r w:rsidRPr="00214DA9">
        <w:rPr>
          <w:rFonts w:ascii="Times New Roman" w:hAnsi="Times New Roman" w:cs="Times New Roman"/>
          <w:sz w:val="24"/>
          <w:szCs w:val="24"/>
        </w:rPr>
        <w:t>Sebagai usaha saat meningkatkan jumlah wisatawan ke Indonesia, Kementerian Kebudayaan dan juga Pariwisata Indonesia meneruskan program Tahun Kunjungan Indonesia pada tahun 2009 dengan tujuan 6,4 juta wisatawan dan dapatkanan devisa sebesar 6,4 miliar dolar Amerika Serikat, namun pergerakan wisatawan nusantara ditargetkan 229,95 juta perjalanan dengan keseluruhan pengeluaran kian lebih 128,77 triliun rupiah. Program ini difokuskan ke pertemuan, insentif, konvensi dan pertunjukan dan wisata laut. Pada tahun 2010, pemerintah Indonesia mencanangkan kembali Tahun Kunjungan Indonesia dan Tahun Kunjung Museum 2010. Program ini dikerjakan utk mendorong kesadaran penduduk pada museum dan menambah jumlah pengunjung museum. Pada tahun 2011, pemerintah Indonesia mengambil keputusan Wonderful Indonesia sebagai manajemen merk baru pariwisata Indonesia, sesaat untuk tema pariwisata dipilih Eco, Culture, and MICE. Logo pariwisata terus memakai logo Tahun Kunjungan Indonesia yang dipergunakan sejak tahun 2008</w:t>
      </w:r>
    </w:p>
    <w:p w:rsidR="00622591" w:rsidRPr="00214DA9" w:rsidRDefault="00622591" w:rsidP="00622591">
      <w:pPr>
        <w:spacing w:after="0" w:line="480" w:lineRule="auto"/>
        <w:ind w:firstLine="360"/>
        <w:jc w:val="both"/>
        <w:rPr>
          <w:rFonts w:ascii="Times New Roman" w:eastAsia="Times New Roman" w:hAnsi="Times New Roman" w:cs="Times New Roman"/>
          <w:sz w:val="24"/>
          <w:szCs w:val="24"/>
        </w:rPr>
      </w:pPr>
      <w:r w:rsidRPr="00214DA9">
        <w:rPr>
          <w:rFonts w:ascii="Times New Roman" w:eastAsia="Times New Roman" w:hAnsi="Times New Roman" w:cs="Times New Roman"/>
          <w:sz w:val="24"/>
          <w:szCs w:val="24"/>
        </w:rPr>
        <w:lastRenderedPageBreak/>
        <w:t xml:space="preserve">Bidang layanan servis yang terkait dengan pariwisata barang kali telah berkembang sejak zaman Indonesia purba, terutama Jawa kuno era ke-8 ; sebagian panel relief di Borobudur melukiskan adegan penjual minuman, sejenis warung, kedai, atau tempat tinggal makan, dan ada bangunan yang didalamnya ada orang sedang minum-minum dan bersenang-senang, barangkali melukiskan tempat tinggal minum atau penginapan. Indonesia mempunyai catatan histori kebudayaan pariwisata sejak era sejak era ke-14. Kakawin Nagarakretagama mencatat bahwa Raja Hayam Wuruk sudah melingkari Kerajaan Majapahit yang saat ini jadi tempat Jawa Timur memakai pedati dengan iring-iringan pejabat negara. Catatan Perjalanan dari Bujangga Manik, seorang resi pengelana dari Hindu Pakuan Pajajaran yang ditulis pada era ke-15 menceritakan perjalanannya keliling pulau Jawa dan Bali. Walau perjalannya berbentuk ziarah, tetapi terkadang ia menggunakan saat layaknya seorang pelancong zaman moderen : duduk, mengipasi badannya dan nikmati panorama di tempat Puncak, terutama Gunung Gede yang dia sebut sbg titik paling tinggi dari lokasi Pakuan. </w:t>
      </w:r>
    </w:p>
    <w:p w:rsidR="00622591" w:rsidRPr="00214DA9" w:rsidRDefault="00622591" w:rsidP="00F279D6">
      <w:pPr>
        <w:spacing w:after="0" w:line="480" w:lineRule="auto"/>
        <w:ind w:firstLine="360"/>
        <w:jc w:val="both"/>
        <w:rPr>
          <w:rFonts w:ascii="Times New Roman" w:hAnsi="Times New Roman" w:cs="Times New Roman"/>
          <w:sz w:val="24"/>
          <w:szCs w:val="24"/>
        </w:rPr>
      </w:pPr>
      <w:r w:rsidRPr="00214DA9">
        <w:rPr>
          <w:rFonts w:ascii="Times New Roman" w:hAnsi="Times New Roman" w:cs="Times New Roman"/>
          <w:sz w:val="24"/>
          <w:szCs w:val="24"/>
        </w:rPr>
        <w:t>Sesudah masuknya Bangsa Belanda ke Indonesia pada awal era ke-19, tempat Hindia Belanda mulai berkembang jadi daya tarik untuk beberapa pendatang yang datang dari Belanda. Gubernur jenderal pada waktu itu mengambil keputusan pembentukan biro wisata yang dimaksud Vereeeging Toeristen Verkeer yang gedung kantornya juga dipakai utk maskapai penerbangan Koninklijke Nederlansch Ind</w:t>
      </w:r>
      <w:r>
        <w:rPr>
          <w:rFonts w:ascii="Times New Roman" w:hAnsi="Times New Roman" w:cs="Times New Roman"/>
          <w:sz w:val="24"/>
          <w:szCs w:val="24"/>
        </w:rPr>
        <w:t>ische Luchtfahrt Maatschapijj (saat ini dimaksud dengan KLM</w:t>
      </w:r>
      <w:r w:rsidRPr="00214DA9">
        <w:rPr>
          <w:rFonts w:ascii="Times New Roman" w:hAnsi="Times New Roman" w:cs="Times New Roman"/>
          <w:sz w:val="24"/>
          <w:szCs w:val="24"/>
        </w:rPr>
        <w:t xml:space="preserve">). Hotel-hotel mulai bermunculan layaknya Hotel des Indes di Batavia, Hotel Oranje yang ada di Surabaya dan juga Hotel De Boer di Medan. Tahun 1913, Vereeneging Touristen Verkeer bikin </w:t>
      </w:r>
      <w:r w:rsidRPr="00214DA9">
        <w:rPr>
          <w:rFonts w:ascii="Times New Roman" w:hAnsi="Times New Roman" w:cs="Times New Roman"/>
          <w:sz w:val="24"/>
          <w:szCs w:val="24"/>
        </w:rPr>
        <w:lastRenderedPageBreak/>
        <w:t>buku tips tentang tempat wisata di Indonesia. Sejak waktu itu, Bali mulai dikenal oleh wisatawan mancanegara dan jumlah kehadiran wisman meningkat sampai kian lebih 100% pada tahun 1927. Pada 1 Juli 1947, pemerintah Indonesia berupaya menghidupkan sektor pariwisata Indonesia membentuk badan yang diberi nama HONET ( Hotel National &amp; Tourism ) yang diketuai oleh R. Tjitpo Ruslan. Badan ini segera menggantikan hotel – hotel yang ada di tempat lebih kurang Jawa dan semuanya dinamai Hotel Merdeka. Sesudah Konferensi Meja Bundar, badan ini bertukar nama jadi NV HORNET. Tahun 1952 cocok dengan ketentuan presiden RI, dibentuk Panitia Inter Departemental Urusan Turisme yang bertugas menjajaki kemungkinan terbukanya kembali Indonesia sbg tujuan wisata.</w:t>
      </w:r>
      <w:r>
        <w:rPr>
          <w:rStyle w:val="FootnoteReference"/>
          <w:rFonts w:ascii="Times New Roman" w:hAnsi="Times New Roman" w:cs="Times New Roman"/>
          <w:sz w:val="24"/>
          <w:szCs w:val="24"/>
        </w:rPr>
        <w:footnoteReference w:id="45"/>
      </w:r>
    </w:p>
    <w:p w:rsidR="00622591" w:rsidRPr="00214DA9" w:rsidRDefault="00622591" w:rsidP="004B4622">
      <w:pPr>
        <w:pStyle w:val="ListParagraph"/>
        <w:numPr>
          <w:ilvl w:val="0"/>
          <w:numId w:val="21"/>
        </w:numPr>
        <w:spacing w:after="0" w:line="480" w:lineRule="auto"/>
        <w:ind w:left="360"/>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Periode Masa Otonomi Daerah</w:t>
      </w:r>
    </w:p>
    <w:p w:rsidR="00622591" w:rsidRDefault="00622591" w:rsidP="006225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Pada dasarnya terdapat banyak daerah di Indonesia yang memiliki kekayaan alam dan budaya yang potensial untuk dikembangkan dalam kerangka kepariwisataan serta memiliki kemampuan untuk menjadi salah satu destinasi pariwisata kelas dunia. Kekayaan alam berbasis bahari merupakan potensi yang tinggi untuk dikembangkan tanpa menghilangkan potensi yang ada di daratan seperti danau, air panas dan sungai.</w:t>
      </w:r>
    </w:p>
    <w:p w:rsidR="00622591" w:rsidRDefault="00622591" w:rsidP="006225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Potensi kekayaan budaya juga patut diperhitungkan dalam mengembangkan suatu daerah sebagai destinasi utama. Keanekaragaman budaya dan kesenian telah dikenal masyarakat dunia, termasuk keterbukaan dan keramahan masyarakat, serta kekayaan kuliner dipercaya memberi andil besar bagi tumbuhnya minat masyarakat Indonesia untuk datang berkunjung ke suatu daerah. Selain dari potensi alam dan budaya, </w:t>
      </w:r>
      <w:r>
        <w:rPr>
          <w:rFonts w:ascii="Times New Roman" w:hAnsi="Times New Roman" w:cs="Times New Roman"/>
          <w:sz w:val="24"/>
          <w:szCs w:val="24"/>
        </w:rPr>
        <w:lastRenderedPageBreak/>
        <w:t>keberadaan infrastruktur aksesibilitas udara dan laut yang memadai mampu menjadi pendukung pengembangan daerah sebagai destinasi wisata Indonesia. Sarana dan prasarana kepariwisataan juga perlu mengalami peningkatan kapasitas dan kualitas pelayanan yang memadai. Namun demikian pengembangan kepariwisataan daerah selayaknya dikembangkan dengan tetap mengacu kepada paradigma baru pembangunan kepariwisataan yang telah dikemukakan sebelumnya. Pengalaman pembangunan di daerah lainnya seperti Bali dan DI Yogyakarta perlu menjadi pertimbangan. Perencanaan yang matang melalui penyiapan Rencana Induk Pengembangan Pariwisata daerah di tingkat Provinsi maupun Kabupaten/Kota sudah harus dimulai untuk menemukenali wilayah yang akan dijadikan sebagai lokasi pengembangan kepariwisataan yang tetap ditujukan untuk meningkatkan peran serta dan kesejahteraan masyarakat seluas-luasnya. Penyiapan sumberdaya manusia yang memiliki kompetensi tinggi di bidang pelayanan jasa kepariwisataan juga menjadi hal yang perlu dilakukan. Kemampuan masyarakat dalam berinteraksi dan bersosialisasi perlu dilengkapi pula dengan kemampuan teknis, operasional dan manajerial dalam penyediaan barang dan jasa kepariwisataan. Stigma bahwa pekerja di bidang pariwisata merupakan pelayan harus mulai diubah menjadi pekerja profesional yang berkelas dunia. Kemampuan masyarakat dalam mengembangkan kompetensi</w:t>
      </w:r>
    </w:p>
    <w:p w:rsidR="00622591" w:rsidRDefault="00622591" w:rsidP="006225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mereka di bidang kepariwisataan dipercaya akan mampu meningkatkan kualitas pelayanan serta pengalaman berwisata bagi wisman maupun wisnus. Berdasarkan berbagai kondisi tersebut, pengembangan pariwisata di bebagai daerah, khususnya di wilayah timur Indonesia, harus difokuskan pada pengembangan pariwisata berbasis bahari dengan dukungan budaya yang kaya. Fokus pembangunan kepariwisataan ini </w:t>
      </w:r>
      <w:r>
        <w:rPr>
          <w:rFonts w:ascii="Times New Roman" w:hAnsi="Times New Roman" w:cs="Times New Roman"/>
          <w:sz w:val="24"/>
          <w:szCs w:val="24"/>
        </w:rPr>
        <w:lastRenderedPageBreak/>
        <w:t>akan mampu memposisikan kawasan Indonesia Timur sebagai destinasi utama pariwisata Indonesia yang berbeda dengan daerah lainnya seperti Bali dengan budaya</w:t>
      </w:r>
    </w:p>
    <w:p w:rsidR="00622591" w:rsidRDefault="00622591" w:rsidP="006225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dan alamnya (pantai) maupun DI Yogyakarta dengan budayanya. Fokus pembangunan kepariwisataan ini perlu dibicarakan dan menjadi komitmen seluruh </w:t>
      </w:r>
      <w:r>
        <w:rPr>
          <w:rFonts w:ascii="Times New Roman" w:hAnsi="Times New Roman" w:cs="Times New Roman"/>
          <w:i/>
          <w:iCs/>
          <w:sz w:val="24"/>
          <w:szCs w:val="24"/>
        </w:rPr>
        <w:t xml:space="preserve">stakeholders </w:t>
      </w:r>
      <w:r>
        <w:rPr>
          <w:rFonts w:ascii="Times New Roman" w:hAnsi="Times New Roman" w:cs="Times New Roman"/>
          <w:sz w:val="24"/>
          <w:szCs w:val="24"/>
        </w:rPr>
        <w:t>dalam pembangunan kepariwisataan di daerah.</w:t>
      </w:r>
      <w:r>
        <w:rPr>
          <w:rStyle w:val="FootnoteReference"/>
          <w:rFonts w:ascii="Times New Roman" w:hAnsi="Times New Roman" w:cs="Times New Roman"/>
          <w:sz w:val="24"/>
          <w:szCs w:val="24"/>
        </w:rPr>
        <w:footnoteReference w:id="46"/>
      </w:r>
    </w:p>
    <w:p w:rsidR="00622591" w:rsidRPr="00327025" w:rsidRDefault="00622591" w:rsidP="00622591">
      <w:pPr>
        <w:autoSpaceDE w:val="0"/>
        <w:autoSpaceDN w:val="0"/>
        <w:adjustRightInd w:val="0"/>
        <w:spacing w:after="0" w:line="480" w:lineRule="auto"/>
        <w:ind w:firstLine="360"/>
        <w:jc w:val="both"/>
        <w:rPr>
          <w:rFonts w:ascii="Times New Roman" w:eastAsia="Times New Roman" w:hAnsi="Times New Roman" w:cs="Times New Roman"/>
          <w:b/>
          <w:bCs/>
          <w:sz w:val="24"/>
          <w:szCs w:val="24"/>
        </w:rPr>
      </w:pPr>
      <w:r w:rsidRPr="00327025">
        <w:rPr>
          <w:rFonts w:ascii="Times New Roman" w:hAnsi="Times New Roman" w:cs="Times New Roman"/>
          <w:sz w:val="24"/>
          <w:szCs w:val="24"/>
        </w:rPr>
        <w:t>Perbaikan kondisi sosial, ekonomi, kebudayaan dan politik memiliki pengaruh yang dinamis dalam praktis pemasaran pariwisata. Penerapan sistem desentralisasi pemerintahan di era otonomi daerah turut mendorong munculnya paradigma baru dalam pemasaran pariwisata. Perubahan ini dimunculkan oleh rangkaian Undang-Undang yang lebih populer di masyarakat sebagai Undang- Undang Otonomi Daerah, yang terdiri atas UU No. 32 Tahun 2004 tentang Pemerintahan Daerah dan UU No. 33 Tahun 2004 tentang Perimbangan Keuangan antara Pemerintah Pusat dan Daerah, disusul dengan Peraturan Pemerintah No. 25 Tahun 2000 tentang Kewenanga</w:t>
      </w:r>
      <w:r w:rsidR="00AA7C8E">
        <w:rPr>
          <w:rFonts w:ascii="Times New Roman" w:hAnsi="Times New Roman" w:cs="Times New Roman"/>
          <w:sz w:val="24"/>
          <w:szCs w:val="24"/>
        </w:rPr>
        <w:t>n Pemerintah dan Kewenangan Prov</w:t>
      </w:r>
      <w:r w:rsidRPr="00327025">
        <w:rPr>
          <w:rFonts w:ascii="Times New Roman" w:hAnsi="Times New Roman" w:cs="Times New Roman"/>
          <w:sz w:val="24"/>
          <w:szCs w:val="24"/>
        </w:rPr>
        <w:t xml:space="preserve">insi sebagai Daerah Otonom. Undang-undang otonomi daerah ini memberikan kewenangan pada daerah untuk mengatur dan mengurus kepentingan daerah, menggali berbagai potensi yang ada, baik yang terkait sumberdaya alam, sumberdaya budaya, sumberdaya manusia, dan pengembangan sumber daya buatan. Pengelolaan sumberdaya ini diarahkan sedemikian rupa sehingga daerah mampu secara mandiri menggali sumber keuangan dan Pendapatan Asli Daerah (PAD). Berbeda dengan era sebelumnya, dimana pemerintah pusat ikut serta sebagai eksekutor berbagai program, di era sekarang pemerintah pusat lebih </w:t>
      </w:r>
      <w:r w:rsidRPr="00327025">
        <w:rPr>
          <w:rFonts w:ascii="Times New Roman" w:hAnsi="Times New Roman" w:cs="Times New Roman"/>
          <w:sz w:val="24"/>
          <w:szCs w:val="24"/>
        </w:rPr>
        <w:lastRenderedPageBreak/>
        <w:t>bertindak sebagai penyedia kebijakan (regulator), penyedia layanan (fasilitator), sebagai inisiator untuk membangun citra pariwisata Indonesia (</w:t>
      </w:r>
      <w:r w:rsidRPr="00327025">
        <w:rPr>
          <w:rFonts w:ascii="Times New Roman" w:hAnsi="Times New Roman" w:cs="Times New Roman"/>
          <w:i/>
          <w:iCs/>
          <w:sz w:val="24"/>
          <w:szCs w:val="24"/>
        </w:rPr>
        <w:t>country image</w:t>
      </w:r>
      <w:r w:rsidRPr="00327025">
        <w:rPr>
          <w:rFonts w:ascii="Times New Roman" w:hAnsi="Times New Roman" w:cs="Times New Roman"/>
          <w:sz w:val="24"/>
          <w:szCs w:val="24"/>
        </w:rPr>
        <w:t xml:space="preserve"> </w:t>
      </w:r>
      <w:r w:rsidRPr="00327025">
        <w:rPr>
          <w:rFonts w:ascii="Times New Roman" w:hAnsi="Times New Roman" w:cs="Times New Roman"/>
          <w:i/>
          <w:iCs/>
          <w:sz w:val="24"/>
          <w:szCs w:val="24"/>
        </w:rPr>
        <w:t>building</w:t>
      </w:r>
      <w:r w:rsidRPr="00327025">
        <w:rPr>
          <w:rFonts w:ascii="Times New Roman" w:hAnsi="Times New Roman" w:cs="Times New Roman"/>
          <w:sz w:val="24"/>
          <w:szCs w:val="24"/>
        </w:rPr>
        <w:t>), dan sebagai katalisator dalam mempercepat pembangunan daerah.</w:t>
      </w:r>
      <w:r>
        <w:rPr>
          <w:rFonts w:ascii="Times New Roman" w:hAnsi="Times New Roman" w:cs="Times New Roman"/>
          <w:sz w:val="24"/>
          <w:szCs w:val="24"/>
        </w:rPr>
        <w:t xml:space="preserve"> </w:t>
      </w:r>
    </w:p>
    <w:p w:rsidR="00622591" w:rsidRPr="007F0E75" w:rsidRDefault="00622591" w:rsidP="00622591">
      <w:pPr>
        <w:pStyle w:val="ListParagraph"/>
        <w:spacing w:after="0" w:line="480" w:lineRule="auto"/>
        <w:ind w:left="0" w:firstLine="360"/>
        <w:jc w:val="both"/>
        <w:outlineLvl w:val="1"/>
        <w:rPr>
          <w:rFonts w:ascii="Times New Roman" w:eastAsia="Times New Roman" w:hAnsi="Times New Roman" w:cs="Times New Roman"/>
          <w:b/>
          <w:bCs/>
          <w:sz w:val="24"/>
          <w:szCs w:val="24"/>
        </w:rPr>
      </w:pPr>
    </w:p>
    <w:p w:rsidR="00622591" w:rsidRDefault="00622591" w:rsidP="00622591">
      <w:pPr>
        <w:spacing w:after="0" w:line="480" w:lineRule="auto"/>
        <w:jc w:val="both"/>
        <w:outlineLvl w:val="1"/>
        <w:rPr>
          <w:rFonts w:ascii="Times New Roman" w:eastAsia="Times New Roman" w:hAnsi="Times New Roman" w:cs="Times New Roman"/>
          <w:b/>
          <w:bCs/>
          <w:sz w:val="24"/>
          <w:szCs w:val="24"/>
        </w:rPr>
      </w:pPr>
    </w:p>
    <w:p w:rsidR="00622591" w:rsidRPr="005E38AC" w:rsidRDefault="00622591" w:rsidP="00622591">
      <w:pPr>
        <w:spacing w:after="0" w:line="480" w:lineRule="auto"/>
        <w:jc w:val="both"/>
        <w:outlineLvl w:val="1"/>
        <w:rPr>
          <w:rFonts w:ascii="Times New Roman" w:eastAsia="Times New Roman" w:hAnsi="Times New Roman" w:cs="Times New Roman"/>
          <w:b/>
          <w:bCs/>
          <w:sz w:val="24"/>
          <w:szCs w:val="24"/>
        </w:rPr>
      </w:pPr>
    </w:p>
    <w:p w:rsidR="00622591" w:rsidRDefault="00622591"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p w:rsidR="00AA7C8E" w:rsidRDefault="00AA7C8E" w:rsidP="00D33336">
      <w:pPr>
        <w:pStyle w:val="ListParagraph"/>
        <w:spacing w:after="0" w:line="480" w:lineRule="auto"/>
        <w:ind w:left="0"/>
        <w:jc w:val="both"/>
        <w:rPr>
          <w:rFonts w:ascii="Times New Roman" w:eastAsia="Times New Roman" w:hAnsi="Times New Roman" w:cs="Times New Roman"/>
          <w:sz w:val="24"/>
          <w:szCs w:val="24"/>
        </w:rPr>
      </w:pPr>
    </w:p>
    <w:p w:rsidR="00AA7C8E" w:rsidRDefault="00AA7C8E" w:rsidP="00D33336">
      <w:pPr>
        <w:pStyle w:val="ListParagraph"/>
        <w:spacing w:after="0" w:line="480" w:lineRule="auto"/>
        <w:ind w:left="0"/>
        <w:jc w:val="both"/>
        <w:rPr>
          <w:rFonts w:ascii="Times New Roman" w:eastAsia="Times New Roman" w:hAnsi="Times New Roman" w:cs="Times New Roman"/>
          <w:sz w:val="24"/>
          <w:szCs w:val="24"/>
        </w:rPr>
      </w:pPr>
    </w:p>
    <w:p w:rsidR="00AA7C8E" w:rsidRDefault="00AA7C8E" w:rsidP="00D33336">
      <w:pPr>
        <w:pStyle w:val="ListParagraph"/>
        <w:spacing w:after="0" w:line="480" w:lineRule="auto"/>
        <w:ind w:left="0"/>
        <w:jc w:val="both"/>
        <w:rPr>
          <w:rFonts w:ascii="Times New Roman" w:eastAsia="Times New Roman" w:hAnsi="Times New Roman" w:cs="Times New Roman"/>
          <w:sz w:val="24"/>
          <w:szCs w:val="24"/>
        </w:rPr>
      </w:pPr>
    </w:p>
    <w:p w:rsidR="00C10349" w:rsidRPr="00686676" w:rsidRDefault="00C10349" w:rsidP="00AA7C8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10349" w:rsidRDefault="00C10349" w:rsidP="00AA7C8E">
      <w:pPr>
        <w:spacing w:after="0" w:line="480" w:lineRule="auto"/>
        <w:jc w:val="center"/>
        <w:rPr>
          <w:rFonts w:ascii="Times New Roman" w:hAnsi="Times New Roman" w:cs="Times New Roman"/>
          <w:b/>
          <w:sz w:val="24"/>
          <w:szCs w:val="24"/>
        </w:rPr>
      </w:pPr>
      <w:r w:rsidRPr="00686676">
        <w:rPr>
          <w:rFonts w:ascii="Times New Roman" w:hAnsi="Times New Roman" w:cs="Times New Roman"/>
          <w:b/>
          <w:sz w:val="24"/>
          <w:szCs w:val="24"/>
        </w:rPr>
        <w:t>PEMBENTUKAN ASEAN</w:t>
      </w:r>
    </w:p>
    <w:p w:rsidR="00E026F2" w:rsidRPr="00AA7C8E" w:rsidRDefault="00E026F2" w:rsidP="00AA7C8E">
      <w:pPr>
        <w:spacing w:after="0" w:line="480" w:lineRule="auto"/>
        <w:jc w:val="center"/>
        <w:rPr>
          <w:rFonts w:ascii="Times New Roman" w:hAnsi="Times New Roman" w:cs="Times New Roman"/>
          <w:b/>
          <w:sz w:val="24"/>
          <w:szCs w:val="24"/>
        </w:rPr>
      </w:pPr>
    </w:p>
    <w:p w:rsidR="00C10349" w:rsidRPr="0009791C" w:rsidRDefault="00C10349" w:rsidP="00AA7C8E">
      <w:pPr>
        <w:pStyle w:val="ListParagraph"/>
        <w:numPr>
          <w:ilvl w:val="0"/>
          <w:numId w:val="23"/>
        </w:numPr>
        <w:spacing w:after="120" w:line="480" w:lineRule="auto"/>
        <w:ind w:left="360"/>
        <w:rPr>
          <w:rFonts w:ascii="Times New Roman" w:hAnsi="Times New Roman" w:cs="Times New Roman"/>
          <w:b/>
          <w:sz w:val="24"/>
          <w:szCs w:val="24"/>
        </w:rPr>
      </w:pPr>
      <w:r w:rsidRPr="0009791C">
        <w:rPr>
          <w:rFonts w:ascii="Times New Roman" w:hAnsi="Times New Roman" w:cs="Times New Roman"/>
          <w:b/>
          <w:sz w:val="24"/>
          <w:szCs w:val="24"/>
        </w:rPr>
        <w:t>Sejarah ASEAN</w:t>
      </w:r>
    </w:p>
    <w:p w:rsidR="00C10349" w:rsidRPr="007F55C1" w:rsidRDefault="00C10349" w:rsidP="00AA7C8E">
      <w:pPr>
        <w:pStyle w:val="ListParagraph"/>
        <w:spacing w:after="0" w:line="480" w:lineRule="auto"/>
        <w:ind w:left="0" w:firstLine="720"/>
        <w:jc w:val="both"/>
        <w:rPr>
          <w:rFonts w:ascii="Times New Roman" w:hAnsi="Times New Roman" w:cs="Times New Roman"/>
          <w:sz w:val="24"/>
          <w:szCs w:val="24"/>
        </w:rPr>
      </w:pPr>
      <w:r w:rsidRPr="007F55C1">
        <w:rPr>
          <w:rFonts w:ascii="Times New Roman" w:hAnsi="Times New Roman" w:cs="Times New Roman"/>
          <w:sz w:val="24"/>
          <w:szCs w:val="24"/>
        </w:rPr>
        <w:t>Pada era perang dingin kawasan Asia Tenggara telah menjadi ajang persaingan ideologi antar kekuatan-kekuatan adidaya dunia pada saat itu. Hal itu disebabkan nilai strategis yang dimiliki kawasan Asia Tenggara secara geopolitik dan geo-ekonomi.</w:t>
      </w:r>
    </w:p>
    <w:p w:rsidR="00C10349" w:rsidRDefault="00C10349" w:rsidP="00C10349">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Perang Vietnam antara Vietnam Utara yang didukung kekuatan Blok Komunis pimpinan Uni Soviet dan Vietnam Selatan yang didukung kekuatan dari Blok Barat pimpinan Amerika Serikat merupakan salah satu bukti persingan diatas. Persaingan dua blok ideology tersebut melibatkan negara-negara di kawasan Asia Tenggara yang menjadi basis kekuatan militer Blok komunis dan Barat. Blok Komunis menempatkan pangkalan militernya di Vietnam, sedangkan Blok Barat dibawah pimpinan Amerika Serikat menempatkan pangkalan militernya di Filipina.</w:t>
      </w:r>
    </w:p>
    <w:p w:rsidR="00C10349" w:rsidRDefault="00C10349" w:rsidP="00C10349">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Gejolak yang terjadi di kawasan Asia Tenggara tidak hanya karena persaingan dibidang ideologi antara kekuatan Timur dan kekuatan Barat. Konflik militer di kawasan Asia Tenggara yang melibatkan tiga negara (Laos, Kamboja, dan Vietnam) dan konflik bilateral (seperti konflik antara Indonesia dan Malaysia, Kamboja dan Vietnam) serta konflik internal (seperti di Kamboja, Thailand, dan Indonesia) telah memperkeruh suasana di kawasan ini.</w:t>
      </w:r>
    </w:p>
    <w:p w:rsidR="00C10349" w:rsidRDefault="00C10349" w:rsidP="00C10349">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Situasi persaingan, pengaruh ideologi dan kekuatan militer yang melibatkan negara-negara di kawasan Asia Tenggara ke dalam konflik bersenjata yang </w:t>
      </w:r>
      <w:r>
        <w:rPr>
          <w:rFonts w:ascii="Times New Roman" w:hAnsi="Times New Roman" w:cs="Times New Roman"/>
          <w:sz w:val="24"/>
          <w:szCs w:val="24"/>
        </w:rPr>
        <w:lastRenderedPageBreak/>
        <w:t>mengganggu stabalitas kawasan mendorong para pemimpin negara-nagara di kawasan Asia Tenggara untuk menciptakan suasana aman dan damai. Dengan kondisi yang aman dan damai memungkinkan terbentuknya suatu kerjasama yang dapat meredakan sikap saling curiga diantara negara anggota serta mendorong usaha pembangunan bersama di kawasan.</w:t>
      </w:r>
    </w:p>
    <w:p w:rsidR="00C10349" w:rsidRDefault="00C10349" w:rsidP="00C10349">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Sebelum terbentuknya ASEAN setidaknya ada beberapa organisasi antarnegara di wilayah ini seperti </w:t>
      </w:r>
      <w:r w:rsidRPr="00B02961">
        <w:rPr>
          <w:rFonts w:ascii="Times New Roman" w:hAnsi="Times New Roman" w:cs="Times New Roman"/>
          <w:i/>
          <w:sz w:val="24"/>
          <w:szCs w:val="24"/>
        </w:rPr>
        <w:t>South East Asia Treaty  Organization</w:t>
      </w:r>
      <w:r>
        <w:rPr>
          <w:rFonts w:ascii="Times New Roman" w:hAnsi="Times New Roman" w:cs="Times New Roman"/>
          <w:sz w:val="24"/>
          <w:szCs w:val="24"/>
        </w:rPr>
        <w:t xml:space="preserve"> (SEATO, dibentuk tahun 1945), </w:t>
      </w:r>
      <w:r w:rsidRPr="00B02961">
        <w:rPr>
          <w:rFonts w:ascii="Times New Roman" w:hAnsi="Times New Roman" w:cs="Times New Roman"/>
          <w:i/>
          <w:sz w:val="24"/>
          <w:szCs w:val="24"/>
        </w:rPr>
        <w:t>Assosiation of Southeast Asia</w:t>
      </w:r>
      <w:r>
        <w:rPr>
          <w:rFonts w:ascii="Times New Roman" w:hAnsi="Times New Roman" w:cs="Times New Roman"/>
          <w:sz w:val="24"/>
          <w:szCs w:val="24"/>
        </w:rPr>
        <w:t xml:space="preserve"> (ASA, dibentuk tahun 1961) dan Malaysia-Philipina-Indonesia (Maphilindo, dibentuk tahun 1963).</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Organisasi-organisasi tersebut tidak dapat bertahan lama karena berbagai sebab antara lain pertentangan ideologi dan sengketa teritorial antara negara anggotanya sendiri. Dengan kegagalan-kegagalan tersebut diatas para pemimpin di kawasan terdorong untuk membentuk suatu organisasi kerjasama yang lebih baik. Selanjutnya, Menteri Luar Negeri Indonesia, Malaysia, Filipina, Singapura, dan Thailand melakukan berbagai pertemuan konsultatif secara intens sehingga disepakati suatu rancangan Deklarasi Bersama (Joint Declaration) yang isinya mencakup, antara lain, kesadaran perlunya meningkatkan saling pengertian untuk hidup bertetangga secara baik dan membina kerjasama di antara negara-negara di kawasan yang terikat oleh pertalian sejarah dan budaya.</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w:t>
      </w:r>
    </w:p>
    <w:p w:rsidR="00583E8E" w:rsidRDefault="00583E8E" w:rsidP="00C10349">
      <w:pPr>
        <w:pStyle w:val="ListParagraph"/>
        <w:spacing w:after="0" w:line="480" w:lineRule="auto"/>
        <w:ind w:left="0" w:firstLine="360"/>
        <w:jc w:val="both"/>
        <w:rPr>
          <w:rFonts w:ascii="Times New Roman" w:hAnsi="Times New Roman" w:cs="Times New Roman"/>
          <w:sz w:val="24"/>
          <w:szCs w:val="24"/>
        </w:rPr>
      </w:pPr>
    </w:p>
    <w:p w:rsidR="00583E8E" w:rsidRPr="00D70E20" w:rsidRDefault="00583E8E" w:rsidP="00C10349">
      <w:pPr>
        <w:pStyle w:val="ListParagraph"/>
        <w:spacing w:after="0" w:line="480" w:lineRule="auto"/>
        <w:ind w:left="0" w:firstLine="360"/>
        <w:jc w:val="both"/>
        <w:rPr>
          <w:rFonts w:ascii="Times New Roman" w:hAnsi="Times New Roman" w:cs="Times New Roman"/>
          <w:sz w:val="24"/>
          <w:szCs w:val="24"/>
        </w:rPr>
      </w:pPr>
    </w:p>
    <w:p w:rsidR="00C10349" w:rsidRDefault="00C10349" w:rsidP="004B4622">
      <w:pPr>
        <w:pStyle w:val="ListParagraph"/>
        <w:numPr>
          <w:ilvl w:val="0"/>
          <w:numId w:val="23"/>
        </w:numPr>
        <w:spacing w:after="120" w:line="276" w:lineRule="auto"/>
        <w:ind w:left="360"/>
        <w:rPr>
          <w:rFonts w:ascii="Times New Roman" w:hAnsi="Times New Roman" w:cs="Times New Roman"/>
          <w:b/>
          <w:sz w:val="24"/>
          <w:szCs w:val="24"/>
        </w:rPr>
      </w:pPr>
      <w:r>
        <w:rPr>
          <w:rFonts w:ascii="Times New Roman" w:hAnsi="Times New Roman" w:cs="Times New Roman"/>
          <w:b/>
          <w:sz w:val="24"/>
          <w:szCs w:val="24"/>
        </w:rPr>
        <w:lastRenderedPageBreak/>
        <w:t>Latarbelakang P</w:t>
      </w:r>
      <w:r w:rsidRPr="0009791C">
        <w:rPr>
          <w:rFonts w:ascii="Times New Roman" w:hAnsi="Times New Roman" w:cs="Times New Roman"/>
          <w:b/>
          <w:sz w:val="24"/>
          <w:szCs w:val="24"/>
        </w:rPr>
        <w:t>embentukan Masyarakat Ekonomi ASEAN (MEA)</w:t>
      </w:r>
    </w:p>
    <w:p w:rsidR="00C10349" w:rsidRPr="004515D4" w:rsidRDefault="00C10349" w:rsidP="00C10349">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Masyarakat Ekonomi </w:t>
      </w:r>
      <w:r w:rsidRPr="004515D4">
        <w:rPr>
          <w:rFonts w:ascii="Times New Roman" w:hAnsi="Times New Roman" w:cs="Times New Roman"/>
          <w:sz w:val="24"/>
          <w:szCs w:val="24"/>
        </w:rPr>
        <w:t>ASEAN</w:t>
      </w:r>
      <w:r w:rsidRPr="004515D4">
        <w:rPr>
          <w:rFonts w:ascii="Times New Roman" w:hAnsi="Times New Roman" w:cs="Times New Roman"/>
          <w:i/>
          <w:iCs/>
          <w:sz w:val="24"/>
          <w:szCs w:val="24"/>
        </w:rPr>
        <w:t xml:space="preserve"> </w:t>
      </w:r>
      <w:r>
        <w:rPr>
          <w:rFonts w:ascii="Times New Roman" w:hAnsi="Times New Roman" w:cs="Times New Roman"/>
          <w:sz w:val="24"/>
          <w:szCs w:val="24"/>
        </w:rPr>
        <w:t>(MEA</w:t>
      </w:r>
      <w:r w:rsidRPr="004515D4">
        <w:rPr>
          <w:rFonts w:ascii="Times New Roman" w:hAnsi="Times New Roman" w:cs="Times New Roman"/>
          <w:sz w:val="24"/>
          <w:szCs w:val="24"/>
        </w:rPr>
        <w:t>) merupakan konsep yang mulai digunakan</w:t>
      </w:r>
      <w:r>
        <w:rPr>
          <w:rFonts w:ascii="Times New Roman" w:hAnsi="Times New Roman" w:cs="Times New Roman"/>
          <w:sz w:val="24"/>
          <w:szCs w:val="24"/>
        </w:rPr>
        <w:t xml:space="preserve"> </w:t>
      </w:r>
      <w:r w:rsidRPr="004515D4">
        <w:rPr>
          <w:rFonts w:ascii="Times New Roman" w:hAnsi="Times New Roman" w:cs="Times New Roman"/>
          <w:sz w:val="24"/>
          <w:szCs w:val="24"/>
        </w:rPr>
        <w:t xml:space="preserve">dalam </w:t>
      </w:r>
      <w:r w:rsidRPr="004515D4">
        <w:rPr>
          <w:rFonts w:ascii="Times New Roman" w:hAnsi="Times New Roman" w:cs="Times New Roman"/>
          <w:i/>
          <w:iCs/>
          <w:sz w:val="24"/>
          <w:szCs w:val="24"/>
        </w:rPr>
        <w:t xml:space="preserve">Declaration of ASEAN Concord II (Bali Concord II), </w:t>
      </w:r>
      <w:r>
        <w:rPr>
          <w:rFonts w:ascii="Times New Roman" w:hAnsi="Times New Roman" w:cs="Times New Roman"/>
          <w:sz w:val="24"/>
          <w:szCs w:val="24"/>
        </w:rPr>
        <w:t xml:space="preserve">Bali, Oktober 2003. MEA </w:t>
      </w:r>
      <w:r w:rsidRPr="004515D4">
        <w:rPr>
          <w:rFonts w:ascii="Times New Roman" w:hAnsi="Times New Roman" w:cs="Times New Roman"/>
          <w:sz w:val="24"/>
          <w:szCs w:val="24"/>
        </w:rPr>
        <w:t xml:space="preserve">merupakan salah satu pilar perwujudan </w:t>
      </w:r>
      <w:r>
        <w:rPr>
          <w:rFonts w:ascii="Times New Roman" w:hAnsi="Times New Roman" w:cs="Times New Roman"/>
          <w:sz w:val="24"/>
          <w:szCs w:val="24"/>
        </w:rPr>
        <w:t xml:space="preserve"> </w:t>
      </w:r>
      <w:r w:rsidRPr="004515D4">
        <w:rPr>
          <w:rFonts w:ascii="Times New Roman" w:hAnsi="Times New Roman" w:cs="Times New Roman"/>
          <w:sz w:val="24"/>
          <w:szCs w:val="24"/>
        </w:rPr>
        <w:t xml:space="preserve">ASEAN Vision 2020, bersama-sama dengan </w:t>
      </w:r>
      <w:r>
        <w:rPr>
          <w:rFonts w:ascii="Times New Roman" w:hAnsi="Times New Roman" w:cs="Times New Roman"/>
          <w:sz w:val="24"/>
          <w:szCs w:val="24"/>
        </w:rPr>
        <w:t xml:space="preserve"> </w:t>
      </w:r>
      <w:r w:rsidRPr="004515D4">
        <w:rPr>
          <w:rFonts w:ascii="Times New Roman" w:hAnsi="Times New Roman" w:cs="Times New Roman"/>
          <w:sz w:val="24"/>
          <w:szCs w:val="24"/>
        </w:rPr>
        <w:t>ASEAN</w:t>
      </w:r>
      <w:r>
        <w:rPr>
          <w:rFonts w:ascii="Times New Roman" w:hAnsi="Times New Roman" w:cs="Times New Roman"/>
          <w:sz w:val="24"/>
          <w:szCs w:val="24"/>
        </w:rPr>
        <w:t xml:space="preserve"> </w:t>
      </w:r>
      <w:r w:rsidRPr="004515D4">
        <w:rPr>
          <w:rFonts w:ascii="Times New Roman" w:hAnsi="Times New Roman" w:cs="Times New Roman"/>
          <w:i/>
          <w:iCs/>
          <w:sz w:val="24"/>
          <w:szCs w:val="24"/>
        </w:rPr>
        <w:t xml:space="preserve">Security Community dan </w:t>
      </w:r>
      <w:r w:rsidRPr="004515D4">
        <w:rPr>
          <w:rFonts w:ascii="Times New Roman" w:hAnsi="Times New Roman" w:cs="Times New Roman"/>
          <w:sz w:val="24"/>
          <w:szCs w:val="24"/>
        </w:rPr>
        <w:t xml:space="preserve">ASEAN </w:t>
      </w:r>
      <w:r w:rsidRPr="004515D4">
        <w:rPr>
          <w:rFonts w:ascii="Times New Roman" w:hAnsi="Times New Roman" w:cs="Times New Roman"/>
          <w:i/>
          <w:iCs/>
          <w:sz w:val="24"/>
          <w:szCs w:val="24"/>
        </w:rPr>
        <w:t>Socio-Culturan Community</w:t>
      </w:r>
      <w:r>
        <w:rPr>
          <w:rFonts w:ascii="Times New Roman" w:hAnsi="Times New Roman" w:cs="Times New Roman"/>
          <w:sz w:val="24"/>
          <w:szCs w:val="24"/>
        </w:rPr>
        <w:t>. MEA</w:t>
      </w:r>
      <w:r w:rsidRPr="004515D4">
        <w:rPr>
          <w:rFonts w:ascii="Times New Roman" w:hAnsi="Times New Roman" w:cs="Times New Roman"/>
          <w:sz w:val="24"/>
          <w:szCs w:val="24"/>
        </w:rPr>
        <w:t xml:space="preserve"> merupakan tujuan akhir</w:t>
      </w:r>
      <w:r>
        <w:rPr>
          <w:rFonts w:ascii="Times New Roman" w:hAnsi="Times New Roman" w:cs="Times New Roman"/>
          <w:sz w:val="24"/>
          <w:szCs w:val="24"/>
        </w:rPr>
        <w:t xml:space="preserve"> </w:t>
      </w:r>
      <w:r w:rsidRPr="004515D4">
        <w:rPr>
          <w:rFonts w:ascii="Times New Roman" w:hAnsi="Times New Roman" w:cs="Times New Roman"/>
          <w:sz w:val="24"/>
          <w:szCs w:val="24"/>
        </w:rPr>
        <w:t>integrasi ekonomi seperti dicanangkan dalam ASEAN Vision 2020.</w:t>
      </w:r>
    </w:p>
    <w:p w:rsidR="00C10349" w:rsidRPr="004515D4" w:rsidRDefault="00C10349" w:rsidP="00C10349">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Hal yang mendasar dari MEA</w:t>
      </w:r>
      <w:r w:rsidRPr="004515D4">
        <w:rPr>
          <w:rFonts w:ascii="Times New Roman" w:hAnsi="Times New Roman" w:cs="Times New Roman"/>
          <w:sz w:val="24"/>
          <w:szCs w:val="24"/>
        </w:rPr>
        <w:t xml:space="preserve"> 2015 adalah adanya sebuah keinginan dari para</w:t>
      </w:r>
      <w:r>
        <w:rPr>
          <w:rFonts w:ascii="Times New Roman" w:hAnsi="Times New Roman" w:cs="Times New Roman"/>
          <w:sz w:val="24"/>
          <w:szCs w:val="24"/>
        </w:rPr>
        <w:t xml:space="preserve"> pemimpin ASEAN </w:t>
      </w:r>
      <w:r w:rsidRPr="004515D4">
        <w:rPr>
          <w:rFonts w:ascii="Times New Roman" w:hAnsi="Times New Roman" w:cs="Times New Roman"/>
          <w:sz w:val="24"/>
          <w:szCs w:val="24"/>
        </w:rPr>
        <w:t>untuk mewujudkan pusat perdagangan kawasan terintegrasi sebagai</w:t>
      </w:r>
      <w:r>
        <w:rPr>
          <w:rFonts w:ascii="Times New Roman" w:hAnsi="Times New Roman" w:cs="Times New Roman"/>
          <w:sz w:val="24"/>
          <w:szCs w:val="24"/>
        </w:rPr>
        <w:t xml:space="preserve"> </w:t>
      </w:r>
      <w:r w:rsidRPr="004515D4">
        <w:rPr>
          <w:rFonts w:ascii="Times New Roman" w:hAnsi="Times New Roman" w:cs="Times New Roman"/>
          <w:sz w:val="24"/>
          <w:szCs w:val="24"/>
        </w:rPr>
        <w:t>wujud komitmen untuk menciptakan dan meningkatkan pembangunan komunitas ASEAN</w:t>
      </w:r>
      <w:r>
        <w:rPr>
          <w:rFonts w:ascii="Times New Roman" w:hAnsi="Times New Roman" w:cs="Times New Roman"/>
          <w:sz w:val="24"/>
          <w:szCs w:val="24"/>
        </w:rPr>
        <w:t xml:space="preserve"> </w:t>
      </w:r>
      <w:r w:rsidRPr="004515D4">
        <w:rPr>
          <w:rFonts w:ascii="Times New Roman" w:hAnsi="Times New Roman" w:cs="Times New Roman"/>
          <w:sz w:val="24"/>
          <w:szCs w:val="24"/>
        </w:rPr>
        <w:t>dalam menghadapi tantangan global.</w:t>
      </w:r>
      <w:r>
        <w:rPr>
          <w:rFonts w:ascii="Times New Roman" w:hAnsi="Times New Roman" w:cs="Times New Roman"/>
          <w:sz w:val="24"/>
          <w:szCs w:val="24"/>
        </w:rPr>
        <w:t xml:space="preserve"> </w:t>
      </w:r>
      <w:r w:rsidRPr="004515D4">
        <w:rPr>
          <w:rFonts w:ascii="Times New Roman" w:hAnsi="Times New Roman" w:cs="Times New Roman"/>
          <w:sz w:val="24"/>
          <w:szCs w:val="24"/>
        </w:rPr>
        <w:t xml:space="preserve">Konsep </w:t>
      </w:r>
      <w:r>
        <w:rPr>
          <w:rFonts w:ascii="Times New Roman" w:hAnsi="Times New Roman" w:cs="Times New Roman"/>
          <w:iCs/>
          <w:sz w:val="24"/>
          <w:szCs w:val="24"/>
        </w:rPr>
        <w:t>MEA</w:t>
      </w:r>
      <w:r w:rsidRPr="004515D4">
        <w:rPr>
          <w:rFonts w:ascii="Times New Roman" w:hAnsi="Times New Roman" w:cs="Times New Roman"/>
          <w:i/>
          <w:iCs/>
          <w:sz w:val="24"/>
          <w:szCs w:val="24"/>
        </w:rPr>
        <w:t xml:space="preserve"> </w:t>
      </w:r>
      <w:r w:rsidRPr="004515D4">
        <w:rPr>
          <w:rFonts w:ascii="Times New Roman" w:hAnsi="Times New Roman" w:cs="Times New Roman"/>
          <w:sz w:val="24"/>
          <w:szCs w:val="24"/>
        </w:rPr>
        <w:t>ini dilandasi oleh empat pilar utama sebagai berikut:</w:t>
      </w:r>
    </w:p>
    <w:p w:rsidR="00C10349" w:rsidRPr="00D70571" w:rsidRDefault="00C10349" w:rsidP="004B4622">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D70571">
        <w:rPr>
          <w:rFonts w:ascii="Times New Roman" w:hAnsi="Times New Roman" w:cs="Times New Roman"/>
          <w:i/>
          <w:iCs/>
          <w:sz w:val="24"/>
          <w:szCs w:val="24"/>
        </w:rPr>
        <w:t>Free movement of goods and services</w:t>
      </w:r>
      <w:r w:rsidRPr="00D70571">
        <w:rPr>
          <w:rFonts w:ascii="Times New Roman" w:hAnsi="Times New Roman" w:cs="Times New Roman"/>
          <w:sz w:val="24"/>
          <w:szCs w:val="24"/>
        </w:rPr>
        <w:t xml:space="preserve">. Konsep ini memungkinkan terjadinya pergerakan barang-barang dan jasa tanpa ada hambatan (pajak bea masuk, tarif, quota), yang merupakan bentuk lanjut dari kawasan perdagangan bebas (sebagaimana AFTA) dengan menghilangkan segala bentuk hambatan perdagangan </w:t>
      </w:r>
      <w:r w:rsidRPr="00D70571">
        <w:rPr>
          <w:rFonts w:ascii="Times New Roman" w:hAnsi="Times New Roman" w:cs="Times New Roman"/>
          <w:i/>
          <w:iCs/>
          <w:sz w:val="24"/>
          <w:szCs w:val="24"/>
        </w:rPr>
        <w:t xml:space="preserve">(obstacles) </w:t>
      </w:r>
      <w:r w:rsidRPr="00D70571">
        <w:rPr>
          <w:rFonts w:ascii="Times New Roman" w:hAnsi="Times New Roman" w:cs="Times New Roman"/>
          <w:sz w:val="24"/>
          <w:szCs w:val="24"/>
        </w:rPr>
        <w:t>yang tersisa.</w:t>
      </w:r>
    </w:p>
    <w:p w:rsidR="00C10349" w:rsidRPr="00D70571" w:rsidRDefault="00C10349" w:rsidP="004B4622">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D70571">
        <w:rPr>
          <w:rFonts w:ascii="Times New Roman" w:hAnsi="Times New Roman" w:cs="Times New Roman"/>
          <w:i/>
          <w:iCs/>
          <w:sz w:val="24"/>
          <w:szCs w:val="24"/>
        </w:rPr>
        <w:t>Freedom of movement for skilled and talented labours</w:t>
      </w:r>
      <w:r w:rsidRPr="00D70571">
        <w:rPr>
          <w:rFonts w:ascii="Times New Roman" w:hAnsi="Times New Roman" w:cs="Times New Roman"/>
          <w:sz w:val="24"/>
          <w:szCs w:val="24"/>
        </w:rPr>
        <w:t>. Konsep ini dimaksudkan</w:t>
      </w:r>
      <w:r>
        <w:rPr>
          <w:rFonts w:ascii="Times New Roman" w:hAnsi="Times New Roman" w:cs="Times New Roman"/>
          <w:sz w:val="24"/>
          <w:szCs w:val="24"/>
        </w:rPr>
        <w:t xml:space="preserve"> </w:t>
      </w:r>
      <w:r w:rsidRPr="00D70571">
        <w:rPr>
          <w:rFonts w:ascii="Times New Roman" w:hAnsi="Times New Roman" w:cs="Times New Roman"/>
          <w:sz w:val="24"/>
          <w:szCs w:val="24"/>
        </w:rPr>
        <w:t>untuk mendorong terjadinya mobilitas tenaga kerja sesuai dengan tuntutan pasar dan memberi kesempatan kepada setiap pekerja untuk menemukan pekerjaan terbaik sesuai dengan kualifikasi yang dimiliki.</w:t>
      </w:r>
    </w:p>
    <w:p w:rsidR="00C10349" w:rsidRPr="00D70571" w:rsidRDefault="00C10349" w:rsidP="004B4622">
      <w:pPr>
        <w:pStyle w:val="ListParagraph"/>
        <w:numPr>
          <w:ilvl w:val="0"/>
          <w:numId w:val="24"/>
        </w:numPr>
        <w:autoSpaceDE w:val="0"/>
        <w:autoSpaceDN w:val="0"/>
        <w:adjustRightInd w:val="0"/>
        <w:spacing w:after="0" w:line="480" w:lineRule="auto"/>
        <w:jc w:val="both"/>
        <w:rPr>
          <w:rFonts w:ascii="Times New Roman" w:hAnsi="Times New Roman" w:cs="Times New Roman"/>
          <w:i/>
          <w:iCs/>
          <w:sz w:val="24"/>
          <w:szCs w:val="24"/>
        </w:rPr>
      </w:pPr>
      <w:r w:rsidRPr="00D70571">
        <w:rPr>
          <w:rFonts w:ascii="Times New Roman" w:hAnsi="Times New Roman" w:cs="Times New Roman"/>
          <w:i/>
          <w:iCs/>
          <w:sz w:val="24"/>
          <w:szCs w:val="24"/>
        </w:rPr>
        <w:t>Freedom of establishment and provision of services and mutual recognition of diplomas</w:t>
      </w:r>
      <w:r w:rsidRPr="00D70571">
        <w:rPr>
          <w:rFonts w:ascii="Times New Roman" w:hAnsi="Times New Roman" w:cs="Times New Roman"/>
          <w:sz w:val="24"/>
          <w:szCs w:val="24"/>
        </w:rPr>
        <w:t xml:space="preserve">. Konsep ini menjamin setiap warga negara ASEAN akan bebas </w:t>
      </w:r>
      <w:r w:rsidRPr="00D70571">
        <w:rPr>
          <w:rFonts w:ascii="Times New Roman" w:hAnsi="Times New Roman" w:cs="Times New Roman"/>
          <w:sz w:val="24"/>
          <w:szCs w:val="24"/>
        </w:rPr>
        <w:lastRenderedPageBreak/>
        <w:t>membuka</w:t>
      </w:r>
      <w:r w:rsidRPr="00D70571">
        <w:rPr>
          <w:rFonts w:ascii="Times New Roman" w:hAnsi="Times New Roman" w:cs="Times New Roman"/>
          <w:i/>
          <w:iCs/>
          <w:sz w:val="24"/>
          <w:szCs w:val="24"/>
        </w:rPr>
        <w:t xml:space="preserve"> </w:t>
      </w:r>
      <w:r w:rsidRPr="00D70571">
        <w:rPr>
          <w:rFonts w:ascii="Times New Roman" w:hAnsi="Times New Roman" w:cs="Times New Roman"/>
          <w:sz w:val="24"/>
          <w:szCs w:val="24"/>
        </w:rPr>
        <w:t>praktek layanan di setiap wilayah ASEAN tanpa ada diskriminasi kewarganegaraan.</w:t>
      </w:r>
    </w:p>
    <w:p w:rsidR="00C10349" w:rsidRPr="00D70571" w:rsidRDefault="00C10349" w:rsidP="004B4622">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D70571">
        <w:rPr>
          <w:rFonts w:ascii="Times New Roman" w:hAnsi="Times New Roman" w:cs="Times New Roman"/>
          <w:i/>
          <w:iCs/>
          <w:sz w:val="24"/>
          <w:szCs w:val="24"/>
        </w:rPr>
        <w:t>Free movement of capital</w:t>
      </w:r>
      <w:r w:rsidRPr="00D70571">
        <w:rPr>
          <w:rFonts w:ascii="Times New Roman" w:hAnsi="Times New Roman" w:cs="Times New Roman"/>
          <w:sz w:val="24"/>
          <w:szCs w:val="24"/>
        </w:rPr>
        <w:t>. Konsep ini akan menjamin bahwa modal atau kapital akan bisa berpindah secara leluasa diantara negara-negara ASEAN, yang secara teoritis memungkinkan terjadinya penanaman modal secara bebas dan efisien.</w:t>
      </w:r>
      <w:r>
        <w:rPr>
          <w:rStyle w:val="FootnoteReference"/>
          <w:rFonts w:ascii="Times New Roman" w:hAnsi="Times New Roman" w:cs="Times New Roman"/>
          <w:sz w:val="24"/>
          <w:szCs w:val="24"/>
        </w:rPr>
        <w:footnoteReference w:id="49"/>
      </w:r>
    </w:p>
    <w:p w:rsidR="00C10349" w:rsidRPr="004515D4" w:rsidRDefault="00C10349" w:rsidP="00C10349">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Pembentukan MEA tidak</w:t>
      </w:r>
      <w:r w:rsidRPr="004515D4">
        <w:rPr>
          <w:rFonts w:ascii="Times New Roman" w:hAnsi="Times New Roman" w:cs="Times New Roman"/>
          <w:sz w:val="24"/>
          <w:szCs w:val="24"/>
        </w:rPr>
        <w:t xml:space="preserve"> lepas dari semakin meningkatnya kerjasama ekonomi antar</w:t>
      </w:r>
      <w:r>
        <w:rPr>
          <w:rFonts w:ascii="Times New Roman" w:hAnsi="Times New Roman" w:cs="Times New Roman"/>
          <w:sz w:val="24"/>
          <w:szCs w:val="24"/>
        </w:rPr>
        <w:t xml:space="preserve"> </w:t>
      </w:r>
      <w:r w:rsidRPr="004515D4">
        <w:rPr>
          <w:rFonts w:ascii="Times New Roman" w:hAnsi="Times New Roman" w:cs="Times New Roman"/>
          <w:sz w:val="24"/>
          <w:szCs w:val="24"/>
        </w:rPr>
        <w:t>negara dalam ASEAN. Tercatat sejak tahun 2003 perdagangan intra-ASEAN telah</w:t>
      </w:r>
      <w:r>
        <w:rPr>
          <w:rFonts w:ascii="Times New Roman" w:hAnsi="Times New Roman" w:cs="Times New Roman"/>
          <w:sz w:val="24"/>
          <w:szCs w:val="24"/>
        </w:rPr>
        <w:t xml:space="preserve"> </w:t>
      </w:r>
      <w:r w:rsidRPr="004515D4">
        <w:rPr>
          <w:rFonts w:ascii="Times New Roman" w:hAnsi="Times New Roman" w:cs="Times New Roman"/>
          <w:sz w:val="24"/>
          <w:szCs w:val="24"/>
        </w:rPr>
        <w:t>mengalami kenaikan volume secara terus menerus. Hal ini menjadi pemicu integrasi ekonomi</w:t>
      </w:r>
      <w:r>
        <w:rPr>
          <w:rFonts w:ascii="Times New Roman" w:hAnsi="Times New Roman" w:cs="Times New Roman"/>
          <w:sz w:val="24"/>
          <w:szCs w:val="24"/>
        </w:rPr>
        <w:t xml:space="preserve"> </w:t>
      </w:r>
      <w:r w:rsidRPr="004515D4">
        <w:rPr>
          <w:rFonts w:ascii="Times New Roman" w:hAnsi="Times New Roman" w:cs="Times New Roman"/>
          <w:sz w:val="24"/>
          <w:szCs w:val="24"/>
        </w:rPr>
        <w:t>yang lebih erat diantara negara-negara A</w:t>
      </w:r>
      <w:r>
        <w:rPr>
          <w:rFonts w:ascii="Times New Roman" w:hAnsi="Times New Roman" w:cs="Times New Roman"/>
          <w:sz w:val="24"/>
          <w:szCs w:val="24"/>
        </w:rPr>
        <w:t>SEAN. Selain itu Pembentukan MEA</w:t>
      </w:r>
      <w:r w:rsidRPr="004515D4">
        <w:rPr>
          <w:rFonts w:ascii="Times New Roman" w:hAnsi="Times New Roman" w:cs="Times New Roman"/>
          <w:sz w:val="24"/>
          <w:szCs w:val="24"/>
        </w:rPr>
        <w:t xml:space="preserve"> disebabkan</w:t>
      </w:r>
      <w:r>
        <w:rPr>
          <w:rFonts w:ascii="Times New Roman" w:hAnsi="Times New Roman" w:cs="Times New Roman"/>
          <w:sz w:val="24"/>
          <w:szCs w:val="24"/>
        </w:rPr>
        <w:t xml:space="preserve"> </w:t>
      </w:r>
      <w:r w:rsidRPr="004515D4">
        <w:rPr>
          <w:rFonts w:ascii="Times New Roman" w:hAnsi="Times New Roman" w:cs="Times New Roman"/>
          <w:sz w:val="24"/>
          <w:szCs w:val="24"/>
        </w:rPr>
        <w:t>adanya dinamika eksternal maupun dinamika internal.</w:t>
      </w:r>
    </w:p>
    <w:p w:rsidR="00C10349" w:rsidRPr="004515D4" w:rsidRDefault="00C10349" w:rsidP="00483744">
      <w:pPr>
        <w:autoSpaceDE w:val="0"/>
        <w:autoSpaceDN w:val="0"/>
        <w:adjustRightInd w:val="0"/>
        <w:spacing w:after="0" w:line="480" w:lineRule="auto"/>
        <w:ind w:firstLine="360"/>
        <w:jc w:val="both"/>
        <w:rPr>
          <w:rFonts w:ascii="Times New Roman" w:hAnsi="Times New Roman" w:cs="Times New Roman"/>
          <w:sz w:val="24"/>
          <w:szCs w:val="24"/>
        </w:rPr>
      </w:pPr>
      <w:r w:rsidRPr="004515D4">
        <w:rPr>
          <w:rFonts w:ascii="Times New Roman" w:hAnsi="Times New Roman" w:cs="Times New Roman"/>
          <w:sz w:val="24"/>
          <w:szCs w:val="24"/>
        </w:rPr>
        <w:t>a. Dinamika Ekternal</w:t>
      </w:r>
    </w:p>
    <w:p w:rsidR="00C10349" w:rsidRPr="00F679F9" w:rsidRDefault="00C10349" w:rsidP="00483744">
      <w:pPr>
        <w:pStyle w:val="ListParagraph"/>
        <w:numPr>
          <w:ilvl w:val="0"/>
          <w:numId w:val="27"/>
        </w:numPr>
        <w:autoSpaceDE w:val="0"/>
        <w:autoSpaceDN w:val="0"/>
        <w:adjustRightInd w:val="0"/>
        <w:spacing w:after="0" w:line="480" w:lineRule="auto"/>
        <w:ind w:left="990"/>
        <w:jc w:val="both"/>
        <w:rPr>
          <w:rFonts w:ascii="Times New Roman" w:hAnsi="Times New Roman" w:cs="Times New Roman"/>
          <w:sz w:val="24"/>
          <w:szCs w:val="24"/>
        </w:rPr>
      </w:pPr>
      <w:r w:rsidRPr="00F679F9">
        <w:rPr>
          <w:rFonts w:ascii="Times New Roman" w:hAnsi="Times New Roman" w:cs="Times New Roman"/>
          <w:sz w:val="24"/>
          <w:szCs w:val="24"/>
        </w:rPr>
        <w:t>Terdapat kecenderungan perubahan lingkungan strategis global yang menuntut negara-negara di dunia untuk senantiasa meningkatkan daya saingnya.</w:t>
      </w:r>
    </w:p>
    <w:p w:rsidR="00C10349" w:rsidRPr="00F679F9" w:rsidRDefault="00C10349" w:rsidP="00483744">
      <w:pPr>
        <w:pStyle w:val="ListParagraph"/>
        <w:numPr>
          <w:ilvl w:val="0"/>
          <w:numId w:val="27"/>
        </w:numPr>
        <w:autoSpaceDE w:val="0"/>
        <w:autoSpaceDN w:val="0"/>
        <w:adjustRightInd w:val="0"/>
        <w:spacing w:after="0" w:line="480" w:lineRule="auto"/>
        <w:ind w:left="990"/>
        <w:jc w:val="both"/>
        <w:rPr>
          <w:rFonts w:ascii="Times New Roman" w:eastAsia="Wingdings-Regular" w:hAnsi="Times New Roman" w:cs="Times New Roman"/>
          <w:sz w:val="24"/>
          <w:szCs w:val="24"/>
        </w:rPr>
      </w:pPr>
      <w:r w:rsidRPr="00F679F9">
        <w:rPr>
          <w:rFonts w:ascii="Times New Roman" w:eastAsia="Wingdings-Regular" w:hAnsi="Times New Roman" w:cs="Times New Roman"/>
          <w:sz w:val="24"/>
          <w:szCs w:val="24"/>
        </w:rPr>
        <w:t xml:space="preserve">Pada tataran regional, terdapat gerakan kearah pengintegrasian kekuatan ekonomi yang berbasis pada pasar tunggal </w:t>
      </w:r>
      <w:r w:rsidRPr="00F679F9">
        <w:rPr>
          <w:rFonts w:ascii="Times New Roman" w:eastAsia="Wingdings-Regular" w:hAnsi="Times New Roman" w:cs="Times New Roman"/>
          <w:i/>
          <w:iCs/>
          <w:sz w:val="24"/>
          <w:szCs w:val="24"/>
        </w:rPr>
        <w:t>(single market</w:t>
      </w:r>
      <w:r w:rsidRPr="00F679F9">
        <w:rPr>
          <w:rFonts w:ascii="Times New Roman" w:eastAsia="Wingdings-Regular" w:hAnsi="Times New Roman" w:cs="Times New Roman"/>
          <w:sz w:val="24"/>
          <w:szCs w:val="24"/>
        </w:rPr>
        <w:t xml:space="preserve">) dan produksi tunggal yang terintegrasi </w:t>
      </w:r>
      <w:r w:rsidRPr="00F679F9">
        <w:rPr>
          <w:rFonts w:ascii="Times New Roman" w:eastAsia="Wingdings-Regular" w:hAnsi="Times New Roman" w:cs="Times New Roman"/>
          <w:i/>
          <w:iCs/>
          <w:sz w:val="24"/>
          <w:szCs w:val="24"/>
        </w:rPr>
        <w:t>(simple production).</w:t>
      </w:r>
    </w:p>
    <w:p w:rsidR="00C10349" w:rsidRPr="00F679F9" w:rsidRDefault="00C10349" w:rsidP="00483744">
      <w:pPr>
        <w:pStyle w:val="ListParagraph"/>
        <w:numPr>
          <w:ilvl w:val="0"/>
          <w:numId w:val="27"/>
        </w:numPr>
        <w:autoSpaceDE w:val="0"/>
        <w:autoSpaceDN w:val="0"/>
        <w:adjustRightInd w:val="0"/>
        <w:spacing w:after="0" w:line="480" w:lineRule="auto"/>
        <w:ind w:left="990"/>
        <w:jc w:val="both"/>
        <w:rPr>
          <w:rFonts w:ascii="Times New Roman" w:eastAsia="Wingdings-Regular" w:hAnsi="Times New Roman" w:cs="Times New Roman"/>
          <w:sz w:val="24"/>
          <w:szCs w:val="24"/>
        </w:rPr>
      </w:pPr>
      <w:r w:rsidRPr="00F679F9">
        <w:rPr>
          <w:rFonts w:ascii="Times New Roman" w:eastAsia="Wingdings-Regular" w:hAnsi="Times New Roman" w:cs="Times New Roman"/>
          <w:sz w:val="24"/>
          <w:szCs w:val="24"/>
        </w:rPr>
        <w:t>Munculnya China dan India sebagai kekuatan ekonomi dunia yang merubah arsitektur perdagangan dunia, khususnya di kawasan Asia Timur.</w:t>
      </w:r>
    </w:p>
    <w:p w:rsidR="00C10349" w:rsidRPr="004515D4" w:rsidRDefault="00C10349" w:rsidP="00483744">
      <w:pPr>
        <w:autoSpaceDE w:val="0"/>
        <w:autoSpaceDN w:val="0"/>
        <w:adjustRightInd w:val="0"/>
        <w:spacing w:after="0" w:line="480" w:lineRule="auto"/>
        <w:ind w:firstLine="630"/>
        <w:jc w:val="both"/>
        <w:rPr>
          <w:rFonts w:ascii="Times New Roman" w:eastAsia="Wingdings-Regular" w:hAnsi="Times New Roman" w:cs="Times New Roman"/>
          <w:sz w:val="24"/>
          <w:szCs w:val="24"/>
        </w:rPr>
      </w:pPr>
      <w:r w:rsidRPr="004515D4">
        <w:rPr>
          <w:rFonts w:ascii="Times New Roman" w:eastAsia="Wingdings-Regular" w:hAnsi="Times New Roman" w:cs="Times New Roman"/>
          <w:sz w:val="24"/>
          <w:szCs w:val="24"/>
        </w:rPr>
        <w:lastRenderedPageBreak/>
        <w:t>b. Dinamika Internal</w:t>
      </w:r>
    </w:p>
    <w:p w:rsidR="00C10349" w:rsidRPr="00D70571" w:rsidRDefault="00C10349" w:rsidP="004B4622">
      <w:pPr>
        <w:pStyle w:val="ListParagraph"/>
        <w:numPr>
          <w:ilvl w:val="0"/>
          <w:numId w:val="28"/>
        </w:numPr>
        <w:autoSpaceDE w:val="0"/>
        <w:autoSpaceDN w:val="0"/>
        <w:adjustRightInd w:val="0"/>
        <w:spacing w:after="0" w:line="480" w:lineRule="auto"/>
        <w:jc w:val="both"/>
        <w:rPr>
          <w:rFonts w:ascii="Times New Roman" w:eastAsia="Wingdings-Regular" w:hAnsi="Times New Roman" w:cs="Times New Roman"/>
          <w:sz w:val="24"/>
          <w:szCs w:val="24"/>
        </w:rPr>
      </w:pPr>
      <w:r w:rsidRPr="00D70571">
        <w:rPr>
          <w:rFonts w:ascii="Times New Roman" w:eastAsia="Wingdings-Regular" w:hAnsi="Times New Roman" w:cs="Times New Roman"/>
          <w:sz w:val="24"/>
          <w:szCs w:val="24"/>
        </w:rPr>
        <w:t>Potensi pasar yang cukup besar.</w:t>
      </w:r>
    </w:p>
    <w:p w:rsidR="00C10349" w:rsidRPr="00D70571" w:rsidRDefault="00C10349" w:rsidP="004B4622">
      <w:pPr>
        <w:pStyle w:val="ListParagraph"/>
        <w:numPr>
          <w:ilvl w:val="0"/>
          <w:numId w:val="28"/>
        </w:numPr>
        <w:autoSpaceDE w:val="0"/>
        <w:autoSpaceDN w:val="0"/>
        <w:adjustRightInd w:val="0"/>
        <w:spacing w:after="0" w:line="480" w:lineRule="auto"/>
        <w:jc w:val="both"/>
        <w:rPr>
          <w:rFonts w:ascii="Times New Roman" w:eastAsia="Wingdings-Regular" w:hAnsi="Times New Roman" w:cs="Times New Roman"/>
          <w:sz w:val="24"/>
          <w:szCs w:val="24"/>
        </w:rPr>
      </w:pPr>
      <w:r w:rsidRPr="00D70571">
        <w:rPr>
          <w:rFonts w:ascii="Times New Roman" w:eastAsia="Wingdings-Regular" w:hAnsi="Times New Roman" w:cs="Times New Roman"/>
          <w:sz w:val="24"/>
          <w:szCs w:val="24"/>
        </w:rPr>
        <w:t>Pertumbuhan Kerjasama Ekonomi masih cukup rendah dibandingkan dengan potensi yang dimiliki.</w:t>
      </w:r>
    </w:p>
    <w:p w:rsidR="00C10349" w:rsidRPr="00D70571" w:rsidRDefault="00C10349" w:rsidP="004B4622">
      <w:pPr>
        <w:pStyle w:val="ListParagraph"/>
        <w:numPr>
          <w:ilvl w:val="0"/>
          <w:numId w:val="28"/>
        </w:numPr>
        <w:autoSpaceDE w:val="0"/>
        <w:autoSpaceDN w:val="0"/>
        <w:adjustRightInd w:val="0"/>
        <w:spacing w:after="0" w:line="480" w:lineRule="auto"/>
        <w:jc w:val="both"/>
        <w:rPr>
          <w:rFonts w:ascii="Times New Roman" w:eastAsia="Wingdings-Regular" w:hAnsi="Times New Roman" w:cs="Times New Roman"/>
          <w:sz w:val="24"/>
          <w:szCs w:val="24"/>
        </w:rPr>
      </w:pPr>
      <w:r w:rsidRPr="00D70571">
        <w:rPr>
          <w:rFonts w:ascii="Times New Roman" w:eastAsia="Wingdings-Regular" w:hAnsi="Times New Roman" w:cs="Times New Roman"/>
          <w:sz w:val="24"/>
          <w:szCs w:val="24"/>
        </w:rPr>
        <w:t>Implemetasi AFTA, AFAS</w:t>
      </w:r>
      <w:r w:rsidRPr="00D70571">
        <w:rPr>
          <w:rFonts w:ascii="Times New Roman" w:eastAsia="Wingdings-Regular" w:hAnsi="Times New Roman" w:cs="Times New Roman"/>
          <w:i/>
          <w:iCs/>
          <w:sz w:val="24"/>
          <w:szCs w:val="24"/>
        </w:rPr>
        <w:t xml:space="preserve">, </w:t>
      </w:r>
      <w:r w:rsidRPr="00D70571">
        <w:rPr>
          <w:rFonts w:ascii="Times New Roman" w:eastAsia="Wingdings-Regular" w:hAnsi="Times New Roman" w:cs="Times New Roman"/>
          <w:sz w:val="24"/>
          <w:szCs w:val="24"/>
        </w:rPr>
        <w:t>ada AIA masih sangat rendah (30%).</w:t>
      </w:r>
      <w:r>
        <w:rPr>
          <w:rStyle w:val="FootnoteReference"/>
          <w:rFonts w:ascii="Times New Roman" w:eastAsia="Wingdings-Regular" w:hAnsi="Times New Roman" w:cs="Times New Roman"/>
          <w:sz w:val="24"/>
          <w:szCs w:val="24"/>
        </w:rPr>
        <w:footnoteReference w:id="50"/>
      </w:r>
      <w:r w:rsidRPr="00D70571">
        <w:rPr>
          <w:rFonts w:ascii="Times New Roman" w:eastAsia="Wingdings-Regular" w:hAnsi="Times New Roman" w:cs="Times New Roman"/>
          <w:sz w:val="24"/>
          <w:szCs w:val="24"/>
        </w:rPr>
        <w:t xml:space="preserve"> </w:t>
      </w:r>
    </w:p>
    <w:p w:rsidR="00C10349" w:rsidRPr="009E2A8A" w:rsidRDefault="00C10349" w:rsidP="00C10349">
      <w:pPr>
        <w:autoSpaceDE w:val="0"/>
        <w:autoSpaceDN w:val="0"/>
        <w:adjustRightInd w:val="0"/>
        <w:spacing w:after="0" w:line="480" w:lineRule="auto"/>
        <w:ind w:left="270" w:firstLine="360"/>
        <w:jc w:val="both"/>
        <w:rPr>
          <w:rFonts w:ascii="Times New Roman" w:eastAsia="Wingdings-Regular" w:hAnsi="Times New Roman" w:cs="Times New Roman"/>
          <w:sz w:val="24"/>
          <w:szCs w:val="24"/>
        </w:rPr>
      </w:pPr>
      <w:r>
        <w:rPr>
          <w:rFonts w:ascii="Times New Roman" w:eastAsia="Wingdings-Regular" w:hAnsi="Times New Roman" w:cs="Times New Roman"/>
          <w:sz w:val="24"/>
          <w:szCs w:val="24"/>
        </w:rPr>
        <w:t>Pembentukan MEA</w:t>
      </w:r>
      <w:r w:rsidRPr="004515D4">
        <w:rPr>
          <w:rFonts w:ascii="Times New Roman" w:eastAsia="Wingdings-Regular" w:hAnsi="Times New Roman" w:cs="Times New Roman"/>
          <w:sz w:val="24"/>
          <w:szCs w:val="24"/>
        </w:rPr>
        <w:t xml:space="preserve"> 2015 bertujuan untuk menjadikan kawasan ASEAN lebih stabil,</w:t>
      </w:r>
      <w:r>
        <w:rPr>
          <w:rFonts w:ascii="Times New Roman" w:eastAsia="Wingdings-Regular" w:hAnsi="Times New Roman" w:cs="Times New Roman"/>
          <w:sz w:val="24"/>
          <w:szCs w:val="24"/>
        </w:rPr>
        <w:t xml:space="preserve"> </w:t>
      </w:r>
      <w:r w:rsidRPr="004515D4">
        <w:rPr>
          <w:rFonts w:ascii="Times New Roman" w:eastAsia="Wingdings-Regular" w:hAnsi="Times New Roman" w:cs="Times New Roman"/>
          <w:sz w:val="24"/>
          <w:szCs w:val="24"/>
        </w:rPr>
        <w:t>sejahtera, dan sangat kompetitif, dimana terdapat kebebasan lalu lintas barang, jasa, investasi,</w:t>
      </w:r>
      <w:r>
        <w:rPr>
          <w:rFonts w:ascii="Times New Roman" w:eastAsia="Wingdings-Regular" w:hAnsi="Times New Roman" w:cs="Times New Roman"/>
          <w:sz w:val="24"/>
          <w:szCs w:val="24"/>
        </w:rPr>
        <w:t xml:space="preserve"> </w:t>
      </w:r>
      <w:r w:rsidRPr="004515D4">
        <w:rPr>
          <w:rFonts w:ascii="Times New Roman" w:eastAsia="Wingdings-Regular" w:hAnsi="Times New Roman" w:cs="Times New Roman"/>
          <w:sz w:val="24"/>
          <w:szCs w:val="24"/>
        </w:rPr>
        <w:t>modal, pembangunan ekonomi yang merata dan mengurangi tingkat kemiskinan serta</w:t>
      </w:r>
      <w:r>
        <w:rPr>
          <w:rFonts w:ascii="Times New Roman" w:eastAsia="Wingdings-Regular" w:hAnsi="Times New Roman" w:cs="Times New Roman"/>
          <w:sz w:val="24"/>
          <w:szCs w:val="24"/>
        </w:rPr>
        <w:t xml:space="preserve"> </w:t>
      </w:r>
      <w:r w:rsidRPr="004515D4">
        <w:rPr>
          <w:rFonts w:ascii="Times New Roman" w:eastAsia="Wingdings-Regular" w:hAnsi="Times New Roman" w:cs="Times New Roman"/>
          <w:sz w:val="24"/>
          <w:szCs w:val="24"/>
        </w:rPr>
        <w:t>kesenjangan sosial ekonomi pada tahun 2015.</w:t>
      </w:r>
    </w:p>
    <w:p w:rsidR="00C10349" w:rsidRDefault="00C10349" w:rsidP="004B4622">
      <w:pPr>
        <w:pStyle w:val="ListParagraph"/>
        <w:numPr>
          <w:ilvl w:val="0"/>
          <w:numId w:val="23"/>
        </w:numPr>
        <w:spacing w:after="0" w:line="276" w:lineRule="auto"/>
        <w:ind w:left="360" w:right="-9"/>
        <w:rPr>
          <w:rFonts w:ascii="Times New Roman" w:hAnsi="Times New Roman" w:cs="Times New Roman"/>
          <w:b/>
          <w:sz w:val="24"/>
          <w:szCs w:val="24"/>
        </w:rPr>
      </w:pPr>
      <w:r>
        <w:rPr>
          <w:rFonts w:ascii="Times New Roman" w:hAnsi="Times New Roman" w:cs="Times New Roman"/>
          <w:b/>
          <w:sz w:val="24"/>
          <w:szCs w:val="24"/>
        </w:rPr>
        <w:t xml:space="preserve"> </w:t>
      </w:r>
      <w:r w:rsidRPr="009E2A8A">
        <w:rPr>
          <w:rFonts w:ascii="Times New Roman" w:hAnsi="Times New Roman" w:cs="Times New Roman"/>
          <w:b/>
          <w:sz w:val="24"/>
          <w:szCs w:val="24"/>
        </w:rPr>
        <w:t>Proses Menuju Kesepakatan MEA</w:t>
      </w:r>
    </w:p>
    <w:p w:rsidR="00C10349" w:rsidRPr="009E2A8A" w:rsidRDefault="00C10349" w:rsidP="00C10349">
      <w:pPr>
        <w:pStyle w:val="ListParagraph"/>
        <w:spacing w:after="0" w:line="276" w:lineRule="auto"/>
        <w:ind w:left="360" w:right="-9"/>
        <w:rPr>
          <w:rFonts w:ascii="Times New Roman" w:hAnsi="Times New Roman" w:cs="Times New Roman"/>
          <w:b/>
          <w:sz w:val="24"/>
          <w:szCs w:val="24"/>
        </w:rPr>
      </w:pPr>
    </w:p>
    <w:p w:rsidR="00C10349" w:rsidRPr="00C10349" w:rsidRDefault="00C10349" w:rsidP="00AA7C8E">
      <w:pPr>
        <w:pStyle w:val="ListParagraph"/>
        <w:widowControl w:val="0"/>
        <w:numPr>
          <w:ilvl w:val="0"/>
          <w:numId w:val="29"/>
        </w:numPr>
        <w:spacing w:after="0" w:line="480" w:lineRule="auto"/>
        <w:ind w:left="990" w:right="-9" w:hanging="539"/>
        <w:rPr>
          <w:rFonts w:ascii="Times New Roman" w:eastAsia="Arial" w:hAnsi="Times New Roman" w:cs="Times New Roman"/>
          <w:sz w:val="24"/>
          <w:szCs w:val="24"/>
        </w:rPr>
      </w:pPr>
      <w:r w:rsidRPr="00C10349">
        <w:rPr>
          <w:rFonts w:ascii="Times New Roman" w:hAnsi="Times New Roman" w:cs="Times New Roman"/>
          <w:b/>
          <w:spacing w:val="-1"/>
          <w:sz w:val="24"/>
          <w:szCs w:val="24"/>
        </w:rPr>
        <w:t>ASEAN</w:t>
      </w:r>
      <w:r w:rsidRPr="00C10349">
        <w:rPr>
          <w:rFonts w:ascii="Times New Roman" w:hAnsi="Times New Roman" w:cs="Times New Roman"/>
          <w:b/>
          <w:spacing w:val="-4"/>
          <w:sz w:val="24"/>
          <w:szCs w:val="24"/>
        </w:rPr>
        <w:t xml:space="preserve"> </w:t>
      </w:r>
      <w:r w:rsidRPr="00C10349">
        <w:rPr>
          <w:rFonts w:ascii="Times New Roman" w:hAnsi="Times New Roman" w:cs="Times New Roman"/>
          <w:b/>
          <w:spacing w:val="-1"/>
          <w:sz w:val="24"/>
          <w:szCs w:val="24"/>
        </w:rPr>
        <w:t>Vision</w:t>
      </w:r>
      <w:r w:rsidRPr="00C10349">
        <w:rPr>
          <w:rFonts w:ascii="Times New Roman" w:hAnsi="Times New Roman" w:cs="Times New Roman"/>
          <w:b/>
          <w:spacing w:val="-3"/>
          <w:sz w:val="24"/>
          <w:szCs w:val="24"/>
        </w:rPr>
        <w:t xml:space="preserve"> </w:t>
      </w:r>
      <w:r w:rsidRPr="00C10349">
        <w:rPr>
          <w:rFonts w:ascii="Times New Roman" w:hAnsi="Times New Roman" w:cs="Times New Roman"/>
          <w:b/>
          <w:spacing w:val="-1"/>
          <w:sz w:val="24"/>
          <w:szCs w:val="24"/>
        </w:rPr>
        <w:t>2020</w:t>
      </w:r>
    </w:p>
    <w:p w:rsidR="00C10349" w:rsidRPr="005370A4" w:rsidRDefault="00C10349" w:rsidP="00C10349">
      <w:pPr>
        <w:pStyle w:val="BodyText"/>
        <w:spacing w:before="0" w:line="480" w:lineRule="auto"/>
        <w:ind w:left="720" w:right="-9" w:firstLine="360"/>
        <w:jc w:val="both"/>
        <w:rPr>
          <w:rFonts w:ascii="Times New Roman" w:hAnsi="Times New Roman"/>
        </w:rPr>
      </w:pPr>
      <w:r w:rsidRPr="005370A4">
        <w:rPr>
          <w:rFonts w:ascii="Times New Roman" w:hAnsi="Times New Roman"/>
          <w:spacing w:val="-1"/>
        </w:rPr>
        <w:t>Pada</w:t>
      </w:r>
      <w:r w:rsidRPr="005370A4">
        <w:rPr>
          <w:rFonts w:ascii="Times New Roman" w:hAnsi="Times New Roman"/>
          <w:spacing w:val="29"/>
        </w:rPr>
        <w:t xml:space="preserve"> </w:t>
      </w:r>
      <w:r w:rsidRPr="005370A4">
        <w:rPr>
          <w:rFonts w:ascii="Times New Roman" w:hAnsi="Times New Roman"/>
          <w:spacing w:val="-1"/>
        </w:rPr>
        <w:t>Konferensi</w:t>
      </w:r>
      <w:r w:rsidRPr="005370A4">
        <w:rPr>
          <w:rFonts w:ascii="Times New Roman" w:hAnsi="Times New Roman"/>
          <w:spacing w:val="29"/>
        </w:rPr>
        <w:t xml:space="preserve"> </w:t>
      </w:r>
      <w:r w:rsidRPr="005370A4">
        <w:rPr>
          <w:rFonts w:ascii="Times New Roman" w:hAnsi="Times New Roman"/>
          <w:spacing w:val="-1"/>
        </w:rPr>
        <w:t>Tingkat</w:t>
      </w:r>
      <w:r w:rsidRPr="005370A4">
        <w:rPr>
          <w:rFonts w:ascii="Times New Roman" w:hAnsi="Times New Roman"/>
          <w:spacing w:val="30"/>
        </w:rPr>
        <w:t xml:space="preserve"> </w:t>
      </w:r>
      <w:r w:rsidRPr="005370A4">
        <w:rPr>
          <w:rFonts w:ascii="Times New Roman" w:hAnsi="Times New Roman"/>
          <w:spacing w:val="-1"/>
        </w:rPr>
        <w:t>Tinggi</w:t>
      </w:r>
      <w:r w:rsidRPr="005370A4">
        <w:rPr>
          <w:rFonts w:ascii="Times New Roman" w:hAnsi="Times New Roman"/>
          <w:spacing w:val="29"/>
        </w:rPr>
        <w:t xml:space="preserve"> </w:t>
      </w:r>
      <w:r w:rsidRPr="005370A4">
        <w:rPr>
          <w:rFonts w:ascii="Times New Roman" w:hAnsi="Times New Roman"/>
        </w:rPr>
        <w:t>(KTT)</w:t>
      </w:r>
      <w:r w:rsidRPr="005370A4">
        <w:rPr>
          <w:rFonts w:ascii="Times New Roman" w:hAnsi="Times New Roman"/>
          <w:spacing w:val="30"/>
        </w:rPr>
        <w:t xml:space="preserve"> </w:t>
      </w:r>
      <w:r w:rsidRPr="005370A4">
        <w:rPr>
          <w:rFonts w:ascii="Times New Roman" w:hAnsi="Times New Roman"/>
        </w:rPr>
        <w:t>ke-2</w:t>
      </w:r>
      <w:r w:rsidRPr="005370A4">
        <w:rPr>
          <w:rFonts w:ascii="Times New Roman" w:hAnsi="Times New Roman"/>
          <w:spacing w:val="29"/>
        </w:rPr>
        <w:t xml:space="preserve"> </w:t>
      </w:r>
      <w:r w:rsidRPr="005370A4">
        <w:rPr>
          <w:rFonts w:ascii="Times New Roman" w:hAnsi="Times New Roman"/>
        </w:rPr>
        <w:t>ASEAN</w:t>
      </w:r>
      <w:r w:rsidRPr="005370A4">
        <w:rPr>
          <w:rFonts w:ascii="Times New Roman" w:hAnsi="Times New Roman"/>
          <w:spacing w:val="30"/>
        </w:rPr>
        <w:t xml:space="preserve"> </w:t>
      </w:r>
      <w:r w:rsidRPr="005370A4">
        <w:rPr>
          <w:rFonts w:ascii="Times New Roman" w:hAnsi="Times New Roman"/>
          <w:spacing w:val="-1"/>
        </w:rPr>
        <w:t>tanggal</w:t>
      </w:r>
      <w:r w:rsidRPr="005370A4">
        <w:rPr>
          <w:rFonts w:ascii="Times New Roman" w:hAnsi="Times New Roman"/>
          <w:spacing w:val="29"/>
        </w:rPr>
        <w:t xml:space="preserve"> </w:t>
      </w:r>
      <w:r w:rsidRPr="005370A4">
        <w:rPr>
          <w:rFonts w:ascii="Times New Roman" w:hAnsi="Times New Roman"/>
          <w:spacing w:val="-1"/>
        </w:rPr>
        <w:t>15</w:t>
      </w:r>
      <w:r w:rsidRPr="005370A4">
        <w:rPr>
          <w:rFonts w:ascii="Times New Roman" w:hAnsi="Times New Roman"/>
          <w:spacing w:val="30"/>
        </w:rPr>
        <w:t xml:space="preserve"> </w:t>
      </w:r>
      <w:r w:rsidRPr="005370A4">
        <w:rPr>
          <w:rFonts w:ascii="Times New Roman" w:hAnsi="Times New Roman"/>
          <w:spacing w:val="-1"/>
        </w:rPr>
        <w:t>Desember</w:t>
      </w:r>
      <w:r w:rsidRPr="005370A4">
        <w:rPr>
          <w:rFonts w:ascii="Times New Roman" w:hAnsi="Times New Roman"/>
          <w:spacing w:val="29"/>
        </w:rPr>
        <w:t xml:space="preserve"> </w:t>
      </w:r>
      <w:r w:rsidRPr="005370A4">
        <w:rPr>
          <w:rFonts w:ascii="Times New Roman" w:hAnsi="Times New Roman"/>
          <w:spacing w:val="-1"/>
        </w:rPr>
        <w:t>1997</w:t>
      </w:r>
      <w:r w:rsidRPr="005370A4">
        <w:rPr>
          <w:rFonts w:ascii="Times New Roman" w:hAnsi="Times New Roman"/>
          <w:spacing w:val="30"/>
        </w:rPr>
        <w:t xml:space="preserve"> </w:t>
      </w:r>
      <w:r w:rsidRPr="005370A4">
        <w:rPr>
          <w:rFonts w:ascii="Times New Roman" w:hAnsi="Times New Roman"/>
          <w:spacing w:val="1"/>
        </w:rPr>
        <w:t>di</w:t>
      </w:r>
      <w:r w:rsidRPr="005370A4">
        <w:rPr>
          <w:rFonts w:ascii="Times New Roman" w:hAnsi="Times New Roman"/>
          <w:spacing w:val="27"/>
        </w:rPr>
        <w:t xml:space="preserve"> </w:t>
      </w:r>
      <w:r w:rsidRPr="005370A4">
        <w:rPr>
          <w:rFonts w:ascii="Times New Roman" w:hAnsi="Times New Roman"/>
          <w:spacing w:val="-1"/>
        </w:rPr>
        <w:t>Kuala</w:t>
      </w:r>
      <w:r w:rsidRPr="005370A4">
        <w:rPr>
          <w:rFonts w:ascii="Times New Roman" w:hAnsi="Times New Roman"/>
          <w:spacing w:val="34"/>
        </w:rPr>
        <w:t xml:space="preserve"> </w:t>
      </w:r>
      <w:r w:rsidRPr="005370A4">
        <w:rPr>
          <w:rFonts w:ascii="Times New Roman" w:hAnsi="Times New Roman"/>
          <w:spacing w:val="-1"/>
        </w:rPr>
        <w:t>Lumpur,</w:t>
      </w:r>
      <w:r w:rsidRPr="005370A4">
        <w:rPr>
          <w:rFonts w:ascii="Times New Roman" w:hAnsi="Times New Roman"/>
          <w:spacing w:val="35"/>
        </w:rPr>
        <w:t xml:space="preserve"> </w:t>
      </w:r>
      <w:r w:rsidRPr="005370A4">
        <w:rPr>
          <w:rFonts w:ascii="Times New Roman" w:hAnsi="Times New Roman"/>
          <w:spacing w:val="-1"/>
        </w:rPr>
        <w:t>Malaysia,</w:t>
      </w:r>
      <w:r w:rsidRPr="005370A4">
        <w:rPr>
          <w:rFonts w:ascii="Times New Roman" w:hAnsi="Times New Roman"/>
          <w:spacing w:val="34"/>
        </w:rPr>
        <w:t xml:space="preserve"> </w:t>
      </w:r>
      <w:r w:rsidRPr="005370A4">
        <w:rPr>
          <w:rFonts w:ascii="Times New Roman" w:hAnsi="Times New Roman"/>
          <w:spacing w:val="-1"/>
        </w:rPr>
        <w:t>para</w:t>
      </w:r>
      <w:r w:rsidRPr="005370A4">
        <w:rPr>
          <w:rFonts w:ascii="Times New Roman" w:hAnsi="Times New Roman"/>
          <w:spacing w:val="36"/>
        </w:rPr>
        <w:t xml:space="preserve"> </w:t>
      </w:r>
      <w:r w:rsidRPr="005370A4">
        <w:rPr>
          <w:rFonts w:ascii="Times New Roman" w:hAnsi="Times New Roman"/>
          <w:spacing w:val="-1"/>
        </w:rPr>
        <w:t>pemimpin</w:t>
      </w:r>
      <w:r w:rsidRPr="005370A4">
        <w:rPr>
          <w:rFonts w:ascii="Times New Roman" w:hAnsi="Times New Roman"/>
          <w:spacing w:val="35"/>
        </w:rPr>
        <w:t xml:space="preserve"> </w:t>
      </w:r>
      <w:r w:rsidRPr="005370A4">
        <w:rPr>
          <w:rFonts w:ascii="Times New Roman" w:hAnsi="Times New Roman"/>
          <w:spacing w:val="-1"/>
        </w:rPr>
        <w:t>ASEAN</w:t>
      </w:r>
      <w:r w:rsidRPr="005370A4">
        <w:rPr>
          <w:rFonts w:ascii="Times New Roman" w:hAnsi="Times New Roman"/>
          <w:spacing w:val="35"/>
        </w:rPr>
        <w:t xml:space="preserve"> </w:t>
      </w:r>
      <w:r w:rsidRPr="005370A4">
        <w:rPr>
          <w:rFonts w:ascii="Times New Roman" w:hAnsi="Times New Roman"/>
          <w:spacing w:val="-1"/>
        </w:rPr>
        <w:t>mengesahkan</w:t>
      </w:r>
      <w:r w:rsidRPr="005370A4">
        <w:rPr>
          <w:rFonts w:ascii="Times New Roman" w:hAnsi="Times New Roman"/>
          <w:spacing w:val="35"/>
        </w:rPr>
        <w:t xml:space="preserve"> </w:t>
      </w:r>
      <w:r w:rsidRPr="005370A4">
        <w:rPr>
          <w:rFonts w:ascii="Times New Roman" w:hAnsi="Times New Roman"/>
          <w:spacing w:val="-1"/>
        </w:rPr>
        <w:t>Visi</w:t>
      </w:r>
      <w:r w:rsidRPr="005370A4">
        <w:rPr>
          <w:rFonts w:ascii="Times New Roman" w:hAnsi="Times New Roman"/>
          <w:spacing w:val="36"/>
        </w:rPr>
        <w:t xml:space="preserve"> </w:t>
      </w:r>
      <w:r w:rsidRPr="005370A4">
        <w:rPr>
          <w:rFonts w:ascii="Times New Roman" w:hAnsi="Times New Roman"/>
          <w:spacing w:val="-1"/>
        </w:rPr>
        <w:t>ASEAN</w:t>
      </w:r>
      <w:r w:rsidRPr="005370A4">
        <w:rPr>
          <w:rFonts w:ascii="Times New Roman" w:hAnsi="Times New Roman"/>
          <w:spacing w:val="35"/>
        </w:rPr>
        <w:t xml:space="preserve"> </w:t>
      </w:r>
      <w:r w:rsidRPr="005370A4">
        <w:rPr>
          <w:rFonts w:ascii="Times New Roman" w:hAnsi="Times New Roman"/>
          <w:spacing w:val="-1"/>
        </w:rPr>
        <w:t>2020</w:t>
      </w:r>
      <w:r w:rsidRPr="005370A4">
        <w:rPr>
          <w:rFonts w:ascii="Times New Roman" w:hAnsi="Times New Roman"/>
          <w:spacing w:val="20"/>
        </w:rPr>
        <w:t xml:space="preserve"> </w:t>
      </w:r>
      <w:r w:rsidRPr="005370A4">
        <w:rPr>
          <w:rFonts w:ascii="Times New Roman" w:hAnsi="Times New Roman"/>
          <w:spacing w:val="-1"/>
        </w:rPr>
        <w:t>dengan</w:t>
      </w:r>
      <w:r w:rsidRPr="005370A4">
        <w:rPr>
          <w:rFonts w:ascii="Times New Roman" w:hAnsi="Times New Roman"/>
        </w:rPr>
        <w:t xml:space="preserve"> tujuan</w:t>
      </w:r>
      <w:r w:rsidRPr="005370A4">
        <w:rPr>
          <w:rFonts w:ascii="Times New Roman" w:hAnsi="Times New Roman"/>
          <w:spacing w:val="-1"/>
        </w:rPr>
        <w:t xml:space="preserve"> antara</w:t>
      </w:r>
      <w:r w:rsidRPr="005370A4">
        <w:rPr>
          <w:rFonts w:ascii="Times New Roman" w:hAnsi="Times New Roman"/>
        </w:rPr>
        <w:t xml:space="preserve"> </w:t>
      </w:r>
      <w:r w:rsidRPr="005370A4">
        <w:rPr>
          <w:rFonts w:ascii="Times New Roman" w:hAnsi="Times New Roman"/>
          <w:spacing w:val="-1"/>
        </w:rPr>
        <w:t>lain</w:t>
      </w:r>
      <w:r w:rsidRPr="005370A4">
        <w:rPr>
          <w:rFonts w:ascii="Times New Roman" w:hAnsi="Times New Roman"/>
          <w:spacing w:val="1"/>
        </w:rPr>
        <w:t xml:space="preserve"> </w:t>
      </w:r>
      <w:r w:rsidRPr="005370A4">
        <w:rPr>
          <w:rFonts w:ascii="Times New Roman" w:hAnsi="Times New Roman"/>
          <w:spacing w:val="-1"/>
        </w:rPr>
        <w:t>sebagai berikut:</w:t>
      </w:r>
    </w:p>
    <w:p w:rsidR="00C10349" w:rsidRPr="005370A4" w:rsidRDefault="00C10349" w:rsidP="004B4622">
      <w:pPr>
        <w:pStyle w:val="BodyText"/>
        <w:numPr>
          <w:ilvl w:val="2"/>
          <w:numId w:val="26"/>
        </w:numPr>
        <w:tabs>
          <w:tab w:val="left" w:pos="829"/>
        </w:tabs>
        <w:spacing w:before="0" w:line="480" w:lineRule="auto"/>
        <w:ind w:left="1260" w:right="-9" w:hanging="540"/>
        <w:jc w:val="both"/>
        <w:rPr>
          <w:rFonts w:ascii="Times New Roman" w:hAnsi="Times New Roman"/>
        </w:rPr>
      </w:pPr>
      <w:r w:rsidRPr="005370A4">
        <w:rPr>
          <w:rFonts w:ascii="Times New Roman" w:hAnsi="Times New Roman"/>
          <w:spacing w:val="-1"/>
        </w:rPr>
        <w:t>Menciptakan</w:t>
      </w:r>
      <w:r w:rsidRPr="005370A4">
        <w:rPr>
          <w:rFonts w:ascii="Times New Roman" w:hAnsi="Times New Roman"/>
          <w:spacing w:val="55"/>
        </w:rPr>
        <w:t xml:space="preserve"> </w:t>
      </w:r>
      <w:r w:rsidRPr="005370A4">
        <w:rPr>
          <w:rFonts w:ascii="Times New Roman" w:hAnsi="Times New Roman"/>
          <w:spacing w:val="-1"/>
        </w:rPr>
        <w:t>Kawasan</w:t>
      </w:r>
      <w:r w:rsidRPr="005370A4">
        <w:rPr>
          <w:rFonts w:ascii="Times New Roman" w:hAnsi="Times New Roman"/>
          <w:spacing w:val="55"/>
        </w:rPr>
        <w:t xml:space="preserve"> </w:t>
      </w:r>
      <w:r w:rsidRPr="005370A4">
        <w:rPr>
          <w:rFonts w:ascii="Times New Roman" w:hAnsi="Times New Roman"/>
          <w:spacing w:val="-1"/>
        </w:rPr>
        <w:t>Ekonomi</w:t>
      </w:r>
      <w:r w:rsidRPr="005370A4">
        <w:rPr>
          <w:rFonts w:ascii="Times New Roman" w:hAnsi="Times New Roman"/>
          <w:spacing w:val="55"/>
        </w:rPr>
        <w:t xml:space="preserve"> </w:t>
      </w:r>
      <w:r w:rsidRPr="005370A4">
        <w:rPr>
          <w:rFonts w:ascii="Times New Roman" w:hAnsi="Times New Roman"/>
          <w:spacing w:val="-1"/>
        </w:rPr>
        <w:t>ASEAN</w:t>
      </w:r>
      <w:r w:rsidRPr="005370A4">
        <w:rPr>
          <w:rFonts w:ascii="Times New Roman" w:hAnsi="Times New Roman"/>
          <w:spacing w:val="56"/>
        </w:rPr>
        <w:t xml:space="preserve"> </w:t>
      </w:r>
      <w:r w:rsidRPr="005370A4">
        <w:rPr>
          <w:rFonts w:ascii="Times New Roman" w:hAnsi="Times New Roman"/>
          <w:spacing w:val="-1"/>
        </w:rPr>
        <w:t>yang</w:t>
      </w:r>
      <w:r w:rsidRPr="005370A4">
        <w:rPr>
          <w:rFonts w:ascii="Times New Roman" w:hAnsi="Times New Roman"/>
          <w:spacing w:val="55"/>
        </w:rPr>
        <w:t xml:space="preserve"> </w:t>
      </w:r>
      <w:r w:rsidRPr="005370A4">
        <w:rPr>
          <w:rFonts w:ascii="Times New Roman" w:hAnsi="Times New Roman"/>
          <w:spacing w:val="-1"/>
        </w:rPr>
        <w:t>stabil,</w:t>
      </w:r>
      <w:r w:rsidRPr="005370A4">
        <w:rPr>
          <w:rFonts w:ascii="Times New Roman" w:hAnsi="Times New Roman"/>
          <w:spacing w:val="56"/>
        </w:rPr>
        <w:t xml:space="preserve"> </w:t>
      </w:r>
      <w:r w:rsidRPr="005370A4">
        <w:rPr>
          <w:rFonts w:ascii="Times New Roman" w:hAnsi="Times New Roman"/>
          <w:spacing w:val="-1"/>
        </w:rPr>
        <w:t>makmur</w:t>
      </w:r>
      <w:r w:rsidRPr="005370A4">
        <w:rPr>
          <w:rFonts w:ascii="Times New Roman" w:hAnsi="Times New Roman"/>
          <w:spacing w:val="55"/>
        </w:rPr>
        <w:t xml:space="preserve"> </w:t>
      </w:r>
      <w:r w:rsidRPr="005370A4">
        <w:rPr>
          <w:rFonts w:ascii="Times New Roman" w:hAnsi="Times New Roman"/>
          <w:spacing w:val="-1"/>
        </w:rPr>
        <w:t>dan</w:t>
      </w:r>
      <w:r w:rsidRPr="005370A4">
        <w:rPr>
          <w:rFonts w:ascii="Times New Roman" w:hAnsi="Times New Roman"/>
          <w:spacing w:val="56"/>
        </w:rPr>
        <w:t xml:space="preserve"> </w:t>
      </w:r>
      <w:r w:rsidRPr="005370A4">
        <w:rPr>
          <w:rFonts w:ascii="Times New Roman" w:hAnsi="Times New Roman"/>
          <w:spacing w:val="-1"/>
        </w:rPr>
        <w:t>memiliki</w:t>
      </w:r>
      <w:r w:rsidRPr="005370A4">
        <w:rPr>
          <w:rFonts w:ascii="Times New Roman" w:hAnsi="Times New Roman"/>
          <w:spacing w:val="22"/>
        </w:rPr>
        <w:t xml:space="preserve"> </w:t>
      </w:r>
      <w:r w:rsidRPr="005370A4">
        <w:rPr>
          <w:rFonts w:ascii="Times New Roman" w:hAnsi="Times New Roman"/>
          <w:spacing w:val="-1"/>
        </w:rPr>
        <w:t>daya</w:t>
      </w:r>
      <w:r w:rsidRPr="005370A4">
        <w:rPr>
          <w:rFonts w:ascii="Times New Roman" w:hAnsi="Times New Roman"/>
          <w:spacing w:val="19"/>
        </w:rPr>
        <w:t xml:space="preserve"> </w:t>
      </w:r>
      <w:r w:rsidRPr="005370A4">
        <w:rPr>
          <w:rFonts w:ascii="Times New Roman" w:hAnsi="Times New Roman"/>
          <w:spacing w:val="-1"/>
        </w:rPr>
        <w:t>saing</w:t>
      </w:r>
      <w:r w:rsidRPr="005370A4">
        <w:rPr>
          <w:rFonts w:ascii="Times New Roman" w:hAnsi="Times New Roman"/>
          <w:spacing w:val="19"/>
        </w:rPr>
        <w:t xml:space="preserve"> </w:t>
      </w:r>
      <w:r w:rsidRPr="005370A4">
        <w:rPr>
          <w:rFonts w:ascii="Times New Roman" w:hAnsi="Times New Roman"/>
          <w:spacing w:val="-1"/>
        </w:rPr>
        <w:t>tinggi</w:t>
      </w:r>
      <w:r w:rsidRPr="005370A4">
        <w:rPr>
          <w:rFonts w:ascii="Times New Roman" w:hAnsi="Times New Roman"/>
          <w:spacing w:val="18"/>
        </w:rPr>
        <w:t xml:space="preserve"> </w:t>
      </w:r>
      <w:r w:rsidRPr="005370A4">
        <w:rPr>
          <w:rFonts w:ascii="Times New Roman" w:hAnsi="Times New Roman"/>
          <w:spacing w:val="-1"/>
        </w:rPr>
        <w:t>yang</w:t>
      </w:r>
      <w:r w:rsidRPr="005370A4">
        <w:rPr>
          <w:rFonts w:ascii="Times New Roman" w:hAnsi="Times New Roman"/>
          <w:spacing w:val="20"/>
        </w:rPr>
        <w:t xml:space="preserve"> </w:t>
      </w:r>
      <w:r w:rsidRPr="005370A4">
        <w:rPr>
          <w:rFonts w:ascii="Times New Roman" w:hAnsi="Times New Roman"/>
          <w:spacing w:val="-1"/>
        </w:rPr>
        <w:t>ditandai</w:t>
      </w:r>
      <w:r w:rsidRPr="005370A4">
        <w:rPr>
          <w:rFonts w:ascii="Times New Roman" w:hAnsi="Times New Roman"/>
          <w:spacing w:val="19"/>
        </w:rPr>
        <w:t xml:space="preserve"> </w:t>
      </w:r>
      <w:r w:rsidRPr="005370A4">
        <w:rPr>
          <w:rFonts w:ascii="Times New Roman" w:hAnsi="Times New Roman"/>
          <w:spacing w:val="-1"/>
        </w:rPr>
        <w:t>dengan</w:t>
      </w:r>
      <w:r w:rsidRPr="005370A4">
        <w:rPr>
          <w:rFonts w:ascii="Times New Roman" w:hAnsi="Times New Roman"/>
          <w:spacing w:val="19"/>
        </w:rPr>
        <w:t xml:space="preserve"> </w:t>
      </w:r>
      <w:r w:rsidRPr="005370A4">
        <w:rPr>
          <w:rFonts w:ascii="Times New Roman" w:hAnsi="Times New Roman"/>
          <w:spacing w:val="-1"/>
        </w:rPr>
        <w:t>arus</w:t>
      </w:r>
      <w:r w:rsidRPr="005370A4">
        <w:rPr>
          <w:rFonts w:ascii="Times New Roman" w:hAnsi="Times New Roman"/>
          <w:spacing w:val="19"/>
        </w:rPr>
        <w:t xml:space="preserve"> </w:t>
      </w:r>
      <w:r w:rsidRPr="005370A4">
        <w:rPr>
          <w:rFonts w:ascii="Times New Roman" w:hAnsi="Times New Roman"/>
          <w:spacing w:val="-1"/>
        </w:rPr>
        <w:t>lalu</w:t>
      </w:r>
      <w:r w:rsidRPr="005370A4">
        <w:rPr>
          <w:rFonts w:ascii="Times New Roman" w:hAnsi="Times New Roman"/>
          <w:spacing w:val="20"/>
        </w:rPr>
        <w:t xml:space="preserve"> </w:t>
      </w:r>
      <w:r w:rsidRPr="005370A4">
        <w:rPr>
          <w:rFonts w:ascii="Times New Roman" w:hAnsi="Times New Roman"/>
          <w:spacing w:val="-1"/>
        </w:rPr>
        <w:t>lintas</w:t>
      </w:r>
      <w:r w:rsidRPr="005370A4">
        <w:rPr>
          <w:rFonts w:ascii="Times New Roman" w:hAnsi="Times New Roman"/>
          <w:spacing w:val="19"/>
        </w:rPr>
        <w:t xml:space="preserve"> </w:t>
      </w:r>
      <w:r w:rsidRPr="005370A4">
        <w:rPr>
          <w:rFonts w:ascii="Times New Roman" w:hAnsi="Times New Roman"/>
          <w:spacing w:val="-1"/>
        </w:rPr>
        <w:t>barang,</w:t>
      </w:r>
      <w:r w:rsidRPr="005370A4">
        <w:rPr>
          <w:rFonts w:ascii="Times New Roman" w:hAnsi="Times New Roman"/>
          <w:spacing w:val="19"/>
        </w:rPr>
        <w:t xml:space="preserve"> </w:t>
      </w:r>
      <w:r w:rsidRPr="005370A4">
        <w:rPr>
          <w:rFonts w:ascii="Times New Roman" w:hAnsi="Times New Roman"/>
          <w:spacing w:val="-1"/>
        </w:rPr>
        <w:t>jasa-jasa</w:t>
      </w:r>
      <w:r w:rsidRPr="005370A4">
        <w:rPr>
          <w:rFonts w:ascii="Times New Roman" w:hAnsi="Times New Roman"/>
          <w:spacing w:val="20"/>
        </w:rPr>
        <w:t xml:space="preserve"> </w:t>
      </w:r>
      <w:r w:rsidRPr="005370A4">
        <w:rPr>
          <w:rFonts w:ascii="Times New Roman" w:hAnsi="Times New Roman"/>
          <w:spacing w:val="-1"/>
        </w:rPr>
        <w:t>dan</w:t>
      </w:r>
      <w:r w:rsidRPr="005370A4">
        <w:rPr>
          <w:rFonts w:ascii="Times New Roman" w:hAnsi="Times New Roman"/>
          <w:spacing w:val="30"/>
        </w:rPr>
        <w:t xml:space="preserve"> </w:t>
      </w:r>
      <w:r w:rsidRPr="005370A4">
        <w:rPr>
          <w:rFonts w:ascii="Times New Roman" w:hAnsi="Times New Roman"/>
          <w:spacing w:val="-1"/>
        </w:rPr>
        <w:t>investasi</w:t>
      </w:r>
      <w:r w:rsidRPr="005370A4">
        <w:rPr>
          <w:rFonts w:ascii="Times New Roman" w:hAnsi="Times New Roman"/>
          <w:spacing w:val="17"/>
        </w:rPr>
        <w:t xml:space="preserve"> </w:t>
      </w:r>
      <w:r w:rsidRPr="005370A4">
        <w:rPr>
          <w:rFonts w:ascii="Times New Roman" w:hAnsi="Times New Roman"/>
          <w:spacing w:val="-1"/>
        </w:rPr>
        <w:t>yang</w:t>
      </w:r>
      <w:r w:rsidRPr="005370A4">
        <w:rPr>
          <w:rFonts w:ascii="Times New Roman" w:hAnsi="Times New Roman"/>
          <w:spacing w:val="17"/>
        </w:rPr>
        <w:t xml:space="preserve"> </w:t>
      </w:r>
      <w:r w:rsidRPr="005370A4">
        <w:rPr>
          <w:rFonts w:ascii="Times New Roman" w:hAnsi="Times New Roman"/>
          <w:spacing w:val="-1"/>
        </w:rPr>
        <w:t>bebas,</w:t>
      </w:r>
      <w:r w:rsidRPr="005370A4">
        <w:rPr>
          <w:rFonts w:ascii="Times New Roman" w:hAnsi="Times New Roman"/>
          <w:spacing w:val="17"/>
        </w:rPr>
        <w:t xml:space="preserve"> </w:t>
      </w:r>
      <w:r w:rsidRPr="005370A4">
        <w:rPr>
          <w:rFonts w:ascii="Times New Roman" w:hAnsi="Times New Roman"/>
          <w:spacing w:val="-1"/>
        </w:rPr>
        <w:t>arus</w:t>
      </w:r>
      <w:r w:rsidRPr="005370A4">
        <w:rPr>
          <w:rFonts w:ascii="Times New Roman" w:hAnsi="Times New Roman"/>
          <w:spacing w:val="18"/>
        </w:rPr>
        <w:t xml:space="preserve"> </w:t>
      </w:r>
      <w:r w:rsidRPr="005370A4">
        <w:rPr>
          <w:rFonts w:ascii="Times New Roman" w:hAnsi="Times New Roman"/>
          <w:spacing w:val="-1"/>
        </w:rPr>
        <w:t>lalu</w:t>
      </w:r>
      <w:r w:rsidRPr="005370A4">
        <w:rPr>
          <w:rFonts w:ascii="Times New Roman" w:hAnsi="Times New Roman"/>
          <w:spacing w:val="17"/>
        </w:rPr>
        <w:t xml:space="preserve"> </w:t>
      </w:r>
      <w:r w:rsidRPr="005370A4">
        <w:rPr>
          <w:rFonts w:ascii="Times New Roman" w:hAnsi="Times New Roman"/>
          <w:spacing w:val="-1"/>
        </w:rPr>
        <w:t>lintas</w:t>
      </w:r>
      <w:r w:rsidRPr="005370A4">
        <w:rPr>
          <w:rFonts w:ascii="Times New Roman" w:hAnsi="Times New Roman"/>
          <w:spacing w:val="17"/>
        </w:rPr>
        <w:t xml:space="preserve"> </w:t>
      </w:r>
      <w:r w:rsidRPr="005370A4">
        <w:rPr>
          <w:rFonts w:ascii="Times New Roman" w:hAnsi="Times New Roman"/>
        </w:rPr>
        <w:t>modal</w:t>
      </w:r>
      <w:r w:rsidRPr="005370A4">
        <w:rPr>
          <w:rFonts w:ascii="Times New Roman" w:hAnsi="Times New Roman"/>
          <w:spacing w:val="16"/>
        </w:rPr>
        <w:t xml:space="preserve"> </w:t>
      </w:r>
      <w:r w:rsidRPr="005370A4">
        <w:rPr>
          <w:rFonts w:ascii="Times New Roman" w:hAnsi="Times New Roman"/>
        </w:rPr>
        <w:t>yang</w:t>
      </w:r>
      <w:r w:rsidRPr="005370A4">
        <w:rPr>
          <w:rFonts w:ascii="Times New Roman" w:hAnsi="Times New Roman"/>
          <w:spacing w:val="17"/>
        </w:rPr>
        <w:t xml:space="preserve"> </w:t>
      </w:r>
      <w:r w:rsidRPr="005370A4">
        <w:rPr>
          <w:rFonts w:ascii="Times New Roman" w:hAnsi="Times New Roman"/>
          <w:spacing w:val="-1"/>
        </w:rPr>
        <w:t>lebih</w:t>
      </w:r>
      <w:r w:rsidRPr="005370A4">
        <w:rPr>
          <w:rFonts w:ascii="Times New Roman" w:hAnsi="Times New Roman"/>
          <w:spacing w:val="17"/>
        </w:rPr>
        <w:t xml:space="preserve"> </w:t>
      </w:r>
      <w:r w:rsidRPr="005370A4">
        <w:rPr>
          <w:rFonts w:ascii="Times New Roman" w:hAnsi="Times New Roman"/>
          <w:spacing w:val="-1"/>
        </w:rPr>
        <w:t>bebas,</w:t>
      </w:r>
      <w:r w:rsidRPr="005370A4">
        <w:rPr>
          <w:rFonts w:ascii="Times New Roman" w:hAnsi="Times New Roman"/>
          <w:spacing w:val="17"/>
        </w:rPr>
        <w:t xml:space="preserve"> </w:t>
      </w:r>
      <w:r w:rsidRPr="005370A4">
        <w:rPr>
          <w:rFonts w:ascii="Times New Roman" w:hAnsi="Times New Roman"/>
        </w:rPr>
        <w:t>pembangunan</w:t>
      </w:r>
      <w:r w:rsidRPr="005370A4">
        <w:rPr>
          <w:rFonts w:ascii="Times New Roman" w:hAnsi="Times New Roman"/>
          <w:spacing w:val="25"/>
        </w:rPr>
        <w:t xml:space="preserve"> </w:t>
      </w:r>
      <w:r w:rsidRPr="005370A4">
        <w:rPr>
          <w:rFonts w:ascii="Times New Roman" w:hAnsi="Times New Roman"/>
          <w:spacing w:val="-1"/>
        </w:rPr>
        <w:t>ekonomi</w:t>
      </w:r>
      <w:r w:rsidRPr="005370A4">
        <w:rPr>
          <w:rFonts w:ascii="Times New Roman" w:hAnsi="Times New Roman"/>
          <w:spacing w:val="23"/>
        </w:rPr>
        <w:t xml:space="preserve"> </w:t>
      </w:r>
      <w:r w:rsidRPr="005370A4">
        <w:rPr>
          <w:rFonts w:ascii="Times New Roman" w:hAnsi="Times New Roman"/>
          <w:spacing w:val="-1"/>
        </w:rPr>
        <w:t>yang</w:t>
      </w:r>
      <w:r w:rsidRPr="005370A4">
        <w:rPr>
          <w:rFonts w:ascii="Times New Roman" w:hAnsi="Times New Roman"/>
          <w:spacing w:val="23"/>
        </w:rPr>
        <w:t xml:space="preserve"> </w:t>
      </w:r>
      <w:r w:rsidRPr="005370A4">
        <w:rPr>
          <w:rFonts w:ascii="Times New Roman" w:hAnsi="Times New Roman"/>
          <w:spacing w:val="-1"/>
        </w:rPr>
        <w:t>merata</w:t>
      </w:r>
      <w:r w:rsidRPr="005370A4">
        <w:rPr>
          <w:rFonts w:ascii="Times New Roman" w:hAnsi="Times New Roman"/>
          <w:spacing w:val="22"/>
        </w:rPr>
        <w:t xml:space="preserve"> </w:t>
      </w:r>
      <w:r w:rsidRPr="005370A4">
        <w:rPr>
          <w:rFonts w:ascii="Times New Roman" w:hAnsi="Times New Roman"/>
          <w:spacing w:val="-1"/>
        </w:rPr>
        <w:t>serta</w:t>
      </w:r>
      <w:r w:rsidRPr="005370A4">
        <w:rPr>
          <w:rFonts w:ascii="Times New Roman" w:hAnsi="Times New Roman"/>
          <w:spacing w:val="24"/>
        </w:rPr>
        <w:t xml:space="preserve"> </w:t>
      </w:r>
      <w:r w:rsidRPr="005370A4">
        <w:rPr>
          <w:rFonts w:ascii="Times New Roman" w:hAnsi="Times New Roman"/>
          <w:spacing w:val="-1"/>
        </w:rPr>
        <w:t>mengurangi</w:t>
      </w:r>
      <w:r w:rsidRPr="005370A4">
        <w:rPr>
          <w:rFonts w:ascii="Times New Roman" w:hAnsi="Times New Roman"/>
          <w:spacing w:val="22"/>
        </w:rPr>
        <w:t xml:space="preserve"> </w:t>
      </w:r>
      <w:r w:rsidRPr="005370A4">
        <w:rPr>
          <w:rFonts w:ascii="Times New Roman" w:hAnsi="Times New Roman"/>
          <w:spacing w:val="-1"/>
        </w:rPr>
        <w:t>kemiskinan</w:t>
      </w:r>
      <w:r w:rsidRPr="005370A4">
        <w:rPr>
          <w:rFonts w:ascii="Times New Roman" w:hAnsi="Times New Roman"/>
          <w:spacing w:val="22"/>
        </w:rPr>
        <w:t xml:space="preserve"> </w:t>
      </w:r>
      <w:r w:rsidRPr="005370A4">
        <w:rPr>
          <w:rFonts w:ascii="Times New Roman" w:hAnsi="Times New Roman"/>
          <w:spacing w:val="-1"/>
        </w:rPr>
        <w:t>dan</w:t>
      </w:r>
      <w:r w:rsidRPr="005370A4">
        <w:rPr>
          <w:rFonts w:ascii="Times New Roman" w:hAnsi="Times New Roman"/>
          <w:spacing w:val="23"/>
        </w:rPr>
        <w:t xml:space="preserve"> </w:t>
      </w:r>
      <w:r w:rsidRPr="005370A4">
        <w:rPr>
          <w:rFonts w:ascii="Times New Roman" w:hAnsi="Times New Roman"/>
          <w:spacing w:val="-1"/>
        </w:rPr>
        <w:t>kesenjangan</w:t>
      </w:r>
      <w:r w:rsidRPr="005370A4">
        <w:rPr>
          <w:rFonts w:ascii="Times New Roman" w:hAnsi="Times New Roman"/>
          <w:spacing w:val="24"/>
        </w:rPr>
        <w:t xml:space="preserve"> </w:t>
      </w:r>
      <w:r w:rsidRPr="005370A4">
        <w:rPr>
          <w:rFonts w:ascii="Times New Roman" w:hAnsi="Times New Roman"/>
          <w:spacing w:val="-1"/>
        </w:rPr>
        <w:t>sosial-</w:t>
      </w:r>
      <w:r w:rsidRPr="005370A4">
        <w:rPr>
          <w:rFonts w:ascii="Times New Roman" w:hAnsi="Times New Roman"/>
          <w:spacing w:val="34"/>
        </w:rPr>
        <w:t xml:space="preserve"> </w:t>
      </w:r>
      <w:r w:rsidRPr="005370A4">
        <w:rPr>
          <w:rFonts w:ascii="Times New Roman" w:hAnsi="Times New Roman"/>
          <w:spacing w:val="-1"/>
        </w:rPr>
        <w:t>ekonomi.</w:t>
      </w:r>
    </w:p>
    <w:p w:rsidR="00C10349" w:rsidRPr="005370A4" w:rsidRDefault="00C10349" w:rsidP="004B4622">
      <w:pPr>
        <w:pStyle w:val="BodyText"/>
        <w:numPr>
          <w:ilvl w:val="2"/>
          <w:numId w:val="26"/>
        </w:numPr>
        <w:tabs>
          <w:tab w:val="left" w:pos="828"/>
        </w:tabs>
        <w:spacing w:line="480" w:lineRule="auto"/>
        <w:ind w:left="1260" w:right="-9" w:hanging="539"/>
        <w:rPr>
          <w:rFonts w:ascii="Times New Roman" w:hAnsi="Times New Roman"/>
        </w:rPr>
      </w:pPr>
      <w:r w:rsidRPr="005370A4">
        <w:rPr>
          <w:rFonts w:ascii="Times New Roman" w:hAnsi="Times New Roman"/>
          <w:spacing w:val="-1"/>
        </w:rPr>
        <w:lastRenderedPageBreak/>
        <w:t>Mempercepat</w:t>
      </w:r>
      <w:r w:rsidRPr="005370A4">
        <w:rPr>
          <w:rFonts w:ascii="Times New Roman" w:hAnsi="Times New Roman"/>
        </w:rPr>
        <w:t xml:space="preserve"> </w:t>
      </w:r>
      <w:r w:rsidRPr="005370A4">
        <w:rPr>
          <w:rFonts w:ascii="Times New Roman" w:hAnsi="Times New Roman"/>
          <w:spacing w:val="-1"/>
        </w:rPr>
        <w:t>liberalisasi</w:t>
      </w:r>
      <w:r w:rsidRPr="005370A4">
        <w:rPr>
          <w:rFonts w:ascii="Times New Roman" w:hAnsi="Times New Roman"/>
        </w:rPr>
        <w:t xml:space="preserve"> </w:t>
      </w:r>
      <w:r w:rsidRPr="005370A4">
        <w:rPr>
          <w:rFonts w:ascii="Times New Roman" w:hAnsi="Times New Roman"/>
          <w:spacing w:val="-1"/>
        </w:rPr>
        <w:t>perdagangan</w:t>
      </w:r>
      <w:r w:rsidRPr="005370A4">
        <w:rPr>
          <w:rFonts w:ascii="Times New Roman" w:hAnsi="Times New Roman"/>
        </w:rPr>
        <w:t xml:space="preserve"> </w:t>
      </w:r>
      <w:r w:rsidRPr="005370A4">
        <w:rPr>
          <w:rFonts w:ascii="Times New Roman" w:hAnsi="Times New Roman"/>
          <w:spacing w:val="-1"/>
        </w:rPr>
        <w:t>di</w:t>
      </w:r>
      <w:r w:rsidRPr="005370A4">
        <w:rPr>
          <w:rFonts w:ascii="Times New Roman" w:hAnsi="Times New Roman"/>
          <w:spacing w:val="1"/>
        </w:rPr>
        <w:t xml:space="preserve"> </w:t>
      </w:r>
      <w:r w:rsidRPr="005370A4">
        <w:rPr>
          <w:rFonts w:ascii="Times New Roman" w:hAnsi="Times New Roman"/>
          <w:spacing w:val="-1"/>
        </w:rPr>
        <w:t>bidang</w:t>
      </w:r>
      <w:r w:rsidRPr="005370A4">
        <w:rPr>
          <w:rFonts w:ascii="Times New Roman" w:hAnsi="Times New Roman"/>
        </w:rPr>
        <w:t xml:space="preserve"> </w:t>
      </w:r>
      <w:r w:rsidRPr="005370A4">
        <w:rPr>
          <w:rFonts w:ascii="Times New Roman" w:hAnsi="Times New Roman"/>
          <w:spacing w:val="-1"/>
        </w:rPr>
        <w:t>jasa.</w:t>
      </w:r>
    </w:p>
    <w:p w:rsidR="00C10349" w:rsidRPr="00DE7109" w:rsidRDefault="00C10349" w:rsidP="004B4622">
      <w:pPr>
        <w:pStyle w:val="BodyText"/>
        <w:numPr>
          <w:ilvl w:val="2"/>
          <w:numId w:val="26"/>
        </w:numPr>
        <w:tabs>
          <w:tab w:val="left" w:pos="828"/>
        </w:tabs>
        <w:spacing w:before="0" w:line="480" w:lineRule="auto"/>
        <w:ind w:left="1260" w:right="-9" w:hanging="540"/>
        <w:jc w:val="both"/>
        <w:rPr>
          <w:rFonts w:ascii="Times New Roman" w:hAnsi="Times New Roman"/>
        </w:rPr>
      </w:pPr>
      <w:r w:rsidRPr="005370A4">
        <w:rPr>
          <w:rFonts w:ascii="Times New Roman" w:hAnsi="Times New Roman"/>
          <w:spacing w:val="-1"/>
        </w:rPr>
        <w:t>Meningkatkan</w:t>
      </w:r>
      <w:r w:rsidRPr="005370A4">
        <w:rPr>
          <w:rFonts w:ascii="Times New Roman" w:hAnsi="Times New Roman"/>
          <w:spacing w:val="13"/>
        </w:rPr>
        <w:t xml:space="preserve"> </w:t>
      </w:r>
      <w:r w:rsidRPr="005370A4">
        <w:rPr>
          <w:rFonts w:ascii="Times New Roman" w:hAnsi="Times New Roman"/>
          <w:spacing w:val="-1"/>
        </w:rPr>
        <w:t>pergerakan</w:t>
      </w:r>
      <w:r w:rsidRPr="005370A4">
        <w:rPr>
          <w:rFonts w:ascii="Times New Roman" w:hAnsi="Times New Roman"/>
          <w:spacing w:val="14"/>
        </w:rPr>
        <w:t xml:space="preserve"> </w:t>
      </w:r>
      <w:r w:rsidRPr="005370A4">
        <w:rPr>
          <w:rFonts w:ascii="Times New Roman" w:hAnsi="Times New Roman"/>
        </w:rPr>
        <w:t>tenaga</w:t>
      </w:r>
      <w:r w:rsidRPr="005370A4">
        <w:rPr>
          <w:rFonts w:ascii="Times New Roman" w:hAnsi="Times New Roman"/>
          <w:spacing w:val="12"/>
        </w:rPr>
        <w:t xml:space="preserve"> </w:t>
      </w:r>
      <w:r w:rsidRPr="005370A4">
        <w:rPr>
          <w:rFonts w:ascii="Times New Roman" w:hAnsi="Times New Roman"/>
          <w:spacing w:val="-1"/>
        </w:rPr>
        <w:t>professional</w:t>
      </w:r>
      <w:r w:rsidRPr="005370A4">
        <w:rPr>
          <w:rFonts w:ascii="Times New Roman" w:hAnsi="Times New Roman"/>
          <w:spacing w:val="14"/>
        </w:rPr>
        <w:t xml:space="preserve"> </w:t>
      </w:r>
      <w:r w:rsidRPr="005370A4">
        <w:rPr>
          <w:rFonts w:ascii="Times New Roman" w:hAnsi="Times New Roman"/>
          <w:spacing w:val="-1"/>
        </w:rPr>
        <w:t>dan</w:t>
      </w:r>
      <w:r w:rsidRPr="005370A4">
        <w:rPr>
          <w:rFonts w:ascii="Times New Roman" w:hAnsi="Times New Roman"/>
          <w:spacing w:val="13"/>
        </w:rPr>
        <w:t xml:space="preserve"> </w:t>
      </w:r>
      <w:r w:rsidRPr="005370A4">
        <w:rPr>
          <w:rFonts w:ascii="Times New Roman" w:hAnsi="Times New Roman"/>
          <w:spacing w:val="-1"/>
        </w:rPr>
        <w:t>jasa</w:t>
      </w:r>
      <w:r w:rsidRPr="005370A4">
        <w:rPr>
          <w:rFonts w:ascii="Times New Roman" w:hAnsi="Times New Roman"/>
          <w:spacing w:val="15"/>
        </w:rPr>
        <w:t xml:space="preserve"> </w:t>
      </w:r>
      <w:r w:rsidRPr="005370A4">
        <w:rPr>
          <w:rFonts w:ascii="Times New Roman" w:hAnsi="Times New Roman"/>
          <w:spacing w:val="-1"/>
        </w:rPr>
        <w:t>lainnya</w:t>
      </w:r>
      <w:r w:rsidRPr="005370A4">
        <w:rPr>
          <w:rFonts w:ascii="Times New Roman" w:hAnsi="Times New Roman"/>
          <w:spacing w:val="13"/>
        </w:rPr>
        <w:t xml:space="preserve"> </w:t>
      </w:r>
      <w:r w:rsidRPr="005370A4">
        <w:rPr>
          <w:rFonts w:ascii="Times New Roman" w:hAnsi="Times New Roman"/>
          <w:spacing w:val="-1"/>
        </w:rPr>
        <w:t>secara</w:t>
      </w:r>
      <w:r w:rsidRPr="005370A4">
        <w:rPr>
          <w:rFonts w:ascii="Times New Roman" w:hAnsi="Times New Roman"/>
          <w:spacing w:val="14"/>
        </w:rPr>
        <w:t xml:space="preserve"> </w:t>
      </w:r>
      <w:r w:rsidRPr="005370A4">
        <w:rPr>
          <w:rFonts w:ascii="Times New Roman" w:hAnsi="Times New Roman"/>
          <w:spacing w:val="-1"/>
        </w:rPr>
        <w:t>bebas</w:t>
      </w:r>
      <w:r w:rsidRPr="005370A4">
        <w:rPr>
          <w:rFonts w:ascii="Times New Roman" w:hAnsi="Times New Roman"/>
          <w:spacing w:val="28"/>
        </w:rPr>
        <w:t xml:space="preserve"> </w:t>
      </w:r>
      <w:r w:rsidRPr="005370A4">
        <w:rPr>
          <w:rFonts w:ascii="Times New Roman" w:hAnsi="Times New Roman"/>
        </w:rPr>
        <w:t>di kawasan.</w:t>
      </w:r>
      <w:r>
        <w:rPr>
          <w:rStyle w:val="FootnoteReference"/>
          <w:rFonts w:ascii="Times New Roman" w:hAnsi="Times New Roman"/>
        </w:rPr>
        <w:footnoteReference w:id="51"/>
      </w:r>
    </w:p>
    <w:p w:rsidR="00C10349" w:rsidRPr="005370A4" w:rsidRDefault="00C10349" w:rsidP="00AA7C8E">
      <w:pPr>
        <w:widowControl w:val="0"/>
        <w:numPr>
          <w:ilvl w:val="1"/>
          <w:numId w:val="26"/>
        </w:numPr>
        <w:spacing w:after="0" w:line="480" w:lineRule="auto"/>
        <w:ind w:left="1080" w:right="-9" w:hanging="539"/>
        <w:jc w:val="both"/>
        <w:rPr>
          <w:rFonts w:ascii="Times New Roman" w:eastAsia="Arial" w:hAnsi="Times New Roman" w:cs="Times New Roman"/>
          <w:sz w:val="24"/>
          <w:szCs w:val="24"/>
        </w:rPr>
      </w:pPr>
      <w:r w:rsidRPr="005370A4">
        <w:rPr>
          <w:rFonts w:ascii="Times New Roman" w:hAnsi="Times New Roman" w:cs="Times New Roman"/>
          <w:b/>
          <w:spacing w:val="-1"/>
          <w:sz w:val="24"/>
          <w:szCs w:val="24"/>
        </w:rPr>
        <w:t>Ha</w:t>
      </w:r>
      <w:r w:rsidRPr="005370A4">
        <w:rPr>
          <w:rFonts w:ascii="Times New Roman" w:hAnsi="Times New Roman" w:cs="Times New Roman"/>
          <w:b/>
          <w:spacing w:val="-5"/>
          <w:sz w:val="24"/>
          <w:szCs w:val="24"/>
        </w:rPr>
        <w:t xml:space="preserve"> </w:t>
      </w:r>
      <w:r w:rsidRPr="005370A4">
        <w:rPr>
          <w:rFonts w:ascii="Times New Roman" w:hAnsi="Times New Roman" w:cs="Times New Roman"/>
          <w:b/>
          <w:spacing w:val="-1"/>
          <w:sz w:val="24"/>
          <w:szCs w:val="24"/>
        </w:rPr>
        <w:t>Noi</w:t>
      </w:r>
      <w:r w:rsidRPr="005370A4">
        <w:rPr>
          <w:rFonts w:ascii="Times New Roman" w:hAnsi="Times New Roman" w:cs="Times New Roman"/>
          <w:b/>
          <w:spacing w:val="-5"/>
          <w:sz w:val="24"/>
          <w:szCs w:val="24"/>
        </w:rPr>
        <w:t xml:space="preserve"> </w:t>
      </w:r>
      <w:r w:rsidRPr="005370A4">
        <w:rPr>
          <w:rFonts w:ascii="Times New Roman" w:hAnsi="Times New Roman" w:cs="Times New Roman"/>
          <w:b/>
          <w:i/>
          <w:spacing w:val="-1"/>
          <w:sz w:val="24"/>
          <w:szCs w:val="24"/>
        </w:rPr>
        <w:t>Plan</w:t>
      </w:r>
      <w:r w:rsidRPr="005370A4">
        <w:rPr>
          <w:rFonts w:ascii="Times New Roman" w:hAnsi="Times New Roman" w:cs="Times New Roman"/>
          <w:b/>
          <w:i/>
          <w:spacing w:val="-5"/>
          <w:sz w:val="24"/>
          <w:szCs w:val="24"/>
        </w:rPr>
        <w:t xml:space="preserve"> </w:t>
      </w:r>
      <w:r w:rsidRPr="005370A4">
        <w:rPr>
          <w:rFonts w:ascii="Times New Roman" w:hAnsi="Times New Roman" w:cs="Times New Roman"/>
          <w:b/>
          <w:i/>
          <w:spacing w:val="-1"/>
          <w:sz w:val="24"/>
          <w:szCs w:val="24"/>
        </w:rPr>
        <w:t>of</w:t>
      </w:r>
      <w:r w:rsidRPr="005370A4">
        <w:rPr>
          <w:rFonts w:ascii="Times New Roman" w:hAnsi="Times New Roman" w:cs="Times New Roman"/>
          <w:b/>
          <w:i/>
          <w:spacing w:val="-4"/>
          <w:sz w:val="24"/>
          <w:szCs w:val="24"/>
        </w:rPr>
        <w:t xml:space="preserve"> </w:t>
      </w:r>
      <w:r w:rsidRPr="005370A4">
        <w:rPr>
          <w:rFonts w:ascii="Times New Roman" w:hAnsi="Times New Roman" w:cs="Times New Roman"/>
          <w:b/>
          <w:i/>
          <w:spacing w:val="-1"/>
          <w:sz w:val="24"/>
          <w:szCs w:val="24"/>
        </w:rPr>
        <w:t>Action</w:t>
      </w:r>
    </w:p>
    <w:p w:rsidR="00C10349" w:rsidRPr="005370A4" w:rsidRDefault="00C10349" w:rsidP="00C10349">
      <w:pPr>
        <w:pStyle w:val="BodyText"/>
        <w:spacing w:before="0" w:line="480" w:lineRule="auto"/>
        <w:ind w:left="720" w:right="-9" w:firstLine="360"/>
        <w:jc w:val="both"/>
        <w:rPr>
          <w:rFonts w:ascii="Times New Roman" w:hAnsi="Times New Roman"/>
        </w:rPr>
      </w:pPr>
      <w:r w:rsidRPr="005370A4">
        <w:rPr>
          <w:rFonts w:ascii="Times New Roman" w:hAnsi="Times New Roman"/>
          <w:spacing w:val="-1"/>
        </w:rPr>
        <w:t>Pada</w:t>
      </w:r>
      <w:r w:rsidRPr="005370A4">
        <w:rPr>
          <w:rFonts w:ascii="Times New Roman" w:hAnsi="Times New Roman"/>
          <w:spacing w:val="46"/>
        </w:rPr>
        <w:t xml:space="preserve"> </w:t>
      </w:r>
      <w:r w:rsidRPr="005370A4">
        <w:rPr>
          <w:rFonts w:ascii="Times New Roman" w:hAnsi="Times New Roman"/>
        </w:rPr>
        <w:t>KTT</w:t>
      </w:r>
      <w:r w:rsidRPr="005370A4">
        <w:rPr>
          <w:rFonts w:ascii="Times New Roman" w:hAnsi="Times New Roman"/>
          <w:spacing w:val="49"/>
        </w:rPr>
        <w:t xml:space="preserve"> </w:t>
      </w:r>
      <w:r w:rsidRPr="005370A4">
        <w:rPr>
          <w:rFonts w:ascii="Times New Roman" w:hAnsi="Times New Roman"/>
          <w:spacing w:val="-1"/>
        </w:rPr>
        <w:t>ke-6</w:t>
      </w:r>
      <w:r w:rsidRPr="005370A4">
        <w:rPr>
          <w:rFonts w:ascii="Times New Roman" w:hAnsi="Times New Roman"/>
          <w:spacing w:val="48"/>
        </w:rPr>
        <w:t xml:space="preserve"> </w:t>
      </w:r>
      <w:r w:rsidRPr="005370A4">
        <w:rPr>
          <w:rFonts w:ascii="Times New Roman" w:hAnsi="Times New Roman"/>
          <w:spacing w:val="-1"/>
        </w:rPr>
        <w:t>ASEAN</w:t>
      </w:r>
      <w:r w:rsidRPr="005370A4">
        <w:rPr>
          <w:rFonts w:ascii="Times New Roman" w:hAnsi="Times New Roman"/>
          <w:spacing w:val="48"/>
        </w:rPr>
        <w:t xml:space="preserve"> </w:t>
      </w:r>
      <w:r w:rsidRPr="005370A4">
        <w:rPr>
          <w:rFonts w:ascii="Times New Roman" w:hAnsi="Times New Roman"/>
          <w:spacing w:val="-1"/>
        </w:rPr>
        <w:t>tanggal</w:t>
      </w:r>
      <w:r w:rsidRPr="005370A4">
        <w:rPr>
          <w:rFonts w:ascii="Times New Roman" w:hAnsi="Times New Roman"/>
          <w:spacing w:val="47"/>
        </w:rPr>
        <w:t xml:space="preserve"> </w:t>
      </w:r>
      <w:r w:rsidRPr="005370A4">
        <w:rPr>
          <w:rFonts w:ascii="Times New Roman" w:hAnsi="Times New Roman"/>
          <w:spacing w:val="-1"/>
        </w:rPr>
        <w:t>16</w:t>
      </w:r>
      <w:r w:rsidRPr="005370A4">
        <w:rPr>
          <w:rFonts w:ascii="Times New Roman" w:hAnsi="Times New Roman"/>
          <w:spacing w:val="48"/>
        </w:rPr>
        <w:t xml:space="preserve"> </w:t>
      </w:r>
      <w:r w:rsidRPr="005370A4">
        <w:rPr>
          <w:rFonts w:ascii="Times New Roman" w:hAnsi="Times New Roman"/>
          <w:spacing w:val="-1"/>
        </w:rPr>
        <w:t>Desember</w:t>
      </w:r>
      <w:r w:rsidRPr="005370A4">
        <w:rPr>
          <w:rFonts w:ascii="Times New Roman" w:hAnsi="Times New Roman"/>
          <w:spacing w:val="50"/>
        </w:rPr>
        <w:t xml:space="preserve"> </w:t>
      </w:r>
      <w:r w:rsidRPr="005370A4">
        <w:rPr>
          <w:rFonts w:ascii="Times New Roman" w:hAnsi="Times New Roman"/>
          <w:spacing w:val="-1"/>
        </w:rPr>
        <w:t>1998</w:t>
      </w:r>
      <w:r w:rsidRPr="005370A4">
        <w:rPr>
          <w:rFonts w:ascii="Times New Roman" w:hAnsi="Times New Roman"/>
          <w:spacing w:val="48"/>
        </w:rPr>
        <w:t xml:space="preserve"> </w:t>
      </w:r>
      <w:r w:rsidRPr="005370A4">
        <w:rPr>
          <w:rFonts w:ascii="Times New Roman" w:hAnsi="Times New Roman"/>
          <w:spacing w:val="-1"/>
        </w:rPr>
        <w:t>di</w:t>
      </w:r>
      <w:r w:rsidRPr="005370A4">
        <w:rPr>
          <w:rFonts w:ascii="Times New Roman" w:hAnsi="Times New Roman"/>
          <w:spacing w:val="48"/>
        </w:rPr>
        <w:t xml:space="preserve"> </w:t>
      </w:r>
      <w:r w:rsidRPr="005370A4">
        <w:rPr>
          <w:rFonts w:ascii="Times New Roman" w:hAnsi="Times New Roman"/>
          <w:spacing w:val="-1"/>
        </w:rPr>
        <w:t>Ha</w:t>
      </w:r>
      <w:r w:rsidRPr="005370A4">
        <w:rPr>
          <w:rFonts w:ascii="Times New Roman" w:hAnsi="Times New Roman"/>
          <w:spacing w:val="48"/>
        </w:rPr>
        <w:t xml:space="preserve"> </w:t>
      </w:r>
      <w:r w:rsidRPr="005370A4">
        <w:rPr>
          <w:rFonts w:ascii="Times New Roman" w:hAnsi="Times New Roman"/>
          <w:spacing w:val="-1"/>
        </w:rPr>
        <w:t>Noi</w:t>
      </w:r>
      <w:r w:rsidRPr="005370A4">
        <w:rPr>
          <w:rFonts w:ascii="Times New Roman" w:hAnsi="Times New Roman"/>
          <w:spacing w:val="48"/>
        </w:rPr>
        <w:t xml:space="preserve"> </w:t>
      </w:r>
      <w:r w:rsidRPr="005370A4">
        <w:rPr>
          <w:rFonts w:ascii="Times New Roman" w:hAnsi="Times New Roman"/>
        </w:rPr>
        <w:t>-</w:t>
      </w:r>
      <w:r w:rsidRPr="005370A4">
        <w:rPr>
          <w:rFonts w:ascii="Times New Roman" w:hAnsi="Times New Roman"/>
          <w:spacing w:val="48"/>
        </w:rPr>
        <w:t xml:space="preserve"> </w:t>
      </w:r>
      <w:r w:rsidRPr="005370A4">
        <w:rPr>
          <w:rFonts w:ascii="Times New Roman" w:hAnsi="Times New Roman"/>
          <w:spacing w:val="-1"/>
        </w:rPr>
        <w:t>Viet</w:t>
      </w:r>
      <w:r w:rsidRPr="005370A4">
        <w:rPr>
          <w:rFonts w:ascii="Times New Roman" w:hAnsi="Times New Roman"/>
          <w:spacing w:val="48"/>
        </w:rPr>
        <w:t xml:space="preserve"> </w:t>
      </w:r>
      <w:r w:rsidRPr="005370A4">
        <w:rPr>
          <w:rFonts w:ascii="Times New Roman" w:hAnsi="Times New Roman"/>
          <w:spacing w:val="-1"/>
        </w:rPr>
        <w:t>Nam,</w:t>
      </w:r>
      <w:r w:rsidRPr="005370A4">
        <w:rPr>
          <w:rFonts w:ascii="Times New Roman" w:hAnsi="Times New Roman"/>
          <w:spacing w:val="48"/>
        </w:rPr>
        <w:t xml:space="preserve"> </w:t>
      </w:r>
      <w:r w:rsidRPr="005370A4">
        <w:rPr>
          <w:rFonts w:ascii="Times New Roman" w:hAnsi="Times New Roman"/>
          <w:spacing w:val="-1"/>
        </w:rPr>
        <w:t>para</w:t>
      </w:r>
      <w:r w:rsidRPr="005370A4">
        <w:rPr>
          <w:rFonts w:ascii="Times New Roman" w:hAnsi="Times New Roman"/>
          <w:spacing w:val="24"/>
        </w:rPr>
        <w:t xml:space="preserve"> </w:t>
      </w:r>
      <w:r w:rsidRPr="005370A4">
        <w:rPr>
          <w:rFonts w:ascii="Times New Roman" w:hAnsi="Times New Roman"/>
          <w:spacing w:val="-1"/>
        </w:rPr>
        <w:t>pemimpin</w:t>
      </w:r>
      <w:r w:rsidRPr="005370A4">
        <w:rPr>
          <w:rFonts w:ascii="Times New Roman" w:hAnsi="Times New Roman"/>
          <w:spacing w:val="22"/>
        </w:rPr>
        <w:t xml:space="preserve"> </w:t>
      </w:r>
      <w:r w:rsidRPr="005370A4">
        <w:rPr>
          <w:rFonts w:ascii="Times New Roman" w:hAnsi="Times New Roman"/>
          <w:spacing w:val="-1"/>
        </w:rPr>
        <w:t>ASEAN</w:t>
      </w:r>
      <w:r w:rsidRPr="005370A4">
        <w:rPr>
          <w:rFonts w:ascii="Times New Roman" w:hAnsi="Times New Roman"/>
          <w:spacing w:val="23"/>
        </w:rPr>
        <w:t xml:space="preserve"> </w:t>
      </w:r>
      <w:r w:rsidRPr="005370A4">
        <w:rPr>
          <w:rFonts w:ascii="Times New Roman" w:hAnsi="Times New Roman"/>
          <w:spacing w:val="-1"/>
        </w:rPr>
        <w:t>mengesahkan</w:t>
      </w:r>
      <w:r w:rsidRPr="005370A4">
        <w:rPr>
          <w:rFonts w:ascii="Times New Roman" w:hAnsi="Times New Roman"/>
          <w:spacing w:val="22"/>
        </w:rPr>
        <w:t xml:space="preserve"> </w:t>
      </w:r>
      <w:r w:rsidRPr="005370A4">
        <w:rPr>
          <w:rFonts w:ascii="Times New Roman" w:hAnsi="Times New Roman"/>
          <w:spacing w:val="-1"/>
        </w:rPr>
        <w:t>Rencana</w:t>
      </w:r>
      <w:r w:rsidRPr="005370A4">
        <w:rPr>
          <w:rFonts w:ascii="Times New Roman" w:hAnsi="Times New Roman"/>
          <w:spacing w:val="23"/>
        </w:rPr>
        <w:t xml:space="preserve"> </w:t>
      </w:r>
      <w:r w:rsidRPr="005370A4">
        <w:rPr>
          <w:rFonts w:ascii="Times New Roman" w:hAnsi="Times New Roman"/>
          <w:spacing w:val="-1"/>
        </w:rPr>
        <w:t>Aksi</w:t>
      </w:r>
      <w:r w:rsidRPr="005370A4">
        <w:rPr>
          <w:rFonts w:ascii="Times New Roman" w:hAnsi="Times New Roman"/>
          <w:spacing w:val="22"/>
        </w:rPr>
        <w:t xml:space="preserve"> </w:t>
      </w:r>
      <w:r w:rsidRPr="005370A4">
        <w:rPr>
          <w:rFonts w:ascii="Times New Roman" w:hAnsi="Times New Roman"/>
          <w:spacing w:val="-1"/>
        </w:rPr>
        <w:t>Hanoi</w:t>
      </w:r>
      <w:r w:rsidRPr="005370A4">
        <w:rPr>
          <w:rFonts w:ascii="Times New Roman" w:hAnsi="Times New Roman"/>
          <w:spacing w:val="22"/>
        </w:rPr>
        <w:t xml:space="preserve"> </w:t>
      </w:r>
      <w:r w:rsidRPr="005370A4">
        <w:rPr>
          <w:rFonts w:ascii="Times New Roman" w:hAnsi="Times New Roman"/>
          <w:spacing w:val="-1"/>
        </w:rPr>
        <w:t>(</w:t>
      </w:r>
      <w:r w:rsidRPr="005370A4">
        <w:rPr>
          <w:rFonts w:ascii="Times New Roman" w:hAnsi="Times New Roman"/>
          <w:i/>
          <w:spacing w:val="-1"/>
        </w:rPr>
        <w:t>Hanoi</w:t>
      </w:r>
      <w:r w:rsidRPr="005370A4">
        <w:rPr>
          <w:rFonts w:ascii="Times New Roman" w:hAnsi="Times New Roman"/>
          <w:i/>
          <w:spacing w:val="22"/>
        </w:rPr>
        <w:t xml:space="preserve"> </w:t>
      </w:r>
      <w:r w:rsidRPr="005370A4">
        <w:rPr>
          <w:rFonts w:ascii="Times New Roman" w:hAnsi="Times New Roman"/>
          <w:i/>
          <w:spacing w:val="-1"/>
        </w:rPr>
        <w:t>Plan</w:t>
      </w:r>
      <w:r w:rsidRPr="005370A4">
        <w:rPr>
          <w:rFonts w:ascii="Times New Roman" w:hAnsi="Times New Roman"/>
          <w:i/>
          <w:spacing w:val="22"/>
        </w:rPr>
        <w:t xml:space="preserve"> </w:t>
      </w:r>
      <w:r w:rsidRPr="005370A4">
        <w:rPr>
          <w:rFonts w:ascii="Times New Roman" w:hAnsi="Times New Roman"/>
          <w:i/>
          <w:spacing w:val="-1"/>
        </w:rPr>
        <w:t>of</w:t>
      </w:r>
      <w:r w:rsidRPr="005370A4">
        <w:rPr>
          <w:rFonts w:ascii="Times New Roman" w:hAnsi="Times New Roman"/>
          <w:i/>
          <w:spacing w:val="22"/>
        </w:rPr>
        <w:t xml:space="preserve"> </w:t>
      </w:r>
      <w:r w:rsidRPr="005370A4">
        <w:rPr>
          <w:rFonts w:ascii="Times New Roman" w:hAnsi="Times New Roman"/>
          <w:i/>
          <w:spacing w:val="-1"/>
        </w:rPr>
        <w:t>Action</w:t>
      </w:r>
      <w:r w:rsidRPr="005370A4">
        <w:rPr>
          <w:rFonts w:ascii="Times New Roman" w:hAnsi="Times New Roman"/>
          <w:i/>
          <w:spacing w:val="23"/>
        </w:rPr>
        <w:t xml:space="preserve"> </w:t>
      </w:r>
      <w:r w:rsidRPr="005370A4">
        <w:rPr>
          <w:rFonts w:ascii="Times New Roman" w:hAnsi="Times New Roman"/>
          <w:spacing w:val="-1"/>
        </w:rPr>
        <w:t>/HPA)</w:t>
      </w:r>
      <w:r w:rsidRPr="005370A4">
        <w:rPr>
          <w:rFonts w:ascii="Times New Roman" w:hAnsi="Times New Roman"/>
          <w:spacing w:val="36"/>
          <w:w w:val="99"/>
        </w:rPr>
        <w:t xml:space="preserve"> </w:t>
      </w:r>
      <w:r w:rsidRPr="005370A4">
        <w:rPr>
          <w:rFonts w:ascii="Times New Roman" w:hAnsi="Times New Roman"/>
          <w:spacing w:val="-1"/>
        </w:rPr>
        <w:t>yang</w:t>
      </w:r>
      <w:r w:rsidRPr="005370A4">
        <w:rPr>
          <w:rFonts w:ascii="Times New Roman" w:hAnsi="Times New Roman"/>
          <w:spacing w:val="21"/>
        </w:rPr>
        <w:t xml:space="preserve"> </w:t>
      </w:r>
      <w:r w:rsidRPr="005370A4">
        <w:rPr>
          <w:rFonts w:ascii="Times New Roman" w:hAnsi="Times New Roman"/>
          <w:spacing w:val="-1"/>
        </w:rPr>
        <w:t>merupakan</w:t>
      </w:r>
      <w:r w:rsidRPr="005370A4">
        <w:rPr>
          <w:rFonts w:ascii="Times New Roman" w:hAnsi="Times New Roman"/>
          <w:spacing w:val="21"/>
        </w:rPr>
        <w:t xml:space="preserve"> </w:t>
      </w:r>
      <w:r w:rsidRPr="005370A4">
        <w:rPr>
          <w:rFonts w:ascii="Times New Roman" w:hAnsi="Times New Roman"/>
          <w:spacing w:val="-1"/>
        </w:rPr>
        <w:t>langkah</w:t>
      </w:r>
      <w:r w:rsidRPr="005370A4">
        <w:rPr>
          <w:rFonts w:ascii="Times New Roman" w:hAnsi="Times New Roman"/>
          <w:spacing w:val="23"/>
        </w:rPr>
        <w:t xml:space="preserve"> </w:t>
      </w:r>
      <w:r w:rsidRPr="005370A4">
        <w:rPr>
          <w:rFonts w:ascii="Times New Roman" w:hAnsi="Times New Roman"/>
          <w:spacing w:val="-1"/>
        </w:rPr>
        <w:t>awal</w:t>
      </w:r>
      <w:r w:rsidRPr="005370A4">
        <w:rPr>
          <w:rFonts w:ascii="Times New Roman" w:hAnsi="Times New Roman"/>
          <w:spacing w:val="22"/>
        </w:rPr>
        <w:t xml:space="preserve"> </w:t>
      </w:r>
      <w:r w:rsidRPr="005370A4">
        <w:rPr>
          <w:rFonts w:ascii="Times New Roman" w:hAnsi="Times New Roman"/>
          <w:spacing w:val="-1"/>
        </w:rPr>
        <w:t>untuk</w:t>
      </w:r>
      <w:r w:rsidRPr="005370A4">
        <w:rPr>
          <w:rFonts w:ascii="Times New Roman" w:hAnsi="Times New Roman"/>
          <w:spacing w:val="23"/>
        </w:rPr>
        <w:t xml:space="preserve"> </w:t>
      </w:r>
      <w:r w:rsidRPr="005370A4">
        <w:rPr>
          <w:rFonts w:ascii="Times New Roman" w:hAnsi="Times New Roman"/>
          <w:spacing w:val="-1"/>
        </w:rPr>
        <w:t>merealisasikan</w:t>
      </w:r>
      <w:r w:rsidRPr="005370A4">
        <w:rPr>
          <w:rFonts w:ascii="Times New Roman" w:hAnsi="Times New Roman"/>
          <w:spacing w:val="22"/>
        </w:rPr>
        <w:t xml:space="preserve"> </w:t>
      </w:r>
      <w:r w:rsidRPr="005370A4">
        <w:rPr>
          <w:rFonts w:ascii="Times New Roman" w:hAnsi="Times New Roman"/>
        </w:rPr>
        <w:t>tujuan</w:t>
      </w:r>
      <w:r w:rsidRPr="005370A4">
        <w:rPr>
          <w:rFonts w:ascii="Times New Roman" w:hAnsi="Times New Roman"/>
          <w:spacing w:val="22"/>
        </w:rPr>
        <w:t xml:space="preserve"> </w:t>
      </w:r>
      <w:r w:rsidRPr="005370A4">
        <w:rPr>
          <w:rFonts w:ascii="Times New Roman" w:hAnsi="Times New Roman"/>
          <w:spacing w:val="-1"/>
        </w:rPr>
        <w:t>dari</w:t>
      </w:r>
      <w:r w:rsidRPr="005370A4">
        <w:rPr>
          <w:rFonts w:ascii="Times New Roman" w:hAnsi="Times New Roman"/>
          <w:spacing w:val="22"/>
        </w:rPr>
        <w:t xml:space="preserve"> </w:t>
      </w:r>
      <w:r w:rsidRPr="005370A4">
        <w:rPr>
          <w:rFonts w:ascii="Times New Roman" w:hAnsi="Times New Roman"/>
        </w:rPr>
        <w:t>Visi</w:t>
      </w:r>
      <w:r w:rsidRPr="005370A4">
        <w:rPr>
          <w:rFonts w:ascii="Times New Roman" w:hAnsi="Times New Roman"/>
          <w:spacing w:val="22"/>
        </w:rPr>
        <w:t xml:space="preserve"> </w:t>
      </w:r>
      <w:r w:rsidRPr="005370A4">
        <w:rPr>
          <w:rFonts w:ascii="Times New Roman" w:hAnsi="Times New Roman"/>
          <w:spacing w:val="-1"/>
        </w:rPr>
        <w:t>2020</w:t>
      </w:r>
      <w:r w:rsidRPr="005370A4">
        <w:rPr>
          <w:rFonts w:ascii="Times New Roman" w:hAnsi="Times New Roman"/>
          <w:spacing w:val="22"/>
        </w:rPr>
        <w:t xml:space="preserve"> </w:t>
      </w:r>
      <w:r w:rsidRPr="005370A4">
        <w:rPr>
          <w:rFonts w:ascii="Times New Roman" w:hAnsi="Times New Roman"/>
        </w:rPr>
        <w:t>ASEAN.</w:t>
      </w:r>
      <w:r w:rsidRPr="005370A4">
        <w:rPr>
          <w:rFonts w:ascii="Times New Roman" w:hAnsi="Times New Roman"/>
          <w:spacing w:val="25"/>
          <w:w w:val="99"/>
        </w:rPr>
        <w:t xml:space="preserve"> </w:t>
      </w:r>
      <w:r w:rsidRPr="005370A4">
        <w:rPr>
          <w:rFonts w:ascii="Times New Roman" w:hAnsi="Times New Roman"/>
          <w:spacing w:val="-1"/>
        </w:rPr>
        <w:t>Rencana</w:t>
      </w:r>
      <w:r w:rsidRPr="005370A4">
        <w:rPr>
          <w:rFonts w:ascii="Times New Roman" w:hAnsi="Times New Roman"/>
        </w:rPr>
        <w:t xml:space="preserve"> </w:t>
      </w:r>
      <w:r w:rsidRPr="005370A4">
        <w:rPr>
          <w:rFonts w:ascii="Times New Roman" w:hAnsi="Times New Roman"/>
          <w:spacing w:val="-1"/>
        </w:rPr>
        <w:t>Aksi</w:t>
      </w:r>
      <w:r w:rsidRPr="005370A4">
        <w:rPr>
          <w:rFonts w:ascii="Times New Roman" w:hAnsi="Times New Roman"/>
        </w:rPr>
        <w:t xml:space="preserve"> </w:t>
      </w:r>
      <w:r w:rsidRPr="005370A4">
        <w:rPr>
          <w:rFonts w:ascii="Times New Roman" w:hAnsi="Times New Roman"/>
          <w:spacing w:val="-1"/>
        </w:rPr>
        <w:t>ini</w:t>
      </w:r>
      <w:r w:rsidRPr="005370A4">
        <w:rPr>
          <w:rFonts w:ascii="Times New Roman" w:hAnsi="Times New Roman"/>
        </w:rPr>
        <w:t xml:space="preserve"> </w:t>
      </w:r>
      <w:r w:rsidRPr="005370A4">
        <w:rPr>
          <w:rFonts w:ascii="Times New Roman" w:hAnsi="Times New Roman"/>
          <w:spacing w:val="-1"/>
        </w:rPr>
        <w:t>memiliki</w:t>
      </w:r>
      <w:r w:rsidRPr="005370A4">
        <w:rPr>
          <w:rFonts w:ascii="Times New Roman" w:hAnsi="Times New Roman"/>
        </w:rPr>
        <w:t xml:space="preserve"> </w:t>
      </w:r>
      <w:r w:rsidRPr="005370A4">
        <w:rPr>
          <w:rFonts w:ascii="Times New Roman" w:hAnsi="Times New Roman"/>
          <w:spacing w:val="-1"/>
        </w:rPr>
        <w:t>batasan</w:t>
      </w:r>
      <w:r w:rsidRPr="005370A4">
        <w:rPr>
          <w:rFonts w:ascii="Times New Roman" w:hAnsi="Times New Roman"/>
        </w:rPr>
        <w:t xml:space="preserve"> </w:t>
      </w:r>
      <w:r w:rsidRPr="005370A4">
        <w:rPr>
          <w:rFonts w:ascii="Times New Roman" w:hAnsi="Times New Roman"/>
          <w:spacing w:val="-1"/>
        </w:rPr>
        <w:t>waktu</w:t>
      </w:r>
      <w:r w:rsidRPr="005370A4">
        <w:rPr>
          <w:rFonts w:ascii="Times New Roman" w:hAnsi="Times New Roman"/>
        </w:rPr>
        <w:t xml:space="preserve"> 6 </w:t>
      </w:r>
      <w:r w:rsidRPr="005370A4">
        <w:rPr>
          <w:rFonts w:ascii="Times New Roman" w:hAnsi="Times New Roman"/>
          <w:spacing w:val="-1"/>
        </w:rPr>
        <w:t>tahun yakni</w:t>
      </w:r>
      <w:r w:rsidRPr="005370A4">
        <w:rPr>
          <w:rFonts w:ascii="Times New Roman" w:hAnsi="Times New Roman"/>
        </w:rPr>
        <w:t xml:space="preserve">  </w:t>
      </w:r>
      <w:r w:rsidRPr="005370A4">
        <w:rPr>
          <w:rFonts w:ascii="Times New Roman" w:hAnsi="Times New Roman"/>
          <w:spacing w:val="-1"/>
        </w:rPr>
        <w:t>dari</w:t>
      </w:r>
      <w:r w:rsidRPr="005370A4">
        <w:rPr>
          <w:rFonts w:ascii="Times New Roman" w:hAnsi="Times New Roman"/>
        </w:rPr>
        <w:t xml:space="preserve"> </w:t>
      </w:r>
      <w:r w:rsidRPr="005370A4">
        <w:rPr>
          <w:rFonts w:ascii="Times New Roman" w:hAnsi="Times New Roman"/>
          <w:spacing w:val="-1"/>
        </w:rPr>
        <w:t>tahun 1999</w:t>
      </w:r>
      <w:r w:rsidRPr="005370A4">
        <w:rPr>
          <w:rFonts w:ascii="Times New Roman" w:hAnsi="Times New Roman"/>
        </w:rPr>
        <w:t xml:space="preserve"> </w:t>
      </w:r>
      <w:r w:rsidRPr="005370A4">
        <w:rPr>
          <w:rFonts w:ascii="Times New Roman" w:hAnsi="Times New Roman"/>
          <w:spacing w:val="-1"/>
        </w:rPr>
        <w:t>s/d</w:t>
      </w:r>
      <w:r w:rsidRPr="005370A4">
        <w:rPr>
          <w:rFonts w:ascii="Times New Roman" w:hAnsi="Times New Roman"/>
        </w:rPr>
        <w:t xml:space="preserve"> </w:t>
      </w:r>
      <w:r w:rsidRPr="005370A4">
        <w:rPr>
          <w:rFonts w:ascii="Times New Roman" w:hAnsi="Times New Roman"/>
          <w:spacing w:val="-1"/>
        </w:rPr>
        <w:t>2004.</w:t>
      </w:r>
    </w:p>
    <w:p w:rsidR="00C10349" w:rsidRPr="00DE7109" w:rsidRDefault="00C10349" w:rsidP="00C10349">
      <w:pPr>
        <w:pStyle w:val="BodyText"/>
        <w:spacing w:before="0" w:line="480" w:lineRule="auto"/>
        <w:ind w:left="720" w:right="-9" w:firstLine="360"/>
        <w:jc w:val="both"/>
        <w:rPr>
          <w:rFonts w:ascii="Times New Roman" w:hAnsi="Times New Roman"/>
        </w:rPr>
      </w:pPr>
      <w:r w:rsidRPr="005370A4">
        <w:rPr>
          <w:rFonts w:ascii="Times New Roman" w:hAnsi="Times New Roman"/>
          <w:spacing w:val="-1"/>
        </w:rPr>
        <w:t>Pada</w:t>
      </w:r>
      <w:r w:rsidRPr="005370A4">
        <w:rPr>
          <w:rFonts w:ascii="Times New Roman" w:hAnsi="Times New Roman"/>
          <w:spacing w:val="22"/>
        </w:rPr>
        <w:t xml:space="preserve"> </w:t>
      </w:r>
      <w:r w:rsidRPr="005370A4">
        <w:rPr>
          <w:rFonts w:ascii="Times New Roman" w:hAnsi="Times New Roman"/>
          <w:spacing w:val="-1"/>
        </w:rPr>
        <w:t>KTT</w:t>
      </w:r>
      <w:r w:rsidRPr="005370A4">
        <w:rPr>
          <w:rFonts w:ascii="Times New Roman" w:hAnsi="Times New Roman"/>
          <w:spacing w:val="22"/>
        </w:rPr>
        <w:t xml:space="preserve"> </w:t>
      </w:r>
      <w:r w:rsidRPr="005370A4">
        <w:rPr>
          <w:rFonts w:ascii="Times New Roman" w:hAnsi="Times New Roman"/>
        </w:rPr>
        <w:t>tersebut,</w:t>
      </w:r>
      <w:r w:rsidRPr="005370A4">
        <w:rPr>
          <w:rFonts w:ascii="Times New Roman" w:hAnsi="Times New Roman"/>
          <w:spacing w:val="21"/>
        </w:rPr>
        <w:t xml:space="preserve"> </w:t>
      </w:r>
      <w:r w:rsidRPr="005370A4">
        <w:rPr>
          <w:rFonts w:ascii="Times New Roman" w:hAnsi="Times New Roman"/>
          <w:spacing w:val="-1"/>
        </w:rPr>
        <w:t>para</w:t>
      </w:r>
      <w:r w:rsidRPr="005370A4">
        <w:rPr>
          <w:rFonts w:ascii="Times New Roman" w:hAnsi="Times New Roman"/>
          <w:spacing w:val="22"/>
        </w:rPr>
        <w:t xml:space="preserve"> </w:t>
      </w:r>
      <w:r w:rsidRPr="005370A4">
        <w:rPr>
          <w:rFonts w:ascii="Times New Roman" w:hAnsi="Times New Roman"/>
          <w:spacing w:val="-1"/>
        </w:rPr>
        <w:t>pemimpin</w:t>
      </w:r>
      <w:r w:rsidRPr="005370A4">
        <w:rPr>
          <w:rFonts w:ascii="Times New Roman" w:hAnsi="Times New Roman"/>
          <w:spacing w:val="22"/>
        </w:rPr>
        <w:t xml:space="preserve"> </w:t>
      </w:r>
      <w:r w:rsidRPr="005370A4">
        <w:rPr>
          <w:rFonts w:ascii="Times New Roman" w:hAnsi="Times New Roman"/>
        </w:rPr>
        <w:t>ASEAN</w:t>
      </w:r>
      <w:r w:rsidRPr="005370A4">
        <w:rPr>
          <w:rFonts w:ascii="Times New Roman" w:hAnsi="Times New Roman"/>
          <w:spacing w:val="22"/>
        </w:rPr>
        <w:t xml:space="preserve"> </w:t>
      </w:r>
      <w:r w:rsidRPr="005370A4">
        <w:rPr>
          <w:rFonts w:ascii="Times New Roman" w:hAnsi="Times New Roman"/>
          <w:spacing w:val="-1"/>
        </w:rPr>
        <w:t>juga</w:t>
      </w:r>
      <w:r w:rsidRPr="005370A4">
        <w:rPr>
          <w:rFonts w:ascii="Times New Roman" w:hAnsi="Times New Roman"/>
          <w:spacing w:val="22"/>
        </w:rPr>
        <w:t xml:space="preserve"> </w:t>
      </w:r>
      <w:r w:rsidRPr="005370A4">
        <w:rPr>
          <w:rFonts w:ascii="Times New Roman" w:hAnsi="Times New Roman"/>
        </w:rPr>
        <w:t>mengeluarkan</w:t>
      </w:r>
      <w:r w:rsidRPr="005370A4">
        <w:rPr>
          <w:rFonts w:ascii="Times New Roman" w:hAnsi="Times New Roman"/>
          <w:spacing w:val="23"/>
        </w:rPr>
        <w:t xml:space="preserve"> </w:t>
      </w:r>
      <w:r w:rsidRPr="005370A4">
        <w:rPr>
          <w:rFonts w:ascii="Times New Roman" w:hAnsi="Times New Roman"/>
          <w:i/>
          <w:spacing w:val="-1"/>
        </w:rPr>
        <w:t>Statement</w:t>
      </w:r>
      <w:r w:rsidRPr="005370A4">
        <w:rPr>
          <w:rFonts w:ascii="Times New Roman" w:hAnsi="Times New Roman"/>
          <w:i/>
          <w:spacing w:val="22"/>
        </w:rPr>
        <w:t xml:space="preserve"> </w:t>
      </w:r>
      <w:r w:rsidRPr="005370A4">
        <w:rPr>
          <w:rFonts w:ascii="Times New Roman" w:hAnsi="Times New Roman"/>
          <w:i/>
        </w:rPr>
        <w:t>on</w:t>
      </w:r>
      <w:r w:rsidRPr="005370A4">
        <w:rPr>
          <w:rFonts w:ascii="Times New Roman" w:hAnsi="Times New Roman"/>
          <w:i/>
          <w:spacing w:val="22"/>
        </w:rPr>
        <w:t xml:space="preserve"> </w:t>
      </w:r>
      <w:r w:rsidRPr="005370A4">
        <w:rPr>
          <w:rFonts w:ascii="Times New Roman" w:hAnsi="Times New Roman"/>
          <w:i/>
        </w:rPr>
        <w:t>Bold</w:t>
      </w:r>
      <w:r w:rsidRPr="005370A4">
        <w:rPr>
          <w:rFonts w:ascii="Times New Roman" w:hAnsi="Times New Roman"/>
          <w:i/>
          <w:spacing w:val="25"/>
        </w:rPr>
        <w:t xml:space="preserve"> </w:t>
      </w:r>
      <w:r w:rsidRPr="005370A4">
        <w:rPr>
          <w:rFonts w:ascii="Times New Roman" w:hAnsi="Times New Roman"/>
          <w:i/>
          <w:spacing w:val="-1"/>
        </w:rPr>
        <w:t>Measures</w:t>
      </w:r>
      <w:r w:rsidRPr="005370A4">
        <w:rPr>
          <w:rFonts w:ascii="Times New Roman" w:hAnsi="Times New Roman"/>
          <w:i/>
        </w:rPr>
        <w:t xml:space="preserve"> </w:t>
      </w:r>
      <w:r w:rsidRPr="005370A4">
        <w:rPr>
          <w:rFonts w:ascii="Times New Roman" w:hAnsi="Times New Roman"/>
          <w:spacing w:val="-1"/>
        </w:rPr>
        <w:t>dengan</w:t>
      </w:r>
      <w:r w:rsidRPr="005370A4">
        <w:rPr>
          <w:rFonts w:ascii="Times New Roman" w:hAnsi="Times New Roman"/>
          <w:spacing w:val="2"/>
        </w:rPr>
        <w:t xml:space="preserve"> </w:t>
      </w:r>
      <w:r w:rsidRPr="005370A4">
        <w:rPr>
          <w:rFonts w:ascii="Times New Roman" w:hAnsi="Times New Roman"/>
          <w:spacing w:val="-1"/>
        </w:rPr>
        <w:t>tujuan</w:t>
      </w:r>
      <w:r w:rsidRPr="005370A4">
        <w:rPr>
          <w:rFonts w:ascii="Times New Roman" w:hAnsi="Times New Roman"/>
          <w:spacing w:val="1"/>
        </w:rPr>
        <w:t xml:space="preserve"> </w:t>
      </w:r>
      <w:r w:rsidRPr="005370A4">
        <w:rPr>
          <w:rFonts w:ascii="Times New Roman" w:hAnsi="Times New Roman"/>
          <w:spacing w:val="-1"/>
        </w:rPr>
        <w:t>untuk</w:t>
      </w:r>
      <w:r w:rsidRPr="005370A4">
        <w:rPr>
          <w:rFonts w:ascii="Times New Roman" w:hAnsi="Times New Roman"/>
          <w:spacing w:val="2"/>
        </w:rPr>
        <w:t xml:space="preserve"> </w:t>
      </w:r>
      <w:r w:rsidRPr="005370A4">
        <w:rPr>
          <w:rFonts w:ascii="Times New Roman" w:hAnsi="Times New Roman"/>
          <w:spacing w:val="-1"/>
        </w:rPr>
        <w:t>mengembalikan</w:t>
      </w:r>
      <w:r w:rsidRPr="005370A4">
        <w:rPr>
          <w:rFonts w:ascii="Times New Roman" w:hAnsi="Times New Roman"/>
          <w:spacing w:val="1"/>
        </w:rPr>
        <w:t xml:space="preserve"> </w:t>
      </w:r>
      <w:r w:rsidRPr="005370A4">
        <w:rPr>
          <w:rFonts w:ascii="Times New Roman" w:hAnsi="Times New Roman"/>
          <w:spacing w:val="-1"/>
        </w:rPr>
        <w:t>kepercayaan</w:t>
      </w:r>
      <w:r w:rsidRPr="005370A4">
        <w:rPr>
          <w:rFonts w:ascii="Times New Roman" w:hAnsi="Times New Roman"/>
          <w:spacing w:val="1"/>
        </w:rPr>
        <w:t xml:space="preserve"> </w:t>
      </w:r>
      <w:r w:rsidRPr="005370A4">
        <w:rPr>
          <w:rFonts w:ascii="Times New Roman" w:hAnsi="Times New Roman"/>
          <w:spacing w:val="-1"/>
        </w:rPr>
        <w:t>pelaku</w:t>
      </w:r>
      <w:r w:rsidRPr="005370A4">
        <w:rPr>
          <w:rFonts w:ascii="Times New Roman" w:hAnsi="Times New Roman"/>
        </w:rPr>
        <w:t xml:space="preserve"> </w:t>
      </w:r>
      <w:r w:rsidRPr="005370A4">
        <w:rPr>
          <w:rFonts w:ascii="Times New Roman" w:hAnsi="Times New Roman"/>
          <w:spacing w:val="-1"/>
        </w:rPr>
        <w:t>usaha,</w:t>
      </w:r>
      <w:r w:rsidRPr="005370A4">
        <w:rPr>
          <w:rFonts w:ascii="Times New Roman" w:hAnsi="Times New Roman"/>
          <w:spacing w:val="28"/>
        </w:rPr>
        <w:t xml:space="preserve"> </w:t>
      </w:r>
      <w:r w:rsidRPr="005370A4">
        <w:rPr>
          <w:rFonts w:ascii="Times New Roman" w:hAnsi="Times New Roman"/>
          <w:spacing w:val="-1"/>
        </w:rPr>
        <w:t>mempercepat</w:t>
      </w:r>
      <w:r w:rsidRPr="005370A4">
        <w:rPr>
          <w:rFonts w:ascii="Times New Roman" w:hAnsi="Times New Roman"/>
          <w:spacing w:val="8"/>
        </w:rPr>
        <w:t xml:space="preserve"> </w:t>
      </w:r>
      <w:r w:rsidRPr="005370A4">
        <w:rPr>
          <w:rFonts w:ascii="Times New Roman" w:hAnsi="Times New Roman"/>
          <w:spacing w:val="-1"/>
        </w:rPr>
        <w:t>pemulihan</w:t>
      </w:r>
      <w:r w:rsidRPr="005370A4">
        <w:rPr>
          <w:rFonts w:ascii="Times New Roman" w:hAnsi="Times New Roman"/>
          <w:spacing w:val="8"/>
        </w:rPr>
        <w:t xml:space="preserve"> </w:t>
      </w:r>
      <w:r w:rsidRPr="005370A4">
        <w:rPr>
          <w:rFonts w:ascii="Times New Roman" w:hAnsi="Times New Roman"/>
          <w:spacing w:val="-1"/>
        </w:rPr>
        <w:t>ekonomi</w:t>
      </w:r>
      <w:r w:rsidRPr="005370A4">
        <w:rPr>
          <w:rFonts w:ascii="Times New Roman" w:hAnsi="Times New Roman"/>
          <w:spacing w:val="8"/>
        </w:rPr>
        <w:t xml:space="preserve"> </w:t>
      </w:r>
      <w:r w:rsidRPr="005370A4">
        <w:rPr>
          <w:rFonts w:ascii="Times New Roman" w:hAnsi="Times New Roman"/>
          <w:spacing w:val="-1"/>
        </w:rPr>
        <w:t>dan</w:t>
      </w:r>
      <w:r w:rsidRPr="005370A4">
        <w:rPr>
          <w:rFonts w:ascii="Times New Roman" w:hAnsi="Times New Roman"/>
          <w:spacing w:val="9"/>
        </w:rPr>
        <w:t xml:space="preserve"> </w:t>
      </w:r>
      <w:r w:rsidRPr="005370A4">
        <w:rPr>
          <w:rFonts w:ascii="Times New Roman" w:hAnsi="Times New Roman"/>
          <w:spacing w:val="-1"/>
        </w:rPr>
        <w:t>meningkatkan</w:t>
      </w:r>
      <w:r w:rsidRPr="005370A4">
        <w:rPr>
          <w:rFonts w:ascii="Times New Roman" w:hAnsi="Times New Roman"/>
          <w:spacing w:val="9"/>
        </w:rPr>
        <w:t xml:space="preserve"> </w:t>
      </w:r>
      <w:r w:rsidRPr="005370A4">
        <w:rPr>
          <w:rFonts w:ascii="Times New Roman" w:hAnsi="Times New Roman"/>
          <w:spacing w:val="-1"/>
        </w:rPr>
        <w:t>pertumbuhan</w:t>
      </w:r>
      <w:r w:rsidRPr="005370A4">
        <w:rPr>
          <w:rFonts w:ascii="Times New Roman" w:hAnsi="Times New Roman"/>
          <w:spacing w:val="9"/>
        </w:rPr>
        <w:t xml:space="preserve"> </w:t>
      </w:r>
      <w:r w:rsidRPr="005370A4">
        <w:rPr>
          <w:rFonts w:ascii="Times New Roman" w:hAnsi="Times New Roman"/>
          <w:spacing w:val="-1"/>
        </w:rPr>
        <w:t>ekonomi</w:t>
      </w:r>
      <w:r w:rsidRPr="005370A4">
        <w:rPr>
          <w:rFonts w:ascii="Times New Roman" w:hAnsi="Times New Roman"/>
          <w:spacing w:val="8"/>
        </w:rPr>
        <w:t xml:space="preserve"> </w:t>
      </w:r>
      <w:r w:rsidRPr="005370A4">
        <w:rPr>
          <w:rFonts w:ascii="Times New Roman" w:hAnsi="Times New Roman"/>
          <w:spacing w:val="-1"/>
        </w:rPr>
        <w:t>setelah</w:t>
      </w:r>
      <w:r w:rsidRPr="005370A4">
        <w:rPr>
          <w:rFonts w:ascii="Times New Roman" w:hAnsi="Times New Roman"/>
          <w:spacing w:val="22"/>
        </w:rPr>
        <w:t xml:space="preserve"> </w:t>
      </w:r>
      <w:r w:rsidRPr="005370A4">
        <w:rPr>
          <w:rFonts w:ascii="Times New Roman" w:hAnsi="Times New Roman"/>
          <w:spacing w:val="-1"/>
        </w:rPr>
        <w:t>krisis</w:t>
      </w:r>
      <w:r w:rsidRPr="005370A4">
        <w:rPr>
          <w:rFonts w:ascii="Times New Roman" w:hAnsi="Times New Roman"/>
        </w:rPr>
        <w:t xml:space="preserve"> </w:t>
      </w:r>
      <w:r w:rsidRPr="005370A4">
        <w:rPr>
          <w:rFonts w:ascii="Times New Roman" w:hAnsi="Times New Roman"/>
          <w:spacing w:val="-1"/>
        </w:rPr>
        <w:t>ekonomi</w:t>
      </w:r>
      <w:r w:rsidRPr="005370A4">
        <w:rPr>
          <w:rFonts w:ascii="Times New Roman" w:hAnsi="Times New Roman"/>
        </w:rPr>
        <w:t xml:space="preserve"> </w:t>
      </w:r>
      <w:r w:rsidRPr="005370A4">
        <w:rPr>
          <w:rFonts w:ascii="Times New Roman" w:hAnsi="Times New Roman"/>
          <w:spacing w:val="-1"/>
        </w:rPr>
        <w:t>dan</w:t>
      </w:r>
      <w:r w:rsidRPr="005370A4">
        <w:rPr>
          <w:rFonts w:ascii="Times New Roman" w:hAnsi="Times New Roman"/>
        </w:rPr>
        <w:t xml:space="preserve"> finansial.</w:t>
      </w:r>
      <w:r>
        <w:rPr>
          <w:rStyle w:val="FootnoteReference"/>
          <w:rFonts w:ascii="Times New Roman" w:hAnsi="Times New Roman"/>
        </w:rPr>
        <w:footnoteReference w:id="52"/>
      </w:r>
    </w:p>
    <w:p w:rsidR="00C10349" w:rsidRPr="00586861" w:rsidRDefault="00C10349" w:rsidP="00AA7C8E">
      <w:pPr>
        <w:widowControl w:val="0"/>
        <w:numPr>
          <w:ilvl w:val="1"/>
          <w:numId w:val="26"/>
        </w:numPr>
        <w:spacing w:before="69" w:after="0" w:line="480" w:lineRule="auto"/>
        <w:ind w:left="1170" w:right="-9" w:hanging="540"/>
        <w:jc w:val="both"/>
        <w:rPr>
          <w:rFonts w:ascii="Times New Roman" w:eastAsia="Arial" w:hAnsi="Times New Roman" w:cs="Times New Roman"/>
          <w:sz w:val="24"/>
          <w:szCs w:val="24"/>
        </w:rPr>
      </w:pPr>
      <w:r w:rsidRPr="00586861">
        <w:rPr>
          <w:rFonts w:ascii="Times New Roman" w:hAnsi="Times New Roman" w:cs="Times New Roman"/>
          <w:b/>
          <w:i/>
          <w:spacing w:val="-1"/>
          <w:sz w:val="24"/>
        </w:rPr>
        <w:t>Roadmap</w:t>
      </w:r>
      <w:r w:rsidRPr="00586861">
        <w:rPr>
          <w:rFonts w:ascii="Times New Roman" w:hAnsi="Times New Roman" w:cs="Times New Roman"/>
          <w:b/>
          <w:i/>
          <w:spacing w:val="-2"/>
          <w:sz w:val="24"/>
        </w:rPr>
        <w:t xml:space="preserve"> </w:t>
      </w:r>
      <w:r w:rsidRPr="00586861">
        <w:rPr>
          <w:rFonts w:ascii="Times New Roman" w:hAnsi="Times New Roman" w:cs="Times New Roman"/>
          <w:b/>
          <w:i/>
          <w:spacing w:val="-1"/>
          <w:sz w:val="24"/>
        </w:rPr>
        <w:t>for</w:t>
      </w:r>
      <w:r w:rsidRPr="00586861">
        <w:rPr>
          <w:rFonts w:ascii="Times New Roman" w:hAnsi="Times New Roman" w:cs="Times New Roman"/>
          <w:b/>
          <w:i/>
          <w:spacing w:val="-3"/>
          <w:sz w:val="24"/>
        </w:rPr>
        <w:t xml:space="preserve"> </w:t>
      </w:r>
      <w:r w:rsidRPr="00586861">
        <w:rPr>
          <w:rFonts w:ascii="Times New Roman" w:hAnsi="Times New Roman" w:cs="Times New Roman"/>
          <w:b/>
          <w:i/>
          <w:sz w:val="24"/>
        </w:rPr>
        <w:t>Integration</w:t>
      </w:r>
      <w:r w:rsidRPr="00586861">
        <w:rPr>
          <w:rFonts w:ascii="Times New Roman" w:hAnsi="Times New Roman" w:cs="Times New Roman"/>
          <w:b/>
          <w:i/>
          <w:spacing w:val="-3"/>
          <w:sz w:val="24"/>
        </w:rPr>
        <w:t xml:space="preserve"> </w:t>
      </w:r>
      <w:r w:rsidRPr="00586861">
        <w:rPr>
          <w:rFonts w:ascii="Times New Roman" w:hAnsi="Times New Roman" w:cs="Times New Roman"/>
          <w:b/>
          <w:i/>
          <w:spacing w:val="-1"/>
          <w:sz w:val="24"/>
        </w:rPr>
        <w:t>of</w:t>
      </w:r>
      <w:r w:rsidRPr="00586861">
        <w:rPr>
          <w:rFonts w:ascii="Times New Roman" w:hAnsi="Times New Roman" w:cs="Times New Roman"/>
          <w:b/>
          <w:i/>
          <w:spacing w:val="-4"/>
          <w:sz w:val="24"/>
        </w:rPr>
        <w:t xml:space="preserve"> </w:t>
      </w:r>
      <w:r w:rsidRPr="00586861">
        <w:rPr>
          <w:rFonts w:ascii="Times New Roman" w:hAnsi="Times New Roman" w:cs="Times New Roman"/>
          <w:b/>
          <w:spacing w:val="-1"/>
          <w:sz w:val="24"/>
        </w:rPr>
        <w:t>ASEAN</w:t>
      </w:r>
      <w:r w:rsidRPr="00586861">
        <w:rPr>
          <w:rFonts w:ascii="Times New Roman" w:hAnsi="Times New Roman" w:cs="Times New Roman"/>
          <w:b/>
          <w:spacing w:val="-3"/>
          <w:sz w:val="24"/>
        </w:rPr>
        <w:t xml:space="preserve"> </w:t>
      </w:r>
      <w:r w:rsidRPr="00586861">
        <w:rPr>
          <w:rFonts w:ascii="Times New Roman" w:hAnsi="Times New Roman" w:cs="Times New Roman"/>
          <w:b/>
          <w:spacing w:val="-1"/>
          <w:sz w:val="24"/>
        </w:rPr>
        <w:t>(RIA)</w:t>
      </w:r>
    </w:p>
    <w:p w:rsidR="00C10349" w:rsidRPr="00586861" w:rsidRDefault="00C10349" w:rsidP="00C10349">
      <w:pPr>
        <w:pStyle w:val="BodyText"/>
        <w:spacing w:before="0" w:line="480" w:lineRule="auto"/>
        <w:ind w:left="720" w:right="-9" w:firstLine="360"/>
        <w:jc w:val="both"/>
        <w:rPr>
          <w:rFonts w:ascii="Times New Roman" w:hAnsi="Times New Roman"/>
        </w:rPr>
      </w:pPr>
      <w:r w:rsidRPr="00586861">
        <w:rPr>
          <w:rFonts w:ascii="Times New Roman" w:hAnsi="Times New Roman"/>
          <w:spacing w:val="-1"/>
        </w:rPr>
        <w:t>Pada</w:t>
      </w:r>
      <w:r w:rsidRPr="00586861">
        <w:rPr>
          <w:rFonts w:ascii="Times New Roman" w:hAnsi="Times New Roman"/>
          <w:spacing w:val="7"/>
        </w:rPr>
        <w:t xml:space="preserve"> </w:t>
      </w:r>
      <w:r w:rsidRPr="00586861">
        <w:rPr>
          <w:rFonts w:ascii="Times New Roman" w:hAnsi="Times New Roman"/>
          <w:spacing w:val="-1"/>
        </w:rPr>
        <w:t>KTT</w:t>
      </w:r>
      <w:r w:rsidRPr="00586861">
        <w:rPr>
          <w:rFonts w:ascii="Times New Roman" w:hAnsi="Times New Roman"/>
          <w:spacing w:val="9"/>
        </w:rPr>
        <w:t xml:space="preserve"> </w:t>
      </w:r>
      <w:r w:rsidRPr="00586861">
        <w:rPr>
          <w:rFonts w:ascii="Times New Roman" w:hAnsi="Times New Roman"/>
          <w:spacing w:val="-1"/>
        </w:rPr>
        <w:t>ke-7</w:t>
      </w:r>
      <w:r w:rsidRPr="00586861">
        <w:rPr>
          <w:rFonts w:ascii="Times New Roman" w:hAnsi="Times New Roman"/>
          <w:spacing w:val="8"/>
        </w:rPr>
        <w:t xml:space="preserve"> </w:t>
      </w:r>
      <w:r w:rsidRPr="00586861">
        <w:rPr>
          <w:rFonts w:ascii="Times New Roman" w:hAnsi="Times New Roman"/>
          <w:spacing w:val="-1"/>
        </w:rPr>
        <w:t>ASEAN</w:t>
      </w:r>
      <w:r w:rsidRPr="00586861">
        <w:rPr>
          <w:rFonts w:ascii="Times New Roman" w:hAnsi="Times New Roman"/>
          <w:spacing w:val="8"/>
        </w:rPr>
        <w:t xml:space="preserve"> </w:t>
      </w:r>
      <w:r w:rsidRPr="00586861">
        <w:rPr>
          <w:rFonts w:ascii="Times New Roman" w:hAnsi="Times New Roman"/>
        </w:rPr>
        <w:t>tanggal</w:t>
      </w:r>
      <w:r w:rsidRPr="00586861">
        <w:rPr>
          <w:rFonts w:ascii="Times New Roman" w:hAnsi="Times New Roman"/>
          <w:spacing w:val="8"/>
        </w:rPr>
        <w:t xml:space="preserve"> </w:t>
      </w:r>
      <w:r w:rsidRPr="00586861">
        <w:rPr>
          <w:rFonts w:ascii="Times New Roman" w:hAnsi="Times New Roman"/>
        </w:rPr>
        <w:t>5</w:t>
      </w:r>
      <w:r w:rsidRPr="00586861">
        <w:rPr>
          <w:rFonts w:ascii="Times New Roman" w:hAnsi="Times New Roman"/>
          <w:spacing w:val="8"/>
        </w:rPr>
        <w:t xml:space="preserve"> </w:t>
      </w:r>
      <w:r w:rsidRPr="00586861">
        <w:rPr>
          <w:rFonts w:ascii="Times New Roman" w:hAnsi="Times New Roman"/>
          <w:spacing w:val="-1"/>
        </w:rPr>
        <w:t>November</w:t>
      </w:r>
      <w:r w:rsidRPr="00586861">
        <w:rPr>
          <w:rFonts w:ascii="Times New Roman" w:hAnsi="Times New Roman"/>
          <w:spacing w:val="10"/>
        </w:rPr>
        <w:t xml:space="preserve"> </w:t>
      </w:r>
      <w:r w:rsidRPr="00586861">
        <w:rPr>
          <w:rFonts w:ascii="Times New Roman" w:hAnsi="Times New Roman"/>
          <w:spacing w:val="-1"/>
        </w:rPr>
        <w:t>2001</w:t>
      </w:r>
      <w:r w:rsidRPr="00586861">
        <w:rPr>
          <w:rFonts w:ascii="Times New Roman" w:hAnsi="Times New Roman"/>
          <w:spacing w:val="8"/>
        </w:rPr>
        <w:t xml:space="preserve"> </w:t>
      </w:r>
      <w:r w:rsidRPr="00586861">
        <w:rPr>
          <w:rFonts w:ascii="Times New Roman" w:hAnsi="Times New Roman"/>
          <w:spacing w:val="-1"/>
        </w:rPr>
        <w:t>di</w:t>
      </w:r>
      <w:r w:rsidRPr="00586861">
        <w:rPr>
          <w:rFonts w:ascii="Times New Roman" w:hAnsi="Times New Roman"/>
          <w:spacing w:val="8"/>
        </w:rPr>
        <w:t xml:space="preserve"> </w:t>
      </w:r>
      <w:r w:rsidRPr="00586861">
        <w:rPr>
          <w:rFonts w:ascii="Times New Roman" w:hAnsi="Times New Roman"/>
          <w:spacing w:val="-1"/>
        </w:rPr>
        <w:t>Bandar</w:t>
      </w:r>
      <w:r w:rsidRPr="00586861">
        <w:rPr>
          <w:rFonts w:ascii="Times New Roman" w:hAnsi="Times New Roman"/>
          <w:spacing w:val="8"/>
        </w:rPr>
        <w:t xml:space="preserve"> </w:t>
      </w:r>
      <w:r w:rsidRPr="00586861">
        <w:rPr>
          <w:rFonts w:ascii="Times New Roman" w:hAnsi="Times New Roman"/>
          <w:spacing w:val="-1"/>
        </w:rPr>
        <w:t>Seri</w:t>
      </w:r>
      <w:r w:rsidRPr="00586861">
        <w:rPr>
          <w:rFonts w:ascii="Times New Roman" w:hAnsi="Times New Roman"/>
          <w:spacing w:val="8"/>
        </w:rPr>
        <w:t xml:space="preserve"> </w:t>
      </w:r>
      <w:r w:rsidRPr="00586861">
        <w:rPr>
          <w:rFonts w:ascii="Times New Roman" w:hAnsi="Times New Roman"/>
          <w:spacing w:val="-1"/>
        </w:rPr>
        <w:t>Begawan</w:t>
      </w:r>
      <w:r w:rsidRPr="00586861">
        <w:rPr>
          <w:rFonts w:ascii="Times New Roman" w:hAnsi="Times New Roman"/>
          <w:spacing w:val="9"/>
        </w:rPr>
        <w:t xml:space="preserve"> </w:t>
      </w:r>
      <w:r w:rsidRPr="00586861">
        <w:rPr>
          <w:rFonts w:ascii="Times New Roman" w:hAnsi="Times New Roman"/>
        </w:rPr>
        <w:t>-</w:t>
      </w:r>
      <w:r w:rsidRPr="00586861">
        <w:rPr>
          <w:rFonts w:ascii="Times New Roman" w:hAnsi="Times New Roman"/>
          <w:spacing w:val="9"/>
        </w:rPr>
        <w:t xml:space="preserve"> </w:t>
      </w:r>
      <w:r w:rsidRPr="00586861">
        <w:rPr>
          <w:rFonts w:ascii="Times New Roman" w:hAnsi="Times New Roman"/>
          <w:spacing w:val="-1"/>
        </w:rPr>
        <w:t>Brunei</w:t>
      </w:r>
      <w:r w:rsidRPr="00586861">
        <w:rPr>
          <w:rFonts w:ascii="Times New Roman" w:hAnsi="Times New Roman"/>
          <w:spacing w:val="24"/>
        </w:rPr>
        <w:t xml:space="preserve"> </w:t>
      </w:r>
      <w:r w:rsidRPr="00586861">
        <w:rPr>
          <w:rFonts w:ascii="Times New Roman" w:hAnsi="Times New Roman"/>
          <w:spacing w:val="-1"/>
        </w:rPr>
        <w:t>Darussalam</w:t>
      </w:r>
      <w:r w:rsidRPr="00586861">
        <w:rPr>
          <w:rFonts w:ascii="Times New Roman" w:hAnsi="Times New Roman"/>
          <w:spacing w:val="18"/>
        </w:rPr>
        <w:t xml:space="preserve"> </w:t>
      </w:r>
      <w:r w:rsidRPr="00586861">
        <w:rPr>
          <w:rFonts w:ascii="Times New Roman" w:hAnsi="Times New Roman"/>
          <w:spacing w:val="-1"/>
        </w:rPr>
        <w:t>disepakati</w:t>
      </w:r>
      <w:r w:rsidRPr="00586861">
        <w:rPr>
          <w:rFonts w:ascii="Times New Roman" w:hAnsi="Times New Roman"/>
          <w:spacing w:val="19"/>
        </w:rPr>
        <w:t xml:space="preserve"> </w:t>
      </w:r>
      <w:r w:rsidRPr="00586861">
        <w:rPr>
          <w:rFonts w:ascii="Times New Roman" w:hAnsi="Times New Roman"/>
          <w:spacing w:val="-1"/>
        </w:rPr>
        <w:t>perlunya</w:t>
      </w:r>
      <w:r w:rsidRPr="00586861">
        <w:rPr>
          <w:rFonts w:ascii="Times New Roman" w:hAnsi="Times New Roman"/>
          <w:spacing w:val="19"/>
        </w:rPr>
        <w:t xml:space="preserve"> </w:t>
      </w:r>
      <w:r w:rsidRPr="00586861">
        <w:rPr>
          <w:rFonts w:ascii="Times New Roman" w:hAnsi="Times New Roman"/>
          <w:spacing w:val="-1"/>
        </w:rPr>
        <w:t>dibentuk</w:t>
      </w:r>
      <w:r w:rsidRPr="00586861">
        <w:rPr>
          <w:rFonts w:ascii="Times New Roman" w:hAnsi="Times New Roman"/>
          <w:spacing w:val="22"/>
        </w:rPr>
        <w:t xml:space="preserve"> </w:t>
      </w:r>
      <w:r w:rsidRPr="00586861">
        <w:rPr>
          <w:rFonts w:ascii="Times New Roman" w:hAnsi="Times New Roman"/>
          <w:i/>
          <w:spacing w:val="-1"/>
        </w:rPr>
        <w:t>Roadmap</w:t>
      </w:r>
      <w:r w:rsidRPr="00586861">
        <w:rPr>
          <w:rFonts w:ascii="Times New Roman" w:hAnsi="Times New Roman"/>
          <w:i/>
          <w:spacing w:val="19"/>
        </w:rPr>
        <w:t xml:space="preserve"> </w:t>
      </w:r>
      <w:r w:rsidRPr="00586861">
        <w:rPr>
          <w:rFonts w:ascii="Times New Roman" w:hAnsi="Times New Roman"/>
          <w:i/>
        </w:rPr>
        <w:t>for</w:t>
      </w:r>
      <w:r w:rsidRPr="00586861">
        <w:rPr>
          <w:rFonts w:ascii="Times New Roman" w:hAnsi="Times New Roman"/>
          <w:i/>
          <w:spacing w:val="19"/>
        </w:rPr>
        <w:t xml:space="preserve"> </w:t>
      </w:r>
      <w:r w:rsidRPr="00586861">
        <w:rPr>
          <w:rFonts w:ascii="Times New Roman" w:hAnsi="Times New Roman"/>
          <w:i/>
        </w:rPr>
        <w:t>Integration</w:t>
      </w:r>
      <w:r w:rsidRPr="00586861">
        <w:rPr>
          <w:rFonts w:ascii="Times New Roman" w:hAnsi="Times New Roman"/>
          <w:i/>
          <w:spacing w:val="18"/>
        </w:rPr>
        <w:t xml:space="preserve"> </w:t>
      </w:r>
      <w:r w:rsidRPr="00586861">
        <w:rPr>
          <w:rFonts w:ascii="Times New Roman" w:hAnsi="Times New Roman"/>
          <w:i/>
          <w:spacing w:val="-1"/>
        </w:rPr>
        <w:t>of</w:t>
      </w:r>
      <w:r w:rsidRPr="00586861">
        <w:rPr>
          <w:rFonts w:ascii="Times New Roman" w:hAnsi="Times New Roman"/>
          <w:i/>
          <w:spacing w:val="19"/>
        </w:rPr>
        <w:t xml:space="preserve"> </w:t>
      </w:r>
      <w:r w:rsidRPr="00586861">
        <w:rPr>
          <w:rFonts w:ascii="Times New Roman" w:hAnsi="Times New Roman"/>
          <w:i/>
        </w:rPr>
        <w:t>ASEAN</w:t>
      </w:r>
      <w:r w:rsidRPr="00586861">
        <w:rPr>
          <w:rFonts w:ascii="Times New Roman" w:hAnsi="Times New Roman"/>
          <w:i/>
          <w:spacing w:val="18"/>
        </w:rPr>
        <w:t xml:space="preserve"> </w:t>
      </w:r>
      <w:r w:rsidRPr="00586861">
        <w:rPr>
          <w:rFonts w:ascii="Times New Roman" w:hAnsi="Times New Roman"/>
        </w:rPr>
        <w:t>(RIA)</w:t>
      </w:r>
      <w:r w:rsidRPr="00586861">
        <w:rPr>
          <w:rFonts w:ascii="Times New Roman" w:hAnsi="Times New Roman"/>
          <w:spacing w:val="21"/>
        </w:rPr>
        <w:t xml:space="preserve"> </w:t>
      </w:r>
      <w:r w:rsidRPr="00586861">
        <w:rPr>
          <w:rFonts w:ascii="Times New Roman" w:hAnsi="Times New Roman"/>
          <w:spacing w:val="-1"/>
        </w:rPr>
        <w:t>guna</w:t>
      </w:r>
      <w:r w:rsidRPr="00586861">
        <w:rPr>
          <w:rFonts w:ascii="Times New Roman" w:hAnsi="Times New Roman"/>
          <w:spacing w:val="17"/>
        </w:rPr>
        <w:t xml:space="preserve"> </w:t>
      </w:r>
      <w:r w:rsidRPr="00586861">
        <w:rPr>
          <w:rFonts w:ascii="Times New Roman" w:hAnsi="Times New Roman"/>
          <w:spacing w:val="-1"/>
        </w:rPr>
        <w:t>memetakan</w:t>
      </w:r>
      <w:r w:rsidRPr="00586861">
        <w:rPr>
          <w:rFonts w:ascii="Times New Roman" w:hAnsi="Times New Roman"/>
          <w:spacing w:val="18"/>
        </w:rPr>
        <w:t xml:space="preserve"> </w:t>
      </w:r>
      <w:r w:rsidRPr="00586861">
        <w:rPr>
          <w:rFonts w:ascii="Times New Roman" w:hAnsi="Times New Roman"/>
        </w:rPr>
        <w:t>tonggak</w:t>
      </w:r>
      <w:r w:rsidRPr="00586861">
        <w:rPr>
          <w:rFonts w:ascii="Times New Roman" w:hAnsi="Times New Roman"/>
          <w:spacing w:val="16"/>
        </w:rPr>
        <w:t xml:space="preserve"> </w:t>
      </w:r>
      <w:r w:rsidRPr="00586861">
        <w:rPr>
          <w:rFonts w:ascii="Times New Roman" w:hAnsi="Times New Roman"/>
          <w:spacing w:val="-1"/>
        </w:rPr>
        <w:t>penting</w:t>
      </w:r>
      <w:r w:rsidRPr="00586861">
        <w:rPr>
          <w:rFonts w:ascii="Times New Roman" w:hAnsi="Times New Roman"/>
          <w:spacing w:val="18"/>
        </w:rPr>
        <w:t xml:space="preserve"> </w:t>
      </w:r>
      <w:r w:rsidRPr="00586861">
        <w:rPr>
          <w:rFonts w:ascii="Times New Roman" w:hAnsi="Times New Roman"/>
          <w:spacing w:val="-1"/>
        </w:rPr>
        <w:t>yang</w:t>
      </w:r>
      <w:r w:rsidRPr="00586861">
        <w:rPr>
          <w:rFonts w:ascii="Times New Roman" w:hAnsi="Times New Roman"/>
          <w:spacing w:val="17"/>
        </w:rPr>
        <w:t xml:space="preserve"> </w:t>
      </w:r>
      <w:r w:rsidRPr="00586861">
        <w:rPr>
          <w:rFonts w:ascii="Times New Roman" w:hAnsi="Times New Roman"/>
          <w:spacing w:val="-1"/>
        </w:rPr>
        <w:t>harus</w:t>
      </w:r>
      <w:r w:rsidRPr="00586861">
        <w:rPr>
          <w:rFonts w:ascii="Times New Roman" w:hAnsi="Times New Roman"/>
          <w:spacing w:val="20"/>
        </w:rPr>
        <w:t xml:space="preserve"> </w:t>
      </w:r>
      <w:r w:rsidRPr="00586861">
        <w:rPr>
          <w:rFonts w:ascii="Times New Roman" w:hAnsi="Times New Roman"/>
          <w:spacing w:val="-1"/>
        </w:rPr>
        <w:t>dicapai</w:t>
      </w:r>
      <w:r w:rsidRPr="00586861">
        <w:rPr>
          <w:rFonts w:ascii="Times New Roman" w:hAnsi="Times New Roman"/>
          <w:spacing w:val="18"/>
        </w:rPr>
        <w:t xml:space="preserve"> </w:t>
      </w:r>
      <w:r w:rsidRPr="00586861">
        <w:rPr>
          <w:rFonts w:ascii="Times New Roman" w:hAnsi="Times New Roman"/>
          <w:spacing w:val="-1"/>
        </w:rPr>
        <w:t>berikut</w:t>
      </w:r>
      <w:r w:rsidRPr="00586861">
        <w:rPr>
          <w:rFonts w:ascii="Times New Roman" w:hAnsi="Times New Roman"/>
          <w:spacing w:val="19"/>
        </w:rPr>
        <w:t xml:space="preserve"> </w:t>
      </w:r>
      <w:r w:rsidRPr="00586861">
        <w:rPr>
          <w:rFonts w:ascii="Times New Roman" w:hAnsi="Times New Roman"/>
          <w:spacing w:val="-1"/>
        </w:rPr>
        <w:t>langkah-langkah</w:t>
      </w:r>
      <w:r w:rsidRPr="00586861">
        <w:rPr>
          <w:rFonts w:ascii="Times New Roman" w:hAnsi="Times New Roman"/>
          <w:spacing w:val="27"/>
        </w:rPr>
        <w:t xml:space="preserve"> </w:t>
      </w:r>
      <w:r w:rsidRPr="00586861">
        <w:rPr>
          <w:rFonts w:ascii="Times New Roman" w:hAnsi="Times New Roman"/>
          <w:spacing w:val="-1"/>
        </w:rPr>
        <w:t>spesifik dan</w:t>
      </w:r>
      <w:r w:rsidRPr="00586861">
        <w:rPr>
          <w:rFonts w:ascii="Times New Roman" w:hAnsi="Times New Roman"/>
        </w:rPr>
        <w:t xml:space="preserve"> </w:t>
      </w:r>
      <w:r w:rsidRPr="00586861">
        <w:rPr>
          <w:rFonts w:ascii="Times New Roman" w:hAnsi="Times New Roman"/>
          <w:spacing w:val="-1"/>
        </w:rPr>
        <w:t>jadwal pencapaiannya.</w:t>
      </w:r>
    </w:p>
    <w:p w:rsidR="00C10349" w:rsidRPr="00586861" w:rsidRDefault="00C10349" w:rsidP="00C10349">
      <w:pPr>
        <w:pStyle w:val="BodyText"/>
        <w:spacing w:before="0" w:line="480" w:lineRule="auto"/>
        <w:ind w:left="720" w:right="-9" w:firstLine="360"/>
        <w:jc w:val="both"/>
        <w:rPr>
          <w:rFonts w:ascii="Times New Roman" w:hAnsi="Times New Roman"/>
        </w:rPr>
      </w:pPr>
      <w:r w:rsidRPr="00586861">
        <w:rPr>
          <w:rFonts w:ascii="Times New Roman" w:hAnsi="Times New Roman"/>
          <w:spacing w:val="-1"/>
        </w:rPr>
        <w:t>Menindaklanjuti</w:t>
      </w:r>
      <w:r w:rsidRPr="00586861">
        <w:rPr>
          <w:rFonts w:ascii="Times New Roman" w:hAnsi="Times New Roman"/>
        </w:rPr>
        <w:t xml:space="preserve"> </w:t>
      </w:r>
      <w:r w:rsidRPr="00586861">
        <w:rPr>
          <w:rFonts w:ascii="Times New Roman" w:hAnsi="Times New Roman"/>
          <w:spacing w:val="-1"/>
        </w:rPr>
        <w:t>kesepakatan</w:t>
      </w:r>
      <w:r w:rsidRPr="00586861">
        <w:rPr>
          <w:rFonts w:ascii="Times New Roman" w:hAnsi="Times New Roman"/>
          <w:spacing w:val="1"/>
        </w:rPr>
        <w:t xml:space="preserve"> </w:t>
      </w:r>
      <w:r w:rsidRPr="00586861">
        <w:rPr>
          <w:rFonts w:ascii="Times New Roman" w:hAnsi="Times New Roman"/>
        </w:rPr>
        <w:t>KTT</w:t>
      </w:r>
      <w:r w:rsidRPr="00586861">
        <w:rPr>
          <w:rFonts w:ascii="Times New Roman" w:hAnsi="Times New Roman"/>
          <w:spacing w:val="1"/>
        </w:rPr>
        <w:t xml:space="preserve"> </w:t>
      </w:r>
      <w:r w:rsidRPr="00586861">
        <w:rPr>
          <w:rFonts w:ascii="Times New Roman" w:hAnsi="Times New Roman"/>
          <w:spacing w:val="-1"/>
        </w:rPr>
        <w:t>ke-7</w:t>
      </w:r>
      <w:r w:rsidRPr="00586861">
        <w:rPr>
          <w:rFonts w:ascii="Times New Roman" w:hAnsi="Times New Roman"/>
          <w:spacing w:val="2"/>
        </w:rPr>
        <w:t xml:space="preserve"> </w:t>
      </w:r>
      <w:r w:rsidRPr="00586861">
        <w:rPr>
          <w:rFonts w:ascii="Times New Roman" w:hAnsi="Times New Roman"/>
        </w:rPr>
        <w:t>tersebut,</w:t>
      </w:r>
      <w:r w:rsidRPr="00586861">
        <w:rPr>
          <w:rFonts w:ascii="Times New Roman" w:hAnsi="Times New Roman"/>
          <w:spacing w:val="1"/>
        </w:rPr>
        <w:t xml:space="preserve"> </w:t>
      </w:r>
      <w:r w:rsidRPr="00586861">
        <w:rPr>
          <w:rFonts w:ascii="Times New Roman" w:hAnsi="Times New Roman"/>
          <w:spacing w:val="-1"/>
        </w:rPr>
        <w:t>para</w:t>
      </w:r>
      <w:r w:rsidRPr="00586861">
        <w:rPr>
          <w:rFonts w:ascii="Times New Roman" w:hAnsi="Times New Roman"/>
          <w:spacing w:val="1"/>
        </w:rPr>
        <w:t xml:space="preserve"> </w:t>
      </w:r>
      <w:r w:rsidRPr="00586861">
        <w:rPr>
          <w:rFonts w:ascii="Times New Roman" w:hAnsi="Times New Roman"/>
          <w:spacing w:val="-1"/>
        </w:rPr>
        <w:t>Menteri</w:t>
      </w:r>
      <w:r w:rsidRPr="00586861">
        <w:rPr>
          <w:rFonts w:ascii="Times New Roman" w:hAnsi="Times New Roman"/>
          <w:spacing w:val="1"/>
        </w:rPr>
        <w:t xml:space="preserve"> </w:t>
      </w:r>
      <w:r w:rsidRPr="00586861">
        <w:rPr>
          <w:rFonts w:ascii="Times New Roman" w:hAnsi="Times New Roman"/>
          <w:spacing w:val="-1"/>
        </w:rPr>
        <w:t>Ekonomi</w:t>
      </w:r>
      <w:r w:rsidRPr="00586861">
        <w:rPr>
          <w:rFonts w:ascii="Times New Roman" w:hAnsi="Times New Roman"/>
          <w:spacing w:val="2"/>
        </w:rPr>
        <w:t xml:space="preserve"> </w:t>
      </w:r>
      <w:r w:rsidRPr="00586861">
        <w:rPr>
          <w:rFonts w:ascii="Times New Roman" w:hAnsi="Times New Roman"/>
          <w:spacing w:val="-1"/>
        </w:rPr>
        <w:t>ASEAN</w:t>
      </w:r>
      <w:r w:rsidRPr="00586861">
        <w:rPr>
          <w:rFonts w:ascii="Times New Roman" w:hAnsi="Times New Roman"/>
          <w:spacing w:val="24"/>
        </w:rPr>
        <w:t xml:space="preserve"> </w:t>
      </w:r>
      <w:r w:rsidRPr="00586861">
        <w:rPr>
          <w:rFonts w:ascii="Times New Roman" w:hAnsi="Times New Roman"/>
        </w:rPr>
        <w:t>dalam</w:t>
      </w:r>
      <w:r w:rsidRPr="00586861">
        <w:rPr>
          <w:rFonts w:ascii="Times New Roman" w:hAnsi="Times New Roman"/>
          <w:spacing w:val="19"/>
        </w:rPr>
        <w:t xml:space="preserve"> </w:t>
      </w:r>
      <w:r w:rsidRPr="00586861">
        <w:rPr>
          <w:rFonts w:ascii="Times New Roman" w:hAnsi="Times New Roman"/>
        </w:rPr>
        <w:t>pertemuannya</w:t>
      </w:r>
      <w:r w:rsidRPr="00586861">
        <w:rPr>
          <w:rFonts w:ascii="Times New Roman" w:hAnsi="Times New Roman"/>
          <w:spacing w:val="21"/>
        </w:rPr>
        <w:t xml:space="preserve"> </w:t>
      </w:r>
      <w:r w:rsidRPr="00586861">
        <w:rPr>
          <w:rFonts w:ascii="Times New Roman" w:hAnsi="Times New Roman"/>
        </w:rPr>
        <w:t>yang</w:t>
      </w:r>
      <w:r w:rsidRPr="00586861">
        <w:rPr>
          <w:rFonts w:ascii="Times New Roman" w:hAnsi="Times New Roman"/>
          <w:spacing w:val="19"/>
        </w:rPr>
        <w:t xml:space="preserve"> </w:t>
      </w:r>
      <w:r w:rsidRPr="00586861">
        <w:rPr>
          <w:rFonts w:ascii="Times New Roman" w:hAnsi="Times New Roman"/>
        </w:rPr>
        <w:t>ke-34</w:t>
      </w:r>
      <w:r w:rsidRPr="00586861">
        <w:rPr>
          <w:rFonts w:ascii="Times New Roman" w:hAnsi="Times New Roman"/>
          <w:spacing w:val="20"/>
        </w:rPr>
        <w:t xml:space="preserve"> </w:t>
      </w:r>
      <w:r w:rsidRPr="00586861">
        <w:rPr>
          <w:rFonts w:ascii="Times New Roman" w:hAnsi="Times New Roman"/>
        </w:rPr>
        <w:t>tanggal</w:t>
      </w:r>
      <w:r w:rsidRPr="00586861">
        <w:rPr>
          <w:rFonts w:ascii="Times New Roman" w:hAnsi="Times New Roman"/>
          <w:spacing w:val="19"/>
        </w:rPr>
        <w:t xml:space="preserve"> </w:t>
      </w:r>
      <w:r w:rsidRPr="00586861">
        <w:rPr>
          <w:rFonts w:ascii="Times New Roman" w:hAnsi="Times New Roman"/>
          <w:spacing w:val="-1"/>
        </w:rPr>
        <w:t>12</w:t>
      </w:r>
      <w:r w:rsidRPr="00586861">
        <w:rPr>
          <w:rFonts w:ascii="Times New Roman" w:hAnsi="Times New Roman"/>
          <w:spacing w:val="21"/>
        </w:rPr>
        <w:t xml:space="preserve"> </w:t>
      </w:r>
      <w:r w:rsidRPr="00586861">
        <w:rPr>
          <w:rFonts w:ascii="Times New Roman" w:hAnsi="Times New Roman"/>
          <w:spacing w:val="-1"/>
        </w:rPr>
        <w:t>September</w:t>
      </w:r>
      <w:r w:rsidRPr="00586861">
        <w:rPr>
          <w:rFonts w:ascii="Times New Roman" w:hAnsi="Times New Roman"/>
          <w:spacing w:val="19"/>
        </w:rPr>
        <w:t xml:space="preserve"> </w:t>
      </w:r>
      <w:r w:rsidRPr="00586861">
        <w:rPr>
          <w:rFonts w:ascii="Times New Roman" w:hAnsi="Times New Roman"/>
          <w:spacing w:val="-1"/>
        </w:rPr>
        <w:t>2002</w:t>
      </w:r>
      <w:r w:rsidRPr="00586861">
        <w:rPr>
          <w:rFonts w:ascii="Times New Roman" w:hAnsi="Times New Roman"/>
          <w:spacing w:val="21"/>
        </w:rPr>
        <w:t xml:space="preserve"> </w:t>
      </w:r>
      <w:r w:rsidRPr="00586861">
        <w:rPr>
          <w:rFonts w:ascii="Times New Roman" w:hAnsi="Times New Roman"/>
          <w:spacing w:val="-1"/>
        </w:rPr>
        <w:t>di</w:t>
      </w:r>
      <w:r w:rsidRPr="00586861">
        <w:rPr>
          <w:rFonts w:ascii="Times New Roman" w:hAnsi="Times New Roman"/>
          <w:spacing w:val="22"/>
        </w:rPr>
        <w:t xml:space="preserve"> </w:t>
      </w:r>
      <w:r w:rsidRPr="00586861">
        <w:rPr>
          <w:rFonts w:ascii="Times New Roman" w:hAnsi="Times New Roman"/>
        </w:rPr>
        <w:t>Bandar</w:t>
      </w:r>
      <w:r w:rsidRPr="00586861">
        <w:rPr>
          <w:rFonts w:ascii="Times New Roman" w:hAnsi="Times New Roman"/>
          <w:spacing w:val="19"/>
        </w:rPr>
        <w:t xml:space="preserve"> </w:t>
      </w:r>
      <w:r w:rsidRPr="00586861">
        <w:rPr>
          <w:rFonts w:ascii="Times New Roman" w:hAnsi="Times New Roman"/>
        </w:rPr>
        <w:t>Seri</w:t>
      </w:r>
      <w:r w:rsidRPr="00586861">
        <w:rPr>
          <w:rFonts w:ascii="Times New Roman" w:hAnsi="Times New Roman"/>
          <w:spacing w:val="25"/>
        </w:rPr>
        <w:t xml:space="preserve"> </w:t>
      </w:r>
      <w:r w:rsidRPr="00586861">
        <w:rPr>
          <w:rFonts w:ascii="Times New Roman" w:hAnsi="Times New Roman"/>
          <w:spacing w:val="-1"/>
        </w:rPr>
        <w:t>Begawan</w:t>
      </w:r>
      <w:r w:rsidRPr="00586861">
        <w:rPr>
          <w:rFonts w:ascii="Times New Roman" w:hAnsi="Times New Roman"/>
        </w:rPr>
        <w:t>-</w:t>
      </w:r>
      <w:r w:rsidRPr="00586861">
        <w:rPr>
          <w:rFonts w:ascii="Times New Roman" w:hAnsi="Times New Roman"/>
          <w:spacing w:val="-1"/>
        </w:rPr>
        <w:t>Brunei</w:t>
      </w:r>
      <w:r w:rsidRPr="00586861">
        <w:rPr>
          <w:rFonts w:ascii="Times New Roman" w:hAnsi="Times New Roman"/>
          <w:spacing w:val="22"/>
        </w:rPr>
        <w:t xml:space="preserve"> </w:t>
      </w:r>
      <w:r w:rsidRPr="00586861">
        <w:rPr>
          <w:rFonts w:ascii="Times New Roman" w:hAnsi="Times New Roman"/>
          <w:spacing w:val="-1"/>
        </w:rPr>
        <w:t>Darussalam</w:t>
      </w:r>
      <w:r w:rsidRPr="00586861">
        <w:rPr>
          <w:rFonts w:ascii="Times New Roman" w:hAnsi="Times New Roman"/>
          <w:spacing w:val="21"/>
        </w:rPr>
        <w:t xml:space="preserve"> </w:t>
      </w:r>
      <w:r w:rsidRPr="00586861">
        <w:rPr>
          <w:rFonts w:ascii="Times New Roman" w:hAnsi="Times New Roman"/>
          <w:spacing w:val="-1"/>
        </w:rPr>
        <w:t>mengesahkan</w:t>
      </w:r>
      <w:r w:rsidRPr="00586861">
        <w:rPr>
          <w:rFonts w:ascii="Times New Roman" w:hAnsi="Times New Roman"/>
          <w:spacing w:val="22"/>
        </w:rPr>
        <w:t xml:space="preserve"> </w:t>
      </w:r>
      <w:r w:rsidRPr="00586861">
        <w:rPr>
          <w:rFonts w:ascii="Times New Roman" w:hAnsi="Times New Roman"/>
          <w:spacing w:val="-1"/>
        </w:rPr>
        <w:t>RIA</w:t>
      </w:r>
      <w:r w:rsidRPr="00586861">
        <w:rPr>
          <w:rFonts w:ascii="Times New Roman" w:hAnsi="Times New Roman"/>
          <w:spacing w:val="21"/>
        </w:rPr>
        <w:t xml:space="preserve"> </w:t>
      </w:r>
      <w:r w:rsidRPr="00586861">
        <w:rPr>
          <w:rFonts w:ascii="Times New Roman" w:hAnsi="Times New Roman"/>
          <w:spacing w:val="-1"/>
        </w:rPr>
        <w:t>dimaksud.</w:t>
      </w:r>
      <w:r w:rsidRPr="00586861">
        <w:rPr>
          <w:rFonts w:ascii="Times New Roman" w:hAnsi="Times New Roman"/>
          <w:spacing w:val="43"/>
        </w:rPr>
        <w:t xml:space="preserve"> </w:t>
      </w:r>
      <w:r w:rsidRPr="00586861">
        <w:rPr>
          <w:rFonts w:ascii="Times New Roman" w:hAnsi="Times New Roman"/>
          <w:spacing w:val="-1"/>
        </w:rPr>
        <w:t>Di</w:t>
      </w:r>
      <w:r w:rsidRPr="00586861">
        <w:rPr>
          <w:rFonts w:ascii="Times New Roman" w:hAnsi="Times New Roman"/>
          <w:spacing w:val="20"/>
        </w:rPr>
        <w:t xml:space="preserve"> </w:t>
      </w:r>
      <w:r w:rsidRPr="00586861">
        <w:rPr>
          <w:rFonts w:ascii="Times New Roman" w:hAnsi="Times New Roman"/>
          <w:spacing w:val="-1"/>
        </w:rPr>
        <w:lastRenderedPageBreak/>
        <w:t>bidang</w:t>
      </w:r>
      <w:r w:rsidRPr="00586861">
        <w:rPr>
          <w:rFonts w:ascii="Times New Roman" w:hAnsi="Times New Roman"/>
          <w:spacing w:val="23"/>
        </w:rPr>
        <w:t xml:space="preserve"> </w:t>
      </w:r>
      <w:r w:rsidRPr="00586861">
        <w:rPr>
          <w:rFonts w:ascii="Times New Roman" w:hAnsi="Times New Roman"/>
          <w:spacing w:val="-1"/>
        </w:rPr>
        <w:t>perdagangan</w:t>
      </w:r>
      <w:r w:rsidRPr="00586861">
        <w:rPr>
          <w:rFonts w:ascii="Times New Roman" w:hAnsi="Times New Roman"/>
        </w:rPr>
        <w:t xml:space="preserve"> </w:t>
      </w:r>
      <w:r w:rsidRPr="00586861">
        <w:rPr>
          <w:rFonts w:ascii="Times New Roman" w:hAnsi="Times New Roman"/>
          <w:spacing w:val="-1"/>
        </w:rPr>
        <w:t>jasa</w:t>
      </w:r>
      <w:r w:rsidRPr="00586861">
        <w:rPr>
          <w:rFonts w:ascii="Times New Roman" w:hAnsi="Times New Roman"/>
        </w:rPr>
        <w:t xml:space="preserve"> </w:t>
      </w:r>
      <w:r w:rsidRPr="00586861">
        <w:rPr>
          <w:rFonts w:ascii="Times New Roman" w:hAnsi="Times New Roman"/>
          <w:spacing w:val="-1"/>
        </w:rPr>
        <w:t>sejumlah rencana</w:t>
      </w:r>
      <w:r w:rsidRPr="00586861">
        <w:rPr>
          <w:rFonts w:ascii="Times New Roman" w:hAnsi="Times New Roman"/>
        </w:rPr>
        <w:t xml:space="preserve"> </w:t>
      </w:r>
      <w:r w:rsidRPr="00586861">
        <w:rPr>
          <w:rFonts w:ascii="Times New Roman" w:hAnsi="Times New Roman"/>
          <w:spacing w:val="-1"/>
        </w:rPr>
        <w:t>aksi</w:t>
      </w:r>
      <w:r w:rsidRPr="00586861">
        <w:rPr>
          <w:rFonts w:ascii="Times New Roman" w:hAnsi="Times New Roman"/>
        </w:rPr>
        <w:t xml:space="preserve"> telah</w:t>
      </w:r>
      <w:r w:rsidRPr="00586861">
        <w:rPr>
          <w:rFonts w:ascii="Times New Roman" w:hAnsi="Times New Roman"/>
          <w:spacing w:val="-1"/>
        </w:rPr>
        <w:t xml:space="preserve"> dipetakan,</w:t>
      </w:r>
      <w:r w:rsidRPr="00586861">
        <w:rPr>
          <w:rFonts w:ascii="Times New Roman" w:hAnsi="Times New Roman"/>
        </w:rPr>
        <w:t xml:space="preserve"> </w:t>
      </w:r>
      <w:r w:rsidRPr="00586861">
        <w:rPr>
          <w:rFonts w:ascii="Times New Roman" w:hAnsi="Times New Roman"/>
          <w:spacing w:val="-1"/>
        </w:rPr>
        <w:t>antara</w:t>
      </w:r>
      <w:r w:rsidRPr="00586861">
        <w:rPr>
          <w:rFonts w:ascii="Times New Roman" w:hAnsi="Times New Roman"/>
          <w:spacing w:val="1"/>
        </w:rPr>
        <w:t xml:space="preserve"> </w:t>
      </w:r>
      <w:r w:rsidRPr="00586861">
        <w:rPr>
          <w:rFonts w:ascii="Times New Roman" w:hAnsi="Times New Roman"/>
          <w:spacing w:val="-1"/>
        </w:rPr>
        <w:t>lain:</w:t>
      </w:r>
    </w:p>
    <w:p w:rsidR="00C10349" w:rsidRPr="00586861" w:rsidRDefault="00C10349" w:rsidP="004B4622">
      <w:pPr>
        <w:pStyle w:val="BodyText"/>
        <w:numPr>
          <w:ilvl w:val="2"/>
          <w:numId w:val="26"/>
        </w:numPr>
        <w:spacing w:before="0" w:line="480" w:lineRule="auto"/>
        <w:ind w:left="990" w:right="-9" w:hanging="270"/>
        <w:jc w:val="both"/>
        <w:rPr>
          <w:rFonts w:ascii="Times New Roman" w:hAnsi="Times New Roman"/>
        </w:rPr>
      </w:pPr>
      <w:r w:rsidRPr="00586861">
        <w:rPr>
          <w:rFonts w:ascii="Times New Roman" w:hAnsi="Times New Roman"/>
          <w:spacing w:val="-1"/>
        </w:rPr>
        <w:t>Mengembangkan dan</w:t>
      </w:r>
      <w:r w:rsidRPr="00586861">
        <w:rPr>
          <w:rFonts w:ascii="Times New Roman" w:hAnsi="Times New Roman"/>
          <w:spacing w:val="1"/>
        </w:rPr>
        <w:t xml:space="preserve"> </w:t>
      </w:r>
      <w:r w:rsidRPr="00586861">
        <w:rPr>
          <w:rFonts w:ascii="Times New Roman" w:hAnsi="Times New Roman"/>
          <w:spacing w:val="-1"/>
        </w:rPr>
        <w:t>menggunakan</w:t>
      </w:r>
      <w:r w:rsidRPr="00586861">
        <w:rPr>
          <w:rFonts w:ascii="Times New Roman" w:hAnsi="Times New Roman"/>
        </w:rPr>
        <w:t xml:space="preserve"> </w:t>
      </w:r>
      <w:r w:rsidRPr="00586861">
        <w:rPr>
          <w:rFonts w:ascii="Times New Roman" w:hAnsi="Times New Roman"/>
          <w:spacing w:val="-1"/>
        </w:rPr>
        <w:t>pendekatan</w:t>
      </w:r>
      <w:r w:rsidRPr="00586861">
        <w:rPr>
          <w:rFonts w:ascii="Times New Roman" w:hAnsi="Times New Roman"/>
          <w:spacing w:val="1"/>
        </w:rPr>
        <w:t xml:space="preserve"> </w:t>
      </w:r>
      <w:r w:rsidRPr="00586861">
        <w:rPr>
          <w:rFonts w:ascii="Times New Roman" w:hAnsi="Times New Roman"/>
          <w:spacing w:val="-1"/>
        </w:rPr>
        <w:t>alternatif</w:t>
      </w:r>
      <w:r w:rsidRPr="00586861">
        <w:rPr>
          <w:rFonts w:ascii="Times New Roman" w:hAnsi="Times New Roman"/>
        </w:rPr>
        <w:t xml:space="preserve"> </w:t>
      </w:r>
      <w:r w:rsidRPr="00586861">
        <w:rPr>
          <w:rFonts w:ascii="Times New Roman" w:hAnsi="Times New Roman"/>
          <w:spacing w:val="-1"/>
        </w:rPr>
        <w:t>untuk</w:t>
      </w:r>
      <w:r w:rsidRPr="00586861">
        <w:rPr>
          <w:rFonts w:ascii="Times New Roman" w:hAnsi="Times New Roman"/>
        </w:rPr>
        <w:t xml:space="preserve"> </w:t>
      </w:r>
      <w:r w:rsidRPr="00586861">
        <w:rPr>
          <w:rFonts w:ascii="Times New Roman" w:hAnsi="Times New Roman"/>
          <w:spacing w:val="-1"/>
        </w:rPr>
        <w:t>liberalisasi.;</w:t>
      </w:r>
    </w:p>
    <w:p w:rsidR="00C10349" w:rsidRPr="00586861" w:rsidRDefault="00C10349" w:rsidP="004B4622">
      <w:pPr>
        <w:pStyle w:val="BodyText"/>
        <w:numPr>
          <w:ilvl w:val="2"/>
          <w:numId w:val="26"/>
        </w:numPr>
        <w:spacing w:before="0" w:line="480" w:lineRule="auto"/>
        <w:ind w:left="990" w:right="-9" w:hanging="270"/>
        <w:jc w:val="both"/>
        <w:rPr>
          <w:rFonts w:ascii="Times New Roman" w:hAnsi="Times New Roman"/>
        </w:rPr>
      </w:pPr>
      <w:r w:rsidRPr="00586861">
        <w:rPr>
          <w:rFonts w:ascii="Times New Roman" w:hAnsi="Times New Roman"/>
          <w:spacing w:val="-1"/>
        </w:rPr>
        <w:t>Mengupayakan</w:t>
      </w:r>
      <w:r w:rsidRPr="00586861">
        <w:rPr>
          <w:rFonts w:ascii="Times New Roman" w:hAnsi="Times New Roman"/>
        </w:rPr>
        <w:t xml:space="preserve"> </w:t>
      </w:r>
      <w:r w:rsidRPr="00586861">
        <w:rPr>
          <w:rFonts w:ascii="Times New Roman" w:hAnsi="Times New Roman"/>
          <w:spacing w:val="-1"/>
        </w:rPr>
        <w:t>penerapan</w:t>
      </w:r>
      <w:r w:rsidRPr="00586861">
        <w:rPr>
          <w:rFonts w:ascii="Times New Roman" w:hAnsi="Times New Roman"/>
        </w:rPr>
        <w:t xml:space="preserve"> </w:t>
      </w:r>
      <w:r w:rsidRPr="00586861">
        <w:rPr>
          <w:rFonts w:ascii="Times New Roman" w:hAnsi="Times New Roman"/>
          <w:spacing w:val="-1"/>
        </w:rPr>
        <w:t>kerangka regulasi</w:t>
      </w:r>
      <w:r w:rsidRPr="00586861">
        <w:rPr>
          <w:rFonts w:ascii="Times New Roman" w:hAnsi="Times New Roman"/>
        </w:rPr>
        <w:t xml:space="preserve"> </w:t>
      </w:r>
      <w:r w:rsidRPr="00586861">
        <w:rPr>
          <w:rFonts w:ascii="Times New Roman" w:hAnsi="Times New Roman"/>
          <w:spacing w:val="-1"/>
        </w:rPr>
        <w:t>yang</w:t>
      </w:r>
      <w:r w:rsidRPr="00586861">
        <w:rPr>
          <w:rFonts w:ascii="Times New Roman" w:hAnsi="Times New Roman"/>
        </w:rPr>
        <w:t xml:space="preserve"> </w:t>
      </w:r>
      <w:r w:rsidRPr="00586861">
        <w:rPr>
          <w:rFonts w:ascii="Times New Roman" w:hAnsi="Times New Roman"/>
          <w:spacing w:val="-1"/>
        </w:rPr>
        <w:t>sesuai;</w:t>
      </w:r>
      <w:r>
        <w:rPr>
          <w:rFonts w:ascii="Times New Roman" w:hAnsi="Times New Roman"/>
          <w:spacing w:val="-1"/>
        </w:rPr>
        <w:t xml:space="preserve"> </w:t>
      </w:r>
    </w:p>
    <w:p w:rsidR="00C10349" w:rsidRDefault="00C10349" w:rsidP="004B4622">
      <w:pPr>
        <w:pStyle w:val="BodyText"/>
        <w:numPr>
          <w:ilvl w:val="2"/>
          <w:numId w:val="26"/>
        </w:numPr>
        <w:spacing w:before="0" w:line="480" w:lineRule="auto"/>
        <w:ind w:left="990" w:right="-9" w:hanging="270"/>
        <w:jc w:val="both"/>
        <w:rPr>
          <w:rFonts w:ascii="Times New Roman" w:hAnsi="Times New Roman"/>
        </w:rPr>
      </w:pPr>
      <w:r w:rsidRPr="00586861">
        <w:rPr>
          <w:rFonts w:ascii="Times New Roman" w:hAnsi="Times New Roman"/>
          <w:spacing w:val="-1"/>
        </w:rPr>
        <w:t>Menghapuskan semua</w:t>
      </w:r>
      <w:r>
        <w:rPr>
          <w:rFonts w:ascii="Times New Roman" w:hAnsi="Times New Roman"/>
          <w:spacing w:val="-1"/>
          <w:w w:val="95"/>
        </w:rPr>
        <w:t xml:space="preserve"> </w:t>
      </w:r>
      <w:r w:rsidRPr="00586861">
        <w:rPr>
          <w:rFonts w:ascii="Times New Roman" w:hAnsi="Times New Roman"/>
          <w:spacing w:val="-1"/>
        </w:rPr>
        <w:t>halangan</w:t>
      </w:r>
      <w:r>
        <w:rPr>
          <w:rFonts w:ascii="Times New Roman" w:hAnsi="Times New Roman"/>
          <w:spacing w:val="-1"/>
        </w:rPr>
        <w:t xml:space="preserve"> </w:t>
      </w:r>
      <w:r w:rsidRPr="00586861">
        <w:rPr>
          <w:rFonts w:ascii="Times New Roman" w:hAnsi="Times New Roman"/>
          <w:spacing w:val="-1"/>
        </w:rPr>
        <w:t>yang</w:t>
      </w:r>
      <w:r>
        <w:rPr>
          <w:rFonts w:ascii="Times New Roman" w:hAnsi="Times New Roman"/>
          <w:spacing w:val="-1"/>
        </w:rPr>
        <w:t xml:space="preserve"> menghambat</w:t>
      </w:r>
      <w:r>
        <w:rPr>
          <w:rFonts w:ascii="Times New Roman" w:hAnsi="Times New Roman"/>
          <w:spacing w:val="-1"/>
          <w:w w:val="95"/>
        </w:rPr>
        <w:t xml:space="preserve"> </w:t>
      </w:r>
      <w:r w:rsidRPr="00586861">
        <w:rPr>
          <w:rFonts w:ascii="Times New Roman" w:hAnsi="Times New Roman"/>
          <w:spacing w:val="-1"/>
        </w:rPr>
        <w:t>pergerakan</w:t>
      </w:r>
      <w:r>
        <w:rPr>
          <w:rFonts w:ascii="Times New Roman" w:hAnsi="Times New Roman"/>
          <w:spacing w:val="-1"/>
        </w:rPr>
        <w:t xml:space="preserve"> </w:t>
      </w:r>
      <w:r w:rsidRPr="00586861">
        <w:rPr>
          <w:rFonts w:ascii="Times New Roman" w:hAnsi="Times New Roman"/>
          <w:spacing w:val="-1"/>
        </w:rPr>
        <w:t>bebas</w:t>
      </w:r>
      <w:r>
        <w:rPr>
          <w:rFonts w:ascii="Times New Roman" w:hAnsi="Times New Roman"/>
          <w:spacing w:val="30"/>
        </w:rPr>
        <w:t xml:space="preserve"> </w:t>
      </w:r>
      <w:r w:rsidRPr="00586861">
        <w:rPr>
          <w:rFonts w:ascii="Times New Roman" w:hAnsi="Times New Roman"/>
          <w:spacing w:val="-1"/>
        </w:rPr>
        <w:t>perdagangan</w:t>
      </w:r>
      <w:r w:rsidRPr="00586861">
        <w:rPr>
          <w:rFonts w:ascii="Times New Roman" w:hAnsi="Times New Roman"/>
          <w:spacing w:val="-2"/>
        </w:rPr>
        <w:t xml:space="preserve"> </w:t>
      </w:r>
      <w:r w:rsidRPr="00586861">
        <w:rPr>
          <w:rFonts w:ascii="Times New Roman" w:hAnsi="Times New Roman"/>
          <w:spacing w:val="-1"/>
        </w:rPr>
        <w:t>jasa</w:t>
      </w:r>
      <w:r w:rsidRPr="00586861">
        <w:rPr>
          <w:rFonts w:ascii="Times New Roman" w:hAnsi="Times New Roman"/>
          <w:spacing w:val="-2"/>
        </w:rPr>
        <w:t xml:space="preserve"> </w:t>
      </w:r>
      <w:r w:rsidRPr="00586861">
        <w:rPr>
          <w:rFonts w:ascii="Times New Roman" w:hAnsi="Times New Roman"/>
          <w:spacing w:val="-1"/>
        </w:rPr>
        <w:t>di</w:t>
      </w:r>
      <w:r w:rsidRPr="00586861">
        <w:rPr>
          <w:rFonts w:ascii="Times New Roman" w:hAnsi="Times New Roman"/>
          <w:spacing w:val="-2"/>
        </w:rPr>
        <w:t xml:space="preserve"> </w:t>
      </w:r>
      <w:r w:rsidRPr="00586861">
        <w:rPr>
          <w:rFonts w:ascii="Times New Roman" w:hAnsi="Times New Roman"/>
          <w:spacing w:val="-1"/>
        </w:rPr>
        <w:t>kawasan</w:t>
      </w:r>
      <w:r w:rsidRPr="00586861">
        <w:rPr>
          <w:rFonts w:ascii="Times New Roman" w:hAnsi="Times New Roman"/>
          <w:spacing w:val="-2"/>
        </w:rPr>
        <w:t xml:space="preserve"> </w:t>
      </w:r>
      <w:r w:rsidRPr="00586861">
        <w:rPr>
          <w:rFonts w:ascii="Times New Roman" w:hAnsi="Times New Roman"/>
          <w:spacing w:val="-1"/>
        </w:rPr>
        <w:t>ASEAN;</w:t>
      </w:r>
      <w:r>
        <w:rPr>
          <w:rFonts w:ascii="Times New Roman" w:hAnsi="Times New Roman"/>
        </w:rPr>
        <w:t xml:space="preserve"> </w:t>
      </w:r>
    </w:p>
    <w:p w:rsidR="00C10349" w:rsidRPr="00586861" w:rsidRDefault="00C10349" w:rsidP="004B4622">
      <w:pPr>
        <w:pStyle w:val="BodyText"/>
        <w:numPr>
          <w:ilvl w:val="2"/>
          <w:numId w:val="26"/>
        </w:numPr>
        <w:spacing w:before="0" w:line="480" w:lineRule="auto"/>
        <w:ind w:left="990" w:right="-9" w:hanging="270"/>
        <w:jc w:val="both"/>
        <w:rPr>
          <w:rFonts w:ascii="Times New Roman" w:hAnsi="Times New Roman"/>
        </w:rPr>
      </w:pPr>
      <w:r w:rsidRPr="00586861">
        <w:rPr>
          <w:rFonts w:ascii="Times New Roman" w:hAnsi="Times New Roman"/>
          <w:spacing w:val="-1"/>
        </w:rPr>
        <w:t>Menyelesaikan</w:t>
      </w:r>
      <w:r w:rsidRPr="00586861">
        <w:rPr>
          <w:rFonts w:ascii="Times New Roman" w:hAnsi="Times New Roman"/>
          <w:spacing w:val="25"/>
        </w:rPr>
        <w:t xml:space="preserve"> </w:t>
      </w:r>
      <w:r w:rsidRPr="00586861">
        <w:rPr>
          <w:rFonts w:ascii="Times New Roman" w:hAnsi="Times New Roman"/>
          <w:spacing w:val="-1"/>
        </w:rPr>
        <w:t>Kesepakatan</w:t>
      </w:r>
      <w:r w:rsidRPr="00586861">
        <w:rPr>
          <w:rFonts w:ascii="Times New Roman" w:hAnsi="Times New Roman"/>
          <w:spacing w:val="25"/>
        </w:rPr>
        <w:t xml:space="preserve"> </w:t>
      </w:r>
      <w:r w:rsidRPr="00586861">
        <w:rPr>
          <w:rFonts w:ascii="Times New Roman" w:hAnsi="Times New Roman"/>
          <w:spacing w:val="-1"/>
        </w:rPr>
        <w:t>Pengakuan</w:t>
      </w:r>
      <w:r w:rsidRPr="00586861">
        <w:rPr>
          <w:rFonts w:ascii="Times New Roman" w:hAnsi="Times New Roman"/>
          <w:spacing w:val="26"/>
        </w:rPr>
        <w:t xml:space="preserve"> </w:t>
      </w:r>
      <w:r w:rsidRPr="00586861">
        <w:rPr>
          <w:rFonts w:ascii="Times New Roman" w:hAnsi="Times New Roman"/>
        </w:rPr>
        <w:t>Timbal</w:t>
      </w:r>
      <w:r w:rsidRPr="00586861">
        <w:rPr>
          <w:rFonts w:ascii="Times New Roman" w:hAnsi="Times New Roman"/>
          <w:spacing w:val="26"/>
        </w:rPr>
        <w:t xml:space="preserve"> </w:t>
      </w:r>
      <w:r w:rsidRPr="00586861">
        <w:rPr>
          <w:rFonts w:ascii="Times New Roman" w:hAnsi="Times New Roman"/>
          <w:spacing w:val="-1"/>
        </w:rPr>
        <w:t>Balik</w:t>
      </w:r>
      <w:r w:rsidRPr="00586861">
        <w:rPr>
          <w:rFonts w:ascii="Times New Roman" w:hAnsi="Times New Roman"/>
          <w:spacing w:val="27"/>
        </w:rPr>
        <w:t xml:space="preserve"> </w:t>
      </w:r>
      <w:r w:rsidRPr="00586861">
        <w:rPr>
          <w:rFonts w:ascii="Times New Roman" w:hAnsi="Times New Roman"/>
          <w:spacing w:val="-1"/>
        </w:rPr>
        <w:t>(MRA)</w:t>
      </w:r>
      <w:r w:rsidRPr="00586861">
        <w:rPr>
          <w:rFonts w:ascii="Times New Roman" w:hAnsi="Times New Roman"/>
          <w:spacing w:val="25"/>
        </w:rPr>
        <w:t xml:space="preserve"> </w:t>
      </w:r>
      <w:r w:rsidRPr="00586861">
        <w:rPr>
          <w:rFonts w:ascii="Times New Roman" w:hAnsi="Times New Roman"/>
          <w:spacing w:val="-1"/>
        </w:rPr>
        <w:t>untuk</w:t>
      </w:r>
      <w:r w:rsidRPr="00586861">
        <w:rPr>
          <w:rFonts w:ascii="Times New Roman" w:hAnsi="Times New Roman"/>
          <w:spacing w:val="25"/>
        </w:rPr>
        <w:t xml:space="preserve"> </w:t>
      </w:r>
      <w:r w:rsidRPr="00586861">
        <w:rPr>
          <w:rFonts w:ascii="Times New Roman" w:hAnsi="Times New Roman"/>
          <w:spacing w:val="-1"/>
        </w:rPr>
        <w:t>bidang</w:t>
      </w:r>
      <w:r w:rsidRPr="00586861">
        <w:rPr>
          <w:rFonts w:ascii="Times New Roman" w:hAnsi="Times New Roman"/>
          <w:spacing w:val="26"/>
        </w:rPr>
        <w:t xml:space="preserve"> </w:t>
      </w:r>
      <w:r w:rsidRPr="00586861">
        <w:rPr>
          <w:rFonts w:ascii="Times New Roman" w:hAnsi="Times New Roman"/>
          <w:spacing w:val="-1"/>
        </w:rPr>
        <w:t>jasa</w:t>
      </w:r>
      <w:r w:rsidRPr="00586861">
        <w:rPr>
          <w:rFonts w:ascii="Times New Roman" w:hAnsi="Times New Roman"/>
          <w:spacing w:val="22"/>
        </w:rPr>
        <w:t xml:space="preserve"> </w:t>
      </w:r>
      <w:r w:rsidRPr="00586861">
        <w:rPr>
          <w:rFonts w:ascii="Times New Roman" w:hAnsi="Times New Roman"/>
          <w:spacing w:val="-1"/>
        </w:rPr>
        <w:t>profesional.</w:t>
      </w:r>
      <w:r>
        <w:rPr>
          <w:rStyle w:val="FootnoteReference"/>
          <w:rFonts w:ascii="Times New Roman" w:hAnsi="Times New Roman"/>
          <w:spacing w:val="-1"/>
        </w:rPr>
        <w:footnoteReference w:id="53"/>
      </w:r>
    </w:p>
    <w:p w:rsidR="00C10349" w:rsidRPr="00C10349" w:rsidRDefault="00C10349" w:rsidP="00AA7C8E">
      <w:pPr>
        <w:pStyle w:val="Heading1"/>
        <w:widowControl w:val="0"/>
        <w:numPr>
          <w:ilvl w:val="1"/>
          <w:numId w:val="26"/>
        </w:numPr>
        <w:spacing w:before="0" w:beforeAutospacing="0" w:after="0" w:afterAutospacing="0" w:line="480" w:lineRule="auto"/>
        <w:ind w:left="1080" w:right="-9" w:hanging="539"/>
        <w:jc w:val="both"/>
        <w:rPr>
          <w:b w:val="0"/>
          <w:bCs w:val="0"/>
          <w:sz w:val="24"/>
          <w:szCs w:val="24"/>
        </w:rPr>
      </w:pPr>
      <w:r w:rsidRPr="00C10349">
        <w:rPr>
          <w:spacing w:val="-1"/>
          <w:sz w:val="24"/>
          <w:szCs w:val="24"/>
        </w:rPr>
        <w:t>Bali</w:t>
      </w:r>
      <w:r w:rsidRPr="00C10349">
        <w:rPr>
          <w:spacing w:val="-8"/>
          <w:sz w:val="24"/>
          <w:szCs w:val="24"/>
        </w:rPr>
        <w:t xml:space="preserve"> </w:t>
      </w:r>
      <w:r w:rsidRPr="00C10349">
        <w:rPr>
          <w:spacing w:val="-1"/>
          <w:sz w:val="24"/>
          <w:szCs w:val="24"/>
        </w:rPr>
        <w:t>Concord</w:t>
      </w:r>
      <w:r w:rsidRPr="00C10349">
        <w:rPr>
          <w:spacing w:val="-8"/>
          <w:sz w:val="24"/>
          <w:szCs w:val="24"/>
        </w:rPr>
        <w:t xml:space="preserve"> </w:t>
      </w:r>
      <w:r w:rsidRPr="00C10349">
        <w:rPr>
          <w:sz w:val="24"/>
          <w:szCs w:val="24"/>
        </w:rPr>
        <w:t>II</w:t>
      </w:r>
    </w:p>
    <w:p w:rsidR="00C10349" w:rsidRPr="00E64D25" w:rsidRDefault="00C10349" w:rsidP="00C10349">
      <w:pPr>
        <w:pStyle w:val="BodyText"/>
        <w:spacing w:before="0" w:line="480" w:lineRule="auto"/>
        <w:ind w:left="720" w:right="-9" w:firstLine="359"/>
        <w:jc w:val="both"/>
        <w:rPr>
          <w:rFonts w:ascii="Times New Roman" w:hAnsi="Times New Roman"/>
        </w:rPr>
      </w:pPr>
      <w:r w:rsidRPr="00586861">
        <w:rPr>
          <w:rFonts w:ascii="Times New Roman" w:hAnsi="Times New Roman"/>
          <w:spacing w:val="-1"/>
        </w:rPr>
        <w:t>Krisis</w:t>
      </w:r>
      <w:r w:rsidRPr="00586861">
        <w:rPr>
          <w:rFonts w:ascii="Times New Roman" w:hAnsi="Times New Roman"/>
          <w:spacing w:val="15"/>
        </w:rPr>
        <w:t xml:space="preserve"> </w:t>
      </w:r>
      <w:r w:rsidRPr="00586861">
        <w:rPr>
          <w:rFonts w:ascii="Times New Roman" w:hAnsi="Times New Roman"/>
          <w:spacing w:val="-1"/>
        </w:rPr>
        <w:t>keuangan</w:t>
      </w:r>
      <w:r w:rsidRPr="00586861">
        <w:rPr>
          <w:rFonts w:ascii="Times New Roman" w:hAnsi="Times New Roman"/>
          <w:spacing w:val="15"/>
        </w:rPr>
        <w:t xml:space="preserve"> </w:t>
      </w:r>
      <w:r w:rsidRPr="00586861">
        <w:rPr>
          <w:rFonts w:ascii="Times New Roman" w:hAnsi="Times New Roman"/>
          <w:spacing w:val="-1"/>
        </w:rPr>
        <w:t>dan</w:t>
      </w:r>
      <w:r w:rsidRPr="00586861">
        <w:rPr>
          <w:rFonts w:ascii="Times New Roman" w:hAnsi="Times New Roman"/>
          <w:spacing w:val="17"/>
        </w:rPr>
        <w:t xml:space="preserve"> </w:t>
      </w:r>
      <w:r w:rsidRPr="00586861">
        <w:rPr>
          <w:rFonts w:ascii="Times New Roman" w:hAnsi="Times New Roman"/>
          <w:spacing w:val="-1"/>
        </w:rPr>
        <w:t>ekonomi</w:t>
      </w:r>
      <w:r w:rsidRPr="00586861">
        <w:rPr>
          <w:rFonts w:ascii="Times New Roman" w:hAnsi="Times New Roman"/>
          <w:spacing w:val="17"/>
        </w:rPr>
        <w:t xml:space="preserve"> </w:t>
      </w:r>
      <w:r w:rsidRPr="00586861">
        <w:rPr>
          <w:rFonts w:ascii="Times New Roman" w:hAnsi="Times New Roman"/>
          <w:spacing w:val="-1"/>
        </w:rPr>
        <w:t>yang</w:t>
      </w:r>
      <w:r w:rsidRPr="00586861">
        <w:rPr>
          <w:rFonts w:ascii="Times New Roman" w:hAnsi="Times New Roman"/>
          <w:spacing w:val="16"/>
        </w:rPr>
        <w:t xml:space="preserve"> </w:t>
      </w:r>
      <w:r w:rsidRPr="00586861">
        <w:rPr>
          <w:rFonts w:ascii="Times New Roman" w:hAnsi="Times New Roman"/>
          <w:spacing w:val="-1"/>
        </w:rPr>
        <w:t>terjadi</w:t>
      </w:r>
      <w:r w:rsidRPr="00586861">
        <w:rPr>
          <w:rFonts w:ascii="Times New Roman" w:hAnsi="Times New Roman"/>
          <w:spacing w:val="15"/>
        </w:rPr>
        <w:t xml:space="preserve"> </w:t>
      </w:r>
      <w:r w:rsidRPr="00586861">
        <w:rPr>
          <w:rFonts w:ascii="Times New Roman" w:hAnsi="Times New Roman"/>
          <w:spacing w:val="-1"/>
        </w:rPr>
        <w:t>di</w:t>
      </w:r>
      <w:r w:rsidRPr="00586861">
        <w:rPr>
          <w:rFonts w:ascii="Times New Roman" w:hAnsi="Times New Roman"/>
          <w:spacing w:val="16"/>
        </w:rPr>
        <w:t xml:space="preserve"> </w:t>
      </w:r>
      <w:r w:rsidRPr="00586861">
        <w:rPr>
          <w:rFonts w:ascii="Times New Roman" w:hAnsi="Times New Roman"/>
          <w:spacing w:val="-1"/>
        </w:rPr>
        <w:t>kawasan</w:t>
      </w:r>
      <w:r w:rsidRPr="00586861">
        <w:rPr>
          <w:rFonts w:ascii="Times New Roman" w:hAnsi="Times New Roman"/>
          <w:spacing w:val="17"/>
        </w:rPr>
        <w:t xml:space="preserve"> </w:t>
      </w:r>
      <w:r w:rsidRPr="00586861">
        <w:rPr>
          <w:rFonts w:ascii="Times New Roman" w:hAnsi="Times New Roman"/>
        </w:rPr>
        <w:t>Asia</w:t>
      </w:r>
      <w:r w:rsidRPr="00586861">
        <w:rPr>
          <w:rFonts w:ascii="Times New Roman" w:hAnsi="Times New Roman"/>
          <w:spacing w:val="16"/>
        </w:rPr>
        <w:t xml:space="preserve"> </w:t>
      </w:r>
      <w:r w:rsidRPr="00586861">
        <w:rPr>
          <w:rFonts w:ascii="Times New Roman" w:hAnsi="Times New Roman"/>
        </w:rPr>
        <w:t>Tenggara</w:t>
      </w:r>
      <w:r w:rsidRPr="00586861">
        <w:rPr>
          <w:rFonts w:ascii="Times New Roman" w:hAnsi="Times New Roman"/>
          <w:spacing w:val="15"/>
        </w:rPr>
        <w:t xml:space="preserve"> </w:t>
      </w:r>
      <w:r w:rsidRPr="00586861">
        <w:rPr>
          <w:rFonts w:ascii="Times New Roman" w:hAnsi="Times New Roman"/>
        </w:rPr>
        <w:t>pada</w:t>
      </w:r>
      <w:r w:rsidRPr="00586861">
        <w:rPr>
          <w:rFonts w:ascii="Times New Roman" w:hAnsi="Times New Roman"/>
          <w:spacing w:val="17"/>
        </w:rPr>
        <w:t xml:space="preserve"> </w:t>
      </w:r>
      <w:r w:rsidRPr="00586861">
        <w:rPr>
          <w:rFonts w:ascii="Times New Roman" w:hAnsi="Times New Roman"/>
        </w:rPr>
        <w:t>periode</w:t>
      </w:r>
      <w:r w:rsidRPr="00586861">
        <w:rPr>
          <w:rFonts w:ascii="Times New Roman" w:eastAsia="Times New Roman" w:hAnsi="Times New Roman"/>
          <w:spacing w:val="23"/>
        </w:rPr>
        <w:t xml:space="preserve"> </w:t>
      </w:r>
      <w:r w:rsidRPr="00586861">
        <w:rPr>
          <w:rFonts w:ascii="Times New Roman" w:hAnsi="Times New Roman"/>
          <w:spacing w:val="-1"/>
        </w:rPr>
        <w:t>1997–1998</w:t>
      </w:r>
      <w:r w:rsidRPr="00586861">
        <w:rPr>
          <w:rFonts w:ascii="Times New Roman" w:hAnsi="Times New Roman"/>
          <w:spacing w:val="3"/>
        </w:rPr>
        <w:t xml:space="preserve"> </w:t>
      </w:r>
      <w:r w:rsidRPr="00586861">
        <w:rPr>
          <w:rFonts w:ascii="Times New Roman" w:hAnsi="Times New Roman"/>
          <w:spacing w:val="-1"/>
        </w:rPr>
        <w:t>memicu</w:t>
      </w:r>
      <w:r w:rsidRPr="00586861">
        <w:rPr>
          <w:rFonts w:ascii="Times New Roman" w:hAnsi="Times New Roman"/>
          <w:spacing w:val="3"/>
        </w:rPr>
        <w:t xml:space="preserve"> </w:t>
      </w:r>
      <w:r w:rsidRPr="00586861">
        <w:rPr>
          <w:rFonts w:ascii="Times New Roman" w:hAnsi="Times New Roman"/>
          <w:spacing w:val="-1"/>
        </w:rPr>
        <w:t>kesadaran</w:t>
      </w:r>
      <w:r w:rsidRPr="00586861">
        <w:rPr>
          <w:rFonts w:ascii="Times New Roman" w:hAnsi="Times New Roman"/>
          <w:spacing w:val="3"/>
        </w:rPr>
        <w:t xml:space="preserve"> </w:t>
      </w:r>
      <w:r w:rsidRPr="00586861">
        <w:rPr>
          <w:rFonts w:ascii="Times New Roman" w:hAnsi="Times New Roman"/>
          <w:spacing w:val="-1"/>
        </w:rPr>
        <w:t>negara-negara</w:t>
      </w:r>
      <w:r w:rsidRPr="00586861">
        <w:rPr>
          <w:rFonts w:ascii="Times New Roman" w:hAnsi="Times New Roman"/>
          <w:spacing w:val="3"/>
        </w:rPr>
        <w:t xml:space="preserve"> </w:t>
      </w:r>
      <w:r w:rsidRPr="00586861">
        <w:rPr>
          <w:rFonts w:ascii="Times New Roman" w:hAnsi="Times New Roman"/>
          <w:spacing w:val="-1"/>
        </w:rPr>
        <w:t>ASEAN</w:t>
      </w:r>
      <w:r w:rsidRPr="00586861">
        <w:rPr>
          <w:rFonts w:ascii="Times New Roman" w:hAnsi="Times New Roman"/>
          <w:spacing w:val="3"/>
        </w:rPr>
        <w:t xml:space="preserve"> </w:t>
      </w:r>
      <w:r w:rsidRPr="00586861">
        <w:rPr>
          <w:rFonts w:ascii="Times New Roman" w:hAnsi="Times New Roman"/>
          <w:spacing w:val="-1"/>
        </w:rPr>
        <w:t>mengenai</w:t>
      </w:r>
      <w:r w:rsidRPr="00586861">
        <w:rPr>
          <w:rFonts w:ascii="Times New Roman" w:hAnsi="Times New Roman"/>
          <w:spacing w:val="4"/>
        </w:rPr>
        <w:t xml:space="preserve"> </w:t>
      </w:r>
      <w:r w:rsidRPr="00586861">
        <w:rPr>
          <w:rFonts w:ascii="Times New Roman" w:hAnsi="Times New Roman"/>
          <w:spacing w:val="-1"/>
        </w:rPr>
        <w:t>pentingnya</w:t>
      </w:r>
      <w:r w:rsidRPr="00586861">
        <w:rPr>
          <w:rFonts w:ascii="Times New Roman" w:eastAsia="Times New Roman" w:hAnsi="Times New Roman"/>
          <w:spacing w:val="28"/>
        </w:rPr>
        <w:t xml:space="preserve"> </w:t>
      </w:r>
      <w:r w:rsidRPr="00586861">
        <w:rPr>
          <w:rFonts w:ascii="Times New Roman" w:hAnsi="Times New Roman"/>
          <w:spacing w:val="-1"/>
        </w:rPr>
        <w:t>peningkatan</w:t>
      </w:r>
      <w:r w:rsidRPr="00586861">
        <w:rPr>
          <w:rFonts w:ascii="Times New Roman" w:hAnsi="Times New Roman"/>
          <w:spacing w:val="43"/>
        </w:rPr>
        <w:t xml:space="preserve"> </w:t>
      </w:r>
      <w:r w:rsidRPr="00586861">
        <w:rPr>
          <w:rFonts w:ascii="Times New Roman" w:hAnsi="Times New Roman"/>
          <w:spacing w:val="-1"/>
        </w:rPr>
        <w:t>dan</w:t>
      </w:r>
      <w:r w:rsidRPr="00586861">
        <w:rPr>
          <w:rFonts w:ascii="Times New Roman" w:hAnsi="Times New Roman"/>
          <w:spacing w:val="43"/>
        </w:rPr>
        <w:t xml:space="preserve"> </w:t>
      </w:r>
      <w:r w:rsidRPr="00586861">
        <w:rPr>
          <w:rFonts w:ascii="Times New Roman" w:hAnsi="Times New Roman"/>
          <w:spacing w:val="-1"/>
        </w:rPr>
        <w:t>penguatan</w:t>
      </w:r>
      <w:r w:rsidRPr="00586861">
        <w:rPr>
          <w:rFonts w:ascii="Times New Roman" w:hAnsi="Times New Roman"/>
          <w:spacing w:val="43"/>
        </w:rPr>
        <w:t xml:space="preserve"> </w:t>
      </w:r>
      <w:r w:rsidRPr="00586861">
        <w:rPr>
          <w:rFonts w:ascii="Times New Roman" w:hAnsi="Times New Roman"/>
          <w:spacing w:val="-1"/>
        </w:rPr>
        <w:t>kerjasama</w:t>
      </w:r>
      <w:r w:rsidRPr="00586861">
        <w:rPr>
          <w:rFonts w:ascii="Times New Roman" w:hAnsi="Times New Roman"/>
          <w:spacing w:val="43"/>
        </w:rPr>
        <w:t xml:space="preserve"> </w:t>
      </w:r>
      <w:r w:rsidRPr="00586861">
        <w:rPr>
          <w:rFonts w:ascii="Times New Roman" w:hAnsi="Times New Roman"/>
          <w:spacing w:val="-1"/>
        </w:rPr>
        <w:t>intra</w:t>
      </w:r>
      <w:r w:rsidRPr="00586861">
        <w:rPr>
          <w:rFonts w:ascii="Times New Roman" w:hAnsi="Times New Roman"/>
          <w:spacing w:val="44"/>
        </w:rPr>
        <w:t xml:space="preserve"> </w:t>
      </w:r>
      <w:r w:rsidRPr="00586861">
        <w:rPr>
          <w:rFonts w:ascii="Times New Roman" w:hAnsi="Times New Roman"/>
          <w:spacing w:val="-1"/>
        </w:rPr>
        <w:t>kawasan.</w:t>
      </w:r>
      <w:r>
        <w:rPr>
          <w:rFonts w:ascii="Times New Roman" w:hAnsi="Times New Roman"/>
          <w:spacing w:val="-1"/>
        </w:rPr>
        <w:t xml:space="preserve"> Masyarakat Ekonomi</w:t>
      </w:r>
      <w:r w:rsidRPr="00586861">
        <w:rPr>
          <w:rFonts w:ascii="Times New Roman" w:hAnsi="Times New Roman"/>
          <w:spacing w:val="43"/>
        </w:rPr>
        <w:t xml:space="preserve"> </w:t>
      </w:r>
      <w:r w:rsidRPr="00586861">
        <w:rPr>
          <w:rFonts w:ascii="Times New Roman" w:hAnsi="Times New Roman"/>
          <w:spacing w:val="-1"/>
        </w:rPr>
        <w:t>ASEAN</w:t>
      </w:r>
      <w:r>
        <w:rPr>
          <w:rFonts w:ascii="Times New Roman" w:hAnsi="Times New Roman"/>
          <w:spacing w:val="42"/>
        </w:rPr>
        <w:t xml:space="preserve"> </w:t>
      </w:r>
      <w:r w:rsidRPr="00586861">
        <w:rPr>
          <w:rFonts w:ascii="Times New Roman" w:hAnsi="Times New Roman"/>
          <w:spacing w:val="-1"/>
        </w:rPr>
        <w:t>merupakan</w:t>
      </w:r>
      <w:r w:rsidRPr="00586861">
        <w:rPr>
          <w:rFonts w:ascii="Times New Roman" w:hAnsi="Times New Roman"/>
          <w:spacing w:val="13"/>
        </w:rPr>
        <w:t xml:space="preserve"> </w:t>
      </w:r>
      <w:r w:rsidRPr="00586861">
        <w:rPr>
          <w:rFonts w:ascii="Times New Roman" w:hAnsi="Times New Roman"/>
          <w:spacing w:val="-1"/>
        </w:rPr>
        <w:t>konsep</w:t>
      </w:r>
      <w:r w:rsidRPr="00586861">
        <w:rPr>
          <w:rFonts w:ascii="Times New Roman" w:hAnsi="Times New Roman"/>
          <w:spacing w:val="13"/>
        </w:rPr>
        <w:t xml:space="preserve"> </w:t>
      </w:r>
      <w:r w:rsidRPr="00586861">
        <w:rPr>
          <w:rFonts w:ascii="Times New Roman" w:hAnsi="Times New Roman"/>
          <w:spacing w:val="-1"/>
        </w:rPr>
        <w:t>yang</w:t>
      </w:r>
      <w:r w:rsidRPr="00586861">
        <w:rPr>
          <w:rFonts w:ascii="Times New Roman" w:hAnsi="Times New Roman"/>
          <w:spacing w:val="13"/>
        </w:rPr>
        <w:t xml:space="preserve"> </w:t>
      </w:r>
      <w:r w:rsidRPr="00586861">
        <w:rPr>
          <w:rFonts w:ascii="Times New Roman" w:hAnsi="Times New Roman"/>
          <w:spacing w:val="-1"/>
        </w:rPr>
        <w:t>mulai</w:t>
      </w:r>
      <w:r w:rsidRPr="00586861">
        <w:rPr>
          <w:rFonts w:ascii="Times New Roman" w:hAnsi="Times New Roman"/>
          <w:spacing w:val="13"/>
        </w:rPr>
        <w:t xml:space="preserve"> </w:t>
      </w:r>
      <w:r w:rsidRPr="00586861">
        <w:rPr>
          <w:rFonts w:ascii="Times New Roman" w:hAnsi="Times New Roman"/>
          <w:spacing w:val="-1"/>
        </w:rPr>
        <w:t>digunakan</w:t>
      </w:r>
      <w:r w:rsidRPr="00586861">
        <w:rPr>
          <w:rFonts w:ascii="Times New Roman" w:hAnsi="Times New Roman"/>
          <w:spacing w:val="14"/>
        </w:rPr>
        <w:t xml:space="preserve"> </w:t>
      </w:r>
      <w:r w:rsidRPr="00586861">
        <w:rPr>
          <w:rFonts w:ascii="Times New Roman" w:hAnsi="Times New Roman"/>
          <w:spacing w:val="-1"/>
        </w:rPr>
        <w:t>dalam</w:t>
      </w:r>
      <w:r w:rsidRPr="00586861">
        <w:rPr>
          <w:rFonts w:ascii="Times New Roman" w:hAnsi="Times New Roman"/>
          <w:spacing w:val="15"/>
        </w:rPr>
        <w:t xml:space="preserve"> </w:t>
      </w:r>
      <w:r w:rsidRPr="00586861">
        <w:rPr>
          <w:rFonts w:ascii="Times New Roman" w:hAnsi="Times New Roman"/>
          <w:i/>
          <w:spacing w:val="-1"/>
        </w:rPr>
        <w:t>Declaration</w:t>
      </w:r>
      <w:r w:rsidRPr="00586861">
        <w:rPr>
          <w:rFonts w:ascii="Times New Roman" w:hAnsi="Times New Roman"/>
          <w:i/>
          <w:spacing w:val="14"/>
        </w:rPr>
        <w:t xml:space="preserve"> </w:t>
      </w:r>
      <w:r w:rsidRPr="00586861">
        <w:rPr>
          <w:rFonts w:ascii="Times New Roman" w:hAnsi="Times New Roman"/>
          <w:i/>
          <w:spacing w:val="-1"/>
        </w:rPr>
        <w:t>of</w:t>
      </w:r>
      <w:r w:rsidRPr="00586861">
        <w:rPr>
          <w:rFonts w:ascii="Times New Roman" w:hAnsi="Times New Roman"/>
          <w:i/>
          <w:spacing w:val="14"/>
        </w:rPr>
        <w:t xml:space="preserve"> </w:t>
      </w:r>
      <w:r w:rsidRPr="00586861">
        <w:rPr>
          <w:rFonts w:ascii="Times New Roman" w:hAnsi="Times New Roman"/>
          <w:i/>
        </w:rPr>
        <w:t>ASEAN</w:t>
      </w:r>
      <w:r w:rsidRPr="00586861">
        <w:rPr>
          <w:rFonts w:ascii="Times New Roman" w:eastAsia="Times New Roman" w:hAnsi="Times New Roman"/>
          <w:i/>
          <w:spacing w:val="29"/>
        </w:rPr>
        <w:t xml:space="preserve"> </w:t>
      </w:r>
      <w:r w:rsidRPr="00586861">
        <w:rPr>
          <w:rFonts w:ascii="Times New Roman" w:hAnsi="Times New Roman"/>
          <w:i/>
          <w:spacing w:val="-1"/>
        </w:rPr>
        <w:t xml:space="preserve">Concord </w:t>
      </w:r>
      <w:r w:rsidRPr="00586861">
        <w:rPr>
          <w:rFonts w:ascii="Times New Roman" w:hAnsi="Times New Roman"/>
          <w:i/>
        </w:rPr>
        <w:t>II</w:t>
      </w:r>
      <w:r w:rsidRPr="00586861">
        <w:rPr>
          <w:rFonts w:ascii="Times New Roman" w:hAnsi="Times New Roman"/>
          <w:i/>
          <w:spacing w:val="-1"/>
        </w:rPr>
        <w:t xml:space="preserve"> (Bali Concord II)</w:t>
      </w:r>
      <w:r w:rsidRPr="00586861">
        <w:rPr>
          <w:rFonts w:ascii="Times New Roman" w:hAnsi="Times New Roman"/>
          <w:spacing w:val="-1"/>
        </w:rPr>
        <w:t>,</w:t>
      </w:r>
      <w:r w:rsidRPr="00586861">
        <w:rPr>
          <w:rFonts w:ascii="Times New Roman" w:hAnsi="Times New Roman"/>
        </w:rPr>
        <w:t xml:space="preserve"> </w:t>
      </w:r>
      <w:r w:rsidRPr="00586861">
        <w:rPr>
          <w:rFonts w:ascii="Times New Roman" w:hAnsi="Times New Roman"/>
          <w:spacing w:val="-1"/>
        </w:rPr>
        <w:t>di Bali,</w:t>
      </w:r>
      <w:r w:rsidRPr="00586861">
        <w:rPr>
          <w:rFonts w:ascii="Times New Roman" w:hAnsi="Times New Roman"/>
        </w:rPr>
        <w:t xml:space="preserve"> </w:t>
      </w:r>
      <w:r w:rsidRPr="00586861">
        <w:rPr>
          <w:rFonts w:ascii="Times New Roman" w:hAnsi="Times New Roman"/>
          <w:spacing w:val="-1"/>
        </w:rPr>
        <w:t>bulan</w:t>
      </w:r>
      <w:r w:rsidRPr="00586861">
        <w:rPr>
          <w:rFonts w:ascii="Times New Roman" w:hAnsi="Times New Roman"/>
        </w:rPr>
        <w:t xml:space="preserve"> Oktober</w:t>
      </w:r>
      <w:r w:rsidRPr="00586861">
        <w:rPr>
          <w:rFonts w:ascii="Times New Roman" w:hAnsi="Times New Roman"/>
          <w:spacing w:val="-1"/>
        </w:rPr>
        <w:t xml:space="preserve"> 2003.</w:t>
      </w:r>
    </w:p>
    <w:p w:rsidR="00C10349" w:rsidRDefault="00C10349" w:rsidP="00C10349">
      <w:pPr>
        <w:pStyle w:val="BodyText"/>
        <w:spacing w:before="0" w:line="480" w:lineRule="auto"/>
        <w:ind w:left="720" w:right="-9" w:firstLine="359"/>
        <w:jc w:val="both"/>
        <w:rPr>
          <w:rFonts w:ascii="Times New Roman" w:hAnsi="Times New Roman"/>
        </w:rPr>
      </w:pPr>
      <w:r w:rsidRPr="00586861">
        <w:rPr>
          <w:rFonts w:ascii="Times New Roman" w:hAnsi="Times New Roman"/>
        </w:rPr>
        <w:t>Kemudian,</w:t>
      </w:r>
      <w:r w:rsidRPr="00586861">
        <w:rPr>
          <w:rFonts w:ascii="Times New Roman" w:hAnsi="Times New Roman"/>
          <w:spacing w:val="11"/>
        </w:rPr>
        <w:t xml:space="preserve"> </w:t>
      </w:r>
      <w:r w:rsidRPr="00586861">
        <w:rPr>
          <w:rFonts w:ascii="Times New Roman" w:hAnsi="Times New Roman"/>
        </w:rPr>
        <w:t>ASEAN</w:t>
      </w:r>
      <w:r w:rsidRPr="00586861">
        <w:rPr>
          <w:rFonts w:ascii="Times New Roman" w:hAnsi="Times New Roman"/>
          <w:spacing w:val="6"/>
        </w:rPr>
        <w:t xml:space="preserve"> </w:t>
      </w:r>
      <w:r w:rsidRPr="00586861">
        <w:rPr>
          <w:rFonts w:ascii="Times New Roman" w:hAnsi="Times New Roman"/>
          <w:spacing w:val="-1"/>
        </w:rPr>
        <w:t>baru</w:t>
      </w:r>
      <w:r w:rsidRPr="00586861">
        <w:rPr>
          <w:rFonts w:ascii="Times New Roman" w:hAnsi="Times New Roman"/>
          <w:spacing w:val="6"/>
        </w:rPr>
        <w:t xml:space="preserve"> </w:t>
      </w:r>
      <w:r w:rsidRPr="00586861">
        <w:rPr>
          <w:rFonts w:ascii="Times New Roman" w:hAnsi="Times New Roman"/>
        </w:rPr>
        <w:t>mengadopsi</w:t>
      </w:r>
      <w:r w:rsidRPr="00586861">
        <w:rPr>
          <w:rFonts w:ascii="Times New Roman" w:hAnsi="Times New Roman"/>
          <w:spacing w:val="7"/>
        </w:rPr>
        <w:t xml:space="preserve"> </w:t>
      </w:r>
      <w:r w:rsidRPr="00586861">
        <w:rPr>
          <w:rFonts w:ascii="Times New Roman" w:hAnsi="Times New Roman"/>
          <w:i/>
        </w:rPr>
        <w:t>Bali</w:t>
      </w:r>
      <w:r w:rsidRPr="00586861">
        <w:rPr>
          <w:rFonts w:ascii="Times New Roman" w:hAnsi="Times New Roman"/>
          <w:i/>
          <w:spacing w:val="6"/>
        </w:rPr>
        <w:t xml:space="preserve"> </w:t>
      </w:r>
      <w:r w:rsidRPr="00586861">
        <w:rPr>
          <w:rFonts w:ascii="Times New Roman" w:hAnsi="Times New Roman"/>
          <w:i/>
          <w:spacing w:val="-1"/>
        </w:rPr>
        <w:t>Concord</w:t>
      </w:r>
      <w:r w:rsidRPr="00586861">
        <w:rPr>
          <w:rFonts w:ascii="Times New Roman" w:hAnsi="Times New Roman"/>
          <w:i/>
          <w:spacing w:val="5"/>
        </w:rPr>
        <w:t xml:space="preserve"> </w:t>
      </w:r>
      <w:r w:rsidRPr="00586861">
        <w:rPr>
          <w:rFonts w:ascii="Times New Roman" w:hAnsi="Times New Roman"/>
          <w:i/>
        </w:rPr>
        <w:t>II</w:t>
      </w:r>
      <w:r w:rsidRPr="00586861">
        <w:rPr>
          <w:rFonts w:ascii="Times New Roman" w:hAnsi="Times New Roman"/>
          <w:i/>
          <w:spacing w:val="6"/>
        </w:rPr>
        <w:t xml:space="preserve"> </w:t>
      </w:r>
      <w:r w:rsidRPr="00586861">
        <w:rPr>
          <w:rFonts w:ascii="Times New Roman" w:hAnsi="Times New Roman"/>
          <w:spacing w:val="-1"/>
        </w:rPr>
        <w:t>pada</w:t>
      </w:r>
      <w:r w:rsidRPr="00586861">
        <w:rPr>
          <w:rFonts w:ascii="Times New Roman" w:hAnsi="Times New Roman"/>
          <w:spacing w:val="6"/>
        </w:rPr>
        <w:t xml:space="preserve"> </w:t>
      </w:r>
      <w:r w:rsidRPr="00586861">
        <w:rPr>
          <w:rFonts w:ascii="Times New Roman" w:hAnsi="Times New Roman"/>
        </w:rPr>
        <w:t>KTT</w:t>
      </w:r>
      <w:r w:rsidRPr="00586861">
        <w:rPr>
          <w:rFonts w:ascii="Times New Roman" w:hAnsi="Times New Roman"/>
          <w:spacing w:val="6"/>
        </w:rPr>
        <w:t xml:space="preserve"> </w:t>
      </w:r>
      <w:r w:rsidRPr="00586861">
        <w:rPr>
          <w:rFonts w:ascii="Times New Roman" w:hAnsi="Times New Roman"/>
        </w:rPr>
        <w:t>ke-9</w:t>
      </w:r>
      <w:r w:rsidRPr="00586861">
        <w:rPr>
          <w:rFonts w:ascii="Times New Roman" w:hAnsi="Times New Roman"/>
          <w:spacing w:val="6"/>
        </w:rPr>
        <w:t xml:space="preserve"> </w:t>
      </w:r>
      <w:r w:rsidRPr="00586861">
        <w:rPr>
          <w:rFonts w:ascii="Times New Roman" w:hAnsi="Times New Roman"/>
        </w:rPr>
        <w:t>ASEAN</w:t>
      </w:r>
      <w:r w:rsidRPr="00586861">
        <w:rPr>
          <w:rFonts w:ascii="Times New Roman" w:hAnsi="Times New Roman"/>
          <w:spacing w:val="6"/>
        </w:rPr>
        <w:t xml:space="preserve"> </w:t>
      </w:r>
      <w:r w:rsidRPr="00586861">
        <w:rPr>
          <w:rFonts w:ascii="Times New Roman" w:hAnsi="Times New Roman"/>
          <w:spacing w:val="-1"/>
        </w:rPr>
        <w:t>di</w:t>
      </w:r>
      <w:r w:rsidRPr="00586861">
        <w:rPr>
          <w:rFonts w:ascii="Times New Roman" w:hAnsi="Times New Roman"/>
          <w:spacing w:val="5"/>
        </w:rPr>
        <w:t xml:space="preserve"> </w:t>
      </w:r>
      <w:r w:rsidRPr="00586861">
        <w:rPr>
          <w:rFonts w:ascii="Times New Roman" w:hAnsi="Times New Roman"/>
        </w:rPr>
        <w:t>Bali</w:t>
      </w:r>
      <w:r w:rsidRPr="00586861">
        <w:rPr>
          <w:rFonts w:ascii="Times New Roman" w:hAnsi="Times New Roman"/>
          <w:spacing w:val="26"/>
        </w:rPr>
        <w:t xml:space="preserve"> </w:t>
      </w:r>
      <w:r w:rsidRPr="00586861">
        <w:rPr>
          <w:rFonts w:ascii="Times New Roman" w:hAnsi="Times New Roman"/>
          <w:spacing w:val="-1"/>
        </w:rPr>
        <w:t>tahun</w:t>
      </w:r>
      <w:r w:rsidRPr="00586861">
        <w:rPr>
          <w:rFonts w:ascii="Times New Roman" w:hAnsi="Times New Roman"/>
          <w:spacing w:val="2"/>
        </w:rPr>
        <w:t xml:space="preserve"> </w:t>
      </w:r>
      <w:r w:rsidRPr="00586861">
        <w:rPr>
          <w:rFonts w:ascii="Times New Roman" w:hAnsi="Times New Roman"/>
          <w:spacing w:val="-1"/>
        </w:rPr>
        <w:t>2003</w:t>
      </w:r>
      <w:r w:rsidRPr="00586861">
        <w:rPr>
          <w:rFonts w:ascii="Times New Roman" w:hAnsi="Times New Roman"/>
          <w:spacing w:val="2"/>
        </w:rPr>
        <w:t xml:space="preserve"> </w:t>
      </w:r>
      <w:r w:rsidRPr="00586861">
        <w:rPr>
          <w:rFonts w:ascii="Times New Roman" w:hAnsi="Times New Roman"/>
          <w:spacing w:val="-1"/>
        </w:rPr>
        <w:t>yang</w:t>
      </w:r>
      <w:r w:rsidRPr="00586861">
        <w:rPr>
          <w:rFonts w:ascii="Times New Roman" w:hAnsi="Times New Roman"/>
          <w:spacing w:val="3"/>
        </w:rPr>
        <w:t xml:space="preserve"> </w:t>
      </w:r>
      <w:r w:rsidRPr="00586861">
        <w:rPr>
          <w:rFonts w:ascii="Times New Roman" w:hAnsi="Times New Roman"/>
          <w:spacing w:val="-1"/>
        </w:rPr>
        <w:t>menyetujui</w:t>
      </w:r>
      <w:r w:rsidRPr="00586861">
        <w:rPr>
          <w:rFonts w:ascii="Times New Roman" w:hAnsi="Times New Roman"/>
          <w:spacing w:val="2"/>
        </w:rPr>
        <w:t xml:space="preserve"> </w:t>
      </w:r>
      <w:r w:rsidRPr="00586861">
        <w:rPr>
          <w:rFonts w:ascii="Times New Roman" w:hAnsi="Times New Roman"/>
          <w:spacing w:val="-1"/>
        </w:rPr>
        <w:t>pembentukan</w:t>
      </w:r>
      <w:r w:rsidRPr="00586861">
        <w:rPr>
          <w:rFonts w:ascii="Times New Roman" w:hAnsi="Times New Roman"/>
          <w:spacing w:val="3"/>
        </w:rPr>
        <w:t xml:space="preserve"> </w:t>
      </w:r>
      <w:r w:rsidRPr="00586861">
        <w:rPr>
          <w:rFonts w:ascii="Times New Roman" w:hAnsi="Times New Roman"/>
          <w:spacing w:val="-1"/>
        </w:rPr>
        <w:t>Komunitas</w:t>
      </w:r>
      <w:r w:rsidRPr="00586861">
        <w:rPr>
          <w:rFonts w:ascii="Times New Roman" w:hAnsi="Times New Roman"/>
        </w:rPr>
        <w:t xml:space="preserve"> </w:t>
      </w:r>
      <w:r w:rsidRPr="00586861">
        <w:rPr>
          <w:rFonts w:ascii="Times New Roman" w:hAnsi="Times New Roman"/>
          <w:spacing w:val="4"/>
        </w:rPr>
        <w:t xml:space="preserve"> </w:t>
      </w:r>
      <w:r w:rsidRPr="00586861">
        <w:rPr>
          <w:rFonts w:ascii="Times New Roman" w:hAnsi="Times New Roman"/>
          <w:spacing w:val="-1"/>
        </w:rPr>
        <w:t>ASEAN</w:t>
      </w:r>
      <w:r w:rsidRPr="00586861">
        <w:rPr>
          <w:rFonts w:ascii="Times New Roman" w:hAnsi="Times New Roman"/>
        </w:rPr>
        <w:t xml:space="preserve"> </w:t>
      </w:r>
      <w:r w:rsidRPr="00586861">
        <w:rPr>
          <w:rFonts w:ascii="Times New Roman" w:hAnsi="Times New Roman"/>
          <w:spacing w:val="3"/>
        </w:rPr>
        <w:t xml:space="preserve"> </w:t>
      </w:r>
      <w:r w:rsidRPr="00586861">
        <w:rPr>
          <w:rFonts w:ascii="Times New Roman" w:hAnsi="Times New Roman"/>
          <w:spacing w:val="-1"/>
        </w:rPr>
        <w:t>(ASEAN</w:t>
      </w:r>
      <w:r w:rsidRPr="00586861">
        <w:rPr>
          <w:rFonts w:ascii="Times New Roman" w:hAnsi="Times New Roman"/>
          <w:spacing w:val="22"/>
        </w:rPr>
        <w:t xml:space="preserve"> </w:t>
      </w:r>
      <w:r w:rsidRPr="00586861">
        <w:rPr>
          <w:rFonts w:ascii="Times New Roman" w:hAnsi="Times New Roman"/>
          <w:i/>
          <w:spacing w:val="-1"/>
        </w:rPr>
        <w:t>Community</w:t>
      </w:r>
      <w:r w:rsidRPr="00586861">
        <w:rPr>
          <w:rFonts w:ascii="Times New Roman" w:hAnsi="Times New Roman"/>
          <w:spacing w:val="-1"/>
        </w:rPr>
        <w:t>)</w:t>
      </w:r>
      <w:r w:rsidRPr="00586861">
        <w:rPr>
          <w:rFonts w:ascii="Times New Roman" w:hAnsi="Times New Roman"/>
          <w:i/>
          <w:spacing w:val="-1"/>
        </w:rPr>
        <w:t>.</w:t>
      </w:r>
      <w:r w:rsidRPr="00586861">
        <w:rPr>
          <w:rFonts w:ascii="Times New Roman" w:hAnsi="Times New Roman"/>
          <w:i/>
          <w:spacing w:val="58"/>
        </w:rPr>
        <w:t xml:space="preserve"> </w:t>
      </w:r>
      <w:r w:rsidRPr="00586861">
        <w:rPr>
          <w:rFonts w:ascii="Times New Roman" w:hAnsi="Times New Roman"/>
          <w:spacing w:val="-1"/>
        </w:rPr>
        <w:t>Pembentukan</w:t>
      </w:r>
      <w:r w:rsidRPr="00586861">
        <w:rPr>
          <w:rFonts w:ascii="Times New Roman" w:hAnsi="Times New Roman"/>
          <w:spacing w:val="57"/>
        </w:rPr>
        <w:t xml:space="preserve"> </w:t>
      </w:r>
      <w:r w:rsidRPr="00586861">
        <w:rPr>
          <w:rFonts w:ascii="Times New Roman" w:hAnsi="Times New Roman"/>
          <w:spacing w:val="-1"/>
        </w:rPr>
        <w:t>Komunitas</w:t>
      </w:r>
      <w:r w:rsidRPr="00586861">
        <w:rPr>
          <w:rFonts w:ascii="Times New Roman" w:hAnsi="Times New Roman"/>
          <w:spacing w:val="57"/>
        </w:rPr>
        <w:t xml:space="preserve"> </w:t>
      </w:r>
      <w:r w:rsidRPr="00586861">
        <w:rPr>
          <w:rFonts w:ascii="Times New Roman" w:hAnsi="Times New Roman"/>
          <w:spacing w:val="-1"/>
        </w:rPr>
        <w:t>ASEAN</w:t>
      </w:r>
      <w:r w:rsidRPr="00586861">
        <w:rPr>
          <w:rFonts w:ascii="Times New Roman" w:hAnsi="Times New Roman"/>
          <w:spacing w:val="57"/>
        </w:rPr>
        <w:t xml:space="preserve"> </w:t>
      </w:r>
      <w:r w:rsidRPr="00586861">
        <w:rPr>
          <w:rFonts w:ascii="Times New Roman" w:hAnsi="Times New Roman"/>
          <w:spacing w:val="-1"/>
        </w:rPr>
        <w:t>ini</w:t>
      </w:r>
      <w:r w:rsidRPr="00586861">
        <w:rPr>
          <w:rFonts w:ascii="Times New Roman" w:hAnsi="Times New Roman"/>
          <w:spacing w:val="58"/>
        </w:rPr>
        <w:t xml:space="preserve"> </w:t>
      </w:r>
      <w:r w:rsidRPr="00586861">
        <w:rPr>
          <w:rFonts w:ascii="Times New Roman" w:hAnsi="Times New Roman"/>
          <w:spacing w:val="-1"/>
        </w:rPr>
        <w:t>merupakan</w:t>
      </w:r>
      <w:r w:rsidRPr="00586861">
        <w:rPr>
          <w:rFonts w:ascii="Times New Roman" w:hAnsi="Times New Roman"/>
          <w:spacing w:val="57"/>
        </w:rPr>
        <w:t xml:space="preserve"> </w:t>
      </w:r>
      <w:r w:rsidRPr="00586861">
        <w:rPr>
          <w:rFonts w:ascii="Times New Roman" w:hAnsi="Times New Roman"/>
          <w:spacing w:val="-1"/>
        </w:rPr>
        <w:t>bagian</w:t>
      </w:r>
      <w:r w:rsidRPr="00586861">
        <w:rPr>
          <w:rFonts w:ascii="Times New Roman" w:hAnsi="Times New Roman"/>
          <w:spacing w:val="57"/>
        </w:rPr>
        <w:t xml:space="preserve"> </w:t>
      </w:r>
      <w:r w:rsidRPr="00586861">
        <w:rPr>
          <w:rFonts w:ascii="Times New Roman" w:hAnsi="Times New Roman"/>
          <w:spacing w:val="-1"/>
        </w:rPr>
        <w:t>dari</w:t>
      </w:r>
      <w:r w:rsidRPr="00586861">
        <w:rPr>
          <w:rFonts w:ascii="Times New Roman" w:hAnsi="Times New Roman"/>
          <w:spacing w:val="58"/>
        </w:rPr>
        <w:t xml:space="preserve"> </w:t>
      </w:r>
      <w:r w:rsidRPr="00586861">
        <w:rPr>
          <w:rFonts w:ascii="Times New Roman" w:hAnsi="Times New Roman"/>
          <w:spacing w:val="-1"/>
        </w:rPr>
        <w:t>upaya</w:t>
      </w:r>
    </w:p>
    <w:p w:rsidR="00C10349" w:rsidRPr="004415F2" w:rsidRDefault="00C10349" w:rsidP="00C10349">
      <w:pPr>
        <w:pStyle w:val="BodyText"/>
        <w:spacing w:before="0" w:line="480" w:lineRule="auto"/>
        <w:ind w:left="720" w:right="-9"/>
        <w:jc w:val="both"/>
        <w:rPr>
          <w:rFonts w:ascii="Times New Roman" w:hAnsi="Times New Roman"/>
        </w:rPr>
      </w:pPr>
      <w:r>
        <w:rPr>
          <w:rFonts w:ascii="Times New Roman" w:hAnsi="Times New Roman"/>
        </w:rPr>
        <w:tab/>
      </w:r>
      <w:r w:rsidRPr="004415F2">
        <w:rPr>
          <w:rFonts w:ascii="Times New Roman" w:hAnsi="Times New Roman"/>
          <w:spacing w:val="-1"/>
        </w:rPr>
        <w:t>ASEAN</w:t>
      </w:r>
      <w:r w:rsidRPr="004415F2">
        <w:rPr>
          <w:rFonts w:ascii="Times New Roman" w:hAnsi="Times New Roman"/>
          <w:spacing w:val="3"/>
        </w:rPr>
        <w:t xml:space="preserve"> </w:t>
      </w:r>
      <w:r w:rsidRPr="004415F2">
        <w:rPr>
          <w:rFonts w:ascii="Times New Roman" w:hAnsi="Times New Roman"/>
          <w:spacing w:val="-1"/>
        </w:rPr>
        <w:t>untuk</w:t>
      </w:r>
      <w:r w:rsidRPr="004415F2">
        <w:rPr>
          <w:rFonts w:ascii="Times New Roman" w:hAnsi="Times New Roman"/>
          <w:spacing w:val="3"/>
        </w:rPr>
        <w:t xml:space="preserve"> </w:t>
      </w:r>
      <w:r w:rsidRPr="004415F2">
        <w:rPr>
          <w:rFonts w:ascii="Times New Roman" w:hAnsi="Times New Roman"/>
          <w:spacing w:val="-1"/>
        </w:rPr>
        <w:t>lebih</w:t>
      </w:r>
      <w:r w:rsidRPr="004415F2">
        <w:rPr>
          <w:rFonts w:ascii="Times New Roman" w:hAnsi="Times New Roman"/>
          <w:spacing w:val="3"/>
        </w:rPr>
        <w:t xml:space="preserve"> </w:t>
      </w:r>
      <w:r w:rsidRPr="004415F2">
        <w:rPr>
          <w:rFonts w:ascii="Times New Roman" w:hAnsi="Times New Roman"/>
          <w:spacing w:val="-1"/>
        </w:rPr>
        <w:t>mempererat</w:t>
      </w:r>
      <w:r w:rsidRPr="004415F2">
        <w:rPr>
          <w:rFonts w:ascii="Times New Roman" w:hAnsi="Times New Roman"/>
          <w:spacing w:val="4"/>
        </w:rPr>
        <w:t xml:space="preserve"> </w:t>
      </w:r>
      <w:r w:rsidRPr="004415F2">
        <w:rPr>
          <w:rFonts w:ascii="Times New Roman" w:hAnsi="Times New Roman"/>
          <w:spacing w:val="-1"/>
        </w:rPr>
        <w:t>integrasi</w:t>
      </w:r>
      <w:r w:rsidRPr="004415F2">
        <w:rPr>
          <w:rFonts w:ascii="Times New Roman" w:hAnsi="Times New Roman"/>
          <w:spacing w:val="4"/>
        </w:rPr>
        <w:t xml:space="preserve"> </w:t>
      </w:r>
      <w:r w:rsidRPr="004415F2">
        <w:rPr>
          <w:rFonts w:ascii="Times New Roman" w:hAnsi="Times New Roman"/>
          <w:spacing w:val="-1"/>
        </w:rPr>
        <w:t>ASEAN.</w:t>
      </w:r>
      <w:r w:rsidRPr="004415F2">
        <w:rPr>
          <w:rFonts w:ascii="Times New Roman" w:hAnsi="Times New Roman"/>
          <w:spacing w:val="3"/>
        </w:rPr>
        <w:t xml:space="preserve"> </w:t>
      </w:r>
      <w:r w:rsidRPr="004415F2">
        <w:rPr>
          <w:rFonts w:ascii="Times New Roman" w:hAnsi="Times New Roman"/>
          <w:spacing w:val="-1"/>
        </w:rPr>
        <w:t>Selain</w:t>
      </w:r>
      <w:r w:rsidRPr="004415F2">
        <w:rPr>
          <w:rFonts w:ascii="Times New Roman" w:hAnsi="Times New Roman"/>
          <w:spacing w:val="4"/>
        </w:rPr>
        <w:t xml:space="preserve"> </w:t>
      </w:r>
      <w:r w:rsidRPr="004415F2">
        <w:rPr>
          <w:rFonts w:ascii="Times New Roman" w:hAnsi="Times New Roman"/>
          <w:spacing w:val="-1"/>
        </w:rPr>
        <w:t>itu,</w:t>
      </w:r>
      <w:r w:rsidRPr="004415F2">
        <w:rPr>
          <w:rFonts w:ascii="Times New Roman" w:hAnsi="Times New Roman"/>
          <w:spacing w:val="4"/>
        </w:rPr>
        <w:t xml:space="preserve"> </w:t>
      </w:r>
      <w:r w:rsidRPr="004415F2">
        <w:rPr>
          <w:rFonts w:ascii="Times New Roman" w:hAnsi="Times New Roman"/>
          <w:spacing w:val="-1"/>
        </w:rPr>
        <w:t>juga</w:t>
      </w:r>
      <w:r w:rsidRPr="004415F2">
        <w:rPr>
          <w:rFonts w:ascii="Times New Roman" w:hAnsi="Times New Roman"/>
          <w:spacing w:val="4"/>
        </w:rPr>
        <w:t xml:space="preserve"> </w:t>
      </w:r>
      <w:r w:rsidRPr="004415F2">
        <w:rPr>
          <w:rFonts w:ascii="Times New Roman" w:hAnsi="Times New Roman"/>
          <w:spacing w:val="-1"/>
        </w:rPr>
        <w:t>merupakan</w:t>
      </w:r>
      <w:r w:rsidRPr="004415F2">
        <w:rPr>
          <w:rFonts w:ascii="Times New Roman" w:hAnsi="Times New Roman"/>
          <w:spacing w:val="3"/>
        </w:rPr>
        <w:t xml:space="preserve"> </w:t>
      </w:r>
      <w:r w:rsidRPr="004415F2">
        <w:rPr>
          <w:rFonts w:ascii="Times New Roman" w:hAnsi="Times New Roman"/>
          <w:spacing w:val="-1"/>
        </w:rPr>
        <w:t>upaya</w:t>
      </w:r>
      <w:r w:rsidRPr="004415F2">
        <w:rPr>
          <w:rFonts w:ascii="Times New Roman" w:hAnsi="Times New Roman"/>
          <w:spacing w:val="32"/>
        </w:rPr>
        <w:t xml:space="preserve"> </w:t>
      </w:r>
      <w:r w:rsidRPr="004415F2">
        <w:rPr>
          <w:rFonts w:ascii="Times New Roman" w:hAnsi="Times New Roman"/>
          <w:spacing w:val="-1"/>
        </w:rPr>
        <w:t>ASEAN</w:t>
      </w:r>
      <w:r w:rsidRPr="004415F2">
        <w:rPr>
          <w:rFonts w:ascii="Times New Roman" w:hAnsi="Times New Roman"/>
          <w:spacing w:val="44"/>
        </w:rPr>
        <w:t xml:space="preserve"> </w:t>
      </w:r>
      <w:r w:rsidRPr="004415F2">
        <w:rPr>
          <w:rFonts w:ascii="Times New Roman" w:hAnsi="Times New Roman"/>
          <w:spacing w:val="-1"/>
        </w:rPr>
        <w:t>untuk</w:t>
      </w:r>
      <w:r w:rsidRPr="004415F2">
        <w:rPr>
          <w:rFonts w:ascii="Times New Roman" w:hAnsi="Times New Roman"/>
          <w:spacing w:val="45"/>
        </w:rPr>
        <w:t xml:space="preserve"> </w:t>
      </w:r>
      <w:r w:rsidRPr="004415F2">
        <w:rPr>
          <w:rFonts w:ascii="Times New Roman" w:hAnsi="Times New Roman"/>
          <w:spacing w:val="-1"/>
        </w:rPr>
        <w:t>menyesuaikan</w:t>
      </w:r>
      <w:r w:rsidRPr="004415F2">
        <w:rPr>
          <w:rFonts w:ascii="Times New Roman" w:hAnsi="Times New Roman"/>
          <w:spacing w:val="44"/>
        </w:rPr>
        <w:t xml:space="preserve"> </w:t>
      </w:r>
      <w:r w:rsidRPr="004415F2">
        <w:rPr>
          <w:rFonts w:ascii="Times New Roman" w:hAnsi="Times New Roman"/>
          <w:spacing w:val="-1"/>
        </w:rPr>
        <w:t>cara</w:t>
      </w:r>
      <w:r w:rsidRPr="004415F2">
        <w:rPr>
          <w:rFonts w:ascii="Times New Roman" w:hAnsi="Times New Roman"/>
          <w:spacing w:val="45"/>
        </w:rPr>
        <w:t xml:space="preserve"> </w:t>
      </w:r>
      <w:r w:rsidRPr="004415F2">
        <w:rPr>
          <w:rFonts w:ascii="Times New Roman" w:hAnsi="Times New Roman"/>
          <w:spacing w:val="-1"/>
        </w:rPr>
        <w:t>pandang</w:t>
      </w:r>
      <w:r w:rsidRPr="004415F2">
        <w:rPr>
          <w:rFonts w:ascii="Times New Roman" w:hAnsi="Times New Roman"/>
          <w:spacing w:val="44"/>
        </w:rPr>
        <w:t xml:space="preserve"> </w:t>
      </w:r>
      <w:r w:rsidRPr="004415F2">
        <w:rPr>
          <w:rFonts w:ascii="Times New Roman" w:hAnsi="Times New Roman"/>
          <w:spacing w:val="-1"/>
        </w:rPr>
        <w:t>agar</w:t>
      </w:r>
      <w:r w:rsidRPr="004415F2">
        <w:rPr>
          <w:rFonts w:ascii="Times New Roman" w:hAnsi="Times New Roman"/>
          <w:spacing w:val="47"/>
        </w:rPr>
        <w:t xml:space="preserve"> </w:t>
      </w:r>
      <w:r w:rsidRPr="004415F2">
        <w:rPr>
          <w:rFonts w:ascii="Times New Roman" w:hAnsi="Times New Roman"/>
          <w:spacing w:val="-1"/>
        </w:rPr>
        <w:t>dapat</w:t>
      </w:r>
      <w:r w:rsidRPr="004415F2">
        <w:rPr>
          <w:rFonts w:ascii="Times New Roman" w:hAnsi="Times New Roman"/>
          <w:spacing w:val="44"/>
        </w:rPr>
        <w:t xml:space="preserve"> </w:t>
      </w:r>
      <w:r w:rsidRPr="004415F2">
        <w:rPr>
          <w:rFonts w:ascii="Times New Roman" w:hAnsi="Times New Roman"/>
          <w:spacing w:val="-1"/>
        </w:rPr>
        <w:t>lebih</w:t>
      </w:r>
      <w:r w:rsidRPr="004415F2">
        <w:rPr>
          <w:rFonts w:ascii="Times New Roman" w:hAnsi="Times New Roman"/>
          <w:spacing w:val="45"/>
        </w:rPr>
        <w:t xml:space="preserve"> </w:t>
      </w:r>
      <w:r w:rsidRPr="004415F2">
        <w:rPr>
          <w:rFonts w:ascii="Times New Roman" w:hAnsi="Times New Roman"/>
          <w:spacing w:val="-1"/>
        </w:rPr>
        <w:t>terbuka</w:t>
      </w:r>
      <w:r w:rsidRPr="004415F2">
        <w:rPr>
          <w:rFonts w:ascii="Times New Roman" w:hAnsi="Times New Roman"/>
          <w:spacing w:val="45"/>
        </w:rPr>
        <w:t xml:space="preserve"> </w:t>
      </w:r>
      <w:r w:rsidRPr="004415F2">
        <w:rPr>
          <w:rFonts w:ascii="Times New Roman" w:hAnsi="Times New Roman"/>
          <w:spacing w:val="-1"/>
        </w:rPr>
        <w:t>dalam</w:t>
      </w:r>
      <w:r w:rsidRPr="004415F2">
        <w:rPr>
          <w:rFonts w:ascii="Times New Roman" w:hAnsi="Times New Roman"/>
          <w:spacing w:val="26"/>
        </w:rPr>
        <w:t xml:space="preserve"> </w:t>
      </w:r>
      <w:r w:rsidRPr="004415F2">
        <w:rPr>
          <w:rFonts w:ascii="Times New Roman" w:hAnsi="Times New Roman"/>
          <w:spacing w:val="-1"/>
        </w:rPr>
        <w:t>membahas</w:t>
      </w:r>
      <w:r w:rsidRPr="004415F2">
        <w:rPr>
          <w:rFonts w:ascii="Times New Roman" w:hAnsi="Times New Roman"/>
          <w:spacing w:val="48"/>
        </w:rPr>
        <w:t xml:space="preserve"> </w:t>
      </w:r>
      <w:r w:rsidRPr="004415F2">
        <w:rPr>
          <w:rFonts w:ascii="Times New Roman" w:hAnsi="Times New Roman"/>
          <w:spacing w:val="-1"/>
        </w:rPr>
        <w:t>permasalahan</w:t>
      </w:r>
      <w:r w:rsidRPr="004415F2">
        <w:rPr>
          <w:rFonts w:ascii="Times New Roman" w:hAnsi="Times New Roman"/>
          <w:spacing w:val="49"/>
        </w:rPr>
        <w:t xml:space="preserve"> </w:t>
      </w:r>
      <w:r w:rsidRPr="004415F2">
        <w:rPr>
          <w:rFonts w:ascii="Times New Roman" w:hAnsi="Times New Roman"/>
          <w:spacing w:val="-1"/>
        </w:rPr>
        <w:t>domestik</w:t>
      </w:r>
      <w:r w:rsidRPr="004415F2">
        <w:rPr>
          <w:rFonts w:ascii="Times New Roman" w:hAnsi="Times New Roman"/>
          <w:spacing w:val="48"/>
        </w:rPr>
        <w:t xml:space="preserve"> </w:t>
      </w:r>
      <w:r w:rsidRPr="004415F2">
        <w:rPr>
          <w:rFonts w:ascii="Times New Roman" w:hAnsi="Times New Roman"/>
          <w:spacing w:val="-1"/>
        </w:rPr>
        <w:t>yang</w:t>
      </w:r>
      <w:r w:rsidRPr="004415F2">
        <w:rPr>
          <w:rFonts w:ascii="Times New Roman" w:hAnsi="Times New Roman"/>
          <w:spacing w:val="51"/>
        </w:rPr>
        <w:t xml:space="preserve"> </w:t>
      </w:r>
      <w:r w:rsidRPr="004415F2">
        <w:rPr>
          <w:rFonts w:ascii="Times New Roman" w:hAnsi="Times New Roman"/>
          <w:spacing w:val="-1"/>
        </w:rPr>
        <w:t>berdampak</w:t>
      </w:r>
      <w:r w:rsidRPr="004415F2">
        <w:rPr>
          <w:rFonts w:ascii="Times New Roman" w:hAnsi="Times New Roman"/>
          <w:spacing w:val="48"/>
        </w:rPr>
        <w:t xml:space="preserve"> </w:t>
      </w:r>
      <w:r w:rsidRPr="004415F2">
        <w:rPr>
          <w:rFonts w:ascii="Times New Roman" w:hAnsi="Times New Roman"/>
        </w:rPr>
        <w:lastRenderedPageBreak/>
        <w:t>kepada</w:t>
      </w:r>
      <w:r w:rsidRPr="004415F2">
        <w:rPr>
          <w:rFonts w:ascii="Times New Roman" w:hAnsi="Times New Roman"/>
          <w:spacing w:val="49"/>
        </w:rPr>
        <w:t xml:space="preserve"> </w:t>
      </w:r>
      <w:r w:rsidRPr="004415F2">
        <w:rPr>
          <w:rFonts w:ascii="Times New Roman" w:hAnsi="Times New Roman"/>
        </w:rPr>
        <w:t>kawasan</w:t>
      </w:r>
      <w:r w:rsidRPr="004415F2">
        <w:rPr>
          <w:rFonts w:ascii="Times New Roman" w:hAnsi="Times New Roman"/>
          <w:spacing w:val="48"/>
        </w:rPr>
        <w:t xml:space="preserve"> </w:t>
      </w:r>
      <w:r w:rsidRPr="004415F2">
        <w:rPr>
          <w:rFonts w:ascii="Times New Roman" w:hAnsi="Times New Roman"/>
        </w:rPr>
        <w:t>tanpa</w:t>
      </w:r>
      <w:r w:rsidRPr="004415F2">
        <w:rPr>
          <w:rFonts w:ascii="Times New Roman" w:hAnsi="Times New Roman"/>
          <w:spacing w:val="28"/>
        </w:rPr>
        <w:t xml:space="preserve"> </w:t>
      </w:r>
      <w:r w:rsidRPr="004415F2">
        <w:rPr>
          <w:rFonts w:ascii="Times New Roman" w:hAnsi="Times New Roman"/>
          <w:spacing w:val="-1"/>
        </w:rPr>
        <w:t>meninggalkan</w:t>
      </w:r>
      <w:r w:rsidRPr="004415F2">
        <w:rPr>
          <w:rFonts w:ascii="Times New Roman" w:hAnsi="Times New Roman"/>
          <w:spacing w:val="36"/>
        </w:rPr>
        <w:t xml:space="preserve"> </w:t>
      </w:r>
      <w:r w:rsidRPr="004415F2">
        <w:rPr>
          <w:rFonts w:ascii="Times New Roman" w:hAnsi="Times New Roman"/>
          <w:spacing w:val="-1"/>
        </w:rPr>
        <w:t>prinsip-prinsip</w:t>
      </w:r>
      <w:r w:rsidRPr="004415F2">
        <w:rPr>
          <w:rFonts w:ascii="Times New Roman" w:hAnsi="Times New Roman"/>
          <w:spacing w:val="36"/>
        </w:rPr>
        <w:t xml:space="preserve"> </w:t>
      </w:r>
      <w:r w:rsidRPr="004415F2">
        <w:rPr>
          <w:rFonts w:ascii="Times New Roman" w:hAnsi="Times New Roman"/>
          <w:spacing w:val="-1"/>
        </w:rPr>
        <w:t>utama</w:t>
      </w:r>
      <w:r w:rsidRPr="004415F2">
        <w:rPr>
          <w:rFonts w:ascii="Times New Roman" w:hAnsi="Times New Roman"/>
          <w:spacing w:val="37"/>
        </w:rPr>
        <w:t xml:space="preserve"> </w:t>
      </w:r>
      <w:r w:rsidRPr="004415F2">
        <w:rPr>
          <w:rFonts w:ascii="Times New Roman" w:hAnsi="Times New Roman"/>
        </w:rPr>
        <w:t>ASEAN</w:t>
      </w:r>
      <w:r w:rsidRPr="004415F2">
        <w:rPr>
          <w:rFonts w:ascii="Times New Roman" w:hAnsi="Times New Roman"/>
          <w:spacing w:val="36"/>
        </w:rPr>
        <w:t xml:space="preserve"> </w:t>
      </w:r>
      <w:r w:rsidRPr="004415F2">
        <w:rPr>
          <w:rFonts w:ascii="Times New Roman" w:hAnsi="Times New Roman"/>
        </w:rPr>
        <w:t>yaitu</w:t>
      </w:r>
      <w:r w:rsidRPr="004415F2">
        <w:rPr>
          <w:rFonts w:ascii="Times New Roman" w:hAnsi="Times New Roman"/>
          <w:spacing w:val="36"/>
        </w:rPr>
        <w:t xml:space="preserve"> </w:t>
      </w:r>
      <w:r w:rsidRPr="004415F2">
        <w:rPr>
          <w:rFonts w:ascii="Times New Roman" w:hAnsi="Times New Roman"/>
        </w:rPr>
        <w:t>saling</w:t>
      </w:r>
      <w:r w:rsidRPr="004415F2">
        <w:rPr>
          <w:rFonts w:ascii="Times New Roman" w:hAnsi="Times New Roman"/>
          <w:spacing w:val="36"/>
        </w:rPr>
        <w:t xml:space="preserve"> </w:t>
      </w:r>
      <w:r w:rsidRPr="004415F2">
        <w:rPr>
          <w:rFonts w:ascii="Times New Roman" w:hAnsi="Times New Roman"/>
        </w:rPr>
        <w:t>menghormati</w:t>
      </w:r>
      <w:r w:rsidRPr="004415F2">
        <w:rPr>
          <w:rFonts w:ascii="Times New Roman" w:hAnsi="Times New Roman"/>
          <w:spacing w:val="36"/>
        </w:rPr>
        <w:t xml:space="preserve"> </w:t>
      </w:r>
      <w:r w:rsidRPr="004415F2">
        <w:rPr>
          <w:rFonts w:ascii="Times New Roman" w:hAnsi="Times New Roman"/>
          <w:spacing w:val="-1"/>
        </w:rPr>
        <w:t>(</w:t>
      </w:r>
      <w:r w:rsidRPr="004415F2">
        <w:rPr>
          <w:rFonts w:ascii="Times New Roman" w:hAnsi="Times New Roman"/>
          <w:i/>
          <w:spacing w:val="-1"/>
        </w:rPr>
        <w:t>mutual</w:t>
      </w:r>
      <w:r w:rsidRPr="004415F2">
        <w:rPr>
          <w:rFonts w:ascii="Times New Roman" w:hAnsi="Times New Roman"/>
          <w:i/>
          <w:spacing w:val="20"/>
        </w:rPr>
        <w:t xml:space="preserve"> </w:t>
      </w:r>
      <w:r w:rsidRPr="004415F2">
        <w:rPr>
          <w:rFonts w:ascii="Times New Roman" w:hAnsi="Times New Roman"/>
          <w:i/>
        </w:rPr>
        <w:t>respect),</w:t>
      </w:r>
      <w:r w:rsidRPr="004415F2">
        <w:rPr>
          <w:rFonts w:ascii="Times New Roman" w:hAnsi="Times New Roman"/>
          <w:i/>
          <w:spacing w:val="7"/>
        </w:rPr>
        <w:t xml:space="preserve"> </w:t>
      </w:r>
      <w:r w:rsidRPr="004415F2">
        <w:rPr>
          <w:rFonts w:ascii="Times New Roman" w:hAnsi="Times New Roman"/>
          <w:spacing w:val="-1"/>
        </w:rPr>
        <w:t>tidak</w:t>
      </w:r>
      <w:r w:rsidRPr="004415F2">
        <w:rPr>
          <w:rFonts w:ascii="Times New Roman" w:hAnsi="Times New Roman"/>
          <w:spacing w:val="8"/>
        </w:rPr>
        <w:t xml:space="preserve"> </w:t>
      </w:r>
      <w:r w:rsidRPr="004415F2">
        <w:rPr>
          <w:rFonts w:ascii="Times New Roman" w:hAnsi="Times New Roman"/>
          <w:spacing w:val="-1"/>
        </w:rPr>
        <w:t>mencampuri</w:t>
      </w:r>
      <w:r w:rsidRPr="004415F2">
        <w:rPr>
          <w:rFonts w:ascii="Times New Roman" w:hAnsi="Times New Roman"/>
          <w:spacing w:val="9"/>
        </w:rPr>
        <w:t xml:space="preserve"> </w:t>
      </w:r>
      <w:r w:rsidRPr="004415F2">
        <w:rPr>
          <w:rFonts w:ascii="Times New Roman" w:hAnsi="Times New Roman"/>
          <w:spacing w:val="-1"/>
        </w:rPr>
        <w:t>urusan</w:t>
      </w:r>
      <w:r w:rsidRPr="004415F2">
        <w:rPr>
          <w:rFonts w:ascii="Times New Roman" w:hAnsi="Times New Roman"/>
          <w:spacing w:val="8"/>
        </w:rPr>
        <w:t xml:space="preserve"> </w:t>
      </w:r>
      <w:r w:rsidRPr="004415F2">
        <w:rPr>
          <w:rFonts w:ascii="Times New Roman" w:hAnsi="Times New Roman"/>
          <w:spacing w:val="-1"/>
        </w:rPr>
        <w:t>dalam</w:t>
      </w:r>
      <w:r w:rsidRPr="004415F2">
        <w:rPr>
          <w:rFonts w:ascii="Times New Roman" w:hAnsi="Times New Roman"/>
          <w:spacing w:val="11"/>
        </w:rPr>
        <w:t xml:space="preserve"> </w:t>
      </w:r>
      <w:r w:rsidRPr="004415F2">
        <w:rPr>
          <w:rFonts w:ascii="Times New Roman" w:hAnsi="Times New Roman"/>
          <w:spacing w:val="-1"/>
        </w:rPr>
        <w:t>negeri</w:t>
      </w:r>
      <w:r w:rsidRPr="004415F2">
        <w:rPr>
          <w:rFonts w:ascii="Times New Roman" w:hAnsi="Times New Roman"/>
          <w:spacing w:val="8"/>
        </w:rPr>
        <w:t xml:space="preserve"> </w:t>
      </w:r>
      <w:r w:rsidRPr="004415F2">
        <w:rPr>
          <w:rFonts w:ascii="Times New Roman" w:hAnsi="Times New Roman"/>
          <w:spacing w:val="-1"/>
        </w:rPr>
        <w:t>(</w:t>
      </w:r>
      <w:r w:rsidRPr="004415F2">
        <w:rPr>
          <w:rFonts w:ascii="Times New Roman" w:hAnsi="Times New Roman"/>
          <w:i/>
          <w:spacing w:val="-1"/>
        </w:rPr>
        <w:t>non-interference),</w:t>
      </w:r>
      <w:r w:rsidRPr="004415F2">
        <w:rPr>
          <w:rFonts w:ascii="Times New Roman" w:hAnsi="Times New Roman"/>
          <w:i/>
          <w:spacing w:val="11"/>
        </w:rPr>
        <w:t xml:space="preserve"> </w:t>
      </w:r>
      <w:r w:rsidRPr="004415F2">
        <w:rPr>
          <w:rFonts w:ascii="Times New Roman" w:hAnsi="Times New Roman"/>
          <w:spacing w:val="-1"/>
        </w:rPr>
        <w:t>konsensus</w:t>
      </w:r>
      <w:r w:rsidRPr="004415F2">
        <w:rPr>
          <w:rFonts w:ascii="Times New Roman" w:hAnsi="Times New Roman"/>
          <w:i/>
          <w:spacing w:val="-1"/>
        </w:rPr>
        <w:t>,</w:t>
      </w:r>
      <w:r w:rsidRPr="004415F2">
        <w:rPr>
          <w:rFonts w:ascii="Times New Roman" w:hAnsi="Times New Roman"/>
          <w:i/>
          <w:spacing w:val="23"/>
          <w:w w:val="99"/>
        </w:rPr>
        <w:t xml:space="preserve"> </w:t>
      </w:r>
      <w:r w:rsidRPr="004415F2">
        <w:rPr>
          <w:rFonts w:ascii="Times New Roman" w:hAnsi="Times New Roman"/>
          <w:spacing w:val="-1"/>
        </w:rPr>
        <w:t>dialog</w:t>
      </w:r>
      <w:r w:rsidRPr="004415F2">
        <w:rPr>
          <w:rFonts w:ascii="Times New Roman" w:hAnsi="Times New Roman"/>
        </w:rPr>
        <w:t xml:space="preserve"> </w:t>
      </w:r>
      <w:r w:rsidRPr="004415F2">
        <w:rPr>
          <w:rFonts w:ascii="Times New Roman" w:hAnsi="Times New Roman"/>
          <w:spacing w:val="-1"/>
        </w:rPr>
        <w:t>dan</w:t>
      </w:r>
      <w:r w:rsidRPr="004415F2">
        <w:rPr>
          <w:rFonts w:ascii="Times New Roman" w:hAnsi="Times New Roman"/>
        </w:rPr>
        <w:t xml:space="preserve"> </w:t>
      </w:r>
      <w:r w:rsidRPr="004415F2">
        <w:rPr>
          <w:rFonts w:ascii="Times New Roman" w:hAnsi="Times New Roman"/>
          <w:spacing w:val="-1"/>
        </w:rPr>
        <w:t>konsultasi.</w:t>
      </w:r>
    </w:p>
    <w:p w:rsidR="00C10349" w:rsidRPr="004415F2" w:rsidRDefault="00C10349" w:rsidP="00C10349">
      <w:pPr>
        <w:pStyle w:val="BodyText"/>
        <w:spacing w:before="0" w:line="480" w:lineRule="auto"/>
        <w:ind w:left="720" w:right="-9" w:firstLine="360"/>
        <w:jc w:val="both"/>
        <w:rPr>
          <w:rFonts w:ascii="Times New Roman" w:hAnsi="Times New Roman"/>
        </w:rPr>
      </w:pPr>
      <w:r w:rsidRPr="004415F2">
        <w:rPr>
          <w:rFonts w:ascii="Times New Roman" w:hAnsi="Times New Roman"/>
          <w:spacing w:val="-1"/>
        </w:rPr>
        <w:t>Pada</w:t>
      </w:r>
      <w:r w:rsidRPr="004415F2">
        <w:rPr>
          <w:rFonts w:ascii="Times New Roman" w:hAnsi="Times New Roman"/>
          <w:spacing w:val="2"/>
        </w:rPr>
        <w:t xml:space="preserve"> </w:t>
      </w:r>
      <w:r w:rsidRPr="004415F2">
        <w:rPr>
          <w:rFonts w:ascii="Times New Roman" w:hAnsi="Times New Roman"/>
          <w:spacing w:val="-1"/>
        </w:rPr>
        <w:t>saat</w:t>
      </w:r>
      <w:r w:rsidRPr="004415F2">
        <w:rPr>
          <w:rFonts w:ascii="Times New Roman" w:hAnsi="Times New Roman"/>
          <w:spacing w:val="2"/>
        </w:rPr>
        <w:t xml:space="preserve"> </w:t>
      </w:r>
      <w:r w:rsidRPr="004415F2">
        <w:rPr>
          <w:rFonts w:ascii="Times New Roman" w:hAnsi="Times New Roman"/>
          <w:spacing w:val="-1"/>
        </w:rPr>
        <w:t>berlangsungnya</w:t>
      </w:r>
      <w:r w:rsidRPr="004415F2">
        <w:rPr>
          <w:rFonts w:ascii="Times New Roman" w:hAnsi="Times New Roman"/>
          <w:spacing w:val="3"/>
        </w:rPr>
        <w:t xml:space="preserve"> </w:t>
      </w:r>
      <w:r w:rsidRPr="004415F2">
        <w:rPr>
          <w:rFonts w:ascii="Times New Roman" w:hAnsi="Times New Roman"/>
        </w:rPr>
        <w:t>KTT</w:t>
      </w:r>
      <w:r w:rsidRPr="004415F2">
        <w:rPr>
          <w:rFonts w:ascii="Times New Roman" w:hAnsi="Times New Roman"/>
          <w:spacing w:val="2"/>
        </w:rPr>
        <w:t xml:space="preserve"> </w:t>
      </w:r>
      <w:r w:rsidRPr="004415F2">
        <w:rPr>
          <w:rFonts w:ascii="Times New Roman" w:hAnsi="Times New Roman"/>
          <w:spacing w:val="-1"/>
        </w:rPr>
        <w:t>ke-10</w:t>
      </w:r>
      <w:r w:rsidRPr="004415F2">
        <w:rPr>
          <w:rFonts w:ascii="Times New Roman" w:hAnsi="Times New Roman"/>
          <w:spacing w:val="4"/>
        </w:rPr>
        <w:t xml:space="preserve"> </w:t>
      </w:r>
      <w:r w:rsidRPr="004415F2">
        <w:rPr>
          <w:rFonts w:ascii="Times New Roman" w:hAnsi="Times New Roman"/>
          <w:spacing w:val="-1"/>
        </w:rPr>
        <w:t>ASEAN</w:t>
      </w:r>
      <w:r w:rsidRPr="004415F2">
        <w:rPr>
          <w:rFonts w:ascii="Times New Roman" w:hAnsi="Times New Roman"/>
          <w:spacing w:val="3"/>
        </w:rPr>
        <w:t xml:space="preserve"> </w:t>
      </w:r>
      <w:r w:rsidRPr="004415F2">
        <w:rPr>
          <w:rFonts w:ascii="Times New Roman" w:hAnsi="Times New Roman"/>
          <w:spacing w:val="-1"/>
        </w:rPr>
        <w:t>di</w:t>
      </w:r>
      <w:r w:rsidRPr="004415F2">
        <w:rPr>
          <w:rFonts w:ascii="Times New Roman" w:hAnsi="Times New Roman"/>
          <w:spacing w:val="3"/>
        </w:rPr>
        <w:t xml:space="preserve"> </w:t>
      </w:r>
      <w:r w:rsidRPr="004415F2">
        <w:rPr>
          <w:rFonts w:ascii="Times New Roman" w:hAnsi="Times New Roman"/>
          <w:spacing w:val="-1"/>
        </w:rPr>
        <w:t>Vientiane,</w:t>
      </w:r>
      <w:r w:rsidRPr="004415F2">
        <w:rPr>
          <w:rFonts w:ascii="Times New Roman" w:hAnsi="Times New Roman"/>
          <w:spacing w:val="4"/>
        </w:rPr>
        <w:t xml:space="preserve"> </w:t>
      </w:r>
      <w:r w:rsidRPr="004415F2">
        <w:rPr>
          <w:rFonts w:ascii="Times New Roman" w:hAnsi="Times New Roman"/>
          <w:spacing w:val="-1"/>
        </w:rPr>
        <w:t>Laos,</w:t>
      </w:r>
      <w:r w:rsidRPr="004415F2">
        <w:rPr>
          <w:rFonts w:ascii="Times New Roman" w:hAnsi="Times New Roman"/>
          <w:spacing w:val="3"/>
        </w:rPr>
        <w:t xml:space="preserve"> </w:t>
      </w:r>
      <w:r w:rsidRPr="004415F2">
        <w:rPr>
          <w:rFonts w:ascii="Times New Roman" w:hAnsi="Times New Roman"/>
        </w:rPr>
        <w:t>tahun</w:t>
      </w:r>
      <w:r w:rsidRPr="004415F2">
        <w:rPr>
          <w:rFonts w:ascii="Times New Roman" w:hAnsi="Times New Roman"/>
          <w:spacing w:val="2"/>
        </w:rPr>
        <w:t xml:space="preserve"> </w:t>
      </w:r>
      <w:r w:rsidRPr="004415F2">
        <w:rPr>
          <w:rFonts w:ascii="Times New Roman" w:hAnsi="Times New Roman"/>
          <w:spacing w:val="-1"/>
        </w:rPr>
        <w:t>2004,</w:t>
      </w:r>
      <w:r w:rsidRPr="004415F2">
        <w:rPr>
          <w:rFonts w:ascii="Times New Roman" w:hAnsi="Times New Roman"/>
          <w:spacing w:val="20"/>
        </w:rPr>
        <w:t xml:space="preserve"> </w:t>
      </w:r>
      <w:r w:rsidRPr="004415F2">
        <w:rPr>
          <w:rFonts w:ascii="Times New Roman" w:hAnsi="Times New Roman"/>
          <w:spacing w:val="-1"/>
        </w:rPr>
        <w:t>konsep</w:t>
      </w:r>
      <w:r w:rsidRPr="004415F2">
        <w:rPr>
          <w:rFonts w:ascii="Times New Roman" w:hAnsi="Times New Roman"/>
          <w:spacing w:val="7"/>
        </w:rPr>
        <w:t xml:space="preserve"> </w:t>
      </w:r>
      <w:r w:rsidRPr="004415F2">
        <w:rPr>
          <w:rFonts w:ascii="Times New Roman" w:hAnsi="Times New Roman"/>
          <w:spacing w:val="-1"/>
        </w:rPr>
        <w:t>Komunitas</w:t>
      </w:r>
      <w:r w:rsidRPr="004415F2">
        <w:rPr>
          <w:rFonts w:ascii="Times New Roman" w:hAnsi="Times New Roman"/>
          <w:spacing w:val="7"/>
        </w:rPr>
        <w:t xml:space="preserve"> </w:t>
      </w:r>
      <w:r w:rsidRPr="004415F2">
        <w:rPr>
          <w:rFonts w:ascii="Times New Roman" w:hAnsi="Times New Roman"/>
          <w:spacing w:val="-1"/>
        </w:rPr>
        <w:t>ASEAN</w:t>
      </w:r>
      <w:r w:rsidRPr="004415F2">
        <w:rPr>
          <w:rFonts w:ascii="Times New Roman" w:hAnsi="Times New Roman"/>
          <w:spacing w:val="7"/>
        </w:rPr>
        <w:t xml:space="preserve"> </w:t>
      </w:r>
      <w:r w:rsidRPr="004415F2">
        <w:rPr>
          <w:rFonts w:ascii="Times New Roman" w:hAnsi="Times New Roman"/>
          <w:spacing w:val="-1"/>
        </w:rPr>
        <w:t>mengalami</w:t>
      </w:r>
      <w:r w:rsidRPr="004415F2">
        <w:rPr>
          <w:rFonts w:ascii="Times New Roman" w:hAnsi="Times New Roman"/>
          <w:spacing w:val="6"/>
        </w:rPr>
        <w:t xml:space="preserve"> </w:t>
      </w:r>
      <w:r w:rsidRPr="004415F2">
        <w:rPr>
          <w:rFonts w:ascii="Times New Roman" w:hAnsi="Times New Roman"/>
          <w:spacing w:val="-1"/>
        </w:rPr>
        <w:t>kemajuan</w:t>
      </w:r>
      <w:r w:rsidRPr="004415F2">
        <w:rPr>
          <w:rFonts w:ascii="Times New Roman" w:hAnsi="Times New Roman"/>
          <w:spacing w:val="7"/>
        </w:rPr>
        <w:t xml:space="preserve"> </w:t>
      </w:r>
      <w:r w:rsidRPr="004415F2">
        <w:rPr>
          <w:rFonts w:ascii="Times New Roman" w:hAnsi="Times New Roman"/>
          <w:spacing w:val="-1"/>
        </w:rPr>
        <w:t>dengan</w:t>
      </w:r>
      <w:r w:rsidRPr="004415F2">
        <w:rPr>
          <w:rFonts w:ascii="Times New Roman" w:hAnsi="Times New Roman"/>
          <w:spacing w:val="7"/>
        </w:rPr>
        <w:t xml:space="preserve"> </w:t>
      </w:r>
      <w:r w:rsidRPr="004415F2">
        <w:rPr>
          <w:rFonts w:ascii="Times New Roman" w:hAnsi="Times New Roman"/>
          <w:spacing w:val="-1"/>
        </w:rPr>
        <w:t>disetujuinya</w:t>
      </w:r>
      <w:r w:rsidRPr="004415F2">
        <w:rPr>
          <w:rFonts w:ascii="Times New Roman" w:hAnsi="Times New Roman"/>
          <w:spacing w:val="9"/>
        </w:rPr>
        <w:t xml:space="preserve"> </w:t>
      </w:r>
      <w:r w:rsidRPr="004415F2">
        <w:rPr>
          <w:rFonts w:ascii="Times New Roman" w:hAnsi="Times New Roman"/>
          <w:i/>
          <w:spacing w:val="-1"/>
        </w:rPr>
        <w:t>Vientiane</w:t>
      </w:r>
      <w:r w:rsidRPr="004415F2">
        <w:rPr>
          <w:rFonts w:ascii="Times New Roman" w:hAnsi="Times New Roman"/>
          <w:i/>
          <w:spacing w:val="44"/>
        </w:rPr>
        <w:t xml:space="preserve"> </w:t>
      </w:r>
      <w:r w:rsidRPr="004415F2">
        <w:rPr>
          <w:rFonts w:ascii="Times New Roman" w:hAnsi="Times New Roman"/>
          <w:i/>
        </w:rPr>
        <w:t>Action</w:t>
      </w:r>
      <w:r w:rsidRPr="004415F2">
        <w:rPr>
          <w:rFonts w:ascii="Times New Roman" w:hAnsi="Times New Roman"/>
          <w:i/>
          <w:spacing w:val="17"/>
        </w:rPr>
        <w:t xml:space="preserve"> </w:t>
      </w:r>
      <w:r w:rsidRPr="004415F2">
        <w:rPr>
          <w:rFonts w:ascii="Times New Roman" w:hAnsi="Times New Roman"/>
          <w:i/>
          <w:spacing w:val="-1"/>
        </w:rPr>
        <w:t>Program</w:t>
      </w:r>
      <w:r w:rsidRPr="004415F2">
        <w:rPr>
          <w:rFonts w:ascii="Times New Roman" w:hAnsi="Times New Roman"/>
          <w:i/>
          <w:spacing w:val="15"/>
        </w:rPr>
        <w:t xml:space="preserve"> </w:t>
      </w:r>
      <w:r w:rsidRPr="004415F2">
        <w:rPr>
          <w:rFonts w:ascii="Times New Roman" w:hAnsi="Times New Roman"/>
          <w:i/>
        </w:rPr>
        <w:t>(VAP)</w:t>
      </w:r>
      <w:r w:rsidRPr="004415F2">
        <w:rPr>
          <w:rFonts w:ascii="Times New Roman" w:hAnsi="Times New Roman"/>
          <w:i/>
          <w:spacing w:val="17"/>
        </w:rPr>
        <w:t xml:space="preserve"> </w:t>
      </w:r>
      <w:r w:rsidRPr="004415F2">
        <w:rPr>
          <w:rFonts w:ascii="Times New Roman" w:hAnsi="Times New Roman"/>
          <w:spacing w:val="-1"/>
        </w:rPr>
        <w:t>2004-2010</w:t>
      </w:r>
      <w:r w:rsidRPr="004415F2">
        <w:rPr>
          <w:rFonts w:ascii="Times New Roman" w:hAnsi="Times New Roman"/>
          <w:spacing w:val="18"/>
        </w:rPr>
        <w:t xml:space="preserve"> </w:t>
      </w:r>
      <w:r w:rsidRPr="004415F2">
        <w:rPr>
          <w:rFonts w:ascii="Times New Roman" w:hAnsi="Times New Roman"/>
          <w:spacing w:val="-1"/>
        </w:rPr>
        <w:t>yang</w:t>
      </w:r>
      <w:r w:rsidRPr="004415F2">
        <w:rPr>
          <w:rFonts w:ascii="Times New Roman" w:hAnsi="Times New Roman"/>
          <w:spacing w:val="17"/>
        </w:rPr>
        <w:t xml:space="preserve"> </w:t>
      </w:r>
      <w:r w:rsidRPr="004415F2">
        <w:rPr>
          <w:rFonts w:ascii="Times New Roman" w:hAnsi="Times New Roman"/>
          <w:spacing w:val="-1"/>
        </w:rPr>
        <w:t>merupakan</w:t>
      </w:r>
      <w:r w:rsidRPr="004415F2">
        <w:rPr>
          <w:rFonts w:ascii="Times New Roman" w:hAnsi="Times New Roman"/>
          <w:spacing w:val="17"/>
        </w:rPr>
        <w:t xml:space="preserve"> </w:t>
      </w:r>
      <w:r w:rsidRPr="004415F2">
        <w:rPr>
          <w:rFonts w:ascii="Times New Roman" w:hAnsi="Times New Roman"/>
          <w:spacing w:val="-1"/>
        </w:rPr>
        <w:t>strategi</w:t>
      </w:r>
      <w:r w:rsidRPr="004415F2">
        <w:rPr>
          <w:rFonts w:ascii="Times New Roman" w:hAnsi="Times New Roman"/>
          <w:spacing w:val="17"/>
        </w:rPr>
        <w:t xml:space="preserve"> </w:t>
      </w:r>
      <w:r w:rsidRPr="004415F2">
        <w:rPr>
          <w:rFonts w:ascii="Times New Roman" w:hAnsi="Times New Roman"/>
          <w:spacing w:val="-1"/>
        </w:rPr>
        <w:t>dan</w:t>
      </w:r>
      <w:r w:rsidRPr="004415F2">
        <w:rPr>
          <w:rFonts w:ascii="Times New Roman" w:hAnsi="Times New Roman"/>
          <w:spacing w:val="18"/>
        </w:rPr>
        <w:t xml:space="preserve"> </w:t>
      </w:r>
      <w:r w:rsidRPr="004415F2">
        <w:rPr>
          <w:rFonts w:ascii="Times New Roman" w:hAnsi="Times New Roman"/>
          <w:spacing w:val="-1"/>
        </w:rPr>
        <w:t>program</w:t>
      </w:r>
      <w:r w:rsidRPr="004415F2">
        <w:rPr>
          <w:rFonts w:ascii="Times New Roman" w:hAnsi="Times New Roman"/>
          <w:spacing w:val="17"/>
        </w:rPr>
        <w:t xml:space="preserve"> </w:t>
      </w:r>
      <w:r w:rsidRPr="004415F2">
        <w:rPr>
          <w:rFonts w:ascii="Times New Roman" w:hAnsi="Times New Roman"/>
          <w:spacing w:val="-1"/>
        </w:rPr>
        <w:t>kerja</w:t>
      </w:r>
      <w:r w:rsidRPr="004415F2">
        <w:rPr>
          <w:rFonts w:ascii="Times New Roman" w:hAnsi="Times New Roman"/>
          <w:spacing w:val="17"/>
        </w:rPr>
        <w:t xml:space="preserve"> </w:t>
      </w:r>
      <w:r w:rsidRPr="004415F2">
        <w:rPr>
          <w:rFonts w:ascii="Times New Roman" w:hAnsi="Times New Roman"/>
          <w:spacing w:val="-1"/>
        </w:rPr>
        <w:t>utuk</w:t>
      </w:r>
      <w:r w:rsidRPr="004415F2">
        <w:rPr>
          <w:rFonts w:ascii="Times New Roman" w:hAnsi="Times New Roman"/>
          <w:spacing w:val="30"/>
        </w:rPr>
        <w:t xml:space="preserve"> </w:t>
      </w:r>
      <w:r w:rsidRPr="004415F2">
        <w:rPr>
          <w:rFonts w:ascii="Times New Roman" w:hAnsi="Times New Roman"/>
        </w:rPr>
        <w:t>mewujudkan</w:t>
      </w:r>
      <w:r w:rsidRPr="004415F2">
        <w:rPr>
          <w:rFonts w:ascii="Times New Roman" w:hAnsi="Times New Roman"/>
          <w:spacing w:val="13"/>
        </w:rPr>
        <w:t xml:space="preserve"> </w:t>
      </w:r>
      <w:r w:rsidRPr="004415F2">
        <w:rPr>
          <w:rFonts w:ascii="Times New Roman" w:hAnsi="Times New Roman"/>
          <w:i/>
          <w:spacing w:val="-1"/>
        </w:rPr>
        <w:t>ASEAN</w:t>
      </w:r>
      <w:r w:rsidRPr="004415F2">
        <w:rPr>
          <w:rFonts w:ascii="Times New Roman" w:hAnsi="Times New Roman"/>
          <w:i/>
          <w:spacing w:val="14"/>
        </w:rPr>
        <w:t xml:space="preserve"> </w:t>
      </w:r>
      <w:r w:rsidRPr="004415F2">
        <w:rPr>
          <w:rFonts w:ascii="Times New Roman" w:hAnsi="Times New Roman"/>
          <w:i/>
          <w:spacing w:val="-1"/>
        </w:rPr>
        <w:t>Vision</w:t>
      </w:r>
      <w:r w:rsidRPr="004415F2">
        <w:rPr>
          <w:rFonts w:ascii="Times New Roman" w:hAnsi="Times New Roman"/>
          <w:spacing w:val="-1"/>
        </w:rPr>
        <w:t>.</w:t>
      </w:r>
      <w:r w:rsidRPr="004415F2">
        <w:rPr>
          <w:rFonts w:ascii="Times New Roman" w:hAnsi="Times New Roman"/>
          <w:spacing w:val="14"/>
        </w:rPr>
        <w:t xml:space="preserve"> </w:t>
      </w:r>
      <w:r w:rsidRPr="004415F2">
        <w:rPr>
          <w:rFonts w:ascii="Times New Roman" w:hAnsi="Times New Roman"/>
          <w:spacing w:val="-1"/>
        </w:rPr>
        <w:t>Berdasarkan</w:t>
      </w:r>
      <w:r w:rsidRPr="004415F2">
        <w:rPr>
          <w:rFonts w:ascii="Times New Roman" w:hAnsi="Times New Roman"/>
          <w:spacing w:val="13"/>
        </w:rPr>
        <w:t xml:space="preserve"> </w:t>
      </w:r>
      <w:r w:rsidRPr="004415F2">
        <w:rPr>
          <w:rFonts w:ascii="Times New Roman" w:hAnsi="Times New Roman"/>
          <w:spacing w:val="-1"/>
        </w:rPr>
        <w:t>program</w:t>
      </w:r>
      <w:r w:rsidRPr="004415F2">
        <w:rPr>
          <w:rFonts w:ascii="Times New Roman" w:hAnsi="Times New Roman"/>
          <w:spacing w:val="14"/>
        </w:rPr>
        <w:t xml:space="preserve"> </w:t>
      </w:r>
      <w:r w:rsidRPr="004415F2">
        <w:rPr>
          <w:rFonts w:ascii="Times New Roman" w:hAnsi="Times New Roman"/>
        </w:rPr>
        <w:t>tersebut,</w:t>
      </w:r>
      <w:r w:rsidRPr="004415F2">
        <w:rPr>
          <w:rFonts w:ascii="Times New Roman" w:hAnsi="Times New Roman"/>
          <w:spacing w:val="13"/>
        </w:rPr>
        <w:t xml:space="preserve"> </w:t>
      </w:r>
      <w:r w:rsidRPr="004415F2">
        <w:rPr>
          <w:rFonts w:ascii="Times New Roman" w:hAnsi="Times New Roman"/>
          <w:i/>
          <w:spacing w:val="-1"/>
        </w:rPr>
        <w:t>High</w:t>
      </w:r>
      <w:r w:rsidRPr="004415F2">
        <w:rPr>
          <w:rFonts w:ascii="Times New Roman" w:hAnsi="Times New Roman"/>
          <w:i/>
          <w:spacing w:val="13"/>
        </w:rPr>
        <w:t xml:space="preserve"> </w:t>
      </w:r>
      <w:r w:rsidRPr="004415F2">
        <w:rPr>
          <w:rFonts w:ascii="Times New Roman" w:hAnsi="Times New Roman"/>
          <w:i/>
          <w:spacing w:val="-1"/>
        </w:rPr>
        <w:t>Level</w:t>
      </w:r>
      <w:r w:rsidRPr="004415F2">
        <w:rPr>
          <w:rFonts w:ascii="Times New Roman" w:hAnsi="Times New Roman"/>
          <w:i/>
          <w:spacing w:val="14"/>
        </w:rPr>
        <w:t xml:space="preserve"> </w:t>
      </w:r>
      <w:r w:rsidRPr="004415F2">
        <w:rPr>
          <w:rFonts w:ascii="Times New Roman" w:hAnsi="Times New Roman"/>
          <w:i/>
        </w:rPr>
        <w:t>Task</w:t>
      </w:r>
      <w:r w:rsidRPr="004415F2">
        <w:rPr>
          <w:rFonts w:ascii="Times New Roman" w:hAnsi="Times New Roman"/>
          <w:i/>
          <w:spacing w:val="14"/>
        </w:rPr>
        <w:t xml:space="preserve"> </w:t>
      </w:r>
      <w:r w:rsidRPr="004415F2">
        <w:rPr>
          <w:rFonts w:ascii="Times New Roman" w:hAnsi="Times New Roman"/>
          <w:i/>
        </w:rPr>
        <w:t>Force</w:t>
      </w:r>
      <w:r w:rsidRPr="004415F2">
        <w:rPr>
          <w:rFonts w:ascii="Times New Roman" w:hAnsi="Times New Roman"/>
          <w:i/>
          <w:spacing w:val="29"/>
        </w:rPr>
        <w:t xml:space="preserve"> </w:t>
      </w:r>
      <w:r w:rsidRPr="004415F2">
        <w:rPr>
          <w:rFonts w:ascii="Times New Roman" w:hAnsi="Times New Roman"/>
          <w:i/>
          <w:spacing w:val="-1"/>
        </w:rPr>
        <w:t>(HLTF)</w:t>
      </w:r>
      <w:r w:rsidRPr="004415F2">
        <w:rPr>
          <w:rFonts w:ascii="Times New Roman" w:hAnsi="Times New Roman"/>
          <w:i/>
          <w:spacing w:val="21"/>
        </w:rPr>
        <w:t xml:space="preserve"> </w:t>
      </w:r>
      <w:r w:rsidRPr="004415F2">
        <w:rPr>
          <w:rFonts w:ascii="Times New Roman" w:hAnsi="Times New Roman"/>
          <w:spacing w:val="-1"/>
        </w:rPr>
        <w:t>diberikan</w:t>
      </w:r>
      <w:r w:rsidRPr="004415F2">
        <w:rPr>
          <w:rFonts w:ascii="Times New Roman" w:hAnsi="Times New Roman"/>
          <w:spacing w:val="22"/>
        </w:rPr>
        <w:t xml:space="preserve"> </w:t>
      </w:r>
      <w:r w:rsidRPr="004415F2">
        <w:rPr>
          <w:rFonts w:ascii="Times New Roman" w:hAnsi="Times New Roman"/>
          <w:spacing w:val="-1"/>
        </w:rPr>
        <w:t>kewenangan</w:t>
      </w:r>
      <w:r w:rsidRPr="004415F2">
        <w:rPr>
          <w:rFonts w:ascii="Times New Roman" w:hAnsi="Times New Roman"/>
          <w:spacing w:val="22"/>
        </w:rPr>
        <w:t xml:space="preserve"> </w:t>
      </w:r>
      <w:r w:rsidRPr="004415F2">
        <w:rPr>
          <w:rFonts w:ascii="Times New Roman" w:hAnsi="Times New Roman"/>
          <w:spacing w:val="-1"/>
        </w:rPr>
        <w:t>untuk</w:t>
      </w:r>
      <w:r w:rsidRPr="004415F2">
        <w:rPr>
          <w:rFonts w:ascii="Times New Roman" w:hAnsi="Times New Roman"/>
          <w:spacing w:val="22"/>
        </w:rPr>
        <w:t xml:space="preserve"> </w:t>
      </w:r>
      <w:r w:rsidRPr="004415F2">
        <w:rPr>
          <w:rFonts w:ascii="Times New Roman" w:hAnsi="Times New Roman"/>
        </w:rPr>
        <w:t>melakukan</w:t>
      </w:r>
      <w:r w:rsidRPr="004415F2">
        <w:rPr>
          <w:rFonts w:ascii="Times New Roman" w:hAnsi="Times New Roman"/>
          <w:spacing w:val="22"/>
        </w:rPr>
        <w:t xml:space="preserve"> </w:t>
      </w:r>
      <w:r w:rsidRPr="004415F2">
        <w:rPr>
          <w:rFonts w:ascii="Times New Roman" w:hAnsi="Times New Roman"/>
          <w:spacing w:val="-1"/>
        </w:rPr>
        <w:t>evaluasi</w:t>
      </w:r>
      <w:r w:rsidRPr="004415F2">
        <w:rPr>
          <w:rFonts w:ascii="Times New Roman" w:hAnsi="Times New Roman"/>
          <w:spacing w:val="22"/>
        </w:rPr>
        <w:t xml:space="preserve"> </w:t>
      </w:r>
      <w:r w:rsidRPr="004415F2">
        <w:rPr>
          <w:rFonts w:ascii="Times New Roman" w:hAnsi="Times New Roman"/>
          <w:spacing w:val="-1"/>
        </w:rPr>
        <w:t>dan</w:t>
      </w:r>
      <w:r w:rsidRPr="004415F2">
        <w:rPr>
          <w:rFonts w:ascii="Times New Roman" w:hAnsi="Times New Roman"/>
          <w:spacing w:val="21"/>
        </w:rPr>
        <w:t xml:space="preserve"> </w:t>
      </w:r>
      <w:r w:rsidRPr="004415F2">
        <w:rPr>
          <w:rFonts w:ascii="Times New Roman" w:hAnsi="Times New Roman"/>
        </w:rPr>
        <w:t>memberikan</w:t>
      </w:r>
      <w:r w:rsidRPr="004415F2">
        <w:rPr>
          <w:rFonts w:ascii="Times New Roman" w:hAnsi="Times New Roman"/>
          <w:spacing w:val="23"/>
        </w:rPr>
        <w:t xml:space="preserve"> </w:t>
      </w:r>
      <w:r w:rsidRPr="004415F2">
        <w:rPr>
          <w:rFonts w:ascii="Times New Roman" w:hAnsi="Times New Roman"/>
        </w:rPr>
        <w:t>rekomendasi</w:t>
      </w:r>
      <w:r w:rsidRPr="004415F2">
        <w:rPr>
          <w:rFonts w:ascii="Times New Roman" w:hAnsi="Times New Roman"/>
          <w:spacing w:val="4"/>
        </w:rPr>
        <w:t xml:space="preserve"> </w:t>
      </w:r>
      <w:r w:rsidRPr="004415F2">
        <w:rPr>
          <w:rFonts w:ascii="Times New Roman" w:hAnsi="Times New Roman"/>
          <w:spacing w:val="-1"/>
        </w:rPr>
        <w:t>dalam</w:t>
      </w:r>
      <w:r w:rsidRPr="004415F2">
        <w:rPr>
          <w:rFonts w:ascii="Times New Roman" w:hAnsi="Times New Roman"/>
          <w:spacing w:val="5"/>
        </w:rPr>
        <w:t xml:space="preserve"> </w:t>
      </w:r>
      <w:r w:rsidRPr="004415F2">
        <w:rPr>
          <w:rFonts w:ascii="Times New Roman" w:hAnsi="Times New Roman"/>
          <w:spacing w:val="-1"/>
        </w:rPr>
        <w:t>mewujudkan</w:t>
      </w:r>
      <w:r w:rsidRPr="004415F2">
        <w:rPr>
          <w:rFonts w:ascii="Times New Roman" w:hAnsi="Times New Roman"/>
          <w:spacing w:val="5"/>
        </w:rPr>
        <w:t xml:space="preserve"> </w:t>
      </w:r>
      <w:r w:rsidRPr="004415F2">
        <w:rPr>
          <w:rFonts w:ascii="Times New Roman" w:hAnsi="Times New Roman"/>
          <w:spacing w:val="-1"/>
        </w:rPr>
        <w:t>ASEAN</w:t>
      </w:r>
      <w:r w:rsidRPr="004415F2">
        <w:rPr>
          <w:rFonts w:ascii="Times New Roman" w:hAnsi="Times New Roman"/>
          <w:spacing w:val="5"/>
        </w:rPr>
        <w:t xml:space="preserve"> </w:t>
      </w:r>
      <w:r w:rsidRPr="004415F2">
        <w:rPr>
          <w:rFonts w:ascii="Times New Roman" w:hAnsi="Times New Roman"/>
          <w:spacing w:val="-1"/>
        </w:rPr>
        <w:t>sebagai</w:t>
      </w:r>
      <w:r w:rsidRPr="004415F2">
        <w:rPr>
          <w:rFonts w:ascii="Times New Roman" w:hAnsi="Times New Roman"/>
          <w:spacing w:val="6"/>
        </w:rPr>
        <w:t xml:space="preserve"> </w:t>
      </w:r>
      <w:r w:rsidRPr="004415F2">
        <w:rPr>
          <w:rFonts w:ascii="Times New Roman" w:hAnsi="Times New Roman"/>
          <w:spacing w:val="-1"/>
        </w:rPr>
        <w:t>pasar</w:t>
      </w:r>
      <w:r w:rsidRPr="004415F2">
        <w:rPr>
          <w:rFonts w:ascii="Times New Roman" w:hAnsi="Times New Roman"/>
          <w:spacing w:val="5"/>
        </w:rPr>
        <w:t xml:space="preserve"> </w:t>
      </w:r>
      <w:r w:rsidRPr="004415F2">
        <w:rPr>
          <w:rFonts w:ascii="Times New Roman" w:hAnsi="Times New Roman"/>
          <w:spacing w:val="-1"/>
        </w:rPr>
        <w:t>tunggal</w:t>
      </w:r>
      <w:r w:rsidRPr="004415F2">
        <w:rPr>
          <w:rFonts w:ascii="Times New Roman" w:hAnsi="Times New Roman"/>
          <w:spacing w:val="5"/>
        </w:rPr>
        <w:t xml:space="preserve"> </w:t>
      </w:r>
      <w:r w:rsidRPr="004415F2">
        <w:rPr>
          <w:rFonts w:ascii="Times New Roman" w:hAnsi="Times New Roman"/>
          <w:spacing w:val="-1"/>
        </w:rPr>
        <w:t>dan</w:t>
      </w:r>
      <w:r w:rsidRPr="004415F2">
        <w:rPr>
          <w:rFonts w:ascii="Times New Roman" w:hAnsi="Times New Roman"/>
          <w:spacing w:val="5"/>
        </w:rPr>
        <w:t xml:space="preserve"> </w:t>
      </w:r>
      <w:r w:rsidRPr="004415F2">
        <w:rPr>
          <w:rFonts w:ascii="Times New Roman" w:hAnsi="Times New Roman"/>
          <w:spacing w:val="-1"/>
        </w:rPr>
        <w:t>basis</w:t>
      </w:r>
      <w:r w:rsidRPr="004415F2">
        <w:rPr>
          <w:rFonts w:ascii="Times New Roman" w:hAnsi="Times New Roman"/>
          <w:spacing w:val="5"/>
        </w:rPr>
        <w:t xml:space="preserve"> </w:t>
      </w:r>
      <w:r w:rsidRPr="004415F2">
        <w:rPr>
          <w:rFonts w:ascii="Times New Roman" w:hAnsi="Times New Roman"/>
          <w:spacing w:val="-1"/>
        </w:rPr>
        <w:t>produksi,</w:t>
      </w:r>
      <w:r w:rsidRPr="004415F2">
        <w:rPr>
          <w:rFonts w:ascii="Times New Roman" w:hAnsi="Times New Roman"/>
          <w:spacing w:val="28"/>
        </w:rPr>
        <w:t xml:space="preserve"> </w:t>
      </w:r>
      <w:r w:rsidRPr="004415F2">
        <w:rPr>
          <w:rFonts w:ascii="Times New Roman" w:hAnsi="Times New Roman"/>
          <w:spacing w:val="-1"/>
        </w:rPr>
        <w:t>yang</w:t>
      </w:r>
      <w:r w:rsidRPr="004415F2">
        <w:rPr>
          <w:rFonts w:ascii="Times New Roman" w:hAnsi="Times New Roman"/>
          <w:spacing w:val="21"/>
        </w:rPr>
        <w:t xml:space="preserve"> </w:t>
      </w:r>
      <w:r w:rsidRPr="004415F2">
        <w:rPr>
          <w:rFonts w:ascii="Times New Roman" w:hAnsi="Times New Roman"/>
          <w:spacing w:val="-1"/>
        </w:rPr>
        <w:t>merupakan</w:t>
      </w:r>
      <w:r w:rsidRPr="004415F2">
        <w:rPr>
          <w:rFonts w:ascii="Times New Roman" w:hAnsi="Times New Roman"/>
          <w:spacing w:val="22"/>
        </w:rPr>
        <w:t xml:space="preserve"> </w:t>
      </w:r>
      <w:r w:rsidRPr="004415F2">
        <w:rPr>
          <w:rFonts w:ascii="Times New Roman" w:hAnsi="Times New Roman"/>
          <w:spacing w:val="-1"/>
        </w:rPr>
        <w:t>program</w:t>
      </w:r>
      <w:r w:rsidRPr="004415F2">
        <w:rPr>
          <w:rFonts w:ascii="Times New Roman" w:hAnsi="Times New Roman"/>
          <w:spacing w:val="23"/>
        </w:rPr>
        <w:t xml:space="preserve"> </w:t>
      </w:r>
      <w:r w:rsidRPr="004415F2">
        <w:rPr>
          <w:rFonts w:ascii="Times New Roman" w:hAnsi="Times New Roman"/>
          <w:spacing w:val="-1"/>
        </w:rPr>
        <w:t>pelaksanaan</w:t>
      </w:r>
      <w:r w:rsidRPr="004415F2">
        <w:rPr>
          <w:rFonts w:ascii="Times New Roman" w:hAnsi="Times New Roman"/>
          <w:spacing w:val="25"/>
        </w:rPr>
        <w:t xml:space="preserve"> </w:t>
      </w:r>
      <w:r w:rsidRPr="004415F2">
        <w:rPr>
          <w:rFonts w:ascii="Times New Roman" w:hAnsi="Times New Roman"/>
          <w:spacing w:val="-1"/>
        </w:rPr>
        <w:t>untuk</w:t>
      </w:r>
      <w:r w:rsidRPr="004415F2">
        <w:rPr>
          <w:rFonts w:ascii="Times New Roman" w:hAnsi="Times New Roman"/>
          <w:spacing w:val="23"/>
        </w:rPr>
        <w:t xml:space="preserve"> </w:t>
      </w:r>
      <w:r w:rsidRPr="004415F2">
        <w:rPr>
          <w:rFonts w:ascii="Times New Roman" w:hAnsi="Times New Roman"/>
        </w:rPr>
        <w:t>6</w:t>
      </w:r>
      <w:r w:rsidRPr="004415F2">
        <w:rPr>
          <w:rFonts w:ascii="Times New Roman" w:hAnsi="Times New Roman"/>
          <w:spacing w:val="23"/>
        </w:rPr>
        <w:t xml:space="preserve"> </w:t>
      </w:r>
      <w:r w:rsidRPr="004415F2">
        <w:rPr>
          <w:rFonts w:ascii="Times New Roman" w:hAnsi="Times New Roman"/>
          <w:spacing w:val="-1"/>
        </w:rPr>
        <w:t>tahun</w:t>
      </w:r>
      <w:r w:rsidRPr="004415F2">
        <w:rPr>
          <w:rFonts w:ascii="Times New Roman" w:hAnsi="Times New Roman"/>
          <w:spacing w:val="21"/>
        </w:rPr>
        <w:t xml:space="preserve"> </w:t>
      </w:r>
      <w:r w:rsidRPr="004415F2">
        <w:rPr>
          <w:rFonts w:ascii="Times New Roman" w:hAnsi="Times New Roman"/>
          <w:spacing w:val="-1"/>
        </w:rPr>
        <w:t>kedepan</w:t>
      </w:r>
      <w:r w:rsidRPr="004415F2">
        <w:rPr>
          <w:rFonts w:ascii="Times New Roman" w:hAnsi="Times New Roman"/>
          <w:spacing w:val="22"/>
        </w:rPr>
        <w:t xml:space="preserve"> </w:t>
      </w:r>
      <w:r w:rsidRPr="004415F2">
        <w:rPr>
          <w:rFonts w:ascii="Times New Roman" w:hAnsi="Times New Roman"/>
          <w:spacing w:val="-1"/>
        </w:rPr>
        <w:t>sekaligus</w:t>
      </w:r>
      <w:r w:rsidRPr="004415F2">
        <w:rPr>
          <w:rFonts w:ascii="Times New Roman" w:hAnsi="Times New Roman"/>
          <w:spacing w:val="22"/>
        </w:rPr>
        <w:t xml:space="preserve"> </w:t>
      </w:r>
      <w:r w:rsidRPr="004415F2">
        <w:rPr>
          <w:rFonts w:ascii="Times New Roman" w:hAnsi="Times New Roman"/>
          <w:spacing w:val="-1"/>
        </w:rPr>
        <w:t>merupakan</w:t>
      </w:r>
      <w:r w:rsidRPr="004415F2">
        <w:rPr>
          <w:rFonts w:ascii="Times New Roman" w:hAnsi="Times New Roman"/>
          <w:spacing w:val="22"/>
        </w:rPr>
        <w:t xml:space="preserve"> </w:t>
      </w:r>
      <w:r w:rsidRPr="004415F2">
        <w:rPr>
          <w:rFonts w:ascii="Times New Roman" w:hAnsi="Times New Roman"/>
          <w:spacing w:val="-1"/>
        </w:rPr>
        <w:t>kelanjutan</w:t>
      </w:r>
      <w:r w:rsidRPr="004415F2">
        <w:rPr>
          <w:rFonts w:ascii="Times New Roman" w:hAnsi="Times New Roman"/>
          <w:spacing w:val="22"/>
        </w:rPr>
        <w:t xml:space="preserve"> </w:t>
      </w:r>
      <w:r w:rsidRPr="004415F2">
        <w:rPr>
          <w:rFonts w:ascii="Times New Roman" w:hAnsi="Times New Roman"/>
          <w:spacing w:val="-1"/>
        </w:rPr>
        <w:t>dari</w:t>
      </w:r>
      <w:r w:rsidRPr="004415F2">
        <w:rPr>
          <w:rFonts w:ascii="Times New Roman" w:hAnsi="Times New Roman"/>
          <w:spacing w:val="24"/>
        </w:rPr>
        <w:t xml:space="preserve"> </w:t>
      </w:r>
      <w:r w:rsidRPr="004415F2">
        <w:rPr>
          <w:rFonts w:ascii="Times New Roman" w:hAnsi="Times New Roman"/>
          <w:spacing w:val="-1"/>
        </w:rPr>
        <w:t>HPA</w:t>
      </w:r>
      <w:r w:rsidRPr="004415F2">
        <w:rPr>
          <w:rFonts w:ascii="Times New Roman" w:hAnsi="Times New Roman"/>
          <w:spacing w:val="23"/>
        </w:rPr>
        <w:t xml:space="preserve"> </w:t>
      </w:r>
      <w:r w:rsidRPr="004415F2">
        <w:rPr>
          <w:rFonts w:ascii="Times New Roman" w:hAnsi="Times New Roman"/>
          <w:spacing w:val="-1"/>
        </w:rPr>
        <w:t>guna</w:t>
      </w:r>
      <w:r w:rsidRPr="004415F2">
        <w:rPr>
          <w:rFonts w:ascii="Times New Roman" w:hAnsi="Times New Roman"/>
          <w:spacing w:val="24"/>
        </w:rPr>
        <w:t xml:space="preserve"> </w:t>
      </w:r>
      <w:r w:rsidRPr="004415F2">
        <w:rPr>
          <w:rFonts w:ascii="Times New Roman" w:hAnsi="Times New Roman"/>
          <w:spacing w:val="-1"/>
        </w:rPr>
        <w:t>merealisasikan</w:t>
      </w:r>
      <w:r w:rsidRPr="004415F2">
        <w:rPr>
          <w:rFonts w:ascii="Times New Roman" w:hAnsi="Times New Roman"/>
          <w:spacing w:val="23"/>
        </w:rPr>
        <w:t xml:space="preserve"> </w:t>
      </w:r>
      <w:r w:rsidRPr="004415F2">
        <w:rPr>
          <w:rFonts w:ascii="Times New Roman" w:hAnsi="Times New Roman"/>
          <w:spacing w:val="-1"/>
        </w:rPr>
        <w:t>tujuan</w:t>
      </w:r>
      <w:r w:rsidRPr="004415F2">
        <w:rPr>
          <w:rFonts w:ascii="Times New Roman" w:hAnsi="Times New Roman"/>
          <w:spacing w:val="23"/>
        </w:rPr>
        <w:t xml:space="preserve"> </w:t>
      </w:r>
      <w:r w:rsidRPr="004415F2">
        <w:rPr>
          <w:rFonts w:ascii="Times New Roman" w:hAnsi="Times New Roman"/>
          <w:spacing w:val="-1"/>
        </w:rPr>
        <w:t>akhir</w:t>
      </w:r>
      <w:r w:rsidRPr="004415F2">
        <w:rPr>
          <w:rFonts w:ascii="Times New Roman" w:hAnsi="Times New Roman"/>
          <w:spacing w:val="25"/>
        </w:rPr>
        <w:t xml:space="preserve"> </w:t>
      </w:r>
      <w:r w:rsidRPr="004415F2">
        <w:rPr>
          <w:rFonts w:ascii="Times New Roman" w:hAnsi="Times New Roman"/>
          <w:spacing w:val="-1"/>
        </w:rPr>
        <w:t>dari</w:t>
      </w:r>
      <w:r w:rsidRPr="004415F2">
        <w:rPr>
          <w:rFonts w:ascii="Times New Roman" w:hAnsi="Times New Roman"/>
          <w:spacing w:val="23"/>
        </w:rPr>
        <w:t xml:space="preserve"> </w:t>
      </w:r>
      <w:r w:rsidRPr="004415F2">
        <w:rPr>
          <w:rFonts w:ascii="Times New Roman" w:hAnsi="Times New Roman"/>
          <w:spacing w:val="-1"/>
        </w:rPr>
        <w:t>Visi</w:t>
      </w:r>
      <w:r w:rsidRPr="004415F2">
        <w:rPr>
          <w:rFonts w:ascii="Times New Roman" w:hAnsi="Times New Roman"/>
          <w:spacing w:val="24"/>
        </w:rPr>
        <w:t xml:space="preserve"> </w:t>
      </w:r>
      <w:r w:rsidRPr="004415F2">
        <w:rPr>
          <w:rFonts w:ascii="Times New Roman" w:hAnsi="Times New Roman"/>
          <w:spacing w:val="-1"/>
        </w:rPr>
        <w:t>ASEAN</w:t>
      </w:r>
      <w:r w:rsidRPr="004415F2">
        <w:rPr>
          <w:rFonts w:ascii="Times New Roman" w:hAnsi="Times New Roman"/>
          <w:spacing w:val="30"/>
        </w:rPr>
        <w:t xml:space="preserve"> </w:t>
      </w:r>
      <w:r w:rsidRPr="004415F2">
        <w:rPr>
          <w:rFonts w:ascii="Times New Roman" w:hAnsi="Times New Roman"/>
          <w:spacing w:val="-1"/>
        </w:rPr>
        <w:t>2020 dan</w:t>
      </w:r>
      <w:r w:rsidRPr="004415F2">
        <w:rPr>
          <w:rFonts w:ascii="Times New Roman" w:hAnsi="Times New Roman"/>
        </w:rPr>
        <w:t xml:space="preserve"> </w:t>
      </w:r>
      <w:r w:rsidRPr="004415F2">
        <w:rPr>
          <w:rFonts w:ascii="Times New Roman" w:hAnsi="Times New Roman"/>
          <w:spacing w:val="-1"/>
        </w:rPr>
        <w:t xml:space="preserve">Deklarasi </w:t>
      </w:r>
      <w:r w:rsidRPr="004415F2">
        <w:rPr>
          <w:rFonts w:ascii="Times New Roman" w:hAnsi="Times New Roman"/>
          <w:i/>
          <w:spacing w:val="-1"/>
        </w:rPr>
        <w:t>Bali</w:t>
      </w:r>
      <w:r w:rsidRPr="004415F2">
        <w:rPr>
          <w:rFonts w:ascii="Times New Roman" w:hAnsi="Times New Roman"/>
          <w:i/>
        </w:rPr>
        <w:t xml:space="preserve"> </w:t>
      </w:r>
      <w:r w:rsidRPr="004415F2">
        <w:rPr>
          <w:rFonts w:ascii="Times New Roman" w:hAnsi="Times New Roman"/>
          <w:i/>
          <w:spacing w:val="-1"/>
        </w:rPr>
        <w:t>Concord</w:t>
      </w:r>
      <w:r w:rsidRPr="004415F2">
        <w:rPr>
          <w:rFonts w:ascii="Times New Roman" w:hAnsi="Times New Roman"/>
          <w:i/>
        </w:rPr>
        <w:t xml:space="preserve"> </w:t>
      </w:r>
      <w:r w:rsidRPr="004415F2">
        <w:rPr>
          <w:rFonts w:ascii="Times New Roman" w:hAnsi="Times New Roman"/>
        </w:rPr>
        <w:t>II.</w:t>
      </w:r>
    </w:p>
    <w:p w:rsidR="00C10349" w:rsidRPr="004415F2" w:rsidRDefault="00C10349" w:rsidP="00C10349">
      <w:pPr>
        <w:spacing w:after="0" w:line="480" w:lineRule="auto"/>
        <w:ind w:left="720" w:right="-9" w:firstLine="360"/>
        <w:jc w:val="both"/>
        <w:rPr>
          <w:rFonts w:ascii="Times New Roman" w:eastAsia="Arial" w:hAnsi="Times New Roman" w:cs="Times New Roman"/>
          <w:sz w:val="24"/>
          <w:szCs w:val="24"/>
        </w:rPr>
      </w:pPr>
      <w:r w:rsidRPr="004415F2">
        <w:rPr>
          <w:rFonts w:ascii="Times New Roman" w:eastAsia="Arial" w:hAnsi="Times New Roman" w:cs="Times New Roman"/>
          <w:spacing w:val="-1"/>
          <w:sz w:val="24"/>
          <w:szCs w:val="24"/>
        </w:rPr>
        <w:t>Pencapaian</w:t>
      </w:r>
      <w:r w:rsidRPr="004415F2">
        <w:rPr>
          <w:rFonts w:ascii="Times New Roman" w:eastAsia="Arial" w:hAnsi="Times New Roman" w:cs="Times New Roman"/>
          <w:sz w:val="24"/>
          <w:szCs w:val="24"/>
        </w:rPr>
        <w:t xml:space="preserve"> </w:t>
      </w:r>
      <w:r w:rsidRPr="004415F2">
        <w:rPr>
          <w:rFonts w:ascii="Times New Roman" w:eastAsia="Arial" w:hAnsi="Times New Roman" w:cs="Times New Roman"/>
          <w:spacing w:val="-1"/>
          <w:sz w:val="24"/>
          <w:szCs w:val="24"/>
        </w:rPr>
        <w:t>ASEAN</w:t>
      </w:r>
      <w:r w:rsidRPr="004415F2">
        <w:rPr>
          <w:rFonts w:ascii="Times New Roman" w:eastAsia="Arial" w:hAnsi="Times New Roman" w:cs="Times New Roman"/>
          <w:spacing w:val="2"/>
          <w:sz w:val="24"/>
          <w:szCs w:val="24"/>
        </w:rPr>
        <w:t xml:space="preserve"> </w:t>
      </w:r>
      <w:r w:rsidRPr="004415F2">
        <w:rPr>
          <w:rFonts w:ascii="Times New Roman" w:eastAsia="Arial" w:hAnsi="Times New Roman" w:cs="Times New Roman"/>
          <w:i/>
          <w:spacing w:val="-1"/>
          <w:sz w:val="24"/>
          <w:szCs w:val="24"/>
        </w:rPr>
        <w:t>Community</w:t>
      </w:r>
      <w:r w:rsidRPr="004415F2">
        <w:rPr>
          <w:rFonts w:ascii="Times New Roman" w:eastAsia="Arial" w:hAnsi="Times New Roman" w:cs="Times New Roman"/>
          <w:i/>
          <w:spacing w:val="1"/>
          <w:sz w:val="24"/>
          <w:szCs w:val="24"/>
        </w:rPr>
        <w:t xml:space="preserve"> </w:t>
      </w:r>
      <w:r w:rsidRPr="004415F2">
        <w:rPr>
          <w:rFonts w:ascii="Times New Roman" w:eastAsia="Arial" w:hAnsi="Times New Roman" w:cs="Times New Roman"/>
          <w:spacing w:val="-1"/>
          <w:sz w:val="24"/>
          <w:szCs w:val="24"/>
        </w:rPr>
        <w:t>semakin</w:t>
      </w:r>
      <w:r w:rsidRPr="004415F2">
        <w:rPr>
          <w:rFonts w:ascii="Times New Roman" w:eastAsia="Arial" w:hAnsi="Times New Roman" w:cs="Times New Roman"/>
          <w:spacing w:val="1"/>
          <w:sz w:val="24"/>
          <w:szCs w:val="24"/>
        </w:rPr>
        <w:t xml:space="preserve"> </w:t>
      </w:r>
      <w:r w:rsidRPr="004415F2">
        <w:rPr>
          <w:rFonts w:ascii="Times New Roman" w:eastAsia="Arial" w:hAnsi="Times New Roman" w:cs="Times New Roman"/>
          <w:spacing w:val="-1"/>
          <w:sz w:val="24"/>
          <w:szCs w:val="24"/>
        </w:rPr>
        <w:t>kuat</w:t>
      </w:r>
      <w:r w:rsidRPr="004415F2">
        <w:rPr>
          <w:rFonts w:ascii="Times New Roman" w:eastAsia="Arial" w:hAnsi="Times New Roman" w:cs="Times New Roman"/>
          <w:sz w:val="24"/>
          <w:szCs w:val="24"/>
        </w:rPr>
        <w:t xml:space="preserve"> </w:t>
      </w:r>
      <w:r w:rsidRPr="004415F2">
        <w:rPr>
          <w:rFonts w:ascii="Times New Roman" w:eastAsia="Arial" w:hAnsi="Times New Roman" w:cs="Times New Roman"/>
          <w:spacing w:val="-1"/>
          <w:sz w:val="24"/>
          <w:szCs w:val="24"/>
        </w:rPr>
        <w:t>dengan</w:t>
      </w:r>
      <w:r w:rsidRPr="004415F2">
        <w:rPr>
          <w:rFonts w:ascii="Times New Roman" w:eastAsia="Arial" w:hAnsi="Times New Roman" w:cs="Times New Roman"/>
          <w:spacing w:val="1"/>
          <w:sz w:val="24"/>
          <w:szCs w:val="24"/>
        </w:rPr>
        <w:t xml:space="preserve"> </w:t>
      </w:r>
      <w:r w:rsidRPr="004415F2">
        <w:rPr>
          <w:rFonts w:ascii="Times New Roman" w:eastAsia="Arial" w:hAnsi="Times New Roman" w:cs="Times New Roman"/>
          <w:spacing w:val="-1"/>
          <w:sz w:val="24"/>
          <w:szCs w:val="24"/>
        </w:rPr>
        <w:t>ditandatanganinya</w:t>
      </w:r>
      <w:r w:rsidRPr="004415F2">
        <w:rPr>
          <w:rFonts w:ascii="Times New Roman" w:eastAsia="Arial" w:hAnsi="Times New Roman" w:cs="Times New Roman"/>
          <w:sz w:val="24"/>
          <w:szCs w:val="24"/>
        </w:rPr>
        <w:t xml:space="preserve"> </w:t>
      </w:r>
      <w:r w:rsidRPr="004415F2">
        <w:rPr>
          <w:rFonts w:ascii="Times New Roman" w:eastAsia="Arial" w:hAnsi="Times New Roman" w:cs="Times New Roman"/>
          <w:spacing w:val="-1"/>
          <w:sz w:val="24"/>
          <w:szCs w:val="24"/>
        </w:rPr>
        <w:t>“</w:t>
      </w:r>
      <w:r w:rsidRPr="004415F2">
        <w:rPr>
          <w:rFonts w:ascii="Times New Roman" w:eastAsia="Arial" w:hAnsi="Times New Roman" w:cs="Times New Roman"/>
          <w:i/>
          <w:spacing w:val="-1"/>
          <w:sz w:val="24"/>
          <w:szCs w:val="24"/>
        </w:rPr>
        <w:t>Cebu</w:t>
      </w:r>
      <w:r w:rsidRPr="004415F2">
        <w:rPr>
          <w:rFonts w:ascii="Times New Roman" w:eastAsia="Times New Roman" w:hAnsi="Times New Roman" w:cs="Times New Roman"/>
          <w:i/>
          <w:spacing w:val="30"/>
          <w:sz w:val="24"/>
          <w:szCs w:val="24"/>
        </w:rPr>
        <w:t xml:space="preserve"> </w:t>
      </w:r>
      <w:r w:rsidRPr="004415F2">
        <w:rPr>
          <w:rFonts w:ascii="Times New Roman" w:eastAsia="Arial" w:hAnsi="Times New Roman" w:cs="Times New Roman"/>
          <w:i/>
          <w:spacing w:val="-1"/>
          <w:sz w:val="24"/>
          <w:szCs w:val="24"/>
        </w:rPr>
        <w:t>Declaration</w:t>
      </w:r>
      <w:r w:rsidRPr="004415F2">
        <w:rPr>
          <w:rFonts w:ascii="Times New Roman" w:eastAsia="Arial" w:hAnsi="Times New Roman" w:cs="Times New Roman"/>
          <w:i/>
          <w:spacing w:val="29"/>
          <w:sz w:val="24"/>
          <w:szCs w:val="24"/>
        </w:rPr>
        <w:t xml:space="preserve"> </w:t>
      </w:r>
      <w:r w:rsidRPr="004415F2">
        <w:rPr>
          <w:rFonts w:ascii="Times New Roman" w:eastAsia="Arial" w:hAnsi="Times New Roman" w:cs="Times New Roman"/>
          <w:i/>
          <w:spacing w:val="-1"/>
          <w:sz w:val="24"/>
          <w:szCs w:val="24"/>
        </w:rPr>
        <w:t>on</w:t>
      </w:r>
      <w:r w:rsidRPr="004415F2">
        <w:rPr>
          <w:rFonts w:ascii="Times New Roman" w:eastAsia="Arial" w:hAnsi="Times New Roman" w:cs="Times New Roman"/>
          <w:i/>
          <w:spacing w:val="30"/>
          <w:sz w:val="24"/>
          <w:szCs w:val="24"/>
        </w:rPr>
        <w:t xml:space="preserve"> </w:t>
      </w:r>
      <w:r w:rsidRPr="004415F2">
        <w:rPr>
          <w:rFonts w:ascii="Times New Roman" w:eastAsia="Arial" w:hAnsi="Times New Roman" w:cs="Times New Roman"/>
          <w:i/>
          <w:sz w:val="24"/>
          <w:szCs w:val="24"/>
        </w:rPr>
        <w:t>the</w:t>
      </w:r>
      <w:r w:rsidRPr="004415F2">
        <w:rPr>
          <w:rFonts w:ascii="Times New Roman" w:eastAsia="Arial" w:hAnsi="Times New Roman" w:cs="Times New Roman"/>
          <w:i/>
          <w:spacing w:val="30"/>
          <w:sz w:val="24"/>
          <w:szCs w:val="24"/>
        </w:rPr>
        <w:t xml:space="preserve"> </w:t>
      </w:r>
      <w:r w:rsidRPr="004415F2">
        <w:rPr>
          <w:rFonts w:ascii="Times New Roman" w:eastAsia="Arial" w:hAnsi="Times New Roman" w:cs="Times New Roman"/>
          <w:i/>
          <w:sz w:val="24"/>
          <w:szCs w:val="24"/>
        </w:rPr>
        <w:t>Acceleration</w:t>
      </w:r>
      <w:r w:rsidRPr="004415F2">
        <w:rPr>
          <w:rFonts w:ascii="Times New Roman" w:eastAsia="Arial" w:hAnsi="Times New Roman" w:cs="Times New Roman"/>
          <w:i/>
          <w:spacing w:val="29"/>
          <w:sz w:val="24"/>
          <w:szCs w:val="24"/>
        </w:rPr>
        <w:t xml:space="preserve"> </w:t>
      </w:r>
      <w:r w:rsidRPr="004415F2">
        <w:rPr>
          <w:rFonts w:ascii="Times New Roman" w:eastAsia="Arial" w:hAnsi="Times New Roman" w:cs="Times New Roman"/>
          <w:i/>
          <w:spacing w:val="-1"/>
          <w:sz w:val="24"/>
          <w:szCs w:val="24"/>
        </w:rPr>
        <w:t>of</w:t>
      </w:r>
      <w:r w:rsidRPr="004415F2">
        <w:rPr>
          <w:rFonts w:ascii="Times New Roman" w:eastAsia="Arial" w:hAnsi="Times New Roman" w:cs="Times New Roman"/>
          <w:i/>
          <w:spacing w:val="30"/>
          <w:sz w:val="24"/>
          <w:szCs w:val="24"/>
        </w:rPr>
        <w:t xml:space="preserve"> </w:t>
      </w:r>
      <w:r w:rsidRPr="004415F2">
        <w:rPr>
          <w:rFonts w:ascii="Times New Roman" w:eastAsia="Arial" w:hAnsi="Times New Roman" w:cs="Times New Roman"/>
          <w:i/>
          <w:sz w:val="24"/>
          <w:szCs w:val="24"/>
        </w:rPr>
        <w:t>the</w:t>
      </w:r>
      <w:r w:rsidRPr="004415F2">
        <w:rPr>
          <w:rFonts w:ascii="Times New Roman" w:eastAsia="Arial" w:hAnsi="Times New Roman" w:cs="Times New Roman"/>
          <w:i/>
          <w:spacing w:val="30"/>
          <w:sz w:val="24"/>
          <w:szCs w:val="24"/>
        </w:rPr>
        <w:t xml:space="preserve"> </w:t>
      </w:r>
      <w:r w:rsidRPr="004415F2">
        <w:rPr>
          <w:rFonts w:ascii="Times New Roman" w:eastAsia="Arial" w:hAnsi="Times New Roman" w:cs="Times New Roman"/>
          <w:i/>
          <w:spacing w:val="-1"/>
          <w:sz w:val="24"/>
          <w:szCs w:val="24"/>
        </w:rPr>
        <w:t>Establishment</w:t>
      </w:r>
      <w:r w:rsidRPr="004415F2">
        <w:rPr>
          <w:rFonts w:ascii="Times New Roman" w:eastAsia="Arial" w:hAnsi="Times New Roman" w:cs="Times New Roman"/>
          <w:i/>
          <w:spacing w:val="29"/>
          <w:sz w:val="24"/>
          <w:szCs w:val="24"/>
        </w:rPr>
        <w:t xml:space="preserve"> </w:t>
      </w:r>
      <w:r w:rsidRPr="004415F2">
        <w:rPr>
          <w:rFonts w:ascii="Times New Roman" w:eastAsia="Arial" w:hAnsi="Times New Roman" w:cs="Times New Roman"/>
          <w:i/>
          <w:spacing w:val="-1"/>
          <w:sz w:val="24"/>
          <w:szCs w:val="24"/>
        </w:rPr>
        <w:t>of</w:t>
      </w:r>
      <w:r w:rsidRPr="004415F2">
        <w:rPr>
          <w:rFonts w:ascii="Times New Roman" w:eastAsia="Arial" w:hAnsi="Times New Roman" w:cs="Times New Roman"/>
          <w:i/>
          <w:spacing w:val="30"/>
          <w:sz w:val="24"/>
          <w:szCs w:val="24"/>
        </w:rPr>
        <w:t xml:space="preserve"> </w:t>
      </w:r>
      <w:r w:rsidRPr="004415F2">
        <w:rPr>
          <w:rFonts w:ascii="Times New Roman" w:eastAsia="Arial" w:hAnsi="Times New Roman" w:cs="Times New Roman"/>
          <w:i/>
          <w:spacing w:val="-1"/>
          <w:sz w:val="24"/>
          <w:szCs w:val="24"/>
        </w:rPr>
        <w:t>an</w:t>
      </w:r>
      <w:r w:rsidRPr="004415F2">
        <w:rPr>
          <w:rFonts w:ascii="Times New Roman" w:eastAsia="Arial" w:hAnsi="Times New Roman" w:cs="Times New Roman"/>
          <w:i/>
          <w:spacing w:val="31"/>
          <w:sz w:val="24"/>
          <w:szCs w:val="24"/>
        </w:rPr>
        <w:t xml:space="preserve"> </w:t>
      </w:r>
      <w:r w:rsidRPr="004415F2">
        <w:rPr>
          <w:rFonts w:ascii="Times New Roman" w:eastAsia="Arial" w:hAnsi="Times New Roman" w:cs="Times New Roman"/>
          <w:spacing w:val="-1"/>
          <w:sz w:val="24"/>
          <w:szCs w:val="24"/>
        </w:rPr>
        <w:t>ASEAN</w:t>
      </w:r>
      <w:r w:rsidRPr="004415F2">
        <w:rPr>
          <w:rFonts w:ascii="Times New Roman" w:eastAsia="Arial" w:hAnsi="Times New Roman" w:cs="Times New Roman"/>
          <w:spacing w:val="30"/>
          <w:sz w:val="24"/>
          <w:szCs w:val="24"/>
        </w:rPr>
        <w:t xml:space="preserve"> </w:t>
      </w:r>
      <w:r w:rsidRPr="004415F2">
        <w:rPr>
          <w:rFonts w:ascii="Times New Roman" w:eastAsia="Arial" w:hAnsi="Times New Roman" w:cs="Times New Roman"/>
          <w:i/>
          <w:spacing w:val="-1"/>
          <w:sz w:val="24"/>
          <w:szCs w:val="24"/>
        </w:rPr>
        <w:t>Community</w:t>
      </w:r>
      <w:r w:rsidRPr="004415F2">
        <w:rPr>
          <w:rFonts w:ascii="Times New Roman" w:eastAsia="Arial" w:hAnsi="Times New Roman" w:cs="Times New Roman"/>
          <w:i/>
          <w:spacing w:val="30"/>
          <w:sz w:val="24"/>
          <w:szCs w:val="24"/>
        </w:rPr>
        <w:t xml:space="preserve"> </w:t>
      </w:r>
      <w:r w:rsidRPr="004415F2">
        <w:rPr>
          <w:rFonts w:ascii="Times New Roman" w:eastAsia="Arial" w:hAnsi="Times New Roman" w:cs="Times New Roman"/>
          <w:i/>
          <w:sz w:val="24"/>
          <w:szCs w:val="24"/>
        </w:rPr>
        <w:t>by</w:t>
      </w:r>
      <w:r w:rsidRPr="004415F2">
        <w:rPr>
          <w:rFonts w:ascii="Times New Roman" w:eastAsia="Times New Roman" w:hAnsi="Times New Roman" w:cs="Times New Roman"/>
          <w:i/>
          <w:spacing w:val="30"/>
          <w:sz w:val="24"/>
          <w:szCs w:val="24"/>
        </w:rPr>
        <w:t xml:space="preserve"> </w:t>
      </w:r>
      <w:r w:rsidRPr="004415F2">
        <w:rPr>
          <w:rFonts w:ascii="Times New Roman" w:eastAsia="Arial" w:hAnsi="Times New Roman" w:cs="Times New Roman"/>
          <w:spacing w:val="-1"/>
          <w:sz w:val="24"/>
          <w:szCs w:val="24"/>
        </w:rPr>
        <w:t>2015”</w:t>
      </w:r>
      <w:r w:rsidRPr="004415F2">
        <w:rPr>
          <w:rFonts w:ascii="Times New Roman" w:eastAsia="Arial" w:hAnsi="Times New Roman" w:cs="Times New Roman"/>
          <w:spacing w:val="4"/>
          <w:sz w:val="24"/>
          <w:szCs w:val="24"/>
        </w:rPr>
        <w:t xml:space="preserve"> </w:t>
      </w:r>
      <w:r w:rsidRPr="004415F2">
        <w:rPr>
          <w:rFonts w:ascii="Times New Roman" w:eastAsia="Arial" w:hAnsi="Times New Roman" w:cs="Times New Roman"/>
          <w:spacing w:val="-1"/>
          <w:sz w:val="24"/>
          <w:szCs w:val="24"/>
        </w:rPr>
        <w:t>oleh</w:t>
      </w:r>
      <w:r w:rsidRPr="004415F2">
        <w:rPr>
          <w:rFonts w:ascii="Times New Roman" w:eastAsia="Arial" w:hAnsi="Times New Roman" w:cs="Times New Roman"/>
          <w:spacing w:val="4"/>
          <w:sz w:val="24"/>
          <w:szCs w:val="24"/>
        </w:rPr>
        <w:t xml:space="preserve"> </w:t>
      </w:r>
      <w:r w:rsidRPr="004415F2">
        <w:rPr>
          <w:rFonts w:ascii="Times New Roman" w:eastAsia="Arial" w:hAnsi="Times New Roman" w:cs="Times New Roman"/>
          <w:spacing w:val="-1"/>
          <w:sz w:val="24"/>
          <w:szCs w:val="24"/>
        </w:rPr>
        <w:t>para</w:t>
      </w:r>
      <w:r w:rsidRPr="004415F2">
        <w:rPr>
          <w:rFonts w:ascii="Times New Roman" w:eastAsia="Arial" w:hAnsi="Times New Roman" w:cs="Times New Roman"/>
          <w:spacing w:val="4"/>
          <w:sz w:val="24"/>
          <w:szCs w:val="24"/>
        </w:rPr>
        <w:t xml:space="preserve"> </w:t>
      </w:r>
      <w:r w:rsidRPr="004415F2">
        <w:rPr>
          <w:rFonts w:ascii="Times New Roman" w:eastAsia="Arial" w:hAnsi="Times New Roman" w:cs="Times New Roman"/>
          <w:spacing w:val="-1"/>
          <w:sz w:val="24"/>
          <w:szCs w:val="24"/>
        </w:rPr>
        <w:t>Pemimpin</w:t>
      </w:r>
      <w:r w:rsidRPr="004415F2">
        <w:rPr>
          <w:rFonts w:ascii="Times New Roman" w:eastAsia="Arial" w:hAnsi="Times New Roman" w:cs="Times New Roman"/>
          <w:spacing w:val="4"/>
          <w:sz w:val="24"/>
          <w:szCs w:val="24"/>
        </w:rPr>
        <w:t xml:space="preserve"> </w:t>
      </w:r>
      <w:r w:rsidRPr="004415F2">
        <w:rPr>
          <w:rFonts w:ascii="Times New Roman" w:eastAsia="Arial" w:hAnsi="Times New Roman" w:cs="Times New Roman"/>
          <w:spacing w:val="-1"/>
          <w:sz w:val="24"/>
          <w:szCs w:val="24"/>
        </w:rPr>
        <w:t>ASEAN</w:t>
      </w:r>
      <w:r w:rsidRPr="004415F2">
        <w:rPr>
          <w:rFonts w:ascii="Times New Roman" w:eastAsia="Arial" w:hAnsi="Times New Roman" w:cs="Times New Roman"/>
          <w:spacing w:val="3"/>
          <w:sz w:val="24"/>
          <w:szCs w:val="24"/>
        </w:rPr>
        <w:t xml:space="preserve"> </w:t>
      </w:r>
      <w:r w:rsidRPr="004415F2">
        <w:rPr>
          <w:rFonts w:ascii="Times New Roman" w:eastAsia="Arial" w:hAnsi="Times New Roman" w:cs="Times New Roman"/>
          <w:spacing w:val="-1"/>
          <w:sz w:val="24"/>
          <w:szCs w:val="24"/>
        </w:rPr>
        <w:t>pada</w:t>
      </w:r>
      <w:r w:rsidRPr="004415F2">
        <w:rPr>
          <w:rFonts w:ascii="Times New Roman" w:eastAsia="Arial" w:hAnsi="Times New Roman" w:cs="Times New Roman"/>
          <w:spacing w:val="4"/>
          <w:sz w:val="24"/>
          <w:szCs w:val="24"/>
        </w:rPr>
        <w:t xml:space="preserve"> </w:t>
      </w:r>
      <w:r w:rsidRPr="004415F2">
        <w:rPr>
          <w:rFonts w:ascii="Times New Roman" w:eastAsia="Arial" w:hAnsi="Times New Roman" w:cs="Times New Roman"/>
          <w:spacing w:val="-1"/>
          <w:sz w:val="24"/>
          <w:szCs w:val="24"/>
        </w:rPr>
        <w:t>KTT</w:t>
      </w:r>
      <w:r w:rsidRPr="004415F2">
        <w:rPr>
          <w:rFonts w:ascii="Times New Roman" w:eastAsia="Arial" w:hAnsi="Times New Roman" w:cs="Times New Roman"/>
          <w:spacing w:val="3"/>
          <w:sz w:val="24"/>
          <w:szCs w:val="24"/>
        </w:rPr>
        <w:t xml:space="preserve"> </w:t>
      </w:r>
      <w:r w:rsidRPr="004415F2">
        <w:rPr>
          <w:rFonts w:ascii="Times New Roman" w:eastAsia="Arial" w:hAnsi="Times New Roman" w:cs="Times New Roman"/>
          <w:spacing w:val="-1"/>
          <w:sz w:val="24"/>
          <w:szCs w:val="24"/>
        </w:rPr>
        <w:t>ke-12</w:t>
      </w:r>
      <w:r w:rsidRPr="004415F2">
        <w:rPr>
          <w:rFonts w:ascii="Times New Roman" w:eastAsia="Arial" w:hAnsi="Times New Roman" w:cs="Times New Roman"/>
          <w:spacing w:val="3"/>
          <w:sz w:val="24"/>
          <w:szCs w:val="24"/>
        </w:rPr>
        <w:t xml:space="preserve"> </w:t>
      </w:r>
      <w:r w:rsidRPr="004415F2">
        <w:rPr>
          <w:rFonts w:ascii="Times New Roman" w:eastAsia="Arial" w:hAnsi="Times New Roman" w:cs="Times New Roman"/>
          <w:spacing w:val="-1"/>
          <w:sz w:val="24"/>
          <w:szCs w:val="24"/>
        </w:rPr>
        <w:t>ASEAN</w:t>
      </w:r>
      <w:r w:rsidRPr="004415F2">
        <w:rPr>
          <w:rFonts w:ascii="Times New Roman" w:eastAsia="Arial" w:hAnsi="Times New Roman" w:cs="Times New Roman"/>
          <w:spacing w:val="5"/>
          <w:sz w:val="24"/>
          <w:szCs w:val="24"/>
        </w:rPr>
        <w:t xml:space="preserve"> </w:t>
      </w:r>
      <w:r w:rsidRPr="004415F2">
        <w:rPr>
          <w:rFonts w:ascii="Times New Roman" w:eastAsia="Arial" w:hAnsi="Times New Roman" w:cs="Times New Roman"/>
          <w:spacing w:val="-1"/>
          <w:sz w:val="24"/>
          <w:szCs w:val="24"/>
        </w:rPr>
        <w:t>di</w:t>
      </w:r>
      <w:r w:rsidRPr="004415F2">
        <w:rPr>
          <w:rFonts w:ascii="Times New Roman" w:eastAsia="Arial" w:hAnsi="Times New Roman" w:cs="Times New Roman"/>
          <w:spacing w:val="3"/>
          <w:sz w:val="24"/>
          <w:szCs w:val="24"/>
        </w:rPr>
        <w:t xml:space="preserve"> </w:t>
      </w:r>
      <w:r w:rsidRPr="004415F2">
        <w:rPr>
          <w:rFonts w:ascii="Times New Roman" w:eastAsia="Arial" w:hAnsi="Times New Roman" w:cs="Times New Roman"/>
          <w:spacing w:val="-1"/>
          <w:sz w:val="24"/>
          <w:szCs w:val="24"/>
        </w:rPr>
        <w:t>Cebu,</w:t>
      </w:r>
      <w:r w:rsidRPr="004415F2">
        <w:rPr>
          <w:rFonts w:ascii="Times New Roman" w:eastAsia="Arial" w:hAnsi="Times New Roman" w:cs="Times New Roman"/>
          <w:sz w:val="24"/>
          <w:szCs w:val="24"/>
        </w:rPr>
        <w:t xml:space="preserve"> </w:t>
      </w:r>
      <w:r w:rsidRPr="004415F2">
        <w:rPr>
          <w:rFonts w:ascii="Times New Roman" w:eastAsia="Arial" w:hAnsi="Times New Roman" w:cs="Times New Roman"/>
          <w:spacing w:val="5"/>
          <w:sz w:val="24"/>
          <w:szCs w:val="24"/>
        </w:rPr>
        <w:t xml:space="preserve"> </w:t>
      </w:r>
      <w:r w:rsidRPr="004415F2">
        <w:rPr>
          <w:rFonts w:ascii="Times New Roman" w:eastAsia="Arial" w:hAnsi="Times New Roman" w:cs="Times New Roman"/>
          <w:spacing w:val="-1"/>
          <w:sz w:val="24"/>
          <w:szCs w:val="24"/>
        </w:rPr>
        <w:t>Filipina,</w:t>
      </w:r>
      <w:r w:rsidRPr="004415F2">
        <w:rPr>
          <w:rFonts w:ascii="Times New Roman" w:eastAsia="Times New Roman" w:hAnsi="Times New Roman" w:cs="Times New Roman"/>
          <w:spacing w:val="22"/>
          <w:sz w:val="24"/>
          <w:szCs w:val="24"/>
        </w:rPr>
        <w:t xml:space="preserve"> </w:t>
      </w:r>
      <w:r w:rsidRPr="004415F2">
        <w:rPr>
          <w:rFonts w:ascii="Times New Roman" w:eastAsia="Arial" w:hAnsi="Times New Roman" w:cs="Times New Roman"/>
          <w:sz w:val="24"/>
          <w:szCs w:val="24"/>
        </w:rPr>
        <w:t>tanggal</w:t>
      </w:r>
      <w:r w:rsidRPr="004415F2">
        <w:rPr>
          <w:rFonts w:ascii="Times New Roman" w:eastAsia="Arial" w:hAnsi="Times New Roman" w:cs="Times New Roman"/>
          <w:spacing w:val="60"/>
          <w:sz w:val="24"/>
          <w:szCs w:val="24"/>
        </w:rPr>
        <w:t xml:space="preserve"> </w:t>
      </w:r>
      <w:r w:rsidRPr="004415F2">
        <w:rPr>
          <w:rFonts w:ascii="Times New Roman" w:eastAsia="Arial" w:hAnsi="Times New Roman" w:cs="Times New Roman"/>
          <w:spacing w:val="-1"/>
          <w:sz w:val="24"/>
          <w:szCs w:val="24"/>
        </w:rPr>
        <w:t>13</w:t>
      </w:r>
      <w:r w:rsidRPr="004415F2">
        <w:rPr>
          <w:rFonts w:ascii="Times New Roman" w:eastAsia="Arial" w:hAnsi="Times New Roman" w:cs="Times New Roman"/>
          <w:spacing w:val="61"/>
          <w:sz w:val="24"/>
          <w:szCs w:val="24"/>
        </w:rPr>
        <w:t xml:space="preserve"> </w:t>
      </w:r>
      <w:r w:rsidRPr="004415F2">
        <w:rPr>
          <w:rFonts w:ascii="Times New Roman" w:eastAsia="Arial" w:hAnsi="Times New Roman" w:cs="Times New Roman"/>
          <w:sz w:val="24"/>
          <w:szCs w:val="24"/>
        </w:rPr>
        <w:t>Januari</w:t>
      </w:r>
      <w:r w:rsidRPr="004415F2">
        <w:rPr>
          <w:rFonts w:ascii="Times New Roman" w:eastAsia="Arial" w:hAnsi="Times New Roman" w:cs="Times New Roman"/>
          <w:spacing w:val="61"/>
          <w:sz w:val="24"/>
          <w:szCs w:val="24"/>
        </w:rPr>
        <w:t xml:space="preserve"> </w:t>
      </w:r>
      <w:r w:rsidRPr="004415F2">
        <w:rPr>
          <w:rFonts w:ascii="Times New Roman" w:eastAsia="Arial" w:hAnsi="Times New Roman" w:cs="Times New Roman"/>
          <w:spacing w:val="-1"/>
          <w:sz w:val="24"/>
          <w:szCs w:val="24"/>
        </w:rPr>
        <w:t>2007.</w:t>
      </w:r>
      <w:r w:rsidRPr="004415F2">
        <w:rPr>
          <w:rFonts w:ascii="Times New Roman" w:eastAsia="Arial" w:hAnsi="Times New Roman" w:cs="Times New Roman"/>
          <w:spacing w:val="62"/>
          <w:sz w:val="24"/>
          <w:szCs w:val="24"/>
        </w:rPr>
        <w:t xml:space="preserve"> </w:t>
      </w:r>
      <w:r w:rsidRPr="004415F2">
        <w:rPr>
          <w:rFonts w:ascii="Times New Roman" w:eastAsia="Arial" w:hAnsi="Times New Roman" w:cs="Times New Roman"/>
          <w:sz w:val="24"/>
          <w:szCs w:val="24"/>
        </w:rPr>
        <w:t>Para</w:t>
      </w:r>
      <w:r w:rsidRPr="004415F2">
        <w:rPr>
          <w:rFonts w:ascii="Times New Roman" w:eastAsia="Arial" w:hAnsi="Times New Roman" w:cs="Times New Roman"/>
          <w:spacing w:val="61"/>
          <w:sz w:val="24"/>
          <w:szCs w:val="24"/>
        </w:rPr>
        <w:t xml:space="preserve"> </w:t>
      </w:r>
      <w:r w:rsidRPr="004415F2">
        <w:rPr>
          <w:rFonts w:ascii="Times New Roman" w:eastAsia="Arial" w:hAnsi="Times New Roman" w:cs="Times New Roman"/>
          <w:spacing w:val="-1"/>
          <w:sz w:val="24"/>
          <w:szCs w:val="24"/>
        </w:rPr>
        <w:t>Pemimpin</w:t>
      </w:r>
      <w:r w:rsidRPr="004415F2">
        <w:rPr>
          <w:rFonts w:ascii="Times New Roman" w:eastAsia="Arial" w:hAnsi="Times New Roman" w:cs="Times New Roman"/>
          <w:spacing w:val="61"/>
          <w:sz w:val="24"/>
          <w:szCs w:val="24"/>
        </w:rPr>
        <w:t xml:space="preserve"> </w:t>
      </w:r>
      <w:r w:rsidRPr="004415F2">
        <w:rPr>
          <w:rFonts w:ascii="Times New Roman" w:eastAsia="Arial" w:hAnsi="Times New Roman" w:cs="Times New Roman"/>
          <w:spacing w:val="-1"/>
          <w:sz w:val="24"/>
          <w:szCs w:val="24"/>
        </w:rPr>
        <w:t>ASEAN</w:t>
      </w:r>
      <w:r w:rsidRPr="004415F2">
        <w:rPr>
          <w:rFonts w:ascii="Times New Roman" w:eastAsia="Arial" w:hAnsi="Times New Roman" w:cs="Times New Roman"/>
          <w:spacing w:val="61"/>
          <w:sz w:val="24"/>
          <w:szCs w:val="24"/>
        </w:rPr>
        <w:t xml:space="preserve"> </w:t>
      </w:r>
      <w:r w:rsidRPr="004415F2">
        <w:rPr>
          <w:rFonts w:ascii="Times New Roman" w:eastAsia="Arial" w:hAnsi="Times New Roman" w:cs="Times New Roman"/>
          <w:spacing w:val="-1"/>
          <w:sz w:val="24"/>
          <w:szCs w:val="24"/>
        </w:rPr>
        <w:t>juga</w:t>
      </w:r>
      <w:r w:rsidRPr="004415F2">
        <w:rPr>
          <w:rFonts w:ascii="Times New Roman" w:eastAsia="Arial" w:hAnsi="Times New Roman" w:cs="Times New Roman"/>
          <w:spacing w:val="62"/>
          <w:sz w:val="24"/>
          <w:szCs w:val="24"/>
        </w:rPr>
        <w:t xml:space="preserve"> </w:t>
      </w:r>
      <w:r w:rsidRPr="004415F2">
        <w:rPr>
          <w:rFonts w:ascii="Times New Roman" w:eastAsia="Arial" w:hAnsi="Times New Roman" w:cs="Times New Roman"/>
          <w:spacing w:val="-1"/>
          <w:sz w:val="24"/>
          <w:szCs w:val="24"/>
        </w:rPr>
        <w:t>menyepakati</w:t>
      </w:r>
      <w:r w:rsidRPr="004415F2">
        <w:rPr>
          <w:rFonts w:ascii="Times New Roman" w:eastAsia="Arial" w:hAnsi="Times New Roman" w:cs="Times New Roman"/>
          <w:spacing w:val="61"/>
          <w:sz w:val="24"/>
          <w:szCs w:val="24"/>
        </w:rPr>
        <w:t xml:space="preserve"> </w:t>
      </w:r>
      <w:r w:rsidRPr="004415F2">
        <w:rPr>
          <w:rFonts w:ascii="Times New Roman" w:eastAsia="Arial" w:hAnsi="Times New Roman" w:cs="Times New Roman"/>
          <w:spacing w:val="-1"/>
          <w:sz w:val="24"/>
          <w:szCs w:val="24"/>
        </w:rPr>
        <w:t>percepatan</w:t>
      </w:r>
      <w:r w:rsidRPr="004415F2">
        <w:rPr>
          <w:rFonts w:ascii="Times New Roman" w:eastAsia="Times New Roman" w:hAnsi="Times New Roman" w:cs="Times New Roman"/>
          <w:spacing w:val="28"/>
          <w:sz w:val="24"/>
          <w:szCs w:val="24"/>
        </w:rPr>
        <w:t xml:space="preserve"> </w:t>
      </w:r>
      <w:r w:rsidRPr="004415F2">
        <w:rPr>
          <w:rFonts w:ascii="Times New Roman" w:eastAsia="Arial" w:hAnsi="Times New Roman" w:cs="Times New Roman"/>
          <w:spacing w:val="-1"/>
          <w:sz w:val="24"/>
          <w:szCs w:val="24"/>
        </w:rPr>
        <w:t>pembentukan</w:t>
      </w:r>
      <w:r w:rsidRPr="004415F2">
        <w:rPr>
          <w:rFonts w:ascii="Times New Roman" w:eastAsia="Arial" w:hAnsi="Times New Roman" w:cs="Times New Roman"/>
          <w:spacing w:val="25"/>
          <w:sz w:val="24"/>
          <w:szCs w:val="24"/>
        </w:rPr>
        <w:t xml:space="preserve"> </w:t>
      </w:r>
      <w:r>
        <w:rPr>
          <w:rFonts w:ascii="Times New Roman" w:eastAsia="Arial" w:hAnsi="Times New Roman" w:cs="Times New Roman"/>
          <w:sz w:val="24"/>
          <w:szCs w:val="24"/>
        </w:rPr>
        <w:t>Masyarakat Ekonomi ASEAN (MEA</w:t>
      </w:r>
      <w:r w:rsidRPr="004415F2">
        <w:rPr>
          <w:rFonts w:ascii="Times New Roman" w:eastAsia="Arial" w:hAnsi="Times New Roman" w:cs="Times New Roman"/>
          <w:sz w:val="24"/>
          <w:szCs w:val="24"/>
        </w:rPr>
        <w:t>)</w:t>
      </w:r>
      <w:r w:rsidRPr="004415F2">
        <w:rPr>
          <w:rFonts w:ascii="Times New Roman" w:eastAsia="Arial" w:hAnsi="Times New Roman" w:cs="Times New Roman"/>
          <w:spacing w:val="25"/>
          <w:sz w:val="24"/>
          <w:szCs w:val="24"/>
        </w:rPr>
        <w:t xml:space="preserve"> </w:t>
      </w:r>
      <w:r w:rsidRPr="004415F2">
        <w:rPr>
          <w:rFonts w:ascii="Times New Roman" w:eastAsia="Arial" w:hAnsi="Times New Roman" w:cs="Times New Roman"/>
          <w:spacing w:val="-1"/>
          <w:sz w:val="24"/>
          <w:szCs w:val="24"/>
        </w:rPr>
        <w:t>dari</w:t>
      </w:r>
      <w:r w:rsidRPr="004415F2">
        <w:rPr>
          <w:rFonts w:ascii="Times New Roman" w:eastAsia="Arial" w:hAnsi="Times New Roman" w:cs="Times New Roman"/>
          <w:spacing w:val="25"/>
          <w:sz w:val="24"/>
          <w:szCs w:val="24"/>
        </w:rPr>
        <w:t xml:space="preserve"> </w:t>
      </w:r>
      <w:r w:rsidRPr="004415F2">
        <w:rPr>
          <w:rFonts w:ascii="Times New Roman" w:eastAsia="Arial" w:hAnsi="Times New Roman" w:cs="Times New Roman"/>
          <w:sz w:val="24"/>
          <w:szCs w:val="24"/>
        </w:rPr>
        <w:t>tahun</w:t>
      </w:r>
      <w:r w:rsidRPr="004415F2">
        <w:rPr>
          <w:rFonts w:ascii="Times New Roman" w:eastAsia="Arial" w:hAnsi="Times New Roman" w:cs="Times New Roman"/>
          <w:spacing w:val="25"/>
          <w:sz w:val="24"/>
          <w:szCs w:val="24"/>
        </w:rPr>
        <w:t xml:space="preserve"> </w:t>
      </w:r>
      <w:r w:rsidRPr="004415F2">
        <w:rPr>
          <w:rFonts w:ascii="Times New Roman" w:eastAsia="Arial" w:hAnsi="Times New Roman" w:cs="Times New Roman"/>
          <w:spacing w:val="-1"/>
          <w:sz w:val="24"/>
          <w:szCs w:val="24"/>
        </w:rPr>
        <w:t>2020</w:t>
      </w:r>
      <w:r w:rsidRPr="004415F2">
        <w:rPr>
          <w:rFonts w:ascii="Times New Roman" w:eastAsia="Arial" w:hAnsi="Times New Roman" w:cs="Times New Roman"/>
          <w:spacing w:val="26"/>
          <w:sz w:val="24"/>
          <w:szCs w:val="24"/>
        </w:rPr>
        <w:t xml:space="preserve"> </w:t>
      </w:r>
      <w:r w:rsidRPr="004415F2">
        <w:rPr>
          <w:rFonts w:ascii="Times New Roman" w:eastAsia="Arial" w:hAnsi="Times New Roman" w:cs="Times New Roman"/>
          <w:sz w:val="24"/>
          <w:szCs w:val="24"/>
        </w:rPr>
        <w:t>menjadi</w:t>
      </w:r>
      <w:r w:rsidRPr="004415F2">
        <w:rPr>
          <w:rFonts w:ascii="Times New Roman" w:eastAsia="Arial" w:hAnsi="Times New Roman" w:cs="Times New Roman"/>
          <w:spacing w:val="25"/>
          <w:sz w:val="24"/>
          <w:szCs w:val="24"/>
        </w:rPr>
        <w:t xml:space="preserve"> </w:t>
      </w:r>
      <w:r w:rsidRPr="004415F2">
        <w:rPr>
          <w:rFonts w:ascii="Times New Roman" w:eastAsia="Arial" w:hAnsi="Times New Roman" w:cs="Times New Roman"/>
          <w:sz w:val="24"/>
          <w:szCs w:val="24"/>
        </w:rPr>
        <w:t>tahun</w:t>
      </w:r>
      <w:r w:rsidRPr="004415F2">
        <w:rPr>
          <w:rFonts w:ascii="Times New Roman" w:eastAsia="Times New Roman" w:hAnsi="Times New Roman" w:cs="Times New Roman"/>
          <w:spacing w:val="23"/>
          <w:sz w:val="24"/>
          <w:szCs w:val="24"/>
        </w:rPr>
        <w:t xml:space="preserve"> </w:t>
      </w:r>
      <w:r w:rsidRPr="004415F2">
        <w:rPr>
          <w:rFonts w:ascii="Times New Roman" w:eastAsia="Arial" w:hAnsi="Times New Roman" w:cs="Times New Roman"/>
          <w:spacing w:val="-1"/>
          <w:sz w:val="24"/>
          <w:szCs w:val="24"/>
        </w:rPr>
        <w:t>2015.</w:t>
      </w:r>
    </w:p>
    <w:p w:rsidR="00C10349" w:rsidRDefault="00C10349" w:rsidP="00C10349">
      <w:pPr>
        <w:pStyle w:val="BodyText"/>
        <w:spacing w:before="0" w:line="480" w:lineRule="auto"/>
        <w:ind w:left="720" w:right="-9" w:firstLine="360"/>
        <w:jc w:val="both"/>
        <w:rPr>
          <w:rFonts w:ascii="Times New Roman" w:hAnsi="Times New Roman"/>
          <w:spacing w:val="-1"/>
        </w:rPr>
      </w:pPr>
      <w:r w:rsidRPr="004415F2">
        <w:rPr>
          <w:rFonts w:ascii="Times New Roman" w:hAnsi="Times New Roman"/>
        </w:rPr>
        <w:t>Keputusan</w:t>
      </w:r>
      <w:r w:rsidRPr="004415F2">
        <w:rPr>
          <w:rFonts w:ascii="Times New Roman" w:hAnsi="Times New Roman"/>
          <w:spacing w:val="21"/>
        </w:rPr>
        <w:t xml:space="preserve"> </w:t>
      </w:r>
      <w:r w:rsidRPr="004415F2">
        <w:rPr>
          <w:rFonts w:ascii="Times New Roman" w:hAnsi="Times New Roman"/>
          <w:spacing w:val="-1"/>
        </w:rPr>
        <w:t>untuk</w:t>
      </w:r>
      <w:r w:rsidRPr="004415F2">
        <w:rPr>
          <w:rFonts w:ascii="Times New Roman" w:hAnsi="Times New Roman"/>
          <w:spacing w:val="22"/>
        </w:rPr>
        <w:t xml:space="preserve"> </w:t>
      </w:r>
      <w:r w:rsidRPr="004415F2">
        <w:rPr>
          <w:rFonts w:ascii="Times New Roman" w:hAnsi="Times New Roman"/>
          <w:spacing w:val="-1"/>
        </w:rPr>
        <w:t>mempercepat</w:t>
      </w:r>
      <w:r w:rsidRPr="004415F2">
        <w:rPr>
          <w:rFonts w:ascii="Times New Roman" w:hAnsi="Times New Roman"/>
          <w:spacing w:val="21"/>
        </w:rPr>
        <w:t xml:space="preserve"> </w:t>
      </w:r>
      <w:r w:rsidRPr="004415F2">
        <w:rPr>
          <w:rFonts w:ascii="Times New Roman" w:hAnsi="Times New Roman"/>
          <w:spacing w:val="-1"/>
        </w:rPr>
        <w:t>pembentukan</w:t>
      </w:r>
      <w:r w:rsidRPr="004415F2">
        <w:rPr>
          <w:rFonts w:ascii="Times New Roman" w:hAnsi="Times New Roman"/>
          <w:spacing w:val="22"/>
        </w:rPr>
        <w:t xml:space="preserve"> </w:t>
      </w:r>
      <w:r>
        <w:rPr>
          <w:rFonts w:ascii="Times New Roman" w:hAnsi="Times New Roman"/>
          <w:spacing w:val="-1"/>
        </w:rPr>
        <w:t>MEA</w:t>
      </w:r>
      <w:r w:rsidRPr="004415F2">
        <w:rPr>
          <w:rFonts w:ascii="Times New Roman" w:hAnsi="Times New Roman"/>
          <w:spacing w:val="21"/>
        </w:rPr>
        <w:t xml:space="preserve"> </w:t>
      </w:r>
      <w:r w:rsidRPr="004415F2">
        <w:rPr>
          <w:rFonts w:ascii="Times New Roman" w:hAnsi="Times New Roman"/>
          <w:spacing w:val="-1"/>
        </w:rPr>
        <w:t>menjadi</w:t>
      </w:r>
      <w:r w:rsidRPr="004415F2">
        <w:rPr>
          <w:rFonts w:ascii="Times New Roman" w:hAnsi="Times New Roman"/>
          <w:spacing w:val="21"/>
        </w:rPr>
        <w:t xml:space="preserve"> </w:t>
      </w:r>
      <w:r w:rsidRPr="004415F2">
        <w:rPr>
          <w:rFonts w:ascii="Times New Roman" w:hAnsi="Times New Roman"/>
          <w:spacing w:val="-1"/>
        </w:rPr>
        <w:t>2015</w:t>
      </w:r>
      <w:r w:rsidRPr="004415F2">
        <w:rPr>
          <w:rFonts w:ascii="Times New Roman" w:hAnsi="Times New Roman"/>
          <w:spacing w:val="21"/>
        </w:rPr>
        <w:t xml:space="preserve"> </w:t>
      </w:r>
      <w:r w:rsidRPr="004415F2">
        <w:rPr>
          <w:rFonts w:ascii="Times New Roman" w:hAnsi="Times New Roman"/>
          <w:spacing w:val="-1"/>
        </w:rPr>
        <w:t>ditetapkan</w:t>
      </w:r>
      <w:r w:rsidRPr="004415F2">
        <w:rPr>
          <w:rFonts w:ascii="Times New Roman" w:hAnsi="Times New Roman"/>
          <w:spacing w:val="23"/>
        </w:rPr>
        <w:t xml:space="preserve"> </w:t>
      </w:r>
      <w:r w:rsidRPr="004415F2">
        <w:rPr>
          <w:rFonts w:ascii="Times New Roman" w:hAnsi="Times New Roman"/>
          <w:spacing w:val="-1"/>
        </w:rPr>
        <w:t>dalam</w:t>
      </w:r>
      <w:r w:rsidRPr="004415F2">
        <w:rPr>
          <w:rFonts w:ascii="Times New Roman" w:hAnsi="Times New Roman"/>
          <w:spacing w:val="34"/>
        </w:rPr>
        <w:t xml:space="preserve"> </w:t>
      </w:r>
      <w:r w:rsidRPr="004415F2">
        <w:rPr>
          <w:rFonts w:ascii="Times New Roman" w:hAnsi="Times New Roman"/>
          <w:spacing w:val="-1"/>
        </w:rPr>
        <w:t>rangka</w:t>
      </w:r>
      <w:r w:rsidRPr="004415F2">
        <w:rPr>
          <w:rFonts w:ascii="Times New Roman" w:hAnsi="Times New Roman"/>
          <w:spacing w:val="8"/>
        </w:rPr>
        <w:t xml:space="preserve"> </w:t>
      </w:r>
      <w:r w:rsidRPr="004415F2">
        <w:rPr>
          <w:rFonts w:ascii="Times New Roman" w:hAnsi="Times New Roman"/>
          <w:spacing w:val="-1"/>
        </w:rPr>
        <w:t>memperkuat</w:t>
      </w:r>
      <w:r w:rsidRPr="004415F2">
        <w:rPr>
          <w:rFonts w:ascii="Times New Roman" w:hAnsi="Times New Roman"/>
          <w:spacing w:val="8"/>
        </w:rPr>
        <w:t xml:space="preserve"> </w:t>
      </w:r>
      <w:r w:rsidRPr="004415F2">
        <w:rPr>
          <w:rFonts w:ascii="Times New Roman" w:hAnsi="Times New Roman"/>
          <w:spacing w:val="-1"/>
        </w:rPr>
        <w:t>daya</w:t>
      </w:r>
      <w:r w:rsidRPr="004415F2">
        <w:rPr>
          <w:rFonts w:ascii="Times New Roman" w:hAnsi="Times New Roman"/>
          <w:spacing w:val="8"/>
        </w:rPr>
        <w:t xml:space="preserve"> </w:t>
      </w:r>
      <w:r w:rsidRPr="004415F2">
        <w:rPr>
          <w:rFonts w:ascii="Times New Roman" w:hAnsi="Times New Roman"/>
          <w:spacing w:val="-1"/>
        </w:rPr>
        <w:t>saing</w:t>
      </w:r>
      <w:r w:rsidRPr="004415F2">
        <w:rPr>
          <w:rFonts w:ascii="Times New Roman" w:hAnsi="Times New Roman"/>
          <w:spacing w:val="9"/>
        </w:rPr>
        <w:t xml:space="preserve"> </w:t>
      </w:r>
      <w:r w:rsidRPr="004415F2">
        <w:rPr>
          <w:rFonts w:ascii="Times New Roman" w:hAnsi="Times New Roman"/>
          <w:spacing w:val="-1"/>
        </w:rPr>
        <w:t>ASEAN</w:t>
      </w:r>
      <w:r w:rsidRPr="004415F2">
        <w:rPr>
          <w:rFonts w:ascii="Times New Roman" w:hAnsi="Times New Roman"/>
          <w:spacing w:val="8"/>
        </w:rPr>
        <w:t xml:space="preserve"> </w:t>
      </w:r>
      <w:r w:rsidRPr="004415F2">
        <w:rPr>
          <w:rFonts w:ascii="Times New Roman" w:hAnsi="Times New Roman"/>
          <w:spacing w:val="-1"/>
        </w:rPr>
        <w:t>dalam</w:t>
      </w:r>
      <w:r w:rsidRPr="004415F2">
        <w:rPr>
          <w:rFonts w:ascii="Times New Roman" w:hAnsi="Times New Roman"/>
          <w:spacing w:val="8"/>
        </w:rPr>
        <w:t xml:space="preserve"> </w:t>
      </w:r>
      <w:r w:rsidRPr="004415F2">
        <w:rPr>
          <w:rFonts w:ascii="Times New Roman" w:hAnsi="Times New Roman"/>
          <w:spacing w:val="-1"/>
        </w:rPr>
        <w:t>menghadapi</w:t>
      </w:r>
      <w:r w:rsidRPr="004415F2">
        <w:rPr>
          <w:rFonts w:ascii="Times New Roman" w:hAnsi="Times New Roman"/>
          <w:spacing w:val="8"/>
        </w:rPr>
        <w:t xml:space="preserve"> </w:t>
      </w:r>
      <w:r w:rsidRPr="004415F2">
        <w:rPr>
          <w:rFonts w:ascii="Times New Roman" w:hAnsi="Times New Roman"/>
          <w:spacing w:val="-1"/>
        </w:rPr>
        <w:t>kompetisi</w:t>
      </w:r>
      <w:r w:rsidRPr="004415F2">
        <w:rPr>
          <w:rFonts w:ascii="Times New Roman" w:hAnsi="Times New Roman"/>
          <w:spacing w:val="9"/>
        </w:rPr>
        <w:t xml:space="preserve"> </w:t>
      </w:r>
      <w:r w:rsidRPr="004415F2">
        <w:rPr>
          <w:rFonts w:ascii="Times New Roman" w:hAnsi="Times New Roman"/>
          <w:spacing w:val="-1"/>
        </w:rPr>
        <w:t>global</w:t>
      </w:r>
      <w:r w:rsidRPr="004415F2">
        <w:rPr>
          <w:rFonts w:ascii="Times New Roman" w:hAnsi="Times New Roman"/>
          <w:spacing w:val="8"/>
        </w:rPr>
        <w:t xml:space="preserve"> </w:t>
      </w:r>
      <w:r w:rsidRPr="004415F2">
        <w:rPr>
          <w:rFonts w:ascii="Times New Roman" w:hAnsi="Times New Roman"/>
          <w:spacing w:val="-1"/>
        </w:rPr>
        <w:t>seperti</w:t>
      </w:r>
      <w:r w:rsidRPr="004415F2">
        <w:rPr>
          <w:rFonts w:ascii="Times New Roman" w:hAnsi="Times New Roman"/>
          <w:spacing w:val="28"/>
        </w:rPr>
        <w:t xml:space="preserve"> </w:t>
      </w:r>
      <w:r w:rsidRPr="004415F2">
        <w:rPr>
          <w:rFonts w:ascii="Times New Roman" w:hAnsi="Times New Roman"/>
          <w:spacing w:val="-1"/>
        </w:rPr>
        <w:t>dengan</w:t>
      </w:r>
      <w:r w:rsidRPr="004415F2">
        <w:rPr>
          <w:rFonts w:ascii="Times New Roman" w:hAnsi="Times New Roman"/>
          <w:spacing w:val="55"/>
        </w:rPr>
        <w:t xml:space="preserve"> </w:t>
      </w:r>
      <w:r w:rsidRPr="004415F2">
        <w:rPr>
          <w:rFonts w:ascii="Times New Roman" w:hAnsi="Times New Roman"/>
          <w:spacing w:val="-1"/>
        </w:rPr>
        <w:t>India</w:t>
      </w:r>
      <w:r w:rsidRPr="004415F2">
        <w:rPr>
          <w:rFonts w:ascii="Times New Roman" w:hAnsi="Times New Roman"/>
          <w:spacing w:val="54"/>
        </w:rPr>
        <w:t xml:space="preserve"> </w:t>
      </w:r>
      <w:r w:rsidRPr="004415F2">
        <w:rPr>
          <w:rFonts w:ascii="Times New Roman" w:hAnsi="Times New Roman"/>
          <w:spacing w:val="-1"/>
        </w:rPr>
        <w:t>dan</w:t>
      </w:r>
      <w:r w:rsidRPr="004415F2">
        <w:rPr>
          <w:rFonts w:ascii="Times New Roman" w:hAnsi="Times New Roman"/>
          <w:spacing w:val="55"/>
        </w:rPr>
        <w:t xml:space="preserve"> </w:t>
      </w:r>
      <w:r w:rsidRPr="004415F2">
        <w:rPr>
          <w:rFonts w:ascii="Times New Roman" w:hAnsi="Times New Roman"/>
          <w:spacing w:val="-1"/>
        </w:rPr>
        <w:t>China.</w:t>
      </w:r>
      <w:r w:rsidRPr="004415F2">
        <w:rPr>
          <w:rFonts w:ascii="Times New Roman" w:hAnsi="Times New Roman"/>
          <w:spacing w:val="56"/>
        </w:rPr>
        <w:t xml:space="preserve"> </w:t>
      </w:r>
      <w:r w:rsidRPr="004415F2">
        <w:rPr>
          <w:rFonts w:ascii="Times New Roman" w:hAnsi="Times New Roman"/>
          <w:spacing w:val="-1"/>
        </w:rPr>
        <w:t>Selain</w:t>
      </w:r>
      <w:r w:rsidRPr="004415F2">
        <w:rPr>
          <w:rFonts w:ascii="Times New Roman" w:hAnsi="Times New Roman"/>
          <w:spacing w:val="55"/>
        </w:rPr>
        <w:t xml:space="preserve"> </w:t>
      </w:r>
      <w:r w:rsidRPr="004415F2">
        <w:rPr>
          <w:rFonts w:ascii="Times New Roman" w:hAnsi="Times New Roman"/>
          <w:spacing w:val="-1"/>
        </w:rPr>
        <w:t>itu</w:t>
      </w:r>
      <w:r w:rsidRPr="004415F2">
        <w:rPr>
          <w:rFonts w:ascii="Times New Roman" w:hAnsi="Times New Roman"/>
          <w:spacing w:val="56"/>
        </w:rPr>
        <w:t xml:space="preserve"> </w:t>
      </w:r>
      <w:r w:rsidRPr="004415F2">
        <w:rPr>
          <w:rFonts w:ascii="Times New Roman" w:hAnsi="Times New Roman"/>
          <w:spacing w:val="-1"/>
        </w:rPr>
        <w:t>beberapa</w:t>
      </w:r>
      <w:r w:rsidRPr="004415F2">
        <w:rPr>
          <w:rFonts w:ascii="Times New Roman" w:hAnsi="Times New Roman"/>
          <w:spacing w:val="56"/>
        </w:rPr>
        <w:t xml:space="preserve"> </w:t>
      </w:r>
      <w:r w:rsidRPr="004415F2">
        <w:rPr>
          <w:rFonts w:ascii="Times New Roman" w:hAnsi="Times New Roman"/>
          <w:spacing w:val="-1"/>
        </w:rPr>
        <w:t>pertimbangan</w:t>
      </w:r>
      <w:r w:rsidRPr="004415F2">
        <w:rPr>
          <w:rFonts w:ascii="Times New Roman" w:hAnsi="Times New Roman"/>
          <w:spacing w:val="57"/>
        </w:rPr>
        <w:t xml:space="preserve"> </w:t>
      </w:r>
      <w:r w:rsidRPr="004415F2">
        <w:rPr>
          <w:rFonts w:ascii="Times New Roman" w:hAnsi="Times New Roman"/>
          <w:spacing w:val="-1"/>
        </w:rPr>
        <w:t>yang</w:t>
      </w:r>
      <w:r w:rsidRPr="004415F2">
        <w:rPr>
          <w:rFonts w:ascii="Times New Roman" w:hAnsi="Times New Roman"/>
          <w:spacing w:val="55"/>
        </w:rPr>
        <w:t xml:space="preserve"> </w:t>
      </w:r>
      <w:r w:rsidRPr="004415F2">
        <w:rPr>
          <w:rFonts w:ascii="Times New Roman" w:hAnsi="Times New Roman"/>
          <w:spacing w:val="-1"/>
        </w:rPr>
        <w:t>mendasari</w:t>
      </w:r>
      <w:r w:rsidRPr="004415F2">
        <w:rPr>
          <w:rFonts w:ascii="Times New Roman" w:hAnsi="Times New Roman"/>
          <w:spacing w:val="55"/>
        </w:rPr>
        <w:t xml:space="preserve"> </w:t>
      </w:r>
      <w:r w:rsidRPr="004415F2">
        <w:rPr>
          <w:rFonts w:ascii="Times New Roman" w:hAnsi="Times New Roman"/>
          <w:spacing w:val="-1"/>
        </w:rPr>
        <w:t>hal</w:t>
      </w:r>
      <w:r w:rsidRPr="004415F2">
        <w:rPr>
          <w:rFonts w:ascii="Times New Roman" w:hAnsi="Times New Roman"/>
          <w:spacing w:val="22"/>
        </w:rPr>
        <w:t xml:space="preserve"> </w:t>
      </w:r>
      <w:r w:rsidRPr="004415F2">
        <w:rPr>
          <w:rFonts w:ascii="Times New Roman" w:hAnsi="Times New Roman"/>
        </w:rPr>
        <w:t>tersebut</w:t>
      </w:r>
      <w:r w:rsidRPr="004415F2">
        <w:rPr>
          <w:rFonts w:ascii="Times New Roman" w:hAnsi="Times New Roman"/>
          <w:spacing w:val="58"/>
        </w:rPr>
        <w:t xml:space="preserve"> </w:t>
      </w:r>
      <w:r w:rsidRPr="004415F2">
        <w:rPr>
          <w:rFonts w:ascii="Times New Roman" w:hAnsi="Times New Roman"/>
          <w:spacing w:val="-1"/>
        </w:rPr>
        <w:t>adalah:</w:t>
      </w:r>
      <w:r w:rsidRPr="004415F2">
        <w:rPr>
          <w:rFonts w:ascii="Times New Roman" w:hAnsi="Times New Roman"/>
          <w:spacing w:val="59"/>
        </w:rPr>
        <w:t xml:space="preserve"> </w:t>
      </w:r>
      <w:r w:rsidRPr="004415F2">
        <w:rPr>
          <w:rFonts w:ascii="Times New Roman" w:hAnsi="Times New Roman"/>
          <w:spacing w:val="-1"/>
        </w:rPr>
        <w:t>(i)</w:t>
      </w:r>
      <w:r w:rsidRPr="004415F2">
        <w:rPr>
          <w:rFonts w:ascii="Times New Roman" w:hAnsi="Times New Roman"/>
          <w:spacing w:val="59"/>
        </w:rPr>
        <w:t xml:space="preserve"> </w:t>
      </w:r>
      <w:r w:rsidRPr="004415F2">
        <w:rPr>
          <w:rFonts w:ascii="Times New Roman" w:hAnsi="Times New Roman"/>
          <w:spacing w:val="-1"/>
        </w:rPr>
        <w:t>potensi</w:t>
      </w:r>
      <w:r w:rsidRPr="004415F2">
        <w:rPr>
          <w:rFonts w:ascii="Times New Roman" w:hAnsi="Times New Roman"/>
          <w:spacing w:val="60"/>
        </w:rPr>
        <w:t xml:space="preserve"> </w:t>
      </w:r>
      <w:r w:rsidRPr="004415F2">
        <w:rPr>
          <w:rFonts w:ascii="Times New Roman" w:hAnsi="Times New Roman"/>
          <w:spacing w:val="-1"/>
        </w:rPr>
        <w:t>penurunan</w:t>
      </w:r>
      <w:r w:rsidRPr="004415F2">
        <w:rPr>
          <w:rFonts w:ascii="Times New Roman" w:hAnsi="Times New Roman"/>
          <w:spacing w:val="59"/>
        </w:rPr>
        <w:t xml:space="preserve"> </w:t>
      </w:r>
      <w:r w:rsidRPr="004415F2">
        <w:rPr>
          <w:rFonts w:ascii="Times New Roman" w:hAnsi="Times New Roman"/>
          <w:spacing w:val="-1"/>
        </w:rPr>
        <w:lastRenderedPageBreak/>
        <w:t>biaya</w:t>
      </w:r>
      <w:r w:rsidRPr="004415F2">
        <w:rPr>
          <w:rFonts w:ascii="Times New Roman" w:hAnsi="Times New Roman"/>
          <w:spacing w:val="59"/>
        </w:rPr>
        <w:t xml:space="preserve"> </w:t>
      </w:r>
      <w:r w:rsidRPr="004415F2">
        <w:rPr>
          <w:rFonts w:ascii="Times New Roman" w:hAnsi="Times New Roman"/>
          <w:spacing w:val="-1"/>
        </w:rPr>
        <w:t>produksi</w:t>
      </w:r>
      <w:r w:rsidRPr="004415F2">
        <w:rPr>
          <w:rFonts w:ascii="Times New Roman" w:hAnsi="Times New Roman"/>
          <w:spacing w:val="59"/>
        </w:rPr>
        <w:t xml:space="preserve"> </w:t>
      </w:r>
      <w:r w:rsidRPr="004415F2">
        <w:rPr>
          <w:rFonts w:ascii="Times New Roman" w:hAnsi="Times New Roman"/>
          <w:spacing w:val="-1"/>
        </w:rPr>
        <w:t>di</w:t>
      </w:r>
      <w:r w:rsidRPr="004415F2">
        <w:rPr>
          <w:rFonts w:ascii="Times New Roman" w:hAnsi="Times New Roman"/>
          <w:spacing w:val="61"/>
        </w:rPr>
        <w:t xml:space="preserve"> </w:t>
      </w:r>
      <w:r w:rsidRPr="004415F2">
        <w:rPr>
          <w:rFonts w:ascii="Times New Roman" w:hAnsi="Times New Roman"/>
        </w:rPr>
        <w:t>ASEAN</w:t>
      </w:r>
      <w:r w:rsidRPr="004415F2">
        <w:rPr>
          <w:rFonts w:ascii="Times New Roman" w:hAnsi="Times New Roman"/>
          <w:spacing w:val="59"/>
        </w:rPr>
        <w:t xml:space="preserve"> </w:t>
      </w:r>
      <w:r w:rsidRPr="004415F2">
        <w:rPr>
          <w:rFonts w:ascii="Times New Roman" w:hAnsi="Times New Roman"/>
        </w:rPr>
        <w:t>sebesar</w:t>
      </w:r>
      <w:r w:rsidRPr="004415F2">
        <w:rPr>
          <w:rFonts w:ascii="Times New Roman" w:hAnsi="Times New Roman"/>
          <w:spacing w:val="59"/>
        </w:rPr>
        <w:t xml:space="preserve"> </w:t>
      </w:r>
      <w:r w:rsidRPr="004415F2">
        <w:rPr>
          <w:rFonts w:ascii="Times New Roman" w:hAnsi="Times New Roman"/>
          <w:spacing w:val="-1"/>
        </w:rPr>
        <w:t>10-20</w:t>
      </w:r>
      <w:r w:rsidRPr="004415F2">
        <w:rPr>
          <w:rFonts w:ascii="Times New Roman" w:hAnsi="Times New Roman"/>
          <w:spacing w:val="27"/>
        </w:rPr>
        <w:t xml:space="preserve"> </w:t>
      </w:r>
      <w:r w:rsidRPr="004415F2">
        <w:rPr>
          <w:rFonts w:ascii="Times New Roman" w:hAnsi="Times New Roman"/>
          <w:spacing w:val="-1"/>
        </w:rPr>
        <w:t>persen</w:t>
      </w:r>
      <w:r w:rsidRPr="004415F2">
        <w:rPr>
          <w:rFonts w:ascii="Times New Roman" w:hAnsi="Times New Roman"/>
          <w:spacing w:val="58"/>
        </w:rPr>
        <w:t xml:space="preserve"> </w:t>
      </w:r>
      <w:r w:rsidRPr="004415F2">
        <w:rPr>
          <w:rFonts w:ascii="Times New Roman" w:hAnsi="Times New Roman"/>
          <w:spacing w:val="-1"/>
        </w:rPr>
        <w:t>untuk</w:t>
      </w:r>
      <w:r w:rsidRPr="004415F2">
        <w:rPr>
          <w:rFonts w:ascii="Times New Roman" w:hAnsi="Times New Roman"/>
          <w:spacing w:val="59"/>
        </w:rPr>
        <w:t xml:space="preserve"> </w:t>
      </w:r>
      <w:r w:rsidRPr="004415F2">
        <w:rPr>
          <w:rFonts w:ascii="Times New Roman" w:hAnsi="Times New Roman"/>
          <w:spacing w:val="-1"/>
        </w:rPr>
        <w:t>barang</w:t>
      </w:r>
      <w:r w:rsidRPr="004415F2">
        <w:rPr>
          <w:rFonts w:ascii="Times New Roman" w:hAnsi="Times New Roman"/>
          <w:spacing w:val="59"/>
        </w:rPr>
        <w:t xml:space="preserve"> </w:t>
      </w:r>
      <w:r w:rsidRPr="004415F2">
        <w:rPr>
          <w:rFonts w:ascii="Times New Roman" w:hAnsi="Times New Roman"/>
          <w:spacing w:val="-1"/>
        </w:rPr>
        <w:t>konsumsi</w:t>
      </w:r>
      <w:r w:rsidRPr="004415F2">
        <w:rPr>
          <w:rFonts w:ascii="Times New Roman" w:hAnsi="Times New Roman"/>
          <w:spacing w:val="59"/>
        </w:rPr>
        <w:t xml:space="preserve"> </w:t>
      </w:r>
      <w:r w:rsidRPr="004415F2">
        <w:rPr>
          <w:rFonts w:ascii="Times New Roman" w:hAnsi="Times New Roman"/>
          <w:spacing w:val="-1"/>
        </w:rPr>
        <w:t>sebagai</w:t>
      </w:r>
      <w:r w:rsidRPr="004415F2">
        <w:rPr>
          <w:rFonts w:ascii="Times New Roman" w:hAnsi="Times New Roman"/>
          <w:spacing w:val="60"/>
        </w:rPr>
        <w:t xml:space="preserve"> </w:t>
      </w:r>
      <w:r w:rsidRPr="004415F2">
        <w:rPr>
          <w:rFonts w:ascii="Times New Roman" w:hAnsi="Times New Roman"/>
          <w:spacing w:val="-1"/>
        </w:rPr>
        <w:t>dampak</w:t>
      </w:r>
      <w:r w:rsidRPr="004415F2">
        <w:rPr>
          <w:rFonts w:ascii="Times New Roman" w:hAnsi="Times New Roman"/>
          <w:spacing w:val="59"/>
        </w:rPr>
        <w:t xml:space="preserve"> </w:t>
      </w:r>
      <w:r w:rsidRPr="004415F2">
        <w:rPr>
          <w:rFonts w:ascii="Times New Roman" w:hAnsi="Times New Roman"/>
          <w:spacing w:val="-1"/>
        </w:rPr>
        <w:t>integrasi</w:t>
      </w:r>
      <w:r w:rsidRPr="004415F2">
        <w:rPr>
          <w:rFonts w:ascii="Times New Roman" w:hAnsi="Times New Roman"/>
          <w:spacing w:val="58"/>
        </w:rPr>
        <w:t xml:space="preserve"> </w:t>
      </w:r>
      <w:r w:rsidRPr="004415F2">
        <w:rPr>
          <w:rFonts w:ascii="Times New Roman" w:hAnsi="Times New Roman"/>
          <w:spacing w:val="-1"/>
        </w:rPr>
        <w:t>ekonomi;</w:t>
      </w:r>
      <w:r w:rsidRPr="004415F2">
        <w:rPr>
          <w:rFonts w:ascii="Times New Roman" w:hAnsi="Times New Roman"/>
          <w:spacing w:val="59"/>
        </w:rPr>
        <w:t xml:space="preserve"> </w:t>
      </w:r>
      <w:r w:rsidRPr="004415F2">
        <w:rPr>
          <w:rFonts w:ascii="Times New Roman" w:hAnsi="Times New Roman"/>
          <w:spacing w:val="-1"/>
        </w:rPr>
        <w:t>(ii)</w:t>
      </w:r>
      <w:r w:rsidRPr="004415F2">
        <w:rPr>
          <w:rFonts w:ascii="Times New Roman" w:hAnsi="Times New Roman"/>
          <w:spacing w:val="28"/>
        </w:rPr>
        <w:t xml:space="preserve"> </w:t>
      </w:r>
      <w:r w:rsidRPr="004415F2">
        <w:rPr>
          <w:rFonts w:ascii="Times New Roman" w:hAnsi="Times New Roman"/>
          <w:spacing w:val="-1"/>
        </w:rPr>
        <w:t>meningkatkan</w:t>
      </w:r>
      <w:r w:rsidRPr="004415F2">
        <w:rPr>
          <w:rFonts w:ascii="Times New Roman" w:hAnsi="Times New Roman"/>
          <w:spacing w:val="25"/>
        </w:rPr>
        <w:t xml:space="preserve"> </w:t>
      </w:r>
      <w:r w:rsidRPr="004415F2">
        <w:rPr>
          <w:rFonts w:ascii="Times New Roman" w:hAnsi="Times New Roman"/>
          <w:spacing w:val="-1"/>
        </w:rPr>
        <w:t>kemampuan</w:t>
      </w:r>
      <w:r w:rsidRPr="004415F2">
        <w:rPr>
          <w:rFonts w:ascii="Times New Roman" w:hAnsi="Times New Roman"/>
          <w:spacing w:val="26"/>
        </w:rPr>
        <w:t xml:space="preserve"> </w:t>
      </w:r>
      <w:r w:rsidRPr="004415F2">
        <w:rPr>
          <w:rFonts w:ascii="Times New Roman" w:hAnsi="Times New Roman"/>
          <w:spacing w:val="-1"/>
        </w:rPr>
        <w:t>kawasan</w:t>
      </w:r>
      <w:r w:rsidRPr="004415F2">
        <w:rPr>
          <w:rFonts w:ascii="Times New Roman" w:hAnsi="Times New Roman"/>
          <w:spacing w:val="25"/>
        </w:rPr>
        <w:t xml:space="preserve"> </w:t>
      </w:r>
      <w:r w:rsidRPr="004415F2">
        <w:rPr>
          <w:rFonts w:ascii="Times New Roman" w:hAnsi="Times New Roman"/>
          <w:spacing w:val="-1"/>
        </w:rPr>
        <w:t>dengan</w:t>
      </w:r>
      <w:r w:rsidRPr="004415F2">
        <w:rPr>
          <w:rFonts w:ascii="Times New Roman" w:hAnsi="Times New Roman"/>
          <w:spacing w:val="26"/>
        </w:rPr>
        <w:t xml:space="preserve"> </w:t>
      </w:r>
      <w:r w:rsidRPr="004415F2">
        <w:rPr>
          <w:rFonts w:ascii="Times New Roman" w:hAnsi="Times New Roman"/>
          <w:spacing w:val="-1"/>
        </w:rPr>
        <w:t>implementasi</w:t>
      </w:r>
      <w:r w:rsidRPr="004415F2">
        <w:rPr>
          <w:rFonts w:ascii="Times New Roman" w:hAnsi="Times New Roman"/>
          <w:spacing w:val="25"/>
        </w:rPr>
        <w:t xml:space="preserve"> </w:t>
      </w:r>
      <w:r w:rsidRPr="004415F2">
        <w:rPr>
          <w:rFonts w:ascii="Times New Roman" w:hAnsi="Times New Roman"/>
          <w:spacing w:val="-1"/>
        </w:rPr>
        <w:t>standar</w:t>
      </w:r>
      <w:r w:rsidRPr="004415F2">
        <w:rPr>
          <w:rFonts w:ascii="Times New Roman" w:hAnsi="Times New Roman"/>
          <w:spacing w:val="26"/>
        </w:rPr>
        <w:t xml:space="preserve"> </w:t>
      </w:r>
      <w:r w:rsidRPr="004415F2">
        <w:rPr>
          <w:rFonts w:ascii="Times New Roman" w:hAnsi="Times New Roman"/>
          <w:spacing w:val="-1"/>
        </w:rPr>
        <w:t>dan</w:t>
      </w:r>
      <w:r w:rsidRPr="004415F2">
        <w:rPr>
          <w:rFonts w:ascii="Times New Roman" w:hAnsi="Times New Roman"/>
          <w:spacing w:val="25"/>
        </w:rPr>
        <w:t xml:space="preserve"> </w:t>
      </w:r>
      <w:r w:rsidRPr="004415F2">
        <w:rPr>
          <w:rFonts w:ascii="Times New Roman" w:hAnsi="Times New Roman"/>
          <w:spacing w:val="-1"/>
        </w:rPr>
        <w:t>praktik</w:t>
      </w:r>
      <w:r w:rsidRPr="004415F2">
        <w:rPr>
          <w:rFonts w:ascii="Times New Roman" w:hAnsi="Times New Roman"/>
          <w:spacing w:val="28"/>
        </w:rPr>
        <w:t xml:space="preserve"> </w:t>
      </w:r>
      <w:r w:rsidRPr="004415F2">
        <w:rPr>
          <w:rFonts w:ascii="Times New Roman" w:hAnsi="Times New Roman"/>
          <w:spacing w:val="-1"/>
        </w:rPr>
        <w:t>internasional, HAKI dan adanya persaingan.</w:t>
      </w:r>
      <w:r>
        <w:rPr>
          <w:rStyle w:val="FootnoteReference"/>
          <w:rFonts w:ascii="Times New Roman" w:hAnsi="Times New Roman"/>
          <w:spacing w:val="-1"/>
        </w:rPr>
        <w:footnoteReference w:id="54"/>
      </w:r>
    </w:p>
    <w:p w:rsidR="00C10349" w:rsidRPr="00C54F5C" w:rsidRDefault="00C10349" w:rsidP="00AA7C8E">
      <w:pPr>
        <w:widowControl w:val="0"/>
        <w:numPr>
          <w:ilvl w:val="1"/>
          <w:numId w:val="26"/>
        </w:numPr>
        <w:spacing w:after="0" w:line="480" w:lineRule="auto"/>
        <w:ind w:left="1080" w:right="-9" w:hanging="539"/>
        <w:jc w:val="both"/>
        <w:rPr>
          <w:rFonts w:ascii="Times New Roman" w:eastAsia="Arial" w:hAnsi="Times New Roman" w:cs="Times New Roman"/>
          <w:sz w:val="24"/>
          <w:szCs w:val="24"/>
        </w:rPr>
      </w:pPr>
      <w:r w:rsidRPr="00C54F5C">
        <w:rPr>
          <w:rFonts w:ascii="Times New Roman" w:hAnsi="Times New Roman" w:cs="Times New Roman"/>
          <w:b/>
          <w:spacing w:val="-1"/>
          <w:sz w:val="24"/>
          <w:szCs w:val="24"/>
        </w:rPr>
        <w:t>ASEAN</w:t>
      </w:r>
      <w:r w:rsidRPr="00C54F5C">
        <w:rPr>
          <w:rFonts w:ascii="Times New Roman" w:hAnsi="Times New Roman" w:cs="Times New Roman"/>
          <w:b/>
          <w:sz w:val="24"/>
          <w:szCs w:val="24"/>
        </w:rPr>
        <w:t xml:space="preserve"> </w:t>
      </w:r>
      <w:r w:rsidRPr="00C54F5C">
        <w:rPr>
          <w:rFonts w:ascii="Times New Roman" w:hAnsi="Times New Roman" w:cs="Times New Roman"/>
          <w:b/>
          <w:i/>
          <w:spacing w:val="-1"/>
          <w:sz w:val="24"/>
          <w:szCs w:val="24"/>
        </w:rPr>
        <w:t>Charter</w:t>
      </w:r>
      <w:r w:rsidRPr="00C54F5C">
        <w:rPr>
          <w:rFonts w:ascii="Times New Roman" w:hAnsi="Times New Roman" w:cs="Times New Roman"/>
          <w:b/>
          <w:i/>
          <w:spacing w:val="1"/>
          <w:sz w:val="24"/>
          <w:szCs w:val="24"/>
        </w:rPr>
        <w:t xml:space="preserve"> </w:t>
      </w:r>
      <w:r w:rsidRPr="00C54F5C">
        <w:rPr>
          <w:rFonts w:ascii="Times New Roman" w:hAnsi="Times New Roman" w:cs="Times New Roman"/>
          <w:b/>
          <w:sz w:val="24"/>
          <w:szCs w:val="24"/>
        </w:rPr>
        <w:t xml:space="preserve">( </w:t>
      </w:r>
      <w:r w:rsidRPr="00C54F5C">
        <w:rPr>
          <w:rFonts w:ascii="Times New Roman" w:hAnsi="Times New Roman" w:cs="Times New Roman"/>
          <w:b/>
          <w:spacing w:val="-1"/>
          <w:sz w:val="24"/>
          <w:szCs w:val="24"/>
        </w:rPr>
        <w:t>Piagam</w:t>
      </w:r>
      <w:r w:rsidRPr="00C54F5C">
        <w:rPr>
          <w:rFonts w:ascii="Times New Roman" w:hAnsi="Times New Roman" w:cs="Times New Roman"/>
          <w:b/>
          <w:spacing w:val="1"/>
          <w:sz w:val="24"/>
          <w:szCs w:val="24"/>
        </w:rPr>
        <w:t xml:space="preserve"> </w:t>
      </w:r>
      <w:r w:rsidRPr="00C54F5C">
        <w:rPr>
          <w:rFonts w:ascii="Times New Roman" w:hAnsi="Times New Roman" w:cs="Times New Roman"/>
          <w:b/>
          <w:spacing w:val="-1"/>
          <w:sz w:val="24"/>
          <w:szCs w:val="24"/>
        </w:rPr>
        <w:t>ASEAN</w:t>
      </w:r>
      <w:r w:rsidRPr="00C54F5C">
        <w:rPr>
          <w:rFonts w:ascii="Times New Roman" w:hAnsi="Times New Roman" w:cs="Times New Roman"/>
          <w:b/>
          <w:sz w:val="24"/>
          <w:szCs w:val="24"/>
        </w:rPr>
        <w:t xml:space="preserve"> )</w:t>
      </w:r>
    </w:p>
    <w:p w:rsidR="00C10349" w:rsidRPr="00C54F5C" w:rsidRDefault="00C10349" w:rsidP="00C10349">
      <w:pPr>
        <w:pStyle w:val="BodyText"/>
        <w:spacing w:before="0" w:line="480" w:lineRule="auto"/>
        <w:ind w:left="720" w:right="-9" w:firstLine="359"/>
        <w:jc w:val="both"/>
        <w:rPr>
          <w:rFonts w:ascii="Times New Roman" w:hAnsi="Times New Roman"/>
        </w:rPr>
      </w:pPr>
      <w:r w:rsidRPr="00C54F5C">
        <w:rPr>
          <w:rFonts w:ascii="Times New Roman" w:hAnsi="Times New Roman"/>
        </w:rPr>
        <w:t>Guna</w:t>
      </w:r>
      <w:r w:rsidRPr="00C54F5C">
        <w:rPr>
          <w:rFonts w:ascii="Times New Roman" w:hAnsi="Times New Roman"/>
          <w:spacing w:val="58"/>
        </w:rPr>
        <w:t xml:space="preserve"> </w:t>
      </w:r>
      <w:r w:rsidRPr="00C54F5C">
        <w:rPr>
          <w:rFonts w:ascii="Times New Roman" w:hAnsi="Times New Roman"/>
          <w:spacing w:val="-1"/>
        </w:rPr>
        <w:t>mempercepat</w:t>
      </w:r>
      <w:r w:rsidRPr="00C54F5C">
        <w:rPr>
          <w:rFonts w:ascii="Times New Roman" w:hAnsi="Times New Roman"/>
          <w:spacing w:val="59"/>
        </w:rPr>
        <w:t xml:space="preserve"> </w:t>
      </w:r>
      <w:r w:rsidRPr="00C54F5C">
        <w:rPr>
          <w:rFonts w:ascii="Times New Roman" w:hAnsi="Times New Roman"/>
          <w:spacing w:val="-1"/>
        </w:rPr>
        <w:t>langkah</w:t>
      </w:r>
      <w:r w:rsidRPr="00C54F5C">
        <w:rPr>
          <w:rFonts w:ascii="Times New Roman" w:hAnsi="Times New Roman"/>
          <w:spacing w:val="58"/>
        </w:rPr>
        <w:t xml:space="preserve"> </w:t>
      </w:r>
      <w:r w:rsidRPr="00C54F5C">
        <w:rPr>
          <w:rFonts w:ascii="Times New Roman" w:hAnsi="Times New Roman"/>
          <w:spacing w:val="-1"/>
        </w:rPr>
        <w:t>percepatan</w:t>
      </w:r>
      <w:r w:rsidRPr="00C54F5C">
        <w:rPr>
          <w:rFonts w:ascii="Times New Roman" w:hAnsi="Times New Roman"/>
          <w:spacing w:val="61"/>
        </w:rPr>
        <w:t xml:space="preserve"> </w:t>
      </w:r>
      <w:r w:rsidRPr="00C54F5C">
        <w:rPr>
          <w:rFonts w:ascii="Times New Roman" w:hAnsi="Times New Roman"/>
          <w:spacing w:val="-1"/>
        </w:rPr>
        <w:t>integrasi</w:t>
      </w:r>
      <w:r w:rsidRPr="00C54F5C">
        <w:rPr>
          <w:rFonts w:ascii="Times New Roman" w:hAnsi="Times New Roman"/>
          <w:spacing w:val="58"/>
        </w:rPr>
        <w:t xml:space="preserve"> </w:t>
      </w:r>
      <w:r w:rsidRPr="00C54F5C">
        <w:rPr>
          <w:rFonts w:ascii="Times New Roman" w:hAnsi="Times New Roman"/>
          <w:spacing w:val="-1"/>
        </w:rPr>
        <w:t>ekonomi</w:t>
      </w:r>
      <w:r w:rsidRPr="00C54F5C">
        <w:rPr>
          <w:rFonts w:ascii="Times New Roman" w:hAnsi="Times New Roman"/>
          <w:spacing w:val="59"/>
        </w:rPr>
        <w:t xml:space="preserve"> </w:t>
      </w:r>
      <w:r w:rsidRPr="00C54F5C">
        <w:rPr>
          <w:rFonts w:ascii="Times New Roman" w:hAnsi="Times New Roman"/>
        </w:rPr>
        <w:t>tersebut,</w:t>
      </w:r>
      <w:r w:rsidRPr="00C54F5C">
        <w:rPr>
          <w:rFonts w:ascii="Times New Roman" w:hAnsi="Times New Roman"/>
          <w:spacing w:val="57"/>
        </w:rPr>
        <w:t xml:space="preserve"> </w:t>
      </w:r>
      <w:r w:rsidRPr="00C54F5C">
        <w:rPr>
          <w:rFonts w:ascii="Times New Roman" w:hAnsi="Times New Roman"/>
          <w:spacing w:val="-1"/>
        </w:rPr>
        <w:t>ASEAN</w:t>
      </w:r>
      <w:r w:rsidRPr="00C54F5C">
        <w:rPr>
          <w:rFonts w:ascii="Times New Roman" w:eastAsia="Times New Roman" w:hAnsi="Times New Roman"/>
          <w:spacing w:val="25"/>
        </w:rPr>
        <w:t xml:space="preserve"> </w:t>
      </w:r>
      <w:r w:rsidRPr="00C54F5C">
        <w:rPr>
          <w:rFonts w:ascii="Times New Roman" w:hAnsi="Times New Roman"/>
          <w:spacing w:val="-1"/>
        </w:rPr>
        <w:t>menyusun</w:t>
      </w:r>
      <w:r w:rsidRPr="00C54F5C">
        <w:rPr>
          <w:rFonts w:ascii="Times New Roman" w:hAnsi="Times New Roman"/>
          <w:spacing w:val="2"/>
        </w:rPr>
        <w:t xml:space="preserve"> </w:t>
      </w:r>
      <w:r w:rsidRPr="00C54F5C">
        <w:rPr>
          <w:rFonts w:ascii="Times New Roman" w:hAnsi="Times New Roman"/>
          <w:spacing w:val="-1"/>
        </w:rPr>
        <w:t>ASEAN</w:t>
      </w:r>
      <w:r w:rsidRPr="00C54F5C">
        <w:rPr>
          <w:rFonts w:ascii="Times New Roman" w:hAnsi="Times New Roman"/>
          <w:spacing w:val="2"/>
        </w:rPr>
        <w:t xml:space="preserve"> </w:t>
      </w:r>
      <w:r w:rsidRPr="00C54F5C">
        <w:rPr>
          <w:rFonts w:ascii="Times New Roman" w:hAnsi="Times New Roman"/>
          <w:i/>
          <w:spacing w:val="-1"/>
        </w:rPr>
        <w:t>Charter</w:t>
      </w:r>
      <w:r w:rsidRPr="00C54F5C">
        <w:rPr>
          <w:rFonts w:ascii="Times New Roman" w:hAnsi="Times New Roman"/>
          <w:i/>
          <w:spacing w:val="3"/>
        </w:rPr>
        <w:t xml:space="preserve"> </w:t>
      </w:r>
      <w:r w:rsidRPr="00C54F5C">
        <w:rPr>
          <w:rFonts w:ascii="Times New Roman" w:hAnsi="Times New Roman"/>
          <w:spacing w:val="-1"/>
        </w:rPr>
        <w:t>(Piagam</w:t>
      </w:r>
      <w:r w:rsidRPr="00C54F5C">
        <w:rPr>
          <w:rFonts w:ascii="Times New Roman" w:hAnsi="Times New Roman"/>
          <w:spacing w:val="3"/>
        </w:rPr>
        <w:t xml:space="preserve"> </w:t>
      </w:r>
      <w:r w:rsidRPr="00C54F5C">
        <w:rPr>
          <w:rFonts w:ascii="Times New Roman" w:hAnsi="Times New Roman"/>
          <w:spacing w:val="-1"/>
        </w:rPr>
        <w:t>ASEAN)</w:t>
      </w:r>
      <w:r w:rsidRPr="00C54F5C">
        <w:rPr>
          <w:rFonts w:ascii="Times New Roman" w:hAnsi="Times New Roman"/>
          <w:spacing w:val="2"/>
        </w:rPr>
        <w:t xml:space="preserve"> </w:t>
      </w:r>
      <w:r w:rsidRPr="00C54F5C">
        <w:rPr>
          <w:rFonts w:ascii="Times New Roman" w:hAnsi="Times New Roman"/>
          <w:spacing w:val="-1"/>
        </w:rPr>
        <w:t>sebagai</w:t>
      </w:r>
      <w:r w:rsidRPr="00C54F5C">
        <w:rPr>
          <w:rFonts w:ascii="Times New Roman" w:hAnsi="Times New Roman"/>
          <w:spacing w:val="2"/>
        </w:rPr>
        <w:t xml:space="preserve"> </w:t>
      </w:r>
      <w:r w:rsidRPr="00C54F5C">
        <w:rPr>
          <w:rFonts w:ascii="Times New Roman" w:hAnsi="Times New Roman"/>
          <w:spacing w:val="-1"/>
        </w:rPr>
        <w:t>”payung</w:t>
      </w:r>
      <w:r w:rsidRPr="00C54F5C">
        <w:rPr>
          <w:rFonts w:ascii="Times New Roman" w:hAnsi="Times New Roman"/>
          <w:spacing w:val="2"/>
        </w:rPr>
        <w:t xml:space="preserve"> </w:t>
      </w:r>
      <w:r w:rsidRPr="00C54F5C">
        <w:rPr>
          <w:rFonts w:ascii="Times New Roman" w:hAnsi="Times New Roman"/>
          <w:spacing w:val="-1"/>
        </w:rPr>
        <w:t>hukum”</w:t>
      </w:r>
      <w:r w:rsidRPr="00C54F5C">
        <w:rPr>
          <w:rFonts w:ascii="Times New Roman" w:hAnsi="Times New Roman"/>
          <w:spacing w:val="3"/>
        </w:rPr>
        <w:t xml:space="preserve"> </w:t>
      </w:r>
      <w:r w:rsidRPr="00C54F5C">
        <w:rPr>
          <w:rFonts w:ascii="Times New Roman" w:hAnsi="Times New Roman"/>
          <w:spacing w:val="-1"/>
        </w:rPr>
        <w:t>yang</w:t>
      </w:r>
      <w:r w:rsidRPr="00C54F5C">
        <w:rPr>
          <w:rFonts w:ascii="Times New Roman" w:hAnsi="Times New Roman"/>
          <w:spacing w:val="2"/>
        </w:rPr>
        <w:t xml:space="preserve"> </w:t>
      </w:r>
      <w:r w:rsidRPr="00C54F5C">
        <w:rPr>
          <w:rFonts w:ascii="Times New Roman" w:hAnsi="Times New Roman"/>
          <w:spacing w:val="-1"/>
        </w:rPr>
        <w:t>menjadi</w:t>
      </w:r>
      <w:r w:rsidRPr="00C54F5C">
        <w:rPr>
          <w:rFonts w:ascii="Times New Roman" w:eastAsia="Times New Roman" w:hAnsi="Times New Roman"/>
          <w:spacing w:val="29"/>
        </w:rPr>
        <w:t xml:space="preserve"> </w:t>
      </w:r>
      <w:r w:rsidRPr="00C54F5C">
        <w:rPr>
          <w:rFonts w:ascii="Times New Roman" w:hAnsi="Times New Roman"/>
          <w:spacing w:val="-1"/>
        </w:rPr>
        <w:t>basis</w:t>
      </w:r>
      <w:r w:rsidRPr="00C54F5C">
        <w:rPr>
          <w:rFonts w:ascii="Times New Roman" w:hAnsi="Times New Roman"/>
          <w:spacing w:val="32"/>
        </w:rPr>
        <w:t xml:space="preserve"> </w:t>
      </w:r>
      <w:r w:rsidRPr="00C54F5C">
        <w:rPr>
          <w:rFonts w:ascii="Times New Roman" w:hAnsi="Times New Roman"/>
          <w:spacing w:val="-1"/>
        </w:rPr>
        <w:t>komitmen</w:t>
      </w:r>
      <w:r w:rsidRPr="00C54F5C">
        <w:rPr>
          <w:rFonts w:ascii="Times New Roman" w:hAnsi="Times New Roman"/>
          <w:spacing w:val="32"/>
        </w:rPr>
        <w:t xml:space="preserve"> </w:t>
      </w:r>
      <w:r w:rsidRPr="00C54F5C">
        <w:rPr>
          <w:rFonts w:ascii="Times New Roman" w:hAnsi="Times New Roman"/>
          <w:spacing w:val="-1"/>
        </w:rPr>
        <w:t>dalam</w:t>
      </w:r>
      <w:r w:rsidRPr="00C54F5C">
        <w:rPr>
          <w:rFonts w:ascii="Times New Roman" w:hAnsi="Times New Roman"/>
          <w:spacing w:val="32"/>
        </w:rPr>
        <w:t xml:space="preserve"> </w:t>
      </w:r>
      <w:r w:rsidRPr="00C54F5C">
        <w:rPr>
          <w:rFonts w:ascii="Times New Roman" w:hAnsi="Times New Roman"/>
          <w:spacing w:val="-1"/>
        </w:rPr>
        <w:t>meningkatkan</w:t>
      </w:r>
      <w:r w:rsidRPr="00C54F5C">
        <w:rPr>
          <w:rFonts w:ascii="Times New Roman" w:hAnsi="Times New Roman"/>
          <w:spacing w:val="33"/>
        </w:rPr>
        <w:t xml:space="preserve"> </w:t>
      </w:r>
      <w:r w:rsidRPr="00C54F5C">
        <w:rPr>
          <w:rFonts w:ascii="Times New Roman" w:hAnsi="Times New Roman"/>
          <w:spacing w:val="-1"/>
        </w:rPr>
        <w:t>dan</w:t>
      </w:r>
      <w:r w:rsidRPr="00C54F5C">
        <w:rPr>
          <w:rFonts w:ascii="Times New Roman" w:hAnsi="Times New Roman"/>
          <w:spacing w:val="35"/>
        </w:rPr>
        <w:t xml:space="preserve"> </w:t>
      </w:r>
      <w:r w:rsidRPr="00C54F5C">
        <w:rPr>
          <w:rFonts w:ascii="Times New Roman" w:hAnsi="Times New Roman"/>
        </w:rPr>
        <w:t>mendorong</w:t>
      </w:r>
      <w:r w:rsidRPr="00C54F5C">
        <w:rPr>
          <w:rFonts w:ascii="Times New Roman" w:hAnsi="Times New Roman"/>
          <w:spacing w:val="32"/>
        </w:rPr>
        <w:t xml:space="preserve"> </w:t>
      </w:r>
      <w:r w:rsidRPr="00C54F5C">
        <w:rPr>
          <w:rFonts w:ascii="Times New Roman" w:hAnsi="Times New Roman"/>
        </w:rPr>
        <w:t>kerjasama</w:t>
      </w:r>
      <w:r w:rsidRPr="00C54F5C">
        <w:rPr>
          <w:rFonts w:ascii="Times New Roman" w:hAnsi="Times New Roman"/>
          <w:spacing w:val="32"/>
        </w:rPr>
        <w:t xml:space="preserve"> </w:t>
      </w:r>
      <w:r w:rsidRPr="00C54F5C">
        <w:rPr>
          <w:rFonts w:ascii="Times New Roman" w:hAnsi="Times New Roman"/>
          <w:spacing w:val="-1"/>
        </w:rPr>
        <w:t>diantara</w:t>
      </w:r>
      <w:r w:rsidRPr="00C54F5C">
        <w:rPr>
          <w:rFonts w:ascii="Times New Roman" w:hAnsi="Times New Roman"/>
          <w:spacing w:val="33"/>
        </w:rPr>
        <w:t xml:space="preserve"> </w:t>
      </w:r>
      <w:r w:rsidRPr="00C54F5C">
        <w:rPr>
          <w:rFonts w:ascii="Times New Roman" w:hAnsi="Times New Roman"/>
          <w:spacing w:val="-1"/>
        </w:rPr>
        <w:t>Negara-</w:t>
      </w:r>
      <w:r w:rsidRPr="00C54F5C">
        <w:rPr>
          <w:rFonts w:ascii="Times New Roman" w:eastAsia="Times New Roman" w:hAnsi="Times New Roman"/>
          <w:spacing w:val="27"/>
        </w:rPr>
        <w:t xml:space="preserve"> </w:t>
      </w:r>
      <w:r w:rsidRPr="00C54F5C">
        <w:rPr>
          <w:rFonts w:ascii="Times New Roman" w:hAnsi="Times New Roman"/>
          <w:spacing w:val="-1"/>
        </w:rPr>
        <w:t>negara</w:t>
      </w:r>
      <w:r w:rsidRPr="00C54F5C">
        <w:rPr>
          <w:rFonts w:ascii="Times New Roman" w:hAnsi="Times New Roman"/>
          <w:spacing w:val="18"/>
        </w:rPr>
        <w:t xml:space="preserve"> </w:t>
      </w:r>
      <w:r w:rsidRPr="00C54F5C">
        <w:rPr>
          <w:rFonts w:ascii="Times New Roman" w:hAnsi="Times New Roman"/>
          <w:spacing w:val="-1"/>
        </w:rPr>
        <w:t>Anggota</w:t>
      </w:r>
      <w:r w:rsidRPr="00C54F5C">
        <w:rPr>
          <w:rFonts w:ascii="Times New Roman" w:hAnsi="Times New Roman"/>
          <w:spacing w:val="18"/>
        </w:rPr>
        <w:t xml:space="preserve"> </w:t>
      </w:r>
      <w:r w:rsidRPr="00C54F5C">
        <w:rPr>
          <w:rFonts w:ascii="Times New Roman" w:hAnsi="Times New Roman"/>
          <w:spacing w:val="-1"/>
        </w:rPr>
        <w:t>ASEAN</w:t>
      </w:r>
      <w:r w:rsidRPr="00C54F5C">
        <w:rPr>
          <w:rFonts w:ascii="Times New Roman" w:hAnsi="Times New Roman"/>
          <w:spacing w:val="18"/>
        </w:rPr>
        <w:t xml:space="preserve"> </w:t>
      </w:r>
      <w:r w:rsidRPr="00C54F5C">
        <w:rPr>
          <w:rFonts w:ascii="Times New Roman" w:hAnsi="Times New Roman"/>
          <w:spacing w:val="-1"/>
        </w:rPr>
        <w:t>di</w:t>
      </w:r>
      <w:r w:rsidRPr="00C54F5C">
        <w:rPr>
          <w:rFonts w:ascii="Times New Roman" w:hAnsi="Times New Roman"/>
          <w:spacing w:val="19"/>
        </w:rPr>
        <w:t xml:space="preserve"> </w:t>
      </w:r>
      <w:r w:rsidRPr="00C54F5C">
        <w:rPr>
          <w:rFonts w:ascii="Times New Roman" w:hAnsi="Times New Roman"/>
          <w:spacing w:val="-1"/>
        </w:rPr>
        <w:t>kawasan</w:t>
      </w:r>
      <w:r w:rsidRPr="00C54F5C">
        <w:rPr>
          <w:rFonts w:ascii="Times New Roman" w:hAnsi="Times New Roman"/>
          <w:spacing w:val="18"/>
        </w:rPr>
        <w:t xml:space="preserve"> </w:t>
      </w:r>
      <w:r w:rsidRPr="00C54F5C">
        <w:rPr>
          <w:rFonts w:ascii="Times New Roman" w:hAnsi="Times New Roman"/>
          <w:spacing w:val="-1"/>
        </w:rPr>
        <w:t>Asia</w:t>
      </w:r>
      <w:r w:rsidRPr="00C54F5C">
        <w:rPr>
          <w:rFonts w:ascii="Times New Roman" w:hAnsi="Times New Roman"/>
          <w:spacing w:val="18"/>
        </w:rPr>
        <w:t xml:space="preserve"> </w:t>
      </w:r>
      <w:r w:rsidRPr="00C54F5C">
        <w:rPr>
          <w:rFonts w:ascii="Times New Roman" w:hAnsi="Times New Roman"/>
          <w:spacing w:val="-1"/>
        </w:rPr>
        <w:t>Tenggara.</w:t>
      </w:r>
      <w:r w:rsidRPr="00C54F5C">
        <w:rPr>
          <w:rFonts w:ascii="Times New Roman" w:hAnsi="Times New Roman"/>
          <w:spacing w:val="17"/>
        </w:rPr>
        <w:t xml:space="preserve"> </w:t>
      </w:r>
      <w:r w:rsidRPr="00C54F5C">
        <w:rPr>
          <w:rFonts w:ascii="Times New Roman" w:hAnsi="Times New Roman"/>
          <w:spacing w:val="-1"/>
        </w:rPr>
        <w:t>Piagam</w:t>
      </w:r>
      <w:r w:rsidRPr="00C54F5C">
        <w:rPr>
          <w:rFonts w:ascii="Times New Roman" w:hAnsi="Times New Roman"/>
          <w:spacing w:val="20"/>
        </w:rPr>
        <w:t xml:space="preserve"> </w:t>
      </w:r>
      <w:r w:rsidRPr="00C54F5C">
        <w:rPr>
          <w:rFonts w:ascii="Times New Roman" w:hAnsi="Times New Roman"/>
        </w:rPr>
        <w:t>tersebut</w:t>
      </w:r>
      <w:r w:rsidRPr="00C54F5C">
        <w:rPr>
          <w:rFonts w:ascii="Times New Roman" w:hAnsi="Times New Roman"/>
          <w:spacing w:val="17"/>
        </w:rPr>
        <w:t xml:space="preserve"> </w:t>
      </w:r>
      <w:r w:rsidRPr="00C54F5C">
        <w:rPr>
          <w:rFonts w:ascii="Times New Roman" w:hAnsi="Times New Roman"/>
          <w:spacing w:val="-1"/>
        </w:rPr>
        <w:t>juga</w:t>
      </w:r>
      <w:r w:rsidRPr="00C54F5C">
        <w:rPr>
          <w:rFonts w:ascii="Times New Roman" w:hAnsi="Times New Roman"/>
          <w:spacing w:val="18"/>
        </w:rPr>
        <w:t xml:space="preserve"> </w:t>
      </w:r>
      <w:r w:rsidRPr="00C54F5C">
        <w:rPr>
          <w:rFonts w:ascii="Times New Roman" w:hAnsi="Times New Roman"/>
          <w:spacing w:val="-1"/>
        </w:rPr>
        <w:t>memuat</w:t>
      </w:r>
      <w:r w:rsidRPr="00C54F5C">
        <w:rPr>
          <w:rFonts w:ascii="Times New Roman" w:eastAsia="Times New Roman" w:hAnsi="Times New Roman"/>
          <w:spacing w:val="29"/>
        </w:rPr>
        <w:t xml:space="preserve"> </w:t>
      </w:r>
      <w:r w:rsidRPr="00C54F5C">
        <w:rPr>
          <w:rFonts w:ascii="Times New Roman" w:hAnsi="Times New Roman"/>
          <w:spacing w:val="-1"/>
        </w:rPr>
        <w:t>prinsip-prinsip</w:t>
      </w:r>
      <w:r w:rsidRPr="00C54F5C">
        <w:rPr>
          <w:rFonts w:ascii="Times New Roman" w:hAnsi="Times New Roman"/>
          <w:spacing w:val="61"/>
        </w:rPr>
        <w:t xml:space="preserve"> </w:t>
      </w:r>
      <w:r w:rsidRPr="00C54F5C">
        <w:rPr>
          <w:rFonts w:ascii="Times New Roman" w:hAnsi="Times New Roman"/>
          <w:spacing w:val="-1"/>
        </w:rPr>
        <w:t>yang</w:t>
      </w:r>
      <w:r w:rsidRPr="00C54F5C">
        <w:rPr>
          <w:rFonts w:ascii="Times New Roman" w:hAnsi="Times New Roman"/>
          <w:spacing w:val="61"/>
        </w:rPr>
        <w:t xml:space="preserve"> </w:t>
      </w:r>
      <w:r w:rsidRPr="00C54F5C">
        <w:rPr>
          <w:rFonts w:ascii="Times New Roman" w:hAnsi="Times New Roman"/>
          <w:spacing w:val="-1"/>
        </w:rPr>
        <w:t>harus</w:t>
      </w:r>
      <w:r w:rsidRPr="00C54F5C">
        <w:rPr>
          <w:rFonts w:ascii="Times New Roman" w:hAnsi="Times New Roman"/>
          <w:spacing w:val="61"/>
        </w:rPr>
        <w:t xml:space="preserve"> </w:t>
      </w:r>
      <w:r w:rsidRPr="00C54F5C">
        <w:rPr>
          <w:rFonts w:ascii="Times New Roman" w:hAnsi="Times New Roman"/>
          <w:spacing w:val="-1"/>
        </w:rPr>
        <w:t>dipatuhi</w:t>
      </w:r>
      <w:r w:rsidRPr="00C54F5C">
        <w:rPr>
          <w:rFonts w:ascii="Times New Roman" w:hAnsi="Times New Roman"/>
          <w:spacing w:val="62"/>
        </w:rPr>
        <w:t xml:space="preserve"> </w:t>
      </w:r>
      <w:r w:rsidRPr="00C54F5C">
        <w:rPr>
          <w:rFonts w:ascii="Times New Roman" w:hAnsi="Times New Roman"/>
        </w:rPr>
        <w:t>oleh</w:t>
      </w:r>
      <w:r w:rsidRPr="00C54F5C">
        <w:rPr>
          <w:rFonts w:ascii="Times New Roman" w:hAnsi="Times New Roman"/>
          <w:spacing w:val="61"/>
        </w:rPr>
        <w:t xml:space="preserve"> </w:t>
      </w:r>
      <w:r w:rsidRPr="00C54F5C">
        <w:rPr>
          <w:rFonts w:ascii="Times New Roman" w:hAnsi="Times New Roman"/>
          <w:spacing w:val="-1"/>
        </w:rPr>
        <w:t>seluruh</w:t>
      </w:r>
      <w:r w:rsidRPr="00C54F5C">
        <w:rPr>
          <w:rFonts w:ascii="Times New Roman" w:hAnsi="Times New Roman"/>
          <w:spacing w:val="61"/>
        </w:rPr>
        <w:t xml:space="preserve"> </w:t>
      </w:r>
      <w:r w:rsidRPr="00C54F5C">
        <w:rPr>
          <w:rFonts w:ascii="Times New Roman" w:hAnsi="Times New Roman"/>
          <w:spacing w:val="-1"/>
        </w:rPr>
        <w:t>Negara</w:t>
      </w:r>
      <w:r w:rsidRPr="00C54F5C">
        <w:rPr>
          <w:rFonts w:ascii="Times New Roman" w:hAnsi="Times New Roman"/>
          <w:spacing w:val="61"/>
        </w:rPr>
        <w:t xml:space="preserve"> </w:t>
      </w:r>
      <w:r w:rsidRPr="00C54F5C">
        <w:rPr>
          <w:rFonts w:ascii="Times New Roman" w:hAnsi="Times New Roman"/>
          <w:spacing w:val="-1"/>
        </w:rPr>
        <w:t>Anggota</w:t>
      </w:r>
      <w:r w:rsidRPr="00C54F5C">
        <w:rPr>
          <w:rFonts w:ascii="Times New Roman" w:hAnsi="Times New Roman"/>
          <w:spacing w:val="62"/>
        </w:rPr>
        <w:t xml:space="preserve"> </w:t>
      </w:r>
      <w:r w:rsidRPr="00C54F5C">
        <w:rPr>
          <w:rFonts w:ascii="Times New Roman" w:hAnsi="Times New Roman"/>
          <w:spacing w:val="-1"/>
        </w:rPr>
        <w:t>ASEAN</w:t>
      </w:r>
      <w:r w:rsidRPr="00C54F5C">
        <w:rPr>
          <w:rFonts w:ascii="Times New Roman" w:hAnsi="Times New Roman"/>
          <w:spacing w:val="61"/>
        </w:rPr>
        <w:t xml:space="preserve"> </w:t>
      </w:r>
      <w:r w:rsidRPr="00C54F5C">
        <w:rPr>
          <w:rFonts w:ascii="Times New Roman" w:hAnsi="Times New Roman"/>
          <w:spacing w:val="-1"/>
        </w:rPr>
        <w:t>dalam</w:t>
      </w:r>
      <w:r w:rsidRPr="00C54F5C">
        <w:rPr>
          <w:rFonts w:ascii="Times New Roman" w:eastAsia="Times New Roman" w:hAnsi="Times New Roman"/>
          <w:spacing w:val="24"/>
        </w:rPr>
        <w:t xml:space="preserve"> </w:t>
      </w:r>
      <w:r w:rsidRPr="00C54F5C">
        <w:rPr>
          <w:rFonts w:ascii="Times New Roman" w:hAnsi="Times New Roman"/>
          <w:spacing w:val="-1"/>
        </w:rPr>
        <w:t>mencapai</w:t>
      </w:r>
      <w:r w:rsidRPr="00C54F5C">
        <w:rPr>
          <w:rFonts w:ascii="Times New Roman" w:hAnsi="Times New Roman"/>
          <w:spacing w:val="-2"/>
        </w:rPr>
        <w:t xml:space="preserve"> </w:t>
      </w:r>
      <w:r w:rsidRPr="00C54F5C">
        <w:rPr>
          <w:rFonts w:ascii="Times New Roman" w:hAnsi="Times New Roman"/>
        </w:rPr>
        <w:t>tujuan</w:t>
      </w:r>
      <w:r w:rsidRPr="00C54F5C">
        <w:rPr>
          <w:rFonts w:ascii="Times New Roman" w:hAnsi="Times New Roman"/>
          <w:spacing w:val="-2"/>
        </w:rPr>
        <w:t xml:space="preserve"> </w:t>
      </w:r>
      <w:r w:rsidRPr="00C54F5C">
        <w:rPr>
          <w:rFonts w:ascii="Times New Roman" w:hAnsi="Times New Roman"/>
          <w:spacing w:val="-1"/>
        </w:rPr>
        <w:t>integrasi</w:t>
      </w:r>
      <w:r w:rsidRPr="00C54F5C">
        <w:rPr>
          <w:rFonts w:ascii="Times New Roman" w:hAnsi="Times New Roman"/>
          <w:spacing w:val="-2"/>
        </w:rPr>
        <w:t xml:space="preserve"> </w:t>
      </w:r>
      <w:r w:rsidRPr="00C54F5C">
        <w:rPr>
          <w:rFonts w:ascii="Times New Roman" w:hAnsi="Times New Roman"/>
          <w:spacing w:val="-1"/>
        </w:rPr>
        <w:t>di kawasan</w:t>
      </w:r>
      <w:r w:rsidRPr="00C54F5C">
        <w:rPr>
          <w:rFonts w:ascii="Times New Roman" w:hAnsi="Times New Roman"/>
          <w:spacing w:val="-2"/>
        </w:rPr>
        <w:t xml:space="preserve"> </w:t>
      </w:r>
      <w:r w:rsidRPr="00C54F5C">
        <w:rPr>
          <w:rFonts w:ascii="Times New Roman" w:hAnsi="Times New Roman"/>
          <w:spacing w:val="-1"/>
        </w:rPr>
        <w:t>ASEAN.</w:t>
      </w:r>
    </w:p>
    <w:p w:rsidR="00C10349" w:rsidRPr="00C54F5C" w:rsidRDefault="00C10349" w:rsidP="00C10349">
      <w:pPr>
        <w:spacing w:after="0" w:line="480" w:lineRule="auto"/>
        <w:ind w:left="720" w:right="-9" w:firstLine="359"/>
        <w:jc w:val="both"/>
        <w:rPr>
          <w:rFonts w:ascii="Times New Roman" w:eastAsia="Arial" w:hAnsi="Times New Roman" w:cs="Times New Roman"/>
          <w:sz w:val="24"/>
          <w:szCs w:val="24"/>
        </w:rPr>
      </w:pPr>
      <w:r w:rsidRPr="00C54F5C">
        <w:rPr>
          <w:rFonts w:ascii="Times New Roman" w:hAnsi="Times New Roman" w:cs="Times New Roman"/>
          <w:spacing w:val="-1"/>
          <w:sz w:val="24"/>
          <w:szCs w:val="24"/>
        </w:rPr>
        <w:t>Lahirnya</w:t>
      </w:r>
      <w:r w:rsidRPr="00C54F5C">
        <w:rPr>
          <w:rFonts w:ascii="Times New Roman" w:hAnsi="Times New Roman" w:cs="Times New Roman"/>
          <w:spacing w:val="15"/>
          <w:sz w:val="24"/>
          <w:szCs w:val="24"/>
        </w:rPr>
        <w:t xml:space="preserve"> </w:t>
      </w:r>
      <w:r w:rsidRPr="00C54F5C">
        <w:rPr>
          <w:rFonts w:ascii="Times New Roman" w:hAnsi="Times New Roman" w:cs="Times New Roman"/>
          <w:sz w:val="24"/>
          <w:szCs w:val="24"/>
        </w:rPr>
        <w:t>Piagam</w:t>
      </w:r>
      <w:r w:rsidRPr="00C54F5C">
        <w:rPr>
          <w:rFonts w:ascii="Times New Roman" w:hAnsi="Times New Roman" w:cs="Times New Roman"/>
          <w:spacing w:val="15"/>
          <w:sz w:val="24"/>
          <w:szCs w:val="24"/>
        </w:rPr>
        <w:t xml:space="preserve"> </w:t>
      </w:r>
      <w:r w:rsidRPr="00C54F5C">
        <w:rPr>
          <w:rFonts w:ascii="Times New Roman" w:hAnsi="Times New Roman" w:cs="Times New Roman"/>
          <w:sz w:val="24"/>
          <w:szCs w:val="24"/>
        </w:rPr>
        <w:t>ASEAN</w:t>
      </w:r>
      <w:r w:rsidRPr="00C54F5C">
        <w:rPr>
          <w:rFonts w:ascii="Times New Roman" w:hAnsi="Times New Roman" w:cs="Times New Roman"/>
          <w:spacing w:val="14"/>
          <w:sz w:val="24"/>
          <w:szCs w:val="24"/>
        </w:rPr>
        <w:t xml:space="preserve"> </w:t>
      </w:r>
      <w:r w:rsidRPr="00C54F5C">
        <w:rPr>
          <w:rFonts w:ascii="Times New Roman" w:hAnsi="Times New Roman" w:cs="Times New Roman"/>
          <w:sz w:val="24"/>
          <w:szCs w:val="24"/>
        </w:rPr>
        <w:t>telah</w:t>
      </w:r>
      <w:r w:rsidRPr="00C54F5C">
        <w:rPr>
          <w:rFonts w:ascii="Times New Roman" w:hAnsi="Times New Roman" w:cs="Times New Roman"/>
          <w:spacing w:val="14"/>
          <w:sz w:val="24"/>
          <w:szCs w:val="24"/>
        </w:rPr>
        <w:t xml:space="preserve"> </w:t>
      </w:r>
      <w:r w:rsidRPr="00C54F5C">
        <w:rPr>
          <w:rFonts w:ascii="Times New Roman" w:hAnsi="Times New Roman" w:cs="Times New Roman"/>
          <w:spacing w:val="-1"/>
          <w:sz w:val="24"/>
          <w:szCs w:val="24"/>
        </w:rPr>
        <w:t>dimulai</w:t>
      </w:r>
      <w:r w:rsidRPr="00C54F5C">
        <w:rPr>
          <w:rFonts w:ascii="Times New Roman" w:hAnsi="Times New Roman" w:cs="Times New Roman"/>
          <w:spacing w:val="17"/>
          <w:sz w:val="24"/>
          <w:szCs w:val="24"/>
        </w:rPr>
        <w:t xml:space="preserve"> </w:t>
      </w:r>
      <w:r w:rsidRPr="00C54F5C">
        <w:rPr>
          <w:rFonts w:ascii="Times New Roman" w:hAnsi="Times New Roman" w:cs="Times New Roman"/>
          <w:spacing w:val="-1"/>
          <w:sz w:val="24"/>
          <w:szCs w:val="24"/>
        </w:rPr>
        <w:t>sejak</w:t>
      </w:r>
      <w:r w:rsidRPr="00C54F5C">
        <w:rPr>
          <w:rFonts w:ascii="Times New Roman" w:hAnsi="Times New Roman" w:cs="Times New Roman"/>
          <w:spacing w:val="15"/>
          <w:sz w:val="24"/>
          <w:szCs w:val="24"/>
        </w:rPr>
        <w:t xml:space="preserve"> </w:t>
      </w:r>
      <w:r w:rsidRPr="00C54F5C">
        <w:rPr>
          <w:rFonts w:ascii="Times New Roman" w:hAnsi="Times New Roman" w:cs="Times New Roman"/>
          <w:spacing w:val="-1"/>
          <w:sz w:val="24"/>
          <w:szCs w:val="24"/>
        </w:rPr>
        <w:t>dicanangkannya</w:t>
      </w:r>
      <w:r w:rsidRPr="00C54F5C">
        <w:rPr>
          <w:rFonts w:ascii="Times New Roman" w:hAnsi="Times New Roman" w:cs="Times New Roman"/>
          <w:spacing w:val="15"/>
          <w:sz w:val="24"/>
          <w:szCs w:val="24"/>
        </w:rPr>
        <w:t xml:space="preserve"> </w:t>
      </w:r>
      <w:r w:rsidRPr="00C54F5C">
        <w:rPr>
          <w:rFonts w:ascii="Times New Roman" w:hAnsi="Times New Roman" w:cs="Times New Roman"/>
          <w:i/>
          <w:spacing w:val="-1"/>
          <w:sz w:val="24"/>
          <w:szCs w:val="24"/>
        </w:rPr>
        <w:t>Vientiane</w:t>
      </w:r>
      <w:r w:rsidRPr="00C54F5C">
        <w:rPr>
          <w:rFonts w:ascii="Times New Roman" w:hAnsi="Times New Roman" w:cs="Times New Roman"/>
          <w:i/>
          <w:spacing w:val="15"/>
          <w:sz w:val="24"/>
          <w:szCs w:val="24"/>
        </w:rPr>
        <w:t xml:space="preserve"> </w:t>
      </w:r>
      <w:r w:rsidRPr="00C54F5C">
        <w:rPr>
          <w:rFonts w:ascii="Times New Roman" w:hAnsi="Times New Roman" w:cs="Times New Roman"/>
          <w:i/>
          <w:spacing w:val="-1"/>
          <w:sz w:val="24"/>
          <w:szCs w:val="24"/>
        </w:rPr>
        <w:t>Action</w:t>
      </w:r>
      <w:r w:rsidRPr="00C54F5C">
        <w:rPr>
          <w:rFonts w:ascii="Times New Roman" w:hAnsi="Times New Roman" w:cs="Times New Roman"/>
          <w:i/>
          <w:spacing w:val="33"/>
          <w:sz w:val="24"/>
          <w:szCs w:val="24"/>
        </w:rPr>
        <w:t xml:space="preserve"> </w:t>
      </w:r>
      <w:r w:rsidRPr="00C54F5C">
        <w:rPr>
          <w:rFonts w:ascii="Times New Roman" w:hAnsi="Times New Roman" w:cs="Times New Roman"/>
          <w:i/>
          <w:spacing w:val="-1"/>
          <w:sz w:val="24"/>
          <w:szCs w:val="24"/>
        </w:rPr>
        <w:t>Programme</w:t>
      </w:r>
      <w:r w:rsidRPr="00C54F5C">
        <w:rPr>
          <w:rFonts w:ascii="Times New Roman" w:hAnsi="Times New Roman" w:cs="Times New Roman"/>
          <w:i/>
          <w:spacing w:val="41"/>
          <w:sz w:val="24"/>
          <w:szCs w:val="24"/>
        </w:rPr>
        <w:t xml:space="preserve"> </w:t>
      </w:r>
      <w:r w:rsidRPr="00C54F5C">
        <w:rPr>
          <w:rFonts w:ascii="Times New Roman" w:hAnsi="Times New Roman" w:cs="Times New Roman"/>
          <w:spacing w:val="-1"/>
          <w:sz w:val="24"/>
          <w:szCs w:val="24"/>
        </w:rPr>
        <w:t>(VAP)</w:t>
      </w:r>
      <w:r w:rsidRPr="00C54F5C">
        <w:rPr>
          <w:rFonts w:ascii="Times New Roman" w:hAnsi="Times New Roman" w:cs="Times New Roman"/>
          <w:spacing w:val="41"/>
          <w:sz w:val="24"/>
          <w:szCs w:val="24"/>
        </w:rPr>
        <w:t xml:space="preserve"> </w:t>
      </w:r>
      <w:r w:rsidRPr="00C54F5C">
        <w:rPr>
          <w:rFonts w:ascii="Times New Roman" w:hAnsi="Times New Roman" w:cs="Times New Roman"/>
          <w:spacing w:val="-1"/>
          <w:sz w:val="24"/>
          <w:szCs w:val="24"/>
        </w:rPr>
        <w:t>pada</w:t>
      </w:r>
      <w:r w:rsidRPr="00C54F5C">
        <w:rPr>
          <w:rFonts w:ascii="Times New Roman" w:hAnsi="Times New Roman" w:cs="Times New Roman"/>
          <w:spacing w:val="42"/>
          <w:sz w:val="24"/>
          <w:szCs w:val="24"/>
        </w:rPr>
        <w:t xml:space="preserve"> </w:t>
      </w:r>
      <w:r w:rsidRPr="00C54F5C">
        <w:rPr>
          <w:rFonts w:ascii="Times New Roman" w:hAnsi="Times New Roman" w:cs="Times New Roman"/>
          <w:spacing w:val="-1"/>
          <w:sz w:val="24"/>
          <w:szCs w:val="24"/>
        </w:rPr>
        <w:t>KTT</w:t>
      </w:r>
      <w:r w:rsidRPr="00C54F5C">
        <w:rPr>
          <w:rFonts w:ascii="Times New Roman" w:hAnsi="Times New Roman" w:cs="Times New Roman"/>
          <w:spacing w:val="41"/>
          <w:sz w:val="24"/>
          <w:szCs w:val="24"/>
        </w:rPr>
        <w:t xml:space="preserve"> </w:t>
      </w:r>
      <w:r w:rsidRPr="00C54F5C">
        <w:rPr>
          <w:rFonts w:ascii="Times New Roman" w:hAnsi="Times New Roman" w:cs="Times New Roman"/>
          <w:spacing w:val="-1"/>
          <w:sz w:val="24"/>
          <w:szCs w:val="24"/>
        </w:rPr>
        <w:t>ASEAN</w:t>
      </w:r>
      <w:r w:rsidRPr="00C54F5C">
        <w:rPr>
          <w:rFonts w:ascii="Times New Roman" w:hAnsi="Times New Roman" w:cs="Times New Roman"/>
          <w:spacing w:val="41"/>
          <w:sz w:val="24"/>
          <w:szCs w:val="24"/>
        </w:rPr>
        <w:t xml:space="preserve"> </w:t>
      </w:r>
      <w:r w:rsidRPr="00C54F5C">
        <w:rPr>
          <w:rFonts w:ascii="Times New Roman" w:hAnsi="Times New Roman" w:cs="Times New Roman"/>
          <w:spacing w:val="-1"/>
          <w:sz w:val="24"/>
          <w:szCs w:val="24"/>
        </w:rPr>
        <w:t>ke-10</w:t>
      </w:r>
      <w:r w:rsidRPr="00C54F5C">
        <w:rPr>
          <w:rFonts w:ascii="Times New Roman" w:hAnsi="Times New Roman" w:cs="Times New Roman"/>
          <w:spacing w:val="42"/>
          <w:sz w:val="24"/>
          <w:szCs w:val="24"/>
        </w:rPr>
        <w:t xml:space="preserve"> </w:t>
      </w:r>
      <w:r w:rsidRPr="00C54F5C">
        <w:rPr>
          <w:rFonts w:ascii="Times New Roman" w:hAnsi="Times New Roman" w:cs="Times New Roman"/>
          <w:spacing w:val="-1"/>
          <w:sz w:val="24"/>
          <w:szCs w:val="24"/>
        </w:rPr>
        <w:t>di</w:t>
      </w:r>
      <w:r w:rsidRPr="00C54F5C">
        <w:rPr>
          <w:rFonts w:ascii="Times New Roman" w:hAnsi="Times New Roman" w:cs="Times New Roman"/>
          <w:spacing w:val="40"/>
          <w:sz w:val="24"/>
          <w:szCs w:val="24"/>
        </w:rPr>
        <w:t xml:space="preserve"> </w:t>
      </w:r>
      <w:r w:rsidRPr="00C54F5C">
        <w:rPr>
          <w:rFonts w:ascii="Times New Roman" w:hAnsi="Times New Roman" w:cs="Times New Roman"/>
          <w:spacing w:val="-1"/>
          <w:sz w:val="24"/>
          <w:szCs w:val="24"/>
        </w:rPr>
        <w:t>Vientiane,</w:t>
      </w:r>
      <w:r w:rsidRPr="00C54F5C">
        <w:rPr>
          <w:rFonts w:ascii="Times New Roman" w:hAnsi="Times New Roman" w:cs="Times New Roman"/>
          <w:spacing w:val="41"/>
          <w:sz w:val="24"/>
          <w:szCs w:val="24"/>
        </w:rPr>
        <w:t xml:space="preserve"> </w:t>
      </w:r>
      <w:r w:rsidRPr="00C54F5C">
        <w:rPr>
          <w:rFonts w:ascii="Times New Roman" w:hAnsi="Times New Roman" w:cs="Times New Roman"/>
          <w:spacing w:val="-1"/>
          <w:sz w:val="24"/>
          <w:szCs w:val="24"/>
        </w:rPr>
        <w:t>Laos</w:t>
      </w:r>
      <w:r w:rsidRPr="00C54F5C">
        <w:rPr>
          <w:rFonts w:ascii="Times New Roman" w:hAnsi="Times New Roman" w:cs="Times New Roman"/>
          <w:spacing w:val="42"/>
          <w:sz w:val="24"/>
          <w:szCs w:val="24"/>
        </w:rPr>
        <w:t xml:space="preserve"> </w:t>
      </w:r>
      <w:r w:rsidRPr="00C54F5C">
        <w:rPr>
          <w:rFonts w:ascii="Times New Roman" w:hAnsi="Times New Roman" w:cs="Times New Roman"/>
          <w:spacing w:val="-1"/>
          <w:sz w:val="24"/>
          <w:szCs w:val="24"/>
        </w:rPr>
        <w:t>pada</w:t>
      </w:r>
      <w:r w:rsidRPr="00C54F5C">
        <w:rPr>
          <w:rFonts w:ascii="Times New Roman" w:hAnsi="Times New Roman" w:cs="Times New Roman"/>
          <w:spacing w:val="41"/>
          <w:sz w:val="24"/>
          <w:szCs w:val="24"/>
        </w:rPr>
        <w:t xml:space="preserve"> </w:t>
      </w:r>
      <w:r w:rsidRPr="00C54F5C">
        <w:rPr>
          <w:rFonts w:ascii="Times New Roman" w:hAnsi="Times New Roman" w:cs="Times New Roman"/>
          <w:spacing w:val="-1"/>
          <w:sz w:val="24"/>
          <w:szCs w:val="24"/>
        </w:rPr>
        <w:t>tahun</w:t>
      </w:r>
      <w:r w:rsidRPr="00C54F5C">
        <w:rPr>
          <w:rFonts w:ascii="Times New Roman" w:hAnsi="Times New Roman" w:cs="Times New Roman"/>
          <w:spacing w:val="40"/>
          <w:sz w:val="24"/>
          <w:szCs w:val="24"/>
        </w:rPr>
        <w:t xml:space="preserve"> </w:t>
      </w:r>
      <w:r w:rsidRPr="00C54F5C">
        <w:rPr>
          <w:rFonts w:ascii="Times New Roman" w:hAnsi="Times New Roman" w:cs="Times New Roman"/>
          <w:spacing w:val="-1"/>
          <w:sz w:val="24"/>
          <w:szCs w:val="24"/>
        </w:rPr>
        <w:t>2004.</w:t>
      </w:r>
      <w:r w:rsidRPr="00C54F5C">
        <w:rPr>
          <w:rFonts w:ascii="Times New Roman" w:hAnsi="Times New Roman" w:cs="Times New Roman"/>
          <w:spacing w:val="26"/>
          <w:sz w:val="24"/>
          <w:szCs w:val="24"/>
        </w:rPr>
        <w:t xml:space="preserve"> </w:t>
      </w:r>
      <w:r w:rsidRPr="00C54F5C">
        <w:rPr>
          <w:rFonts w:ascii="Times New Roman" w:hAnsi="Times New Roman" w:cs="Times New Roman"/>
          <w:spacing w:val="-1"/>
          <w:sz w:val="24"/>
          <w:szCs w:val="24"/>
        </w:rPr>
        <w:t>KTT</w:t>
      </w:r>
      <w:r w:rsidRPr="00C54F5C">
        <w:rPr>
          <w:rFonts w:ascii="Times New Roman" w:hAnsi="Times New Roman" w:cs="Times New Roman"/>
          <w:spacing w:val="18"/>
          <w:sz w:val="24"/>
          <w:szCs w:val="24"/>
        </w:rPr>
        <w:t xml:space="preserve"> </w:t>
      </w:r>
      <w:r w:rsidRPr="00C54F5C">
        <w:rPr>
          <w:rFonts w:ascii="Times New Roman" w:hAnsi="Times New Roman" w:cs="Times New Roman"/>
          <w:spacing w:val="-1"/>
          <w:sz w:val="24"/>
          <w:szCs w:val="24"/>
        </w:rPr>
        <w:t>ASEAN</w:t>
      </w:r>
      <w:r w:rsidRPr="00C54F5C">
        <w:rPr>
          <w:rFonts w:ascii="Times New Roman" w:hAnsi="Times New Roman" w:cs="Times New Roman"/>
          <w:spacing w:val="19"/>
          <w:sz w:val="24"/>
          <w:szCs w:val="24"/>
        </w:rPr>
        <w:t xml:space="preserve"> </w:t>
      </w:r>
      <w:r w:rsidRPr="00C54F5C">
        <w:rPr>
          <w:rFonts w:ascii="Times New Roman" w:hAnsi="Times New Roman" w:cs="Times New Roman"/>
          <w:spacing w:val="-1"/>
          <w:sz w:val="24"/>
          <w:szCs w:val="24"/>
        </w:rPr>
        <w:t>ke-12</w:t>
      </w:r>
      <w:r w:rsidRPr="00C54F5C">
        <w:rPr>
          <w:rFonts w:ascii="Times New Roman" w:hAnsi="Times New Roman" w:cs="Times New Roman"/>
          <w:spacing w:val="19"/>
          <w:sz w:val="24"/>
          <w:szCs w:val="24"/>
        </w:rPr>
        <w:t xml:space="preserve"> </w:t>
      </w:r>
      <w:r w:rsidRPr="00C54F5C">
        <w:rPr>
          <w:rFonts w:ascii="Times New Roman" w:hAnsi="Times New Roman" w:cs="Times New Roman"/>
          <w:spacing w:val="-1"/>
          <w:sz w:val="24"/>
          <w:szCs w:val="24"/>
        </w:rPr>
        <w:t>di</w:t>
      </w:r>
      <w:r w:rsidRPr="00C54F5C">
        <w:rPr>
          <w:rFonts w:ascii="Times New Roman" w:hAnsi="Times New Roman" w:cs="Times New Roman"/>
          <w:spacing w:val="20"/>
          <w:sz w:val="24"/>
          <w:szCs w:val="24"/>
        </w:rPr>
        <w:t xml:space="preserve"> </w:t>
      </w:r>
      <w:r w:rsidRPr="00C54F5C">
        <w:rPr>
          <w:rFonts w:ascii="Times New Roman" w:hAnsi="Times New Roman" w:cs="Times New Roman"/>
          <w:spacing w:val="-1"/>
          <w:sz w:val="24"/>
          <w:szCs w:val="24"/>
        </w:rPr>
        <w:t>Cebu,</w:t>
      </w:r>
      <w:r w:rsidRPr="00C54F5C">
        <w:rPr>
          <w:rFonts w:ascii="Times New Roman" w:hAnsi="Times New Roman" w:cs="Times New Roman"/>
          <w:spacing w:val="19"/>
          <w:sz w:val="24"/>
          <w:szCs w:val="24"/>
        </w:rPr>
        <w:t xml:space="preserve"> </w:t>
      </w:r>
      <w:r w:rsidRPr="00C54F5C">
        <w:rPr>
          <w:rFonts w:ascii="Times New Roman" w:hAnsi="Times New Roman" w:cs="Times New Roman"/>
          <w:sz w:val="24"/>
          <w:szCs w:val="24"/>
        </w:rPr>
        <w:t>Filipina</w:t>
      </w:r>
      <w:r w:rsidRPr="00C54F5C">
        <w:rPr>
          <w:rFonts w:ascii="Times New Roman" w:hAnsi="Times New Roman" w:cs="Times New Roman"/>
          <w:spacing w:val="18"/>
          <w:sz w:val="24"/>
          <w:szCs w:val="24"/>
        </w:rPr>
        <w:t xml:space="preserve"> </w:t>
      </w:r>
      <w:r w:rsidRPr="00C54F5C">
        <w:rPr>
          <w:rFonts w:ascii="Times New Roman" w:hAnsi="Times New Roman" w:cs="Times New Roman"/>
          <w:spacing w:val="-1"/>
          <w:sz w:val="24"/>
          <w:szCs w:val="24"/>
        </w:rPr>
        <w:t>pada</w:t>
      </w:r>
      <w:r w:rsidRPr="00C54F5C">
        <w:rPr>
          <w:rFonts w:ascii="Times New Roman" w:hAnsi="Times New Roman" w:cs="Times New Roman"/>
          <w:spacing w:val="19"/>
          <w:sz w:val="24"/>
          <w:szCs w:val="24"/>
        </w:rPr>
        <w:t xml:space="preserve"> </w:t>
      </w:r>
      <w:r w:rsidRPr="00C54F5C">
        <w:rPr>
          <w:rFonts w:ascii="Times New Roman" w:hAnsi="Times New Roman" w:cs="Times New Roman"/>
          <w:sz w:val="24"/>
          <w:szCs w:val="24"/>
        </w:rPr>
        <w:t>tahun</w:t>
      </w:r>
      <w:r w:rsidRPr="00C54F5C">
        <w:rPr>
          <w:rFonts w:ascii="Times New Roman" w:hAnsi="Times New Roman" w:cs="Times New Roman"/>
          <w:spacing w:val="19"/>
          <w:sz w:val="24"/>
          <w:szCs w:val="24"/>
        </w:rPr>
        <w:t xml:space="preserve"> </w:t>
      </w:r>
      <w:r w:rsidRPr="00C54F5C">
        <w:rPr>
          <w:rFonts w:ascii="Times New Roman" w:hAnsi="Times New Roman" w:cs="Times New Roman"/>
          <w:spacing w:val="-1"/>
          <w:sz w:val="24"/>
          <w:szCs w:val="24"/>
        </w:rPr>
        <w:t>2007</w:t>
      </w:r>
      <w:r w:rsidRPr="00C54F5C">
        <w:rPr>
          <w:rFonts w:ascii="Times New Roman" w:hAnsi="Times New Roman" w:cs="Times New Roman"/>
          <w:spacing w:val="19"/>
          <w:sz w:val="24"/>
          <w:szCs w:val="24"/>
        </w:rPr>
        <w:t xml:space="preserve"> </w:t>
      </w:r>
      <w:r w:rsidRPr="00C54F5C">
        <w:rPr>
          <w:rFonts w:ascii="Times New Roman" w:hAnsi="Times New Roman" w:cs="Times New Roman"/>
          <w:spacing w:val="-1"/>
          <w:sz w:val="24"/>
          <w:szCs w:val="24"/>
        </w:rPr>
        <w:t>telah</w:t>
      </w:r>
      <w:r w:rsidRPr="00C54F5C">
        <w:rPr>
          <w:rFonts w:ascii="Times New Roman" w:hAnsi="Times New Roman" w:cs="Times New Roman"/>
          <w:spacing w:val="19"/>
          <w:sz w:val="24"/>
          <w:szCs w:val="24"/>
        </w:rPr>
        <w:t xml:space="preserve"> </w:t>
      </w:r>
      <w:r w:rsidRPr="00C54F5C">
        <w:rPr>
          <w:rFonts w:ascii="Times New Roman" w:hAnsi="Times New Roman" w:cs="Times New Roman"/>
          <w:spacing w:val="-1"/>
          <w:sz w:val="24"/>
          <w:szCs w:val="24"/>
        </w:rPr>
        <w:t>membentuk</w:t>
      </w:r>
      <w:r w:rsidRPr="00C54F5C">
        <w:rPr>
          <w:rFonts w:ascii="Times New Roman" w:hAnsi="Times New Roman" w:cs="Times New Roman"/>
          <w:spacing w:val="19"/>
          <w:sz w:val="24"/>
          <w:szCs w:val="24"/>
        </w:rPr>
        <w:t xml:space="preserve"> </w:t>
      </w:r>
      <w:r w:rsidRPr="00C54F5C">
        <w:rPr>
          <w:rFonts w:ascii="Times New Roman" w:hAnsi="Times New Roman" w:cs="Times New Roman"/>
          <w:i/>
          <w:spacing w:val="-1"/>
          <w:sz w:val="24"/>
          <w:szCs w:val="24"/>
        </w:rPr>
        <w:t>High</w:t>
      </w:r>
      <w:r w:rsidRPr="00C54F5C">
        <w:rPr>
          <w:rFonts w:ascii="Times New Roman" w:hAnsi="Times New Roman" w:cs="Times New Roman"/>
          <w:i/>
          <w:spacing w:val="19"/>
          <w:sz w:val="24"/>
          <w:szCs w:val="24"/>
        </w:rPr>
        <w:t xml:space="preserve"> </w:t>
      </w:r>
      <w:r w:rsidRPr="00C54F5C">
        <w:rPr>
          <w:rFonts w:ascii="Times New Roman" w:hAnsi="Times New Roman" w:cs="Times New Roman"/>
          <w:i/>
          <w:spacing w:val="-1"/>
          <w:sz w:val="24"/>
          <w:szCs w:val="24"/>
        </w:rPr>
        <w:t>Level</w:t>
      </w:r>
      <w:r w:rsidRPr="00C54F5C">
        <w:rPr>
          <w:rFonts w:ascii="Times New Roman" w:hAnsi="Times New Roman" w:cs="Times New Roman"/>
          <w:i/>
          <w:spacing w:val="24"/>
          <w:sz w:val="24"/>
          <w:szCs w:val="24"/>
        </w:rPr>
        <w:t xml:space="preserve"> </w:t>
      </w:r>
      <w:r w:rsidRPr="00C54F5C">
        <w:rPr>
          <w:rFonts w:ascii="Times New Roman" w:hAnsi="Times New Roman" w:cs="Times New Roman"/>
          <w:i/>
          <w:sz w:val="24"/>
          <w:szCs w:val="24"/>
        </w:rPr>
        <w:t>Task</w:t>
      </w:r>
      <w:r w:rsidRPr="00C54F5C">
        <w:rPr>
          <w:rFonts w:ascii="Times New Roman" w:hAnsi="Times New Roman" w:cs="Times New Roman"/>
          <w:i/>
          <w:spacing w:val="59"/>
          <w:sz w:val="24"/>
          <w:szCs w:val="24"/>
        </w:rPr>
        <w:t xml:space="preserve"> </w:t>
      </w:r>
      <w:r w:rsidRPr="00C54F5C">
        <w:rPr>
          <w:rFonts w:ascii="Times New Roman" w:hAnsi="Times New Roman" w:cs="Times New Roman"/>
          <w:i/>
          <w:spacing w:val="-1"/>
          <w:sz w:val="24"/>
          <w:szCs w:val="24"/>
        </w:rPr>
        <w:t>Force</w:t>
      </w:r>
      <w:r w:rsidRPr="00C54F5C">
        <w:rPr>
          <w:rFonts w:ascii="Times New Roman" w:hAnsi="Times New Roman" w:cs="Times New Roman"/>
          <w:i/>
          <w:spacing w:val="60"/>
          <w:sz w:val="24"/>
          <w:szCs w:val="24"/>
        </w:rPr>
        <w:t xml:space="preserve"> </w:t>
      </w:r>
      <w:r w:rsidRPr="00C54F5C">
        <w:rPr>
          <w:rFonts w:ascii="Times New Roman" w:hAnsi="Times New Roman" w:cs="Times New Roman"/>
          <w:i/>
          <w:spacing w:val="-1"/>
          <w:sz w:val="24"/>
          <w:szCs w:val="24"/>
        </w:rPr>
        <w:t>(HLTF)</w:t>
      </w:r>
      <w:r w:rsidRPr="00C54F5C">
        <w:rPr>
          <w:rFonts w:ascii="Times New Roman" w:hAnsi="Times New Roman" w:cs="Times New Roman"/>
          <w:i/>
          <w:spacing w:val="60"/>
          <w:sz w:val="24"/>
          <w:szCs w:val="24"/>
        </w:rPr>
        <w:t xml:space="preserve"> </w:t>
      </w:r>
      <w:r w:rsidRPr="00C54F5C">
        <w:rPr>
          <w:rFonts w:ascii="Times New Roman" w:hAnsi="Times New Roman" w:cs="Times New Roman"/>
          <w:i/>
          <w:spacing w:val="-1"/>
          <w:sz w:val="24"/>
          <w:szCs w:val="24"/>
        </w:rPr>
        <w:t>on</w:t>
      </w:r>
      <w:r w:rsidRPr="00C54F5C">
        <w:rPr>
          <w:rFonts w:ascii="Times New Roman" w:hAnsi="Times New Roman" w:cs="Times New Roman"/>
          <w:i/>
          <w:spacing w:val="60"/>
          <w:sz w:val="24"/>
          <w:szCs w:val="24"/>
        </w:rPr>
        <w:t xml:space="preserve"> </w:t>
      </w:r>
      <w:r w:rsidRPr="00C54F5C">
        <w:rPr>
          <w:rFonts w:ascii="Times New Roman" w:hAnsi="Times New Roman" w:cs="Times New Roman"/>
          <w:i/>
          <w:sz w:val="24"/>
          <w:szCs w:val="24"/>
        </w:rPr>
        <w:t>the</w:t>
      </w:r>
      <w:r w:rsidRPr="00C54F5C">
        <w:rPr>
          <w:rFonts w:ascii="Times New Roman" w:hAnsi="Times New Roman" w:cs="Times New Roman"/>
          <w:i/>
          <w:spacing w:val="59"/>
          <w:sz w:val="24"/>
          <w:szCs w:val="24"/>
        </w:rPr>
        <w:t xml:space="preserve"> </w:t>
      </w:r>
      <w:r w:rsidRPr="00C54F5C">
        <w:rPr>
          <w:rFonts w:ascii="Times New Roman" w:hAnsi="Times New Roman" w:cs="Times New Roman"/>
          <w:i/>
          <w:spacing w:val="-1"/>
          <w:sz w:val="24"/>
          <w:szCs w:val="24"/>
        </w:rPr>
        <w:t>ASEAN</w:t>
      </w:r>
      <w:r w:rsidRPr="00C54F5C">
        <w:rPr>
          <w:rFonts w:ascii="Times New Roman" w:hAnsi="Times New Roman" w:cs="Times New Roman"/>
          <w:i/>
          <w:spacing w:val="60"/>
          <w:sz w:val="24"/>
          <w:szCs w:val="24"/>
        </w:rPr>
        <w:t xml:space="preserve"> </w:t>
      </w:r>
      <w:r w:rsidRPr="00C54F5C">
        <w:rPr>
          <w:rFonts w:ascii="Times New Roman" w:hAnsi="Times New Roman" w:cs="Times New Roman"/>
          <w:i/>
          <w:spacing w:val="-1"/>
          <w:sz w:val="24"/>
          <w:szCs w:val="24"/>
        </w:rPr>
        <w:t>Charter</w:t>
      </w:r>
      <w:r w:rsidRPr="00C54F5C">
        <w:rPr>
          <w:rFonts w:ascii="Times New Roman" w:hAnsi="Times New Roman" w:cs="Times New Roman"/>
          <w:i/>
          <w:spacing w:val="61"/>
          <w:sz w:val="24"/>
          <w:szCs w:val="24"/>
        </w:rPr>
        <w:t xml:space="preserve"> </w:t>
      </w:r>
      <w:r w:rsidRPr="00C54F5C">
        <w:rPr>
          <w:rFonts w:ascii="Times New Roman" w:hAnsi="Times New Roman" w:cs="Times New Roman"/>
          <w:sz w:val="24"/>
          <w:szCs w:val="24"/>
        </w:rPr>
        <w:t>yang</w:t>
      </w:r>
      <w:r w:rsidRPr="00C54F5C">
        <w:rPr>
          <w:rFonts w:ascii="Times New Roman" w:hAnsi="Times New Roman" w:cs="Times New Roman"/>
          <w:spacing w:val="60"/>
          <w:sz w:val="24"/>
          <w:szCs w:val="24"/>
        </w:rPr>
        <w:t xml:space="preserve"> </w:t>
      </w:r>
      <w:r w:rsidRPr="00C54F5C">
        <w:rPr>
          <w:rFonts w:ascii="Times New Roman" w:hAnsi="Times New Roman" w:cs="Times New Roman"/>
          <w:spacing w:val="-1"/>
          <w:sz w:val="24"/>
          <w:szCs w:val="24"/>
        </w:rPr>
        <w:t>bertugas</w:t>
      </w:r>
      <w:r w:rsidRPr="00C54F5C">
        <w:rPr>
          <w:rFonts w:ascii="Times New Roman" w:hAnsi="Times New Roman" w:cs="Times New Roman"/>
          <w:spacing w:val="60"/>
          <w:sz w:val="24"/>
          <w:szCs w:val="24"/>
        </w:rPr>
        <w:t xml:space="preserve"> </w:t>
      </w:r>
      <w:r w:rsidRPr="00C54F5C">
        <w:rPr>
          <w:rFonts w:ascii="Times New Roman" w:hAnsi="Times New Roman" w:cs="Times New Roman"/>
          <w:sz w:val="24"/>
          <w:szCs w:val="24"/>
        </w:rPr>
        <w:t>merumuskan</w:t>
      </w:r>
      <w:r w:rsidRPr="00C54F5C">
        <w:rPr>
          <w:rFonts w:ascii="Times New Roman" w:hAnsi="Times New Roman" w:cs="Times New Roman"/>
          <w:spacing w:val="59"/>
          <w:sz w:val="24"/>
          <w:szCs w:val="24"/>
        </w:rPr>
        <w:t xml:space="preserve"> </w:t>
      </w:r>
      <w:r w:rsidRPr="00C54F5C">
        <w:rPr>
          <w:rFonts w:ascii="Times New Roman" w:hAnsi="Times New Roman" w:cs="Times New Roman"/>
          <w:spacing w:val="-1"/>
          <w:sz w:val="24"/>
          <w:szCs w:val="24"/>
        </w:rPr>
        <w:t>naskah</w:t>
      </w:r>
      <w:r w:rsidRPr="00C54F5C">
        <w:rPr>
          <w:rFonts w:ascii="Times New Roman" w:hAnsi="Times New Roman" w:cs="Times New Roman"/>
          <w:spacing w:val="20"/>
          <w:sz w:val="24"/>
          <w:szCs w:val="24"/>
        </w:rPr>
        <w:t xml:space="preserve"> </w:t>
      </w:r>
      <w:r w:rsidRPr="00C54F5C">
        <w:rPr>
          <w:rFonts w:ascii="Times New Roman" w:hAnsi="Times New Roman" w:cs="Times New Roman"/>
          <w:spacing w:val="-1"/>
          <w:sz w:val="24"/>
          <w:szCs w:val="24"/>
        </w:rPr>
        <w:t>piagam</w:t>
      </w:r>
      <w:r w:rsidRPr="00C54F5C">
        <w:rPr>
          <w:rFonts w:ascii="Times New Roman" w:hAnsi="Times New Roman" w:cs="Times New Roman"/>
          <w:spacing w:val="6"/>
          <w:sz w:val="24"/>
          <w:szCs w:val="24"/>
        </w:rPr>
        <w:t xml:space="preserve"> </w:t>
      </w:r>
      <w:r w:rsidRPr="00C54F5C">
        <w:rPr>
          <w:rFonts w:ascii="Times New Roman" w:hAnsi="Times New Roman" w:cs="Times New Roman"/>
          <w:sz w:val="24"/>
          <w:szCs w:val="24"/>
        </w:rPr>
        <w:t>ASEAN</w:t>
      </w:r>
      <w:r w:rsidRPr="00C54F5C">
        <w:rPr>
          <w:rFonts w:ascii="Times New Roman" w:hAnsi="Times New Roman" w:cs="Times New Roman"/>
          <w:spacing w:val="7"/>
          <w:sz w:val="24"/>
          <w:szCs w:val="24"/>
        </w:rPr>
        <w:t xml:space="preserve"> </w:t>
      </w:r>
      <w:r w:rsidRPr="00C54F5C">
        <w:rPr>
          <w:rFonts w:ascii="Times New Roman" w:hAnsi="Times New Roman" w:cs="Times New Roman"/>
          <w:spacing w:val="-1"/>
          <w:sz w:val="24"/>
          <w:szCs w:val="24"/>
        </w:rPr>
        <w:t>dengan</w:t>
      </w:r>
      <w:r w:rsidRPr="00C54F5C">
        <w:rPr>
          <w:rFonts w:ascii="Times New Roman" w:hAnsi="Times New Roman" w:cs="Times New Roman"/>
          <w:spacing w:val="6"/>
          <w:sz w:val="24"/>
          <w:szCs w:val="24"/>
        </w:rPr>
        <w:t xml:space="preserve"> </w:t>
      </w:r>
      <w:r w:rsidRPr="00C54F5C">
        <w:rPr>
          <w:rFonts w:ascii="Times New Roman" w:hAnsi="Times New Roman" w:cs="Times New Roman"/>
          <w:spacing w:val="-1"/>
          <w:sz w:val="24"/>
          <w:szCs w:val="24"/>
        </w:rPr>
        <w:t>memperhatikan</w:t>
      </w:r>
      <w:r w:rsidRPr="00C54F5C">
        <w:rPr>
          <w:rFonts w:ascii="Times New Roman" w:hAnsi="Times New Roman" w:cs="Times New Roman"/>
          <w:spacing w:val="7"/>
          <w:sz w:val="24"/>
          <w:szCs w:val="24"/>
        </w:rPr>
        <w:t xml:space="preserve"> </w:t>
      </w:r>
      <w:r w:rsidRPr="00C54F5C">
        <w:rPr>
          <w:rFonts w:ascii="Times New Roman" w:hAnsi="Times New Roman" w:cs="Times New Roman"/>
          <w:spacing w:val="-1"/>
          <w:sz w:val="24"/>
          <w:szCs w:val="24"/>
        </w:rPr>
        <w:t>rekomendasi</w:t>
      </w:r>
      <w:r w:rsidRPr="00C54F5C">
        <w:rPr>
          <w:rFonts w:ascii="Times New Roman" w:hAnsi="Times New Roman" w:cs="Times New Roman"/>
          <w:spacing w:val="8"/>
          <w:sz w:val="24"/>
          <w:szCs w:val="24"/>
        </w:rPr>
        <w:t xml:space="preserve"> </w:t>
      </w:r>
      <w:r w:rsidRPr="00C54F5C">
        <w:rPr>
          <w:rFonts w:ascii="Times New Roman" w:hAnsi="Times New Roman" w:cs="Times New Roman"/>
          <w:i/>
          <w:spacing w:val="-1"/>
          <w:sz w:val="24"/>
          <w:szCs w:val="24"/>
        </w:rPr>
        <w:t>Eminent</w:t>
      </w:r>
      <w:r w:rsidRPr="00C54F5C">
        <w:rPr>
          <w:rFonts w:ascii="Times New Roman" w:hAnsi="Times New Roman" w:cs="Times New Roman"/>
          <w:i/>
          <w:spacing w:val="7"/>
          <w:sz w:val="24"/>
          <w:szCs w:val="24"/>
        </w:rPr>
        <w:t xml:space="preserve"> </w:t>
      </w:r>
      <w:r w:rsidRPr="00C54F5C">
        <w:rPr>
          <w:rFonts w:ascii="Times New Roman" w:hAnsi="Times New Roman" w:cs="Times New Roman"/>
          <w:i/>
          <w:sz w:val="24"/>
          <w:szCs w:val="24"/>
        </w:rPr>
        <w:t>Person</w:t>
      </w:r>
      <w:r w:rsidRPr="00C54F5C">
        <w:rPr>
          <w:rFonts w:ascii="Times New Roman" w:hAnsi="Times New Roman" w:cs="Times New Roman"/>
          <w:i/>
          <w:spacing w:val="6"/>
          <w:sz w:val="24"/>
          <w:szCs w:val="24"/>
        </w:rPr>
        <w:t xml:space="preserve"> </w:t>
      </w:r>
      <w:r w:rsidRPr="00C54F5C">
        <w:rPr>
          <w:rFonts w:ascii="Times New Roman" w:hAnsi="Times New Roman" w:cs="Times New Roman"/>
          <w:i/>
          <w:sz w:val="24"/>
          <w:szCs w:val="24"/>
        </w:rPr>
        <w:t>Group</w:t>
      </w:r>
      <w:r w:rsidRPr="00C54F5C">
        <w:rPr>
          <w:rFonts w:ascii="Times New Roman" w:hAnsi="Times New Roman" w:cs="Times New Roman"/>
          <w:i/>
          <w:spacing w:val="7"/>
          <w:sz w:val="24"/>
          <w:szCs w:val="24"/>
        </w:rPr>
        <w:t xml:space="preserve"> </w:t>
      </w:r>
      <w:r w:rsidRPr="00C54F5C">
        <w:rPr>
          <w:rFonts w:ascii="Times New Roman" w:hAnsi="Times New Roman" w:cs="Times New Roman"/>
          <w:sz w:val="24"/>
          <w:szCs w:val="24"/>
        </w:rPr>
        <w:t>(EPG)</w:t>
      </w:r>
      <w:r w:rsidRPr="00C54F5C">
        <w:rPr>
          <w:rFonts w:ascii="Times New Roman" w:hAnsi="Times New Roman" w:cs="Times New Roman"/>
          <w:spacing w:val="25"/>
          <w:w w:val="99"/>
          <w:sz w:val="24"/>
          <w:szCs w:val="24"/>
        </w:rPr>
        <w:t xml:space="preserve"> </w:t>
      </w:r>
      <w:r w:rsidRPr="00C54F5C">
        <w:rPr>
          <w:rFonts w:ascii="Times New Roman" w:hAnsi="Times New Roman" w:cs="Times New Roman"/>
          <w:i/>
          <w:spacing w:val="-1"/>
          <w:sz w:val="24"/>
          <w:szCs w:val="24"/>
        </w:rPr>
        <w:t>on</w:t>
      </w:r>
      <w:r w:rsidRPr="00C54F5C">
        <w:rPr>
          <w:rFonts w:ascii="Times New Roman" w:hAnsi="Times New Roman" w:cs="Times New Roman"/>
          <w:i/>
          <w:sz w:val="24"/>
          <w:szCs w:val="24"/>
        </w:rPr>
        <w:t xml:space="preserve"> </w:t>
      </w:r>
      <w:r w:rsidRPr="00C54F5C">
        <w:rPr>
          <w:rFonts w:ascii="Times New Roman" w:hAnsi="Times New Roman" w:cs="Times New Roman"/>
          <w:i/>
          <w:spacing w:val="-1"/>
          <w:sz w:val="24"/>
          <w:szCs w:val="24"/>
        </w:rPr>
        <w:t>the</w:t>
      </w:r>
      <w:r w:rsidRPr="00C54F5C">
        <w:rPr>
          <w:rFonts w:ascii="Times New Roman" w:hAnsi="Times New Roman" w:cs="Times New Roman"/>
          <w:i/>
          <w:sz w:val="24"/>
          <w:szCs w:val="24"/>
        </w:rPr>
        <w:t xml:space="preserve"> </w:t>
      </w:r>
      <w:r w:rsidRPr="00C54F5C">
        <w:rPr>
          <w:rFonts w:ascii="Times New Roman" w:hAnsi="Times New Roman" w:cs="Times New Roman"/>
          <w:spacing w:val="-1"/>
          <w:sz w:val="24"/>
          <w:szCs w:val="24"/>
        </w:rPr>
        <w:t xml:space="preserve">ASEAN </w:t>
      </w:r>
      <w:r w:rsidRPr="00C54F5C">
        <w:rPr>
          <w:rFonts w:ascii="Times New Roman" w:hAnsi="Times New Roman" w:cs="Times New Roman"/>
          <w:i/>
          <w:sz w:val="24"/>
          <w:szCs w:val="24"/>
        </w:rPr>
        <w:t>Charter</w:t>
      </w:r>
      <w:r w:rsidRPr="00C54F5C">
        <w:rPr>
          <w:rFonts w:ascii="Times New Roman" w:hAnsi="Times New Roman" w:cs="Times New Roman"/>
          <w:sz w:val="24"/>
          <w:szCs w:val="24"/>
        </w:rPr>
        <w:t>.</w:t>
      </w:r>
    </w:p>
    <w:p w:rsidR="00C10349" w:rsidRPr="00C54F5C" w:rsidRDefault="00C10349" w:rsidP="00C10349">
      <w:pPr>
        <w:pStyle w:val="BodyText"/>
        <w:spacing w:before="0" w:line="480" w:lineRule="auto"/>
        <w:ind w:left="720" w:right="-9" w:firstLine="359"/>
        <w:jc w:val="both"/>
        <w:rPr>
          <w:rFonts w:ascii="Times New Roman" w:hAnsi="Times New Roman"/>
        </w:rPr>
      </w:pPr>
      <w:r w:rsidRPr="00C54F5C">
        <w:rPr>
          <w:rFonts w:ascii="Times New Roman" w:hAnsi="Times New Roman"/>
          <w:spacing w:val="-1"/>
        </w:rPr>
        <w:t>Naskah</w:t>
      </w:r>
      <w:r w:rsidRPr="00C54F5C">
        <w:rPr>
          <w:rFonts w:ascii="Times New Roman" w:hAnsi="Times New Roman"/>
          <w:spacing w:val="56"/>
        </w:rPr>
        <w:t xml:space="preserve"> </w:t>
      </w:r>
      <w:r w:rsidRPr="00C54F5C">
        <w:rPr>
          <w:rFonts w:ascii="Times New Roman" w:hAnsi="Times New Roman"/>
          <w:spacing w:val="-1"/>
        </w:rPr>
        <w:t>Piagam</w:t>
      </w:r>
      <w:r w:rsidRPr="00C54F5C">
        <w:rPr>
          <w:rFonts w:ascii="Times New Roman" w:hAnsi="Times New Roman"/>
          <w:spacing w:val="56"/>
        </w:rPr>
        <w:t xml:space="preserve"> </w:t>
      </w:r>
      <w:r w:rsidRPr="00C54F5C">
        <w:rPr>
          <w:rFonts w:ascii="Times New Roman" w:hAnsi="Times New Roman"/>
          <w:spacing w:val="-1"/>
        </w:rPr>
        <w:t>ASEAN</w:t>
      </w:r>
      <w:r w:rsidRPr="00C54F5C">
        <w:rPr>
          <w:rFonts w:ascii="Times New Roman" w:hAnsi="Times New Roman"/>
          <w:spacing w:val="57"/>
        </w:rPr>
        <w:t xml:space="preserve"> </w:t>
      </w:r>
      <w:r w:rsidRPr="00C54F5C">
        <w:rPr>
          <w:rFonts w:ascii="Times New Roman" w:hAnsi="Times New Roman"/>
          <w:spacing w:val="-1"/>
        </w:rPr>
        <w:t>kemudian</w:t>
      </w:r>
      <w:r w:rsidRPr="00C54F5C">
        <w:rPr>
          <w:rFonts w:ascii="Times New Roman" w:hAnsi="Times New Roman"/>
          <w:spacing w:val="55"/>
        </w:rPr>
        <w:t xml:space="preserve"> </w:t>
      </w:r>
      <w:r w:rsidRPr="00C54F5C">
        <w:rPr>
          <w:rFonts w:ascii="Times New Roman" w:hAnsi="Times New Roman"/>
          <w:spacing w:val="-1"/>
        </w:rPr>
        <w:t>ditandatangani</w:t>
      </w:r>
      <w:r w:rsidRPr="00C54F5C">
        <w:rPr>
          <w:rFonts w:ascii="Times New Roman" w:hAnsi="Times New Roman"/>
          <w:spacing w:val="55"/>
        </w:rPr>
        <w:t xml:space="preserve"> </w:t>
      </w:r>
      <w:r w:rsidRPr="00C54F5C">
        <w:rPr>
          <w:rFonts w:ascii="Times New Roman" w:hAnsi="Times New Roman"/>
          <w:spacing w:val="-1"/>
        </w:rPr>
        <w:t>oleh</w:t>
      </w:r>
      <w:r w:rsidRPr="00C54F5C">
        <w:rPr>
          <w:rFonts w:ascii="Times New Roman" w:hAnsi="Times New Roman"/>
          <w:spacing w:val="55"/>
        </w:rPr>
        <w:t xml:space="preserve"> </w:t>
      </w:r>
      <w:r w:rsidRPr="00C54F5C">
        <w:rPr>
          <w:rFonts w:ascii="Times New Roman" w:hAnsi="Times New Roman"/>
          <w:spacing w:val="-1"/>
        </w:rPr>
        <w:t>para</w:t>
      </w:r>
      <w:r w:rsidRPr="00C54F5C">
        <w:rPr>
          <w:rFonts w:ascii="Times New Roman" w:hAnsi="Times New Roman"/>
          <w:spacing w:val="55"/>
        </w:rPr>
        <w:t xml:space="preserve"> </w:t>
      </w:r>
      <w:r w:rsidRPr="00C54F5C">
        <w:rPr>
          <w:rFonts w:ascii="Times New Roman" w:hAnsi="Times New Roman"/>
          <w:spacing w:val="-1"/>
        </w:rPr>
        <w:t>Kepala</w:t>
      </w:r>
      <w:r w:rsidRPr="00C54F5C">
        <w:rPr>
          <w:rFonts w:ascii="Times New Roman" w:hAnsi="Times New Roman"/>
          <w:spacing w:val="22"/>
        </w:rPr>
        <w:t xml:space="preserve"> </w:t>
      </w:r>
      <w:r w:rsidRPr="00C54F5C">
        <w:rPr>
          <w:rFonts w:ascii="Times New Roman" w:hAnsi="Times New Roman"/>
          <w:spacing w:val="-1"/>
        </w:rPr>
        <w:t>Negara/Pemerintahan</w:t>
      </w:r>
      <w:r w:rsidRPr="00C54F5C">
        <w:rPr>
          <w:rFonts w:ascii="Times New Roman" w:hAnsi="Times New Roman"/>
          <w:spacing w:val="22"/>
        </w:rPr>
        <w:t xml:space="preserve"> </w:t>
      </w:r>
      <w:r w:rsidRPr="00C54F5C">
        <w:rPr>
          <w:rFonts w:ascii="Times New Roman" w:hAnsi="Times New Roman"/>
          <w:spacing w:val="-1"/>
        </w:rPr>
        <w:t>Negara-negara</w:t>
      </w:r>
      <w:r w:rsidRPr="00C54F5C">
        <w:rPr>
          <w:rFonts w:ascii="Times New Roman" w:hAnsi="Times New Roman"/>
          <w:spacing w:val="21"/>
        </w:rPr>
        <w:t xml:space="preserve"> </w:t>
      </w:r>
      <w:r w:rsidRPr="00C54F5C">
        <w:rPr>
          <w:rFonts w:ascii="Times New Roman" w:hAnsi="Times New Roman"/>
          <w:spacing w:val="-1"/>
        </w:rPr>
        <w:t>Anggota</w:t>
      </w:r>
      <w:r w:rsidRPr="00C54F5C">
        <w:rPr>
          <w:rFonts w:ascii="Times New Roman" w:hAnsi="Times New Roman"/>
          <w:spacing w:val="21"/>
        </w:rPr>
        <w:t xml:space="preserve"> </w:t>
      </w:r>
      <w:r w:rsidRPr="00C54F5C">
        <w:rPr>
          <w:rFonts w:ascii="Times New Roman" w:hAnsi="Times New Roman"/>
          <w:spacing w:val="-1"/>
        </w:rPr>
        <w:t>ASEAN</w:t>
      </w:r>
      <w:r w:rsidRPr="00C54F5C">
        <w:rPr>
          <w:rFonts w:ascii="Times New Roman" w:hAnsi="Times New Roman"/>
          <w:spacing w:val="21"/>
        </w:rPr>
        <w:t xml:space="preserve"> </w:t>
      </w:r>
      <w:r w:rsidRPr="00C54F5C">
        <w:rPr>
          <w:rFonts w:ascii="Times New Roman" w:hAnsi="Times New Roman"/>
          <w:spacing w:val="-1"/>
        </w:rPr>
        <w:t>pada</w:t>
      </w:r>
      <w:r w:rsidRPr="00C54F5C">
        <w:rPr>
          <w:rFonts w:ascii="Times New Roman" w:hAnsi="Times New Roman"/>
          <w:spacing w:val="22"/>
        </w:rPr>
        <w:t xml:space="preserve"> </w:t>
      </w:r>
      <w:r w:rsidRPr="00C54F5C">
        <w:rPr>
          <w:rFonts w:ascii="Times New Roman" w:hAnsi="Times New Roman"/>
          <w:spacing w:val="-1"/>
        </w:rPr>
        <w:t>KTT</w:t>
      </w:r>
      <w:r w:rsidRPr="00C54F5C">
        <w:rPr>
          <w:rFonts w:ascii="Times New Roman" w:hAnsi="Times New Roman"/>
          <w:spacing w:val="21"/>
        </w:rPr>
        <w:t xml:space="preserve"> </w:t>
      </w:r>
      <w:r w:rsidRPr="00C54F5C">
        <w:rPr>
          <w:rFonts w:ascii="Times New Roman" w:hAnsi="Times New Roman"/>
          <w:spacing w:val="-1"/>
        </w:rPr>
        <w:t>ke-13</w:t>
      </w:r>
      <w:r w:rsidRPr="00C54F5C">
        <w:rPr>
          <w:rFonts w:ascii="Times New Roman" w:hAnsi="Times New Roman"/>
          <w:spacing w:val="21"/>
        </w:rPr>
        <w:t xml:space="preserve"> </w:t>
      </w:r>
      <w:r w:rsidRPr="00C54F5C">
        <w:rPr>
          <w:rFonts w:ascii="Times New Roman" w:hAnsi="Times New Roman"/>
          <w:spacing w:val="-1"/>
        </w:rPr>
        <w:t>di</w:t>
      </w:r>
      <w:r w:rsidRPr="00C54F5C">
        <w:rPr>
          <w:rFonts w:ascii="Times New Roman" w:hAnsi="Times New Roman"/>
          <w:spacing w:val="24"/>
        </w:rPr>
        <w:t xml:space="preserve"> </w:t>
      </w:r>
      <w:r w:rsidRPr="00C54F5C">
        <w:rPr>
          <w:rFonts w:ascii="Times New Roman" w:hAnsi="Times New Roman"/>
          <w:spacing w:val="-1"/>
        </w:rPr>
        <w:t>Singapura,</w:t>
      </w:r>
      <w:r w:rsidRPr="00C54F5C">
        <w:rPr>
          <w:rFonts w:ascii="Times New Roman" w:hAnsi="Times New Roman"/>
          <w:spacing w:val="6"/>
        </w:rPr>
        <w:t xml:space="preserve"> </w:t>
      </w:r>
      <w:r w:rsidRPr="00C54F5C">
        <w:rPr>
          <w:rFonts w:ascii="Times New Roman" w:hAnsi="Times New Roman"/>
          <w:spacing w:val="-1"/>
        </w:rPr>
        <w:t>20</w:t>
      </w:r>
      <w:r w:rsidRPr="00C54F5C">
        <w:rPr>
          <w:rFonts w:ascii="Times New Roman" w:hAnsi="Times New Roman"/>
          <w:spacing w:val="7"/>
        </w:rPr>
        <w:t xml:space="preserve"> </w:t>
      </w:r>
      <w:r w:rsidRPr="00C54F5C">
        <w:rPr>
          <w:rFonts w:ascii="Times New Roman" w:hAnsi="Times New Roman"/>
          <w:spacing w:val="-1"/>
        </w:rPr>
        <w:t>November</w:t>
      </w:r>
      <w:r w:rsidRPr="00C54F5C">
        <w:rPr>
          <w:rFonts w:ascii="Times New Roman" w:hAnsi="Times New Roman"/>
          <w:spacing w:val="7"/>
        </w:rPr>
        <w:t xml:space="preserve"> </w:t>
      </w:r>
      <w:r w:rsidRPr="00C54F5C">
        <w:rPr>
          <w:rFonts w:ascii="Times New Roman" w:hAnsi="Times New Roman"/>
          <w:spacing w:val="-1"/>
        </w:rPr>
        <w:t>2007.</w:t>
      </w:r>
      <w:r w:rsidRPr="00C54F5C">
        <w:rPr>
          <w:rFonts w:ascii="Times New Roman" w:hAnsi="Times New Roman"/>
          <w:spacing w:val="8"/>
        </w:rPr>
        <w:t xml:space="preserve"> </w:t>
      </w:r>
      <w:r w:rsidRPr="00C54F5C">
        <w:rPr>
          <w:rFonts w:ascii="Times New Roman" w:hAnsi="Times New Roman"/>
          <w:spacing w:val="-1"/>
        </w:rPr>
        <w:t>Piagam</w:t>
      </w:r>
      <w:r w:rsidRPr="00C54F5C">
        <w:rPr>
          <w:rFonts w:ascii="Times New Roman" w:hAnsi="Times New Roman"/>
          <w:spacing w:val="7"/>
        </w:rPr>
        <w:t xml:space="preserve"> </w:t>
      </w:r>
      <w:r w:rsidRPr="00C54F5C">
        <w:rPr>
          <w:rFonts w:ascii="Times New Roman" w:hAnsi="Times New Roman"/>
          <w:spacing w:val="-1"/>
        </w:rPr>
        <w:t>ASEAN</w:t>
      </w:r>
      <w:r w:rsidRPr="00C54F5C">
        <w:rPr>
          <w:rFonts w:ascii="Times New Roman" w:hAnsi="Times New Roman"/>
          <w:spacing w:val="7"/>
        </w:rPr>
        <w:t xml:space="preserve"> </w:t>
      </w:r>
      <w:r w:rsidRPr="00C54F5C">
        <w:rPr>
          <w:rFonts w:ascii="Times New Roman" w:hAnsi="Times New Roman"/>
          <w:spacing w:val="-1"/>
        </w:rPr>
        <w:t>ini</w:t>
      </w:r>
      <w:r w:rsidRPr="00C54F5C">
        <w:rPr>
          <w:rFonts w:ascii="Times New Roman" w:hAnsi="Times New Roman"/>
          <w:spacing w:val="7"/>
        </w:rPr>
        <w:t xml:space="preserve"> </w:t>
      </w:r>
      <w:r w:rsidRPr="00C54F5C">
        <w:rPr>
          <w:rFonts w:ascii="Times New Roman" w:hAnsi="Times New Roman"/>
        </w:rPr>
        <w:t>mulai</w:t>
      </w:r>
      <w:r w:rsidRPr="00C54F5C">
        <w:rPr>
          <w:rFonts w:ascii="Times New Roman" w:hAnsi="Times New Roman"/>
          <w:spacing w:val="6"/>
        </w:rPr>
        <w:t xml:space="preserve"> </w:t>
      </w:r>
      <w:r w:rsidRPr="00C54F5C">
        <w:rPr>
          <w:rFonts w:ascii="Times New Roman" w:hAnsi="Times New Roman"/>
        </w:rPr>
        <w:t>berlaku</w:t>
      </w:r>
      <w:r w:rsidRPr="00C54F5C">
        <w:rPr>
          <w:rFonts w:ascii="Times New Roman" w:hAnsi="Times New Roman"/>
          <w:spacing w:val="8"/>
        </w:rPr>
        <w:t xml:space="preserve"> </w:t>
      </w:r>
      <w:r w:rsidRPr="00C54F5C">
        <w:rPr>
          <w:rFonts w:ascii="Times New Roman" w:hAnsi="Times New Roman"/>
        </w:rPr>
        <w:t>efektif</w:t>
      </w:r>
      <w:r w:rsidRPr="00C54F5C">
        <w:rPr>
          <w:rFonts w:ascii="Times New Roman" w:hAnsi="Times New Roman"/>
          <w:spacing w:val="8"/>
        </w:rPr>
        <w:t xml:space="preserve"> </w:t>
      </w:r>
      <w:r w:rsidRPr="00C54F5C">
        <w:rPr>
          <w:rFonts w:ascii="Times New Roman" w:hAnsi="Times New Roman"/>
        </w:rPr>
        <w:t>bagi</w:t>
      </w:r>
      <w:r w:rsidRPr="00C54F5C">
        <w:rPr>
          <w:rFonts w:ascii="Times New Roman" w:hAnsi="Times New Roman"/>
          <w:spacing w:val="8"/>
        </w:rPr>
        <w:t xml:space="preserve"> </w:t>
      </w:r>
      <w:r w:rsidRPr="00C54F5C">
        <w:rPr>
          <w:rFonts w:ascii="Times New Roman" w:hAnsi="Times New Roman"/>
        </w:rPr>
        <w:t>semua</w:t>
      </w:r>
      <w:r w:rsidRPr="00C54F5C">
        <w:rPr>
          <w:rFonts w:ascii="Times New Roman" w:hAnsi="Times New Roman"/>
          <w:spacing w:val="28"/>
        </w:rPr>
        <w:t xml:space="preserve"> </w:t>
      </w:r>
      <w:r w:rsidRPr="00C54F5C">
        <w:rPr>
          <w:rFonts w:ascii="Times New Roman" w:hAnsi="Times New Roman"/>
          <w:spacing w:val="-1"/>
        </w:rPr>
        <w:t>Negara</w:t>
      </w:r>
      <w:r w:rsidRPr="00C54F5C">
        <w:rPr>
          <w:rFonts w:ascii="Times New Roman" w:hAnsi="Times New Roman"/>
          <w:spacing w:val="49"/>
        </w:rPr>
        <w:t xml:space="preserve"> </w:t>
      </w:r>
      <w:r w:rsidRPr="00C54F5C">
        <w:rPr>
          <w:rFonts w:ascii="Times New Roman" w:hAnsi="Times New Roman"/>
          <w:spacing w:val="-1"/>
        </w:rPr>
        <w:t>Anggota</w:t>
      </w:r>
      <w:r w:rsidRPr="00C54F5C">
        <w:rPr>
          <w:rFonts w:ascii="Times New Roman" w:hAnsi="Times New Roman"/>
          <w:spacing w:val="50"/>
        </w:rPr>
        <w:t xml:space="preserve"> </w:t>
      </w:r>
      <w:r w:rsidRPr="00C54F5C">
        <w:rPr>
          <w:rFonts w:ascii="Times New Roman" w:hAnsi="Times New Roman"/>
          <w:spacing w:val="-1"/>
        </w:rPr>
        <w:t>ASEAN</w:t>
      </w:r>
      <w:r w:rsidRPr="00C54F5C">
        <w:rPr>
          <w:rFonts w:ascii="Times New Roman" w:hAnsi="Times New Roman"/>
          <w:spacing w:val="49"/>
        </w:rPr>
        <w:t xml:space="preserve"> </w:t>
      </w:r>
      <w:r w:rsidRPr="00C54F5C">
        <w:rPr>
          <w:rFonts w:ascii="Times New Roman" w:hAnsi="Times New Roman"/>
        </w:rPr>
        <w:t>pada</w:t>
      </w:r>
      <w:r w:rsidRPr="00C54F5C">
        <w:rPr>
          <w:rFonts w:ascii="Times New Roman" w:hAnsi="Times New Roman"/>
          <w:spacing w:val="50"/>
        </w:rPr>
        <w:t xml:space="preserve"> </w:t>
      </w:r>
      <w:r w:rsidRPr="00C54F5C">
        <w:rPr>
          <w:rFonts w:ascii="Times New Roman" w:hAnsi="Times New Roman"/>
          <w:spacing w:val="-1"/>
        </w:rPr>
        <w:t>tanggal</w:t>
      </w:r>
      <w:r w:rsidRPr="00C54F5C">
        <w:rPr>
          <w:rFonts w:ascii="Times New Roman" w:hAnsi="Times New Roman"/>
          <w:spacing w:val="48"/>
        </w:rPr>
        <w:t xml:space="preserve"> </w:t>
      </w:r>
      <w:r w:rsidRPr="00C54F5C">
        <w:rPr>
          <w:rFonts w:ascii="Times New Roman" w:hAnsi="Times New Roman"/>
          <w:spacing w:val="-1"/>
        </w:rPr>
        <w:t>15</w:t>
      </w:r>
      <w:r w:rsidRPr="00C54F5C">
        <w:rPr>
          <w:rFonts w:ascii="Times New Roman" w:hAnsi="Times New Roman"/>
          <w:spacing w:val="50"/>
        </w:rPr>
        <w:t xml:space="preserve"> </w:t>
      </w:r>
      <w:r w:rsidRPr="00C54F5C">
        <w:rPr>
          <w:rFonts w:ascii="Times New Roman" w:hAnsi="Times New Roman"/>
          <w:spacing w:val="-1"/>
        </w:rPr>
        <w:t>Desember</w:t>
      </w:r>
      <w:r w:rsidRPr="00C54F5C">
        <w:rPr>
          <w:rFonts w:ascii="Times New Roman" w:hAnsi="Times New Roman"/>
          <w:spacing w:val="49"/>
        </w:rPr>
        <w:t xml:space="preserve"> </w:t>
      </w:r>
      <w:r w:rsidRPr="00C54F5C">
        <w:rPr>
          <w:rFonts w:ascii="Times New Roman" w:hAnsi="Times New Roman"/>
          <w:spacing w:val="-1"/>
        </w:rPr>
        <w:t>2008.</w:t>
      </w:r>
      <w:r w:rsidRPr="00C54F5C">
        <w:rPr>
          <w:rFonts w:ascii="Times New Roman" w:hAnsi="Times New Roman"/>
          <w:spacing w:val="50"/>
        </w:rPr>
        <w:t xml:space="preserve"> </w:t>
      </w:r>
      <w:r w:rsidRPr="00C54F5C">
        <w:rPr>
          <w:rFonts w:ascii="Times New Roman" w:hAnsi="Times New Roman"/>
          <w:spacing w:val="-1"/>
        </w:rPr>
        <w:lastRenderedPageBreak/>
        <w:t>Indonesia</w:t>
      </w:r>
      <w:r w:rsidRPr="00C54F5C">
        <w:rPr>
          <w:rFonts w:ascii="Times New Roman" w:hAnsi="Times New Roman"/>
          <w:spacing w:val="49"/>
        </w:rPr>
        <w:t xml:space="preserve"> </w:t>
      </w:r>
      <w:r w:rsidRPr="00C54F5C">
        <w:rPr>
          <w:rFonts w:ascii="Times New Roman" w:hAnsi="Times New Roman"/>
          <w:spacing w:val="-1"/>
        </w:rPr>
        <w:t>telah</w:t>
      </w:r>
      <w:r w:rsidRPr="00C54F5C">
        <w:rPr>
          <w:rFonts w:ascii="Times New Roman" w:hAnsi="Times New Roman"/>
          <w:spacing w:val="20"/>
        </w:rPr>
        <w:t xml:space="preserve"> </w:t>
      </w:r>
      <w:r w:rsidRPr="00C54F5C">
        <w:rPr>
          <w:rFonts w:ascii="Times New Roman" w:hAnsi="Times New Roman"/>
          <w:spacing w:val="-1"/>
        </w:rPr>
        <w:t>melakukan</w:t>
      </w:r>
      <w:r w:rsidRPr="00C54F5C">
        <w:rPr>
          <w:rFonts w:ascii="Times New Roman" w:hAnsi="Times New Roman"/>
          <w:spacing w:val="19"/>
        </w:rPr>
        <w:t xml:space="preserve"> </w:t>
      </w:r>
      <w:r w:rsidRPr="00C54F5C">
        <w:rPr>
          <w:rFonts w:ascii="Times New Roman" w:hAnsi="Times New Roman"/>
          <w:spacing w:val="-1"/>
        </w:rPr>
        <w:t>ratifikasi</w:t>
      </w:r>
      <w:r w:rsidRPr="00C54F5C">
        <w:rPr>
          <w:rFonts w:ascii="Times New Roman" w:hAnsi="Times New Roman"/>
          <w:spacing w:val="19"/>
        </w:rPr>
        <w:t xml:space="preserve"> </w:t>
      </w:r>
      <w:r w:rsidRPr="00C54F5C">
        <w:rPr>
          <w:rFonts w:ascii="Times New Roman" w:hAnsi="Times New Roman"/>
          <w:spacing w:val="-1"/>
        </w:rPr>
        <w:t>Piagam</w:t>
      </w:r>
      <w:r w:rsidRPr="00C54F5C">
        <w:rPr>
          <w:rFonts w:ascii="Times New Roman" w:hAnsi="Times New Roman"/>
          <w:spacing w:val="19"/>
        </w:rPr>
        <w:t xml:space="preserve"> </w:t>
      </w:r>
      <w:r w:rsidRPr="00C54F5C">
        <w:rPr>
          <w:rFonts w:ascii="Times New Roman" w:hAnsi="Times New Roman"/>
          <w:spacing w:val="-1"/>
        </w:rPr>
        <w:t>ASEAN</w:t>
      </w:r>
      <w:r w:rsidRPr="00C54F5C">
        <w:rPr>
          <w:rFonts w:ascii="Times New Roman" w:hAnsi="Times New Roman"/>
          <w:spacing w:val="20"/>
        </w:rPr>
        <w:t xml:space="preserve"> </w:t>
      </w:r>
      <w:r w:rsidRPr="00C54F5C">
        <w:rPr>
          <w:rFonts w:ascii="Times New Roman" w:hAnsi="Times New Roman"/>
          <w:spacing w:val="-1"/>
        </w:rPr>
        <w:t>pada</w:t>
      </w:r>
      <w:r w:rsidRPr="00C54F5C">
        <w:rPr>
          <w:rFonts w:ascii="Times New Roman" w:hAnsi="Times New Roman"/>
          <w:spacing w:val="19"/>
        </w:rPr>
        <w:t xml:space="preserve"> </w:t>
      </w:r>
      <w:r w:rsidRPr="00C54F5C">
        <w:rPr>
          <w:rFonts w:ascii="Times New Roman" w:hAnsi="Times New Roman"/>
        </w:rPr>
        <w:t>tanggal</w:t>
      </w:r>
      <w:r w:rsidRPr="00C54F5C">
        <w:rPr>
          <w:rFonts w:ascii="Times New Roman" w:hAnsi="Times New Roman"/>
          <w:spacing w:val="18"/>
        </w:rPr>
        <w:t xml:space="preserve"> </w:t>
      </w:r>
      <w:r w:rsidRPr="00C54F5C">
        <w:rPr>
          <w:rFonts w:ascii="Times New Roman" w:hAnsi="Times New Roman"/>
        </w:rPr>
        <w:t>6</w:t>
      </w:r>
      <w:r w:rsidRPr="00C54F5C">
        <w:rPr>
          <w:rFonts w:ascii="Times New Roman" w:hAnsi="Times New Roman"/>
          <w:spacing w:val="19"/>
        </w:rPr>
        <w:t xml:space="preserve"> </w:t>
      </w:r>
      <w:r w:rsidRPr="00C54F5C">
        <w:rPr>
          <w:rFonts w:ascii="Times New Roman" w:hAnsi="Times New Roman"/>
          <w:spacing w:val="-1"/>
        </w:rPr>
        <w:t>November</w:t>
      </w:r>
      <w:r w:rsidRPr="00C54F5C">
        <w:rPr>
          <w:rFonts w:ascii="Times New Roman" w:hAnsi="Times New Roman"/>
          <w:spacing w:val="20"/>
        </w:rPr>
        <w:t xml:space="preserve"> </w:t>
      </w:r>
      <w:r w:rsidRPr="00C54F5C">
        <w:rPr>
          <w:rFonts w:ascii="Times New Roman" w:hAnsi="Times New Roman"/>
          <w:spacing w:val="-1"/>
        </w:rPr>
        <w:t>2008</w:t>
      </w:r>
      <w:r w:rsidRPr="00C54F5C">
        <w:rPr>
          <w:rFonts w:ascii="Times New Roman" w:hAnsi="Times New Roman"/>
          <w:spacing w:val="19"/>
        </w:rPr>
        <w:t xml:space="preserve"> </w:t>
      </w:r>
      <w:r w:rsidRPr="00C54F5C">
        <w:rPr>
          <w:rFonts w:ascii="Times New Roman" w:hAnsi="Times New Roman"/>
          <w:spacing w:val="-1"/>
        </w:rPr>
        <w:t>dalam</w:t>
      </w:r>
      <w:r w:rsidRPr="00C54F5C">
        <w:rPr>
          <w:rFonts w:ascii="Times New Roman" w:hAnsi="Times New Roman"/>
          <w:spacing w:val="19"/>
        </w:rPr>
        <w:t xml:space="preserve"> </w:t>
      </w:r>
      <w:r w:rsidRPr="00C54F5C">
        <w:rPr>
          <w:rFonts w:ascii="Times New Roman" w:hAnsi="Times New Roman"/>
          <w:spacing w:val="-1"/>
        </w:rPr>
        <w:t>bentuk</w:t>
      </w:r>
      <w:r w:rsidRPr="00C54F5C">
        <w:rPr>
          <w:rFonts w:ascii="Times New Roman" w:hAnsi="Times New Roman"/>
          <w:spacing w:val="29"/>
        </w:rPr>
        <w:t xml:space="preserve"> </w:t>
      </w:r>
      <w:r w:rsidRPr="00C54F5C">
        <w:rPr>
          <w:rFonts w:ascii="Times New Roman" w:hAnsi="Times New Roman"/>
          <w:spacing w:val="-1"/>
        </w:rPr>
        <w:t>Undang-undang</w:t>
      </w:r>
      <w:r w:rsidRPr="00C54F5C">
        <w:rPr>
          <w:rFonts w:ascii="Times New Roman" w:hAnsi="Times New Roman"/>
          <w:spacing w:val="1"/>
        </w:rPr>
        <w:t xml:space="preserve"> </w:t>
      </w:r>
      <w:r w:rsidRPr="00C54F5C">
        <w:rPr>
          <w:rFonts w:ascii="Times New Roman" w:hAnsi="Times New Roman"/>
          <w:spacing w:val="-1"/>
        </w:rPr>
        <w:t>No.</w:t>
      </w:r>
      <w:r w:rsidRPr="00C54F5C">
        <w:rPr>
          <w:rFonts w:ascii="Times New Roman" w:hAnsi="Times New Roman"/>
          <w:spacing w:val="1"/>
        </w:rPr>
        <w:t xml:space="preserve"> </w:t>
      </w:r>
      <w:r w:rsidRPr="00C54F5C">
        <w:rPr>
          <w:rFonts w:ascii="Times New Roman" w:hAnsi="Times New Roman"/>
          <w:spacing w:val="-1"/>
        </w:rPr>
        <w:t>38</w:t>
      </w:r>
      <w:r w:rsidRPr="00C54F5C">
        <w:rPr>
          <w:rFonts w:ascii="Times New Roman" w:hAnsi="Times New Roman"/>
        </w:rPr>
        <w:t xml:space="preserve">  tahun</w:t>
      </w:r>
      <w:r w:rsidRPr="00C54F5C">
        <w:rPr>
          <w:rFonts w:ascii="Times New Roman" w:hAnsi="Times New Roman"/>
          <w:spacing w:val="66"/>
        </w:rPr>
        <w:t xml:space="preserve"> </w:t>
      </w:r>
      <w:r w:rsidRPr="00C54F5C">
        <w:rPr>
          <w:rFonts w:ascii="Times New Roman" w:hAnsi="Times New Roman"/>
          <w:spacing w:val="-1"/>
        </w:rPr>
        <w:t>2008</w:t>
      </w:r>
      <w:r w:rsidRPr="00C54F5C">
        <w:rPr>
          <w:rFonts w:ascii="Times New Roman" w:hAnsi="Times New Roman"/>
          <w:spacing w:val="66"/>
        </w:rPr>
        <w:t xml:space="preserve"> </w:t>
      </w:r>
      <w:r w:rsidRPr="00C54F5C">
        <w:rPr>
          <w:rFonts w:ascii="Times New Roman" w:hAnsi="Times New Roman"/>
          <w:spacing w:val="-1"/>
        </w:rPr>
        <w:t>Tentang</w:t>
      </w:r>
      <w:r w:rsidRPr="00C54F5C">
        <w:rPr>
          <w:rFonts w:ascii="Times New Roman" w:hAnsi="Times New Roman"/>
          <w:spacing w:val="66"/>
        </w:rPr>
        <w:t xml:space="preserve"> </w:t>
      </w:r>
      <w:r w:rsidRPr="00C54F5C">
        <w:rPr>
          <w:rFonts w:ascii="Times New Roman" w:hAnsi="Times New Roman"/>
        </w:rPr>
        <w:t>Pengesahan</w:t>
      </w:r>
      <w:r w:rsidRPr="00C54F5C">
        <w:rPr>
          <w:rFonts w:ascii="Times New Roman" w:hAnsi="Times New Roman"/>
          <w:spacing w:val="66"/>
        </w:rPr>
        <w:t xml:space="preserve"> </w:t>
      </w:r>
      <w:r w:rsidRPr="00C54F5C">
        <w:rPr>
          <w:rFonts w:ascii="Times New Roman" w:hAnsi="Times New Roman"/>
          <w:i/>
        </w:rPr>
        <w:t>Charter</w:t>
      </w:r>
      <w:r w:rsidRPr="00C54F5C">
        <w:rPr>
          <w:rFonts w:ascii="Times New Roman" w:hAnsi="Times New Roman"/>
          <w:i/>
          <w:spacing w:val="1"/>
        </w:rPr>
        <w:t xml:space="preserve"> </w:t>
      </w:r>
      <w:r w:rsidRPr="00C54F5C">
        <w:rPr>
          <w:rFonts w:ascii="Times New Roman" w:hAnsi="Times New Roman"/>
          <w:i/>
        </w:rPr>
        <w:t>Of The</w:t>
      </w:r>
      <w:r w:rsidRPr="00C54F5C">
        <w:rPr>
          <w:rFonts w:ascii="Times New Roman" w:hAnsi="Times New Roman"/>
          <w:i/>
          <w:spacing w:val="28"/>
        </w:rPr>
        <w:t xml:space="preserve"> </w:t>
      </w:r>
      <w:r w:rsidRPr="00C54F5C">
        <w:rPr>
          <w:rFonts w:ascii="Times New Roman" w:hAnsi="Times New Roman"/>
          <w:i/>
        </w:rPr>
        <w:t>Association</w:t>
      </w:r>
      <w:r w:rsidRPr="00C54F5C">
        <w:rPr>
          <w:rFonts w:ascii="Times New Roman" w:hAnsi="Times New Roman"/>
          <w:i/>
          <w:spacing w:val="7"/>
        </w:rPr>
        <w:t xml:space="preserve"> </w:t>
      </w:r>
      <w:r w:rsidRPr="00C54F5C">
        <w:rPr>
          <w:rFonts w:ascii="Times New Roman" w:hAnsi="Times New Roman"/>
          <w:i/>
        </w:rPr>
        <w:t>Of</w:t>
      </w:r>
      <w:r w:rsidRPr="00C54F5C">
        <w:rPr>
          <w:rFonts w:ascii="Times New Roman" w:hAnsi="Times New Roman"/>
          <w:i/>
          <w:spacing w:val="7"/>
        </w:rPr>
        <w:t xml:space="preserve"> </w:t>
      </w:r>
      <w:r w:rsidRPr="00C54F5C">
        <w:rPr>
          <w:rFonts w:ascii="Times New Roman" w:hAnsi="Times New Roman"/>
          <w:i/>
          <w:spacing w:val="-1"/>
        </w:rPr>
        <w:t>Southeast</w:t>
      </w:r>
      <w:r w:rsidRPr="00C54F5C">
        <w:rPr>
          <w:rFonts w:ascii="Times New Roman" w:hAnsi="Times New Roman"/>
          <w:i/>
          <w:spacing w:val="7"/>
        </w:rPr>
        <w:t xml:space="preserve"> </w:t>
      </w:r>
      <w:r w:rsidRPr="00C54F5C">
        <w:rPr>
          <w:rFonts w:ascii="Times New Roman" w:hAnsi="Times New Roman"/>
          <w:i/>
        </w:rPr>
        <w:t>Asian</w:t>
      </w:r>
      <w:r w:rsidRPr="00C54F5C">
        <w:rPr>
          <w:rFonts w:ascii="Times New Roman" w:hAnsi="Times New Roman"/>
          <w:i/>
          <w:spacing w:val="7"/>
        </w:rPr>
        <w:t xml:space="preserve"> </w:t>
      </w:r>
      <w:r w:rsidRPr="00C54F5C">
        <w:rPr>
          <w:rFonts w:ascii="Times New Roman" w:hAnsi="Times New Roman"/>
          <w:i/>
        </w:rPr>
        <w:t>Nations</w:t>
      </w:r>
      <w:r w:rsidRPr="00C54F5C">
        <w:rPr>
          <w:rFonts w:ascii="Times New Roman" w:hAnsi="Times New Roman"/>
          <w:i/>
          <w:spacing w:val="7"/>
        </w:rPr>
        <w:t xml:space="preserve"> </w:t>
      </w:r>
      <w:r w:rsidRPr="00C54F5C">
        <w:rPr>
          <w:rFonts w:ascii="Times New Roman" w:hAnsi="Times New Roman"/>
          <w:spacing w:val="-1"/>
        </w:rPr>
        <w:t>(Piagam</w:t>
      </w:r>
      <w:r w:rsidRPr="00C54F5C">
        <w:rPr>
          <w:rFonts w:ascii="Times New Roman" w:hAnsi="Times New Roman"/>
          <w:spacing w:val="7"/>
        </w:rPr>
        <w:t xml:space="preserve"> </w:t>
      </w:r>
      <w:r w:rsidRPr="00C54F5C">
        <w:rPr>
          <w:rFonts w:ascii="Times New Roman" w:hAnsi="Times New Roman"/>
          <w:spacing w:val="-1"/>
        </w:rPr>
        <w:t>Perhimpunan</w:t>
      </w:r>
      <w:r w:rsidRPr="00C54F5C">
        <w:rPr>
          <w:rFonts w:ascii="Times New Roman" w:hAnsi="Times New Roman"/>
        </w:rPr>
        <w:t xml:space="preserve"> </w:t>
      </w:r>
      <w:r w:rsidRPr="00C54F5C">
        <w:rPr>
          <w:rFonts w:ascii="Times New Roman" w:hAnsi="Times New Roman"/>
          <w:spacing w:val="7"/>
        </w:rPr>
        <w:t xml:space="preserve"> </w:t>
      </w:r>
      <w:r w:rsidRPr="00C54F5C">
        <w:rPr>
          <w:rFonts w:ascii="Times New Roman" w:hAnsi="Times New Roman"/>
          <w:spacing w:val="-1"/>
        </w:rPr>
        <w:t>Bangsa-Bangsa</w:t>
      </w:r>
      <w:r w:rsidRPr="00C54F5C">
        <w:rPr>
          <w:rFonts w:ascii="Times New Roman" w:hAnsi="Times New Roman"/>
          <w:spacing w:val="26"/>
        </w:rPr>
        <w:t xml:space="preserve"> </w:t>
      </w:r>
      <w:r w:rsidRPr="00C54F5C">
        <w:rPr>
          <w:rFonts w:ascii="Times New Roman" w:hAnsi="Times New Roman"/>
        </w:rPr>
        <w:t>Asia Tenggara)</w:t>
      </w:r>
      <w:r>
        <w:rPr>
          <w:rStyle w:val="FootnoteReference"/>
          <w:rFonts w:ascii="Times New Roman" w:hAnsi="Times New Roman"/>
        </w:rPr>
        <w:footnoteReference w:id="55"/>
      </w:r>
    </w:p>
    <w:p w:rsidR="00C10349" w:rsidRPr="00C10349" w:rsidRDefault="00C10349" w:rsidP="00AA7C8E">
      <w:pPr>
        <w:pStyle w:val="Heading2"/>
        <w:keepNext w:val="0"/>
        <w:keepLines w:val="0"/>
        <w:widowControl w:val="0"/>
        <w:numPr>
          <w:ilvl w:val="1"/>
          <w:numId w:val="26"/>
        </w:numPr>
        <w:spacing w:before="143" w:line="480" w:lineRule="auto"/>
        <w:ind w:left="1080" w:right="-9" w:hanging="539"/>
        <w:jc w:val="both"/>
        <w:rPr>
          <w:rFonts w:ascii="Times New Roman" w:hAnsi="Times New Roman"/>
          <w:b w:val="0"/>
          <w:bCs w:val="0"/>
          <w:i/>
          <w:color w:val="auto"/>
        </w:rPr>
      </w:pPr>
      <w:r w:rsidRPr="00C10349">
        <w:rPr>
          <w:rFonts w:ascii="Times New Roman" w:hAnsi="Times New Roman"/>
          <w:color w:val="auto"/>
          <w:spacing w:val="-1"/>
        </w:rPr>
        <w:t>Masyarakat Ekonomi ASEAN</w:t>
      </w:r>
      <w:r w:rsidRPr="00C10349">
        <w:rPr>
          <w:rFonts w:ascii="Times New Roman" w:hAnsi="Times New Roman"/>
          <w:color w:val="auto"/>
          <w:spacing w:val="-5"/>
        </w:rPr>
        <w:t xml:space="preserve"> </w:t>
      </w:r>
      <w:r w:rsidRPr="00C10349">
        <w:rPr>
          <w:rFonts w:ascii="Times New Roman" w:hAnsi="Times New Roman"/>
          <w:color w:val="auto"/>
        </w:rPr>
        <w:t>(MEA)</w:t>
      </w:r>
      <w:r w:rsidRPr="00C10349">
        <w:rPr>
          <w:rFonts w:ascii="Times New Roman" w:hAnsi="Times New Roman"/>
          <w:color w:val="auto"/>
          <w:spacing w:val="-6"/>
        </w:rPr>
        <w:t xml:space="preserve"> </w:t>
      </w:r>
      <w:r w:rsidRPr="00C10349">
        <w:rPr>
          <w:rFonts w:ascii="Times New Roman" w:hAnsi="Times New Roman"/>
          <w:color w:val="auto"/>
          <w:spacing w:val="-1"/>
        </w:rPr>
        <w:t>Blueprint</w:t>
      </w:r>
    </w:p>
    <w:p w:rsidR="00C10349" w:rsidRPr="005148A2" w:rsidRDefault="00C10349" w:rsidP="00C10349">
      <w:pPr>
        <w:spacing w:after="0" w:line="480" w:lineRule="auto"/>
        <w:ind w:left="720" w:right="-9" w:firstLine="361"/>
        <w:jc w:val="both"/>
        <w:rPr>
          <w:rFonts w:ascii="Times New Roman" w:hAnsi="Times New Roman" w:cs="Times New Roman"/>
          <w:sz w:val="24"/>
          <w:szCs w:val="24"/>
        </w:rPr>
      </w:pPr>
      <w:r w:rsidRPr="00C54F5C">
        <w:rPr>
          <w:rFonts w:ascii="Times New Roman" w:hAnsi="Times New Roman" w:cs="Times New Roman"/>
          <w:spacing w:val="-1"/>
          <w:sz w:val="24"/>
          <w:szCs w:val="24"/>
        </w:rPr>
        <w:t>Pertemuan</w:t>
      </w:r>
      <w:r w:rsidRPr="00C54F5C">
        <w:rPr>
          <w:rFonts w:ascii="Times New Roman" w:hAnsi="Times New Roman" w:cs="Times New Roman"/>
          <w:spacing w:val="25"/>
          <w:sz w:val="24"/>
          <w:szCs w:val="24"/>
        </w:rPr>
        <w:t xml:space="preserve"> </w:t>
      </w:r>
      <w:r w:rsidRPr="00C54F5C">
        <w:rPr>
          <w:rFonts w:ascii="Times New Roman" w:hAnsi="Times New Roman" w:cs="Times New Roman"/>
          <w:spacing w:val="-1"/>
          <w:sz w:val="24"/>
          <w:szCs w:val="24"/>
        </w:rPr>
        <w:t>Menteri</w:t>
      </w:r>
      <w:r w:rsidRPr="00C54F5C">
        <w:rPr>
          <w:rFonts w:ascii="Times New Roman" w:hAnsi="Times New Roman" w:cs="Times New Roman"/>
          <w:spacing w:val="25"/>
          <w:sz w:val="24"/>
          <w:szCs w:val="24"/>
        </w:rPr>
        <w:t xml:space="preserve"> </w:t>
      </w:r>
      <w:r w:rsidRPr="00C54F5C">
        <w:rPr>
          <w:rFonts w:ascii="Times New Roman" w:hAnsi="Times New Roman" w:cs="Times New Roman"/>
          <w:spacing w:val="-1"/>
          <w:sz w:val="24"/>
          <w:szCs w:val="24"/>
        </w:rPr>
        <w:t>Ekonomi</w:t>
      </w:r>
      <w:r w:rsidRPr="00C54F5C">
        <w:rPr>
          <w:rFonts w:ascii="Times New Roman" w:hAnsi="Times New Roman" w:cs="Times New Roman"/>
          <w:spacing w:val="26"/>
          <w:sz w:val="24"/>
          <w:szCs w:val="24"/>
        </w:rPr>
        <w:t xml:space="preserve"> </w:t>
      </w:r>
      <w:r w:rsidRPr="00C54F5C">
        <w:rPr>
          <w:rFonts w:ascii="Times New Roman" w:hAnsi="Times New Roman" w:cs="Times New Roman"/>
          <w:spacing w:val="-1"/>
          <w:sz w:val="24"/>
          <w:szCs w:val="24"/>
        </w:rPr>
        <w:t>ASEAN</w:t>
      </w:r>
      <w:r w:rsidRPr="00C54F5C">
        <w:rPr>
          <w:rFonts w:ascii="Times New Roman" w:hAnsi="Times New Roman" w:cs="Times New Roman"/>
          <w:spacing w:val="26"/>
          <w:sz w:val="24"/>
          <w:szCs w:val="24"/>
        </w:rPr>
        <w:t xml:space="preserve"> </w:t>
      </w:r>
      <w:r w:rsidRPr="00C54F5C">
        <w:rPr>
          <w:rFonts w:ascii="Times New Roman" w:hAnsi="Times New Roman" w:cs="Times New Roman"/>
          <w:spacing w:val="-1"/>
          <w:sz w:val="24"/>
          <w:szCs w:val="24"/>
        </w:rPr>
        <w:t>yang</w:t>
      </w:r>
      <w:r w:rsidRPr="00C54F5C">
        <w:rPr>
          <w:rFonts w:ascii="Times New Roman" w:hAnsi="Times New Roman" w:cs="Times New Roman"/>
          <w:spacing w:val="25"/>
          <w:sz w:val="24"/>
          <w:szCs w:val="24"/>
        </w:rPr>
        <w:t xml:space="preserve"> </w:t>
      </w:r>
      <w:r w:rsidRPr="00C54F5C">
        <w:rPr>
          <w:rFonts w:ascii="Times New Roman" w:hAnsi="Times New Roman" w:cs="Times New Roman"/>
          <w:spacing w:val="-1"/>
          <w:sz w:val="24"/>
          <w:szCs w:val="24"/>
        </w:rPr>
        <w:t>dilaksanakan</w:t>
      </w:r>
      <w:r w:rsidRPr="00C54F5C">
        <w:rPr>
          <w:rFonts w:ascii="Times New Roman" w:hAnsi="Times New Roman" w:cs="Times New Roman"/>
          <w:spacing w:val="25"/>
          <w:sz w:val="24"/>
          <w:szCs w:val="24"/>
        </w:rPr>
        <w:t xml:space="preserve"> </w:t>
      </w:r>
      <w:r w:rsidRPr="00C54F5C">
        <w:rPr>
          <w:rFonts w:ascii="Times New Roman" w:hAnsi="Times New Roman" w:cs="Times New Roman"/>
          <w:spacing w:val="-1"/>
          <w:sz w:val="24"/>
          <w:szCs w:val="24"/>
        </w:rPr>
        <w:t>pada</w:t>
      </w:r>
      <w:r w:rsidRPr="00C54F5C">
        <w:rPr>
          <w:rFonts w:ascii="Times New Roman" w:hAnsi="Times New Roman" w:cs="Times New Roman"/>
          <w:spacing w:val="25"/>
          <w:sz w:val="24"/>
          <w:szCs w:val="24"/>
        </w:rPr>
        <w:t xml:space="preserve"> </w:t>
      </w:r>
      <w:r w:rsidRPr="00C54F5C">
        <w:rPr>
          <w:rFonts w:ascii="Times New Roman" w:hAnsi="Times New Roman" w:cs="Times New Roman"/>
          <w:spacing w:val="-1"/>
          <w:sz w:val="24"/>
          <w:szCs w:val="24"/>
        </w:rPr>
        <w:t>bulan</w:t>
      </w:r>
      <w:r w:rsidRPr="00C54F5C">
        <w:rPr>
          <w:rFonts w:ascii="Times New Roman" w:hAnsi="Times New Roman" w:cs="Times New Roman"/>
          <w:spacing w:val="26"/>
          <w:sz w:val="24"/>
          <w:szCs w:val="24"/>
        </w:rPr>
        <w:t xml:space="preserve"> </w:t>
      </w:r>
      <w:r w:rsidRPr="00C54F5C">
        <w:rPr>
          <w:rFonts w:ascii="Times New Roman" w:hAnsi="Times New Roman" w:cs="Times New Roman"/>
          <w:spacing w:val="-1"/>
          <w:sz w:val="24"/>
          <w:szCs w:val="24"/>
        </w:rPr>
        <w:t>Agustus</w:t>
      </w:r>
      <w:r w:rsidRPr="00C54F5C">
        <w:rPr>
          <w:rFonts w:ascii="Times New Roman" w:hAnsi="Times New Roman" w:cs="Times New Roman"/>
          <w:spacing w:val="25"/>
          <w:sz w:val="24"/>
          <w:szCs w:val="24"/>
        </w:rPr>
        <w:t xml:space="preserve"> </w:t>
      </w:r>
      <w:r w:rsidRPr="00C54F5C">
        <w:rPr>
          <w:rFonts w:ascii="Times New Roman" w:hAnsi="Times New Roman" w:cs="Times New Roman"/>
          <w:spacing w:val="-1"/>
          <w:sz w:val="24"/>
          <w:szCs w:val="24"/>
        </w:rPr>
        <w:t>2006</w:t>
      </w:r>
      <w:r>
        <w:rPr>
          <w:rFonts w:ascii="Times New Roman" w:hAnsi="Times New Roman" w:cs="Times New Roman"/>
          <w:spacing w:val="30"/>
          <w:sz w:val="24"/>
          <w:szCs w:val="24"/>
        </w:rPr>
        <w:t xml:space="preserve"> </w:t>
      </w:r>
      <w:r w:rsidRPr="00C54F5C">
        <w:rPr>
          <w:rFonts w:ascii="Times New Roman" w:hAnsi="Times New Roman" w:cs="Times New Roman"/>
          <w:spacing w:val="-1"/>
          <w:sz w:val="24"/>
          <w:szCs w:val="24"/>
        </w:rPr>
        <w:t>di</w:t>
      </w:r>
      <w:r w:rsidRPr="00C54F5C">
        <w:rPr>
          <w:rFonts w:ascii="Times New Roman" w:hAnsi="Times New Roman" w:cs="Times New Roman"/>
          <w:spacing w:val="10"/>
          <w:sz w:val="24"/>
          <w:szCs w:val="24"/>
        </w:rPr>
        <w:t xml:space="preserve"> </w:t>
      </w:r>
      <w:r w:rsidRPr="00C54F5C">
        <w:rPr>
          <w:rFonts w:ascii="Times New Roman" w:hAnsi="Times New Roman" w:cs="Times New Roman"/>
          <w:sz w:val="24"/>
          <w:szCs w:val="24"/>
        </w:rPr>
        <w:t>Kuala</w:t>
      </w:r>
      <w:r w:rsidRPr="00C54F5C">
        <w:rPr>
          <w:rFonts w:ascii="Times New Roman" w:hAnsi="Times New Roman" w:cs="Times New Roman"/>
          <w:spacing w:val="9"/>
          <w:sz w:val="24"/>
          <w:szCs w:val="24"/>
        </w:rPr>
        <w:t xml:space="preserve"> </w:t>
      </w:r>
      <w:r w:rsidRPr="00C54F5C">
        <w:rPr>
          <w:rFonts w:ascii="Times New Roman" w:hAnsi="Times New Roman" w:cs="Times New Roman"/>
          <w:spacing w:val="-1"/>
          <w:sz w:val="24"/>
          <w:szCs w:val="24"/>
        </w:rPr>
        <w:t>Lumpur,</w:t>
      </w:r>
      <w:r w:rsidRPr="00C54F5C">
        <w:rPr>
          <w:rFonts w:ascii="Times New Roman" w:hAnsi="Times New Roman" w:cs="Times New Roman"/>
          <w:spacing w:val="11"/>
          <w:sz w:val="24"/>
          <w:szCs w:val="24"/>
        </w:rPr>
        <w:t xml:space="preserve"> </w:t>
      </w:r>
      <w:r w:rsidRPr="00C54F5C">
        <w:rPr>
          <w:rFonts w:ascii="Times New Roman" w:hAnsi="Times New Roman" w:cs="Times New Roman"/>
          <w:sz w:val="24"/>
          <w:szCs w:val="24"/>
        </w:rPr>
        <w:t>Malaysia,</w:t>
      </w:r>
      <w:r w:rsidRPr="00C54F5C">
        <w:rPr>
          <w:rFonts w:ascii="Times New Roman" w:hAnsi="Times New Roman" w:cs="Times New Roman"/>
          <w:spacing w:val="9"/>
          <w:sz w:val="24"/>
          <w:szCs w:val="24"/>
        </w:rPr>
        <w:t xml:space="preserve"> </w:t>
      </w:r>
      <w:r w:rsidRPr="00C54F5C">
        <w:rPr>
          <w:rFonts w:ascii="Times New Roman" w:hAnsi="Times New Roman" w:cs="Times New Roman"/>
          <w:spacing w:val="-1"/>
          <w:sz w:val="24"/>
          <w:szCs w:val="24"/>
        </w:rPr>
        <w:t>sepakat</w:t>
      </w:r>
      <w:r w:rsidRPr="00C54F5C">
        <w:rPr>
          <w:rFonts w:ascii="Times New Roman" w:hAnsi="Times New Roman" w:cs="Times New Roman"/>
          <w:spacing w:val="10"/>
          <w:sz w:val="24"/>
          <w:szCs w:val="24"/>
        </w:rPr>
        <w:t xml:space="preserve"> </w:t>
      </w:r>
      <w:r w:rsidRPr="00C54F5C">
        <w:rPr>
          <w:rFonts w:ascii="Times New Roman" w:hAnsi="Times New Roman" w:cs="Times New Roman"/>
          <w:spacing w:val="-1"/>
          <w:sz w:val="24"/>
          <w:szCs w:val="24"/>
        </w:rPr>
        <w:t>untuk</w:t>
      </w:r>
      <w:r w:rsidRPr="00C54F5C">
        <w:rPr>
          <w:rFonts w:ascii="Times New Roman" w:hAnsi="Times New Roman" w:cs="Times New Roman"/>
          <w:spacing w:val="12"/>
          <w:sz w:val="24"/>
          <w:szCs w:val="24"/>
        </w:rPr>
        <w:t xml:space="preserve"> </w:t>
      </w:r>
      <w:r w:rsidRPr="00C54F5C">
        <w:rPr>
          <w:rFonts w:ascii="Times New Roman" w:hAnsi="Times New Roman" w:cs="Times New Roman"/>
          <w:sz w:val="24"/>
          <w:szCs w:val="24"/>
        </w:rPr>
        <w:t>mengembangkan</w:t>
      </w:r>
      <w:r w:rsidRPr="00C54F5C">
        <w:rPr>
          <w:rFonts w:ascii="Times New Roman" w:hAnsi="Times New Roman" w:cs="Times New Roman"/>
          <w:spacing w:val="10"/>
          <w:sz w:val="24"/>
          <w:szCs w:val="24"/>
        </w:rPr>
        <w:t xml:space="preserve"> </w:t>
      </w:r>
      <w:r>
        <w:rPr>
          <w:rFonts w:ascii="Times New Roman" w:hAnsi="Times New Roman" w:cs="Times New Roman"/>
          <w:spacing w:val="10"/>
          <w:sz w:val="24"/>
          <w:szCs w:val="24"/>
        </w:rPr>
        <w:t xml:space="preserve">Masyarakat Ekonomi </w:t>
      </w:r>
      <w:r w:rsidRPr="00C54F5C">
        <w:rPr>
          <w:rFonts w:ascii="Times New Roman" w:hAnsi="Times New Roman" w:cs="Times New Roman"/>
          <w:sz w:val="24"/>
          <w:szCs w:val="24"/>
        </w:rPr>
        <w:t>ASEAN</w:t>
      </w:r>
      <w:r>
        <w:rPr>
          <w:rFonts w:ascii="Times New Roman" w:hAnsi="Times New Roman" w:cs="Times New Roman"/>
          <w:spacing w:val="11"/>
          <w:sz w:val="24"/>
          <w:szCs w:val="24"/>
        </w:rPr>
        <w:t xml:space="preserve"> </w:t>
      </w:r>
      <w:r w:rsidRPr="00C54F5C">
        <w:rPr>
          <w:rFonts w:ascii="Times New Roman" w:hAnsi="Times New Roman" w:cs="Times New Roman"/>
          <w:i/>
          <w:spacing w:val="-1"/>
          <w:sz w:val="24"/>
          <w:szCs w:val="24"/>
        </w:rPr>
        <w:t>Blueprint</w:t>
      </w:r>
      <w:r>
        <w:rPr>
          <w:rFonts w:ascii="Times New Roman" w:hAnsi="Times New Roman" w:cs="Times New Roman"/>
          <w:i/>
          <w:sz w:val="24"/>
          <w:szCs w:val="24"/>
        </w:rPr>
        <w:t xml:space="preserve"> </w:t>
      </w:r>
      <w:r w:rsidRPr="00C54F5C">
        <w:rPr>
          <w:rFonts w:ascii="Times New Roman" w:hAnsi="Times New Roman" w:cs="Times New Roman"/>
          <w:sz w:val="24"/>
          <w:szCs w:val="24"/>
        </w:rPr>
        <w:t>yang</w:t>
      </w:r>
      <w:r>
        <w:rPr>
          <w:rFonts w:ascii="Times New Roman" w:hAnsi="Times New Roman" w:cs="Times New Roman"/>
          <w:sz w:val="24"/>
          <w:szCs w:val="24"/>
        </w:rPr>
        <w:t xml:space="preserve"> merupakan</w:t>
      </w:r>
      <w:r w:rsidRPr="00C54F5C">
        <w:rPr>
          <w:rFonts w:ascii="Times New Roman" w:hAnsi="Times New Roman" w:cs="Times New Roman"/>
          <w:sz w:val="24"/>
          <w:szCs w:val="24"/>
        </w:rPr>
        <w:t xml:space="preserve"> </w:t>
      </w:r>
      <w:r w:rsidRPr="00C54F5C">
        <w:rPr>
          <w:rFonts w:ascii="Times New Roman" w:hAnsi="Times New Roman" w:cs="Times New Roman"/>
          <w:spacing w:val="46"/>
          <w:sz w:val="24"/>
          <w:szCs w:val="24"/>
        </w:rPr>
        <w:t xml:space="preserve"> </w:t>
      </w:r>
      <w:r w:rsidRPr="00C54F5C">
        <w:rPr>
          <w:rFonts w:ascii="Times New Roman" w:hAnsi="Times New Roman" w:cs="Times New Roman"/>
          <w:spacing w:val="-1"/>
          <w:sz w:val="24"/>
          <w:szCs w:val="24"/>
        </w:rPr>
        <w:t>panduan</w:t>
      </w:r>
      <w:r>
        <w:rPr>
          <w:rFonts w:ascii="Times New Roman" w:hAnsi="Times New Roman" w:cs="Times New Roman"/>
          <w:sz w:val="24"/>
          <w:szCs w:val="24"/>
        </w:rPr>
        <w:t xml:space="preserve"> </w:t>
      </w:r>
      <w:r w:rsidRPr="00C54F5C">
        <w:rPr>
          <w:rFonts w:ascii="Times New Roman" w:hAnsi="Times New Roman" w:cs="Times New Roman"/>
          <w:sz w:val="24"/>
          <w:szCs w:val="24"/>
        </w:rPr>
        <w:t>untuk</w:t>
      </w:r>
      <w:r>
        <w:rPr>
          <w:rFonts w:ascii="Times New Roman" w:hAnsi="Times New Roman" w:cs="Times New Roman"/>
          <w:sz w:val="24"/>
          <w:szCs w:val="24"/>
        </w:rPr>
        <w:t xml:space="preserve"> </w:t>
      </w:r>
      <w:r w:rsidRPr="00C54F5C">
        <w:rPr>
          <w:rFonts w:ascii="Times New Roman" w:hAnsi="Times New Roman" w:cs="Times New Roman"/>
          <w:sz w:val="24"/>
          <w:szCs w:val="24"/>
        </w:rPr>
        <w:t>terwujudnya</w:t>
      </w:r>
      <w:r>
        <w:rPr>
          <w:rFonts w:ascii="Times New Roman" w:hAnsi="Times New Roman" w:cs="Times New Roman"/>
          <w:sz w:val="24"/>
          <w:szCs w:val="24"/>
        </w:rPr>
        <w:t xml:space="preserve"> MEA</w:t>
      </w:r>
      <w:r w:rsidRPr="00C54F5C">
        <w:rPr>
          <w:rFonts w:ascii="Times New Roman" w:hAnsi="Times New Roman" w:cs="Times New Roman"/>
          <w:sz w:val="24"/>
          <w:szCs w:val="24"/>
        </w:rPr>
        <w:t>.</w:t>
      </w:r>
    </w:p>
    <w:p w:rsidR="00C10349" w:rsidRPr="005148A2" w:rsidRDefault="00C10349" w:rsidP="00C10349">
      <w:pPr>
        <w:pStyle w:val="BodyText"/>
        <w:spacing w:before="0" w:line="480" w:lineRule="auto"/>
        <w:ind w:left="720" w:right="-9" w:firstLine="361"/>
        <w:jc w:val="both"/>
        <w:rPr>
          <w:rFonts w:ascii="Times New Roman" w:hAnsi="Times New Roman"/>
        </w:rPr>
      </w:pPr>
      <w:r w:rsidRPr="005148A2">
        <w:rPr>
          <w:rFonts w:ascii="Times New Roman" w:hAnsi="Times New Roman"/>
          <w:i/>
          <w:spacing w:val="-1"/>
        </w:rPr>
        <w:t>Declaration</w:t>
      </w:r>
      <w:r w:rsidRPr="005148A2">
        <w:rPr>
          <w:rFonts w:ascii="Times New Roman" w:hAnsi="Times New Roman"/>
          <w:i/>
          <w:spacing w:val="31"/>
        </w:rPr>
        <w:t xml:space="preserve"> </w:t>
      </w:r>
      <w:r w:rsidRPr="005148A2">
        <w:rPr>
          <w:rFonts w:ascii="Times New Roman" w:hAnsi="Times New Roman"/>
          <w:i/>
          <w:spacing w:val="-1"/>
        </w:rPr>
        <w:t>on</w:t>
      </w:r>
      <w:r w:rsidRPr="005148A2">
        <w:rPr>
          <w:rFonts w:ascii="Times New Roman" w:hAnsi="Times New Roman"/>
          <w:i/>
          <w:spacing w:val="29"/>
        </w:rPr>
        <w:t xml:space="preserve"> </w:t>
      </w:r>
      <w:r w:rsidRPr="005148A2">
        <w:rPr>
          <w:rFonts w:ascii="Times New Roman" w:hAnsi="Times New Roman"/>
        </w:rPr>
        <w:t>ASEAN</w:t>
      </w:r>
      <w:r w:rsidRPr="005148A2">
        <w:rPr>
          <w:rFonts w:ascii="Times New Roman" w:hAnsi="Times New Roman"/>
          <w:spacing w:val="29"/>
        </w:rPr>
        <w:t xml:space="preserve"> </w:t>
      </w:r>
      <w:r w:rsidRPr="005148A2">
        <w:rPr>
          <w:rFonts w:ascii="Times New Roman" w:hAnsi="Times New Roman"/>
          <w:i/>
          <w:spacing w:val="-1"/>
        </w:rPr>
        <w:t>Economic</w:t>
      </w:r>
      <w:r w:rsidRPr="005148A2">
        <w:rPr>
          <w:rFonts w:ascii="Times New Roman" w:hAnsi="Times New Roman"/>
          <w:i/>
          <w:spacing w:val="30"/>
        </w:rPr>
        <w:t xml:space="preserve"> </w:t>
      </w:r>
      <w:r w:rsidRPr="005148A2">
        <w:rPr>
          <w:rFonts w:ascii="Times New Roman" w:hAnsi="Times New Roman"/>
          <w:i/>
          <w:spacing w:val="-1"/>
        </w:rPr>
        <w:t>Community</w:t>
      </w:r>
      <w:r w:rsidRPr="005148A2">
        <w:rPr>
          <w:rFonts w:ascii="Times New Roman" w:hAnsi="Times New Roman"/>
          <w:i/>
          <w:spacing w:val="30"/>
        </w:rPr>
        <w:t xml:space="preserve"> </w:t>
      </w:r>
      <w:r w:rsidRPr="005148A2">
        <w:rPr>
          <w:rFonts w:ascii="Times New Roman" w:hAnsi="Times New Roman"/>
          <w:i/>
          <w:spacing w:val="-1"/>
        </w:rPr>
        <w:t>Blueprint</w:t>
      </w:r>
      <w:r w:rsidRPr="005148A2">
        <w:rPr>
          <w:rFonts w:ascii="Times New Roman" w:hAnsi="Times New Roman"/>
          <w:spacing w:val="-1"/>
        </w:rPr>
        <w:t>,</w:t>
      </w:r>
      <w:r w:rsidRPr="005148A2">
        <w:rPr>
          <w:rFonts w:ascii="Times New Roman" w:hAnsi="Times New Roman"/>
          <w:spacing w:val="30"/>
        </w:rPr>
        <w:t xml:space="preserve"> </w:t>
      </w:r>
      <w:r w:rsidRPr="005148A2">
        <w:rPr>
          <w:rFonts w:ascii="Times New Roman" w:hAnsi="Times New Roman"/>
          <w:spacing w:val="-1"/>
        </w:rPr>
        <w:t>ditanda</w:t>
      </w:r>
      <w:r w:rsidRPr="005148A2">
        <w:rPr>
          <w:rFonts w:ascii="Times New Roman" w:hAnsi="Times New Roman"/>
          <w:spacing w:val="30"/>
        </w:rPr>
        <w:t xml:space="preserve"> </w:t>
      </w:r>
      <w:r w:rsidRPr="005148A2">
        <w:rPr>
          <w:rFonts w:ascii="Times New Roman" w:hAnsi="Times New Roman"/>
        </w:rPr>
        <w:t>tangani</w:t>
      </w:r>
      <w:r w:rsidRPr="005148A2">
        <w:rPr>
          <w:rFonts w:ascii="Times New Roman" w:hAnsi="Times New Roman"/>
          <w:spacing w:val="29"/>
        </w:rPr>
        <w:t xml:space="preserve"> </w:t>
      </w:r>
      <w:r w:rsidRPr="005148A2">
        <w:rPr>
          <w:rFonts w:ascii="Times New Roman" w:hAnsi="Times New Roman"/>
          <w:spacing w:val="-1"/>
        </w:rPr>
        <w:t>pada</w:t>
      </w:r>
      <w:r w:rsidRPr="005148A2">
        <w:rPr>
          <w:rFonts w:ascii="Times New Roman" w:hAnsi="Times New Roman"/>
          <w:spacing w:val="42"/>
        </w:rPr>
        <w:t xml:space="preserve"> </w:t>
      </w:r>
      <w:r w:rsidRPr="005148A2">
        <w:rPr>
          <w:rFonts w:ascii="Times New Roman" w:hAnsi="Times New Roman"/>
        </w:rPr>
        <w:t>tanggal</w:t>
      </w:r>
      <w:r w:rsidRPr="005148A2">
        <w:rPr>
          <w:rFonts w:ascii="Times New Roman" w:hAnsi="Times New Roman"/>
          <w:spacing w:val="56"/>
        </w:rPr>
        <w:t xml:space="preserve"> </w:t>
      </w:r>
      <w:r w:rsidRPr="005148A2">
        <w:rPr>
          <w:rFonts w:ascii="Times New Roman" w:hAnsi="Times New Roman"/>
          <w:spacing w:val="-1"/>
        </w:rPr>
        <w:t>20</w:t>
      </w:r>
      <w:r w:rsidRPr="005148A2">
        <w:rPr>
          <w:rFonts w:ascii="Times New Roman" w:hAnsi="Times New Roman"/>
          <w:spacing w:val="56"/>
        </w:rPr>
        <w:t xml:space="preserve"> </w:t>
      </w:r>
      <w:r w:rsidRPr="005148A2">
        <w:rPr>
          <w:rFonts w:ascii="Times New Roman" w:hAnsi="Times New Roman"/>
          <w:spacing w:val="-1"/>
        </w:rPr>
        <w:t>November</w:t>
      </w:r>
      <w:r w:rsidRPr="005148A2">
        <w:rPr>
          <w:rFonts w:ascii="Times New Roman" w:hAnsi="Times New Roman"/>
          <w:spacing w:val="57"/>
        </w:rPr>
        <w:t xml:space="preserve"> </w:t>
      </w:r>
      <w:r w:rsidRPr="005148A2">
        <w:rPr>
          <w:rFonts w:ascii="Times New Roman" w:hAnsi="Times New Roman"/>
          <w:spacing w:val="-1"/>
        </w:rPr>
        <w:t>2007,</w:t>
      </w:r>
      <w:r w:rsidRPr="005148A2">
        <w:rPr>
          <w:rFonts w:ascii="Times New Roman" w:hAnsi="Times New Roman"/>
          <w:spacing w:val="58"/>
        </w:rPr>
        <w:t xml:space="preserve"> </w:t>
      </w:r>
      <w:r w:rsidRPr="005148A2">
        <w:rPr>
          <w:rFonts w:ascii="Times New Roman" w:hAnsi="Times New Roman"/>
          <w:spacing w:val="-1"/>
        </w:rPr>
        <w:t>memuat</w:t>
      </w:r>
      <w:r w:rsidRPr="005148A2">
        <w:rPr>
          <w:rFonts w:ascii="Times New Roman" w:hAnsi="Times New Roman"/>
          <w:spacing w:val="56"/>
        </w:rPr>
        <w:t xml:space="preserve"> </w:t>
      </w:r>
      <w:r w:rsidRPr="005148A2">
        <w:rPr>
          <w:rFonts w:ascii="Times New Roman" w:hAnsi="Times New Roman"/>
          <w:spacing w:val="-1"/>
        </w:rPr>
        <w:t>jadwal</w:t>
      </w:r>
      <w:r w:rsidRPr="005148A2">
        <w:rPr>
          <w:rFonts w:ascii="Times New Roman" w:hAnsi="Times New Roman"/>
          <w:spacing w:val="56"/>
        </w:rPr>
        <w:t xml:space="preserve"> </w:t>
      </w:r>
      <w:r w:rsidRPr="005148A2">
        <w:rPr>
          <w:rFonts w:ascii="Times New Roman" w:hAnsi="Times New Roman"/>
          <w:spacing w:val="-1"/>
        </w:rPr>
        <w:t>strategis</w:t>
      </w:r>
      <w:r w:rsidRPr="005148A2">
        <w:rPr>
          <w:rFonts w:ascii="Times New Roman" w:hAnsi="Times New Roman"/>
          <w:spacing w:val="56"/>
        </w:rPr>
        <w:t xml:space="preserve"> </w:t>
      </w:r>
      <w:r w:rsidRPr="005148A2">
        <w:rPr>
          <w:rFonts w:ascii="Times New Roman" w:hAnsi="Times New Roman"/>
          <w:spacing w:val="-1"/>
        </w:rPr>
        <w:t>untuk</w:t>
      </w:r>
      <w:r w:rsidRPr="005148A2">
        <w:rPr>
          <w:rFonts w:ascii="Times New Roman" w:hAnsi="Times New Roman"/>
          <w:spacing w:val="57"/>
        </w:rPr>
        <w:t xml:space="preserve"> </w:t>
      </w:r>
      <w:r w:rsidRPr="005148A2">
        <w:rPr>
          <w:rFonts w:ascii="Times New Roman" w:hAnsi="Times New Roman"/>
          <w:spacing w:val="-1"/>
        </w:rPr>
        <w:t>masing-masing</w:t>
      </w:r>
      <w:r w:rsidRPr="005148A2">
        <w:rPr>
          <w:rFonts w:ascii="Times New Roman" w:hAnsi="Times New Roman"/>
          <w:spacing w:val="56"/>
        </w:rPr>
        <w:t xml:space="preserve"> </w:t>
      </w:r>
      <w:r w:rsidRPr="005148A2">
        <w:rPr>
          <w:rFonts w:ascii="Times New Roman" w:hAnsi="Times New Roman"/>
          <w:spacing w:val="-1"/>
        </w:rPr>
        <w:t>pilar</w:t>
      </w:r>
      <w:r w:rsidRPr="005148A2">
        <w:rPr>
          <w:rFonts w:ascii="Times New Roman" w:hAnsi="Times New Roman"/>
          <w:spacing w:val="22"/>
        </w:rPr>
        <w:t xml:space="preserve"> </w:t>
      </w:r>
      <w:r w:rsidRPr="005148A2">
        <w:rPr>
          <w:rFonts w:ascii="Times New Roman" w:hAnsi="Times New Roman"/>
          <w:spacing w:val="-1"/>
        </w:rPr>
        <w:t>yang</w:t>
      </w:r>
      <w:r w:rsidRPr="005148A2">
        <w:rPr>
          <w:rFonts w:ascii="Times New Roman" w:hAnsi="Times New Roman"/>
          <w:spacing w:val="44"/>
        </w:rPr>
        <w:t xml:space="preserve"> </w:t>
      </w:r>
      <w:r w:rsidRPr="005148A2">
        <w:rPr>
          <w:rFonts w:ascii="Times New Roman" w:hAnsi="Times New Roman"/>
          <w:spacing w:val="-1"/>
        </w:rPr>
        <w:t>disepakati</w:t>
      </w:r>
      <w:r w:rsidRPr="005148A2">
        <w:rPr>
          <w:rFonts w:ascii="Times New Roman" w:hAnsi="Times New Roman"/>
          <w:spacing w:val="44"/>
        </w:rPr>
        <w:t xml:space="preserve"> </w:t>
      </w:r>
      <w:r w:rsidRPr="005148A2">
        <w:rPr>
          <w:rFonts w:ascii="Times New Roman" w:hAnsi="Times New Roman"/>
          <w:spacing w:val="-1"/>
        </w:rPr>
        <w:t>dengan</w:t>
      </w:r>
      <w:r w:rsidRPr="005148A2">
        <w:rPr>
          <w:rFonts w:ascii="Times New Roman" w:hAnsi="Times New Roman"/>
          <w:spacing w:val="44"/>
        </w:rPr>
        <w:t xml:space="preserve"> </w:t>
      </w:r>
      <w:r w:rsidRPr="005148A2">
        <w:rPr>
          <w:rFonts w:ascii="Times New Roman" w:hAnsi="Times New Roman"/>
        </w:rPr>
        <w:t>target</w:t>
      </w:r>
      <w:r w:rsidRPr="005148A2">
        <w:rPr>
          <w:rFonts w:ascii="Times New Roman" w:hAnsi="Times New Roman"/>
          <w:spacing w:val="43"/>
        </w:rPr>
        <w:t xml:space="preserve"> </w:t>
      </w:r>
      <w:r w:rsidRPr="005148A2">
        <w:rPr>
          <w:rFonts w:ascii="Times New Roman" w:hAnsi="Times New Roman"/>
          <w:spacing w:val="-1"/>
        </w:rPr>
        <w:t>waktu</w:t>
      </w:r>
      <w:r w:rsidRPr="005148A2">
        <w:rPr>
          <w:rFonts w:ascii="Times New Roman" w:hAnsi="Times New Roman"/>
          <w:spacing w:val="45"/>
        </w:rPr>
        <w:t xml:space="preserve"> </w:t>
      </w:r>
      <w:r w:rsidRPr="005148A2">
        <w:rPr>
          <w:rFonts w:ascii="Times New Roman" w:hAnsi="Times New Roman"/>
          <w:spacing w:val="-1"/>
        </w:rPr>
        <w:t>yang</w:t>
      </w:r>
      <w:r w:rsidRPr="005148A2">
        <w:rPr>
          <w:rFonts w:ascii="Times New Roman" w:hAnsi="Times New Roman"/>
          <w:spacing w:val="45"/>
        </w:rPr>
        <w:t xml:space="preserve"> </w:t>
      </w:r>
      <w:r w:rsidRPr="005148A2">
        <w:rPr>
          <w:rFonts w:ascii="Times New Roman" w:hAnsi="Times New Roman"/>
        </w:rPr>
        <w:t>terbagi</w:t>
      </w:r>
      <w:r w:rsidRPr="005148A2">
        <w:rPr>
          <w:rFonts w:ascii="Times New Roman" w:hAnsi="Times New Roman"/>
          <w:spacing w:val="44"/>
        </w:rPr>
        <w:t xml:space="preserve"> </w:t>
      </w:r>
      <w:r w:rsidRPr="005148A2">
        <w:rPr>
          <w:rFonts w:ascii="Times New Roman" w:hAnsi="Times New Roman"/>
          <w:spacing w:val="-1"/>
        </w:rPr>
        <w:t>dalam</w:t>
      </w:r>
      <w:r w:rsidRPr="005148A2">
        <w:rPr>
          <w:rFonts w:ascii="Times New Roman" w:hAnsi="Times New Roman"/>
          <w:spacing w:val="44"/>
        </w:rPr>
        <w:t xml:space="preserve"> </w:t>
      </w:r>
      <w:r w:rsidRPr="005148A2">
        <w:rPr>
          <w:rFonts w:ascii="Times New Roman" w:hAnsi="Times New Roman"/>
          <w:spacing w:val="-1"/>
        </w:rPr>
        <w:t>empat</w:t>
      </w:r>
      <w:r w:rsidRPr="005148A2">
        <w:rPr>
          <w:rFonts w:ascii="Times New Roman" w:hAnsi="Times New Roman"/>
          <w:spacing w:val="45"/>
        </w:rPr>
        <w:t xml:space="preserve"> </w:t>
      </w:r>
      <w:r w:rsidRPr="005148A2">
        <w:rPr>
          <w:rFonts w:ascii="Times New Roman" w:hAnsi="Times New Roman"/>
        </w:rPr>
        <w:t>fase</w:t>
      </w:r>
      <w:r w:rsidRPr="005148A2">
        <w:rPr>
          <w:rFonts w:ascii="Times New Roman" w:hAnsi="Times New Roman"/>
          <w:spacing w:val="44"/>
        </w:rPr>
        <w:t xml:space="preserve"> </w:t>
      </w:r>
      <w:r w:rsidRPr="005148A2">
        <w:rPr>
          <w:rFonts w:ascii="Times New Roman" w:hAnsi="Times New Roman"/>
          <w:spacing w:val="-1"/>
        </w:rPr>
        <w:t>yaitu</w:t>
      </w:r>
      <w:r w:rsidRPr="005148A2">
        <w:rPr>
          <w:rFonts w:ascii="Times New Roman" w:hAnsi="Times New Roman"/>
          <w:spacing w:val="44"/>
        </w:rPr>
        <w:t xml:space="preserve"> </w:t>
      </w:r>
      <w:r w:rsidRPr="005148A2">
        <w:rPr>
          <w:rFonts w:ascii="Times New Roman" w:hAnsi="Times New Roman"/>
        </w:rPr>
        <w:t>tahun</w:t>
      </w:r>
      <w:r w:rsidRPr="005148A2">
        <w:rPr>
          <w:rFonts w:ascii="Times New Roman" w:hAnsi="Times New Roman"/>
          <w:spacing w:val="29"/>
        </w:rPr>
        <w:t xml:space="preserve"> </w:t>
      </w:r>
      <w:r w:rsidRPr="005148A2">
        <w:rPr>
          <w:rFonts w:ascii="Times New Roman" w:hAnsi="Times New Roman"/>
          <w:spacing w:val="-1"/>
        </w:rPr>
        <w:t>2008-2009,</w:t>
      </w:r>
      <w:r w:rsidRPr="005148A2">
        <w:rPr>
          <w:rFonts w:ascii="Times New Roman" w:hAnsi="Times New Roman"/>
        </w:rPr>
        <w:t xml:space="preserve">  </w:t>
      </w:r>
      <w:r w:rsidRPr="005148A2">
        <w:rPr>
          <w:rFonts w:ascii="Times New Roman" w:hAnsi="Times New Roman"/>
          <w:spacing w:val="26"/>
        </w:rPr>
        <w:t xml:space="preserve"> </w:t>
      </w:r>
      <w:r w:rsidRPr="005148A2">
        <w:rPr>
          <w:rFonts w:ascii="Times New Roman" w:hAnsi="Times New Roman"/>
          <w:spacing w:val="-1"/>
        </w:rPr>
        <w:t>2010-2011,</w:t>
      </w:r>
      <w:r w:rsidRPr="005148A2">
        <w:rPr>
          <w:rFonts w:ascii="Times New Roman" w:hAnsi="Times New Roman"/>
        </w:rPr>
        <w:t xml:space="preserve">  </w:t>
      </w:r>
      <w:r w:rsidRPr="005148A2">
        <w:rPr>
          <w:rFonts w:ascii="Times New Roman" w:hAnsi="Times New Roman"/>
          <w:spacing w:val="25"/>
        </w:rPr>
        <w:t xml:space="preserve"> </w:t>
      </w:r>
      <w:r w:rsidRPr="005148A2">
        <w:rPr>
          <w:rFonts w:ascii="Times New Roman" w:hAnsi="Times New Roman"/>
          <w:spacing w:val="-1"/>
        </w:rPr>
        <w:t>2012-2013</w:t>
      </w:r>
      <w:r>
        <w:rPr>
          <w:rFonts w:ascii="Times New Roman" w:hAnsi="Times New Roman"/>
          <w:spacing w:val="25"/>
        </w:rPr>
        <w:t xml:space="preserve"> </w:t>
      </w:r>
      <w:r w:rsidRPr="005148A2">
        <w:rPr>
          <w:rFonts w:ascii="Times New Roman" w:hAnsi="Times New Roman"/>
          <w:spacing w:val="-1"/>
        </w:rPr>
        <w:t>dan</w:t>
      </w:r>
      <w:r>
        <w:rPr>
          <w:rFonts w:ascii="Times New Roman" w:hAnsi="Times New Roman"/>
        </w:rPr>
        <w:t xml:space="preserve"> </w:t>
      </w:r>
      <w:r w:rsidRPr="005148A2">
        <w:rPr>
          <w:rFonts w:ascii="Times New Roman" w:hAnsi="Times New Roman"/>
          <w:spacing w:val="-1"/>
        </w:rPr>
        <w:t>2014-2015.</w:t>
      </w:r>
      <w:r>
        <w:rPr>
          <w:rFonts w:ascii="Times New Roman" w:hAnsi="Times New Roman"/>
          <w:spacing w:val="25"/>
        </w:rPr>
        <w:t xml:space="preserve"> </w:t>
      </w:r>
      <w:r w:rsidRPr="005148A2">
        <w:rPr>
          <w:rFonts w:ascii="Times New Roman" w:hAnsi="Times New Roman"/>
        </w:rPr>
        <w:t>Penandatanganan</w:t>
      </w:r>
      <w:r>
        <w:rPr>
          <w:rFonts w:ascii="Times New Roman" w:hAnsi="Times New Roman"/>
        </w:rPr>
        <w:t xml:space="preserve"> MEA </w:t>
      </w:r>
      <w:r w:rsidRPr="005148A2">
        <w:rPr>
          <w:rFonts w:ascii="Times New Roman" w:hAnsi="Times New Roman"/>
          <w:i/>
          <w:spacing w:val="-1"/>
        </w:rPr>
        <w:t>Blueprint</w:t>
      </w:r>
      <w:r>
        <w:rPr>
          <w:rFonts w:ascii="Times New Roman" w:hAnsi="Times New Roman"/>
          <w:i/>
          <w:spacing w:val="15"/>
        </w:rPr>
        <w:t xml:space="preserve"> </w:t>
      </w:r>
      <w:r w:rsidRPr="005148A2">
        <w:rPr>
          <w:rFonts w:ascii="Times New Roman" w:hAnsi="Times New Roman"/>
          <w:spacing w:val="-1"/>
        </w:rPr>
        <w:t>dilakukan</w:t>
      </w:r>
      <w:r w:rsidRPr="005148A2">
        <w:rPr>
          <w:rFonts w:ascii="Times New Roman" w:hAnsi="Times New Roman"/>
          <w:spacing w:val="15"/>
        </w:rPr>
        <w:t xml:space="preserve"> </w:t>
      </w:r>
      <w:r w:rsidRPr="005148A2">
        <w:rPr>
          <w:rFonts w:ascii="Times New Roman" w:hAnsi="Times New Roman"/>
          <w:spacing w:val="-1"/>
        </w:rPr>
        <w:t>bersamaan</w:t>
      </w:r>
      <w:r w:rsidRPr="005148A2">
        <w:rPr>
          <w:rFonts w:ascii="Times New Roman" w:hAnsi="Times New Roman"/>
          <w:spacing w:val="16"/>
        </w:rPr>
        <w:t xml:space="preserve"> </w:t>
      </w:r>
      <w:r w:rsidRPr="005148A2">
        <w:rPr>
          <w:rFonts w:ascii="Times New Roman" w:hAnsi="Times New Roman"/>
          <w:spacing w:val="-1"/>
        </w:rPr>
        <w:t>dengan</w:t>
      </w:r>
      <w:r w:rsidRPr="005148A2">
        <w:rPr>
          <w:rFonts w:ascii="Times New Roman" w:hAnsi="Times New Roman"/>
          <w:spacing w:val="15"/>
        </w:rPr>
        <w:t xml:space="preserve"> </w:t>
      </w:r>
      <w:r w:rsidRPr="005148A2">
        <w:rPr>
          <w:rFonts w:ascii="Times New Roman" w:hAnsi="Times New Roman"/>
          <w:spacing w:val="-1"/>
        </w:rPr>
        <w:t>penandatanganan</w:t>
      </w:r>
      <w:r w:rsidRPr="005148A2">
        <w:rPr>
          <w:rFonts w:ascii="Times New Roman" w:hAnsi="Times New Roman"/>
          <w:spacing w:val="15"/>
        </w:rPr>
        <w:t xml:space="preserve"> </w:t>
      </w:r>
      <w:r w:rsidRPr="005148A2">
        <w:rPr>
          <w:rFonts w:ascii="Times New Roman" w:hAnsi="Times New Roman"/>
          <w:spacing w:val="-1"/>
        </w:rPr>
        <w:t>Piagam</w:t>
      </w:r>
      <w:r w:rsidRPr="005148A2">
        <w:rPr>
          <w:rFonts w:ascii="Times New Roman" w:hAnsi="Times New Roman"/>
          <w:spacing w:val="16"/>
        </w:rPr>
        <w:t xml:space="preserve"> </w:t>
      </w:r>
      <w:r w:rsidRPr="005148A2">
        <w:rPr>
          <w:rFonts w:ascii="Times New Roman" w:hAnsi="Times New Roman"/>
          <w:spacing w:val="-1"/>
        </w:rPr>
        <w:t>ASEAN</w:t>
      </w:r>
      <w:r w:rsidRPr="005148A2">
        <w:rPr>
          <w:rFonts w:ascii="Times New Roman" w:hAnsi="Times New Roman"/>
          <w:spacing w:val="15"/>
        </w:rPr>
        <w:t xml:space="preserve"> </w:t>
      </w:r>
      <w:r w:rsidRPr="005148A2">
        <w:rPr>
          <w:rFonts w:ascii="Times New Roman" w:hAnsi="Times New Roman"/>
          <w:spacing w:val="-1"/>
        </w:rPr>
        <w:t>(ASEAN</w:t>
      </w:r>
      <w:r w:rsidRPr="005148A2">
        <w:rPr>
          <w:rFonts w:ascii="Times New Roman" w:hAnsi="Times New Roman"/>
          <w:spacing w:val="35"/>
        </w:rPr>
        <w:t xml:space="preserve"> </w:t>
      </w:r>
      <w:r w:rsidRPr="005148A2">
        <w:rPr>
          <w:rFonts w:ascii="Times New Roman" w:hAnsi="Times New Roman"/>
          <w:i/>
          <w:spacing w:val="-1"/>
        </w:rPr>
        <w:t>Charter</w:t>
      </w:r>
      <w:r w:rsidRPr="005148A2">
        <w:rPr>
          <w:rFonts w:ascii="Times New Roman" w:hAnsi="Times New Roman"/>
          <w:spacing w:val="-1"/>
        </w:rPr>
        <w:t>).</w:t>
      </w:r>
    </w:p>
    <w:p w:rsidR="00C10349" w:rsidRPr="005148A2" w:rsidRDefault="00C10349" w:rsidP="00C10349">
      <w:pPr>
        <w:pStyle w:val="BodyText"/>
        <w:spacing w:before="0" w:line="480" w:lineRule="auto"/>
        <w:ind w:left="720" w:right="-9"/>
        <w:jc w:val="both"/>
        <w:rPr>
          <w:rFonts w:ascii="Times New Roman" w:hAnsi="Times New Roman"/>
        </w:rPr>
      </w:pPr>
      <w:r>
        <w:rPr>
          <w:rFonts w:ascii="Times New Roman" w:hAnsi="Times New Roman"/>
          <w:spacing w:val="-1"/>
        </w:rPr>
        <w:t>MEA</w:t>
      </w:r>
      <w:r>
        <w:rPr>
          <w:rFonts w:ascii="Times New Roman" w:hAnsi="Times New Roman"/>
          <w:spacing w:val="57"/>
        </w:rPr>
        <w:t xml:space="preserve"> </w:t>
      </w:r>
      <w:r w:rsidRPr="005148A2">
        <w:rPr>
          <w:rFonts w:ascii="Times New Roman" w:hAnsi="Times New Roman"/>
          <w:i/>
        </w:rPr>
        <w:t>Blueprint</w:t>
      </w:r>
      <w:r w:rsidRPr="005148A2">
        <w:rPr>
          <w:rFonts w:ascii="Times New Roman" w:hAnsi="Times New Roman"/>
          <w:i/>
          <w:spacing w:val="58"/>
        </w:rPr>
        <w:t xml:space="preserve"> </w:t>
      </w:r>
      <w:r w:rsidRPr="005148A2">
        <w:rPr>
          <w:rFonts w:ascii="Times New Roman" w:hAnsi="Times New Roman"/>
          <w:spacing w:val="-1"/>
        </w:rPr>
        <w:t>merupakan</w:t>
      </w:r>
      <w:r w:rsidRPr="005148A2">
        <w:rPr>
          <w:rFonts w:ascii="Times New Roman" w:hAnsi="Times New Roman"/>
          <w:spacing w:val="57"/>
        </w:rPr>
        <w:t xml:space="preserve"> </w:t>
      </w:r>
      <w:r w:rsidRPr="005148A2">
        <w:rPr>
          <w:rFonts w:ascii="Times New Roman" w:hAnsi="Times New Roman"/>
          <w:spacing w:val="-1"/>
        </w:rPr>
        <w:t>pedoman</w:t>
      </w:r>
      <w:r w:rsidRPr="005148A2">
        <w:rPr>
          <w:rFonts w:ascii="Times New Roman" w:hAnsi="Times New Roman"/>
          <w:spacing w:val="58"/>
        </w:rPr>
        <w:t xml:space="preserve"> </w:t>
      </w:r>
      <w:r w:rsidRPr="005148A2">
        <w:rPr>
          <w:rFonts w:ascii="Times New Roman" w:hAnsi="Times New Roman"/>
          <w:spacing w:val="-1"/>
        </w:rPr>
        <w:t>bagi</w:t>
      </w:r>
      <w:r w:rsidRPr="005148A2">
        <w:rPr>
          <w:rFonts w:ascii="Times New Roman" w:hAnsi="Times New Roman"/>
          <w:spacing w:val="57"/>
        </w:rPr>
        <w:t xml:space="preserve"> </w:t>
      </w:r>
      <w:r w:rsidRPr="005148A2">
        <w:rPr>
          <w:rFonts w:ascii="Times New Roman" w:hAnsi="Times New Roman"/>
          <w:spacing w:val="-1"/>
        </w:rPr>
        <w:t>Negara-negara</w:t>
      </w:r>
      <w:r w:rsidRPr="005148A2">
        <w:rPr>
          <w:rFonts w:ascii="Times New Roman" w:hAnsi="Times New Roman"/>
          <w:spacing w:val="58"/>
        </w:rPr>
        <w:t xml:space="preserve"> </w:t>
      </w:r>
      <w:r w:rsidRPr="005148A2">
        <w:rPr>
          <w:rFonts w:ascii="Times New Roman" w:hAnsi="Times New Roman"/>
          <w:spacing w:val="-1"/>
        </w:rPr>
        <w:t>Anggota</w:t>
      </w:r>
      <w:r w:rsidRPr="005148A2">
        <w:rPr>
          <w:rFonts w:ascii="Times New Roman" w:hAnsi="Times New Roman"/>
          <w:spacing w:val="57"/>
        </w:rPr>
        <w:t xml:space="preserve"> </w:t>
      </w:r>
      <w:r w:rsidRPr="005148A2">
        <w:rPr>
          <w:rFonts w:ascii="Times New Roman" w:hAnsi="Times New Roman"/>
          <w:spacing w:val="-1"/>
        </w:rPr>
        <w:t>ASEAN</w:t>
      </w:r>
      <w:r w:rsidRPr="005148A2">
        <w:rPr>
          <w:rFonts w:ascii="Times New Roman" w:hAnsi="Times New Roman"/>
          <w:spacing w:val="58"/>
        </w:rPr>
        <w:t xml:space="preserve"> </w:t>
      </w:r>
      <w:r w:rsidRPr="005148A2">
        <w:rPr>
          <w:rFonts w:ascii="Times New Roman" w:hAnsi="Times New Roman"/>
          <w:spacing w:val="-1"/>
        </w:rPr>
        <w:t>untuk</w:t>
      </w:r>
      <w:r w:rsidRPr="005148A2">
        <w:rPr>
          <w:rFonts w:ascii="Times New Roman" w:hAnsi="Times New Roman"/>
          <w:spacing w:val="29"/>
        </w:rPr>
        <w:t xml:space="preserve"> </w:t>
      </w:r>
      <w:r w:rsidRPr="005148A2">
        <w:rPr>
          <w:rFonts w:ascii="Times New Roman" w:hAnsi="Times New Roman"/>
          <w:spacing w:val="-1"/>
        </w:rPr>
        <w:t>mencapai</w:t>
      </w:r>
      <w:r w:rsidRPr="005148A2">
        <w:rPr>
          <w:rFonts w:ascii="Times New Roman" w:hAnsi="Times New Roman"/>
          <w:spacing w:val="42"/>
        </w:rPr>
        <w:t xml:space="preserve"> </w:t>
      </w:r>
      <w:r>
        <w:rPr>
          <w:rFonts w:ascii="Times New Roman" w:hAnsi="Times New Roman"/>
          <w:spacing w:val="-1"/>
        </w:rPr>
        <w:t>MEA</w:t>
      </w:r>
      <w:r w:rsidRPr="005148A2">
        <w:rPr>
          <w:rFonts w:ascii="Times New Roman" w:hAnsi="Times New Roman"/>
          <w:spacing w:val="43"/>
        </w:rPr>
        <w:t xml:space="preserve"> </w:t>
      </w:r>
      <w:r w:rsidRPr="005148A2">
        <w:rPr>
          <w:rFonts w:ascii="Times New Roman" w:hAnsi="Times New Roman"/>
          <w:spacing w:val="-1"/>
        </w:rPr>
        <w:t>2015,</w:t>
      </w:r>
      <w:r w:rsidRPr="005148A2">
        <w:rPr>
          <w:rFonts w:ascii="Times New Roman" w:hAnsi="Times New Roman"/>
          <w:spacing w:val="43"/>
        </w:rPr>
        <w:t xml:space="preserve"> </w:t>
      </w:r>
      <w:r w:rsidRPr="005148A2">
        <w:rPr>
          <w:rFonts w:ascii="Times New Roman" w:hAnsi="Times New Roman"/>
          <w:spacing w:val="-1"/>
        </w:rPr>
        <w:t>dimana</w:t>
      </w:r>
      <w:r w:rsidRPr="005148A2">
        <w:rPr>
          <w:rFonts w:ascii="Times New Roman" w:hAnsi="Times New Roman"/>
          <w:spacing w:val="43"/>
        </w:rPr>
        <w:t xml:space="preserve"> </w:t>
      </w:r>
      <w:r w:rsidRPr="005148A2">
        <w:rPr>
          <w:rFonts w:ascii="Times New Roman" w:hAnsi="Times New Roman"/>
          <w:spacing w:val="-1"/>
        </w:rPr>
        <w:t>masing-masing</w:t>
      </w:r>
      <w:r w:rsidRPr="005148A2">
        <w:rPr>
          <w:rFonts w:ascii="Times New Roman" w:hAnsi="Times New Roman"/>
          <w:spacing w:val="43"/>
        </w:rPr>
        <w:t xml:space="preserve"> </w:t>
      </w:r>
      <w:r w:rsidRPr="005148A2">
        <w:rPr>
          <w:rFonts w:ascii="Times New Roman" w:hAnsi="Times New Roman"/>
          <w:spacing w:val="-1"/>
        </w:rPr>
        <w:t>negara</w:t>
      </w:r>
      <w:r w:rsidRPr="005148A2">
        <w:rPr>
          <w:rFonts w:ascii="Times New Roman" w:hAnsi="Times New Roman"/>
          <w:spacing w:val="43"/>
        </w:rPr>
        <w:t xml:space="preserve"> </w:t>
      </w:r>
      <w:r w:rsidRPr="005148A2">
        <w:rPr>
          <w:rFonts w:ascii="Times New Roman" w:hAnsi="Times New Roman"/>
          <w:spacing w:val="-1"/>
        </w:rPr>
        <w:t>berkewajiban</w:t>
      </w:r>
      <w:r w:rsidRPr="005148A2">
        <w:rPr>
          <w:rFonts w:ascii="Times New Roman" w:hAnsi="Times New Roman"/>
          <w:spacing w:val="43"/>
        </w:rPr>
        <w:t xml:space="preserve"> </w:t>
      </w:r>
      <w:r w:rsidRPr="005148A2">
        <w:rPr>
          <w:rFonts w:ascii="Times New Roman" w:hAnsi="Times New Roman"/>
          <w:spacing w:val="-1"/>
        </w:rPr>
        <w:t>untuk</w:t>
      </w:r>
      <w:r w:rsidRPr="005148A2">
        <w:rPr>
          <w:rFonts w:ascii="Times New Roman" w:hAnsi="Times New Roman"/>
          <w:spacing w:val="28"/>
        </w:rPr>
        <w:t xml:space="preserve"> </w:t>
      </w:r>
      <w:r w:rsidRPr="005148A2">
        <w:rPr>
          <w:rFonts w:ascii="Times New Roman" w:hAnsi="Times New Roman"/>
          <w:spacing w:val="-1"/>
        </w:rPr>
        <w:t>melaksanakan</w:t>
      </w:r>
      <w:r w:rsidRPr="005148A2">
        <w:rPr>
          <w:rFonts w:ascii="Times New Roman" w:hAnsi="Times New Roman"/>
          <w:spacing w:val="49"/>
        </w:rPr>
        <w:t xml:space="preserve"> </w:t>
      </w:r>
      <w:r w:rsidRPr="005148A2">
        <w:rPr>
          <w:rFonts w:ascii="Times New Roman" w:hAnsi="Times New Roman"/>
          <w:spacing w:val="-1"/>
        </w:rPr>
        <w:t>komitmen</w:t>
      </w:r>
      <w:r w:rsidRPr="005148A2">
        <w:rPr>
          <w:rFonts w:ascii="Times New Roman" w:hAnsi="Times New Roman"/>
          <w:spacing w:val="49"/>
        </w:rPr>
        <w:t xml:space="preserve"> </w:t>
      </w:r>
      <w:r w:rsidRPr="005148A2">
        <w:rPr>
          <w:rFonts w:ascii="Times New Roman" w:hAnsi="Times New Roman"/>
          <w:spacing w:val="-1"/>
        </w:rPr>
        <w:t>dalam</w:t>
      </w:r>
      <w:r w:rsidRPr="005148A2">
        <w:rPr>
          <w:rFonts w:ascii="Times New Roman" w:hAnsi="Times New Roman"/>
          <w:spacing w:val="50"/>
        </w:rPr>
        <w:t xml:space="preserve"> </w:t>
      </w:r>
      <w:r w:rsidRPr="005148A2">
        <w:rPr>
          <w:rFonts w:ascii="Times New Roman" w:hAnsi="Times New Roman"/>
          <w:i/>
          <w:spacing w:val="-1"/>
        </w:rPr>
        <w:t>blueprint</w:t>
      </w:r>
      <w:r w:rsidRPr="005148A2">
        <w:rPr>
          <w:rFonts w:ascii="Times New Roman" w:hAnsi="Times New Roman"/>
          <w:i/>
          <w:spacing w:val="51"/>
        </w:rPr>
        <w:t xml:space="preserve"> </w:t>
      </w:r>
      <w:r w:rsidRPr="005148A2">
        <w:rPr>
          <w:rFonts w:ascii="Times New Roman" w:hAnsi="Times New Roman"/>
          <w:spacing w:val="-1"/>
        </w:rPr>
        <w:t>tersebut.</w:t>
      </w:r>
      <w:r w:rsidRPr="005148A2">
        <w:rPr>
          <w:rFonts w:ascii="Times New Roman" w:hAnsi="Times New Roman"/>
          <w:spacing w:val="48"/>
        </w:rPr>
        <w:t xml:space="preserve"> </w:t>
      </w:r>
      <w:r w:rsidRPr="005148A2">
        <w:rPr>
          <w:rFonts w:ascii="Times New Roman" w:hAnsi="Times New Roman"/>
          <w:spacing w:val="-1"/>
        </w:rPr>
        <w:t>AEC</w:t>
      </w:r>
      <w:r w:rsidRPr="005148A2">
        <w:rPr>
          <w:rFonts w:ascii="Times New Roman" w:hAnsi="Times New Roman"/>
          <w:spacing w:val="49"/>
        </w:rPr>
        <w:t xml:space="preserve"> </w:t>
      </w:r>
      <w:r w:rsidRPr="005148A2">
        <w:rPr>
          <w:rFonts w:ascii="Times New Roman" w:hAnsi="Times New Roman"/>
          <w:i/>
        </w:rPr>
        <w:t>Blueprint</w:t>
      </w:r>
      <w:r w:rsidRPr="005148A2">
        <w:rPr>
          <w:rFonts w:ascii="Times New Roman" w:hAnsi="Times New Roman"/>
          <w:i/>
          <w:spacing w:val="50"/>
        </w:rPr>
        <w:t xml:space="preserve"> </w:t>
      </w:r>
      <w:r w:rsidRPr="005148A2">
        <w:rPr>
          <w:rFonts w:ascii="Times New Roman" w:hAnsi="Times New Roman"/>
        </w:rPr>
        <w:t>memuat</w:t>
      </w:r>
      <w:r w:rsidRPr="005148A2">
        <w:rPr>
          <w:rFonts w:ascii="Times New Roman" w:hAnsi="Times New Roman"/>
          <w:spacing w:val="50"/>
        </w:rPr>
        <w:t xml:space="preserve"> </w:t>
      </w:r>
      <w:r w:rsidRPr="005148A2">
        <w:rPr>
          <w:rFonts w:ascii="Times New Roman" w:hAnsi="Times New Roman"/>
          <w:spacing w:val="-1"/>
        </w:rPr>
        <w:t>empat</w:t>
      </w:r>
      <w:r w:rsidRPr="005148A2">
        <w:rPr>
          <w:rFonts w:ascii="Times New Roman" w:hAnsi="Times New Roman"/>
          <w:spacing w:val="26"/>
        </w:rPr>
        <w:t xml:space="preserve"> </w:t>
      </w:r>
      <w:r w:rsidRPr="005148A2">
        <w:rPr>
          <w:rFonts w:ascii="Times New Roman" w:hAnsi="Times New Roman"/>
          <w:spacing w:val="-1"/>
        </w:rPr>
        <w:t>kerangka utama</w:t>
      </w:r>
      <w:r w:rsidRPr="005148A2">
        <w:rPr>
          <w:rFonts w:ascii="Times New Roman" w:hAnsi="Times New Roman"/>
        </w:rPr>
        <w:t xml:space="preserve"> </w:t>
      </w:r>
      <w:r w:rsidRPr="005148A2">
        <w:rPr>
          <w:rFonts w:ascii="Times New Roman" w:hAnsi="Times New Roman"/>
          <w:spacing w:val="-1"/>
        </w:rPr>
        <w:t>seperti disajikan pada</w:t>
      </w:r>
      <w:r w:rsidRPr="005148A2">
        <w:rPr>
          <w:rFonts w:ascii="Times New Roman" w:hAnsi="Times New Roman"/>
        </w:rPr>
        <w:t xml:space="preserve"> </w:t>
      </w:r>
      <w:r w:rsidRPr="005148A2">
        <w:rPr>
          <w:rFonts w:ascii="Times New Roman" w:hAnsi="Times New Roman"/>
          <w:spacing w:val="-1"/>
        </w:rPr>
        <w:t>Bagan 1,</w:t>
      </w:r>
      <w:r w:rsidRPr="005148A2">
        <w:rPr>
          <w:rFonts w:ascii="Times New Roman" w:hAnsi="Times New Roman"/>
        </w:rPr>
        <w:t xml:space="preserve"> </w:t>
      </w:r>
      <w:r w:rsidRPr="005148A2">
        <w:rPr>
          <w:rFonts w:ascii="Times New Roman" w:hAnsi="Times New Roman"/>
          <w:spacing w:val="-1"/>
        </w:rPr>
        <w:t>yaitu:</w:t>
      </w:r>
    </w:p>
    <w:p w:rsidR="00C10349" w:rsidRPr="005148A2" w:rsidRDefault="00C10349" w:rsidP="004B4622">
      <w:pPr>
        <w:pStyle w:val="BodyText"/>
        <w:numPr>
          <w:ilvl w:val="0"/>
          <w:numId w:val="25"/>
        </w:numPr>
        <w:spacing w:before="0" w:line="480" w:lineRule="auto"/>
        <w:ind w:left="990" w:right="-9" w:hanging="270"/>
        <w:jc w:val="both"/>
        <w:rPr>
          <w:rFonts w:ascii="Times New Roman" w:hAnsi="Times New Roman"/>
        </w:rPr>
      </w:pPr>
      <w:r w:rsidRPr="005148A2">
        <w:rPr>
          <w:rFonts w:ascii="Times New Roman" w:hAnsi="Times New Roman"/>
          <w:spacing w:val="-1"/>
        </w:rPr>
        <w:t>ASEAN</w:t>
      </w:r>
      <w:r w:rsidRPr="005148A2">
        <w:rPr>
          <w:rFonts w:ascii="Times New Roman" w:hAnsi="Times New Roman"/>
        </w:rPr>
        <w:t xml:space="preserve"> </w:t>
      </w:r>
      <w:r w:rsidRPr="005148A2">
        <w:rPr>
          <w:rFonts w:ascii="Times New Roman" w:hAnsi="Times New Roman"/>
          <w:spacing w:val="-1"/>
        </w:rPr>
        <w:t>sebagai pasar</w:t>
      </w:r>
      <w:r w:rsidRPr="005148A2">
        <w:rPr>
          <w:rFonts w:ascii="Times New Roman" w:hAnsi="Times New Roman"/>
        </w:rPr>
        <w:t xml:space="preserve"> tunggal </w:t>
      </w:r>
      <w:r w:rsidRPr="005148A2">
        <w:rPr>
          <w:rFonts w:ascii="Times New Roman" w:hAnsi="Times New Roman"/>
          <w:spacing w:val="-1"/>
        </w:rPr>
        <w:t>dan</w:t>
      </w:r>
      <w:r w:rsidRPr="005148A2">
        <w:rPr>
          <w:rFonts w:ascii="Times New Roman" w:hAnsi="Times New Roman"/>
        </w:rPr>
        <w:t xml:space="preserve"> </w:t>
      </w:r>
      <w:r w:rsidRPr="005148A2">
        <w:rPr>
          <w:rFonts w:ascii="Times New Roman" w:hAnsi="Times New Roman"/>
          <w:spacing w:val="-1"/>
        </w:rPr>
        <w:t>basis</w:t>
      </w:r>
      <w:r w:rsidRPr="005148A2">
        <w:rPr>
          <w:rFonts w:ascii="Times New Roman" w:hAnsi="Times New Roman"/>
          <w:spacing w:val="-2"/>
        </w:rPr>
        <w:t xml:space="preserve"> </w:t>
      </w:r>
      <w:r w:rsidRPr="005148A2">
        <w:rPr>
          <w:rFonts w:ascii="Times New Roman" w:hAnsi="Times New Roman"/>
          <w:spacing w:val="-1"/>
        </w:rPr>
        <w:t>produksi</w:t>
      </w:r>
      <w:r w:rsidRPr="005148A2">
        <w:rPr>
          <w:rFonts w:ascii="Times New Roman" w:hAnsi="Times New Roman"/>
        </w:rPr>
        <w:t xml:space="preserve"> </w:t>
      </w:r>
      <w:r w:rsidRPr="005148A2">
        <w:rPr>
          <w:rFonts w:ascii="Times New Roman" w:hAnsi="Times New Roman"/>
          <w:spacing w:val="-1"/>
        </w:rPr>
        <w:t>internasional</w:t>
      </w:r>
      <w:r w:rsidRPr="005148A2">
        <w:rPr>
          <w:rFonts w:ascii="Times New Roman" w:hAnsi="Times New Roman"/>
          <w:spacing w:val="1"/>
        </w:rPr>
        <w:t xml:space="preserve"> </w:t>
      </w:r>
      <w:r w:rsidRPr="005148A2">
        <w:rPr>
          <w:rFonts w:ascii="Times New Roman" w:hAnsi="Times New Roman"/>
          <w:spacing w:val="-1"/>
        </w:rPr>
        <w:t>dengan</w:t>
      </w:r>
      <w:r w:rsidRPr="005148A2">
        <w:rPr>
          <w:rFonts w:ascii="Times New Roman" w:hAnsi="Times New Roman"/>
        </w:rPr>
        <w:t xml:space="preserve"> </w:t>
      </w:r>
      <w:r w:rsidRPr="005148A2">
        <w:rPr>
          <w:rFonts w:ascii="Times New Roman" w:hAnsi="Times New Roman"/>
          <w:spacing w:val="-1"/>
        </w:rPr>
        <w:lastRenderedPageBreak/>
        <w:t>elemen</w:t>
      </w:r>
      <w:r w:rsidRPr="005148A2">
        <w:rPr>
          <w:rFonts w:ascii="Times New Roman" w:hAnsi="Times New Roman"/>
          <w:spacing w:val="32"/>
        </w:rPr>
        <w:t xml:space="preserve"> </w:t>
      </w:r>
      <w:r w:rsidRPr="005148A2">
        <w:rPr>
          <w:rFonts w:ascii="Times New Roman" w:hAnsi="Times New Roman"/>
          <w:spacing w:val="-1"/>
        </w:rPr>
        <w:t>aliran</w:t>
      </w:r>
      <w:r w:rsidRPr="005148A2">
        <w:rPr>
          <w:rFonts w:ascii="Times New Roman" w:hAnsi="Times New Roman"/>
          <w:spacing w:val="55"/>
        </w:rPr>
        <w:t xml:space="preserve"> </w:t>
      </w:r>
      <w:r w:rsidRPr="005148A2">
        <w:rPr>
          <w:rFonts w:ascii="Times New Roman" w:hAnsi="Times New Roman"/>
          <w:spacing w:val="-1"/>
        </w:rPr>
        <w:t>bebas</w:t>
      </w:r>
      <w:r w:rsidRPr="005148A2">
        <w:rPr>
          <w:rFonts w:ascii="Times New Roman" w:hAnsi="Times New Roman"/>
          <w:spacing w:val="55"/>
        </w:rPr>
        <w:t xml:space="preserve"> </w:t>
      </w:r>
      <w:r w:rsidRPr="005148A2">
        <w:rPr>
          <w:rFonts w:ascii="Times New Roman" w:hAnsi="Times New Roman"/>
          <w:spacing w:val="-1"/>
        </w:rPr>
        <w:t>barang,</w:t>
      </w:r>
      <w:r w:rsidRPr="005148A2">
        <w:rPr>
          <w:rFonts w:ascii="Times New Roman" w:hAnsi="Times New Roman"/>
          <w:spacing w:val="57"/>
        </w:rPr>
        <w:t xml:space="preserve"> </w:t>
      </w:r>
      <w:r w:rsidRPr="005148A2">
        <w:rPr>
          <w:rFonts w:ascii="Times New Roman" w:hAnsi="Times New Roman"/>
          <w:spacing w:val="-1"/>
        </w:rPr>
        <w:t>jasa,</w:t>
      </w:r>
      <w:r w:rsidRPr="005148A2">
        <w:rPr>
          <w:rFonts w:ascii="Times New Roman" w:hAnsi="Times New Roman"/>
          <w:spacing w:val="56"/>
        </w:rPr>
        <w:t xml:space="preserve"> </w:t>
      </w:r>
      <w:r w:rsidRPr="005148A2">
        <w:rPr>
          <w:rFonts w:ascii="Times New Roman" w:hAnsi="Times New Roman"/>
          <w:spacing w:val="-1"/>
        </w:rPr>
        <w:t>investasi,</w:t>
      </w:r>
      <w:r w:rsidRPr="005148A2">
        <w:rPr>
          <w:rFonts w:ascii="Times New Roman" w:hAnsi="Times New Roman"/>
          <w:spacing w:val="56"/>
        </w:rPr>
        <w:t xml:space="preserve"> </w:t>
      </w:r>
      <w:r w:rsidRPr="005148A2">
        <w:rPr>
          <w:rFonts w:ascii="Times New Roman" w:hAnsi="Times New Roman"/>
        </w:rPr>
        <w:t>tenaga</w:t>
      </w:r>
      <w:r w:rsidRPr="005148A2">
        <w:rPr>
          <w:rFonts w:ascii="Times New Roman" w:hAnsi="Times New Roman"/>
          <w:spacing w:val="54"/>
        </w:rPr>
        <w:t xml:space="preserve"> </w:t>
      </w:r>
      <w:r w:rsidRPr="005148A2">
        <w:rPr>
          <w:rFonts w:ascii="Times New Roman" w:hAnsi="Times New Roman"/>
          <w:spacing w:val="-1"/>
        </w:rPr>
        <w:t>kerja</w:t>
      </w:r>
      <w:r w:rsidRPr="005148A2">
        <w:rPr>
          <w:rFonts w:ascii="Times New Roman" w:hAnsi="Times New Roman"/>
          <w:spacing w:val="55"/>
        </w:rPr>
        <w:t xml:space="preserve"> </w:t>
      </w:r>
      <w:r w:rsidRPr="005148A2">
        <w:rPr>
          <w:rFonts w:ascii="Times New Roman" w:hAnsi="Times New Roman"/>
        </w:rPr>
        <w:t>terdidik</w:t>
      </w:r>
      <w:r w:rsidRPr="005148A2">
        <w:rPr>
          <w:rFonts w:ascii="Times New Roman" w:hAnsi="Times New Roman"/>
          <w:spacing w:val="57"/>
        </w:rPr>
        <w:t xml:space="preserve"> </w:t>
      </w:r>
      <w:r w:rsidRPr="005148A2">
        <w:rPr>
          <w:rFonts w:ascii="Times New Roman" w:hAnsi="Times New Roman"/>
          <w:spacing w:val="-1"/>
        </w:rPr>
        <w:t>dan</w:t>
      </w:r>
      <w:r w:rsidRPr="005148A2">
        <w:rPr>
          <w:rFonts w:ascii="Times New Roman" w:hAnsi="Times New Roman"/>
          <w:spacing w:val="55"/>
        </w:rPr>
        <w:t xml:space="preserve"> </w:t>
      </w:r>
      <w:r w:rsidRPr="005148A2">
        <w:rPr>
          <w:rFonts w:ascii="Times New Roman" w:hAnsi="Times New Roman"/>
          <w:spacing w:val="-1"/>
        </w:rPr>
        <w:t>aliran</w:t>
      </w:r>
      <w:r w:rsidRPr="005148A2">
        <w:rPr>
          <w:rFonts w:ascii="Times New Roman" w:hAnsi="Times New Roman"/>
          <w:spacing w:val="55"/>
        </w:rPr>
        <w:t xml:space="preserve"> </w:t>
      </w:r>
      <w:r w:rsidRPr="005148A2">
        <w:rPr>
          <w:rFonts w:ascii="Times New Roman" w:hAnsi="Times New Roman"/>
          <w:spacing w:val="-1"/>
        </w:rPr>
        <w:t>modal</w:t>
      </w:r>
      <w:r w:rsidRPr="005148A2">
        <w:rPr>
          <w:rFonts w:ascii="Times New Roman" w:hAnsi="Times New Roman"/>
          <w:spacing w:val="25"/>
        </w:rPr>
        <w:t xml:space="preserve"> </w:t>
      </w:r>
      <w:r w:rsidRPr="005148A2">
        <w:rPr>
          <w:rFonts w:ascii="Times New Roman" w:hAnsi="Times New Roman"/>
          <w:spacing w:val="-1"/>
        </w:rPr>
        <w:t>yang</w:t>
      </w:r>
      <w:r w:rsidRPr="005148A2">
        <w:rPr>
          <w:rFonts w:ascii="Times New Roman" w:hAnsi="Times New Roman"/>
        </w:rPr>
        <w:t xml:space="preserve"> </w:t>
      </w:r>
      <w:r w:rsidRPr="005148A2">
        <w:rPr>
          <w:rFonts w:ascii="Times New Roman" w:hAnsi="Times New Roman"/>
          <w:spacing w:val="-1"/>
        </w:rPr>
        <w:t>lebih</w:t>
      </w:r>
      <w:r w:rsidRPr="005148A2">
        <w:rPr>
          <w:rFonts w:ascii="Times New Roman" w:hAnsi="Times New Roman"/>
        </w:rPr>
        <w:t xml:space="preserve"> </w:t>
      </w:r>
      <w:r w:rsidRPr="005148A2">
        <w:rPr>
          <w:rFonts w:ascii="Times New Roman" w:hAnsi="Times New Roman"/>
          <w:spacing w:val="-1"/>
        </w:rPr>
        <w:t>bebas;</w:t>
      </w:r>
    </w:p>
    <w:p w:rsidR="00C10349" w:rsidRPr="005148A2" w:rsidRDefault="00C10349" w:rsidP="004B4622">
      <w:pPr>
        <w:pStyle w:val="BodyText"/>
        <w:numPr>
          <w:ilvl w:val="0"/>
          <w:numId w:val="25"/>
        </w:numPr>
        <w:tabs>
          <w:tab w:val="left" w:pos="720"/>
        </w:tabs>
        <w:spacing w:before="0" w:line="480" w:lineRule="auto"/>
        <w:ind w:left="990" w:right="-9" w:hanging="270"/>
        <w:jc w:val="both"/>
        <w:rPr>
          <w:rFonts w:ascii="Times New Roman" w:hAnsi="Times New Roman"/>
        </w:rPr>
      </w:pPr>
      <w:r w:rsidRPr="005148A2">
        <w:rPr>
          <w:rFonts w:ascii="Times New Roman" w:hAnsi="Times New Roman"/>
          <w:spacing w:val="-1"/>
        </w:rPr>
        <w:t>ASEAN</w:t>
      </w:r>
      <w:r w:rsidRPr="005148A2">
        <w:rPr>
          <w:rFonts w:ascii="Times New Roman" w:hAnsi="Times New Roman"/>
          <w:spacing w:val="54"/>
        </w:rPr>
        <w:t xml:space="preserve"> </w:t>
      </w:r>
      <w:r w:rsidRPr="005148A2">
        <w:rPr>
          <w:rFonts w:ascii="Times New Roman" w:hAnsi="Times New Roman"/>
          <w:spacing w:val="-1"/>
        </w:rPr>
        <w:t>sebagai</w:t>
      </w:r>
      <w:r w:rsidRPr="005148A2">
        <w:rPr>
          <w:rFonts w:ascii="Times New Roman" w:hAnsi="Times New Roman"/>
          <w:spacing w:val="54"/>
        </w:rPr>
        <w:t xml:space="preserve"> </w:t>
      </w:r>
      <w:r w:rsidRPr="005148A2">
        <w:rPr>
          <w:rFonts w:ascii="Times New Roman" w:hAnsi="Times New Roman"/>
          <w:spacing w:val="-1"/>
        </w:rPr>
        <w:t>kawasan</w:t>
      </w:r>
      <w:r w:rsidRPr="005148A2">
        <w:rPr>
          <w:rFonts w:ascii="Times New Roman" w:hAnsi="Times New Roman"/>
          <w:spacing w:val="54"/>
        </w:rPr>
        <w:t xml:space="preserve"> </w:t>
      </w:r>
      <w:r w:rsidRPr="005148A2">
        <w:rPr>
          <w:rFonts w:ascii="Times New Roman" w:hAnsi="Times New Roman"/>
          <w:spacing w:val="-1"/>
        </w:rPr>
        <w:t>dengan</w:t>
      </w:r>
      <w:r w:rsidRPr="005148A2">
        <w:rPr>
          <w:rFonts w:ascii="Times New Roman" w:hAnsi="Times New Roman"/>
          <w:spacing w:val="55"/>
        </w:rPr>
        <w:t xml:space="preserve"> </w:t>
      </w:r>
      <w:r w:rsidRPr="005148A2">
        <w:rPr>
          <w:rFonts w:ascii="Times New Roman" w:hAnsi="Times New Roman"/>
          <w:spacing w:val="-1"/>
        </w:rPr>
        <w:t>daya</w:t>
      </w:r>
      <w:r w:rsidRPr="005148A2">
        <w:rPr>
          <w:rFonts w:ascii="Times New Roman" w:hAnsi="Times New Roman"/>
          <w:spacing w:val="54"/>
        </w:rPr>
        <w:t xml:space="preserve"> </w:t>
      </w:r>
      <w:r w:rsidRPr="005148A2">
        <w:rPr>
          <w:rFonts w:ascii="Times New Roman" w:hAnsi="Times New Roman"/>
          <w:spacing w:val="-1"/>
        </w:rPr>
        <w:t>saing</w:t>
      </w:r>
      <w:r w:rsidRPr="005148A2">
        <w:rPr>
          <w:rFonts w:ascii="Times New Roman" w:hAnsi="Times New Roman"/>
          <w:spacing w:val="54"/>
        </w:rPr>
        <w:t xml:space="preserve"> </w:t>
      </w:r>
      <w:r w:rsidRPr="005148A2">
        <w:rPr>
          <w:rFonts w:ascii="Times New Roman" w:hAnsi="Times New Roman"/>
          <w:spacing w:val="-1"/>
        </w:rPr>
        <w:t>ekonomi</w:t>
      </w:r>
      <w:r w:rsidRPr="005148A2">
        <w:rPr>
          <w:rFonts w:ascii="Times New Roman" w:hAnsi="Times New Roman"/>
          <w:spacing w:val="54"/>
        </w:rPr>
        <w:t xml:space="preserve"> </w:t>
      </w:r>
      <w:r w:rsidRPr="005148A2">
        <w:rPr>
          <w:rFonts w:ascii="Times New Roman" w:hAnsi="Times New Roman"/>
          <w:spacing w:val="-1"/>
        </w:rPr>
        <w:t>yang</w:t>
      </w:r>
      <w:r w:rsidRPr="005148A2">
        <w:rPr>
          <w:rFonts w:ascii="Times New Roman" w:hAnsi="Times New Roman"/>
          <w:spacing w:val="57"/>
        </w:rPr>
        <w:t xml:space="preserve"> </w:t>
      </w:r>
      <w:r w:rsidRPr="005148A2">
        <w:rPr>
          <w:rFonts w:ascii="Times New Roman" w:hAnsi="Times New Roman"/>
        </w:rPr>
        <w:t>tinggi,</w:t>
      </w:r>
      <w:r w:rsidRPr="005148A2">
        <w:rPr>
          <w:rFonts w:ascii="Times New Roman" w:hAnsi="Times New Roman"/>
          <w:spacing w:val="53"/>
        </w:rPr>
        <w:t xml:space="preserve"> </w:t>
      </w:r>
      <w:r w:rsidRPr="005148A2">
        <w:rPr>
          <w:rFonts w:ascii="Times New Roman" w:hAnsi="Times New Roman"/>
        </w:rPr>
        <w:t>dengan</w:t>
      </w:r>
      <w:r w:rsidRPr="005148A2">
        <w:rPr>
          <w:rFonts w:ascii="Times New Roman" w:hAnsi="Times New Roman"/>
          <w:spacing w:val="27"/>
        </w:rPr>
        <w:t xml:space="preserve"> </w:t>
      </w:r>
      <w:r w:rsidRPr="005148A2">
        <w:rPr>
          <w:rFonts w:ascii="Times New Roman" w:hAnsi="Times New Roman"/>
          <w:spacing w:val="-1"/>
        </w:rPr>
        <w:t>elemen</w:t>
      </w:r>
      <w:r w:rsidRPr="005148A2">
        <w:rPr>
          <w:rFonts w:ascii="Times New Roman" w:hAnsi="Times New Roman"/>
          <w:spacing w:val="28"/>
        </w:rPr>
        <w:t xml:space="preserve"> </w:t>
      </w:r>
      <w:r w:rsidRPr="005148A2">
        <w:rPr>
          <w:rFonts w:ascii="Times New Roman" w:hAnsi="Times New Roman"/>
          <w:spacing w:val="-1"/>
        </w:rPr>
        <w:t>peraturan</w:t>
      </w:r>
      <w:r w:rsidRPr="005148A2">
        <w:rPr>
          <w:rFonts w:ascii="Times New Roman" w:hAnsi="Times New Roman"/>
          <w:spacing w:val="29"/>
        </w:rPr>
        <w:t xml:space="preserve"> </w:t>
      </w:r>
      <w:r w:rsidRPr="005148A2">
        <w:rPr>
          <w:rFonts w:ascii="Times New Roman" w:hAnsi="Times New Roman"/>
          <w:spacing w:val="-1"/>
        </w:rPr>
        <w:t>kompetisi,</w:t>
      </w:r>
      <w:r w:rsidRPr="005148A2">
        <w:rPr>
          <w:rFonts w:ascii="Times New Roman" w:hAnsi="Times New Roman"/>
          <w:spacing w:val="28"/>
        </w:rPr>
        <w:t xml:space="preserve"> </w:t>
      </w:r>
      <w:r w:rsidRPr="005148A2">
        <w:rPr>
          <w:rFonts w:ascii="Times New Roman" w:hAnsi="Times New Roman"/>
          <w:spacing w:val="-1"/>
        </w:rPr>
        <w:t>perlindungan</w:t>
      </w:r>
      <w:r w:rsidRPr="005148A2">
        <w:rPr>
          <w:rFonts w:ascii="Times New Roman" w:hAnsi="Times New Roman"/>
          <w:spacing w:val="29"/>
        </w:rPr>
        <w:t xml:space="preserve"> </w:t>
      </w:r>
      <w:r w:rsidRPr="005148A2">
        <w:rPr>
          <w:rFonts w:ascii="Times New Roman" w:hAnsi="Times New Roman"/>
          <w:spacing w:val="-1"/>
        </w:rPr>
        <w:t>konsumen,</w:t>
      </w:r>
      <w:r w:rsidRPr="005148A2">
        <w:rPr>
          <w:rFonts w:ascii="Times New Roman" w:hAnsi="Times New Roman"/>
          <w:spacing w:val="29"/>
        </w:rPr>
        <w:t xml:space="preserve"> </w:t>
      </w:r>
      <w:r w:rsidRPr="005148A2">
        <w:rPr>
          <w:rFonts w:ascii="Times New Roman" w:hAnsi="Times New Roman"/>
          <w:spacing w:val="-1"/>
        </w:rPr>
        <w:t>hak</w:t>
      </w:r>
      <w:r w:rsidRPr="005148A2">
        <w:rPr>
          <w:rFonts w:ascii="Times New Roman" w:hAnsi="Times New Roman"/>
          <w:spacing w:val="29"/>
        </w:rPr>
        <w:t xml:space="preserve"> </w:t>
      </w:r>
      <w:r w:rsidRPr="005148A2">
        <w:rPr>
          <w:rFonts w:ascii="Times New Roman" w:hAnsi="Times New Roman"/>
          <w:spacing w:val="-1"/>
        </w:rPr>
        <w:t>atas</w:t>
      </w:r>
      <w:r w:rsidRPr="005148A2">
        <w:rPr>
          <w:rFonts w:ascii="Times New Roman" w:hAnsi="Times New Roman"/>
          <w:spacing w:val="28"/>
        </w:rPr>
        <w:t xml:space="preserve"> </w:t>
      </w:r>
      <w:r w:rsidRPr="005148A2">
        <w:rPr>
          <w:rFonts w:ascii="Times New Roman" w:hAnsi="Times New Roman"/>
        </w:rPr>
        <w:t>kekayaan</w:t>
      </w:r>
      <w:r w:rsidRPr="005148A2">
        <w:rPr>
          <w:rFonts w:ascii="Times New Roman" w:hAnsi="Times New Roman"/>
          <w:spacing w:val="23"/>
        </w:rPr>
        <w:t xml:space="preserve"> </w:t>
      </w:r>
      <w:r w:rsidRPr="005148A2">
        <w:rPr>
          <w:rFonts w:ascii="Times New Roman" w:hAnsi="Times New Roman"/>
          <w:spacing w:val="-1"/>
        </w:rPr>
        <w:t>intelektual,</w:t>
      </w:r>
      <w:r w:rsidRPr="005148A2">
        <w:rPr>
          <w:rFonts w:ascii="Times New Roman" w:hAnsi="Times New Roman"/>
          <w:spacing w:val="-2"/>
        </w:rPr>
        <w:t xml:space="preserve"> </w:t>
      </w:r>
      <w:r w:rsidRPr="005148A2">
        <w:rPr>
          <w:rFonts w:ascii="Times New Roman" w:hAnsi="Times New Roman"/>
          <w:spacing w:val="-1"/>
        </w:rPr>
        <w:t>pengembangan infrastruktur,</w:t>
      </w:r>
      <w:r w:rsidRPr="005148A2">
        <w:rPr>
          <w:rFonts w:ascii="Times New Roman" w:hAnsi="Times New Roman"/>
          <w:spacing w:val="-2"/>
        </w:rPr>
        <w:t xml:space="preserve"> </w:t>
      </w:r>
      <w:r w:rsidRPr="005148A2">
        <w:rPr>
          <w:rFonts w:ascii="Times New Roman" w:hAnsi="Times New Roman"/>
          <w:spacing w:val="-1"/>
        </w:rPr>
        <w:t>perpajakan, dan</w:t>
      </w:r>
      <w:r w:rsidRPr="005148A2">
        <w:rPr>
          <w:rFonts w:ascii="Times New Roman" w:hAnsi="Times New Roman"/>
          <w:spacing w:val="-3"/>
        </w:rPr>
        <w:t xml:space="preserve"> </w:t>
      </w:r>
      <w:r>
        <w:rPr>
          <w:rFonts w:ascii="Times New Roman" w:hAnsi="Times New Roman"/>
          <w:i/>
          <w:spacing w:val="-1"/>
        </w:rPr>
        <w:t>e-</w:t>
      </w:r>
      <w:r w:rsidRPr="005148A2">
        <w:rPr>
          <w:rFonts w:ascii="Times New Roman" w:hAnsi="Times New Roman"/>
          <w:i/>
          <w:spacing w:val="-1"/>
        </w:rPr>
        <w:t>commerse;</w:t>
      </w:r>
    </w:p>
    <w:p w:rsidR="00C10349" w:rsidRPr="005148A2" w:rsidRDefault="00C10349" w:rsidP="004B4622">
      <w:pPr>
        <w:pStyle w:val="BodyText"/>
        <w:numPr>
          <w:ilvl w:val="0"/>
          <w:numId w:val="25"/>
        </w:numPr>
        <w:tabs>
          <w:tab w:val="left" w:pos="720"/>
        </w:tabs>
        <w:spacing w:before="0" w:line="480" w:lineRule="auto"/>
        <w:ind w:left="990" w:right="-9" w:hanging="270"/>
        <w:jc w:val="both"/>
        <w:rPr>
          <w:rFonts w:ascii="Times New Roman" w:hAnsi="Times New Roman"/>
        </w:rPr>
      </w:pPr>
      <w:r w:rsidRPr="005148A2">
        <w:rPr>
          <w:rFonts w:ascii="Times New Roman" w:hAnsi="Times New Roman"/>
          <w:spacing w:val="-1"/>
        </w:rPr>
        <w:t>ASEAN</w:t>
      </w:r>
      <w:r w:rsidRPr="005148A2">
        <w:rPr>
          <w:rFonts w:ascii="Times New Roman" w:hAnsi="Times New Roman"/>
          <w:spacing w:val="39"/>
        </w:rPr>
        <w:t xml:space="preserve"> </w:t>
      </w:r>
      <w:r w:rsidRPr="005148A2">
        <w:rPr>
          <w:rFonts w:ascii="Times New Roman" w:hAnsi="Times New Roman"/>
          <w:spacing w:val="-1"/>
        </w:rPr>
        <w:t>sebagai</w:t>
      </w:r>
      <w:r w:rsidRPr="005148A2">
        <w:rPr>
          <w:rFonts w:ascii="Times New Roman" w:hAnsi="Times New Roman"/>
          <w:spacing w:val="41"/>
        </w:rPr>
        <w:t xml:space="preserve"> </w:t>
      </w:r>
      <w:r w:rsidRPr="005148A2">
        <w:rPr>
          <w:rFonts w:ascii="Times New Roman" w:hAnsi="Times New Roman"/>
          <w:spacing w:val="-1"/>
        </w:rPr>
        <w:t>kawasan</w:t>
      </w:r>
      <w:r w:rsidRPr="005148A2">
        <w:rPr>
          <w:rFonts w:ascii="Times New Roman" w:hAnsi="Times New Roman"/>
          <w:spacing w:val="39"/>
        </w:rPr>
        <w:t xml:space="preserve"> </w:t>
      </w:r>
      <w:r w:rsidRPr="005148A2">
        <w:rPr>
          <w:rFonts w:ascii="Times New Roman" w:hAnsi="Times New Roman"/>
          <w:spacing w:val="-1"/>
        </w:rPr>
        <w:t>dengan</w:t>
      </w:r>
      <w:r w:rsidRPr="005148A2">
        <w:rPr>
          <w:rFonts w:ascii="Times New Roman" w:hAnsi="Times New Roman"/>
          <w:spacing w:val="42"/>
        </w:rPr>
        <w:t xml:space="preserve"> </w:t>
      </w:r>
      <w:r w:rsidRPr="005148A2">
        <w:rPr>
          <w:rFonts w:ascii="Times New Roman" w:hAnsi="Times New Roman"/>
          <w:spacing w:val="-1"/>
        </w:rPr>
        <w:t>pengembangan</w:t>
      </w:r>
      <w:r w:rsidRPr="005148A2">
        <w:rPr>
          <w:rFonts w:ascii="Times New Roman" w:hAnsi="Times New Roman"/>
          <w:spacing w:val="40"/>
        </w:rPr>
        <w:t xml:space="preserve"> </w:t>
      </w:r>
      <w:r w:rsidRPr="005148A2">
        <w:rPr>
          <w:rFonts w:ascii="Times New Roman" w:hAnsi="Times New Roman"/>
          <w:spacing w:val="-1"/>
        </w:rPr>
        <w:t>ekonomi</w:t>
      </w:r>
      <w:r w:rsidRPr="005148A2">
        <w:rPr>
          <w:rFonts w:ascii="Times New Roman" w:hAnsi="Times New Roman"/>
          <w:spacing w:val="41"/>
        </w:rPr>
        <w:t xml:space="preserve"> </w:t>
      </w:r>
      <w:r w:rsidRPr="005148A2">
        <w:rPr>
          <w:rFonts w:ascii="Times New Roman" w:hAnsi="Times New Roman"/>
          <w:spacing w:val="-1"/>
        </w:rPr>
        <w:t>yang</w:t>
      </w:r>
      <w:r w:rsidRPr="005148A2">
        <w:rPr>
          <w:rFonts w:ascii="Times New Roman" w:hAnsi="Times New Roman"/>
          <w:spacing w:val="39"/>
        </w:rPr>
        <w:t xml:space="preserve"> </w:t>
      </w:r>
      <w:r w:rsidRPr="005148A2">
        <w:rPr>
          <w:rFonts w:ascii="Times New Roman" w:hAnsi="Times New Roman"/>
          <w:spacing w:val="-1"/>
        </w:rPr>
        <w:t>merata</w:t>
      </w:r>
      <w:r w:rsidRPr="005148A2">
        <w:rPr>
          <w:rFonts w:ascii="Times New Roman" w:hAnsi="Times New Roman"/>
          <w:spacing w:val="29"/>
        </w:rPr>
        <w:t xml:space="preserve"> </w:t>
      </w:r>
      <w:r w:rsidRPr="005148A2">
        <w:rPr>
          <w:rFonts w:ascii="Times New Roman" w:hAnsi="Times New Roman"/>
          <w:spacing w:val="-1"/>
        </w:rPr>
        <w:t>dengan</w:t>
      </w:r>
      <w:r w:rsidRPr="005148A2">
        <w:rPr>
          <w:rFonts w:ascii="Times New Roman" w:hAnsi="Times New Roman"/>
          <w:spacing w:val="7"/>
        </w:rPr>
        <w:t xml:space="preserve"> </w:t>
      </w:r>
      <w:r w:rsidRPr="005148A2">
        <w:rPr>
          <w:rFonts w:ascii="Times New Roman" w:hAnsi="Times New Roman"/>
          <w:spacing w:val="-1"/>
        </w:rPr>
        <w:t>elemen</w:t>
      </w:r>
      <w:r w:rsidRPr="005148A2">
        <w:rPr>
          <w:rFonts w:ascii="Times New Roman" w:hAnsi="Times New Roman"/>
          <w:spacing w:val="8"/>
        </w:rPr>
        <w:t xml:space="preserve"> </w:t>
      </w:r>
      <w:r w:rsidRPr="005148A2">
        <w:rPr>
          <w:rFonts w:ascii="Times New Roman" w:hAnsi="Times New Roman"/>
          <w:spacing w:val="-1"/>
        </w:rPr>
        <w:t>pengembangan</w:t>
      </w:r>
      <w:r w:rsidRPr="005148A2">
        <w:rPr>
          <w:rFonts w:ascii="Times New Roman" w:hAnsi="Times New Roman"/>
          <w:spacing w:val="9"/>
        </w:rPr>
        <w:t xml:space="preserve"> </w:t>
      </w:r>
      <w:r w:rsidRPr="005148A2">
        <w:rPr>
          <w:rFonts w:ascii="Times New Roman" w:hAnsi="Times New Roman"/>
          <w:spacing w:val="-1"/>
        </w:rPr>
        <w:t>usaha</w:t>
      </w:r>
      <w:r w:rsidRPr="005148A2">
        <w:rPr>
          <w:rFonts w:ascii="Times New Roman" w:hAnsi="Times New Roman"/>
          <w:spacing w:val="9"/>
        </w:rPr>
        <w:t xml:space="preserve"> </w:t>
      </w:r>
      <w:r w:rsidRPr="005148A2">
        <w:rPr>
          <w:rFonts w:ascii="Times New Roman" w:hAnsi="Times New Roman"/>
          <w:spacing w:val="-1"/>
        </w:rPr>
        <w:t>kecil</w:t>
      </w:r>
      <w:r w:rsidRPr="005148A2">
        <w:rPr>
          <w:rFonts w:ascii="Times New Roman" w:hAnsi="Times New Roman"/>
          <w:spacing w:val="7"/>
        </w:rPr>
        <w:t xml:space="preserve"> </w:t>
      </w:r>
      <w:r w:rsidRPr="005148A2">
        <w:rPr>
          <w:rFonts w:ascii="Times New Roman" w:hAnsi="Times New Roman"/>
          <w:spacing w:val="-1"/>
        </w:rPr>
        <w:t>dan</w:t>
      </w:r>
      <w:r w:rsidRPr="005148A2">
        <w:rPr>
          <w:rFonts w:ascii="Times New Roman" w:hAnsi="Times New Roman"/>
          <w:spacing w:val="8"/>
        </w:rPr>
        <w:t xml:space="preserve"> </w:t>
      </w:r>
      <w:r w:rsidRPr="005148A2">
        <w:rPr>
          <w:rFonts w:ascii="Times New Roman" w:hAnsi="Times New Roman"/>
          <w:spacing w:val="-1"/>
        </w:rPr>
        <w:t>menengah,</w:t>
      </w:r>
      <w:r w:rsidRPr="005148A2">
        <w:rPr>
          <w:rFonts w:ascii="Times New Roman" w:hAnsi="Times New Roman"/>
          <w:spacing w:val="9"/>
        </w:rPr>
        <w:t xml:space="preserve"> </w:t>
      </w:r>
      <w:r w:rsidRPr="005148A2">
        <w:rPr>
          <w:rFonts w:ascii="Times New Roman" w:hAnsi="Times New Roman"/>
          <w:spacing w:val="-1"/>
        </w:rPr>
        <w:t>dan</w:t>
      </w:r>
      <w:r w:rsidRPr="005148A2">
        <w:rPr>
          <w:rFonts w:ascii="Times New Roman" w:hAnsi="Times New Roman"/>
          <w:spacing w:val="8"/>
        </w:rPr>
        <w:t xml:space="preserve"> </w:t>
      </w:r>
      <w:r w:rsidRPr="005148A2">
        <w:rPr>
          <w:rFonts w:ascii="Times New Roman" w:hAnsi="Times New Roman"/>
          <w:spacing w:val="-1"/>
        </w:rPr>
        <w:t>prakarsa</w:t>
      </w:r>
      <w:r w:rsidRPr="005148A2">
        <w:rPr>
          <w:rFonts w:ascii="Times New Roman" w:hAnsi="Times New Roman"/>
          <w:spacing w:val="26"/>
        </w:rPr>
        <w:t xml:space="preserve"> </w:t>
      </w:r>
      <w:r w:rsidRPr="005148A2">
        <w:rPr>
          <w:rFonts w:ascii="Times New Roman" w:hAnsi="Times New Roman"/>
          <w:spacing w:val="-1"/>
        </w:rPr>
        <w:t>integrasi</w:t>
      </w:r>
      <w:r w:rsidRPr="005148A2">
        <w:rPr>
          <w:rFonts w:ascii="Times New Roman" w:hAnsi="Times New Roman"/>
          <w:spacing w:val="10"/>
        </w:rPr>
        <w:t xml:space="preserve"> </w:t>
      </w:r>
      <w:r w:rsidRPr="005148A2">
        <w:rPr>
          <w:rFonts w:ascii="Times New Roman" w:hAnsi="Times New Roman"/>
          <w:spacing w:val="-1"/>
        </w:rPr>
        <w:t>ASEAN</w:t>
      </w:r>
      <w:r w:rsidRPr="005148A2">
        <w:rPr>
          <w:rFonts w:ascii="Times New Roman" w:hAnsi="Times New Roman"/>
          <w:spacing w:val="9"/>
        </w:rPr>
        <w:t xml:space="preserve"> </w:t>
      </w:r>
      <w:r w:rsidRPr="005148A2">
        <w:rPr>
          <w:rFonts w:ascii="Times New Roman" w:hAnsi="Times New Roman"/>
          <w:spacing w:val="-1"/>
        </w:rPr>
        <w:t>untuk</w:t>
      </w:r>
      <w:r w:rsidRPr="005148A2">
        <w:rPr>
          <w:rFonts w:ascii="Times New Roman" w:hAnsi="Times New Roman"/>
          <w:spacing w:val="11"/>
        </w:rPr>
        <w:t xml:space="preserve"> </w:t>
      </w:r>
      <w:r w:rsidRPr="005148A2">
        <w:rPr>
          <w:rFonts w:ascii="Times New Roman" w:hAnsi="Times New Roman"/>
        </w:rPr>
        <w:t>negara-negara</w:t>
      </w:r>
      <w:r w:rsidRPr="005148A2">
        <w:rPr>
          <w:rFonts w:ascii="Times New Roman" w:hAnsi="Times New Roman"/>
          <w:spacing w:val="11"/>
        </w:rPr>
        <w:t xml:space="preserve"> </w:t>
      </w:r>
      <w:r w:rsidRPr="005148A2">
        <w:rPr>
          <w:rFonts w:ascii="Times New Roman" w:hAnsi="Times New Roman"/>
        </w:rPr>
        <w:t>CMLV</w:t>
      </w:r>
      <w:r w:rsidRPr="005148A2">
        <w:rPr>
          <w:rFonts w:ascii="Times New Roman" w:hAnsi="Times New Roman"/>
          <w:spacing w:val="10"/>
        </w:rPr>
        <w:t xml:space="preserve"> </w:t>
      </w:r>
      <w:r w:rsidRPr="005148A2">
        <w:rPr>
          <w:rFonts w:ascii="Times New Roman" w:hAnsi="Times New Roman"/>
        </w:rPr>
        <w:t>(Cambodia,</w:t>
      </w:r>
      <w:r w:rsidRPr="005148A2">
        <w:rPr>
          <w:rFonts w:ascii="Times New Roman" w:hAnsi="Times New Roman"/>
          <w:spacing w:val="9"/>
        </w:rPr>
        <w:t xml:space="preserve"> </w:t>
      </w:r>
      <w:r w:rsidRPr="005148A2">
        <w:rPr>
          <w:rFonts w:ascii="Times New Roman" w:hAnsi="Times New Roman"/>
        </w:rPr>
        <w:t>Myanmar,</w:t>
      </w:r>
      <w:r w:rsidRPr="005148A2">
        <w:rPr>
          <w:rFonts w:ascii="Times New Roman" w:hAnsi="Times New Roman"/>
          <w:spacing w:val="9"/>
        </w:rPr>
        <w:t xml:space="preserve"> </w:t>
      </w:r>
      <w:r w:rsidRPr="005148A2">
        <w:rPr>
          <w:rFonts w:ascii="Times New Roman" w:hAnsi="Times New Roman"/>
        </w:rPr>
        <w:t>Laos,</w:t>
      </w:r>
      <w:r w:rsidRPr="005148A2">
        <w:rPr>
          <w:rFonts w:ascii="Times New Roman" w:hAnsi="Times New Roman"/>
          <w:spacing w:val="11"/>
        </w:rPr>
        <w:t xml:space="preserve"> </w:t>
      </w:r>
      <w:r w:rsidRPr="005148A2">
        <w:rPr>
          <w:rFonts w:ascii="Times New Roman" w:hAnsi="Times New Roman"/>
        </w:rPr>
        <w:t>dan</w:t>
      </w:r>
      <w:r w:rsidRPr="005148A2">
        <w:rPr>
          <w:rFonts w:ascii="Times New Roman" w:hAnsi="Times New Roman"/>
          <w:spacing w:val="24"/>
        </w:rPr>
        <w:t xml:space="preserve"> </w:t>
      </w:r>
      <w:r w:rsidRPr="005148A2">
        <w:rPr>
          <w:rFonts w:ascii="Times New Roman" w:hAnsi="Times New Roman"/>
          <w:spacing w:val="-1"/>
        </w:rPr>
        <w:t>Vietnam);</w:t>
      </w:r>
      <w:r w:rsidRPr="005148A2">
        <w:rPr>
          <w:rFonts w:ascii="Times New Roman" w:hAnsi="Times New Roman"/>
        </w:rPr>
        <w:t xml:space="preserve"> </w:t>
      </w:r>
      <w:r w:rsidRPr="005148A2">
        <w:rPr>
          <w:rFonts w:ascii="Times New Roman" w:hAnsi="Times New Roman"/>
          <w:spacing w:val="-1"/>
        </w:rPr>
        <w:t>dan</w:t>
      </w:r>
    </w:p>
    <w:p w:rsidR="00C10349" w:rsidRPr="00F35A76" w:rsidRDefault="00C10349" w:rsidP="004B4622">
      <w:pPr>
        <w:pStyle w:val="BodyText"/>
        <w:numPr>
          <w:ilvl w:val="0"/>
          <w:numId w:val="25"/>
        </w:numPr>
        <w:tabs>
          <w:tab w:val="left" w:pos="720"/>
        </w:tabs>
        <w:spacing w:before="0" w:line="480" w:lineRule="auto"/>
        <w:ind w:left="990" w:right="-9" w:hanging="270"/>
        <w:jc w:val="both"/>
        <w:rPr>
          <w:rFonts w:ascii="Times New Roman" w:hAnsi="Times New Roman"/>
        </w:rPr>
      </w:pPr>
      <w:r w:rsidRPr="005148A2">
        <w:rPr>
          <w:rFonts w:ascii="Times New Roman" w:hAnsi="Times New Roman"/>
          <w:spacing w:val="-1"/>
        </w:rPr>
        <w:t>ASEAN</w:t>
      </w:r>
      <w:r w:rsidRPr="005148A2">
        <w:rPr>
          <w:rFonts w:ascii="Times New Roman" w:hAnsi="Times New Roman"/>
          <w:spacing w:val="13"/>
        </w:rPr>
        <w:t xml:space="preserve"> </w:t>
      </w:r>
      <w:r w:rsidRPr="005148A2">
        <w:rPr>
          <w:rFonts w:ascii="Times New Roman" w:hAnsi="Times New Roman"/>
          <w:spacing w:val="-1"/>
        </w:rPr>
        <w:t>sebagai</w:t>
      </w:r>
      <w:r w:rsidRPr="005148A2">
        <w:rPr>
          <w:rFonts w:ascii="Times New Roman" w:hAnsi="Times New Roman"/>
          <w:spacing w:val="13"/>
        </w:rPr>
        <w:t xml:space="preserve"> </w:t>
      </w:r>
      <w:r w:rsidRPr="005148A2">
        <w:rPr>
          <w:rFonts w:ascii="Times New Roman" w:hAnsi="Times New Roman"/>
          <w:spacing w:val="-1"/>
        </w:rPr>
        <w:t>kawasan</w:t>
      </w:r>
      <w:r w:rsidRPr="005148A2">
        <w:rPr>
          <w:rFonts w:ascii="Times New Roman" w:hAnsi="Times New Roman"/>
          <w:spacing w:val="13"/>
        </w:rPr>
        <w:t xml:space="preserve"> </w:t>
      </w:r>
      <w:r w:rsidRPr="005148A2">
        <w:rPr>
          <w:rFonts w:ascii="Times New Roman" w:hAnsi="Times New Roman"/>
          <w:spacing w:val="-1"/>
        </w:rPr>
        <w:t>yang</w:t>
      </w:r>
      <w:r w:rsidRPr="005148A2">
        <w:rPr>
          <w:rFonts w:ascii="Times New Roman" w:hAnsi="Times New Roman"/>
          <w:spacing w:val="14"/>
        </w:rPr>
        <w:t xml:space="preserve"> </w:t>
      </w:r>
      <w:r w:rsidRPr="005148A2">
        <w:rPr>
          <w:rFonts w:ascii="Times New Roman" w:hAnsi="Times New Roman"/>
        </w:rPr>
        <w:t>terintegrasi</w:t>
      </w:r>
      <w:r w:rsidRPr="005148A2">
        <w:rPr>
          <w:rFonts w:ascii="Times New Roman" w:hAnsi="Times New Roman"/>
          <w:spacing w:val="12"/>
        </w:rPr>
        <w:t xml:space="preserve"> </w:t>
      </w:r>
      <w:r w:rsidRPr="005148A2">
        <w:rPr>
          <w:rFonts w:ascii="Times New Roman" w:hAnsi="Times New Roman"/>
          <w:spacing w:val="-1"/>
        </w:rPr>
        <w:t>secara</w:t>
      </w:r>
      <w:r w:rsidRPr="005148A2">
        <w:rPr>
          <w:rFonts w:ascii="Times New Roman" w:hAnsi="Times New Roman"/>
          <w:spacing w:val="13"/>
        </w:rPr>
        <w:t xml:space="preserve"> </w:t>
      </w:r>
      <w:r w:rsidRPr="005148A2">
        <w:rPr>
          <w:rFonts w:ascii="Times New Roman" w:hAnsi="Times New Roman"/>
          <w:spacing w:val="-1"/>
        </w:rPr>
        <w:t>penuh</w:t>
      </w:r>
      <w:r w:rsidRPr="005148A2">
        <w:rPr>
          <w:rFonts w:ascii="Times New Roman" w:hAnsi="Times New Roman"/>
          <w:spacing w:val="13"/>
        </w:rPr>
        <w:t xml:space="preserve"> </w:t>
      </w:r>
      <w:r w:rsidRPr="005148A2">
        <w:rPr>
          <w:rFonts w:ascii="Times New Roman" w:hAnsi="Times New Roman"/>
          <w:spacing w:val="-1"/>
        </w:rPr>
        <w:t>dengan</w:t>
      </w:r>
      <w:r w:rsidRPr="005148A2">
        <w:rPr>
          <w:rFonts w:ascii="Times New Roman" w:hAnsi="Times New Roman"/>
          <w:spacing w:val="20"/>
        </w:rPr>
        <w:t xml:space="preserve"> </w:t>
      </w:r>
      <w:r w:rsidRPr="005148A2">
        <w:rPr>
          <w:rFonts w:ascii="Times New Roman" w:hAnsi="Times New Roman"/>
          <w:spacing w:val="-1"/>
        </w:rPr>
        <w:t>perekonomian</w:t>
      </w:r>
      <w:r w:rsidRPr="005148A2">
        <w:rPr>
          <w:rFonts w:ascii="Times New Roman" w:hAnsi="Times New Roman"/>
          <w:spacing w:val="57"/>
        </w:rPr>
        <w:t xml:space="preserve"> </w:t>
      </w:r>
      <w:r w:rsidRPr="005148A2">
        <w:rPr>
          <w:rFonts w:ascii="Times New Roman" w:hAnsi="Times New Roman"/>
          <w:spacing w:val="-1"/>
        </w:rPr>
        <w:t>global</w:t>
      </w:r>
      <w:r w:rsidRPr="005148A2">
        <w:rPr>
          <w:rFonts w:ascii="Times New Roman" w:hAnsi="Times New Roman"/>
          <w:spacing w:val="58"/>
        </w:rPr>
        <w:t xml:space="preserve"> </w:t>
      </w:r>
      <w:r w:rsidRPr="005148A2">
        <w:rPr>
          <w:rFonts w:ascii="Times New Roman" w:hAnsi="Times New Roman"/>
          <w:spacing w:val="-1"/>
        </w:rPr>
        <w:t>dengan</w:t>
      </w:r>
      <w:r w:rsidRPr="005148A2">
        <w:rPr>
          <w:rFonts w:ascii="Times New Roman" w:hAnsi="Times New Roman"/>
          <w:spacing w:val="57"/>
        </w:rPr>
        <w:t xml:space="preserve"> </w:t>
      </w:r>
      <w:r w:rsidRPr="005148A2">
        <w:rPr>
          <w:rFonts w:ascii="Times New Roman" w:hAnsi="Times New Roman"/>
          <w:spacing w:val="-1"/>
        </w:rPr>
        <w:t>elemen</w:t>
      </w:r>
      <w:r w:rsidRPr="005148A2">
        <w:rPr>
          <w:rFonts w:ascii="Times New Roman" w:hAnsi="Times New Roman"/>
          <w:spacing w:val="58"/>
        </w:rPr>
        <w:t xml:space="preserve"> </w:t>
      </w:r>
      <w:r w:rsidRPr="005148A2">
        <w:rPr>
          <w:rFonts w:ascii="Times New Roman" w:hAnsi="Times New Roman"/>
          <w:spacing w:val="-1"/>
        </w:rPr>
        <w:t>perndekatan</w:t>
      </w:r>
      <w:r w:rsidRPr="005148A2">
        <w:rPr>
          <w:rFonts w:ascii="Times New Roman" w:hAnsi="Times New Roman"/>
          <w:spacing w:val="57"/>
        </w:rPr>
        <w:t xml:space="preserve"> </w:t>
      </w:r>
      <w:r w:rsidRPr="005148A2">
        <w:rPr>
          <w:rFonts w:ascii="Times New Roman" w:hAnsi="Times New Roman"/>
          <w:spacing w:val="-1"/>
        </w:rPr>
        <w:t>yang</w:t>
      </w:r>
      <w:r w:rsidRPr="005148A2">
        <w:rPr>
          <w:rFonts w:ascii="Times New Roman" w:hAnsi="Times New Roman"/>
          <w:spacing w:val="57"/>
        </w:rPr>
        <w:t xml:space="preserve"> </w:t>
      </w:r>
      <w:r w:rsidRPr="005148A2">
        <w:rPr>
          <w:rFonts w:ascii="Times New Roman" w:hAnsi="Times New Roman"/>
          <w:spacing w:val="-1"/>
        </w:rPr>
        <w:t>koheren</w:t>
      </w:r>
      <w:r w:rsidRPr="005148A2">
        <w:rPr>
          <w:rFonts w:ascii="Times New Roman" w:hAnsi="Times New Roman"/>
          <w:spacing w:val="56"/>
        </w:rPr>
        <w:t xml:space="preserve"> </w:t>
      </w:r>
      <w:r w:rsidRPr="005148A2">
        <w:rPr>
          <w:rFonts w:ascii="Times New Roman" w:hAnsi="Times New Roman"/>
          <w:spacing w:val="-1"/>
        </w:rPr>
        <w:t>dalam</w:t>
      </w:r>
      <w:r w:rsidRPr="005148A2">
        <w:rPr>
          <w:rFonts w:ascii="Times New Roman" w:hAnsi="Times New Roman"/>
          <w:spacing w:val="22"/>
        </w:rPr>
        <w:t xml:space="preserve"> </w:t>
      </w:r>
      <w:r w:rsidRPr="005148A2">
        <w:rPr>
          <w:rFonts w:ascii="Times New Roman" w:hAnsi="Times New Roman"/>
          <w:spacing w:val="-1"/>
        </w:rPr>
        <w:t>hubungan</w:t>
      </w:r>
      <w:r w:rsidRPr="005148A2">
        <w:rPr>
          <w:rFonts w:ascii="Times New Roman" w:hAnsi="Times New Roman"/>
          <w:spacing w:val="65"/>
        </w:rPr>
        <w:t xml:space="preserve"> </w:t>
      </w:r>
      <w:r w:rsidRPr="005148A2">
        <w:rPr>
          <w:rFonts w:ascii="Times New Roman" w:hAnsi="Times New Roman"/>
          <w:spacing w:val="-1"/>
        </w:rPr>
        <w:t>ekonomi</w:t>
      </w:r>
      <w:r w:rsidRPr="005148A2">
        <w:rPr>
          <w:rFonts w:ascii="Times New Roman" w:hAnsi="Times New Roman"/>
          <w:spacing w:val="65"/>
        </w:rPr>
        <w:t xml:space="preserve"> </w:t>
      </w:r>
      <w:r w:rsidRPr="005148A2">
        <w:rPr>
          <w:rFonts w:ascii="Times New Roman" w:hAnsi="Times New Roman"/>
          <w:spacing w:val="-1"/>
        </w:rPr>
        <w:t>di</w:t>
      </w:r>
      <w:r w:rsidRPr="005148A2">
        <w:rPr>
          <w:rFonts w:ascii="Times New Roman" w:hAnsi="Times New Roman"/>
          <w:spacing w:val="65"/>
        </w:rPr>
        <w:t xml:space="preserve"> </w:t>
      </w:r>
      <w:r w:rsidRPr="005148A2">
        <w:rPr>
          <w:rFonts w:ascii="Times New Roman" w:hAnsi="Times New Roman"/>
          <w:spacing w:val="-1"/>
        </w:rPr>
        <w:t>luar</w:t>
      </w:r>
      <w:r w:rsidRPr="005148A2">
        <w:rPr>
          <w:rFonts w:ascii="Times New Roman" w:hAnsi="Times New Roman"/>
          <w:spacing w:val="66"/>
        </w:rPr>
        <w:t xml:space="preserve"> </w:t>
      </w:r>
      <w:r w:rsidRPr="005148A2">
        <w:rPr>
          <w:rFonts w:ascii="Times New Roman" w:hAnsi="Times New Roman"/>
          <w:spacing w:val="-1"/>
        </w:rPr>
        <w:t>kawasan,</w:t>
      </w:r>
      <w:r w:rsidRPr="005148A2">
        <w:rPr>
          <w:rFonts w:ascii="Times New Roman" w:hAnsi="Times New Roman"/>
          <w:spacing w:val="65"/>
        </w:rPr>
        <w:t xml:space="preserve"> </w:t>
      </w:r>
      <w:r w:rsidRPr="005148A2">
        <w:rPr>
          <w:rFonts w:ascii="Times New Roman" w:hAnsi="Times New Roman"/>
          <w:spacing w:val="-1"/>
        </w:rPr>
        <w:t>dan</w:t>
      </w:r>
      <w:r w:rsidRPr="005148A2">
        <w:rPr>
          <w:rFonts w:ascii="Times New Roman" w:hAnsi="Times New Roman"/>
          <w:spacing w:val="65"/>
        </w:rPr>
        <w:t xml:space="preserve"> </w:t>
      </w:r>
      <w:r w:rsidRPr="005148A2">
        <w:rPr>
          <w:rFonts w:ascii="Times New Roman" w:hAnsi="Times New Roman"/>
          <w:spacing w:val="-1"/>
        </w:rPr>
        <w:t>meningkatkan</w:t>
      </w:r>
      <w:r w:rsidRPr="005148A2">
        <w:rPr>
          <w:rFonts w:ascii="Times New Roman" w:hAnsi="Times New Roman"/>
          <w:spacing w:val="65"/>
        </w:rPr>
        <w:t xml:space="preserve"> </w:t>
      </w:r>
      <w:r w:rsidRPr="005148A2">
        <w:rPr>
          <w:rFonts w:ascii="Times New Roman" w:hAnsi="Times New Roman"/>
          <w:spacing w:val="-1"/>
        </w:rPr>
        <w:t>peran</w:t>
      </w:r>
      <w:r w:rsidRPr="005148A2">
        <w:rPr>
          <w:rFonts w:ascii="Times New Roman" w:hAnsi="Times New Roman"/>
          <w:spacing w:val="66"/>
        </w:rPr>
        <w:t xml:space="preserve"> </w:t>
      </w:r>
      <w:r w:rsidRPr="005148A2">
        <w:rPr>
          <w:rFonts w:ascii="Times New Roman" w:hAnsi="Times New Roman"/>
          <w:spacing w:val="-1"/>
        </w:rPr>
        <w:t>serta</w:t>
      </w:r>
      <w:r w:rsidRPr="005148A2">
        <w:rPr>
          <w:rFonts w:ascii="Times New Roman" w:hAnsi="Times New Roman"/>
          <w:spacing w:val="65"/>
        </w:rPr>
        <w:t xml:space="preserve"> </w:t>
      </w:r>
      <w:r w:rsidRPr="005148A2">
        <w:rPr>
          <w:rFonts w:ascii="Times New Roman" w:hAnsi="Times New Roman"/>
          <w:spacing w:val="-1"/>
        </w:rPr>
        <w:t>dalam</w:t>
      </w:r>
      <w:r w:rsidRPr="005148A2">
        <w:rPr>
          <w:rFonts w:ascii="Times New Roman" w:hAnsi="Times New Roman"/>
          <w:spacing w:val="26"/>
        </w:rPr>
        <w:t xml:space="preserve"> </w:t>
      </w:r>
      <w:r w:rsidRPr="005148A2">
        <w:rPr>
          <w:rFonts w:ascii="Times New Roman" w:hAnsi="Times New Roman"/>
          <w:spacing w:val="-1"/>
        </w:rPr>
        <w:t>jejaring</w:t>
      </w:r>
      <w:r w:rsidRPr="005148A2">
        <w:rPr>
          <w:rFonts w:ascii="Times New Roman" w:hAnsi="Times New Roman"/>
          <w:spacing w:val="4"/>
        </w:rPr>
        <w:t xml:space="preserve"> </w:t>
      </w:r>
      <w:r w:rsidRPr="005148A2">
        <w:rPr>
          <w:rFonts w:ascii="Times New Roman" w:hAnsi="Times New Roman"/>
          <w:spacing w:val="-1"/>
        </w:rPr>
        <w:t>produksi</w:t>
      </w:r>
      <w:r w:rsidRPr="005148A2">
        <w:rPr>
          <w:rFonts w:ascii="Times New Roman" w:hAnsi="Times New Roman"/>
          <w:spacing w:val="4"/>
        </w:rPr>
        <w:t xml:space="preserve"> </w:t>
      </w:r>
      <w:r w:rsidRPr="005148A2">
        <w:rPr>
          <w:rFonts w:ascii="Times New Roman" w:hAnsi="Times New Roman"/>
          <w:spacing w:val="-1"/>
        </w:rPr>
        <w:t>global.</w:t>
      </w:r>
      <w:r w:rsidRPr="005148A2">
        <w:rPr>
          <w:rFonts w:ascii="Times New Roman" w:hAnsi="Times New Roman"/>
          <w:spacing w:val="4"/>
        </w:rPr>
        <w:t xml:space="preserve"> </w:t>
      </w:r>
      <w:r w:rsidRPr="005148A2">
        <w:rPr>
          <w:rFonts w:ascii="Times New Roman" w:hAnsi="Times New Roman"/>
          <w:spacing w:val="-1"/>
        </w:rPr>
        <w:t>Dari</w:t>
      </w:r>
      <w:r w:rsidRPr="005148A2">
        <w:rPr>
          <w:rFonts w:ascii="Times New Roman" w:hAnsi="Times New Roman"/>
          <w:spacing w:val="4"/>
        </w:rPr>
        <w:t xml:space="preserve"> </w:t>
      </w:r>
      <w:r w:rsidRPr="005148A2">
        <w:rPr>
          <w:rFonts w:ascii="Times New Roman" w:hAnsi="Times New Roman"/>
          <w:spacing w:val="-1"/>
        </w:rPr>
        <w:t>keempat</w:t>
      </w:r>
      <w:r w:rsidRPr="005148A2">
        <w:rPr>
          <w:rFonts w:ascii="Times New Roman" w:hAnsi="Times New Roman"/>
          <w:spacing w:val="3"/>
        </w:rPr>
        <w:t xml:space="preserve"> </w:t>
      </w:r>
      <w:r w:rsidRPr="005148A2">
        <w:rPr>
          <w:rFonts w:ascii="Times New Roman" w:hAnsi="Times New Roman"/>
          <w:spacing w:val="-1"/>
        </w:rPr>
        <w:t>pilar</w:t>
      </w:r>
      <w:r w:rsidRPr="005148A2">
        <w:rPr>
          <w:rFonts w:ascii="Times New Roman" w:hAnsi="Times New Roman"/>
          <w:spacing w:val="3"/>
        </w:rPr>
        <w:t xml:space="preserve"> </w:t>
      </w:r>
      <w:r w:rsidRPr="005148A2">
        <w:rPr>
          <w:rFonts w:ascii="Times New Roman" w:hAnsi="Times New Roman"/>
        </w:rPr>
        <w:t>tersebut,</w:t>
      </w:r>
      <w:r w:rsidRPr="005148A2">
        <w:rPr>
          <w:rFonts w:ascii="Times New Roman" w:hAnsi="Times New Roman"/>
          <w:spacing w:val="3"/>
        </w:rPr>
        <w:t xml:space="preserve"> </w:t>
      </w:r>
      <w:r w:rsidRPr="005148A2">
        <w:rPr>
          <w:rFonts w:ascii="Times New Roman" w:hAnsi="Times New Roman"/>
          <w:spacing w:val="-1"/>
        </w:rPr>
        <w:t>saat</w:t>
      </w:r>
      <w:r w:rsidRPr="005148A2">
        <w:rPr>
          <w:rFonts w:ascii="Times New Roman" w:hAnsi="Times New Roman"/>
          <w:spacing w:val="4"/>
        </w:rPr>
        <w:t xml:space="preserve"> </w:t>
      </w:r>
      <w:r w:rsidRPr="005148A2">
        <w:rPr>
          <w:rFonts w:ascii="Times New Roman" w:hAnsi="Times New Roman"/>
          <w:spacing w:val="-1"/>
        </w:rPr>
        <w:t>ini</w:t>
      </w:r>
      <w:r w:rsidRPr="005148A2">
        <w:rPr>
          <w:rFonts w:ascii="Times New Roman" w:hAnsi="Times New Roman"/>
          <w:spacing w:val="3"/>
        </w:rPr>
        <w:t xml:space="preserve"> </w:t>
      </w:r>
      <w:r w:rsidRPr="005148A2">
        <w:rPr>
          <w:rFonts w:ascii="Times New Roman" w:hAnsi="Times New Roman"/>
          <w:spacing w:val="-1"/>
        </w:rPr>
        <w:t>pilar</w:t>
      </w:r>
      <w:r w:rsidRPr="005148A2">
        <w:rPr>
          <w:rFonts w:ascii="Times New Roman" w:hAnsi="Times New Roman"/>
          <w:spacing w:val="4"/>
        </w:rPr>
        <w:t xml:space="preserve"> </w:t>
      </w:r>
      <w:r w:rsidRPr="005148A2">
        <w:rPr>
          <w:rFonts w:ascii="Times New Roman" w:hAnsi="Times New Roman"/>
          <w:spacing w:val="-1"/>
        </w:rPr>
        <w:t>pertama</w:t>
      </w:r>
      <w:r w:rsidRPr="005148A2">
        <w:rPr>
          <w:rFonts w:ascii="Times New Roman" w:hAnsi="Times New Roman"/>
          <w:spacing w:val="5"/>
        </w:rPr>
        <w:t xml:space="preserve"> </w:t>
      </w:r>
      <w:r w:rsidRPr="005148A2">
        <w:rPr>
          <w:rFonts w:ascii="Times New Roman" w:hAnsi="Times New Roman"/>
          <w:spacing w:val="-1"/>
        </w:rPr>
        <w:t>yang</w:t>
      </w:r>
      <w:r w:rsidRPr="005148A2">
        <w:rPr>
          <w:rFonts w:ascii="Times New Roman" w:hAnsi="Times New Roman"/>
          <w:spacing w:val="24"/>
        </w:rPr>
        <w:t xml:space="preserve"> </w:t>
      </w:r>
      <w:r w:rsidRPr="005148A2">
        <w:rPr>
          <w:rFonts w:ascii="Times New Roman" w:hAnsi="Times New Roman"/>
          <w:spacing w:val="-1"/>
        </w:rPr>
        <w:t>masih</w:t>
      </w:r>
      <w:r w:rsidRPr="005148A2">
        <w:rPr>
          <w:rFonts w:ascii="Times New Roman" w:hAnsi="Times New Roman"/>
          <w:spacing w:val="56"/>
        </w:rPr>
        <w:t xml:space="preserve"> </w:t>
      </w:r>
      <w:r w:rsidRPr="005148A2">
        <w:rPr>
          <w:rFonts w:ascii="Times New Roman" w:hAnsi="Times New Roman"/>
          <w:spacing w:val="-1"/>
        </w:rPr>
        <w:t>menjadi</w:t>
      </w:r>
      <w:r w:rsidRPr="005148A2">
        <w:rPr>
          <w:rFonts w:ascii="Times New Roman" w:hAnsi="Times New Roman"/>
          <w:spacing w:val="56"/>
        </w:rPr>
        <w:t xml:space="preserve"> </w:t>
      </w:r>
      <w:r w:rsidRPr="005148A2">
        <w:rPr>
          <w:rFonts w:ascii="Times New Roman" w:hAnsi="Times New Roman"/>
          <w:spacing w:val="-1"/>
        </w:rPr>
        <w:t>perhatian</w:t>
      </w:r>
      <w:r w:rsidRPr="005148A2">
        <w:rPr>
          <w:rFonts w:ascii="Times New Roman" w:hAnsi="Times New Roman"/>
          <w:spacing w:val="56"/>
        </w:rPr>
        <w:t xml:space="preserve"> </w:t>
      </w:r>
      <w:r w:rsidRPr="005148A2">
        <w:rPr>
          <w:rFonts w:ascii="Times New Roman" w:hAnsi="Times New Roman"/>
          <w:spacing w:val="-1"/>
        </w:rPr>
        <w:t>utama</w:t>
      </w:r>
      <w:r w:rsidRPr="005148A2">
        <w:rPr>
          <w:rFonts w:ascii="Times New Roman" w:hAnsi="Times New Roman"/>
          <w:spacing w:val="56"/>
        </w:rPr>
        <w:t xml:space="preserve"> </w:t>
      </w:r>
      <w:r w:rsidRPr="005148A2">
        <w:rPr>
          <w:rFonts w:ascii="Times New Roman" w:hAnsi="Times New Roman"/>
          <w:spacing w:val="-1"/>
        </w:rPr>
        <w:t>ASEAN.</w:t>
      </w:r>
      <w:r w:rsidRPr="005148A2">
        <w:rPr>
          <w:rFonts w:ascii="Times New Roman" w:hAnsi="Times New Roman"/>
          <w:spacing w:val="59"/>
        </w:rPr>
        <w:t xml:space="preserve"> </w:t>
      </w:r>
      <w:r w:rsidRPr="005148A2">
        <w:rPr>
          <w:rFonts w:ascii="Times New Roman" w:hAnsi="Times New Roman"/>
        </w:rPr>
        <w:t>Oleh</w:t>
      </w:r>
      <w:r w:rsidRPr="005148A2">
        <w:rPr>
          <w:rFonts w:ascii="Times New Roman" w:hAnsi="Times New Roman"/>
          <w:spacing w:val="56"/>
        </w:rPr>
        <w:t xml:space="preserve"> </w:t>
      </w:r>
      <w:r w:rsidRPr="005148A2">
        <w:rPr>
          <w:rFonts w:ascii="Times New Roman" w:hAnsi="Times New Roman"/>
          <w:spacing w:val="-1"/>
        </w:rPr>
        <w:t>karenanya,</w:t>
      </w:r>
      <w:r w:rsidRPr="005148A2">
        <w:rPr>
          <w:rFonts w:ascii="Times New Roman" w:hAnsi="Times New Roman"/>
          <w:spacing w:val="56"/>
        </w:rPr>
        <w:t xml:space="preserve"> </w:t>
      </w:r>
      <w:r w:rsidRPr="005148A2">
        <w:rPr>
          <w:rFonts w:ascii="Times New Roman" w:hAnsi="Times New Roman"/>
        </w:rPr>
        <w:t>pada</w:t>
      </w:r>
      <w:r w:rsidRPr="005148A2">
        <w:rPr>
          <w:rFonts w:ascii="Times New Roman" w:hAnsi="Times New Roman"/>
          <w:spacing w:val="56"/>
        </w:rPr>
        <w:t xml:space="preserve"> </w:t>
      </w:r>
      <w:r w:rsidRPr="005148A2">
        <w:rPr>
          <w:rFonts w:ascii="Times New Roman" w:hAnsi="Times New Roman"/>
        </w:rPr>
        <w:t>pemaparan</w:t>
      </w:r>
      <w:r w:rsidRPr="005148A2">
        <w:rPr>
          <w:rFonts w:ascii="Times New Roman" w:hAnsi="Times New Roman"/>
          <w:spacing w:val="29"/>
        </w:rPr>
        <w:t xml:space="preserve"> </w:t>
      </w:r>
      <w:r w:rsidRPr="005148A2">
        <w:rPr>
          <w:rFonts w:ascii="Times New Roman" w:hAnsi="Times New Roman"/>
        </w:rPr>
        <w:t xml:space="preserve">selanjutnya, </w:t>
      </w:r>
      <w:r w:rsidRPr="005148A2">
        <w:rPr>
          <w:rFonts w:ascii="Times New Roman" w:hAnsi="Times New Roman"/>
          <w:spacing w:val="-1"/>
        </w:rPr>
        <w:t>pilar</w:t>
      </w:r>
      <w:r w:rsidRPr="005148A2">
        <w:rPr>
          <w:rFonts w:ascii="Times New Roman" w:hAnsi="Times New Roman"/>
        </w:rPr>
        <w:t xml:space="preserve"> tersebut</w:t>
      </w:r>
      <w:r w:rsidRPr="005148A2">
        <w:rPr>
          <w:rFonts w:ascii="Times New Roman" w:hAnsi="Times New Roman"/>
          <w:spacing w:val="-1"/>
        </w:rPr>
        <w:t xml:space="preserve"> akan</w:t>
      </w:r>
      <w:r w:rsidRPr="005148A2">
        <w:rPr>
          <w:rFonts w:ascii="Times New Roman" w:hAnsi="Times New Roman"/>
          <w:spacing w:val="1"/>
        </w:rPr>
        <w:t xml:space="preserve"> </w:t>
      </w:r>
      <w:r w:rsidRPr="005148A2">
        <w:rPr>
          <w:rFonts w:ascii="Times New Roman" w:hAnsi="Times New Roman"/>
          <w:spacing w:val="-1"/>
        </w:rPr>
        <w:t>dibahas</w:t>
      </w:r>
      <w:r w:rsidRPr="005148A2">
        <w:rPr>
          <w:rFonts w:ascii="Times New Roman" w:hAnsi="Times New Roman"/>
        </w:rPr>
        <w:t xml:space="preserve"> </w:t>
      </w:r>
      <w:r w:rsidRPr="005148A2">
        <w:rPr>
          <w:rFonts w:ascii="Times New Roman" w:hAnsi="Times New Roman"/>
          <w:spacing w:val="-1"/>
        </w:rPr>
        <w:t>secara</w:t>
      </w:r>
      <w:r w:rsidRPr="005148A2">
        <w:rPr>
          <w:rFonts w:ascii="Times New Roman" w:hAnsi="Times New Roman"/>
        </w:rPr>
        <w:t xml:space="preserve"> </w:t>
      </w:r>
      <w:r w:rsidRPr="005148A2">
        <w:rPr>
          <w:rFonts w:ascii="Times New Roman" w:hAnsi="Times New Roman"/>
          <w:spacing w:val="-1"/>
        </w:rPr>
        <w:t>komprehensif.</w:t>
      </w:r>
      <w:r>
        <w:rPr>
          <w:rStyle w:val="FootnoteReference"/>
          <w:rFonts w:ascii="Times New Roman" w:hAnsi="Times New Roman"/>
          <w:spacing w:val="-1"/>
        </w:rPr>
        <w:footnoteReference w:id="56"/>
      </w:r>
    </w:p>
    <w:p w:rsidR="00C10349" w:rsidRPr="00686676" w:rsidRDefault="00C10349" w:rsidP="00AA7C8E">
      <w:pPr>
        <w:widowControl w:val="0"/>
        <w:numPr>
          <w:ilvl w:val="1"/>
          <w:numId w:val="26"/>
        </w:numPr>
        <w:spacing w:after="0" w:line="480" w:lineRule="auto"/>
        <w:ind w:left="1080" w:right="-9" w:hanging="540"/>
        <w:jc w:val="both"/>
        <w:rPr>
          <w:rFonts w:ascii="Times New Roman" w:eastAsia="Arial" w:hAnsi="Times New Roman" w:cs="Times New Roman"/>
          <w:sz w:val="24"/>
          <w:szCs w:val="24"/>
        </w:rPr>
      </w:pPr>
      <w:r w:rsidRPr="00686676">
        <w:rPr>
          <w:rFonts w:ascii="Times New Roman" w:hAnsi="Times New Roman" w:cs="Times New Roman"/>
          <w:b/>
          <w:i/>
          <w:spacing w:val="-1"/>
          <w:sz w:val="24"/>
        </w:rPr>
        <w:t>Roadmap</w:t>
      </w:r>
      <w:r w:rsidRPr="00686676">
        <w:rPr>
          <w:rFonts w:ascii="Times New Roman" w:hAnsi="Times New Roman" w:cs="Times New Roman"/>
          <w:b/>
          <w:i/>
          <w:spacing w:val="-2"/>
          <w:sz w:val="24"/>
        </w:rPr>
        <w:t xml:space="preserve"> </w:t>
      </w:r>
      <w:r w:rsidRPr="00686676">
        <w:rPr>
          <w:rFonts w:ascii="Times New Roman" w:hAnsi="Times New Roman" w:cs="Times New Roman"/>
          <w:b/>
          <w:i/>
          <w:spacing w:val="-1"/>
          <w:sz w:val="24"/>
        </w:rPr>
        <w:t>for an</w:t>
      </w:r>
      <w:r w:rsidRPr="00686676">
        <w:rPr>
          <w:rFonts w:ascii="Times New Roman" w:hAnsi="Times New Roman" w:cs="Times New Roman"/>
          <w:b/>
          <w:i/>
          <w:spacing w:val="-2"/>
          <w:sz w:val="24"/>
        </w:rPr>
        <w:t xml:space="preserve"> </w:t>
      </w:r>
      <w:r w:rsidRPr="00686676">
        <w:rPr>
          <w:rFonts w:ascii="Times New Roman" w:hAnsi="Times New Roman" w:cs="Times New Roman"/>
          <w:b/>
          <w:i/>
          <w:spacing w:val="-1"/>
          <w:sz w:val="24"/>
        </w:rPr>
        <w:t>ASEAN Community</w:t>
      </w:r>
      <w:r w:rsidRPr="00686676">
        <w:rPr>
          <w:rFonts w:ascii="Times New Roman" w:hAnsi="Times New Roman" w:cs="Times New Roman"/>
          <w:b/>
          <w:i/>
          <w:spacing w:val="-4"/>
          <w:sz w:val="24"/>
        </w:rPr>
        <w:t xml:space="preserve"> </w:t>
      </w:r>
      <w:r w:rsidRPr="00686676">
        <w:rPr>
          <w:rFonts w:ascii="Times New Roman" w:hAnsi="Times New Roman" w:cs="Times New Roman"/>
          <w:b/>
          <w:spacing w:val="-1"/>
          <w:sz w:val="24"/>
        </w:rPr>
        <w:t>(2009-2015)</w:t>
      </w:r>
    </w:p>
    <w:p w:rsidR="00C10349" w:rsidRDefault="00C10349" w:rsidP="00C10349">
      <w:pPr>
        <w:spacing w:after="0" w:line="480" w:lineRule="auto"/>
        <w:ind w:left="720" w:right="-9" w:firstLine="360"/>
        <w:jc w:val="both"/>
        <w:rPr>
          <w:rFonts w:ascii="Times New Roman" w:eastAsia="Arial" w:hAnsi="Times New Roman" w:cs="Times New Roman"/>
          <w:sz w:val="24"/>
          <w:szCs w:val="24"/>
        </w:rPr>
      </w:pPr>
      <w:r w:rsidRPr="00686676">
        <w:rPr>
          <w:rFonts w:ascii="Times New Roman" w:eastAsia="Arial" w:hAnsi="Times New Roman" w:cs="Times New Roman"/>
          <w:spacing w:val="-1"/>
          <w:sz w:val="24"/>
          <w:szCs w:val="24"/>
        </w:rPr>
        <w:t>Pada</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z w:val="24"/>
          <w:szCs w:val="24"/>
        </w:rPr>
        <w:t>KTT</w:t>
      </w:r>
      <w:r w:rsidRPr="00686676">
        <w:rPr>
          <w:rFonts w:ascii="Times New Roman" w:eastAsia="Arial" w:hAnsi="Times New Roman" w:cs="Times New Roman"/>
          <w:spacing w:val="14"/>
          <w:sz w:val="24"/>
          <w:szCs w:val="24"/>
        </w:rPr>
        <w:t xml:space="preserve"> </w:t>
      </w:r>
      <w:r w:rsidRPr="00686676">
        <w:rPr>
          <w:rFonts w:ascii="Times New Roman" w:eastAsia="Arial" w:hAnsi="Times New Roman" w:cs="Times New Roman"/>
          <w:spacing w:val="-1"/>
          <w:sz w:val="24"/>
          <w:szCs w:val="24"/>
        </w:rPr>
        <w:t>ke-14</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ASEAN</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tanggal</w:t>
      </w:r>
      <w:r w:rsidRPr="00686676">
        <w:rPr>
          <w:rFonts w:ascii="Times New Roman" w:eastAsia="Arial" w:hAnsi="Times New Roman" w:cs="Times New Roman"/>
          <w:spacing w:val="12"/>
          <w:sz w:val="24"/>
          <w:szCs w:val="24"/>
        </w:rPr>
        <w:t xml:space="preserve"> </w:t>
      </w:r>
      <w:r w:rsidRPr="00686676">
        <w:rPr>
          <w:rFonts w:ascii="Times New Roman" w:eastAsia="Arial" w:hAnsi="Times New Roman" w:cs="Times New Roman"/>
          <w:sz w:val="24"/>
          <w:szCs w:val="24"/>
        </w:rPr>
        <w:t>1</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Maret</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2009</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di</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Hua</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pacing w:val="-1"/>
          <w:sz w:val="24"/>
          <w:szCs w:val="24"/>
        </w:rPr>
        <w:t>Hin</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z w:val="24"/>
          <w:szCs w:val="24"/>
        </w:rPr>
        <w:t>–</w:t>
      </w:r>
      <w:r w:rsidRPr="00686676">
        <w:rPr>
          <w:rFonts w:ascii="Times New Roman" w:eastAsia="Arial" w:hAnsi="Times New Roman" w:cs="Times New Roman"/>
          <w:spacing w:val="13"/>
          <w:sz w:val="24"/>
          <w:szCs w:val="24"/>
        </w:rPr>
        <w:t xml:space="preserve"> </w:t>
      </w:r>
      <w:r w:rsidRPr="00686676">
        <w:rPr>
          <w:rFonts w:ascii="Times New Roman" w:eastAsia="Arial" w:hAnsi="Times New Roman" w:cs="Times New Roman"/>
          <w:sz w:val="24"/>
          <w:szCs w:val="24"/>
        </w:rPr>
        <w:t>Thailand,</w:t>
      </w:r>
      <w:r w:rsidRPr="00686676">
        <w:rPr>
          <w:rFonts w:ascii="Times New Roman" w:eastAsia="Arial" w:hAnsi="Times New Roman" w:cs="Times New Roman"/>
          <w:spacing w:val="12"/>
          <w:sz w:val="24"/>
          <w:szCs w:val="24"/>
        </w:rPr>
        <w:t xml:space="preserve"> </w:t>
      </w:r>
      <w:r w:rsidRPr="00686676">
        <w:rPr>
          <w:rFonts w:ascii="Times New Roman" w:eastAsia="Arial" w:hAnsi="Times New Roman" w:cs="Times New Roman"/>
          <w:spacing w:val="-1"/>
          <w:sz w:val="24"/>
          <w:szCs w:val="24"/>
        </w:rPr>
        <w:t>para</w:t>
      </w:r>
      <w:r w:rsidRPr="00686676">
        <w:rPr>
          <w:rFonts w:ascii="Times New Roman" w:eastAsia="Times New Roman" w:hAnsi="Times New Roman" w:cs="Times New Roman"/>
          <w:spacing w:val="29"/>
          <w:sz w:val="24"/>
          <w:szCs w:val="24"/>
        </w:rPr>
        <w:t xml:space="preserve"> </w:t>
      </w:r>
      <w:r w:rsidRPr="00686676">
        <w:rPr>
          <w:rFonts w:ascii="Times New Roman" w:eastAsia="Arial" w:hAnsi="Times New Roman" w:cs="Times New Roman"/>
          <w:spacing w:val="-1"/>
          <w:sz w:val="24"/>
          <w:szCs w:val="24"/>
        </w:rPr>
        <w:t>Pemimpin</w:t>
      </w:r>
      <w:r w:rsidRPr="00686676">
        <w:rPr>
          <w:rFonts w:ascii="Times New Roman" w:eastAsia="Arial" w:hAnsi="Times New Roman" w:cs="Times New Roman"/>
          <w:spacing w:val="60"/>
          <w:sz w:val="24"/>
          <w:szCs w:val="24"/>
        </w:rPr>
        <w:t xml:space="preserve"> </w:t>
      </w:r>
      <w:r w:rsidRPr="00686676">
        <w:rPr>
          <w:rFonts w:ascii="Times New Roman" w:eastAsia="Arial" w:hAnsi="Times New Roman" w:cs="Times New Roman"/>
          <w:spacing w:val="-1"/>
          <w:sz w:val="24"/>
          <w:szCs w:val="24"/>
        </w:rPr>
        <w:t>ASEAN</w:t>
      </w:r>
      <w:r w:rsidRPr="00686676">
        <w:rPr>
          <w:rFonts w:ascii="Times New Roman" w:eastAsia="Arial" w:hAnsi="Times New Roman" w:cs="Times New Roman"/>
          <w:spacing w:val="61"/>
          <w:sz w:val="24"/>
          <w:szCs w:val="24"/>
        </w:rPr>
        <w:t xml:space="preserve"> </w:t>
      </w:r>
      <w:r w:rsidRPr="00686676">
        <w:rPr>
          <w:rFonts w:ascii="Times New Roman" w:eastAsia="Arial" w:hAnsi="Times New Roman" w:cs="Times New Roman"/>
          <w:spacing w:val="-1"/>
          <w:sz w:val="24"/>
          <w:szCs w:val="24"/>
        </w:rPr>
        <w:t>menandatangani</w:t>
      </w:r>
      <w:r w:rsidRPr="00686676">
        <w:rPr>
          <w:rFonts w:ascii="Times New Roman" w:eastAsia="Arial" w:hAnsi="Times New Roman" w:cs="Times New Roman"/>
          <w:spacing w:val="61"/>
          <w:sz w:val="24"/>
          <w:szCs w:val="24"/>
        </w:rPr>
        <w:t xml:space="preserve"> </w:t>
      </w:r>
      <w:r w:rsidRPr="00686676">
        <w:rPr>
          <w:rFonts w:ascii="Times New Roman" w:eastAsia="Arial" w:hAnsi="Times New Roman" w:cs="Times New Roman"/>
          <w:i/>
          <w:spacing w:val="-1"/>
          <w:sz w:val="24"/>
          <w:szCs w:val="24"/>
        </w:rPr>
        <w:t>Roadmap</w:t>
      </w:r>
      <w:r w:rsidRPr="00686676">
        <w:rPr>
          <w:rFonts w:ascii="Times New Roman" w:eastAsia="Arial" w:hAnsi="Times New Roman" w:cs="Times New Roman"/>
          <w:i/>
          <w:spacing w:val="60"/>
          <w:sz w:val="24"/>
          <w:szCs w:val="24"/>
        </w:rPr>
        <w:t xml:space="preserve"> </w:t>
      </w:r>
      <w:r w:rsidRPr="00686676">
        <w:rPr>
          <w:rFonts w:ascii="Times New Roman" w:eastAsia="Arial" w:hAnsi="Times New Roman" w:cs="Times New Roman"/>
          <w:i/>
          <w:spacing w:val="-1"/>
          <w:sz w:val="24"/>
          <w:szCs w:val="24"/>
        </w:rPr>
        <w:t>for</w:t>
      </w:r>
      <w:r w:rsidRPr="00686676">
        <w:rPr>
          <w:rFonts w:ascii="Times New Roman" w:eastAsia="Arial" w:hAnsi="Times New Roman" w:cs="Times New Roman"/>
          <w:i/>
          <w:spacing w:val="61"/>
          <w:sz w:val="24"/>
          <w:szCs w:val="24"/>
        </w:rPr>
        <w:t xml:space="preserve"> </w:t>
      </w:r>
      <w:r w:rsidRPr="00686676">
        <w:rPr>
          <w:rFonts w:ascii="Times New Roman" w:eastAsia="Arial" w:hAnsi="Times New Roman" w:cs="Times New Roman"/>
          <w:i/>
          <w:spacing w:val="-1"/>
          <w:sz w:val="24"/>
          <w:szCs w:val="24"/>
        </w:rPr>
        <w:t>an</w:t>
      </w:r>
      <w:r w:rsidRPr="00686676">
        <w:rPr>
          <w:rFonts w:ascii="Times New Roman" w:eastAsia="Arial" w:hAnsi="Times New Roman" w:cs="Times New Roman"/>
          <w:i/>
          <w:spacing w:val="61"/>
          <w:sz w:val="24"/>
          <w:szCs w:val="24"/>
        </w:rPr>
        <w:t xml:space="preserve"> </w:t>
      </w:r>
      <w:r w:rsidRPr="00686676">
        <w:rPr>
          <w:rFonts w:ascii="Times New Roman" w:eastAsia="Arial" w:hAnsi="Times New Roman" w:cs="Times New Roman"/>
          <w:i/>
          <w:spacing w:val="-1"/>
          <w:sz w:val="24"/>
          <w:szCs w:val="24"/>
        </w:rPr>
        <w:t>ASEAN</w:t>
      </w:r>
      <w:r w:rsidRPr="00686676">
        <w:rPr>
          <w:rFonts w:ascii="Times New Roman" w:eastAsia="Arial" w:hAnsi="Times New Roman" w:cs="Times New Roman"/>
          <w:i/>
          <w:spacing w:val="61"/>
          <w:sz w:val="24"/>
          <w:szCs w:val="24"/>
        </w:rPr>
        <w:t xml:space="preserve"> </w:t>
      </w:r>
      <w:r w:rsidRPr="00686676">
        <w:rPr>
          <w:rFonts w:ascii="Times New Roman" w:eastAsia="Arial" w:hAnsi="Times New Roman" w:cs="Times New Roman"/>
          <w:i/>
          <w:spacing w:val="-1"/>
          <w:sz w:val="24"/>
          <w:szCs w:val="24"/>
        </w:rPr>
        <w:t>Community</w:t>
      </w:r>
      <w:r w:rsidRPr="00686676">
        <w:rPr>
          <w:rFonts w:ascii="Times New Roman" w:eastAsia="Arial" w:hAnsi="Times New Roman" w:cs="Times New Roman"/>
          <w:i/>
          <w:spacing w:val="60"/>
          <w:sz w:val="24"/>
          <w:szCs w:val="24"/>
        </w:rPr>
        <w:t xml:space="preserve"> </w:t>
      </w:r>
      <w:r w:rsidRPr="00686676">
        <w:rPr>
          <w:rFonts w:ascii="Times New Roman" w:eastAsia="Arial" w:hAnsi="Times New Roman" w:cs="Times New Roman"/>
          <w:spacing w:val="-1"/>
          <w:sz w:val="24"/>
          <w:szCs w:val="24"/>
        </w:rPr>
        <w:t>(2009-</w:t>
      </w:r>
      <w:r w:rsidRPr="00686676">
        <w:rPr>
          <w:rFonts w:ascii="Times New Roman" w:eastAsia="Times New Roman" w:hAnsi="Times New Roman" w:cs="Times New Roman"/>
          <w:spacing w:val="24"/>
          <w:sz w:val="24"/>
          <w:szCs w:val="24"/>
        </w:rPr>
        <w:t xml:space="preserve"> </w:t>
      </w:r>
      <w:r w:rsidRPr="00686676">
        <w:rPr>
          <w:rFonts w:ascii="Times New Roman" w:eastAsia="Arial" w:hAnsi="Times New Roman" w:cs="Times New Roman"/>
          <w:spacing w:val="-1"/>
          <w:sz w:val="24"/>
          <w:szCs w:val="24"/>
        </w:rPr>
        <w:t>2015)</w:t>
      </w:r>
      <w:r w:rsidRPr="00686676">
        <w:rPr>
          <w:rFonts w:ascii="Times New Roman" w:eastAsia="Arial" w:hAnsi="Times New Roman" w:cs="Times New Roman"/>
          <w:spacing w:val="42"/>
          <w:sz w:val="24"/>
          <w:szCs w:val="24"/>
        </w:rPr>
        <w:t xml:space="preserve"> </w:t>
      </w:r>
      <w:r w:rsidRPr="00686676">
        <w:rPr>
          <w:rFonts w:ascii="Times New Roman" w:eastAsia="Arial" w:hAnsi="Times New Roman" w:cs="Times New Roman"/>
          <w:spacing w:val="-1"/>
          <w:sz w:val="24"/>
          <w:szCs w:val="24"/>
        </w:rPr>
        <w:t>atau</w:t>
      </w:r>
      <w:r w:rsidRPr="00686676">
        <w:rPr>
          <w:rFonts w:ascii="Times New Roman" w:eastAsia="Arial" w:hAnsi="Times New Roman" w:cs="Times New Roman"/>
          <w:spacing w:val="43"/>
          <w:sz w:val="24"/>
          <w:szCs w:val="24"/>
        </w:rPr>
        <w:t xml:space="preserve"> </w:t>
      </w:r>
      <w:r w:rsidRPr="00686676">
        <w:rPr>
          <w:rFonts w:ascii="Times New Roman" w:eastAsia="Arial" w:hAnsi="Times New Roman" w:cs="Times New Roman"/>
          <w:i/>
          <w:spacing w:val="-1"/>
          <w:sz w:val="24"/>
          <w:szCs w:val="24"/>
        </w:rPr>
        <w:t>Peta-jalan</w:t>
      </w:r>
      <w:r w:rsidRPr="00686676">
        <w:rPr>
          <w:rFonts w:ascii="Times New Roman" w:eastAsia="Arial" w:hAnsi="Times New Roman" w:cs="Times New Roman"/>
          <w:i/>
          <w:spacing w:val="43"/>
          <w:sz w:val="24"/>
          <w:szCs w:val="24"/>
        </w:rPr>
        <w:t xml:space="preserve"> </w:t>
      </w:r>
      <w:r w:rsidRPr="00686676">
        <w:rPr>
          <w:rFonts w:ascii="Times New Roman" w:eastAsia="Arial" w:hAnsi="Times New Roman" w:cs="Times New Roman"/>
          <w:spacing w:val="-1"/>
          <w:sz w:val="24"/>
          <w:szCs w:val="24"/>
        </w:rPr>
        <w:t>Menuju</w:t>
      </w:r>
      <w:r w:rsidRPr="00686676">
        <w:rPr>
          <w:rFonts w:ascii="Times New Roman" w:eastAsia="Arial" w:hAnsi="Times New Roman" w:cs="Times New Roman"/>
          <w:spacing w:val="43"/>
          <w:sz w:val="24"/>
          <w:szCs w:val="24"/>
        </w:rPr>
        <w:t xml:space="preserve"> </w:t>
      </w:r>
      <w:r w:rsidRPr="00686676">
        <w:rPr>
          <w:rFonts w:ascii="Times New Roman" w:eastAsia="Arial" w:hAnsi="Times New Roman" w:cs="Times New Roman"/>
          <w:i/>
          <w:spacing w:val="-1"/>
          <w:sz w:val="24"/>
          <w:szCs w:val="24"/>
        </w:rPr>
        <w:t>ASEAN</w:t>
      </w:r>
      <w:r w:rsidRPr="00686676">
        <w:rPr>
          <w:rFonts w:ascii="Times New Roman" w:eastAsia="Arial" w:hAnsi="Times New Roman" w:cs="Times New Roman"/>
          <w:i/>
          <w:spacing w:val="43"/>
          <w:sz w:val="24"/>
          <w:szCs w:val="24"/>
        </w:rPr>
        <w:t xml:space="preserve"> </w:t>
      </w:r>
      <w:r w:rsidRPr="00686676">
        <w:rPr>
          <w:rFonts w:ascii="Times New Roman" w:eastAsia="Arial" w:hAnsi="Times New Roman" w:cs="Times New Roman"/>
          <w:i/>
          <w:spacing w:val="-1"/>
          <w:sz w:val="24"/>
          <w:szCs w:val="24"/>
        </w:rPr>
        <w:t>Community</w:t>
      </w:r>
      <w:r w:rsidRPr="00686676">
        <w:rPr>
          <w:rFonts w:ascii="Times New Roman" w:eastAsia="Arial" w:hAnsi="Times New Roman" w:cs="Times New Roman"/>
          <w:i/>
          <w:spacing w:val="43"/>
          <w:sz w:val="24"/>
          <w:szCs w:val="24"/>
        </w:rPr>
        <w:t xml:space="preserve"> </w:t>
      </w:r>
      <w:r w:rsidRPr="00686676">
        <w:rPr>
          <w:rFonts w:ascii="Times New Roman" w:eastAsia="Arial" w:hAnsi="Times New Roman" w:cs="Times New Roman"/>
          <w:spacing w:val="-1"/>
          <w:sz w:val="24"/>
          <w:szCs w:val="24"/>
        </w:rPr>
        <w:t>(2009–2015),</w:t>
      </w:r>
      <w:r w:rsidRPr="00686676">
        <w:rPr>
          <w:rFonts w:ascii="Times New Roman" w:eastAsia="Arial" w:hAnsi="Times New Roman" w:cs="Times New Roman"/>
          <w:spacing w:val="43"/>
          <w:sz w:val="24"/>
          <w:szCs w:val="24"/>
        </w:rPr>
        <w:t xml:space="preserve"> </w:t>
      </w:r>
      <w:r w:rsidRPr="00686676">
        <w:rPr>
          <w:rFonts w:ascii="Times New Roman" w:eastAsia="Arial" w:hAnsi="Times New Roman" w:cs="Times New Roman"/>
          <w:sz w:val="24"/>
          <w:szCs w:val="24"/>
        </w:rPr>
        <w:t>sebuah</w:t>
      </w:r>
      <w:r w:rsidRPr="00686676">
        <w:rPr>
          <w:rFonts w:ascii="Times New Roman" w:eastAsia="Arial" w:hAnsi="Times New Roman" w:cs="Times New Roman"/>
          <w:spacing w:val="43"/>
          <w:sz w:val="24"/>
          <w:szCs w:val="24"/>
        </w:rPr>
        <w:t xml:space="preserve"> </w:t>
      </w:r>
      <w:r w:rsidRPr="00686676">
        <w:rPr>
          <w:rFonts w:ascii="Times New Roman" w:eastAsia="Arial" w:hAnsi="Times New Roman" w:cs="Times New Roman"/>
          <w:spacing w:val="-1"/>
          <w:sz w:val="24"/>
          <w:szCs w:val="24"/>
        </w:rPr>
        <w:t>gagasan</w:t>
      </w:r>
      <w:r w:rsidRPr="00686676">
        <w:rPr>
          <w:rFonts w:ascii="Times New Roman" w:eastAsia="Times New Roman" w:hAnsi="Times New Roman" w:cs="Times New Roman"/>
          <w:spacing w:val="28"/>
          <w:sz w:val="24"/>
          <w:szCs w:val="24"/>
        </w:rPr>
        <w:t xml:space="preserve"> </w:t>
      </w:r>
      <w:r w:rsidRPr="00686676">
        <w:rPr>
          <w:rFonts w:ascii="Times New Roman" w:eastAsia="Arial" w:hAnsi="Times New Roman" w:cs="Times New Roman"/>
          <w:spacing w:val="-1"/>
          <w:sz w:val="24"/>
          <w:szCs w:val="24"/>
        </w:rPr>
        <w:t>baru</w:t>
      </w:r>
      <w:r w:rsidRPr="00686676">
        <w:rPr>
          <w:rFonts w:ascii="Times New Roman" w:eastAsia="Arial" w:hAnsi="Times New Roman" w:cs="Times New Roman"/>
          <w:spacing w:val="55"/>
          <w:sz w:val="24"/>
          <w:szCs w:val="24"/>
        </w:rPr>
        <w:t xml:space="preserve"> </w:t>
      </w:r>
      <w:r w:rsidRPr="00686676">
        <w:rPr>
          <w:rFonts w:ascii="Times New Roman" w:eastAsia="Arial" w:hAnsi="Times New Roman" w:cs="Times New Roman"/>
          <w:spacing w:val="-1"/>
          <w:sz w:val="24"/>
          <w:szCs w:val="24"/>
        </w:rPr>
        <w:t>untuk</w:t>
      </w:r>
      <w:r w:rsidRPr="00686676">
        <w:rPr>
          <w:rFonts w:ascii="Times New Roman" w:eastAsia="Arial" w:hAnsi="Times New Roman" w:cs="Times New Roman"/>
          <w:spacing w:val="56"/>
          <w:sz w:val="24"/>
          <w:szCs w:val="24"/>
        </w:rPr>
        <w:t xml:space="preserve"> </w:t>
      </w:r>
      <w:r w:rsidRPr="00686676">
        <w:rPr>
          <w:rFonts w:ascii="Times New Roman" w:eastAsia="Arial" w:hAnsi="Times New Roman" w:cs="Times New Roman"/>
          <w:spacing w:val="-1"/>
          <w:sz w:val="24"/>
          <w:szCs w:val="24"/>
        </w:rPr>
        <w:t>mengimplementasikan</w:t>
      </w:r>
      <w:r w:rsidRPr="00686676">
        <w:rPr>
          <w:rFonts w:ascii="Times New Roman" w:eastAsia="Arial" w:hAnsi="Times New Roman" w:cs="Times New Roman"/>
          <w:spacing w:val="55"/>
          <w:sz w:val="24"/>
          <w:szCs w:val="24"/>
        </w:rPr>
        <w:t xml:space="preserve"> </w:t>
      </w:r>
      <w:r w:rsidRPr="00686676">
        <w:rPr>
          <w:rFonts w:ascii="Times New Roman" w:eastAsia="Arial" w:hAnsi="Times New Roman" w:cs="Times New Roman"/>
          <w:spacing w:val="-1"/>
          <w:sz w:val="24"/>
          <w:szCs w:val="24"/>
        </w:rPr>
        <w:t>secara</w:t>
      </w:r>
      <w:r w:rsidRPr="00686676">
        <w:rPr>
          <w:rFonts w:ascii="Times New Roman" w:eastAsia="Arial" w:hAnsi="Times New Roman" w:cs="Times New Roman"/>
          <w:spacing w:val="56"/>
          <w:sz w:val="24"/>
          <w:szCs w:val="24"/>
        </w:rPr>
        <w:t xml:space="preserve"> </w:t>
      </w:r>
      <w:r w:rsidRPr="00686676">
        <w:rPr>
          <w:rFonts w:ascii="Times New Roman" w:eastAsia="Arial" w:hAnsi="Times New Roman" w:cs="Times New Roman"/>
          <w:sz w:val="24"/>
          <w:szCs w:val="24"/>
        </w:rPr>
        <w:lastRenderedPageBreak/>
        <w:t>tepat</w:t>
      </w:r>
      <w:r w:rsidRPr="00686676">
        <w:rPr>
          <w:rFonts w:ascii="Times New Roman" w:eastAsia="Arial" w:hAnsi="Times New Roman" w:cs="Times New Roman"/>
          <w:spacing w:val="55"/>
          <w:sz w:val="24"/>
          <w:szCs w:val="24"/>
        </w:rPr>
        <w:t xml:space="preserve"> </w:t>
      </w:r>
      <w:r w:rsidRPr="00686676">
        <w:rPr>
          <w:rFonts w:ascii="Times New Roman" w:eastAsia="Arial" w:hAnsi="Times New Roman" w:cs="Times New Roman"/>
          <w:spacing w:val="-1"/>
          <w:sz w:val="24"/>
          <w:szCs w:val="24"/>
        </w:rPr>
        <w:t>waktu</w:t>
      </w:r>
      <w:r w:rsidRPr="00686676">
        <w:rPr>
          <w:rFonts w:ascii="Times New Roman" w:eastAsia="Arial" w:hAnsi="Times New Roman" w:cs="Times New Roman"/>
          <w:spacing w:val="55"/>
          <w:sz w:val="24"/>
          <w:szCs w:val="24"/>
        </w:rPr>
        <w:t xml:space="preserve"> </w:t>
      </w:r>
      <w:r w:rsidRPr="00686676">
        <w:rPr>
          <w:rFonts w:ascii="Times New Roman" w:eastAsia="Arial" w:hAnsi="Times New Roman" w:cs="Times New Roman"/>
          <w:sz w:val="24"/>
          <w:szCs w:val="24"/>
        </w:rPr>
        <w:t>tiga</w:t>
      </w:r>
      <w:r w:rsidRPr="00686676">
        <w:rPr>
          <w:rFonts w:ascii="Times New Roman" w:eastAsia="Arial" w:hAnsi="Times New Roman" w:cs="Times New Roman"/>
          <w:spacing w:val="56"/>
          <w:sz w:val="24"/>
          <w:szCs w:val="24"/>
        </w:rPr>
        <w:t xml:space="preserve"> </w:t>
      </w:r>
      <w:r w:rsidRPr="00686676">
        <w:rPr>
          <w:rFonts w:ascii="Times New Roman" w:eastAsia="Arial" w:hAnsi="Times New Roman" w:cs="Times New Roman"/>
          <w:i/>
          <w:sz w:val="24"/>
          <w:szCs w:val="24"/>
        </w:rPr>
        <w:t>Blueprint</w:t>
      </w:r>
      <w:r w:rsidRPr="00686676">
        <w:rPr>
          <w:rFonts w:ascii="Times New Roman" w:eastAsia="Arial" w:hAnsi="Times New Roman" w:cs="Times New Roman"/>
          <w:i/>
          <w:spacing w:val="57"/>
          <w:sz w:val="24"/>
          <w:szCs w:val="24"/>
        </w:rPr>
        <w:t xml:space="preserve"> </w:t>
      </w:r>
      <w:r w:rsidRPr="00686676">
        <w:rPr>
          <w:rFonts w:ascii="Times New Roman" w:eastAsia="Arial" w:hAnsi="Times New Roman" w:cs="Times New Roman"/>
          <w:sz w:val="24"/>
          <w:szCs w:val="24"/>
        </w:rPr>
        <w:t>(Cetak</w:t>
      </w:r>
      <w:r w:rsidRPr="00686676">
        <w:rPr>
          <w:rFonts w:ascii="Times New Roman" w:eastAsia="Arial" w:hAnsi="Times New Roman" w:cs="Times New Roman"/>
          <w:spacing w:val="55"/>
          <w:sz w:val="24"/>
          <w:szCs w:val="24"/>
        </w:rPr>
        <w:t xml:space="preserve"> </w:t>
      </w:r>
      <w:r w:rsidRPr="00686676">
        <w:rPr>
          <w:rFonts w:ascii="Times New Roman" w:eastAsia="Arial" w:hAnsi="Times New Roman" w:cs="Times New Roman"/>
          <w:sz w:val="24"/>
          <w:szCs w:val="24"/>
        </w:rPr>
        <w:t>Biru)</w:t>
      </w:r>
      <w:r w:rsidRPr="00686676">
        <w:rPr>
          <w:rFonts w:ascii="Times New Roman" w:eastAsia="Times New Roman" w:hAnsi="Times New Roman" w:cs="Times New Roman"/>
          <w:spacing w:val="26"/>
          <w:sz w:val="24"/>
          <w:szCs w:val="24"/>
        </w:rPr>
        <w:t xml:space="preserve"> </w:t>
      </w:r>
      <w:r w:rsidRPr="00686676">
        <w:rPr>
          <w:rFonts w:ascii="Times New Roman" w:eastAsia="Arial" w:hAnsi="Times New Roman" w:cs="Times New Roman"/>
          <w:i/>
          <w:spacing w:val="-1"/>
          <w:sz w:val="24"/>
          <w:szCs w:val="24"/>
        </w:rPr>
        <w:t>ASEAN</w:t>
      </w:r>
      <w:r w:rsidRPr="00686676">
        <w:rPr>
          <w:rFonts w:ascii="Times New Roman" w:eastAsia="Arial" w:hAnsi="Times New Roman" w:cs="Times New Roman"/>
          <w:i/>
          <w:spacing w:val="13"/>
          <w:sz w:val="24"/>
          <w:szCs w:val="24"/>
        </w:rPr>
        <w:t xml:space="preserve"> </w:t>
      </w:r>
      <w:r w:rsidRPr="00686676">
        <w:rPr>
          <w:rFonts w:ascii="Times New Roman" w:eastAsia="Arial" w:hAnsi="Times New Roman" w:cs="Times New Roman"/>
          <w:i/>
          <w:spacing w:val="-1"/>
          <w:sz w:val="24"/>
          <w:szCs w:val="24"/>
        </w:rPr>
        <w:t>Community</w:t>
      </w:r>
      <w:r w:rsidRPr="00686676">
        <w:rPr>
          <w:rFonts w:ascii="Times New Roman" w:eastAsia="Arial" w:hAnsi="Times New Roman" w:cs="Times New Roman"/>
          <w:i/>
          <w:spacing w:val="12"/>
          <w:sz w:val="24"/>
          <w:szCs w:val="24"/>
        </w:rPr>
        <w:t xml:space="preserve"> </w:t>
      </w:r>
      <w:r w:rsidRPr="00686676">
        <w:rPr>
          <w:rFonts w:ascii="Times New Roman" w:eastAsia="Arial" w:hAnsi="Times New Roman" w:cs="Times New Roman"/>
          <w:spacing w:val="-1"/>
          <w:sz w:val="24"/>
          <w:szCs w:val="24"/>
        </w:rPr>
        <w:t>yaitu</w:t>
      </w:r>
      <w:r w:rsidRPr="00686676">
        <w:rPr>
          <w:rFonts w:ascii="Times New Roman" w:eastAsia="Arial" w:hAnsi="Times New Roman" w:cs="Times New Roman"/>
          <w:spacing w:val="12"/>
          <w:sz w:val="24"/>
          <w:szCs w:val="24"/>
        </w:rPr>
        <w:t xml:space="preserve"> </w:t>
      </w:r>
      <w:r w:rsidRPr="00686676">
        <w:rPr>
          <w:rFonts w:ascii="Times New Roman" w:eastAsia="Arial" w:hAnsi="Times New Roman" w:cs="Times New Roman"/>
          <w:sz w:val="24"/>
          <w:szCs w:val="24"/>
        </w:rPr>
        <w:t>(1)</w:t>
      </w:r>
      <w:r w:rsidRPr="00686676">
        <w:rPr>
          <w:rFonts w:ascii="Times New Roman" w:eastAsia="Arial" w:hAnsi="Times New Roman" w:cs="Times New Roman"/>
          <w:spacing w:val="12"/>
          <w:sz w:val="24"/>
          <w:szCs w:val="24"/>
        </w:rPr>
        <w:t xml:space="preserve"> </w:t>
      </w:r>
      <w:r w:rsidRPr="00686676">
        <w:rPr>
          <w:rFonts w:ascii="Times New Roman" w:eastAsia="Arial" w:hAnsi="Times New Roman" w:cs="Times New Roman"/>
          <w:sz w:val="24"/>
          <w:szCs w:val="24"/>
        </w:rPr>
        <w:t>ASEAN</w:t>
      </w:r>
      <w:r w:rsidRPr="00686676">
        <w:rPr>
          <w:rFonts w:ascii="Times New Roman" w:eastAsia="Arial" w:hAnsi="Times New Roman" w:cs="Times New Roman"/>
          <w:spacing w:val="11"/>
          <w:sz w:val="24"/>
          <w:szCs w:val="24"/>
        </w:rPr>
        <w:t xml:space="preserve"> </w:t>
      </w:r>
      <w:r w:rsidRPr="00686676">
        <w:rPr>
          <w:rFonts w:ascii="Times New Roman" w:eastAsia="Arial" w:hAnsi="Times New Roman" w:cs="Times New Roman"/>
          <w:i/>
          <w:spacing w:val="-1"/>
          <w:sz w:val="24"/>
          <w:szCs w:val="24"/>
        </w:rPr>
        <w:t>Political-Security</w:t>
      </w:r>
      <w:r w:rsidRPr="00686676">
        <w:rPr>
          <w:rFonts w:ascii="Times New Roman" w:eastAsia="Arial" w:hAnsi="Times New Roman" w:cs="Times New Roman"/>
          <w:i/>
          <w:spacing w:val="13"/>
          <w:sz w:val="24"/>
          <w:szCs w:val="24"/>
        </w:rPr>
        <w:t xml:space="preserve"> </w:t>
      </w:r>
      <w:r w:rsidRPr="00686676">
        <w:rPr>
          <w:rFonts w:ascii="Times New Roman" w:eastAsia="Arial" w:hAnsi="Times New Roman" w:cs="Times New Roman"/>
          <w:i/>
          <w:spacing w:val="-1"/>
          <w:sz w:val="24"/>
          <w:szCs w:val="24"/>
        </w:rPr>
        <w:t>Community</w:t>
      </w:r>
      <w:r w:rsidRPr="00686676">
        <w:rPr>
          <w:rFonts w:ascii="Times New Roman" w:eastAsia="Arial" w:hAnsi="Times New Roman" w:cs="Times New Roman"/>
          <w:i/>
          <w:spacing w:val="12"/>
          <w:sz w:val="24"/>
          <w:szCs w:val="24"/>
        </w:rPr>
        <w:t xml:space="preserve"> </w:t>
      </w:r>
      <w:r w:rsidRPr="00686676">
        <w:rPr>
          <w:rFonts w:ascii="Times New Roman" w:eastAsia="Arial" w:hAnsi="Times New Roman" w:cs="Times New Roman"/>
          <w:i/>
          <w:spacing w:val="-1"/>
          <w:sz w:val="24"/>
          <w:szCs w:val="24"/>
        </w:rPr>
        <w:t>Blueprint</w:t>
      </w:r>
      <w:r w:rsidRPr="00686676">
        <w:rPr>
          <w:rFonts w:ascii="Times New Roman" w:eastAsia="Arial" w:hAnsi="Times New Roman" w:cs="Times New Roman"/>
          <w:i/>
          <w:spacing w:val="14"/>
          <w:sz w:val="24"/>
          <w:szCs w:val="24"/>
        </w:rPr>
        <w:t xml:space="preserve"> </w:t>
      </w:r>
      <w:r w:rsidRPr="00686676">
        <w:rPr>
          <w:rFonts w:ascii="Times New Roman" w:eastAsia="Arial" w:hAnsi="Times New Roman" w:cs="Times New Roman"/>
          <w:spacing w:val="-1"/>
          <w:sz w:val="24"/>
          <w:szCs w:val="24"/>
        </w:rPr>
        <w:t>(Cetak-</w:t>
      </w:r>
      <w:r w:rsidRPr="00686676">
        <w:rPr>
          <w:rFonts w:ascii="Times New Roman" w:eastAsia="Times New Roman" w:hAnsi="Times New Roman" w:cs="Times New Roman"/>
          <w:spacing w:val="36"/>
          <w:sz w:val="24"/>
          <w:szCs w:val="24"/>
        </w:rPr>
        <w:t xml:space="preserve"> </w:t>
      </w:r>
      <w:r w:rsidRPr="00686676">
        <w:rPr>
          <w:rFonts w:ascii="Times New Roman" w:eastAsia="Arial" w:hAnsi="Times New Roman" w:cs="Times New Roman"/>
          <w:spacing w:val="-1"/>
          <w:sz w:val="24"/>
          <w:szCs w:val="24"/>
        </w:rPr>
        <w:t>Biru</w:t>
      </w:r>
      <w:r w:rsidRPr="00686676">
        <w:rPr>
          <w:rFonts w:ascii="Times New Roman" w:eastAsia="Arial" w:hAnsi="Times New Roman" w:cs="Times New Roman"/>
          <w:spacing w:val="39"/>
          <w:sz w:val="24"/>
          <w:szCs w:val="24"/>
        </w:rPr>
        <w:t xml:space="preserve"> </w:t>
      </w:r>
      <w:r w:rsidRPr="00686676">
        <w:rPr>
          <w:rFonts w:ascii="Times New Roman" w:eastAsia="Arial" w:hAnsi="Times New Roman" w:cs="Times New Roman"/>
          <w:spacing w:val="-1"/>
          <w:sz w:val="24"/>
          <w:szCs w:val="24"/>
        </w:rPr>
        <w:t>Komunitas</w:t>
      </w:r>
      <w:r w:rsidRPr="00686676">
        <w:rPr>
          <w:rFonts w:ascii="Times New Roman" w:eastAsia="Arial" w:hAnsi="Times New Roman" w:cs="Times New Roman"/>
          <w:spacing w:val="40"/>
          <w:sz w:val="24"/>
          <w:szCs w:val="24"/>
        </w:rPr>
        <w:t xml:space="preserve"> </w:t>
      </w:r>
      <w:r w:rsidRPr="00686676">
        <w:rPr>
          <w:rFonts w:ascii="Times New Roman" w:eastAsia="Arial" w:hAnsi="Times New Roman" w:cs="Times New Roman"/>
          <w:spacing w:val="-1"/>
          <w:sz w:val="24"/>
          <w:szCs w:val="24"/>
        </w:rPr>
        <w:t>Politik-Keamanan</w:t>
      </w:r>
      <w:r w:rsidRPr="00686676">
        <w:rPr>
          <w:rFonts w:ascii="Times New Roman" w:eastAsia="Arial" w:hAnsi="Times New Roman" w:cs="Times New Roman"/>
          <w:spacing w:val="39"/>
          <w:sz w:val="24"/>
          <w:szCs w:val="24"/>
        </w:rPr>
        <w:t xml:space="preserve"> </w:t>
      </w:r>
      <w:r w:rsidRPr="00686676">
        <w:rPr>
          <w:rFonts w:ascii="Times New Roman" w:eastAsia="Arial" w:hAnsi="Times New Roman" w:cs="Times New Roman"/>
          <w:spacing w:val="-1"/>
          <w:sz w:val="24"/>
          <w:szCs w:val="24"/>
        </w:rPr>
        <w:t>ASEAN),</w:t>
      </w:r>
      <w:r w:rsidRPr="00686676">
        <w:rPr>
          <w:rFonts w:ascii="Times New Roman" w:eastAsia="Arial" w:hAnsi="Times New Roman" w:cs="Times New Roman"/>
          <w:spacing w:val="40"/>
          <w:sz w:val="24"/>
          <w:szCs w:val="24"/>
        </w:rPr>
        <w:t xml:space="preserve"> </w:t>
      </w:r>
      <w:r w:rsidRPr="00686676">
        <w:rPr>
          <w:rFonts w:ascii="Times New Roman" w:eastAsia="Arial" w:hAnsi="Times New Roman" w:cs="Times New Roman"/>
          <w:spacing w:val="-1"/>
          <w:sz w:val="24"/>
          <w:szCs w:val="24"/>
        </w:rPr>
        <w:t>(2)</w:t>
      </w:r>
      <w:r w:rsidRPr="00686676">
        <w:rPr>
          <w:rFonts w:ascii="Times New Roman" w:eastAsia="Arial" w:hAnsi="Times New Roman" w:cs="Times New Roman"/>
          <w:spacing w:val="40"/>
          <w:sz w:val="24"/>
          <w:szCs w:val="24"/>
        </w:rPr>
        <w:t xml:space="preserve"> </w:t>
      </w:r>
      <w:r w:rsidRPr="00686676">
        <w:rPr>
          <w:rFonts w:ascii="Times New Roman" w:eastAsia="Arial" w:hAnsi="Times New Roman" w:cs="Times New Roman"/>
          <w:spacing w:val="-1"/>
          <w:sz w:val="24"/>
          <w:szCs w:val="24"/>
        </w:rPr>
        <w:t>ASEAN</w:t>
      </w:r>
      <w:r w:rsidRPr="00686676">
        <w:rPr>
          <w:rFonts w:ascii="Times New Roman" w:eastAsia="Arial" w:hAnsi="Times New Roman" w:cs="Times New Roman"/>
          <w:spacing w:val="41"/>
          <w:sz w:val="24"/>
          <w:szCs w:val="24"/>
        </w:rPr>
        <w:t xml:space="preserve"> </w:t>
      </w:r>
      <w:r w:rsidRPr="00686676">
        <w:rPr>
          <w:rFonts w:ascii="Times New Roman" w:eastAsia="Arial" w:hAnsi="Times New Roman" w:cs="Times New Roman"/>
          <w:i/>
          <w:spacing w:val="-1"/>
          <w:sz w:val="24"/>
          <w:szCs w:val="24"/>
        </w:rPr>
        <w:t>Economic</w:t>
      </w:r>
      <w:r w:rsidRPr="00686676">
        <w:rPr>
          <w:rFonts w:ascii="Times New Roman" w:eastAsia="Arial" w:hAnsi="Times New Roman" w:cs="Times New Roman"/>
          <w:i/>
          <w:spacing w:val="40"/>
          <w:sz w:val="24"/>
          <w:szCs w:val="24"/>
        </w:rPr>
        <w:t xml:space="preserve"> </w:t>
      </w:r>
      <w:r w:rsidRPr="00686676">
        <w:rPr>
          <w:rFonts w:ascii="Times New Roman" w:eastAsia="Arial" w:hAnsi="Times New Roman" w:cs="Times New Roman"/>
          <w:i/>
          <w:spacing w:val="-1"/>
          <w:sz w:val="24"/>
          <w:szCs w:val="24"/>
        </w:rPr>
        <w:t>Community</w:t>
      </w:r>
      <w:r w:rsidRPr="00686676">
        <w:rPr>
          <w:rFonts w:ascii="Times New Roman" w:eastAsia="Times New Roman" w:hAnsi="Times New Roman" w:cs="Times New Roman"/>
          <w:i/>
          <w:spacing w:val="22"/>
          <w:sz w:val="24"/>
          <w:szCs w:val="24"/>
        </w:rPr>
        <w:t xml:space="preserve"> </w:t>
      </w:r>
      <w:r w:rsidRPr="00686676">
        <w:rPr>
          <w:rFonts w:ascii="Times New Roman" w:eastAsia="Arial" w:hAnsi="Times New Roman" w:cs="Times New Roman"/>
          <w:i/>
          <w:spacing w:val="-1"/>
          <w:sz w:val="24"/>
          <w:szCs w:val="24"/>
        </w:rPr>
        <w:t>Blueprint</w:t>
      </w:r>
      <w:r w:rsidRPr="00686676">
        <w:rPr>
          <w:rFonts w:ascii="Times New Roman" w:eastAsia="Arial" w:hAnsi="Times New Roman" w:cs="Times New Roman"/>
          <w:i/>
          <w:spacing w:val="39"/>
          <w:sz w:val="24"/>
          <w:szCs w:val="24"/>
        </w:rPr>
        <w:t xml:space="preserve"> </w:t>
      </w:r>
      <w:r w:rsidRPr="00686676">
        <w:rPr>
          <w:rFonts w:ascii="Times New Roman" w:eastAsia="Arial" w:hAnsi="Times New Roman" w:cs="Times New Roman"/>
          <w:spacing w:val="-1"/>
          <w:sz w:val="24"/>
          <w:szCs w:val="24"/>
        </w:rPr>
        <w:t>(Cetak-Biru</w:t>
      </w:r>
      <w:r w:rsidRPr="00686676">
        <w:rPr>
          <w:rFonts w:ascii="Times New Roman" w:eastAsia="Arial" w:hAnsi="Times New Roman" w:cs="Times New Roman"/>
          <w:spacing w:val="39"/>
          <w:sz w:val="24"/>
          <w:szCs w:val="24"/>
        </w:rPr>
        <w:t xml:space="preserve"> </w:t>
      </w:r>
      <w:r w:rsidRPr="00686676">
        <w:rPr>
          <w:rFonts w:ascii="Times New Roman" w:eastAsia="Arial" w:hAnsi="Times New Roman" w:cs="Times New Roman"/>
          <w:spacing w:val="-1"/>
          <w:sz w:val="24"/>
          <w:szCs w:val="24"/>
        </w:rPr>
        <w:t>Komunitas</w:t>
      </w:r>
      <w:r w:rsidRPr="00686676">
        <w:rPr>
          <w:rFonts w:ascii="Times New Roman" w:eastAsia="Arial" w:hAnsi="Times New Roman" w:cs="Times New Roman"/>
          <w:spacing w:val="38"/>
          <w:sz w:val="24"/>
          <w:szCs w:val="24"/>
        </w:rPr>
        <w:t xml:space="preserve"> </w:t>
      </w:r>
      <w:r w:rsidRPr="00686676">
        <w:rPr>
          <w:rFonts w:ascii="Times New Roman" w:eastAsia="Arial" w:hAnsi="Times New Roman" w:cs="Times New Roman"/>
          <w:spacing w:val="-1"/>
          <w:sz w:val="24"/>
          <w:szCs w:val="24"/>
        </w:rPr>
        <w:t>Ekonomi</w:t>
      </w:r>
      <w:r w:rsidRPr="00686676">
        <w:rPr>
          <w:rFonts w:ascii="Times New Roman" w:eastAsia="Arial" w:hAnsi="Times New Roman" w:cs="Times New Roman"/>
          <w:spacing w:val="38"/>
          <w:sz w:val="24"/>
          <w:szCs w:val="24"/>
        </w:rPr>
        <w:t xml:space="preserve"> </w:t>
      </w:r>
      <w:r w:rsidRPr="00686676">
        <w:rPr>
          <w:rFonts w:ascii="Times New Roman" w:eastAsia="Arial" w:hAnsi="Times New Roman" w:cs="Times New Roman"/>
          <w:spacing w:val="-1"/>
          <w:sz w:val="24"/>
          <w:szCs w:val="24"/>
        </w:rPr>
        <w:t>ASEAN),</w:t>
      </w:r>
      <w:r w:rsidRPr="00686676">
        <w:rPr>
          <w:rFonts w:ascii="Times New Roman" w:eastAsia="Arial" w:hAnsi="Times New Roman" w:cs="Times New Roman"/>
          <w:spacing w:val="38"/>
          <w:sz w:val="24"/>
          <w:szCs w:val="24"/>
        </w:rPr>
        <w:t xml:space="preserve"> </w:t>
      </w:r>
      <w:r w:rsidRPr="00686676">
        <w:rPr>
          <w:rFonts w:ascii="Times New Roman" w:eastAsia="Arial" w:hAnsi="Times New Roman" w:cs="Times New Roman"/>
          <w:spacing w:val="-1"/>
          <w:sz w:val="24"/>
          <w:szCs w:val="24"/>
        </w:rPr>
        <w:t>dan</w:t>
      </w:r>
      <w:r w:rsidRPr="00686676">
        <w:rPr>
          <w:rFonts w:ascii="Times New Roman" w:eastAsia="Arial" w:hAnsi="Times New Roman" w:cs="Times New Roman"/>
          <w:spacing w:val="39"/>
          <w:sz w:val="24"/>
          <w:szCs w:val="24"/>
        </w:rPr>
        <w:t xml:space="preserve"> </w:t>
      </w:r>
      <w:r w:rsidRPr="00686676">
        <w:rPr>
          <w:rFonts w:ascii="Times New Roman" w:eastAsia="Arial" w:hAnsi="Times New Roman" w:cs="Times New Roman"/>
          <w:spacing w:val="-1"/>
          <w:sz w:val="24"/>
          <w:szCs w:val="24"/>
        </w:rPr>
        <w:t>(3)</w:t>
      </w:r>
      <w:r w:rsidRPr="00686676">
        <w:rPr>
          <w:rFonts w:ascii="Times New Roman" w:eastAsia="Arial" w:hAnsi="Times New Roman" w:cs="Times New Roman"/>
          <w:spacing w:val="38"/>
          <w:sz w:val="24"/>
          <w:szCs w:val="24"/>
        </w:rPr>
        <w:t xml:space="preserve"> </w:t>
      </w:r>
      <w:r w:rsidRPr="00686676">
        <w:rPr>
          <w:rFonts w:ascii="Times New Roman" w:eastAsia="Arial" w:hAnsi="Times New Roman" w:cs="Times New Roman"/>
          <w:spacing w:val="-1"/>
          <w:sz w:val="24"/>
          <w:szCs w:val="24"/>
        </w:rPr>
        <w:t>ASEAN</w:t>
      </w:r>
      <w:r w:rsidRPr="00686676">
        <w:rPr>
          <w:rFonts w:ascii="Times New Roman" w:eastAsia="Arial" w:hAnsi="Times New Roman" w:cs="Times New Roman"/>
          <w:spacing w:val="37"/>
          <w:sz w:val="24"/>
          <w:szCs w:val="24"/>
        </w:rPr>
        <w:t xml:space="preserve"> </w:t>
      </w:r>
      <w:r w:rsidRPr="00686676">
        <w:rPr>
          <w:rFonts w:ascii="Times New Roman" w:eastAsia="Arial" w:hAnsi="Times New Roman" w:cs="Times New Roman"/>
          <w:i/>
          <w:spacing w:val="-1"/>
          <w:sz w:val="24"/>
          <w:szCs w:val="24"/>
        </w:rPr>
        <w:t>Socio-Culture</w:t>
      </w:r>
      <w:r w:rsidRPr="00686676">
        <w:rPr>
          <w:rFonts w:ascii="Times New Roman" w:eastAsia="Times New Roman" w:hAnsi="Times New Roman" w:cs="Times New Roman"/>
          <w:i/>
          <w:spacing w:val="24"/>
          <w:sz w:val="24"/>
          <w:szCs w:val="24"/>
        </w:rPr>
        <w:t xml:space="preserve"> </w:t>
      </w:r>
      <w:r w:rsidRPr="00686676">
        <w:rPr>
          <w:rFonts w:ascii="Times New Roman" w:eastAsia="Arial" w:hAnsi="Times New Roman" w:cs="Times New Roman"/>
          <w:i/>
          <w:spacing w:val="-1"/>
          <w:sz w:val="24"/>
          <w:szCs w:val="24"/>
        </w:rPr>
        <w:t>Community</w:t>
      </w:r>
      <w:r w:rsidRPr="00686676">
        <w:rPr>
          <w:rFonts w:ascii="Times New Roman" w:eastAsia="Arial" w:hAnsi="Times New Roman" w:cs="Times New Roman"/>
          <w:i/>
          <w:spacing w:val="23"/>
          <w:sz w:val="24"/>
          <w:szCs w:val="24"/>
        </w:rPr>
        <w:t xml:space="preserve"> </w:t>
      </w:r>
      <w:r w:rsidRPr="00686676">
        <w:rPr>
          <w:rFonts w:ascii="Times New Roman" w:eastAsia="Arial" w:hAnsi="Times New Roman" w:cs="Times New Roman"/>
          <w:i/>
          <w:spacing w:val="-1"/>
          <w:sz w:val="24"/>
          <w:szCs w:val="24"/>
        </w:rPr>
        <w:t>Blueprint</w:t>
      </w:r>
      <w:r w:rsidRPr="00686676">
        <w:rPr>
          <w:rFonts w:ascii="Times New Roman" w:eastAsia="Arial" w:hAnsi="Times New Roman" w:cs="Times New Roman"/>
          <w:i/>
          <w:spacing w:val="24"/>
          <w:sz w:val="24"/>
          <w:szCs w:val="24"/>
        </w:rPr>
        <w:t xml:space="preserve"> </w:t>
      </w:r>
      <w:r w:rsidRPr="00686676">
        <w:rPr>
          <w:rFonts w:ascii="Times New Roman" w:eastAsia="Arial" w:hAnsi="Times New Roman" w:cs="Times New Roman"/>
          <w:spacing w:val="-1"/>
          <w:sz w:val="24"/>
          <w:szCs w:val="24"/>
        </w:rPr>
        <w:t>(Cetak-Biru</w:t>
      </w:r>
      <w:r w:rsidRPr="00686676">
        <w:rPr>
          <w:rFonts w:ascii="Times New Roman" w:eastAsia="Arial" w:hAnsi="Times New Roman" w:cs="Times New Roman"/>
          <w:spacing w:val="23"/>
          <w:sz w:val="24"/>
          <w:szCs w:val="24"/>
        </w:rPr>
        <w:t xml:space="preserve"> </w:t>
      </w:r>
      <w:r w:rsidRPr="00686676">
        <w:rPr>
          <w:rFonts w:ascii="Times New Roman" w:eastAsia="Arial" w:hAnsi="Times New Roman" w:cs="Times New Roman"/>
          <w:spacing w:val="-1"/>
          <w:sz w:val="24"/>
          <w:szCs w:val="24"/>
        </w:rPr>
        <w:t>Komunitas</w:t>
      </w:r>
      <w:r w:rsidRPr="00686676">
        <w:rPr>
          <w:rFonts w:ascii="Times New Roman" w:eastAsia="Arial" w:hAnsi="Times New Roman" w:cs="Times New Roman"/>
          <w:spacing w:val="24"/>
          <w:sz w:val="24"/>
          <w:szCs w:val="24"/>
        </w:rPr>
        <w:t xml:space="preserve"> </w:t>
      </w:r>
      <w:r w:rsidRPr="00686676">
        <w:rPr>
          <w:rFonts w:ascii="Times New Roman" w:eastAsia="Arial" w:hAnsi="Times New Roman" w:cs="Times New Roman"/>
          <w:spacing w:val="-1"/>
          <w:sz w:val="24"/>
          <w:szCs w:val="24"/>
        </w:rPr>
        <w:t>Sosial</w:t>
      </w:r>
      <w:r w:rsidRPr="00686676">
        <w:rPr>
          <w:rFonts w:ascii="Times New Roman" w:eastAsia="Arial" w:hAnsi="Times New Roman" w:cs="Times New Roman"/>
          <w:spacing w:val="22"/>
          <w:sz w:val="24"/>
          <w:szCs w:val="24"/>
        </w:rPr>
        <w:t xml:space="preserve"> </w:t>
      </w:r>
      <w:r w:rsidRPr="00686676">
        <w:rPr>
          <w:rFonts w:ascii="Times New Roman" w:eastAsia="Arial" w:hAnsi="Times New Roman" w:cs="Times New Roman"/>
          <w:sz w:val="24"/>
          <w:szCs w:val="24"/>
        </w:rPr>
        <w:t>Budaya</w:t>
      </w:r>
      <w:r w:rsidRPr="00686676">
        <w:rPr>
          <w:rFonts w:ascii="Times New Roman" w:eastAsia="Arial" w:hAnsi="Times New Roman" w:cs="Times New Roman"/>
          <w:spacing w:val="22"/>
          <w:sz w:val="24"/>
          <w:szCs w:val="24"/>
        </w:rPr>
        <w:t xml:space="preserve"> </w:t>
      </w:r>
      <w:r w:rsidRPr="00686676">
        <w:rPr>
          <w:rFonts w:ascii="Times New Roman" w:eastAsia="Arial" w:hAnsi="Times New Roman" w:cs="Times New Roman"/>
          <w:sz w:val="24"/>
          <w:szCs w:val="24"/>
        </w:rPr>
        <w:t>ASEAN)</w:t>
      </w:r>
      <w:r w:rsidRPr="00686676">
        <w:rPr>
          <w:rFonts w:ascii="Times New Roman" w:eastAsia="Arial" w:hAnsi="Times New Roman" w:cs="Times New Roman"/>
          <w:spacing w:val="23"/>
          <w:sz w:val="24"/>
          <w:szCs w:val="24"/>
        </w:rPr>
        <w:t xml:space="preserve"> </w:t>
      </w:r>
      <w:r w:rsidRPr="00686676">
        <w:rPr>
          <w:rFonts w:ascii="Times New Roman" w:eastAsia="Arial" w:hAnsi="Times New Roman" w:cs="Times New Roman"/>
          <w:sz w:val="24"/>
          <w:szCs w:val="24"/>
        </w:rPr>
        <w:t>serta</w:t>
      </w:r>
      <w:r w:rsidRPr="00686676">
        <w:rPr>
          <w:rFonts w:ascii="Times New Roman" w:eastAsia="Arial" w:hAnsi="Times New Roman" w:cs="Times New Roman"/>
          <w:spacing w:val="22"/>
          <w:sz w:val="24"/>
          <w:szCs w:val="24"/>
        </w:rPr>
        <w:t xml:space="preserve"> </w:t>
      </w:r>
      <w:r w:rsidRPr="00686676">
        <w:rPr>
          <w:rFonts w:ascii="Times New Roman" w:eastAsia="Arial" w:hAnsi="Times New Roman" w:cs="Times New Roman"/>
          <w:i/>
          <w:sz w:val="24"/>
          <w:szCs w:val="24"/>
        </w:rPr>
        <w:t>Initiative</w:t>
      </w:r>
      <w:r w:rsidRPr="00686676">
        <w:rPr>
          <w:rFonts w:ascii="Times New Roman" w:eastAsia="Times New Roman" w:hAnsi="Times New Roman" w:cs="Times New Roman"/>
          <w:i/>
          <w:spacing w:val="30"/>
          <w:sz w:val="24"/>
          <w:szCs w:val="24"/>
        </w:rPr>
        <w:t xml:space="preserve"> </w:t>
      </w:r>
      <w:r w:rsidRPr="00686676">
        <w:rPr>
          <w:rFonts w:ascii="Times New Roman" w:eastAsia="Arial" w:hAnsi="Times New Roman" w:cs="Times New Roman"/>
          <w:i/>
          <w:sz w:val="24"/>
          <w:szCs w:val="24"/>
        </w:rPr>
        <w:t>for</w:t>
      </w:r>
      <w:r w:rsidRPr="00686676">
        <w:rPr>
          <w:rFonts w:ascii="Times New Roman" w:eastAsia="Arial" w:hAnsi="Times New Roman" w:cs="Times New Roman"/>
          <w:i/>
          <w:spacing w:val="-1"/>
          <w:sz w:val="24"/>
          <w:szCs w:val="24"/>
        </w:rPr>
        <w:t xml:space="preserve"> ASEAN Integration</w:t>
      </w:r>
      <w:r w:rsidRPr="00686676">
        <w:rPr>
          <w:rFonts w:ascii="Times New Roman" w:eastAsia="Arial" w:hAnsi="Times New Roman" w:cs="Times New Roman"/>
          <w:i/>
          <w:spacing w:val="-2"/>
          <w:sz w:val="24"/>
          <w:szCs w:val="24"/>
        </w:rPr>
        <w:t xml:space="preserve"> </w:t>
      </w:r>
      <w:r w:rsidRPr="00686676">
        <w:rPr>
          <w:rFonts w:ascii="Times New Roman" w:eastAsia="Arial" w:hAnsi="Times New Roman" w:cs="Times New Roman"/>
          <w:sz w:val="24"/>
          <w:szCs w:val="24"/>
        </w:rPr>
        <w:t>(IAI)</w:t>
      </w:r>
      <w:r w:rsidRPr="00686676">
        <w:rPr>
          <w:rFonts w:ascii="Times New Roman" w:eastAsia="Arial" w:hAnsi="Times New Roman" w:cs="Times New Roman"/>
          <w:spacing w:val="-1"/>
          <w:sz w:val="24"/>
          <w:szCs w:val="24"/>
        </w:rPr>
        <w:t xml:space="preserve"> </w:t>
      </w:r>
      <w:r w:rsidRPr="00686676">
        <w:rPr>
          <w:rFonts w:ascii="Times New Roman" w:eastAsia="Arial" w:hAnsi="Times New Roman" w:cs="Times New Roman"/>
          <w:i/>
          <w:spacing w:val="-1"/>
          <w:sz w:val="24"/>
          <w:szCs w:val="24"/>
        </w:rPr>
        <w:t xml:space="preserve">Strategic Framework </w:t>
      </w:r>
      <w:r w:rsidRPr="00686676">
        <w:rPr>
          <w:rFonts w:ascii="Times New Roman" w:eastAsia="Arial" w:hAnsi="Times New Roman" w:cs="Times New Roman"/>
          <w:spacing w:val="-1"/>
          <w:sz w:val="24"/>
          <w:szCs w:val="24"/>
        </w:rPr>
        <w:t xml:space="preserve">dan </w:t>
      </w:r>
      <w:r w:rsidRPr="00686676">
        <w:rPr>
          <w:rFonts w:ascii="Times New Roman" w:eastAsia="Arial" w:hAnsi="Times New Roman" w:cs="Times New Roman"/>
          <w:i/>
          <w:sz w:val="24"/>
          <w:szCs w:val="24"/>
        </w:rPr>
        <w:t>IAI Work</w:t>
      </w:r>
      <w:r w:rsidRPr="00686676">
        <w:rPr>
          <w:rFonts w:ascii="Times New Roman" w:eastAsia="Arial" w:hAnsi="Times New Roman" w:cs="Times New Roman"/>
          <w:i/>
          <w:spacing w:val="-1"/>
          <w:sz w:val="24"/>
          <w:szCs w:val="24"/>
        </w:rPr>
        <w:t xml:space="preserve"> Plan </w:t>
      </w:r>
      <w:r w:rsidRPr="00686676">
        <w:rPr>
          <w:rFonts w:ascii="Times New Roman" w:eastAsia="Arial" w:hAnsi="Times New Roman" w:cs="Times New Roman"/>
          <w:i/>
          <w:sz w:val="24"/>
          <w:szCs w:val="24"/>
        </w:rPr>
        <w:t>2</w:t>
      </w:r>
      <w:r w:rsidRPr="00686676">
        <w:rPr>
          <w:rFonts w:ascii="Times New Roman" w:eastAsia="Arial" w:hAnsi="Times New Roman" w:cs="Times New Roman"/>
          <w:i/>
          <w:spacing w:val="-2"/>
          <w:sz w:val="24"/>
          <w:szCs w:val="24"/>
        </w:rPr>
        <w:t xml:space="preserve"> </w:t>
      </w:r>
      <w:r w:rsidRPr="00686676">
        <w:rPr>
          <w:rFonts w:ascii="Times New Roman" w:eastAsia="Arial" w:hAnsi="Times New Roman" w:cs="Times New Roman"/>
          <w:sz w:val="24"/>
          <w:szCs w:val="24"/>
        </w:rPr>
        <w:t>(2009-2015).</w:t>
      </w:r>
      <w:r>
        <w:rPr>
          <w:rFonts w:ascii="Times New Roman" w:eastAsia="Arial" w:hAnsi="Times New Roman" w:cs="Times New Roman"/>
          <w:sz w:val="24"/>
          <w:szCs w:val="24"/>
        </w:rPr>
        <w:t xml:space="preserve"> </w:t>
      </w:r>
    </w:p>
    <w:p w:rsidR="00C10349" w:rsidRDefault="00C10349" w:rsidP="00C10349">
      <w:pPr>
        <w:spacing w:after="0" w:line="480" w:lineRule="auto"/>
        <w:ind w:left="720" w:right="-9" w:firstLine="360"/>
        <w:jc w:val="both"/>
        <w:rPr>
          <w:rFonts w:ascii="Times New Roman" w:hAnsi="Times New Roman" w:cs="Times New Roman"/>
          <w:sz w:val="24"/>
          <w:szCs w:val="24"/>
        </w:rPr>
      </w:pPr>
      <w:r w:rsidRPr="00686676">
        <w:rPr>
          <w:rFonts w:ascii="Times New Roman" w:hAnsi="Times New Roman" w:cs="Times New Roman"/>
          <w:sz w:val="24"/>
          <w:szCs w:val="24"/>
        </w:rPr>
        <w:t>Peta-Jalan</w:t>
      </w:r>
      <w:r w:rsidRPr="00686676">
        <w:rPr>
          <w:rFonts w:ascii="Times New Roman" w:hAnsi="Times New Roman" w:cs="Times New Roman"/>
          <w:spacing w:val="59"/>
          <w:sz w:val="24"/>
          <w:szCs w:val="24"/>
        </w:rPr>
        <w:t xml:space="preserve"> </w:t>
      </w:r>
      <w:r w:rsidRPr="00686676">
        <w:rPr>
          <w:rFonts w:ascii="Times New Roman" w:hAnsi="Times New Roman" w:cs="Times New Roman"/>
          <w:sz w:val="24"/>
          <w:szCs w:val="24"/>
        </w:rPr>
        <w:t>tersebut</w:t>
      </w:r>
      <w:r w:rsidRPr="00686676">
        <w:rPr>
          <w:rFonts w:ascii="Times New Roman" w:hAnsi="Times New Roman" w:cs="Times New Roman"/>
          <w:spacing w:val="58"/>
          <w:sz w:val="24"/>
          <w:szCs w:val="24"/>
        </w:rPr>
        <w:t xml:space="preserve"> </w:t>
      </w:r>
      <w:r w:rsidRPr="00686676">
        <w:rPr>
          <w:rFonts w:ascii="Times New Roman" w:hAnsi="Times New Roman" w:cs="Times New Roman"/>
          <w:spacing w:val="-1"/>
          <w:sz w:val="24"/>
          <w:szCs w:val="24"/>
        </w:rPr>
        <w:t>menggantikan</w:t>
      </w:r>
      <w:r w:rsidRPr="00686676">
        <w:rPr>
          <w:rFonts w:ascii="Times New Roman" w:hAnsi="Times New Roman" w:cs="Times New Roman"/>
          <w:spacing w:val="59"/>
          <w:sz w:val="24"/>
          <w:szCs w:val="24"/>
        </w:rPr>
        <w:t xml:space="preserve"> </w:t>
      </w:r>
      <w:r w:rsidRPr="00686676">
        <w:rPr>
          <w:rFonts w:ascii="Times New Roman" w:hAnsi="Times New Roman" w:cs="Times New Roman"/>
          <w:sz w:val="24"/>
          <w:szCs w:val="24"/>
        </w:rPr>
        <w:t>Program</w:t>
      </w:r>
      <w:r w:rsidRPr="00686676">
        <w:rPr>
          <w:rFonts w:ascii="Times New Roman" w:hAnsi="Times New Roman" w:cs="Times New Roman"/>
          <w:spacing w:val="59"/>
          <w:sz w:val="24"/>
          <w:szCs w:val="24"/>
        </w:rPr>
        <w:t xml:space="preserve"> </w:t>
      </w:r>
      <w:r w:rsidRPr="00686676">
        <w:rPr>
          <w:rFonts w:ascii="Times New Roman" w:hAnsi="Times New Roman" w:cs="Times New Roman"/>
          <w:sz w:val="24"/>
          <w:szCs w:val="24"/>
        </w:rPr>
        <w:t>Aksi</w:t>
      </w:r>
      <w:r w:rsidRPr="00686676">
        <w:rPr>
          <w:rFonts w:ascii="Times New Roman" w:hAnsi="Times New Roman" w:cs="Times New Roman"/>
          <w:spacing w:val="59"/>
          <w:sz w:val="24"/>
          <w:szCs w:val="24"/>
        </w:rPr>
        <w:t xml:space="preserve"> </w:t>
      </w:r>
      <w:r w:rsidRPr="00686676">
        <w:rPr>
          <w:rFonts w:ascii="Times New Roman" w:hAnsi="Times New Roman" w:cs="Times New Roman"/>
          <w:sz w:val="24"/>
          <w:szCs w:val="24"/>
        </w:rPr>
        <w:t>Vientiane</w:t>
      </w:r>
      <w:r w:rsidRPr="00686676">
        <w:rPr>
          <w:rFonts w:ascii="Times New Roman" w:hAnsi="Times New Roman" w:cs="Times New Roman"/>
          <w:spacing w:val="60"/>
          <w:sz w:val="24"/>
          <w:szCs w:val="24"/>
        </w:rPr>
        <w:t xml:space="preserve"> </w:t>
      </w:r>
      <w:r w:rsidRPr="00686676">
        <w:rPr>
          <w:rFonts w:ascii="Times New Roman" w:hAnsi="Times New Roman" w:cs="Times New Roman"/>
          <w:spacing w:val="-1"/>
          <w:sz w:val="24"/>
          <w:szCs w:val="24"/>
        </w:rPr>
        <w:t>(</w:t>
      </w:r>
      <w:r w:rsidRPr="00686676">
        <w:rPr>
          <w:rFonts w:ascii="Times New Roman" w:hAnsi="Times New Roman" w:cs="Times New Roman"/>
          <w:i/>
          <w:spacing w:val="-1"/>
          <w:sz w:val="24"/>
          <w:szCs w:val="24"/>
        </w:rPr>
        <w:t>Vientiane</w:t>
      </w:r>
      <w:r w:rsidRPr="00686676">
        <w:rPr>
          <w:rFonts w:ascii="Times New Roman" w:hAnsi="Times New Roman" w:cs="Times New Roman"/>
          <w:i/>
          <w:spacing w:val="59"/>
          <w:sz w:val="24"/>
          <w:szCs w:val="24"/>
        </w:rPr>
        <w:t xml:space="preserve"> </w:t>
      </w:r>
      <w:r w:rsidRPr="00686676">
        <w:rPr>
          <w:rFonts w:ascii="Times New Roman" w:hAnsi="Times New Roman" w:cs="Times New Roman"/>
          <w:i/>
          <w:spacing w:val="-1"/>
          <w:sz w:val="24"/>
          <w:szCs w:val="24"/>
        </w:rPr>
        <w:t>Action</w:t>
      </w:r>
      <w:r w:rsidRPr="00686676">
        <w:rPr>
          <w:rFonts w:ascii="Times New Roman" w:hAnsi="Times New Roman" w:cs="Times New Roman"/>
          <w:i/>
          <w:spacing w:val="45"/>
          <w:sz w:val="24"/>
          <w:szCs w:val="24"/>
        </w:rPr>
        <w:t xml:space="preserve"> </w:t>
      </w:r>
      <w:r w:rsidRPr="00686676">
        <w:rPr>
          <w:rFonts w:ascii="Times New Roman" w:hAnsi="Times New Roman" w:cs="Times New Roman"/>
          <w:i/>
          <w:spacing w:val="-1"/>
          <w:sz w:val="24"/>
          <w:szCs w:val="24"/>
        </w:rPr>
        <w:t>Program/VAP)</w:t>
      </w:r>
      <w:r w:rsidRPr="00686676">
        <w:rPr>
          <w:rFonts w:ascii="Times New Roman" w:hAnsi="Times New Roman" w:cs="Times New Roman"/>
          <w:spacing w:val="-1"/>
          <w:sz w:val="24"/>
          <w:szCs w:val="24"/>
        </w:rPr>
        <w:t>,</w:t>
      </w:r>
      <w:r w:rsidRPr="00686676">
        <w:rPr>
          <w:rFonts w:ascii="Times New Roman" w:hAnsi="Times New Roman" w:cs="Times New Roman"/>
          <w:spacing w:val="3"/>
          <w:sz w:val="24"/>
          <w:szCs w:val="24"/>
        </w:rPr>
        <w:t xml:space="preserve"> </w:t>
      </w:r>
      <w:r w:rsidRPr="00686676">
        <w:rPr>
          <w:rFonts w:ascii="Times New Roman" w:hAnsi="Times New Roman" w:cs="Times New Roman"/>
          <w:spacing w:val="-1"/>
          <w:sz w:val="24"/>
          <w:szCs w:val="24"/>
        </w:rPr>
        <w:t>dan</w:t>
      </w:r>
      <w:r w:rsidRPr="00686676">
        <w:rPr>
          <w:rFonts w:ascii="Times New Roman" w:hAnsi="Times New Roman" w:cs="Times New Roman"/>
          <w:spacing w:val="4"/>
          <w:sz w:val="24"/>
          <w:szCs w:val="24"/>
        </w:rPr>
        <w:t xml:space="preserve"> </w:t>
      </w:r>
      <w:r w:rsidRPr="00686676">
        <w:rPr>
          <w:rFonts w:ascii="Times New Roman" w:hAnsi="Times New Roman" w:cs="Times New Roman"/>
          <w:spacing w:val="-1"/>
          <w:sz w:val="24"/>
          <w:szCs w:val="24"/>
        </w:rPr>
        <w:t>diimplementasikan</w:t>
      </w:r>
      <w:r w:rsidRPr="00686676">
        <w:rPr>
          <w:rFonts w:ascii="Times New Roman" w:hAnsi="Times New Roman" w:cs="Times New Roman"/>
          <w:spacing w:val="3"/>
          <w:sz w:val="24"/>
          <w:szCs w:val="24"/>
        </w:rPr>
        <w:t xml:space="preserve"> </w:t>
      </w:r>
      <w:r w:rsidRPr="00686676">
        <w:rPr>
          <w:rFonts w:ascii="Times New Roman" w:hAnsi="Times New Roman" w:cs="Times New Roman"/>
          <w:spacing w:val="-1"/>
          <w:sz w:val="24"/>
          <w:szCs w:val="24"/>
        </w:rPr>
        <w:t>serta</w:t>
      </w:r>
      <w:r w:rsidRPr="00686676">
        <w:rPr>
          <w:rFonts w:ascii="Times New Roman" w:hAnsi="Times New Roman" w:cs="Times New Roman"/>
          <w:spacing w:val="4"/>
          <w:sz w:val="24"/>
          <w:szCs w:val="24"/>
        </w:rPr>
        <w:t xml:space="preserve"> </w:t>
      </w:r>
      <w:r w:rsidRPr="00686676">
        <w:rPr>
          <w:rFonts w:ascii="Times New Roman" w:hAnsi="Times New Roman" w:cs="Times New Roman"/>
          <w:spacing w:val="-1"/>
          <w:sz w:val="24"/>
          <w:szCs w:val="24"/>
        </w:rPr>
        <w:t>dimonitor</w:t>
      </w:r>
      <w:r w:rsidRPr="00686676">
        <w:rPr>
          <w:rFonts w:ascii="Times New Roman" w:hAnsi="Times New Roman" w:cs="Times New Roman"/>
          <w:spacing w:val="4"/>
          <w:sz w:val="24"/>
          <w:szCs w:val="24"/>
        </w:rPr>
        <w:t xml:space="preserve"> </w:t>
      </w:r>
      <w:r w:rsidRPr="00686676">
        <w:rPr>
          <w:rFonts w:ascii="Times New Roman" w:hAnsi="Times New Roman" w:cs="Times New Roman"/>
          <w:spacing w:val="-1"/>
          <w:sz w:val="24"/>
          <w:szCs w:val="24"/>
        </w:rPr>
        <w:t>oleh</w:t>
      </w:r>
      <w:r w:rsidRPr="00686676">
        <w:rPr>
          <w:rFonts w:ascii="Times New Roman" w:hAnsi="Times New Roman" w:cs="Times New Roman"/>
          <w:spacing w:val="3"/>
          <w:sz w:val="24"/>
          <w:szCs w:val="24"/>
        </w:rPr>
        <w:t xml:space="preserve"> </w:t>
      </w:r>
      <w:r w:rsidRPr="00686676">
        <w:rPr>
          <w:rFonts w:ascii="Times New Roman" w:hAnsi="Times New Roman" w:cs="Times New Roman"/>
          <w:sz w:val="24"/>
          <w:szCs w:val="24"/>
        </w:rPr>
        <w:t>Badan</w:t>
      </w:r>
      <w:r w:rsidRPr="00686676">
        <w:rPr>
          <w:rFonts w:ascii="Times New Roman" w:hAnsi="Times New Roman" w:cs="Times New Roman"/>
          <w:spacing w:val="4"/>
          <w:sz w:val="24"/>
          <w:szCs w:val="24"/>
        </w:rPr>
        <w:t xml:space="preserve"> </w:t>
      </w:r>
      <w:r w:rsidRPr="00686676">
        <w:rPr>
          <w:rFonts w:ascii="Times New Roman" w:hAnsi="Times New Roman" w:cs="Times New Roman"/>
          <w:sz w:val="24"/>
          <w:szCs w:val="24"/>
        </w:rPr>
        <w:t>Kementerian</w:t>
      </w:r>
      <w:r w:rsidRPr="00686676">
        <w:rPr>
          <w:rFonts w:ascii="Times New Roman" w:hAnsi="Times New Roman" w:cs="Times New Roman"/>
          <w:spacing w:val="29"/>
          <w:sz w:val="24"/>
          <w:szCs w:val="24"/>
        </w:rPr>
        <w:t xml:space="preserve"> </w:t>
      </w:r>
      <w:r w:rsidRPr="00686676">
        <w:rPr>
          <w:rFonts w:ascii="Times New Roman" w:hAnsi="Times New Roman" w:cs="Times New Roman"/>
          <w:spacing w:val="-1"/>
          <w:sz w:val="24"/>
          <w:szCs w:val="24"/>
        </w:rPr>
        <w:t>Sektoral</w:t>
      </w:r>
      <w:r w:rsidRPr="00686676">
        <w:rPr>
          <w:rFonts w:ascii="Times New Roman" w:hAnsi="Times New Roman" w:cs="Times New Roman"/>
          <w:spacing w:val="62"/>
          <w:sz w:val="24"/>
          <w:szCs w:val="24"/>
        </w:rPr>
        <w:t xml:space="preserve"> </w:t>
      </w:r>
      <w:r w:rsidRPr="00686676">
        <w:rPr>
          <w:rFonts w:ascii="Times New Roman" w:hAnsi="Times New Roman" w:cs="Times New Roman"/>
          <w:spacing w:val="-1"/>
          <w:sz w:val="24"/>
          <w:szCs w:val="24"/>
        </w:rPr>
        <w:t>ASEAN</w:t>
      </w:r>
      <w:r w:rsidRPr="00686676">
        <w:rPr>
          <w:rFonts w:ascii="Times New Roman" w:hAnsi="Times New Roman" w:cs="Times New Roman"/>
          <w:spacing w:val="62"/>
          <w:sz w:val="24"/>
          <w:szCs w:val="24"/>
        </w:rPr>
        <w:t xml:space="preserve"> </w:t>
      </w:r>
      <w:r w:rsidRPr="00686676">
        <w:rPr>
          <w:rFonts w:ascii="Times New Roman" w:hAnsi="Times New Roman" w:cs="Times New Roman"/>
          <w:spacing w:val="-1"/>
          <w:sz w:val="24"/>
          <w:szCs w:val="24"/>
        </w:rPr>
        <w:t>dan</w:t>
      </w:r>
      <w:r w:rsidRPr="00686676">
        <w:rPr>
          <w:rFonts w:ascii="Times New Roman" w:hAnsi="Times New Roman" w:cs="Times New Roman"/>
          <w:spacing w:val="63"/>
          <w:sz w:val="24"/>
          <w:szCs w:val="24"/>
        </w:rPr>
        <w:t xml:space="preserve"> </w:t>
      </w:r>
      <w:r w:rsidRPr="00686676">
        <w:rPr>
          <w:rFonts w:ascii="Times New Roman" w:hAnsi="Times New Roman" w:cs="Times New Roman"/>
          <w:spacing w:val="-1"/>
          <w:sz w:val="24"/>
          <w:szCs w:val="24"/>
        </w:rPr>
        <w:t>Sekretaris</w:t>
      </w:r>
      <w:r w:rsidRPr="00686676">
        <w:rPr>
          <w:rFonts w:ascii="Times New Roman" w:hAnsi="Times New Roman" w:cs="Times New Roman"/>
          <w:spacing w:val="63"/>
          <w:sz w:val="24"/>
          <w:szCs w:val="24"/>
        </w:rPr>
        <w:t xml:space="preserve"> </w:t>
      </w:r>
      <w:r w:rsidRPr="00686676">
        <w:rPr>
          <w:rFonts w:ascii="Times New Roman" w:hAnsi="Times New Roman" w:cs="Times New Roman"/>
          <w:spacing w:val="-1"/>
          <w:sz w:val="24"/>
          <w:szCs w:val="24"/>
        </w:rPr>
        <w:t>Jederal</w:t>
      </w:r>
      <w:r w:rsidRPr="00686676">
        <w:rPr>
          <w:rFonts w:ascii="Times New Roman" w:hAnsi="Times New Roman" w:cs="Times New Roman"/>
          <w:spacing w:val="64"/>
          <w:sz w:val="24"/>
          <w:szCs w:val="24"/>
        </w:rPr>
        <w:t xml:space="preserve"> </w:t>
      </w:r>
      <w:r w:rsidRPr="00686676">
        <w:rPr>
          <w:rFonts w:ascii="Times New Roman" w:hAnsi="Times New Roman" w:cs="Times New Roman"/>
          <w:spacing w:val="-1"/>
          <w:sz w:val="24"/>
          <w:szCs w:val="24"/>
        </w:rPr>
        <w:t>ASEAN,</w:t>
      </w:r>
      <w:r w:rsidRPr="00686676">
        <w:rPr>
          <w:rFonts w:ascii="Times New Roman" w:hAnsi="Times New Roman" w:cs="Times New Roman"/>
          <w:spacing w:val="64"/>
          <w:sz w:val="24"/>
          <w:szCs w:val="24"/>
        </w:rPr>
        <w:t xml:space="preserve"> </w:t>
      </w:r>
      <w:r w:rsidRPr="00686676">
        <w:rPr>
          <w:rFonts w:ascii="Times New Roman" w:hAnsi="Times New Roman" w:cs="Times New Roman"/>
          <w:spacing w:val="-1"/>
          <w:sz w:val="24"/>
          <w:szCs w:val="24"/>
        </w:rPr>
        <w:t>dengan</w:t>
      </w:r>
      <w:r w:rsidRPr="00686676">
        <w:rPr>
          <w:rFonts w:ascii="Times New Roman" w:hAnsi="Times New Roman" w:cs="Times New Roman"/>
          <w:spacing w:val="63"/>
          <w:sz w:val="24"/>
          <w:szCs w:val="24"/>
        </w:rPr>
        <w:t xml:space="preserve"> </w:t>
      </w:r>
      <w:r w:rsidRPr="00686676">
        <w:rPr>
          <w:rFonts w:ascii="Times New Roman" w:hAnsi="Times New Roman" w:cs="Times New Roman"/>
          <w:spacing w:val="-1"/>
          <w:sz w:val="24"/>
          <w:szCs w:val="24"/>
        </w:rPr>
        <w:t>didukung</w:t>
      </w:r>
      <w:r w:rsidRPr="00686676">
        <w:rPr>
          <w:rFonts w:ascii="Times New Roman" w:hAnsi="Times New Roman" w:cs="Times New Roman"/>
          <w:spacing w:val="62"/>
          <w:sz w:val="24"/>
          <w:szCs w:val="24"/>
        </w:rPr>
        <w:t xml:space="preserve"> </w:t>
      </w:r>
      <w:r w:rsidRPr="00686676">
        <w:rPr>
          <w:rFonts w:ascii="Times New Roman" w:hAnsi="Times New Roman" w:cs="Times New Roman"/>
          <w:spacing w:val="-1"/>
          <w:sz w:val="24"/>
          <w:szCs w:val="24"/>
        </w:rPr>
        <w:t>oleh</w:t>
      </w:r>
      <w:r w:rsidRPr="00686676">
        <w:rPr>
          <w:rFonts w:ascii="Times New Roman" w:hAnsi="Times New Roman" w:cs="Times New Roman"/>
          <w:spacing w:val="63"/>
          <w:sz w:val="24"/>
          <w:szCs w:val="24"/>
        </w:rPr>
        <w:t xml:space="preserve"> </w:t>
      </w:r>
      <w:r w:rsidRPr="00686676">
        <w:rPr>
          <w:rFonts w:ascii="Times New Roman" w:hAnsi="Times New Roman" w:cs="Times New Roman"/>
          <w:spacing w:val="-1"/>
          <w:sz w:val="24"/>
          <w:szCs w:val="24"/>
        </w:rPr>
        <w:t>Komite</w:t>
      </w:r>
      <w:r w:rsidRPr="00686676">
        <w:rPr>
          <w:rFonts w:ascii="Times New Roman" w:hAnsi="Times New Roman" w:cs="Times New Roman"/>
          <w:spacing w:val="29"/>
          <w:sz w:val="24"/>
          <w:szCs w:val="24"/>
        </w:rPr>
        <w:t xml:space="preserve"> </w:t>
      </w:r>
      <w:r w:rsidRPr="00686676">
        <w:rPr>
          <w:rFonts w:ascii="Times New Roman" w:hAnsi="Times New Roman" w:cs="Times New Roman"/>
          <w:sz w:val="24"/>
          <w:szCs w:val="24"/>
        </w:rPr>
        <w:t>Perwakilan</w:t>
      </w:r>
      <w:r w:rsidRPr="00686676">
        <w:rPr>
          <w:rFonts w:ascii="Times New Roman" w:hAnsi="Times New Roman" w:cs="Times New Roman"/>
          <w:spacing w:val="50"/>
          <w:sz w:val="24"/>
          <w:szCs w:val="24"/>
        </w:rPr>
        <w:t xml:space="preserve"> </w:t>
      </w:r>
      <w:r w:rsidRPr="00686676">
        <w:rPr>
          <w:rFonts w:ascii="Times New Roman" w:hAnsi="Times New Roman" w:cs="Times New Roman"/>
          <w:sz w:val="24"/>
          <w:szCs w:val="24"/>
        </w:rPr>
        <w:t>Tetap.</w:t>
      </w:r>
      <w:r w:rsidRPr="00686676">
        <w:rPr>
          <w:rFonts w:ascii="Times New Roman" w:hAnsi="Times New Roman" w:cs="Times New Roman"/>
          <w:spacing w:val="36"/>
          <w:sz w:val="24"/>
          <w:szCs w:val="24"/>
        </w:rPr>
        <w:t xml:space="preserve"> </w:t>
      </w:r>
      <w:r w:rsidRPr="00686676">
        <w:rPr>
          <w:rFonts w:ascii="Times New Roman" w:hAnsi="Times New Roman" w:cs="Times New Roman"/>
          <w:sz w:val="24"/>
          <w:szCs w:val="24"/>
        </w:rPr>
        <w:t>Perkembangan</w:t>
      </w:r>
      <w:r w:rsidRPr="00686676">
        <w:rPr>
          <w:rFonts w:ascii="Times New Roman" w:hAnsi="Times New Roman" w:cs="Times New Roman"/>
          <w:spacing w:val="52"/>
          <w:sz w:val="24"/>
          <w:szCs w:val="24"/>
        </w:rPr>
        <w:t xml:space="preserve"> </w:t>
      </w:r>
      <w:r w:rsidRPr="00686676">
        <w:rPr>
          <w:rFonts w:ascii="Times New Roman" w:hAnsi="Times New Roman" w:cs="Times New Roman"/>
          <w:sz w:val="24"/>
          <w:szCs w:val="24"/>
        </w:rPr>
        <w:t>terkait</w:t>
      </w:r>
      <w:r w:rsidRPr="00686676">
        <w:rPr>
          <w:rFonts w:ascii="Times New Roman" w:hAnsi="Times New Roman" w:cs="Times New Roman"/>
          <w:spacing w:val="50"/>
          <w:sz w:val="24"/>
          <w:szCs w:val="24"/>
        </w:rPr>
        <w:t xml:space="preserve"> </w:t>
      </w:r>
      <w:r w:rsidRPr="00686676">
        <w:rPr>
          <w:rFonts w:ascii="Times New Roman" w:hAnsi="Times New Roman" w:cs="Times New Roman"/>
          <w:spacing w:val="-1"/>
          <w:sz w:val="24"/>
          <w:szCs w:val="24"/>
        </w:rPr>
        <w:t>dengan</w:t>
      </w:r>
      <w:r w:rsidRPr="00686676">
        <w:rPr>
          <w:rFonts w:ascii="Times New Roman" w:hAnsi="Times New Roman" w:cs="Times New Roman"/>
          <w:spacing w:val="52"/>
          <w:sz w:val="24"/>
          <w:szCs w:val="24"/>
        </w:rPr>
        <w:t xml:space="preserve"> </w:t>
      </w:r>
      <w:r w:rsidRPr="00686676">
        <w:rPr>
          <w:rFonts w:ascii="Times New Roman" w:hAnsi="Times New Roman" w:cs="Times New Roman"/>
          <w:spacing w:val="-1"/>
          <w:sz w:val="24"/>
          <w:szCs w:val="24"/>
        </w:rPr>
        <w:t>implementasi</w:t>
      </w:r>
      <w:r w:rsidRPr="00686676">
        <w:rPr>
          <w:rFonts w:ascii="Times New Roman" w:hAnsi="Times New Roman" w:cs="Times New Roman"/>
          <w:spacing w:val="51"/>
          <w:sz w:val="24"/>
          <w:szCs w:val="24"/>
        </w:rPr>
        <w:t xml:space="preserve"> </w:t>
      </w:r>
      <w:r w:rsidRPr="00686676">
        <w:rPr>
          <w:rFonts w:ascii="Times New Roman" w:hAnsi="Times New Roman" w:cs="Times New Roman"/>
          <w:sz w:val="24"/>
          <w:szCs w:val="24"/>
        </w:rPr>
        <w:t>ketiga</w:t>
      </w:r>
      <w:r w:rsidRPr="00686676">
        <w:rPr>
          <w:rFonts w:ascii="Times New Roman" w:hAnsi="Times New Roman" w:cs="Times New Roman"/>
          <w:spacing w:val="51"/>
          <w:sz w:val="24"/>
          <w:szCs w:val="24"/>
        </w:rPr>
        <w:t xml:space="preserve"> </w:t>
      </w:r>
      <w:r w:rsidRPr="00686676">
        <w:rPr>
          <w:rFonts w:ascii="Times New Roman" w:hAnsi="Times New Roman" w:cs="Times New Roman"/>
          <w:i/>
          <w:spacing w:val="-1"/>
          <w:sz w:val="24"/>
          <w:szCs w:val="24"/>
        </w:rPr>
        <w:t>peta-jalan</w:t>
      </w:r>
      <w:r w:rsidRPr="00686676">
        <w:rPr>
          <w:rFonts w:ascii="Times New Roman" w:hAnsi="Times New Roman" w:cs="Times New Roman"/>
          <w:i/>
          <w:spacing w:val="26"/>
          <w:sz w:val="24"/>
          <w:szCs w:val="24"/>
        </w:rPr>
        <w:t xml:space="preserve"> </w:t>
      </w:r>
      <w:r w:rsidRPr="00686676">
        <w:rPr>
          <w:rFonts w:ascii="Times New Roman" w:hAnsi="Times New Roman" w:cs="Times New Roman"/>
          <w:sz w:val="24"/>
          <w:szCs w:val="24"/>
        </w:rPr>
        <w:t>tersebut</w:t>
      </w:r>
      <w:r w:rsidRPr="00686676">
        <w:rPr>
          <w:rFonts w:ascii="Times New Roman" w:hAnsi="Times New Roman" w:cs="Times New Roman"/>
          <w:spacing w:val="5"/>
          <w:sz w:val="24"/>
          <w:szCs w:val="24"/>
        </w:rPr>
        <w:t xml:space="preserve"> </w:t>
      </w:r>
      <w:r w:rsidRPr="00686676">
        <w:rPr>
          <w:rFonts w:ascii="Times New Roman" w:hAnsi="Times New Roman" w:cs="Times New Roman"/>
          <w:spacing w:val="-1"/>
          <w:sz w:val="24"/>
          <w:szCs w:val="24"/>
        </w:rPr>
        <w:t>disampaikan</w:t>
      </w:r>
      <w:r w:rsidRPr="00686676">
        <w:rPr>
          <w:rFonts w:ascii="Times New Roman" w:hAnsi="Times New Roman" w:cs="Times New Roman"/>
          <w:spacing w:val="6"/>
          <w:sz w:val="24"/>
          <w:szCs w:val="24"/>
        </w:rPr>
        <w:t xml:space="preserve"> </w:t>
      </w:r>
      <w:r w:rsidRPr="00686676">
        <w:rPr>
          <w:rFonts w:ascii="Times New Roman" w:hAnsi="Times New Roman" w:cs="Times New Roman"/>
          <w:sz w:val="24"/>
          <w:szCs w:val="24"/>
        </w:rPr>
        <w:t>secara</w:t>
      </w:r>
      <w:r w:rsidRPr="00686676">
        <w:rPr>
          <w:rFonts w:ascii="Times New Roman" w:hAnsi="Times New Roman" w:cs="Times New Roman"/>
          <w:spacing w:val="6"/>
          <w:sz w:val="24"/>
          <w:szCs w:val="24"/>
        </w:rPr>
        <w:t xml:space="preserve"> </w:t>
      </w:r>
      <w:r w:rsidRPr="00686676">
        <w:rPr>
          <w:rFonts w:ascii="Times New Roman" w:hAnsi="Times New Roman" w:cs="Times New Roman"/>
          <w:sz w:val="24"/>
          <w:szCs w:val="24"/>
        </w:rPr>
        <w:t>reguler</w:t>
      </w:r>
      <w:r w:rsidRPr="00686676">
        <w:rPr>
          <w:rFonts w:ascii="Times New Roman" w:hAnsi="Times New Roman" w:cs="Times New Roman"/>
          <w:spacing w:val="7"/>
          <w:sz w:val="24"/>
          <w:szCs w:val="24"/>
        </w:rPr>
        <w:t xml:space="preserve"> </w:t>
      </w:r>
      <w:r w:rsidRPr="00686676">
        <w:rPr>
          <w:rFonts w:ascii="Times New Roman" w:hAnsi="Times New Roman" w:cs="Times New Roman"/>
          <w:spacing w:val="-1"/>
          <w:sz w:val="24"/>
          <w:szCs w:val="24"/>
        </w:rPr>
        <w:t>kepada</w:t>
      </w:r>
      <w:r w:rsidRPr="00686676">
        <w:rPr>
          <w:rFonts w:ascii="Times New Roman" w:hAnsi="Times New Roman" w:cs="Times New Roman"/>
          <w:spacing w:val="6"/>
          <w:sz w:val="24"/>
          <w:szCs w:val="24"/>
        </w:rPr>
        <w:t xml:space="preserve"> </w:t>
      </w:r>
      <w:r w:rsidRPr="00686676">
        <w:rPr>
          <w:rFonts w:ascii="Times New Roman" w:hAnsi="Times New Roman" w:cs="Times New Roman"/>
          <w:spacing w:val="-1"/>
          <w:sz w:val="24"/>
          <w:szCs w:val="24"/>
        </w:rPr>
        <w:t>para</w:t>
      </w:r>
      <w:r w:rsidRPr="00686676">
        <w:rPr>
          <w:rFonts w:ascii="Times New Roman" w:hAnsi="Times New Roman" w:cs="Times New Roman"/>
          <w:spacing w:val="6"/>
          <w:sz w:val="24"/>
          <w:szCs w:val="24"/>
        </w:rPr>
        <w:t xml:space="preserve"> </w:t>
      </w:r>
      <w:r w:rsidRPr="00686676">
        <w:rPr>
          <w:rFonts w:ascii="Times New Roman" w:hAnsi="Times New Roman" w:cs="Times New Roman"/>
          <w:sz w:val="24"/>
          <w:szCs w:val="24"/>
        </w:rPr>
        <w:t>Pemimpin</w:t>
      </w:r>
      <w:r w:rsidRPr="00686676">
        <w:rPr>
          <w:rFonts w:ascii="Times New Roman" w:hAnsi="Times New Roman" w:cs="Times New Roman"/>
          <w:spacing w:val="6"/>
          <w:sz w:val="24"/>
          <w:szCs w:val="24"/>
        </w:rPr>
        <w:t xml:space="preserve"> </w:t>
      </w:r>
      <w:r w:rsidRPr="00686676">
        <w:rPr>
          <w:rFonts w:ascii="Times New Roman" w:hAnsi="Times New Roman" w:cs="Times New Roman"/>
          <w:sz w:val="24"/>
          <w:szCs w:val="24"/>
        </w:rPr>
        <w:t>ASEAN</w:t>
      </w:r>
      <w:r w:rsidRPr="00686676">
        <w:rPr>
          <w:rFonts w:ascii="Times New Roman" w:hAnsi="Times New Roman" w:cs="Times New Roman"/>
          <w:spacing w:val="7"/>
          <w:sz w:val="24"/>
          <w:szCs w:val="24"/>
        </w:rPr>
        <w:t xml:space="preserve"> </w:t>
      </w:r>
      <w:r w:rsidRPr="00686676">
        <w:rPr>
          <w:rFonts w:ascii="Times New Roman" w:hAnsi="Times New Roman" w:cs="Times New Roman"/>
          <w:sz w:val="24"/>
          <w:szCs w:val="24"/>
        </w:rPr>
        <w:t>melalui</w:t>
      </w:r>
      <w:r w:rsidRPr="00686676">
        <w:rPr>
          <w:rFonts w:ascii="Times New Roman" w:hAnsi="Times New Roman" w:cs="Times New Roman"/>
          <w:spacing w:val="6"/>
          <w:sz w:val="24"/>
          <w:szCs w:val="24"/>
        </w:rPr>
        <w:t xml:space="preserve"> </w:t>
      </w:r>
      <w:r w:rsidRPr="00686676">
        <w:rPr>
          <w:rFonts w:ascii="Times New Roman" w:hAnsi="Times New Roman" w:cs="Times New Roman"/>
          <w:spacing w:val="-1"/>
          <w:sz w:val="24"/>
          <w:szCs w:val="24"/>
        </w:rPr>
        <w:t>Dewan</w:t>
      </w:r>
      <w:r w:rsidRPr="00686676">
        <w:rPr>
          <w:rFonts w:ascii="Times New Roman" w:hAnsi="Times New Roman" w:cs="Times New Roman"/>
          <w:spacing w:val="25"/>
          <w:sz w:val="24"/>
          <w:szCs w:val="24"/>
        </w:rPr>
        <w:t xml:space="preserve"> </w:t>
      </w:r>
      <w:r w:rsidRPr="00686676">
        <w:rPr>
          <w:rFonts w:ascii="Times New Roman" w:hAnsi="Times New Roman" w:cs="Times New Roman"/>
          <w:spacing w:val="-1"/>
          <w:sz w:val="24"/>
          <w:szCs w:val="24"/>
        </w:rPr>
        <w:t>Komunitas</w:t>
      </w:r>
      <w:r w:rsidRPr="00686676">
        <w:rPr>
          <w:rFonts w:ascii="Times New Roman" w:hAnsi="Times New Roman" w:cs="Times New Roman"/>
          <w:spacing w:val="-2"/>
          <w:sz w:val="24"/>
          <w:szCs w:val="24"/>
        </w:rPr>
        <w:t xml:space="preserve"> </w:t>
      </w:r>
      <w:r w:rsidRPr="00686676">
        <w:rPr>
          <w:rFonts w:ascii="Times New Roman" w:hAnsi="Times New Roman" w:cs="Times New Roman"/>
          <w:spacing w:val="-1"/>
          <w:sz w:val="24"/>
          <w:szCs w:val="24"/>
        </w:rPr>
        <w:t>ASEAN (</w:t>
      </w:r>
      <w:r w:rsidRPr="00686676">
        <w:rPr>
          <w:rFonts w:ascii="Times New Roman" w:hAnsi="Times New Roman" w:cs="Times New Roman"/>
          <w:i/>
          <w:spacing w:val="-1"/>
          <w:sz w:val="24"/>
          <w:szCs w:val="24"/>
        </w:rPr>
        <w:t>ASEAN</w:t>
      </w:r>
      <w:r w:rsidRPr="00686676">
        <w:rPr>
          <w:rFonts w:ascii="Times New Roman" w:hAnsi="Times New Roman" w:cs="Times New Roman"/>
          <w:i/>
          <w:spacing w:val="-2"/>
          <w:sz w:val="24"/>
          <w:szCs w:val="24"/>
        </w:rPr>
        <w:t xml:space="preserve"> </w:t>
      </w:r>
      <w:r w:rsidRPr="00686676">
        <w:rPr>
          <w:rFonts w:ascii="Times New Roman" w:hAnsi="Times New Roman" w:cs="Times New Roman"/>
          <w:i/>
          <w:spacing w:val="-1"/>
          <w:sz w:val="24"/>
          <w:szCs w:val="24"/>
        </w:rPr>
        <w:t>Community</w:t>
      </w:r>
      <w:r>
        <w:rPr>
          <w:rFonts w:ascii="Times New Roman" w:hAnsi="Times New Roman" w:cs="Times New Roman"/>
          <w:i/>
          <w:spacing w:val="-2"/>
          <w:sz w:val="24"/>
          <w:szCs w:val="24"/>
        </w:rPr>
        <w:t xml:space="preserve"> </w:t>
      </w:r>
      <w:r w:rsidRPr="00686676">
        <w:rPr>
          <w:rFonts w:ascii="Times New Roman" w:hAnsi="Times New Roman" w:cs="Times New Roman"/>
          <w:i/>
          <w:spacing w:val="-1"/>
          <w:sz w:val="24"/>
          <w:szCs w:val="24"/>
        </w:rPr>
        <w:t>Council/</w:t>
      </w:r>
      <w:r w:rsidRPr="00686676">
        <w:rPr>
          <w:rFonts w:ascii="Times New Roman" w:hAnsi="Times New Roman" w:cs="Times New Roman"/>
          <w:spacing w:val="-1"/>
          <w:sz w:val="24"/>
          <w:szCs w:val="24"/>
        </w:rPr>
        <w:t>ACC)-nya</w:t>
      </w:r>
      <w:r>
        <w:rPr>
          <w:rFonts w:ascii="Times New Roman" w:hAnsi="Times New Roman" w:cs="Times New Roman"/>
          <w:spacing w:val="-1"/>
          <w:sz w:val="24"/>
          <w:szCs w:val="24"/>
        </w:rPr>
        <w:t xml:space="preserve"> </w:t>
      </w:r>
      <w:r>
        <w:rPr>
          <w:rFonts w:ascii="Times New Roman" w:hAnsi="Times New Roman" w:cs="Times New Roman"/>
          <w:sz w:val="24"/>
          <w:szCs w:val="24"/>
        </w:rPr>
        <w:t>masing-masing.</w:t>
      </w:r>
      <w:r>
        <w:rPr>
          <w:rStyle w:val="FootnoteReference"/>
          <w:rFonts w:ascii="Times New Roman" w:hAnsi="Times New Roman" w:cs="Times New Roman"/>
          <w:sz w:val="24"/>
          <w:szCs w:val="24"/>
        </w:rPr>
        <w:footnoteReference w:id="57"/>
      </w:r>
    </w:p>
    <w:p w:rsidR="00C10349" w:rsidRDefault="00C10349"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Default="00C737DE" w:rsidP="00C10349">
      <w:pPr>
        <w:spacing w:after="0" w:line="480" w:lineRule="auto"/>
        <w:ind w:left="720" w:right="-9" w:firstLine="360"/>
        <w:jc w:val="both"/>
        <w:rPr>
          <w:rFonts w:ascii="Times New Roman" w:eastAsia="Arial" w:hAnsi="Times New Roman" w:cs="Times New Roman"/>
          <w:sz w:val="24"/>
          <w:szCs w:val="24"/>
        </w:rPr>
      </w:pPr>
    </w:p>
    <w:p w:rsidR="00C737DE" w:rsidRPr="00EE1360" w:rsidRDefault="00C737DE" w:rsidP="00C737DE">
      <w:pPr>
        <w:spacing w:after="0" w:line="480" w:lineRule="auto"/>
        <w:jc w:val="center"/>
        <w:rPr>
          <w:rFonts w:ascii="Times New Roman" w:hAnsi="Times New Roman" w:cs="Times New Roman"/>
          <w:b/>
          <w:sz w:val="24"/>
          <w:szCs w:val="24"/>
        </w:rPr>
      </w:pPr>
      <w:r w:rsidRPr="00EE1360">
        <w:rPr>
          <w:rFonts w:ascii="Times New Roman" w:hAnsi="Times New Roman" w:cs="Times New Roman"/>
          <w:b/>
          <w:sz w:val="24"/>
          <w:szCs w:val="24"/>
        </w:rPr>
        <w:lastRenderedPageBreak/>
        <w:t>BAB IV</w:t>
      </w:r>
    </w:p>
    <w:p w:rsidR="00C737DE" w:rsidRDefault="00C737DE" w:rsidP="00C737DE">
      <w:pPr>
        <w:spacing w:after="0" w:line="480" w:lineRule="auto"/>
        <w:jc w:val="center"/>
        <w:rPr>
          <w:rFonts w:ascii="Times New Roman" w:hAnsi="Times New Roman" w:cs="Times New Roman"/>
          <w:b/>
          <w:sz w:val="24"/>
          <w:szCs w:val="24"/>
        </w:rPr>
      </w:pPr>
      <w:r w:rsidRPr="00EE1360">
        <w:rPr>
          <w:rFonts w:ascii="Times New Roman" w:hAnsi="Times New Roman" w:cs="Times New Roman"/>
          <w:b/>
          <w:sz w:val="24"/>
          <w:szCs w:val="24"/>
        </w:rPr>
        <w:t>PEMBANGUNAN INDUSTRI PARIWISATA INDONESIA</w:t>
      </w:r>
      <w:r w:rsidR="00A52C55">
        <w:rPr>
          <w:rFonts w:ascii="Times New Roman" w:hAnsi="Times New Roman" w:cs="Times New Roman"/>
          <w:b/>
          <w:sz w:val="24"/>
          <w:szCs w:val="24"/>
        </w:rPr>
        <w:t xml:space="preserve"> DAN</w:t>
      </w:r>
      <w:r w:rsidRPr="00EE1360">
        <w:rPr>
          <w:rFonts w:ascii="Times New Roman" w:hAnsi="Times New Roman" w:cs="Times New Roman"/>
          <w:b/>
          <w:sz w:val="24"/>
          <w:szCs w:val="24"/>
        </w:rPr>
        <w:t xml:space="preserve"> </w:t>
      </w:r>
      <w:r w:rsidR="00A52C55">
        <w:rPr>
          <w:rFonts w:ascii="Times New Roman" w:hAnsi="Times New Roman" w:cs="Times New Roman"/>
          <w:b/>
          <w:sz w:val="24"/>
          <w:szCs w:val="24"/>
        </w:rPr>
        <w:t>KAITANNYA TERHADAP</w:t>
      </w:r>
      <w:r w:rsidR="00F53F89">
        <w:rPr>
          <w:rFonts w:ascii="Times New Roman" w:hAnsi="Times New Roman" w:cs="Times New Roman"/>
          <w:b/>
          <w:sz w:val="24"/>
          <w:szCs w:val="24"/>
        </w:rPr>
        <w:t xml:space="preserve"> </w:t>
      </w:r>
      <w:r w:rsidRPr="00EE1360">
        <w:rPr>
          <w:rFonts w:ascii="Times New Roman" w:hAnsi="Times New Roman" w:cs="Times New Roman"/>
          <w:b/>
          <w:sz w:val="24"/>
          <w:szCs w:val="24"/>
        </w:rPr>
        <w:t>PELAKSANAAN MEA 2016</w:t>
      </w:r>
    </w:p>
    <w:p w:rsidR="00C737DE" w:rsidRDefault="00C737DE" w:rsidP="00C737DE">
      <w:pPr>
        <w:jc w:val="center"/>
        <w:rPr>
          <w:rFonts w:ascii="Times New Roman" w:hAnsi="Times New Roman" w:cs="Times New Roman"/>
          <w:b/>
          <w:sz w:val="24"/>
          <w:szCs w:val="24"/>
        </w:rPr>
      </w:pPr>
    </w:p>
    <w:p w:rsidR="00C737DE" w:rsidRDefault="00C737DE" w:rsidP="00C737DE">
      <w:pPr>
        <w:pStyle w:val="ListParagraph"/>
        <w:numPr>
          <w:ilvl w:val="0"/>
          <w:numId w:val="30"/>
        </w:numPr>
        <w:spacing w:after="200" w:line="276" w:lineRule="auto"/>
        <w:ind w:left="360"/>
        <w:rPr>
          <w:rFonts w:ascii="Times New Roman" w:hAnsi="Times New Roman" w:cs="Times New Roman"/>
          <w:b/>
          <w:sz w:val="24"/>
          <w:szCs w:val="24"/>
        </w:rPr>
      </w:pPr>
      <w:r>
        <w:rPr>
          <w:rFonts w:ascii="Times New Roman" w:hAnsi="Times New Roman" w:cs="Times New Roman"/>
          <w:b/>
          <w:sz w:val="24"/>
          <w:szCs w:val="24"/>
        </w:rPr>
        <w:t>Dinamika Pariwisata Indonesia</w:t>
      </w:r>
    </w:p>
    <w:p w:rsidR="00C737DE" w:rsidRPr="00AD0335" w:rsidRDefault="00C737DE" w:rsidP="00C737DE">
      <w:pPr>
        <w:pStyle w:val="ListParagraph"/>
        <w:rPr>
          <w:rFonts w:ascii="Times New Roman" w:hAnsi="Times New Roman" w:cs="Times New Roman"/>
          <w:b/>
          <w:sz w:val="24"/>
          <w:szCs w:val="24"/>
        </w:rPr>
      </w:pPr>
    </w:p>
    <w:p w:rsidR="00C737DE" w:rsidRDefault="00C737DE" w:rsidP="00C737DE">
      <w:pPr>
        <w:pStyle w:val="ListParagraph"/>
        <w:numPr>
          <w:ilvl w:val="0"/>
          <w:numId w:val="31"/>
        </w:numPr>
        <w:spacing w:after="200" w:line="276" w:lineRule="auto"/>
        <w:ind w:left="900" w:hanging="540"/>
        <w:rPr>
          <w:rFonts w:ascii="Times New Roman" w:hAnsi="Times New Roman" w:cs="Times New Roman"/>
          <w:b/>
          <w:sz w:val="24"/>
          <w:szCs w:val="24"/>
        </w:rPr>
      </w:pPr>
      <w:r>
        <w:rPr>
          <w:rFonts w:ascii="Times New Roman" w:hAnsi="Times New Roman" w:cs="Times New Roman"/>
          <w:b/>
          <w:sz w:val="24"/>
          <w:szCs w:val="24"/>
        </w:rPr>
        <w:t>Eksistensi Pariwisata Indonesia di ASEAN</w:t>
      </w:r>
    </w:p>
    <w:p w:rsidR="00C737DE" w:rsidRDefault="00C737DE" w:rsidP="00C737DE">
      <w:pPr>
        <w:spacing w:after="0"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 selaku Destinasi Wisata</w:t>
      </w:r>
      <w:r w:rsidRPr="00AD0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tahun 2015 menempati peringkat daya saing p</w:t>
      </w:r>
      <w:r w:rsidRPr="00AD0335">
        <w:rPr>
          <w:rFonts w:ascii="Times New Roman" w:eastAsia="Times New Roman" w:hAnsi="Times New Roman" w:cs="Times New Roman"/>
          <w:sz w:val="24"/>
          <w:szCs w:val="24"/>
        </w:rPr>
        <w:t>ariwisata WEF (</w:t>
      </w:r>
      <w:r w:rsidRPr="00AD0335">
        <w:rPr>
          <w:rFonts w:ascii="Times New Roman" w:eastAsia="Times New Roman" w:hAnsi="Times New Roman" w:cs="Times New Roman"/>
          <w:i/>
          <w:iCs/>
          <w:sz w:val="24"/>
          <w:szCs w:val="24"/>
        </w:rPr>
        <w:t>World Economic Forum</w:t>
      </w:r>
      <w:r w:rsidRPr="00AD0335">
        <w:rPr>
          <w:rFonts w:ascii="Times New Roman" w:eastAsia="Times New Roman" w:hAnsi="Times New Roman" w:cs="Times New Roman"/>
          <w:sz w:val="24"/>
          <w:szCs w:val="24"/>
        </w:rPr>
        <w:t>) di posisi ke-50 di antara 141 negara. Sebagaimana kita ketahui pula bahwa Masyarakat Ekonomi ASEAN (MEA) diberlakukan mulai tanggal 31 Desember 2015. Dengan demikian, di samping upaya kerjasama yang selama ini berlangsung dalam berbagai bidang, secara resmi berlaku pula persaingan terbuka bagi para anggotanya, dalam bidang-bidang yang telah disepakati bersama. Dalam hubungan itu tidak terkecuali adalah bidang kepariwi</w:t>
      </w:r>
      <w:r>
        <w:rPr>
          <w:rFonts w:ascii="Times New Roman" w:eastAsia="Times New Roman" w:hAnsi="Times New Roman" w:cs="Times New Roman"/>
          <w:sz w:val="24"/>
          <w:szCs w:val="24"/>
        </w:rPr>
        <w:t xml:space="preserve">sataan yang dimulai tahun 2016. </w:t>
      </w:r>
    </w:p>
    <w:p w:rsidR="00C737DE" w:rsidRPr="00D037CC" w:rsidRDefault="00C737DE" w:rsidP="00C737DE">
      <w:pPr>
        <w:spacing w:after="0" w:line="480" w:lineRule="auto"/>
        <w:ind w:firstLine="360"/>
        <w:jc w:val="both"/>
        <w:rPr>
          <w:rFonts w:ascii="Times New Roman" w:hAnsi="Times New Roman" w:cs="Times New Roman"/>
          <w:sz w:val="24"/>
          <w:szCs w:val="24"/>
        </w:rPr>
      </w:pPr>
      <w:r w:rsidRPr="00AD0335">
        <w:rPr>
          <w:rFonts w:ascii="Times New Roman" w:eastAsia="Times New Roman" w:hAnsi="Times New Roman" w:cs="Times New Roman"/>
          <w:sz w:val="24"/>
          <w:szCs w:val="24"/>
        </w:rPr>
        <w:t>Sejak 2009, Singapura telah bercokol pada posisi pertama di kawasan ASEAN dalam Index Daya Saing Pariwisata yang dikeluarkan WEF tiap dua tahun sekali.</w:t>
      </w:r>
      <w:r w:rsidRPr="00AD0335">
        <w:rPr>
          <w:rFonts w:ascii="Times New Roman" w:eastAsia="Times New Roman" w:hAnsi="Times New Roman" w:cs="Times New Roman"/>
          <w:sz w:val="24"/>
          <w:szCs w:val="24"/>
        </w:rPr>
        <w:br/>
        <w:t>Dalam menyongsong diberlakukannya MEA mari kita lihat Keunggulan Daya Saing (</w:t>
      </w:r>
      <w:r w:rsidRPr="00AD0335">
        <w:rPr>
          <w:rFonts w:ascii="Times New Roman" w:eastAsia="Times New Roman" w:hAnsi="Times New Roman" w:cs="Times New Roman"/>
          <w:i/>
          <w:iCs/>
          <w:sz w:val="24"/>
          <w:szCs w:val="24"/>
        </w:rPr>
        <w:t>Competitive Advantage</w:t>
      </w:r>
      <w:r w:rsidRPr="00AD0335">
        <w:rPr>
          <w:rFonts w:ascii="Times New Roman" w:eastAsia="Times New Roman" w:hAnsi="Times New Roman" w:cs="Times New Roman"/>
          <w:sz w:val="24"/>
          <w:szCs w:val="24"/>
        </w:rPr>
        <w:t>) maupun Kekurangan (</w:t>
      </w:r>
      <w:r w:rsidRPr="00AD0335">
        <w:rPr>
          <w:rFonts w:ascii="Times New Roman" w:eastAsia="Times New Roman" w:hAnsi="Times New Roman" w:cs="Times New Roman"/>
          <w:i/>
          <w:iCs/>
          <w:sz w:val="24"/>
          <w:szCs w:val="24"/>
        </w:rPr>
        <w:t>Competitive Disadvantage</w:t>
      </w:r>
      <w:r w:rsidRPr="00AD0335">
        <w:rPr>
          <w:rFonts w:ascii="Times New Roman" w:eastAsia="Times New Roman" w:hAnsi="Times New Roman" w:cs="Times New Roman"/>
          <w:sz w:val="24"/>
          <w:szCs w:val="24"/>
        </w:rPr>
        <w:t>)-nya. Terutama di antara Indon</w:t>
      </w:r>
      <w:r>
        <w:rPr>
          <w:rFonts w:ascii="Times New Roman" w:eastAsia="Times New Roman" w:hAnsi="Times New Roman" w:cs="Times New Roman"/>
          <w:sz w:val="24"/>
          <w:szCs w:val="24"/>
        </w:rPr>
        <w:t>esia dengan Singapura, sebagai destinasi w</w:t>
      </w:r>
      <w:r w:rsidRPr="00AD0335">
        <w:rPr>
          <w:rFonts w:ascii="Times New Roman" w:eastAsia="Times New Roman" w:hAnsi="Times New Roman" w:cs="Times New Roman"/>
          <w:sz w:val="24"/>
          <w:szCs w:val="24"/>
        </w:rPr>
        <w:t xml:space="preserve">isata yang unggul di ASEAN. </w:t>
      </w:r>
      <w:r>
        <w:rPr>
          <w:rFonts w:ascii="Times New Roman" w:eastAsia="Times New Roman" w:hAnsi="Times New Roman" w:cs="Times New Roman"/>
          <w:sz w:val="24"/>
          <w:szCs w:val="24"/>
        </w:rPr>
        <w:t xml:space="preserve">Untuk menjelaskan lebih lanjut mengenai perbandingan antara Indonesia dan Singapura, adalah dengan melihat melalui index daya saing dalam bidang pariwisata antara kedua negara. Dalam hal ini yaitu dilihat menurut </w:t>
      </w:r>
      <w:r w:rsidRPr="004E48CE">
        <w:rPr>
          <w:rFonts w:ascii="Times New Roman" w:hAnsi="Times New Roman" w:cs="Times New Roman"/>
          <w:sz w:val="24"/>
          <w:szCs w:val="24"/>
        </w:rPr>
        <w:t>Travel &amp; Tourism Competitiveness Index 2015</w:t>
      </w:r>
      <w:r>
        <w:rPr>
          <w:rFonts w:ascii="Times New Roman" w:hAnsi="Times New Roman" w:cs="Times New Roman"/>
          <w:sz w:val="24"/>
          <w:szCs w:val="24"/>
        </w:rPr>
        <w:t>,</w:t>
      </w:r>
      <w:r w:rsidRPr="00D037CC">
        <w:rPr>
          <w:sz w:val="20"/>
          <w:szCs w:val="20"/>
        </w:rPr>
        <w:t xml:space="preserve"> </w:t>
      </w:r>
      <w:r w:rsidRPr="00D037CC">
        <w:rPr>
          <w:rFonts w:ascii="Times New Roman" w:hAnsi="Times New Roman" w:cs="Times New Roman"/>
          <w:sz w:val="24"/>
          <w:szCs w:val="24"/>
        </w:rPr>
        <w:t>World Economic Forum</w:t>
      </w:r>
      <w:r>
        <w:rPr>
          <w:rFonts w:ascii="Times New Roman" w:hAnsi="Times New Roman" w:cs="Times New Roman"/>
          <w:sz w:val="24"/>
          <w:szCs w:val="24"/>
        </w:rPr>
        <w:t>.</w:t>
      </w:r>
    </w:p>
    <w:p w:rsidR="00C737DE" w:rsidRPr="004E48CE" w:rsidRDefault="00C737DE" w:rsidP="00366111">
      <w:pPr>
        <w:pStyle w:val="ListParagraph"/>
        <w:numPr>
          <w:ilvl w:val="0"/>
          <w:numId w:val="46"/>
        </w:numPr>
        <w:spacing w:after="0" w:line="480" w:lineRule="auto"/>
        <w:jc w:val="both"/>
        <w:rPr>
          <w:rFonts w:ascii="Times New Roman" w:eastAsia="Times New Roman" w:hAnsi="Times New Roman" w:cs="Times New Roman"/>
          <w:sz w:val="24"/>
          <w:szCs w:val="24"/>
        </w:rPr>
      </w:pPr>
      <w:r w:rsidRPr="004E48CE">
        <w:rPr>
          <w:rFonts w:ascii="Times New Roman" w:eastAsia="Times New Roman" w:hAnsi="Times New Roman" w:cs="Times New Roman"/>
          <w:b/>
          <w:bCs/>
          <w:sz w:val="24"/>
          <w:szCs w:val="24"/>
        </w:rPr>
        <w:lastRenderedPageBreak/>
        <w:t>Index Daya Saing Pariwisata Singapura</w:t>
      </w:r>
    </w:p>
    <w:p w:rsidR="00C737DE" w:rsidRDefault="00C737DE" w:rsidP="00C737DE">
      <w:pPr>
        <w:spacing w:after="0" w:line="480" w:lineRule="auto"/>
        <w:ind w:firstLine="720"/>
        <w:jc w:val="both"/>
        <w:rPr>
          <w:rFonts w:ascii="Times New Roman" w:eastAsia="Times New Roman" w:hAnsi="Times New Roman" w:cs="Times New Roman"/>
          <w:noProof/>
          <w:sz w:val="24"/>
          <w:szCs w:val="24"/>
        </w:rPr>
      </w:pPr>
      <w:r w:rsidRPr="00AD0335">
        <w:rPr>
          <w:rFonts w:ascii="Times New Roman" w:eastAsia="Times New Roman" w:hAnsi="Times New Roman" w:cs="Times New Roman"/>
          <w:sz w:val="24"/>
          <w:szCs w:val="24"/>
        </w:rPr>
        <w:t>Singapura menempati peringkat 11 secara global dalam laporan WEF Index Daya Saing Pariwisata 2015 (</w:t>
      </w:r>
      <w:r w:rsidRPr="00AD0335">
        <w:rPr>
          <w:rFonts w:ascii="Times New Roman" w:eastAsia="Times New Roman" w:hAnsi="Times New Roman" w:cs="Times New Roman"/>
          <w:i/>
          <w:iCs/>
          <w:sz w:val="24"/>
          <w:szCs w:val="24"/>
        </w:rPr>
        <w:t>Travel &amp; Tourism Competitiveness Index</w:t>
      </w:r>
      <w:r>
        <w:rPr>
          <w:rFonts w:ascii="Times New Roman" w:eastAsia="Times New Roman" w:hAnsi="Times New Roman" w:cs="Times New Roman"/>
          <w:sz w:val="24"/>
          <w:szCs w:val="24"/>
        </w:rPr>
        <w:t xml:space="preserve">) berkat beberapa </w:t>
      </w:r>
      <w:r w:rsidRPr="00AD0335">
        <w:rPr>
          <w:rFonts w:ascii="Times New Roman" w:eastAsia="Times New Roman" w:hAnsi="Times New Roman" w:cs="Times New Roman"/>
          <w:sz w:val="24"/>
          <w:szCs w:val="24"/>
        </w:rPr>
        <w:t>keunggulannya.</w:t>
      </w:r>
    </w:p>
    <w:p w:rsidR="00C737DE" w:rsidRPr="00AD0335" w:rsidRDefault="00C737DE" w:rsidP="00C737DE">
      <w:pPr>
        <w:spacing w:after="0"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5252085" cy="3733800"/>
            <wp:effectExtent l="19050" t="0" r="5715" b="0"/>
            <wp:docPr id="2" name="Picture 7" descr="Untitled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4.png"/>
                    <pic:cNvPicPr/>
                  </pic:nvPicPr>
                  <pic:blipFill>
                    <a:blip r:embed="rId11"/>
                    <a:stretch>
                      <a:fillRect/>
                    </a:stretch>
                  </pic:blipFill>
                  <pic:spPr>
                    <a:xfrm>
                      <a:off x="0" y="0"/>
                      <a:ext cx="5252085" cy="3733800"/>
                    </a:xfrm>
                    <a:prstGeom prst="rect">
                      <a:avLst/>
                    </a:prstGeom>
                  </pic:spPr>
                </pic:pic>
              </a:graphicData>
            </a:graphic>
          </wp:inline>
        </w:drawing>
      </w:r>
    </w:p>
    <w:p w:rsidR="00C737DE" w:rsidRDefault="00C737DE" w:rsidP="00C737DE">
      <w:pPr>
        <w:spacing w:after="0" w:line="240" w:lineRule="auto"/>
        <w:jc w:val="center"/>
        <w:rPr>
          <w:sz w:val="20"/>
          <w:szCs w:val="20"/>
        </w:rPr>
      </w:pPr>
      <w:r>
        <w:rPr>
          <w:sz w:val="20"/>
          <w:szCs w:val="20"/>
        </w:rPr>
        <w:t>Gambar 1. Indeks daya saing pariwisata Singapura</w:t>
      </w:r>
    </w:p>
    <w:p w:rsidR="00C737DE" w:rsidRDefault="00C737DE" w:rsidP="00C737DE">
      <w:pPr>
        <w:spacing w:after="0" w:line="240" w:lineRule="auto"/>
        <w:jc w:val="center"/>
        <w:rPr>
          <w:sz w:val="20"/>
          <w:szCs w:val="20"/>
        </w:rPr>
      </w:pPr>
      <w:r w:rsidRPr="008D0CFB">
        <w:rPr>
          <w:sz w:val="20"/>
          <w:szCs w:val="20"/>
        </w:rPr>
        <w:t>Sumber: Travel &amp; Tourism Competitiveness Index 2015; World Economic Forum – Geneva, 2015</w:t>
      </w:r>
    </w:p>
    <w:p w:rsidR="00C737DE" w:rsidRPr="00B45634" w:rsidRDefault="00C737DE" w:rsidP="00C737DE">
      <w:pPr>
        <w:spacing w:after="0" w:line="240" w:lineRule="auto"/>
        <w:jc w:val="center"/>
        <w:rPr>
          <w:sz w:val="20"/>
          <w:szCs w:val="20"/>
        </w:rPr>
      </w:pPr>
    </w:p>
    <w:p w:rsidR="00C737DE" w:rsidRPr="00AD0335" w:rsidRDefault="00C737DE" w:rsidP="00C737DE">
      <w:p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u w:val="single"/>
        </w:rPr>
        <w:t>Keunggulan Daya Saing (</w:t>
      </w:r>
      <w:r w:rsidRPr="00AD0335">
        <w:rPr>
          <w:rFonts w:ascii="Times New Roman" w:eastAsia="Times New Roman" w:hAnsi="Times New Roman" w:cs="Times New Roman"/>
          <w:i/>
          <w:iCs/>
          <w:sz w:val="24"/>
          <w:szCs w:val="24"/>
          <w:u w:val="single"/>
        </w:rPr>
        <w:t>Competitive Advantages</w:t>
      </w:r>
      <w:r w:rsidRPr="00AD0335">
        <w:rPr>
          <w:rFonts w:ascii="Times New Roman" w:eastAsia="Times New Roman" w:hAnsi="Times New Roman" w:cs="Times New Roman"/>
          <w:sz w:val="24"/>
          <w:szCs w:val="24"/>
          <w:u w:val="single"/>
        </w:rPr>
        <w:t>):</w:t>
      </w:r>
    </w:p>
    <w:p w:rsidR="00C737DE" w:rsidRPr="00AD0335" w:rsidRDefault="00C737DE" w:rsidP="00366111">
      <w:pPr>
        <w:numPr>
          <w:ilvl w:val="0"/>
          <w:numId w:val="32"/>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Kondisi dan suasana lingkungan bisnis (</w:t>
      </w:r>
      <w:r w:rsidRPr="00AD0335">
        <w:rPr>
          <w:rFonts w:ascii="Times New Roman" w:eastAsia="Times New Roman" w:hAnsi="Times New Roman" w:cs="Times New Roman"/>
          <w:i/>
          <w:iCs/>
          <w:sz w:val="24"/>
          <w:szCs w:val="24"/>
        </w:rPr>
        <w:t>business environment</w:t>
      </w:r>
      <w:r w:rsidRPr="00AD0335">
        <w:rPr>
          <w:rFonts w:ascii="Times New Roman" w:eastAsia="Times New Roman" w:hAnsi="Times New Roman" w:cs="Times New Roman"/>
          <w:sz w:val="24"/>
          <w:szCs w:val="24"/>
        </w:rPr>
        <w:t>), – peringkat pertama (ke-1);</w:t>
      </w:r>
    </w:p>
    <w:p w:rsidR="00C737DE" w:rsidRPr="00AD0335" w:rsidRDefault="00C737DE" w:rsidP="00366111">
      <w:pPr>
        <w:numPr>
          <w:ilvl w:val="0"/>
          <w:numId w:val="32"/>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Sumberdaya manusia yang berkualitas tinggi (ke-3) sangat kondusif untuk pengembangan Industri Pariwisatanya (</w:t>
      </w:r>
      <w:r w:rsidRPr="00AD0335">
        <w:rPr>
          <w:rFonts w:ascii="Times New Roman" w:eastAsia="Times New Roman" w:hAnsi="Times New Roman" w:cs="Times New Roman"/>
          <w:i/>
          <w:iCs/>
          <w:sz w:val="24"/>
          <w:szCs w:val="24"/>
        </w:rPr>
        <w:t>Travel &amp; Tourism industry</w:t>
      </w:r>
      <w:r w:rsidRPr="00AD0335">
        <w:rPr>
          <w:rFonts w:ascii="Times New Roman" w:eastAsia="Times New Roman" w:hAnsi="Times New Roman" w:cs="Times New Roman"/>
          <w:sz w:val="24"/>
          <w:szCs w:val="24"/>
        </w:rPr>
        <w:t>), yang juga berkedudukan sebagai</w:t>
      </w:r>
    </w:p>
    <w:p w:rsidR="00C737DE" w:rsidRPr="00AD0335" w:rsidRDefault="00C737DE" w:rsidP="00366111">
      <w:pPr>
        <w:numPr>
          <w:ilvl w:val="0"/>
          <w:numId w:val="32"/>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lastRenderedPageBreak/>
        <w:t>Prioritas Nasional teratas (ke-4).</w:t>
      </w:r>
    </w:p>
    <w:p w:rsidR="00C737DE" w:rsidRPr="00AD0335" w:rsidRDefault="00C737DE" w:rsidP="00366111">
      <w:pPr>
        <w:numPr>
          <w:ilvl w:val="0"/>
          <w:numId w:val="32"/>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Langkah-langkah yang diperlukan dalam hal keterbukaan internasional (</w:t>
      </w:r>
      <w:r w:rsidRPr="00AD0335">
        <w:rPr>
          <w:rFonts w:ascii="Times New Roman" w:eastAsia="Times New Roman" w:hAnsi="Times New Roman" w:cs="Times New Roman"/>
          <w:i/>
          <w:iCs/>
          <w:sz w:val="24"/>
          <w:szCs w:val="24"/>
        </w:rPr>
        <w:t>international openness</w:t>
      </w:r>
      <w:r w:rsidRPr="00AD0335">
        <w:rPr>
          <w:rFonts w:ascii="Times New Roman" w:eastAsia="Times New Roman" w:hAnsi="Times New Roman" w:cs="Times New Roman"/>
          <w:sz w:val="24"/>
          <w:szCs w:val="24"/>
        </w:rPr>
        <w:t>) – peringkat-1, telah menjamin mulusnya kedatangan wis</w:t>
      </w:r>
      <w:r>
        <w:rPr>
          <w:rFonts w:ascii="Times New Roman" w:eastAsia="Times New Roman" w:hAnsi="Times New Roman" w:cs="Times New Roman"/>
          <w:sz w:val="24"/>
          <w:szCs w:val="24"/>
        </w:rPr>
        <w:t xml:space="preserve">atawan </w:t>
      </w:r>
      <w:r w:rsidRPr="00AD0335">
        <w:rPr>
          <w:rFonts w:ascii="Times New Roman" w:eastAsia="Times New Roman" w:hAnsi="Times New Roman" w:cs="Times New Roman"/>
          <w:sz w:val="24"/>
          <w:szCs w:val="24"/>
        </w:rPr>
        <w:t>man</w:t>
      </w:r>
      <w:r>
        <w:rPr>
          <w:rFonts w:ascii="Times New Roman" w:eastAsia="Times New Roman" w:hAnsi="Times New Roman" w:cs="Times New Roman"/>
          <w:sz w:val="24"/>
          <w:szCs w:val="24"/>
        </w:rPr>
        <w:t>canegara</w:t>
      </w:r>
      <w:r w:rsidRPr="00AD0335">
        <w:rPr>
          <w:rFonts w:ascii="Times New Roman" w:eastAsia="Times New Roman" w:hAnsi="Times New Roman" w:cs="Times New Roman"/>
          <w:sz w:val="24"/>
          <w:szCs w:val="24"/>
        </w:rPr>
        <w:t>, serta</w:t>
      </w:r>
    </w:p>
    <w:p w:rsidR="00C737DE" w:rsidRPr="00AD0335" w:rsidRDefault="00C737DE" w:rsidP="00366111">
      <w:pPr>
        <w:numPr>
          <w:ilvl w:val="0"/>
          <w:numId w:val="32"/>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Prasarana perhubungan darat yang kuat – peringkat-2;</w:t>
      </w:r>
    </w:p>
    <w:p w:rsidR="00C737DE" w:rsidRPr="00AD0335" w:rsidRDefault="00C737DE" w:rsidP="00366111">
      <w:pPr>
        <w:numPr>
          <w:ilvl w:val="0"/>
          <w:numId w:val="32"/>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Kekuatannya dalam hal perhubungan udara – ke-6;</w:t>
      </w:r>
    </w:p>
    <w:p w:rsidR="00C737DE" w:rsidRPr="00AD0335" w:rsidRDefault="00C737DE" w:rsidP="00C737DE">
      <w:p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u w:val="single"/>
        </w:rPr>
        <w:t>Kekurangan Daya Saing (</w:t>
      </w:r>
      <w:r w:rsidRPr="00AD0335">
        <w:rPr>
          <w:rFonts w:ascii="Times New Roman" w:eastAsia="Times New Roman" w:hAnsi="Times New Roman" w:cs="Times New Roman"/>
          <w:i/>
          <w:iCs/>
          <w:sz w:val="24"/>
          <w:szCs w:val="24"/>
          <w:u w:val="single"/>
        </w:rPr>
        <w:t>Competitive Disadvantages</w:t>
      </w:r>
      <w:r w:rsidRPr="00AD0335">
        <w:rPr>
          <w:rFonts w:ascii="Times New Roman" w:eastAsia="Times New Roman" w:hAnsi="Times New Roman" w:cs="Times New Roman"/>
          <w:sz w:val="24"/>
          <w:szCs w:val="24"/>
          <w:u w:val="single"/>
        </w:rPr>
        <w:t>):</w:t>
      </w:r>
    </w:p>
    <w:p w:rsidR="00C737DE" w:rsidRPr="00AD0335" w:rsidRDefault="00C737DE" w:rsidP="00C737DE">
      <w:p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Namun demikian, Singapura mengalami masalah yang sama dengan negara-negara maju lainnya di antaranya adalah:</w:t>
      </w:r>
    </w:p>
    <w:p w:rsidR="00C737DE" w:rsidRPr="00AD0335" w:rsidRDefault="00C737DE" w:rsidP="00366111">
      <w:pPr>
        <w:numPr>
          <w:ilvl w:val="0"/>
          <w:numId w:val="33"/>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Singapura termasuk destinasi yang harganya tidak bersaing (ke-116).</w:t>
      </w:r>
    </w:p>
    <w:p w:rsidR="00C737DE" w:rsidRPr="00AD0335" w:rsidRDefault="00C737DE" w:rsidP="00366111">
      <w:pPr>
        <w:numPr>
          <w:ilvl w:val="0"/>
          <w:numId w:val="33"/>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Dalam hal Kelestarian Lingkungan perlu mencurahkan perhatian (ke-51),</w:t>
      </w:r>
    </w:p>
    <w:p w:rsidR="00C737DE" w:rsidRPr="00346E09" w:rsidRDefault="00C737DE" w:rsidP="00366111">
      <w:pPr>
        <w:numPr>
          <w:ilvl w:val="0"/>
          <w:numId w:val="33"/>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Terutama pada masalah air yang tinggi, ke-128, serta kerusakan ekosistem pantai.</w:t>
      </w:r>
      <w:r>
        <w:rPr>
          <w:rStyle w:val="FootnoteReference"/>
          <w:rFonts w:ascii="Times New Roman" w:eastAsia="Times New Roman" w:hAnsi="Times New Roman" w:cs="Times New Roman"/>
          <w:sz w:val="24"/>
          <w:szCs w:val="24"/>
        </w:rPr>
        <w:footnoteReference w:id="58"/>
      </w:r>
    </w:p>
    <w:p w:rsidR="00C737DE" w:rsidRPr="004E48CE" w:rsidRDefault="00C737DE" w:rsidP="00366111">
      <w:pPr>
        <w:pStyle w:val="ListParagraph"/>
        <w:numPr>
          <w:ilvl w:val="0"/>
          <w:numId w:val="47"/>
        </w:numPr>
        <w:spacing w:after="0" w:line="480" w:lineRule="auto"/>
        <w:jc w:val="both"/>
        <w:rPr>
          <w:rFonts w:ascii="Times New Roman" w:eastAsia="Times New Roman" w:hAnsi="Times New Roman" w:cs="Times New Roman"/>
          <w:sz w:val="24"/>
          <w:szCs w:val="24"/>
        </w:rPr>
      </w:pPr>
      <w:r w:rsidRPr="004E48CE">
        <w:rPr>
          <w:rFonts w:ascii="Times New Roman" w:eastAsia="Times New Roman" w:hAnsi="Times New Roman" w:cs="Times New Roman"/>
          <w:b/>
          <w:bCs/>
          <w:sz w:val="24"/>
          <w:szCs w:val="24"/>
        </w:rPr>
        <w:t>Index Daya Saing Pariwisata Indonesia</w:t>
      </w:r>
    </w:p>
    <w:p w:rsidR="00C737DE" w:rsidRDefault="00C737DE" w:rsidP="00C737DE">
      <w:pPr>
        <w:spacing w:after="0" w:line="480" w:lineRule="auto"/>
        <w:ind w:firstLine="720"/>
        <w:jc w:val="both"/>
        <w:rPr>
          <w:rFonts w:ascii="Times New Roman" w:eastAsia="Times New Roman" w:hAnsi="Times New Roman" w:cs="Times New Roman"/>
          <w:noProof/>
          <w:sz w:val="24"/>
          <w:szCs w:val="24"/>
        </w:rPr>
      </w:pPr>
      <w:r w:rsidRPr="00AD0335">
        <w:rPr>
          <w:rFonts w:ascii="Times New Roman" w:eastAsia="Times New Roman" w:hAnsi="Times New Roman" w:cs="Times New Roman"/>
          <w:sz w:val="24"/>
          <w:szCs w:val="24"/>
        </w:rPr>
        <w:t>Dengan pertumbuhan industri pariwisata mencapai kunjungan wis</w:t>
      </w:r>
      <w:r>
        <w:rPr>
          <w:rFonts w:ascii="Times New Roman" w:eastAsia="Times New Roman" w:hAnsi="Times New Roman" w:cs="Times New Roman"/>
          <w:sz w:val="24"/>
          <w:szCs w:val="24"/>
        </w:rPr>
        <w:t xml:space="preserve">atawan </w:t>
      </w:r>
      <w:r w:rsidRPr="00AD0335">
        <w:rPr>
          <w:rFonts w:ascii="Times New Roman" w:eastAsia="Times New Roman" w:hAnsi="Times New Roman" w:cs="Times New Roman"/>
          <w:sz w:val="24"/>
          <w:szCs w:val="24"/>
        </w:rPr>
        <w:t>man</w:t>
      </w:r>
      <w:r>
        <w:rPr>
          <w:rFonts w:ascii="Times New Roman" w:eastAsia="Times New Roman" w:hAnsi="Times New Roman" w:cs="Times New Roman"/>
          <w:sz w:val="24"/>
          <w:szCs w:val="24"/>
        </w:rPr>
        <w:t>canegara</w:t>
      </w:r>
      <w:r w:rsidRPr="00AD0335">
        <w:rPr>
          <w:rFonts w:ascii="Times New Roman" w:eastAsia="Times New Roman" w:hAnsi="Times New Roman" w:cs="Times New Roman"/>
          <w:sz w:val="24"/>
          <w:szCs w:val="24"/>
        </w:rPr>
        <w:t xml:space="preserve"> melebihi 8.8 juta (2014: 9,435,411), Indonesia menempati peringkat-50 dalam daya saing pariwisata dunia berkat beberapa keunggulan daya saingnya (</w:t>
      </w:r>
      <w:r>
        <w:rPr>
          <w:rFonts w:ascii="Times New Roman" w:eastAsia="Times New Roman" w:hAnsi="Times New Roman" w:cs="Times New Roman"/>
          <w:i/>
          <w:iCs/>
          <w:sz w:val="24"/>
          <w:szCs w:val="24"/>
        </w:rPr>
        <w:t xml:space="preserve">competitive </w:t>
      </w:r>
      <w:r w:rsidRPr="00AD0335">
        <w:rPr>
          <w:rFonts w:ascii="Times New Roman" w:eastAsia="Times New Roman" w:hAnsi="Times New Roman" w:cs="Times New Roman"/>
          <w:i/>
          <w:iCs/>
          <w:sz w:val="24"/>
          <w:szCs w:val="24"/>
        </w:rPr>
        <w:t>advantage</w:t>
      </w:r>
      <w:r w:rsidRPr="00AD0335">
        <w:rPr>
          <w:rFonts w:ascii="Times New Roman" w:eastAsia="Times New Roman" w:hAnsi="Times New Roman" w:cs="Times New Roman"/>
          <w:sz w:val="24"/>
          <w:szCs w:val="24"/>
        </w:rPr>
        <w:t>):</w:t>
      </w:r>
      <w:r w:rsidRPr="00346E09">
        <w:rPr>
          <w:rFonts w:ascii="Times New Roman" w:eastAsia="Times New Roman" w:hAnsi="Times New Roman" w:cs="Times New Roman"/>
          <w:noProof/>
          <w:sz w:val="24"/>
          <w:szCs w:val="24"/>
        </w:rPr>
        <w:t xml:space="preserve"> </w:t>
      </w:r>
    </w:p>
    <w:p w:rsidR="00C737DE" w:rsidRPr="00AD0335" w:rsidRDefault="00C737DE" w:rsidP="00C737D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49937" cy="3876675"/>
            <wp:effectExtent l="19050" t="0" r="7863" b="0"/>
            <wp:docPr id="11" name="Picture 9" descr="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png"/>
                    <pic:cNvPicPr/>
                  </pic:nvPicPr>
                  <pic:blipFill>
                    <a:blip r:embed="rId12"/>
                    <a:stretch>
                      <a:fillRect/>
                    </a:stretch>
                  </pic:blipFill>
                  <pic:spPr>
                    <a:xfrm>
                      <a:off x="0" y="0"/>
                      <a:ext cx="5252085" cy="3878261"/>
                    </a:xfrm>
                    <a:prstGeom prst="rect">
                      <a:avLst/>
                    </a:prstGeom>
                  </pic:spPr>
                </pic:pic>
              </a:graphicData>
            </a:graphic>
          </wp:inline>
        </w:drawing>
      </w:r>
    </w:p>
    <w:p w:rsidR="00C737DE" w:rsidRDefault="00C737DE" w:rsidP="00C737DE">
      <w:pPr>
        <w:spacing w:after="0" w:line="240" w:lineRule="auto"/>
        <w:jc w:val="center"/>
        <w:rPr>
          <w:sz w:val="20"/>
          <w:szCs w:val="20"/>
        </w:rPr>
      </w:pPr>
      <w:r>
        <w:rPr>
          <w:sz w:val="20"/>
          <w:szCs w:val="20"/>
        </w:rPr>
        <w:t>Gambar 2. Indeks daya saing pariwisata Indonesia</w:t>
      </w:r>
    </w:p>
    <w:p w:rsidR="00C737DE" w:rsidRDefault="00C737DE" w:rsidP="00C737DE">
      <w:pPr>
        <w:spacing w:after="0" w:line="240" w:lineRule="auto"/>
        <w:jc w:val="center"/>
        <w:rPr>
          <w:sz w:val="20"/>
          <w:szCs w:val="20"/>
        </w:rPr>
      </w:pPr>
      <w:r w:rsidRPr="008D0CFB">
        <w:rPr>
          <w:sz w:val="20"/>
          <w:szCs w:val="20"/>
        </w:rPr>
        <w:t>Sumber: Travel &amp; Tourism Competitiveness Index 2015; World Economic Forum – Geneva, 2015</w:t>
      </w:r>
    </w:p>
    <w:p w:rsidR="00C737DE" w:rsidRPr="000B5E65" w:rsidRDefault="00C737DE" w:rsidP="00C737DE">
      <w:pPr>
        <w:spacing w:after="0" w:line="240" w:lineRule="auto"/>
        <w:jc w:val="center"/>
        <w:rPr>
          <w:sz w:val="20"/>
          <w:szCs w:val="20"/>
        </w:rPr>
      </w:pPr>
    </w:p>
    <w:p w:rsidR="00C737DE" w:rsidRPr="00AD0335" w:rsidRDefault="00C737DE" w:rsidP="00C737DE">
      <w:p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u w:val="single"/>
        </w:rPr>
        <w:t>Keunggulan Daya Saing (</w:t>
      </w:r>
      <w:r w:rsidRPr="00AD0335">
        <w:rPr>
          <w:rFonts w:ascii="Times New Roman" w:eastAsia="Times New Roman" w:hAnsi="Times New Roman" w:cs="Times New Roman"/>
          <w:i/>
          <w:iCs/>
          <w:sz w:val="24"/>
          <w:szCs w:val="24"/>
          <w:u w:val="single"/>
        </w:rPr>
        <w:t>Competitive Advantages</w:t>
      </w:r>
      <w:r w:rsidRPr="00AD0335">
        <w:rPr>
          <w:rFonts w:ascii="Times New Roman" w:eastAsia="Times New Roman" w:hAnsi="Times New Roman" w:cs="Times New Roman"/>
          <w:sz w:val="24"/>
          <w:szCs w:val="24"/>
          <w:u w:val="single"/>
        </w:rPr>
        <w:t>):</w:t>
      </w:r>
    </w:p>
    <w:p w:rsidR="00C737DE" w:rsidRPr="00AD0335" w:rsidRDefault="00C737DE" w:rsidP="00366111">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Daya saing harga menempati peringkat (ke-3</w:t>
      </w:r>
      <w:r w:rsidRPr="00AD0335">
        <w:rPr>
          <w:rFonts w:ascii="Times New Roman" w:eastAsia="Times New Roman" w:hAnsi="Times New Roman" w:cs="Times New Roman"/>
          <w:sz w:val="24"/>
          <w:szCs w:val="24"/>
        </w:rPr>
        <w:t>); dan</w:t>
      </w:r>
    </w:p>
    <w:p w:rsidR="00C737DE" w:rsidRPr="00AD0335" w:rsidRDefault="00C737DE" w:rsidP="00366111">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Kebijakan perjalanan dan pariwisata dan kondusif menempati peringkat (ke-9) </w:t>
      </w:r>
    </w:p>
    <w:p w:rsidR="00C737DE" w:rsidRDefault="00C737DE" w:rsidP="00366111">
      <w:pPr>
        <w:numPr>
          <w:ilvl w:val="0"/>
          <w:numId w:val="34"/>
        </w:numPr>
        <w:spacing w:after="0" w:line="480" w:lineRule="auto"/>
        <w:jc w:val="both"/>
        <w:rPr>
          <w:rFonts w:ascii="Times New Roman" w:eastAsia="Times New Roman" w:hAnsi="Times New Roman" w:cs="Times New Roman"/>
          <w:sz w:val="24"/>
          <w:szCs w:val="24"/>
        </w:rPr>
      </w:pPr>
      <w:r w:rsidRPr="006459F5">
        <w:rPr>
          <w:rFonts w:ascii="Times New Roman" w:eastAsia="Times New Roman" w:hAnsi="Times New Roman" w:cs="Times New Roman"/>
          <w:sz w:val="24"/>
          <w:szCs w:val="24"/>
        </w:rPr>
        <w:t xml:space="preserve">Prioritas perjalanan dan pariwisata berada di peringkat (ke-15) </w:t>
      </w:r>
    </w:p>
    <w:p w:rsidR="00C737DE" w:rsidRDefault="00C737DE" w:rsidP="00366111">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SDA dan budaya Indonesia menempati peringkat (ke-17); serta</w:t>
      </w:r>
    </w:p>
    <w:p w:rsidR="00C737DE" w:rsidRPr="00AD0335" w:rsidRDefault="00C737DE" w:rsidP="00366111">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daya alam Indonesianya itu sendiri berada pada peringkat (ke-19) dari 141 negara.</w:t>
      </w:r>
    </w:p>
    <w:p w:rsidR="00C737DE" w:rsidRPr="00AD0335" w:rsidRDefault="00C737DE" w:rsidP="00C737DE">
      <w:p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u w:val="single"/>
        </w:rPr>
        <w:t>Kekurangan Daya Saing (</w:t>
      </w:r>
      <w:r w:rsidRPr="00AD0335">
        <w:rPr>
          <w:rFonts w:ascii="Times New Roman" w:eastAsia="Times New Roman" w:hAnsi="Times New Roman" w:cs="Times New Roman"/>
          <w:i/>
          <w:iCs/>
          <w:sz w:val="24"/>
          <w:szCs w:val="24"/>
          <w:u w:val="single"/>
        </w:rPr>
        <w:t>Competitive Disadvantages</w:t>
      </w:r>
      <w:r w:rsidRPr="00AD0335">
        <w:rPr>
          <w:rFonts w:ascii="Times New Roman" w:eastAsia="Times New Roman" w:hAnsi="Times New Roman" w:cs="Times New Roman"/>
          <w:sz w:val="24"/>
          <w:szCs w:val="24"/>
          <w:u w:val="single"/>
        </w:rPr>
        <w:t>):</w:t>
      </w:r>
    </w:p>
    <w:p w:rsidR="00C737DE" w:rsidRPr="00AD0335" w:rsidRDefault="00C737DE" w:rsidP="00C737DE">
      <w:p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Namun dengan kenyataan ketergantungan pada sumberdaya alam, Indonesia diniai kurang perhatian pada</w:t>
      </w:r>
    </w:p>
    <w:p w:rsidR="00C737DE" w:rsidRPr="00AD0335" w:rsidRDefault="00C737DE" w:rsidP="00366111">
      <w:pPr>
        <w:numPr>
          <w:ilvl w:val="0"/>
          <w:numId w:val="35"/>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lastRenderedPageBreak/>
        <w:t>Kelestarian Lingkungan (</w:t>
      </w:r>
      <w:r w:rsidRPr="00AD0335">
        <w:rPr>
          <w:rFonts w:ascii="Times New Roman" w:eastAsia="Times New Roman" w:hAnsi="Times New Roman" w:cs="Times New Roman"/>
          <w:i/>
          <w:iCs/>
          <w:sz w:val="24"/>
          <w:szCs w:val="24"/>
        </w:rPr>
        <w:t>environmental sustainability</w:t>
      </w:r>
      <w:r w:rsidRPr="00AD0335">
        <w:rPr>
          <w:rFonts w:ascii="Times New Roman" w:eastAsia="Times New Roman" w:hAnsi="Times New Roman" w:cs="Times New Roman"/>
          <w:sz w:val="24"/>
          <w:szCs w:val="24"/>
        </w:rPr>
        <w:t>) di posisi ke-134;</w:t>
      </w:r>
    </w:p>
    <w:p w:rsidR="00C737DE" w:rsidRPr="00AD0335" w:rsidRDefault="00C737DE" w:rsidP="00366111">
      <w:pPr>
        <w:numPr>
          <w:ilvl w:val="0"/>
          <w:numId w:val="35"/>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Penggundulan hutan (</w:t>
      </w:r>
      <w:r w:rsidRPr="00AD0335">
        <w:rPr>
          <w:rFonts w:ascii="Times New Roman" w:eastAsia="Times New Roman" w:hAnsi="Times New Roman" w:cs="Times New Roman"/>
          <w:i/>
          <w:iCs/>
          <w:sz w:val="24"/>
          <w:szCs w:val="24"/>
        </w:rPr>
        <w:t>deforestation</w:t>
      </w:r>
      <w:r w:rsidRPr="00AD0335">
        <w:rPr>
          <w:rFonts w:ascii="Times New Roman" w:eastAsia="Times New Roman" w:hAnsi="Times New Roman" w:cs="Times New Roman"/>
          <w:sz w:val="24"/>
          <w:szCs w:val="24"/>
        </w:rPr>
        <w:t>), ke-97, peristiwa membahayakan hewan terancam punah (ke-129), dan</w:t>
      </w:r>
    </w:p>
    <w:p w:rsidR="00C737DE" w:rsidRPr="00AD0335" w:rsidRDefault="00C737DE" w:rsidP="00366111">
      <w:pPr>
        <w:numPr>
          <w:ilvl w:val="0"/>
          <w:numId w:val="35"/>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Keterbatasan pengolahan air bersih (ke-117).</w:t>
      </w:r>
    </w:p>
    <w:p w:rsidR="00C737DE" w:rsidRPr="00AD0335" w:rsidRDefault="00C737DE" w:rsidP="00366111">
      <w:pPr>
        <w:numPr>
          <w:ilvl w:val="0"/>
          <w:numId w:val="35"/>
        </w:numPr>
        <w:spacing w:after="0" w:line="480" w:lineRule="auto"/>
        <w:jc w:val="both"/>
        <w:rPr>
          <w:rFonts w:ascii="Times New Roman" w:eastAsia="Times New Roman" w:hAnsi="Times New Roman" w:cs="Times New Roman"/>
          <w:sz w:val="24"/>
          <w:szCs w:val="24"/>
        </w:rPr>
      </w:pPr>
      <w:r w:rsidRPr="00AD0335">
        <w:rPr>
          <w:rFonts w:ascii="Times New Roman" w:eastAsia="Times New Roman" w:hAnsi="Times New Roman" w:cs="Times New Roman"/>
          <w:sz w:val="24"/>
          <w:szCs w:val="24"/>
        </w:rPr>
        <w:t>Masih terdapatnya masalah keselamatan dan keamanan (</w:t>
      </w:r>
      <w:r w:rsidRPr="00AD0335">
        <w:rPr>
          <w:rFonts w:ascii="Times New Roman" w:eastAsia="Times New Roman" w:hAnsi="Times New Roman" w:cs="Times New Roman"/>
          <w:i/>
          <w:iCs/>
          <w:sz w:val="24"/>
          <w:szCs w:val="24"/>
        </w:rPr>
        <w:t>safety and security</w:t>
      </w:r>
      <w:r w:rsidRPr="00AD0335">
        <w:rPr>
          <w:rFonts w:ascii="Times New Roman" w:eastAsia="Times New Roman" w:hAnsi="Times New Roman" w:cs="Times New Roman"/>
          <w:sz w:val="24"/>
          <w:szCs w:val="24"/>
        </w:rPr>
        <w:t>), khususnya biaya bisnis akibat ancaman terorisme (</w:t>
      </w:r>
      <w:r w:rsidRPr="00AD0335">
        <w:rPr>
          <w:rFonts w:ascii="Times New Roman" w:eastAsia="Times New Roman" w:hAnsi="Times New Roman" w:cs="Times New Roman"/>
          <w:i/>
          <w:iCs/>
          <w:sz w:val="24"/>
          <w:szCs w:val="24"/>
        </w:rPr>
        <w:t>business cost of terrorism</w:t>
      </w:r>
      <w:r w:rsidRPr="00AD0335">
        <w:rPr>
          <w:rFonts w:ascii="Times New Roman" w:eastAsia="Times New Roman" w:hAnsi="Times New Roman" w:cs="Times New Roman"/>
          <w:sz w:val="24"/>
          <w:szCs w:val="24"/>
        </w:rPr>
        <w:t>), pada posisi ke-104.</w:t>
      </w:r>
      <w:r>
        <w:rPr>
          <w:rStyle w:val="FootnoteReference"/>
          <w:rFonts w:ascii="Times New Roman" w:eastAsia="Times New Roman" w:hAnsi="Times New Roman" w:cs="Times New Roman"/>
          <w:sz w:val="24"/>
          <w:szCs w:val="24"/>
        </w:rPr>
        <w:footnoteReference w:id="59"/>
      </w:r>
    </w:p>
    <w:p w:rsidR="00C737DE" w:rsidRDefault="00C737DE" w:rsidP="00C737DE">
      <w:pPr>
        <w:spacing w:after="0" w:line="480" w:lineRule="auto"/>
        <w:jc w:val="both"/>
        <w:rPr>
          <w:rFonts w:ascii="Times New Roman" w:hAnsi="Times New Roman" w:cs="Times New Roman"/>
          <w:sz w:val="24"/>
          <w:szCs w:val="24"/>
        </w:rPr>
      </w:pPr>
      <w:r w:rsidRPr="009A63D5">
        <w:rPr>
          <w:rFonts w:ascii="Times New Roman" w:hAnsi="Times New Roman" w:cs="Times New Roman"/>
          <w:sz w:val="24"/>
          <w:szCs w:val="24"/>
        </w:rPr>
        <w:t xml:space="preserve"> Jika dilihat antara indeks daya saing pariwisata  kedua negara </w:t>
      </w:r>
      <w:r>
        <w:rPr>
          <w:rFonts w:ascii="Times New Roman" w:hAnsi="Times New Roman" w:cs="Times New Roman"/>
          <w:sz w:val="24"/>
          <w:szCs w:val="24"/>
        </w:rPr>
        <w:t>menurut</w:t>
      </w:r>
      <w:r w:rsidRPr="009A63D5">
        <w:rPr>
          <w:rFonts w:ascii="Times New Roman" w:hAnsi="Times New Roman" w:cs="Times New Roman"/>
          <w:sz w:val="24"/>
          <w:szCs w:val="24"/>
        </w:rPr>
        <w:t xml:space="preserve"> </w:t>
      </w:r>
      <w:r>
        <w:rPr>
          <w:rFonts w:ascii="Times New Roman" w:hAnsi="Times New Roman" w:cs="Times New Roman"/>
          <w:sz w:val="24"/>
          <w:szCs w:val="24"/>
        </w:rPr>
        <w:t xml:space="preserve">Travel &amp; Tourism </w:t>
      </w:r>
      <w:r w:rsidRPr="009A63D5">
        <w:rPr>
          <w:rFonts w:ascii="Times New Roman" w:hAnsi="Times New Roman" w:cs="Times New Roman"/>
          <w:sz w:val="24"/>
          <w:szCs w:val="24"/>
        </w:rPr>
        <w:t>Competitiveness Index 2015, World Economic Forum ma</w:t>
      </w:r>
      <w:r>
        <w:rPr>
          <w:rFonts w:ascii="Times New Roman" w:hAnsi="Times New Roman" w:cs="Times New Roman"/>
          <w:sz w:val="24"/>
          <w:szCs w:val="24"/>
        </w:rPr>
        <w:t>ka dapat dibandingkan secara lebih detail bahwa</w:t>
      </w:r>
      <w:r w:rsidRPr="009A63D5">
        <w:rPr>
          <w:rFonts w:ascii="Times New Roman" w:hAnsi="Times New Roman" w:cs="Times New Roman"/>
          <w:sz w:val="24"/>
          <w:szCs w:val="24"/>
        </w:rPr>
        <w:t xml:space="preserve"> sebenarnya Indonesia memiliki beberapa keunggulan</w:t>
      </w:r>
      <w:r>
        <w:rPr>
          <w:rFonts w:ascii="Times New Roman" w:hAnsi="Times New Roman" w:cs="Times New Roman"/>
          <w:sz w:val="24"/>
          <w:szCs w:val="24"/>
        </w:rPr>
        <w:t xml:space="preserve"> yang tidak dimiliki oleh Singapura salah satu ialah. Indonesia lebih unggul dalam sumber daya alam dan budaya dari pada Singapura, hal ini tentu menjadi nilai lebih bagi Indonesia. Jika mampu mengelolanya dengan baik sehingga dapat dijadikan keuntungan dalam meningkatkan daya saing pariwisata Indonesia. Kemudian daya saing harga di Indonesia masih terbilang kompetitif yaitu, setiap  barang atau jasa dibidang perjalanan dan pariwisata masih terjangkau bagi wisatawan mancanegara. Hal ini sangatlah penting untuk Indonesia, karna dengan harga yang terjangkau membuat wisatawan mancanegara menjadi lebih tertarik dan mau berkunjung ke Indonesia. </w:t>
      </w:r>
    </w:p>
    <w:p w:rsidR="00C737DE" w:rsidRPr="00A67053" w:rsidRDefault="00C737DE" w:rsidP="00C737D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Adapun kekurangan yang dimiliki oleh Indonesia seperti tingkat keamanan dan kelestarian lingkungan, harus menjadi fokus utama bagi pemerintah Indonesia untuk </w:t>
      </w:r>
      <w:r>
        <w:rPr>
          <w:rFonts w:ascii="Times New Roman" w:hAnsi="Times New Roman" w:cs="Times New Roman"/>
          <w:sz w:val="24"/>
          <w:szCs w:val="24"/>
        </w:rPr>
        <w:lastRenderedPageBreak/>
        <w:t>dapat mengatasi masalah tersebut guna meningkatkan daya saing pariwisata Indonesia bukan hanya di ASEAN tetapi juga di dunia.</w:t>
      </w:r>
    </w:p>
    <w:p w:rsidR="00C737DE" w:rsidRPr="00CB591D" w:rsidRDefault="00C737DE" w:rsidP="00C737DE">
      <w:pPr>
        <w:spacing w:after="0" w:line="480" w:lineRule="auto"/>
        <w:ind w:firstLine="360"/>
        <w:jc w:val="both"/>
        <w:rPr>
          <w:rFonts w:ascii="Times New Roman" w:hAnsi="Times New Roman" w:cs="Times New Roman"/>
          <w:sz w:val="24"/>
          <w:szCs w:val="24"/>
        </w:rPr>
      </w:pPr>
      <w:r w:rsidRPr="00E122F3">
        <w:rPr>
          <w:rFonts w:ascii="Times New Roman" w:hAnsi="Times New Roman" w:cs="Times New Roman"/>
          <w:sz w:val="24"/>
          <w:szCs w:val="24"/>
        </w:rPr>
        <w:t>Setelah mengetahui  lebih jauh</w:t>
      </w:r>
      <w:r>
        <w:rPr>
          <w:rFonts w:ascii="Times New Roman" w:hAnsi="Times New Roman" w:cs="Times New Roman"/>
          <w:sz w:val="24"/>
          <w:szCs w:val="24"/>
        </w:rPr>
        <w:t xml:space="preserve"> mana</w:t>
      </w:r>
      <w:r w:rsidRPr="00E122F3">
        <w:rPr>
          <w:rFonts w:ascii="Times New Roman" w:hAnsi="Times New Roman" w:cs="Times New Roman"/>
          <w:sz w:val="24"/>
          <w:szCs w:val="24"/>
        </w:rPr>
        <w:t xml:space="preserve"> perbandingan antara Indonesia dan Singapura yang merupakan peringkat ke-11</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menurut </w:t>
      </w:r>
      <w:r>
        <w:rPr>
          <w:rFonts w:ascii="Times New Roman" w:hAnsi="Times New Roman" w:cs="Times New Roman"/>
          <w:sz w:val="24"/>
          <w:szCs w:val="24"/>
        </w:rPr>
        <w:t xml:space="preserve">Travel &amp; </w:t>
      </w:r>
      <w:r w:rsidRPr="004E48CE">
        <w:rPr>
          <w:rFonts w:ascii="Times New Roman" w:hAnsi="Times New Roman" w:cs="Times New Roman"/>
          <w:sz w:val="24"/>
          <w:szCs w:val="24"/>
        </w:rPr>
        <w:t>Tourism Competitiveness Index 2015</w:t>
      </w:r>
      <w:r>
        <w:rPr>
          <w:rFonts w:ascii="Times New Roman" w:hAnsi="Times New Roman" w:cs="Times New Roman"/>
          <w:sz w:val="24"/>
          <w:szCs w:val="24"/>
        </w:rPr>
        <w:t>,</w:t>
      </w:r>
      <w:r w:rsidRPr="00D037CC">
        <w:rPr>
          <w:sz w:val="20"/>
          <w:szCs w:val="20"/>
        </w:rPr>
        <w:t xml:space="preserve"> </w:t>
      </w:r>
      <w:r w:rsidRPr="00D037CC">
        <w:rPr>
          <w:rFonts w:ascii="Times New Roman" w:hAnsi="Times New Roman" w:cs="Times New Roman"/>
          <w:sz w:val="24"/>
          <w:szCs w:val="24"/>
        </w:rPr>
        <w:t>World Economic Forum</w:t>
      </w:r>
      <w:r>
        <w:rPr>
          <w:rFonts w:ascii="Times New Roman" w:hAnsi="Times New Roman" w:cs="Times New Roman"/>
          <w:sz w:val="24"/>
          <w:szCs w:val="24"/>
        </w:rPr>
        <w:t>. selanjutnya bagaimana peran pemerintah Indonesia itu sendiri terhadap pariwisata Indonesia, khususnya dalam membangun industri pariwisata Indonesia dan kesiapannya dalam menghadapi pelaksanaan Masyarakat Ekonomi ASEAN 2016.</w:t>
      </w:r>
    </w:p>
    <w:p w:rsidR="00C737DE" w:rsidRPr="008D0CFB" w:rsidRDefault="00C737DE" w:rsidP="00C737DE">
      <w:pPr>
        <w:spacing w:after="0" w:line="240" w:lineRule="auto"/>
        <w:jc w:val="center"/>
        <w:rPr>
          <w:rFonts w:ascii="Times New Roman" w:hAnsi="Times New Roman" w:cs="Times New Roman"/>
          <w:b/>
          <w:sz w:val="20"/>
          <w:szCs w:val="20"/>
        </w:rPr>
      </w:pPr>
    </w:p>
    <w:p w:rsidR="00C737DE" w:rsidRPr="008D0CFB" w:rsidRDefault="00C737DE" w:rsidP="00C737DE">
      <w:pPr>
        <w:pStyle w:val="ListParagraph"/>
        <w:numPr>
          <w:ilvl w:val="0"/>
          <w:numId w:val="31"/>
        </w:numPr>
        <w:spacing w:after="200" w:line="276" w:lineRule="auto"/>
        <w:ind w:left="900" w:hanging="540"/>
        <w:rPr>
          <w:rFonts w:ascii="Times New Roman" w:hAnsi="Times New Roman" w:cs="Times New Roman"/>
          <w:b/>
          <w:sz w:val="24"/>
          <w:szCs w:val="24"/>
        </w:rPr>
      </w:pPr>
      <w:r>
        <w:rPr>
          <w:rFonts w:ascii="Times New Roman" w:hAnsi="Times New Roman" w:cs="Times New Roman"/>
          <w:b/>
          <w:sz w:val="24"/>
          <w:szCs w:val="24"/>
        </w:rPr>
        <w:t xml:space="preserve">Peranan Pemerintah Terhadap Pariwisata Indonesia </w:t>
      </w:r>
    </w:p>
    <w:p w:rsidR="00C737DE" w:rsidRPr="008D0CFB" w:rsidRDefault="00C737DE" w:rsidP="00C737DE">
      <w:pPr>
        <w:spacing w:after="0" w:line="480" w:lineRule="auto"/>
        <w:ind w:firstLine="90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xml:space="preserve">Dalam dasawarsa terakhir ini banyak negara berkembang menaruh perhatian yang khusus terhadap industri pariwisata. Hal ini jelas kelihatan dengan banyaknya program pengembangan kepariwisataan di negara tersebut. Negara yang satu seolah-olah hendak melebihi negara yang lain untuk menarik kedatangan lebih banyak wisatawan, lebih banyak tinggal dan lebih banyak menghamburkan uangnya. Sayang bahwa banyak program kurang masak dipertimbangkan, khususnya mengenai keuntungan yang akan diperoleh apakah lebih besar daripada perusakan yang ditimbulkannya. Dalam hal mencari tempat-tempat rekreasi ada kecendrungan untuk menjadikan cahaya matahari dan laut untuk menjadi daya tarik wisata. Dengan cara demikian potensi yang dimiliki dapat dikembangkan sebagai aktivitas perekonomian dalam membangun kepariwisataan menjadi sesuatu yang mudah untuk dapat menghasilkan devisa yang sifatnya </w:t>
      </w:r>
      <w:r w:rsidRPr="008D0CFB">
        <w:rPr>
          <w:rFonts w:ascii="Times New Roman" w:eastAsia="Times New Roman" w:hAnsi="Times New Roman" w:cs="Times New Roman"/>
          <w:i/>
          <w:iCs/>
          <w:sz w:val="24"/>
          <w:szCs w:val="24"/>
          <w:lang w:val="id-ID"/>
        </w:rPr>
        <w:t>quick yielding</w:t>
      </w:r>
      <w:r w:rsidRPr="008D0CFB">
        <w:rPr>
          <w:rFonts w:ascii="Times New Roman" w:eastAsia="Times New Roman" w:hAnsi="Times New Roman" w:cs="Times New Roman"/>
          <w:sz w:val="24"/>
          <w:szCs w:val="24"/>
          <w:lang w:val="id-ID"/>
        </w:rPr>
        <w:t>.</w:t>
      </w:r>
      <w:r w:rsidRPr="008D0CFB">
        <w:rPr>
          <w:rFonts w:ascii="Times New Roman" w:eastAsia="Times New Roman" w:hAnsi="Times New Roman" w:cs="Times New Roman"/>
          <w:b/>
          <w:bCs/>
          <w:sz w:val="24"/>
          <w:szCs w:val="24"/>
          <w:lang w:val="id-ID"/>
        </w:rPr>
        <w:t xml:space="preserve"> </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Disamping itu</w:t>
      </w:r>
      <w:r w:rsidRPr="008D0CFB">
        <w:rPr>
          <w:rFonts w:ascii="Times New Roman" w:eastAsia="Times New Roman" w:hAnsi="Times New Roman" w:cs="Times New Roman"/>
          <w:sz w:val="24"/>
          <w:szCs w:val="24"/>
          <w:lang w:val="id-ID"/>
        </w:rPr>
        <w:t xml:space="preserve"> mengetahui, bahwa bahan baku industri pariwisata tidak akan pernah habis-habis, sedangkan bahan baku industri lain terbatas. Untuk menggalakkan pembangunan perekonomian dengan suatu pertumbuhan yang berimbang kepariwisataan dapat diharapkan memegang peranan yang menentukan dan dapat dijadikan sebagai katalisator untuk mengembangkan pembangunan sektor-sektor lain secara bertahap.</w:t>
      </w:r>
      <w:r w:rsidRPr="008D0CFB">
        <w:rPr>
          <w:rFonts w:ascii="Times New Roman" w:eastAsia="Times New Roman" w:hAnsi="Times New Roman" w:cs="Times New Roman"/>
          <w:b/>
          <w:bCs/>
          <w:sz w:val="24"/>
          <w:szCs w:val="24"/>
          <w:lang w:val="id-ID"/>
        </w:rPr>
        <w:t xml:space="preserve"> </w:t>
      </w:r>
      <w:r w:rsidRPr="008D0CFB">
        <w:rPr>
          <w:rFonts w:ascii="Times New Roman" w:eastAsia="Times New Roman" w:hAnsi="Times New Roman" w:cs="Times New Roman"/>
          <w:sz w:val="24"/>
          <w:szCs w:val="24"/>
          <w:lang w:val="id-ID"/>
        </w:rPr>
        <w:t>Seperti terjadi pada sektor lain, kebijakan pemerintah pada sektor pariwisata ada yang memberikan dampak langsung dan ada pula yang memberikan dampak tidak langsung. Selain dari hal diatas ada kemungkinan suatu kebijakan ekonomi pemerintah memberikan dampak langsung pada sektor lain tetapi dapat memberikan dampak tidak langsung bagi sektor pariwisata.</w:t>
      </w:r>
      <w:r w:rsidRPr="008D0CFB">
        <w:rPr>
          <w:rFonts w:ascii="Times New Roman" w:eastAsia="Times New Roman" w:hAnsi="Times New Roman" w:cs="Times New Roman"/>
          <w:b/>
          <w:bCs/>
          <w:sz w:val="24"/>
          <w:szCs w:val="24"/>
          <w:lang w:val="id-ID"/>
        </w:rPr>
        <w:t xml:space="preserve"> </w:t>
      </w:r>
      <w:r w:rsidRPr="008D0CFB">
        <w:rPr>
          <w:rFonts w:ascii="Times New Roman" w:eastAsia="Times New Roman" w:hAnsi="Times New Roman" w:cs="Times New Roman"/>
          <w:sz w:val="24"/>
          <w:szCs w:val="24"/>
          <w:lang w:val="id-ID"/>
        </w:rPr>
        <w:t>Tujuan pokok dari kebijakan ekonomi pemerintah terhadap pariwisata adalah untuk memaksimalkan kontribusi pariwisata terhadap ekonomi nasional.</w:t>
      </w:r>
      <w:r w:rsidRPr="008D0CFB">
        <w:rPr>
          <w:rFonts w:ascii="Times New Roman" w:eastAsia="Times New Roman" w:hAnsi="Times New Roman" w:cs="Times New Roman"/>
          <w:b/>
          <w:bCs/>
          <w:sz w:val="24"/>
          <w:szCs w:val="24"/>
          <w:lang w:val="id-ID"/>
        </w:rPr>
        <w:t xml:space="preserve"> </w:t>
      </w:r>
      <w:r w:rsidRPr="008D0CFB">
        <w:rPr>
          <w:rFonts w:ascii="Times New Roman" w:eastAsia="Times New Roman" w:hAnsi="Times New Roman" w:cs="Times New Roman"/>
          <w:sz w:val="24"/>
          <w:szCs w:val="24"/>
          <w:lang w:val="id-ID"/>
        </w:rPr>
        <w:t>Tujuan kontribusi ini termasuk :</w:t>
      </w:r>
    </w:p>
    <w:p w:rsidR="00C737DE" w:rsidRPr="008D0CFB" w:rsidRDefault="00C737DE" w:rsidP="00C737DE">
      <w:pPr>
        <w:spacing w:after="0" w:line="480" w:lineRule="auto"/>
        <w:ind w:left="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(a)</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Optimalisasi kontribusi dalam neraca pembayaran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(b) Menyiapkan perkembangan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ekonomi regional</w:t>
      </w:r>
      <w:r>
        <w:rPr>
          <w:rFonts w:ascii="Times New Roman" w:eastAsia="Times New Roman" w:hAnsi="Times New Roman" w:cs="Times New Roman"/>
          <w:sz w:val="24"/>
          <w:szCs w:val="24"/>
          <w:lang w:val="id-ID"/>
        </w:rPr>
        <w:t xml:space="preserve"> dan neraca pembayaran regional</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(c) Menyiapkan tenaga kerja</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(d)</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Peningkatan</w:t>
      </w:r>
      <w:r>
        <w:rPr>
          <w:rFonts w:ascii="Times New Roman" w:eastAsia="Times New Roman" w:hAnsi="Times New Roman" w:cs="Times New Roman"/>
          <w:sz w:val="24"/>
          <w:szCs w:val="24"/>
          <w:lang w:val="id-ID"/>
        </w:rPr>
        <w:t xml:space="preserve"> dan pendistribusian pendapatan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(e)</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Kontribusi terhadap kesejahteraan sosial</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(f) Memaksimalkan peluang pendapatan fiscal</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xml:space="preserve">Di dalam pengembangan pariwisata harus merupakan pengembangan yang berencana secara menyeluruh , sehingga dapat diperoleh manfaat yang optimal bagi masyarakat, baik dari segi ekonomi, sosial dan cultural. Perencanaan tersebut harus mengintegrasikan pengembangan pariwisata kedalam suatu program pembangunan ekonomi, fisik, dan sosial dari suatu negara. Di samping itu, rencana tersebut harus mampu memberikan kerangka kerja kebijakan pemerintah, untuk mendorong dan </w:t>
      </w:r>
      <w:r w:rsidRPr="008D0CFB">
        <w:rPr>
          <w:rFonts w:ascii="Times New Roman" w:eastAsia="Times New Roman" w:hAnsi="Times New Roman" w:cs="Times New Roman"/>
          <w:sz w:val="24"/>
          <w:szCs w:val="24"/>
          <w:lang w:val="id-ID"/>
        </w:rPr>
        <w:lastRenderedPageBreak/>
        <w:t>mengendalikan pengembangan pariwisata. Peranan pemerintah dalam mengembangkan pariwisata dalam garis besarnya adalah menyediakan infrastuktur (tidak hanya dalam bentuk fisik), memperluas berbagai bentuk fasilitas, kegiatan koordinasi antara aparatur pemerintah dengan pihak swasta, pengaturan dan promosi umum ke luar negeri. Tidak dapat dipungkiri bahwa hampir diseluruh daerah Indonesia terdapat potensi pariwisata, maka yang perlu diperhatikan adalah sarana transportasi, keadaan infrasruktur dan sarana-sarana pariwisata. Pemerintah dalam pariwisata digambarkan sebagai berikut :</w:t>
      </w:r>
    </w:p>
    <w:p w:rsidR="00C737DE" w:rsidRPr="008D0CFB" w:rsidRDefault="00C737DE" w:rsidP="00C737DE">
      <w:pPr>
        <w:spacing w:after="0" w:line="480" w:lineRule="auto"/>
        <w:rPr>
          <w:rFonts w:ascii="Times New Roman" w:eastAsia="Times New Roman" w:hAnsi="Times New Roman" w:cs="Times New Roman"/>
          <w:sz w:val="24"/>
          <w:szCs w:val="24"/>
        </w:rPr>
      </w:pPr>
      <w:r w:rsidRPr="008D0CFB">
        <w:rPr>
          <w:rFonts w:ascii="Times New Roman" w:eastAsia="Times New Roman" w:hAnsi="Times New Roman" w:cs="Times New Roman"/>
          <w:bCs/>
          <w:sz w:val="24"/>
          <w:szCs w:val="24"/>
          <w:lang w:val="id-ID"/>
        </w:rPr>
        <w:t>R</w:t>
      </w:r>
      <w:r>
        <w:rPr>
          <w:rFonts w:ascii="Times New Roman" w:eastAsia="Times New Roman" w:hAnsi="Times New Roman" w:cs="Times New Roman"/>
          <w:bCs/>
          <w:sz w:val="24"/>
          <w:szCs w:val="24"/>
          <w:lang w:val="id-ID"/>
        </w:rPr>
        <w:t xml:space="preserve">egulasi : </w:t>
      </w:r>
      <w:r w:rsidRPr="008D0CFB">
        <w:rPr>
          <w:rFonts w:ascii="Times New Roman" w:eastAsia="Times New Roman" w:hAnsi="Times New Roman" w:cs="Times New Roman"/>
          <w:sz w:val="24"/>
          <w:szCs w:val="24"/>
          <w:lang w:val="id-ID"/>
        </w:rPr>
        <w:t>Lisensi, perencana, klasifikasi system, pengupahan</w:t>
      </w:r>
      <w:r w:rsidRPr="008D0CFB">
        <w:rPr>
          <w:rFonts w:ascii="Times New Roman" w:eastAsia="Times New Roman" w:hAnsi="Times New Roman" w:cs="Times New Roman"/>
          <w:bCs/>
          <w:sz w:val="24"/>
          <w:szCs w:val="24"/>
          <w:lang w:val="id-ID"/>
        </w:rPr>
        <w:br/>
        <w:t>P</w:t>
      </w:r>
      <w:r>
        <w:rPr>
          <w:rFonts w:ascii="Times New Roman" w:eastAsia="Times New Roman" w:hAnsi="Times New Roman" w:cs="Times New Roman"/>
          <w:bCs/>
          <w:sz w:val="24"/>
          <w:szCs w:val="24"/>
        </w:rPr>
        <w:t xml:space="preserve">enerimaan : </w:t>
      </w:r>
      <w:r w:rsidRPr="008D0CFB">
        <w:rPr>
          <w:rFonts w:ascii="Times New Roman" w:eastAsia="Times New Roman" w:hAnsi="Times New Roman" w:cs="Times New Roman"/>
          <w:sz w:val="24"/>
          <w:szCs w:val="24"/>
          <w:lang w:val="id-ID"/>
        </w:rPr>
        <w:t>Pajak, Retribusi</w:t>
      </w:r>
    </w:p>
    <w:p w:rsidR="00C737DE" w:rsidRPr="008D0CFB" w:rsidRDefault="00C737DE" w:rsidP="00C737D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lang w:val="id-ID"/>
        </w:rPr>
        <w:t>P</w:t>
      </w:r>
      <w:r>
        <w:rPr>
          <w:rFonts w:ascii="Times New Roman" w:eastAsia="Times New Roman" w:hAnsi="Times New Roman" w:cs="Times New Roman"/>
          <w:bCs/>
          <w:sz w:val="24"/>
          <w:szCs w:val="24"/>
        </w:rPr>
        <w:t>engeluaran :</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Infrastruktur, Investasi, bantuan, pinjaman</w:t>
      </w:r>
    </w:p>
    <w:p w:rsidR="00C737DE" w:rsidRPr="008D0CFB" w:rsidRDefault="00C737DE" w:rsidP="00C737DE">
      <w:pPr>
        <w:spacing w:after="0" w:line="480" w:lineRule="auto"/>
        <w:rPr>
          <w:rFonts w:ascii="Times New Roman" w:eastAsia="Times New Roman" w:hAnsi="Times New Roman" w:cs="Times New Roman"/>
          <w:sz w:val="24"/>
          <w:szCs w:val="24"/>
        </w:rPr>
      </w:pPr>
      <w:r w:rsidRPr="008D0CFB">
        <w:rPr>
          <w:rFonts w:ascii="Times New Roman" w:eastAsia="Times New Roman" w:hAnsi="Times New Roman" w:cs="Times New Roman"/>
          <w:bCs/>
          <w:sz w:val="24"/>
          <w:szCs w:val="24"/>
          <w:lang w:val="id-ID"/>
        </w:rPr>
        <w:t>R</w:t>
      </w:r>
      <w:r>
        <w:rPr>
          <w:rFonts w:ascii="Times New Roman" w:eastAsia="Times New Roman" w:hAnsi="Times New Roman" w:cs="Times New Roman"/>
          <w:bCs/>
          <w:sz w:val="24"/>
          <w:szCs w:val="24"/>
        </w:rPr>
        <w:t xml:space="preserve">edistribusi : </w:t>
      </w:r>
      <w:r w:rsidRPr="008D0CFB">
        <w:rPr>
          <w:rFonts w:ascii="Times New Roman" w:eastAsia="Times New Roman" w:hAnsi="Times New Roman" w:cs="Times New Roman"/>
          <w:sz w:val="24"/>
          <w:szCs w:val="24"/>
          <w:lang w:val="id-ID"/>
        </w:rPr>
        <w:t>Pajak, kesejahteraan, pelatihan</w:t>
      </w:r>
    </w:p>
    <w:p w:rsidR="00C737DE" w:rsidRPr="008D0CFB" w:rsidRDefault="00C737DE" w:rsidP="00C737DE">
      <w:pPr>
        <w:spacing w:after="0" w:line="480" w:lineRule="auto"/>
        <w:rPr>
          <w:rFonts w:ascii="Times New Roman" w:eastAsia="Times New Roman" w:hAnsi="Times New Roman" w:cs="Times New Roman"/>
          <w:sz w:val="24"/>
          <w:szCs w:val="24"/>
        </w:rPr>
      </w:pPr>
      <w:r w:rsidRPr="008D0CFB">
        <w:rPr>
          <w:rFonts w:ascii="Times New Roman" w:eastAsia="Times New Roman" w:hAnsi="Times New Roman" w:cs="Times New Roman"/>
          <w:bCs/>
          <w:sz w:val="24"/>
          <w:szCs w:val="24"/>
          <w:lang w:val="id-ID"/>
        </w:rPr>
        <w:t>E</w:t>
      </w:r>
      <w:r>
        <w:rPr>
          <w:rFonts w:ascii="Times New Roman" w:eastAsia="Times New Roman" w:hAnsi="Times New Roman" w:cs="Times New Roman"/>
          <w:bCs/>
          <w:sz w:val="24"/>
          <w:szCs w:val="24"/>
        </w:rPr>
        <w:t xml:space="preserve">konomi : </w:t>
      </w:r>
      <w:r w:rsidRPr="008D0CFB">
        <w:rPr>
          <w:rFonts w:ascii="Times New Roman" w:eastAsia="Times New Roman" w:hAnsi="Times New Roman" w:cs="Times New Roman"/>
          <w:sz w:val="24"/>
          <w:szCs w:val="24"/>
          <w:lang w:val="id-ID"/>
        </w:rPr>
        <w:t>Pemasok Konsumen</w:t>
      </w:r>
    </w:p>
    <w:p w:rsidR="00C737DE" w:rsidRPr="009D2BE2" w:rsidRDefault="00C737DE" w:rsidP="00366111">
      <w:pPr>
        <w:pStyle w:val="ListParagraph"/>
        <w:numPr>
          <w:ilvl w:val="0"/>
          <w:numId w:val="48"/>
        </w:numPr>
        <w:spacing w:after="0" w:line="480" w:lineRule="auto"/>
        <w:ind w:left="720"/>
        <w:rPr>
          <w:rFonts w:ascii="Times New Roman" w:eastAsia="Times New Roman" w:hAnsi="Times New Roman" w:cs="Times New Roman"/>
          <w:sz w:val="24"/>
          <w:szCs w:val="24"/>
        </w:rPr>
      </w:pPr>
      <w:r w:rsidRPr="009D2BE2">
        <w:rPr>
          <w:rFonts w:ascii="Times New Roman" w:eastAsia="Times New Roman" w:hAnsi="Times New Roman" w:cs="Times New Roman"/>
          <w:b/>
          <w:bCs/>
          <w:sz w:val="24"/>
          <w:szCs w:val="24"/>
          <w:lang w:val="id-ID"/>
        </w:rPr>
        <w:t>Pajak dalam Pariwisata</w:t>
      </w:r>
    </w:p>
    <w:p w:rsidR="00C737DE" w:rsidRPr="008D0CFB" w:rsidRDefault="00C737DE" w:rsidP="00C737DE">
      <w:pPr>
        <w:spacing w:after="0" w:line="480" w:lineRule="auto"/>
        <w:ind w:firstLine="72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Banyak pemerintah memanfaatkan pariwisata sebagai :</w:t>
      </w:r>
    </w:p>
    <w:p w:rsidR="00C737DE" w:rsidRPr="008D0CFB"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Sumber pendapatan</w:t>
      </w:r>
    </w:p>
    <w:p w:rsidR="00C737DE" w:rsidRPr="008D0CFB"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Sumber biaya bagi sektor lain.</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Tetapi di beberapa negara pariwisata masih tidak menonjol aktivitas kegiatan sehingga peranan dalam perolehan pendapatan tidak terperhatikan. Sebaliknya dalam rangka otonomi daerah , pariwisata banyak diandalkan sebagai unsure utama dalam PAD. Pajak dalam pariwisata bisa dalam bentuk :</w:t>
      </w:r>
    </w:p>
    <w:p w:rsidR="00C737DE" w:rsidRPr="008D0CFB" w:rsidRDefault="00C737DE" w:rsidP="00C737DE">
      <w:pPr>
        <w:spacing w:after="0" w:line="480" w:lineRule="auto"/>
        <w:ind w:left="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lastRenderedPageBreak/>
        <w:t>– Pajak atas produk pariwisata biasa dalam bentuk</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Pajak dibebankan kepada konsumen yang bertindak sebagai wisatawan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Pajak dibebankan kepada pemakai jasa pariwisata.</w:t>
      </w:r>
    </w:p>
    <w:p w:rsidR="00C737DE" w:rsidRPr="008D0CFB" w:rsidRDefault="00C737DE" w:rsidP="00C737DE">
      <w:pPr>
        <w:spacing w:after="0" w:line="480" w:lineRule="auto"/>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Beberapa negara mengatur pajak atas lalu lintas perjalanan terutama untuk perjalanan keluar.</w:t>
      </w:r>
    </w:p>
    <w:p w:rsidR="00C737DE" w:rsidRPr="008D0CFB"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Indonesia menerapkan pembayaran fiskal (hakekatnya sama dengan pajak/bagi warga negaranya yang bepergian keluar)</w:t>
      </w:r>
    </w:p>
    <w:p w:rsidR="00C737DE" w:rsidRPr="008D0CFB"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Paraguay dann Venezuela memberlakukan pajak kedatangan (arrival tour) bagi semua wisatawan.</w:t>
      </w:r>
    </w:p>
    <w:p w:rsidR="00C737DE" w:rsidRPr="000B1B7E"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Hampir semua negara memberlakukan pajak keberangkatan (departure tax) dalam bentuk airport tax / harbour tax.</w:t>
      </w:r>
    </w:p>
    <w:p w:rsidR="00C737DE" w:rsidRPr="009D2BE2" w:rsidRDefault="00C737DE" w:rsidP="00366111">
      <w:pPr>
        <w:pStyle w:val="ListParagraph"/>
        <w:numPr>
          <w:ilvl w:val="0"/>
          <w:numId w:val="48"/>
        </w:numPr>
        <w:spacing w:after="0" w:line="480" w:lineRule="auto"/>
        <w:ind w:left="720"/>
        <w:rPr>
          <w:rFonts w:ascii="Times New Roman" w:eastAsia="Times New Roman" w:hAnsi="Times New Roman" w:cs="Times New Roman"/>
          <w:sz w:val="24"/>
          <w:szCs w:val="24"/>
        </w:rPr>
      </w:pPr>
      <w:r w:rsidRPr="009D2BE2">
        <w:rPr>
          <w:rFonts w:ascii="Times New Roman" w:eastAsia="Times New Roman" w:hAnsi="Times New Roman" w:cs="Times New Roman"/>
          <w:b/>
          <w:bCs/>
          <w:sz w:val="24"/>
          <w:szCs w:val="24"/>
          <w:lang w:val="id-ID"/>
        </w:rPr>
        <w:t xml:space="preserve">Pengeluaran Pemerintah dalam Pariwisata </w:t>
      </w:r>
    </w:p>
    <w:p w:rsidR="00C737DE" w:rsidRPr="008D0CFB" w:rsidRDefault="00C737DE" w:rsidP="00C737DE">
      <w:pPr>
        <w:spacing w:after="0" w:line="480" w:lineRule="auto"/>
        <w:ind w:firstLine="72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Dari satu sisi pemerintah memperoleh pendapatan dari pariwisata, tetapi disisi lain pemerintah banyak mengeluarkan untuk pariwisata. Tiga pengeluaran besar pemerintah bagi pariwisata adalah :</w:t>
      </w:r>
    </w:p>
    <w:p w:rsidR="00C737DE" w:rsidRPr="008D0CFB" w:rsidRDefault="00C737DE" w:rsidP="00C737DE">
      <w:pPr>
        <w:spacing w:after="0" w:line="36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Investasi dan pemeliharaan infrastruktur</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Fasilitas pengembangan pariwisata</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Pemasaran pariwisata</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xml:space="preserve">Investasi infrastruktur pada umumnya disiapkan pemerintah bagi kepentingan ekonomi seluruh sektor tidak hanya sektor pariwisata saja. Hanya bagian kecil dalam aktivitas pariwisata infrastrukturnya dibangun oleh sektor pariwisata. Pemerintah pusat maupun pemerintah daerah mendukung sepenuhnya pengembangan pariwisata, karena melihat akan tumbuhnya pendapatan dari kegiatan pariwisata yang terwujud dari adanya pengembangan tersebut. Untuk ini pemerintah akan memberi bantuan </w:t>
      </w:r>
      <w:r w:rsidRPr="008D0CFB">
        <w:rPr>
          <w:rFonts w:ascii="Times New Roman" w:eastAsia="Times New Roman" w:hAnsi="Times New Roman" w:cs="Times New Roman"/>
          <w:sz w:val="24"/>
          <w:szCs w:val="24"/>
          <w:lang w:val="id-ID"/>
        </w:rPr>
        <w:lastRenderedPageBreak/>
        <w:t>pengeluaran bagi pengembangan pariwisata tersebut. Pengeluaran pemerintah dalam pengembangan pariwisata :</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a.</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Pengeluaran langsung :</w:t>
      </w:r>
    </w:p>
    <w:p w:rsidR="00C737DE" w:rsidRPr="008D0CFB" w:rsidRDefault="00C737DE" w:rsidP="00C737DE">
      <w:pPr>
        <w:spacing w:after="0" w:line="480" w:lineRule="auto"/>
        <w:ind w:left="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Subsidi / bantuan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Partisipasi pemerintah dalam menyeimbangkan pembangunan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Bunga Bank</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Bantuan bagi penelitian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Bantuan bagi pendidikan dan pelatihan</w:t>
      </w:r>
    </w:p>
    <w:p w:rsidR="00C737DE" w:rsidRPr="008D0CFB" w:rsidRDefault="00C737DE" w:rsidP="00C737DE">
      <w:pPr>
        <w:spacing w:after="0" w:line="480" w:lineRule="auto"/>
        <w:ind w:left="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b.</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Reduksi dari reabilitas</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Reduksi pajak</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 xml:space="preserve">Bebas – pajak bagi barang / jasa tertentu </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c.</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Jaminan / Garansi</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Jaminan atas pinjaman komesrsial</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Jaminan ijin atas pekerja asing</w:t>
      </w:r>
      <w:r>
        <w:rPr>
          <w:rFonts w:ascii="Times New Roman" w:eastAsia="Times New Roman" w:hAnsi="Times New Roman" w:cs="Times New Roman"/>
          <w:sz w:val="24"/>
          <w:szCs w:val="24"/>
        </w:rPr>
        <w:t>.</w:t>
      </w:r>
    </w:p>
    <w:p w:rsidR="00C737DE" w:rsidRPr="009D2BE2"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Pengeluaran bagi pemasaran pariwisata yang dikerjakan pemerintah, antara lain untuk :</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 Riset dan kegiatan pemasaran (NTO)</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Public Relation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Iklan dan promosi lainnya</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Komunikasi dan distribusinya</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Pengembangan produk</w:t>
      </w:r>
      <w:r>
        <w:rPr>
          <w:rFonts w:ascii="Times New Roman" w:eastAsia="Times New Roman" w:hAnsi="Times New Roman" w:cs="Times New Roman"/>
          <w:sz w:val="24"/>
          <w:szCs w:val="24"/>
        </w:rPr>
        <w:t>.</w:t>
      </w:r>
    </w:p>
    <w:p w:rsidR="00C737DE" w:rsidRPr="00616484" w:rsidRDefault="00C737DE" w:rsidP="00366111">
      <w:pPr>
        <w:pStyle w:val="ListParagraph"/>
        <w:numPr>
          <w:ilvl w:val="0"/>
          <w:numId w:val="48"/>
        </w:numPr>
        <w:spacing w:after="0" w:line="480" w:lineRule="auto"/>
        <w:ind w:left="720"/>
        <w:rPr>
          <w:rFonts w:ascii="Times New Roman" w:eastAsia="Times New Roman" w:hAnsi="Times New Roman" w:cs="Times New Roman"/>
          <w:sz w:val="24"/>
          <w:szCs w:val="24"/>
        </w:rPr>
      </w:pPr>
      <w:r w:rsidRPr="00616484">
        <w:rPr>
          <w:rFonts w:ascii="Times New Roman" w:eastAsia="Times New Roman" w:hAnsi="Times New Roman" w:cs="Times New Roman"/>
          <w:b/>
          <w:bCs/>
          <w:sz w:val="24"/>
          <w:szCs w:val="24"/>
          <w:lang w:val="id-ID"/>
        </w:rPr>
        <w:t>Pengawasan Ekonomi Dalam Pariwisata</w:t>
      </w:r>
    </w:p>
    <w:p w:rsidR="00C737DE" w:rsidRPr="008D0CFB" w:rsidRDefault="00C737DE" w:rsidP="00C737DE">
      <w:pPr>
        <w:spacing w:after="0" w:line="480" w:lineRule="auto"/>
        <w:ind w:firstLine="72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Pemerintah turut campur dalam sektor pariwisata untuk tujuan perlindungan terhadap konsumen dengan membuat peraturan (memperbaiki peraturan lama / melakukan deregulasi) menyangkut :</w:t>
      </w:r>
    </w:p>
    <w:p w:rsidR="00C737DE" w:rsidRPr="008D0CFB" w:rsidRDefault="00C737DE" w:rsidP="00C737DE">
      <w:pPr>
        <w:spacing w:after="0" w:line="480" w:lineRule="auto"/>
        <w:ind w:left="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a.</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Peraturan perlindungan terhadap konsumen</w:t>
      </w:r>
    </w:p>
    <w:p w:rsidR="00C737DE" w:rsidRPr="008D0CFB" w:rsidRDefault="00C737DE" w:rsidP="00C737DE">
      <w:pPr>
        <w:spacing w:after="0" w:line="480" w:lineRule="auto"/>
        <w:ind w:left="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b.</w:t>
      </w:r>
      <w:r w:rsidRPr="008D0CFB">
        <w:rPr>
          <w:rFonts w:ascii="Times New Roman" w:eastAsia="Times New Roman" w:hAnsi="Times New Roman" w:cs="Times New Roman"/>
          <w:sz w:val="14"/>
          <w:szCs w:val="14"/>
          <w:lang w:val="id-ID"/>
        </w:rPr>
        <w:t xml:space="preserve"> </w:t>
      </w:r>
      <w:r w:rsidRPr="008D0CFB">
        <w:rPr>
          <w:rFonts w:ascii="Times New Roman" w:eastAsia="Times New Roman" w:hAnsi="Times New Roman" w:cs="Times New Roman"/>
          <w:sz w:val="24"/>
          <w:szCs w:val="24"/>
          <w:lang w:val="id-ID"/>
        </w:rPr>
        <w:t>Peraturan tentang keteraturan pemasaran</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Peraturan tersebut diatas mengemukakan jaminan atas :</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Pemasok barang / jasa</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Kuantitas barang / jas serta uang yang diperdagangkan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Harga yang diciptakan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Kondisi barang / jasa yang diperdagangkan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Pembayaran (perlindungan atas pembayaran dimuka)</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 xml:space="preserve">Lisensi usaha berfungsi sebagai </w:t>
      </w:r>
      <w:r w:rsidRPr="008D0CFB">
        <w:rPr>
          <w:rFonts w:ascii="Times New Roman" w:eastAsia="Times New Roman" w:hAnsi="Times New Roman" w:cs="Times New Roman"/>
          <w:sz w:val="24"/>
          <w:szCs w:val="24"/>
          <w:lang w:val="id-ID"/>
        </w:rPr>
        <w:lastRenderedPageBreak/>
        <w:t>perlindungan konsumen</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Klasifikasi fasilitas akomodasi</w:t>
      </w:r>
      <w:r>
        <w:rPr>
          <w:rFonts w:ascii="Times New Roman" w:eastAsia="Times New Roman" w:hAnsi="Times New Roman" w:cs="Times New Roman"/>
          <w:sz w:val="24"/>
          <w:szCs w:val="24"/>
        </w:rPr>
        <w:t xml:space="preserve">, </w:t>
      </w:r>
      <w:r w:rsidRPr="008D0CFB">
        <w:rPr>
          <w:rFonts w:ascii="Times New Roman" w:eastAsia="Times New Roman" w:hAnsi="Times New Roman" w:cs="Times New Roman"/>
          <w:sz w:val="24"/>
          <w:szCs w:val="24"/>
          <w:lang w:val="id-ID"/>
        </w:rPr>
        <w:t>Pengaturan harga atas pasokan produk</w:t>
      </w:r>
      <w:r>
        <w:rPr>
          <w:rFonts w:ascii="Times New Roman" w:eastAsia="Times New Roman" w:hAnsi="Times New Roman" w:cs="Times New Roman"/>
          <w:sz w:val="24"/>
          <w:szCs w:val="24"/>
        </w:rPr>
        <w:t>.</w:t>
      </w:r>
    </w:p>
    <w:p w:rsidR="00C737DE" w:rsidRPr="008D0CFB" w:rsidRDefault="00C737DE" w:rsidP="00C737DE">
      <w:pPr>
        <w:spacing w:after="0" w:line="480" w:lineRule="auto"/>
        <w:ind w:firstLine="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Deregulasi dalam pariwisata (perjalanan) ini memberikan dampak yang bermanfaat bagi konsumen dalam hal :</w:t>
      </w:r>
    </w:p>
    <w:p w:rsidR="00C737DE" w:rsidRPr="008D0CFB"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Penurunan tarif transportasi (udara) dengan penurunan biaya promosi, membuat konsumen lebih bergairah mengadakan perjalanan.</w:t>
      </w:r>
    </w:p>
    <w:p w:rsidR="00C737DE" w:rsidRPr="008D0CFB"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Integrasi antar perusahaan perjalanan atau integrasi antar perusahaan perjalanan dengan perusahaan komponen paket wisata lainnya akan menimbulkan suatu produk yang bersaing dengan produk paket wisata biasa.</w:t>
      </w:r>
    </w:p>
    <w:p w:rsidR="00C737DE" w:rsidRPr="00616484" w:rsidRDefault="00C737DE" w:rsidP="00C737DE">
      <w:pPr>
        <w:spacing w:after="0" w:line="480" w:lineRule="auto"/>
        <w:ind w:left="720" w:hanging="360"/>
        <w:jc w:val="both"/>
        <w:rPr>
          <w:rFonts w:ascii="Times New Roman" w:eastAsia="Times New Roman" w:hAnsi="Times New Roman" w:cs="Times New Roman"/>
          <w:sz w:val="24"/>
          <w:szCs w:val="24"/>
        </w:rPr>
      </w:pPr>
      <w:r w:rsidRPr="008D0CFB">
        <w:rPr>
          <w:rFonts w:ascii="Times New Roman" w:eastAsia="Times New Roman" w:hAnsi="Times New Roman" w:cs="Times New Roman"/>
          <w:sz w:val="24"/>
          <w:szCs w:val="24"/>
          <w:lang w:val="id-ID"/>
        </w:rPr>
        <w:t>– Peraturan subsidi silang antar rute penerbangan dengan rute penerbangan yang tidak menguntungkan akan menyebabkan keberlangsungan operasi penerbangan bagi kedua rute tersebut.</w:t>
      </w:r>
      <w:r>
        <w:rPr>
          <w:rStyle w:val="FootnoteReference"/>
          <w:rFonts w:ascii="Times New Roman" w:eastAsia="Times New Roman" w:hAnsi="Times New Roman" w:cs="Times New Roman"/>
          <w:sz w:val="24"/>
          <w:szCs w:val="24"/>
          <w:lang w:val="id-ID"/>
        </w:rPr>
        <w:footnoteReference w:id="60"/>
      </w:r>
    </w:p>
    <w:p w:rsidR="00C737DE" w:rsidRPr="00616484" w:rsidRDefault="00C737DE" w:rsidP="00366111">
      <w:pPr>
        <w:pStyle w:val="ListParagraph"/>
        <w:numPr>
          <w:ilvl w:val="0"/>
          <w:numId w:val="48"/>
        </w:numPr>
        <w:spacing w:after="200" w:line="276" w:lineRule="auto"/>
        <w:ind w:left="720"/>
        <w:rPr>
          <w:rFonts w:ascii="Times New Roman" w:hAnsi="Times New Roman" w:cs="Times New Roman"/>
          <w:b/>
          <w:sz w:val="24"/>
          <w:szCs w:val="24"/>
        </w:rPr>
      </w:pPr>
      <w:r w:rsidRPr="00616484">
        <w:rPr>
          <w:rFonts w:ascii="Times New Roman" w:hAnsi="Times New Roman" w:cs="Times New Roman"/>
          <w:b/>
          <w:sz w:val="24"/>
          <w:szCs w:val="24"/>
        </w:rPr>
        <w:t>Kebijakan</w:t>
      </w:r>
      <w:r>
        <w:rPr>
          <w:rFonts w:ascii="Times New Roman" w:hAnsi="Times New Roman" w:cs="Times New Roman"/>
          <w:b/>
          <w:sz w:val="24"/>
          <w:szCs w:val="24"/>
        </w:rPr>
        <w:t xml:space="preserve"> penataan ruang</w:t>
      </w:r>
      <w:r w:rsidRPr="00616484">
        <w:rPr>
          <w:rFonts w:ascii="Times New Roman" w:hAnsi="Times New Roman" w:cs="Times New Roman"/>
          <w:b/>
          <w:sz w:val="24"/>
          <w:szCs w:val="24"/>
        </w:rPr>
        <w:t xml:space="preserve"> Terhadap Pariwisata Indonesia </w:t>
      </w:r>
    </w:p>
    <w:p w:rsidR="00C737DE" w:rsidRPr="00616484" w:rsidRDefault="00C737DE" w:rsidP="00C737DE">
      <w:pPr>
        <w:spacing w:before="100" w:beforeAutospacing="1" w:after="100" w:afterAutospacing="1" w:line="480" w:lineRule="auto"/>
        <w:ind w:firstLine="72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Penataan ruang pada dasarnya merupakan sebuah pendekatan dalam mengembangkan wilayah yang bertujuan untuk mendukung komisi, ekonomi, sosial budaya dan lingkungan serta ditunjang dengan beberapa sarana prasarana demi mendapatkan tujuan yang diinginkan oleh masyarakat dan pemerintah nasional dalam pengembangan daerah-daerah pariwisata yang berada di daerah kepulauan Indonesia.</w:t>
      </w:r>
    </w:p>
    <w:p w:rsidR="00C737DE" w:rsidRPr="00616484" w:rsidRDefault="00C737DE" w:rsidP="00C737DE">
      <w:pPr>
        <w:spacing w:before="100" w:beforeAutospacing="1" w:after="100" w:afterAutospacing="1" w:line="48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 xml:space="preserve">Penataan ruang untuk menunjang kepariwisataan nasional tidak hanya memberikan arahan lokasi investasi, tetapi juga harus memberikan jaminan </w:t>
      </w:r>
      <w:r w:rsidRPr="00616484">
        <w:rPr>
          <w:rFonts w:ascii="Times New Roman" w:eastAsia="Times New Roman" w:hAnsi="Times New Roman" w:cs="Times New Roman"/>
          <w:sz w:val="24"/>
          <w:szCs w:val="24"/>
          <w:lang w:val="id-ID"/>
        </w:rPr>
        <w:lastRenderedPageBreak/>
        <w:t>terpeliharanya ruangan/daerah pengembangan pariwisata yang berkwalitas dan mempertahankan keberadaan objek-objek pariwi</w:t>
      </w:r>
      <w:r>
        <w:rPr>
          <w:rFonts w:ascii="Times New Roman" w:eastAsia="Times New Roman" w:hAnsi="Times New Roman" w:cs="Times New Roman"/>
          <w:sz w:val="24"/>
          <w:szCs w:val="24"/>
          <w:lang w:val="id-ID"/>
        </w:rPr>
        <w:t>sata sebagai aset besar bangsa.</w:t>
      </w:r>
      <w:r>
        <w:rPr>
          <w:rFonts w:ascii="Times New Roman" w:eastAsia="Times New Roman" w:hAnsi="Times New Roman" w:cs="Times New Roman"/>
          <w:sz w:val="24"/>
          <w:szCs w:val="24"/>
        </w:rPr>
        <w:t xml:space="preserve"> </w:t>
      </w:r>
      <w:r w:rsidRPr="00616484">
        <w:rPr>
          <w:rFonts w:ascii="Times New Roman" w:eastAsia="Times New Roman" w:hAnsi="Times New Roman" w:cs="Times New Roman"/>
          <w:sz w:val="24"/>
          <w:szCs w:val="24"/>
          <w:lang w:val="id-ID"/>
        </w:rPr>
        <w:t>Keterbatasan dukungan sarana dan prasarana penunjang merupakan juga salah satu yang perlu mendapat perhatian. Dimana dukungan sarana dan prasarana merupakan faktor penting untuk keberlanjutan penyelenggaraan kegiatan pariwisata, seperti penyediaan akses, akomodasi, angkutan wisata dan sarana prasarana pendukung lainnya. Masih banyak kawasan wisata yang sangat berpotensi, tetapi masih belum didukung oleh sarana dan prasarana yang memadai. Selain itu sarana dan prasarana yang dibangun hanya untuk kepentingan likal saja, belum dapat melayani kebutuhan penyelenggaraan pariwisata diluar lokasi. Seperti misalnya penyediaan angkutan wisata hanya tersedia di area kawasan saja, tetapi sarana angkutan untuk mencapai kawasan tersebut dari akses luar belum tersedia.</w:t>
      </w:r>
    </w:p>
    <w:p w:rsidR="00C737DE" w:rsidRPr="00616484" w:rsidRDefault="00C737DE" w:rsidP="00C737DE">
      <w:pPr>
        <w:spacing w:before="100" w:beforeAutospacing="1" w:after="100" w:afterAutospacing="1" w:line="48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Selain didukung oleh penataan ruang dan sarana-sarana yang menunjang dalam kegiatan pengembangan pariwisata juga didukung ileh beberapa sumber-sumber, yakni sumber daya manusia, sumber keuangan dan sumber materi atau fisik. Ketiga sumber itu sangat berkaitan satu sama yang lainnya. Oleh karena itu ketiganya harus benar-benar bisa terpenuhi, karena pengembangannya sangat berpengaruh besar bagi kepariwisataan nasional kita.</w:t>
      </w:r>
    </w:p>
    <w:p w:rsidR="00C737DE" w:rsidRPr="00616484" w:rsidRDefault="00C737DE" w:rsidP="00C737DE">
      <w:pPr>
        <w:spacing w:before="100" w:beforeAutospacing="1" w:after="100" w:afterAutospacing="1" w:line="36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Hal-hal yang perlu diperhatikan dalam pengembangan pariwisata agar daerah-daerah atau lokasi pariwisata nasional pengembangannya dapat berjalan dengan baik sesuai dengan apa yang diharapkan oleh masyarakat Indonesia. Hal-hal tersebut adalah sebagai berikut :</w:t>
      </w:r>
    </w:p>
    <w:p w:rsidR="00C737DE" w:rsidRPr="00616484" w:rsidRDefault="00C737DE" w:rsidP="00C737DE">
      <w:pPr>
        <w:spacing w:before="100" w:beforeAutospacing="1" w:after="100" w:afterAutospacing="1" w:line="36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lastRenderedPageBreak/>
        <w:t>1. Pengembangan kegiatan pariwisata harus memperhatikan arahan dalam rencana tata ruang.</w:t>
      </w:r>
    </w:p>
    <w:p w:rsidR="00C737DE" w:rsidRPr="00616484" w:rsidRDefault="00C737DE" w:rsidP="00C737DE">
      <w:pPr>
        <w:spacing w:before="100" w:beforeAutospacing="1" w:after="100" w:afterAutospacing="1" w:line="36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2. Pengembangan kegiatan pariwisata harus memperhatikan daya dukung lingkungan.</w:t>
      </w:r>
    </w:p>
    <w:p w:rsidR="00C737DE" w:rsidRPr="00616484" w:rsidRDefault="00C737DE" w:rsidP="00C737DE">
      <w:pPr>
        <w:spacing w:before="100" w:beforeAutospacing="1" w:after="100" w:afterAutospacing="1" w:line="36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3. Dalam menyelenggarakan kegiatan pariwisata harus melibatkan masyarakat setempat, sehingga manfaatnya dapat dirasakan langsung oleh masyarakat.</w:t>
      </w:r>
    </w:p>
    <w:p w:rsidR="00C737DE" w:rsidRPr="00616484" w:rsidRDefault="00C737DE" w:rsidP="00C737DE">
      <w:pPr>
        <w:spacing w:before="100" w:beforeAutospacing="1" w:after="100" w:afterAutospacing="1" w:line="36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4. Untuk mencapai keberhasilan pengembangan kegiatan pariwisata, harus dilakukan secara koordinatif dan terpadu antar semua pihak yang terkait, sehingga wujud keterpaduan lintas sektoral dan menghindari terjadinya konflik antar sektor.</w:t>
      </w:r>
    </w:p>
    <w:p w:rsidR="00C737DE" w:rsidRPr="00616484" w:rsidRDefault="00C737DE" w:rsidP="00C737DE">
      <w:pPr>
        <w:spacing w:before="100" w:beforeAutospacing="1" w:after="100" w:afterAutospacing="1" w:line="360" w:lineRule="auto"/>
        <w:ind w:firstLine="360"/>
        <w:jc w:val="both"/>
        <w:rPr>
          <w:rFonts w:ascii="Times New Roman" w:eastAsia="Times New Roman" w:hAnsi="Times New Roman" w:cs="Times New Roman"/>
          <w:sz w:val="24"/>
          <w:szCs w:val="24"/>
        </w:rPr>
      </w:pPr>
      <w:r w:rsidRPr="00616484">
        <w:rPr>
          <w:rFonts w:ascii="Times New Roman" w:eastAsia="Times New Roman" w:hAnsi="Times New Roman" w:cs="Times New Roman"/>
          <w:sz w:val="24"/>
          <w:szCs w:val="24"/>
          <w:lang w:val="id-ID"/>
        </w:rPr>
        <w:t>5. Mengingat sektor pariwisata merupakan sektor tersier dimana preferensi wisatawan sangat ditentukan oleh tingkat kenyamanan, maka dukungan sarana dan prasarana untuk meningkatkan aksebilitas kelokasi objek wisata mutlak dibutuhkan.</w:t>
      </w:r>
      <w:r>
        <w:rPr>
          <w:rStyle w:val="FootnoteReference"/>
          <w:rFonts w:ascii="Times New Roman" w:eastAsia="Times New Roman" w:hAnsi="Times New Roman" w:cs="Times New Roman"/>
          <w:sz w:val="24"/>
          <w:szCs w:val="24"/>
          <w:lang w:val="id-ID"/>
        </w:rPr>
        <w:footnoteReference w:id="61"/>
      </w:r>
    </w:p>
    <w:p w:rsidR="00C737DE" w:rsidRPr="00B14A72" w:rsidRDefault="00C737DE" w:rsidP="00366111">
      <w:pPr>
        <w:pStyle w:val="ListParagraph"/>
        <w:numPr>
          <w:ilvl w:val="0"/>
          <w:numId w:val="48"/>
        </w:numPr>
        <w:spacing w:after="0" w:line="480" w:lineRule="auto"/>
        <w:ind w:left="720"/>
        <w:rPr>
          <w:rFonts w:ascii="Times New Roman" w:eastAsia="Times New Roman" w:hAnsi="Times New Roman" w:cs="Times New Roman"/>
          <w:sz w:val="24"/>
          <w:szCs w:val="24"/>
        </w:rPr>
      </w:pPr>
      <w:r w:rsidRPr="00B14A72">
        <w:rPr>
          <w:rFonts w:ascii="Times New Roman" w:hAnsi="Times New Roman" w:cs="Times New Roman"/>
          <w:b/>
          <w:sz w:val="24"/>
          <w:szCs w:val="24"/>
        </w:rPr>
        <w:t xml:space="preserve">Undang- undang Kepariwisataan RI </w:t>
      </w:r>
    </w:p>
    <w:p w:rsidR="00C737DE" w:rsidRPr="00964622" w:rsidRDefault="00C737DE" w:rsidP="00C737DE">
      <w:pPr>
        <w:spacing w:after="0" w:line="480" w:lineRule="auto"/>
        <w:ind w:firstLine="360"/>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Undang Undang Republik Indonesia No 10 Tahun 2009 Tentang  Kepariwisataan:</w:t>
      </w:r>
      <w:r w:rsidRPr="00964622">
        <w:rPr>
          <w:rFonts w:ascii="Times New Roman" w:eastAsia="Times New Roman" w:hAnsi="Times New Roman" w:cs="Times New Roman"/>
          <w:sz w:val="24"/>
          <w:szCs w:val="24"/>
        </w:rPr>
        <w:br/>
        <w:t>Menimbang:</w:t>
      </w:r>
    </w:p>
    <w:p w:rsidR="00C737DE" w:rsidRPr="00964622" w:rsidRDefault="00C737DE" w:rsidP="00366111">
      <w:pPr>
        <w:numPr>
          <w:ilvl w:val="0"/>
          <w:numId w:val="37"/>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Bahwa keadaan alam, flora dan fauna, sebagai karunia Tuhan Yang Maha Esa, serta peninggalan purbakala, peninggalan sejarah, serta seni dan budaya yang dimiliki bangsa Indonesia merupakan sumber daya dan modal pembangunan kepariwisataan untuk peningkatan kemakmuran dan kesejahteraan rakyat sebagaimana terkandung dalam Pancasila dan Pembukaan Undang-Undang Dasar Negara Republik Indonesia Tuhan 1945.</w:t>
      </w:r>
    </w:p>
    <w:p w:rsidR="00C737DE" w:rsidRPr="00964622" w:rsidRDefault="00C737DE" w:rsidP="00366111">
      <w:pPr>
        <w:numPr>
          <w:ilvl w:val="0"/>
          <w:numId w:val="37"/>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bahwa kebebasan melakukan perjalanan dan memanfaatkan waktu luang dalam wujud berwisata merupakan bagian dari hak asasi manusia; </w:t>
      </w:r>
    </w:p>
    <w:p w:rsidR="00C737DE" w:rsidRPr="00964622" w:rsidRDefault="00C737DE" w:rsidP="00366111">
      <w:pPr>
        <w:numPr>
          <w:ilvl w:val="0"/>
          <w:numId w:val="37"/>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bahwa kepariwisataan merupakan integral dari pembangunan nasional yang dilakukan secara sistematis, terencana terpadu, berkelanjutan dan bertanggung jawab dengan tetap memberikan perlindungan terhadap nilai-nilai agama, budaya yang hidup dalam masyarakat, kelestarian dan mutu lingkungan hidup, serta kepentingan nasional. </w:t>
      </w:r>
    </w:p>
    <w:p w:rsidR="00C737DE" w:rsidRPr="00964622" w:rsidRDefault="00C737DE" w:rsidP="00366111">
      <w:pPr>
        <w:numPr>
          <w:ilvl w:val="0"/>
          <w:numId w:val="37"/>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bahwa pembangunan kepariwisataan diperlukan untuk mendorong pemerataan kesempatan berusaha dan memperoleh manfaat serta mampu menghadapi tantangan perubahan kehidupan lokal, nasional dan global;</w:t>
      </w:r>
    </w:p>
    <w:p w:rsidR="00C737DE" w:rsidRPr="00964622" w:rsidRDefault="00C737DE" w:rsidP="00366111">
      <w:pPr>
        <w:numPr>
          <w:ilvl w:val="0"/>
          <w:numId w:val="37"/>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bahwa Undang-Undang Nomor. 9 Tahun 1990 tentang kepariwisataan tidak sesuai lagi dengan tuntutan dan perkembangan kepariwisataan sehingga perlu diganti;</w:t>
      </w:r>
    </w:p>
    <w:p w:rsidR="00C737DE" w:rsidRPr="00A5684B" w:rsidRDefault="00C737DE" w:rsidP="00366111">
      <w:pPr>
        <w:numPr>
          <w:ilvl w:val="0"/>
          <w:numId w:val="37"/>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bahwa berdasarkan pertimbangan sebagaimana dimaksud diatas perlu membentuk Undang-Undang tentang kepariwisataan. </w:t>
      </w:r>
    </w:p>
    <w:p w:rsidR="00C737DE" w:rsidRPr="00964622" w:rsidRDefault="00C737DE" w:rsidP="00C737DE">
      <w:pPr>
        <w:spacing w:after="0" w:line="480" w:lineRule="auto"/>
        <w:jc w:val="center"/>
        <w:rPr>
          <w:rFonts w:ascii="Times New Roman" w:eastAsia="Times New Roman" w:hAnsi="Times New Roman" w:cs="Times New Roman"/>
          <w:sz w:val="24"/>
          <w:szCs w:val="24"/>
        </w:rPr>
      </w:pPr>
      <w:bookmarkStart w:id="0" w:name="more"/>
      <w:bookmarkEnd w:id="0"/>
      <w:r w:rsidRPr="00964622">
        <w:rPr>
          <w:rFonts w:ascii="Times New Roman" w:eastAsia="Times New Roman" w:hAnsi="Times New Roman" w:cs="Times New Roman"/>
          <w:sz w:val="24"/>
          <w:szCs w:val="24"/>
        </w:rPr>
        <w:t>KETENTUAN UMUM</w:t>
      </w:r>
    </w:p>
    <w:p w:rsidR="00C737DE"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1</w:t>
      </w:r>
    </w:p>
    <w:p w:rsidR="00C737DE" w:rsidRPr="00964622" w:rsidRDefault="00C737DE" w:rsidP="00C737DE">
      <w:pPr>
        <w:spacing w:after="0" w:line="480" w:lineRule="auto"/>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Dalam  Undang-undang ini yang di maksud dengan:</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Wisata adalah kegiatan perjalanan yang dilakukan oleh seseorang atau sekelompok orang dengan mengunjungi tempat tertentu untuk tujuan rekreasi, pengembangan pribadi, atau mempelajari keunikan daya tarik wisata yang dikunjungi</w:t>
      </w:r>
      <w:r>
        <w:rPr>
          <w:rFonts w:ascii="Times New Roman" w:eastAsia="Times New Roman" w:hAnsi="Times New Roman" w:cs="Times New Roman"/>
          <w:sz w:val="24"/>
          <w:szCs w:val="24"/>
        </w:rPr>
        <w:t xml:space="preserve"> dalam jangka waktu sementara.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Wisatawan adalah orang yang melakukan kegiatan wisata.</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 xml:space="preserve">Pariwisata adalah berbagai macam kegiatan wisata dan didukung berbagai fasilitas serta layanan yang disediakan oleh masyarakat, pengusaha, pemerintah, dan Pemerintah Daerah.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Kepariwisataan adalah keseluruhan kegiatan yang terkait dengan pariwisata dan bersifat multidimensi serta multidisiplin yang muncul sebagai wujud kebutuhan setiap orang dan negara serta interaksi antara wisatawan, Pemerintah, Pemerintah Daerah, dan Pengusaha.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Daya Tarik Wisata adalah segala sesuatu yang memiliki keunikan, keindahan, dan nilai yang berupa keanekaragaman kekayaan alam, budaya, dan hasil buatan manusia yang menjadi sasaran atau tujuan kunjungan wisatawan.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Daerah tujuan pariwisata yang selanjutnya disebut Destinasi Pariwisata adalah kawasan geografis yang berada dalam satu atau lebih wilayah administratif yang di  dalamnya terdapat daya tarik wisata, fasilitas umum, fasilitas pariwisata, aksesibilitas, serta masyarakat yang saling terkait dan melengkapi terwujudnya kepariwisataan.</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Usaha  pariwisata adalah usaha yang menyediakan barang dan/atau jasa bagi pemenuhan kebutuhan wisatawan dan penyelenggaraan pariwisata.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Pengusaha pariwisata adalah orang atau sekelompok orang yang melakukan kegiatan usaha pariwisata.</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Industri pariwisata adalah kumpulan usaha pariwisata yang saling terkait dalam rangka menghasilkan barang dan/atau jasa bagi pemenuhan kebutuhan wisatawan dalam penyelenggaraan pariwisata.</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Kawasan strategis pariwisata adalah kawasan yang memiliki fungsi utama pariwisata atau memiliki potensi untuk pengembangan pariwisata yang mempunyai pengaruh penting dalam satu atau lebih aspek, seperti pertumbuhan ekonomi, sosial dan budaya, daya dukung lingkungan hidup, serta pertahanan dan keamanan.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Kompetensi adalah seperangkat pengetahuan, ketrampilan, dan perilaku yang harus dimiliki, dihayati, dan dikuasai oleh pekerja pariwisata untuk mengembangkan profesionalitas kerja. </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Sertifikasi adalah proses pemberian sertifikat kepada usaha dan pekerja pariwisata untuk mendukung peningkatan mutu produk pariwisata, pelayanan, dan pengelolaan kepariwisataan.</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Pemerintah pusat, selanjutnya disebut pemerintah adalah presiden Republik Indonesia yang memegang kekuasaan pemerintahan negara Republik Indonesia sebagaimana dimaksud dalam Undang-Undang Negara Republik Indonesia tahun 1945.</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Pemerintah Daerah adalah Gubernur, Bupati atau Walikota dan perangkat daerah sebagai unsur penyelenggara pemerintahan daerah.</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Menteri adalah menteri yang tugas dan tanggung jawabnya di bidang pemerintahan</w:t>
      </w:r>
    </w:p>
    <w:p w:rsidR="00C737DE" w:rsidRPr="00964622" w:rsidRDefault="00C737DE" w:rsidP="00366111">
      <w:pPr>
        <w:numPr>
          <w:ilvl w:val="0"/>
          <w:numId w:val="38"/>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Kawasan pariwisata adalah kawasan dengan luas tertentu yang dibangun atau disediakan untuk memenuhi kebutuhan pariwisata. </w:t>
      </w:r>
    </w:p>
    <w:p w:rsidR="00C737DE" w:rsidRPr="00964622" w:rsidRDefault="00C737DE" w:rsidP="00366111">
      <w:pPr>
        <w:numPr>
          <w:ilvl w:val="0"/>
          <w:numId w:val="38"/>
        </w:numPr>
        <w:spacing w:before="100" w:beforeAutospacing="1" w:after="100" w:afterAutospacing="1"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Menteri adalah Menteri yang bertanggung jawab di bidang kepariwisataan. </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BAB III</w:t>
      </w:r>
      <w:r w:rsidRPr="00964622">
        <w:rPr>
          <w:rFonts w:ascii="Times New Roman" w:eastAsia="Times New Roman" w:hAnsi="Times New Roman" w:cs="Times New Roman"/>
          <w:sz w:val="24"/>
          <w:szCs w:val="24"/>
        </w:rPr>
        <w:br/>
        <w:t>PRINSIP PENYELENGGARAAN KEPARIWISATAAN</w:t>
      </w:r>
      <w:r w:rsidRPr="00964622">
        <w:rPr>
          <w:rFonts w:ascii="Times New Roman" w:eastAsia="Times New Roman" w:hAnsi="Times New Roman" w:cs="Times New Roman"/>
          <w:sz w:val="24"/>
          <w:szCs w:val="24"/>
        </w:rPr>
        <w:br/>
        <w:t>Pasal 5</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Kepariwisataan diselenggarakan dengan prinsip:</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menjunjung tinggi norma agama dan nilai budaya sebagai pengejawantahan dari konsep hidup dalam keseimbangan hubungan antara manusia dan Tuhan Yang Maha Esa, hubungan antara manusia dan sesama manusia, dan hubungan manusia dan lingkungan;</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menjunjung tinggi hak asasi manusia, keragaman budaya dan kearifan lokal</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memberi manfaat untuk kesejahteraan rakyat, keadilan, kesetaraan, dan proporsionalitas</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memelihara kelestarian alam dan lingkungan hidup</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memberdayakan masyarakat setempat</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menjamin keterpaduan antar sektor, antar daerah, antara pusat dan daerah yang merupakan satu kesatuan sistemik dalam kerangka otonomi daerah, serta keterpaduan antar pemangku kepentingan</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 xml:space="preserve">mematuhi kode etik kepariwisataan dunia dan kesepakatan internasional dalam bidang pariwisata dan </w:t>
      </w:r>
    </w:p>
    <w:p w:rsidR="00C737DE" w:rsidRPr="00964622" w:rsidRDefault="00C737DE" w:rsidP="00366111">
      <w:pPr>
        <w:numPr>
          <w:ilvl w:val="0"/>
          <w:numId w:val="39"/>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memperkukuh keutuhan Negara Kesatuan Republik Indonesia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 xml:space="preserve">BAB IV </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PEMBANGUNAN KEPARIWISATAAN</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6</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Pembangunan kepariwisataan dilakukan berdasarkan asas sebagaimana dimaksud dalam pasal 2 yang diwujudkan melalui pelaksanaan rencana pembangunan kepariwisataan dengan memperhatikan keanekaragaman, keunikan, dan kekhasan budaya dan alam, serta kebutuhan manusia untuk berwisata.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7</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Pembangunan kepariwisatan meliputi:</w:t>
      </w:r>
    </w:p>
    <w:p w:rsidR="00C737DE" w:rsidRPr="00964622" w:rsidRDefault="00C737DE" w:rsidP="00C737DE">
      <w:pPr>
        <w:spacing w:after="0" w:line="480" w:lineRule="auto"/>
        <w:ind w:left="360"/>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industri pariwisata</w:t>
      </w:r>
      <w:r>
        <w:rPr>
          <w:rFonts w:ascii="Times New Roman" w:eastAsia="Times New Roman" w:hAnsi="Times New Roman" w:cs="Times New Roman"/>
          <w:sz w:val="24"/>
          <w:szCs w:val="24"/>
        </w:rPr>
        <w:t xml:space="preserve">, </w:t>
      </w:r>
      <w:r w:rsidRPr="00964622">
        <w:rPr>
          <w:rFonts w:ascii="Times New Roman" w:eastAsia="Times New Roman" w:hAnsi="Times New Roman" w:cs="Times New Roman"/>
          <w:sz w:val="24"/>
          <w:szCs w:val="24"/>
        </w:rPr>
        <w:t>destinasi pariwisata</w:t>
      </w:r>
      <w:r>
        <w:rPr>
          <w:rFonts w:ascii="Times New Roman" w:eastAsia="Times New Roman" w:hAnsi="Times New Roman" w:cs="Times New Roman"/>
          <w:sz w:val="24"/>
          <w:szCs w:val="24"/>
        </w:rPr>
        <w:t xml:space="preserve">, </w:t>
      </w:r>
      <w:r w:rsidRPr="00964622">
        <w:rPr>
          <w:rFonts w:ascii="Times New Roman" w:eastAsia="Times New Roman" w:hAnsi="Times New Roman" w:cs="Times New Roman"/>
          <w:sz w:val="24"/>
          <w:szCs w:val="24"/>
        </w:rPr>
        <w:t>pemasaran dan kelembagaan kepariwisataan</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8</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(1) Pembangunan kepariwisataan dilakukan berdasarkan rencana induk p</w:t>
      </w:r>
      <w:r>
        <w:rPr>
          <w:rFonts w:ascii="Times New Roman" w:eastAsia="Times New Roman" w:hAnsi="Times New Roman" w:cs="Times New Roman"/>
          <w:sz w:val="24"/>
          <w:szCs w:val="24"/>
        </w:rPr>
        <w:t xml:space="preserve">embangunan kepariwisataan yang </w:t>
      </w:r>
      <w:r w:rsidRPr="00964622">
        <w:rPr>
          <w:rFonts w:ascii="Times New Roman" w:eastAsia="Times New Roman" w:hAnsi="Times New Roman" w:cs="Times New Roman"/>
          <w:sz w:val="24"/>
          <w:szCs w:val="24"/>
        </w:rPr>
        <w:t>terdiri atas rencana induk pembangunan kepariwisataan nasional,</w:t>
      </w:r>
      <w:r>
        <w:rPr>
          <w:rFonts w:ascii="Times New Roman" w:eastAsia="Times New Roman" w:hAnsi="Times New Roman" w:cs="Times New Roman"/>
          <w:sz w:val="24"/>
          <w:szCs w:val="24"/>
        </w:rPr>
        <w:t xml:space="preserve"> rencana induk pembangunan</w:t>
      </w:r>
      <w:r w:rsidRPr="00964622">
        <w:rPr>
          <w:rFonts w:ascii="Times New Roman" w:eastAsia="Times New Roman" w:hAnsi="Times New Roman" w:cs="Times New Roman"/>
          <w:sz w:val="24"/>
          <w:szCs w:val="24"/>
        </w:rPr>
        <w:t xml:space="preserve"> kepariwisataan kabupaten/kota.</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(2) Pembangunan kepariwisataan sebagaiman dimaksud pada aya</w:t>
      </w:r>
      <w:r>
        <w:rPr>
          <w:rFonts w:ascii="Times New Roman" w:eastAsia="Times New Roman" w:hAnsi="Times New Roman" w:cs="Times New Roman"/>
          <w:sz w:val="24"/>
          <w:szCs w:val="24"/>
        </w:rPr>
        <w:t xml:space="preserve">t (1) merupakan bagian integral </w:t>
      </w:r>
      <w:r w:rsidRPr="00964622">
        <w:rPr>
          <w:rFonts w:ascii="Times New Roman" w:eastAsia="Times New Roman" w:hAnsi="Times New Roman" w:cs="Times New Roman"/>
          <w:sz w:val="24"/>
          <w:szCs w:val="24"/>
        </w:rPr>
        <w:t>dari</w:t>
      </w:r>
      <w:r>
        <w:rPr>
          <w:rFonts w:ascii="Times New Roman" w:eastAsia="Times New Roman" w:hAnsi="Times New Roman" w:cs="Times New Roman"/>
          <w:sz w:val="24"/>
          <w:szCs w:val="24"/>
        </w:rPr>
        <w:t> </w:t>
      </w:r>
      <w:r w:rsidRPr="00964622">
        <w:rPr>
          <w:rFonts w:ascii="Times New Roman" w:eastAsia="Times New Roman" w:hAnsi="Times New Roman" w:cs="Times New Roman"/>
          <w:sz w:val="24"/>
          <w:szCs w:val="24"/>
        </w:rPr>
        <w:t>rencana pembangunan jangka panjang nasional.</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9</w:t>
      </w:r>
    </w:p>
    <w:p w:rsidR="00C737DE" w:rsidRPr="00964622" w:rsidRDefault="00C737DE" w:rsidP="00366111">
      <w:pPr>
        <w:numPr>
          <w:ilvl w:val="0"/>
          <w:numId w:val="40"/>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 xml:space="preserve">Rencana induk pembangunan kepariwisatan nasional sebagaimana dimaksud dalam pasal 8 ayat (1) diatur dengan Peraturan Pemerintah. </w:t>
      </w:r>
    </w:p>
    <w:p w:rsidR="00C737DE" w:rsidRPr="00964622" w:rsidRDefault="00C737DE" w:rsidP="00366111">
      <w:pPr>
        <w:numPr>
          <w:ilvl w:val="0"/>
          <w:numId w:val="40"/>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Rencana induk pembangunan kepariwisataan provinsi sebagaimana dimaksud dalam pasal 8 ayat (1) diatur dengan Peraturan Daerah Provinsi.</w:t>
      </w:r>
    </w:p>
    <w:p w:rsidR="00C737DE" w:rsidRPr="00964622" w:rsidRDefault="00C737DE" w:rsidP="00366111">
      <w:pPr>
        <w:numPr>
          <w:ilvl w:val="0"/>
          <w:numId w:val="40"/>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 xml:space="preserve">Rencana induk pembangunan kepariwisataan kabupaten/kota sebagaimana dimaksud dalam pasal 8 ayat (1) diatur dengan Peraturan Daerah Kabupaten/Kota. </w:t>
      </w:r>
    </w:p>
    <w:p w:rsidR="00C737DE" w:rsidRPr="00964622" w:rsidRDefault="00C737DE" w:rsidP="00366111">
      <w:pPr>
        <w:numPr>
          <w:ilvl w:val="0"/>
          <w:numId w:val="40"/>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 xml:space="preserve">Penyusunan rencana induk pembangunan kepariwisataan sebagaima dimaksud pada ayat (1), ayat (2), dan ayat (3) dilakukan dengan melibatkan pemangku kepentingan.  </w:t>
      </w:r>
    </w:p>
    <w:p w:rsidR="00C737DE" w:rsidRPr="00964622" w:rsidRDefault="00C737DE" w:rsidP="00366111">
      <w:pPr>
        <w:numPr>
          <w:ilvl w:val="0"/>
          <w:numId w:val="40"/>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Rencana induk pembangunan kepariwisataan sebagaimana dimaksud pada ayat (4) meliputi perencanaan pembangunan industri pariwisata, destinasi pariwisata, pemasaran, dan kelembagaan kepariwisataan. </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10</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 xml:space="preserve">Pemerintah dan Pemerintah Daerah mendorong penanaman modal dalam negeri dan penanaman modal asing di bidang kepariwisataan sesuai dengan rencana induk pembangunan kepariwisataan nasional, provinsi, dan kabupaten/kota </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11</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Pemerintah bersama lembaga yang terkait dengan kepariwisataan menyelenggarakan penelitian dan pengembangan kepariwisataan untuk mendukung pembangunan keparwisataan.</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BAB XI</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GABUNGAN INDUSTRI PARIWISATA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INDONESIA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50</w:t>
      </w:r>
    </w:p>
    <w:p w:rsidR="00C737DE" w:rsidRPr="00964622" w:rsidRDefault="00C737DE" w:rsidP="00366111">
      <w:pPr>
        <w:numPr>
          <w:ilvl w:val="0"/>
          <w:numId w:val="41"/>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Untuk mendukung pengembangan dunia usaha pariwisata yang kompetitif, dibentuk satu wadah yang dinamakan Gabungan Industri Pariwisata Indonesia.</w:t>
      </w:r>
    </w:p>
    <w:p w:rsidR="00C737DE" w:rsidRPr="00964622" w:rsidRDefault="00C737DE" w:rsidP="00366111">
      <w:pPr>
        <w:numPr>
          <w:ilvl w:val="0"/>
          <w:numId w:val="41"/>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Keanggotaan Gabungan Industri Pariwisata Indonesia terdiri atas : a. pengusaha pariwisata. b. asosiasi usaha pariwisata, c. asosiasi profesi dan d. asosiasi lain yang terkait langsung dengan pariwisata.</w:t>
      </w:r>
    </w:p>
    <w:p w:rsidR="00C737DE" w:rsidRPr="00964622" w:rsidRDefault="00C737DE" w:rsidP="00366111">
      <w:pPr>
        <w:numPr>
          <w:ilvl w:val="0"/>
          <w:numId w:val="41"/>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Gabungan Industri Pariwisata Indonesia sebagaimana dimaksud pada ayat (1) berfungsi sebagai mitra kerja pemerintah dan pemerintah daerah serta wadah komunikasi dan konsultasi para anggotanya dalam penyelenggaraan dan pembangunan kepariwisataan.</w:t>
      </w:r>
    </w:p>
    <w:p w:rsidR="00C737DE" w:rsidRPr="00964622" w:rsidRDefault="00C737DE" w:rsidP="00366111">
      <w:pPr>
        <w:numPr>
          <w:ilvl w:val="0"/>
          <w:numId w:val="41"/>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Gabungan Industri Pariwisata Indonesia bersifat mandiri dan dalam melakukan kegiatannya bersifat nirlaba.</w:t>
      </w:r>
    </w:p>
    <w:p w:rsidR="00C737DE" w:rsidRPr="00964622" w:rsidRDefault="00C737DE" w:rsidP="00366111">
      <w:pPr>
        <w:numPr>
          <w:ilvl w:val="0"/>
          <w:numId w:val="41"/>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Gabungan Industri Pariwisata Indonesia melakukan kegiatan, antara lain : a. menetapkan dan menegakkan kode etik Gabungan Industri Pariwisata Indonesia, b. menyalurkan aspirasi memelihara kerukunan dan kepentingan anggota dalam rangka keikutsertaannya dalam pembangunan bidang kepariwisataan, c. meningkatkan hubungan dan kerjasama antara pengusaha pariwisata indonesia dan pengusaha pariwisata luar negeri untuk kepentingan pembangunan kepariwisataan,d. mencegah persaingan usaha yang tidak sehat di bidang kepariwisataan: dan e. menyelenggarakan pusat informasi usaha dan menyebarluaskan kebijakan pemerintah di bidang kepariwisataan.</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51</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Ketentuan lebih lanjut mengenai bentuk, keanggotaan, susunan kepengurusan, dan kegiatan Gabungan Industri Pariwisata Indonesia sebagaimana dimaksud dalam pasal 50 diatur dalam anggaran dasar dan anggaran rumah tangga.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BAB XII</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PELATIHAN SUMBER DAYA MANUSIA,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STANDARDISASI, SERTIFIKASI, DAN </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TENAGA KERJA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Bagian Kesatu</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Pelatihan Sumber Daya Manusia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52</w:t>
      </w:r>
    </w:p>
    <w:p w:rsidR="00C737DE"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Pemerintah dan pemerintah daerah menyelenggarakan pelatihan sumber daya manusia pariwisata sesuai dengan ketentuan Peraturan Perundang-Undangan.</w:t>
      </w:r>
      <w:r>
        <w:rPr>
          <w:rFonts w:ascii="Times New Roman" w:eastAsia="Times New Roman" w:hAnsi="Times New Roman" w:cs="Times New Roman"/>
          <w:sz w:val="24"/>
          <w:szCs w:val="24"/>
        </w:rPr>
        <w:t xml:space="preserve"> </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Bagian Kedua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Standardisasi dan Sertifikasi</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53</w:t>
      </w:r>
    </w:p>
    <w:p w:rsidR="00C737DE" w:rsidRPr="00964622" w:rsidRDefault="00C737DE" w:rsidP="00366111">
      <w:pPr>
        <w:numPr>
          <w:ilvl w:val="0"/>
          <w:numId w:val="42"/>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Tenaga kerja di bidang kepariwisataan memiliki standar kompetensi.</w:t>
      </w:r>
    </w:p>
    <w:p w:rsidR="00C737DE" w:rsidRPr="00964622" w:rsidRDefault="00C737DE" w:rsidP="00366111">
      <w:pPr>
        <w:numPr>
          <w:ilvl w:val="0"/>
          <w:numId w:val="42"/>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Standar kompetensi sebagaimana dimaksud pada ayat (1) dilakukan melalui sertifikasi kompetensi.</w:t>
      </w:r>
    </w:p>
    <w:p w:rsidR="00C737DE" w:rsidRPr="00964622" w:rsidRDefault="00C737DE" w:rsidP="00366111">
      <w:pPr>
        <w:numPr>
          <w:ilvl w:val="0"/>
          <w:numId w:val="42"/>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Sertifikasi kompetensi dilakukan oleh lembaga sertifakasi profesi yang telah mendapat lisensi sesuai dengan ketentuan Peraturan Perundang-Undangan.</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 Pasal 54</w:t>
      </w:r>
    </w:p>
    <w:p w:rsidR="00C737DE" w:rsidRPr="00964622" w:rsidRDefault="00C737DE" w:rsidP="00366111">
      <w:pPr>
        <w:numPr>
          <w:ilvl w:val="0"/>
          <w:numId w:val="43"/>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Produk, pelayanan, dan pengelolaan usaha pariwisata memiliki standar usaha.</w:t>
      </w:r>
    </w:p>
    <w:p w:rsidR="00C737DE" w:rsidRPr="00964622" w:rsidRDefault="00C737DE" w:rsidP="00366111">
      <w:pPr>
        <w:numPr>
          <w:ilvl w:val="0"/>
          <w:numId w:val="43"/>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Standar usaha sebagaimana dimaksud pada ayat (1) dilakukan melalui sertifikasi usaha .</w:t>
      </w:r>
    </w:p>
    <w:p w:rsidR="00C737DE" w:rsidRPr="00964622" w:rsidRDefault="00C737DE" w:rsidP="00366111">
      <w:pPr>
        <w:numPr>
          <w:ilvl w:val="0"/>
          <w:numId w:val="43"/>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Sertifikasi usaha sebagaimana dimaksud pada ayat (2) dilakukan oleh lembaga mandiri yang berwenang sesuai dengan ketentuan Peraturan Perundang-Undangan.</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lastRenderedPageBreak/>
        <w:t>Pasal 55</w:t>
      </w:r>
    </w:p>
    <w:p w:rsidR="00C737DE" w:rsidRPr="00964622" w:rsidRDefault="00C737DE" w:rsidP="00C737DE">
      <w:p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Ketentuan lebih lanjut mengenai sertifikasi kompetensi sebagaimana dimaksud dalam pasal 53 dan sertifikasi usaha sebagaimana dimaksud dalam pasal 54 diatur dalam peraturan pemerintah.</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Bagian Ketiga</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Tenaga Kerja Ahli Warga Negara Asing</w:t>
      </w:r>
    </w:p>
    <w:p w:rsidR="00C737DE" w:rsidRPr="00964622" w:rsidRDefault="00C737DE" w:rsidP="00C737DE">
      <w:pPr>
        <w:spacing w:after="0" w:line="480" w:lineRule="auto"/>
        <w:jc w:val="center"/>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Pasal 56</w:t>
      </w:r>
    </w:p>
    <w:p w:rsidR="00C737DE" w:rsidRPr="00964622" w:rsidRDefault="00C737DE" w:rsidP="00366111">
      <w:pPr>
        <w:numPr>
          <w:ilvl w:val="0"/>
          <w:numId w:val="44"/>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Pengusaha pariwisata dapat memperkerjakan tenaga kerja ahli warga negara asing sesuai dengan ketentuan peraturan perundang-undangan.</w:t>
      </w:r>
    </w:p>
    <w:p w:rsidR="00C737DE" w:rsidRDefault="00C737DE" w:rsidP="00366111">
      <w:pPr>
        <w:numPr>
          <w:ilvl w:val="0"/>
          <w:numId w:val="44"/>
        </w:numPr>
        <w:spacing w:after="0" w:line="480" w:lineRule="auto"/>
        <w:jc w:val="both"/>
        <w:rPr>
          <w:rFonts w:ascii="Times New Roman" w:eastAsia="Times New Roman" w:hAnsi="Times New Roman" w:cs="Times New Roman"/>
          <w:sz w:val="24"/>
          <w:szCs w:val="24"/>
        </w:rPr>
      </w:pPr>
      <w:r w:rsidRPr="00964622">
        <w:rPr>
          <w:rFonts w:ascii="Times New Roman" w:eastAsia="Times New Roman" w:hAnsi="Times New Roman" w:cs="Times New Roman"/>
          <w:sz w:val="24"/>
          <w:szCs w:val="24"/>
        </w:rPr>
        <w:t>Tenaga kerja ahli warga negara asing sebagaimana maksud pada ayat (1) terlebih dahulu mendapatkan rekomendasi dari organisasi asosiasi pekerja profesional kepariwisataan.</w:t>
      </w:r>
      <w:r>
        <w:rPr>
          <w:rStyle w:val="FootnoteReference"/>
          <w:rFonts w:ascii="Times New Roman" w:eastAsia="Times New Roman" w:hAnsi="Times New Roman" w:cs="Times New Roman"/>
          <w:sz w:val="24"/>
          <w:szCs w:val="24"/>
        </w:rPr>
        <w:footnoteReference w:id="62"/>
      </w:r>
    </w:p>
    <w:p w:rsidR="00C737DE" w:rsidRPr="00382347" w:rsidRDefault="00C737DE" w:rsidP="00C737DE">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Sebenarnya pemerintah Indonesia telah berupaya sejak lama dalam membangun pariwisata Indonesia yang mampu bersaing dengan negara lain, Berbagai kebijakan telah dikeluarkan demi menunjang terciptanya Indonesia yang siap daya saing di bidang pariwisata yang dimulai sejak dikeluarkannya undang-undang kepariwisataan RI tahun 2009. </w:t>
      </w:r>
      <w:r w:rsidRPr="003D2C28">
        <w:rPr>
          <w:rFonts w:ascii="Times New Roman" w:hAnsi="Times New Roman" w:cs="Times New Roman"/>
          <w:sz w:val="24"/>
          <w:szCs w:val="24"/>
        </w:rPr>
        <w:t>Kebijakan pembangunan kepariwisataan tahun 2015 merupakan tahun pertama dari</w:t>
      </w:r>
      <w:r>
        <w:rPr>
          <w:rFonts w:ascii="Times New Roman" w:hAnsi="Times New Roman" w:cs="Times New Roman"/>
          <w:sz w:val="24"/>
          <w:szCs w:val="24"/>
        </w:rPr>
        <w:t xml:space="preserve"> </w:t>
      </w:r>
      <w:r w:rsidRPr="003D2C28">
        <w:rPr>
          <w:rFonts w:ascii="Times New Roman" w:hAnsi="Times New Roman" w:cs="Times New Roman"/>
          <w:sz w:val="24"/>
          <w:szCs w:val="24"/>
        </w:rPr>
        <w:t>Rencana Pembangunan Jangka Menengah Nasional (RPJMN) 2015–2019 yang</w:t>
      </w:r>
      <w:r>
        <w:rPr>
          <w:rFonts w:ascii="Times New Roman" w:hAnsi="Times New Roman" w:cs="Times New Roman"/>
          <w:sz w:val="24"/>
          <w:szCs w:val="24"/>
        </w:rPr>
        <w:t xml:space="preserve"> </w:t>
      </w:r>
      <w:r w:rsidRPr="003D2C28">
        <w:rPr>
          <w:rFonts w:ascii="Times New Roman" w:hAnsi="Times New Roman" w:cs="Times New Roman"/>
          <w:sz w:val="24"/>
          <w:szCs w:val="24"/>
        </w:rPr>
        <w:t>tertuang pada Rencana Strategis (Renstra) Kementerian Pariwisata Tahun 2015-2019.Rencana Pembangunan Jangka Menengah Nasional (RPJMN) 2015–2019 merupakan</w:t>
      </w:r>
      <w:r>
        <w:rPr>
          <w:rFonts w:ascii="Times New Roman" w:eastAsia="Times New Roman" w:hAnsi="Times New Roman" w:cs="Times New Roman"/>
          <w:sz w:val="24"/>
          <w:szCs w:val="24"/>
        </w:rPr>
        <w:t xml:space="preserve"> </w:t>
      </w:r>
      <w:r w:rsidRPr="003D2C28">
        <w:rPr>
          <w:rFonts w:ascii="Times New Roman" w:hAnsi="Times New Roman" w:cs="Times New Roman"/>
          <w:sz w:val="24"/>
          <w:szCs w:val="24"/>
        </w:rPr>
        <w:t>pelaksanaan Visi dan Misi Presiden terpilih. Dokumen RPJMN 2015–</w:t>
      </w:r>
      <w:r w:rsidRPr="003D2C28">
        <w:rPr>
          <w:rFonts w:ascii="Times New Roman" w:hAnsi="Times New Roman" w:cs="Times New Roman"/>
          <w:sz w:val="24"/>
          <w:szCs w:val="24"/>
        </w:rPr>
        <w:lastRenderedPageBreak/>
        <w:t>2019 memuat</w:t>
      </w:r>
      <w:r>
        <w:rPr>
          <w:rFonts w:ascii="Times New Roman" w:hAnsi="Times New Roman" w:cs="Times New Roman"/>
          <w:sz w:val="24"/>
          <w:szCs w:val="24"/>
        </w:rPr>
        <w:t xml:space="preserve"> </w:t>
      </w:r>
      <w:r w:rsidRPr="003D2C28">
        <w:rPr>
          <w:rFonts w:ascii="Times New Roman" w:hAnsi="Times New Roman" w:cs="Times New Roman"/>
          <w:sz w:val="24"/>
          <w:szCs w:val="24"/>
        </w:rPr>
        <w:t>Strategi Pembangunan Nasional, Kebijakan Umum, Prioritas Nasional, dan Program</w:t>
      </w:r>
      <w:r>
        <w:rPr>
          <w:rFonts w:ascii="Times New Roman" w:hAnsi="Times New Roman" w:cs="Times New Roman"/>
          <w:sz w:val="24"/>
          <w:szCs w:val="24"/>
        </w:rPr>
        <w:t xml:space="preserve"> </w:t>
      </w:r>
      <w:r w:rsidRPr="003D2C28">
        <w:rPr>
          <w:rFonts w:ascii="Times New Roman" w:hAnsi="Times New Roman" w:cs="Times New Roman"/>
          <w:sz w:val="24"/>
          <w:szCs w:val="24"/>
        </w:rPr>
        <w:t>serta Keg</w:t>
      </w:r>
      <w:r>
        <w:rPr>
          <w:rFonts w:ascii="Times New Roman" w:hAnsi="Times New Roman" w:cs="Times New Roman"/>
          <w:sz w:val="24"/>
          <w:szCs w:val="24"/>
        </w:rPr>
        <w:t>iatan Pembangunan.</w:t>
      </w:r>
      <w:r w:rsidRPr="003D2C28">
        <w:rPr>
          <w:rFonts w:ascii="Times New Roman" w:eastAsia="Times New Roman" w:hAnsi="Times New Roman" w:cs="Times New Roman"/>
          <w:sz w:val="24"/>
          <w:szCs w:val="24"/>
        </w:rPr>
        <w:t xml:space="preserve"> </w:t>
      </w:r>
    </w:p>
    <w:p w:rsidR="00C737DE" w:rsidRPr="00044515" w:rsidRDefault="00C737DE" w:rsidP="00C737DE">
      <w:pPr>
        <w:pStyle w:val="ListParagraph"/>
        <w:numPr>
          <w:ilvl w:val="0"/>
          <w:numId w:val="31"/>
        </w:numPr>
        <w:spacing w:after="200" w:line="276" w:lineRule="auto"/>
        <w:ind w:left="900" w:hanging="540"/>
        <w:rPr>
          <w:rFonts w:ascii="Times New Roman" w:hAnsi="Times New Roman" w:cs="Times New Roman"/>
          <w:b/>
          <w:sz w:val="24"/>
          <w:szCs w:val="24"/>
        </w:rPr>
      </w:pPr>
      <w:r>
        <w:rPr>
          <w:rFonts w:ascii="Times New Roman" w:hAnsi="Times New Roman" w:cs="Times New Roman"/>
          <w:b/>
          <w:sz w:val="24"/>
          <w:szCs w:val="24"/>
        </w:rPr>
        <w:t>Visi dan Misi Kepariwisataan 2015-2019</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A04549">
        <w:rPr>
          <w:rFonts w:ascii="Times New Roman" w:hAnsi="Times New Roman" w:cs="Times New Roman"/>
          <w:color w:val="000000"/>
          <w:sz w:val="24"/>
          <w:szCs w:val="24"/>
        </w:rPr>
        <w:t>Visi dan Misi Kementerian Pariwisata dalam menunjang pembangunan nasional dan</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kehidupan bangsa dijabarkan sebagai berikut :</w:t>
      </w:r>
      <w:r>
        <w:rPr>
          <w:rFonts w:ascii="Times New Roman" w:hAnsi="Times New Roman" w:cs="Times New Roman"/>
          <w:color w:val="000000"/>
          <w:sz w:val="24"/>
          <w:szCs w:val="24"/>
        </w:rPr>
        <w:t xml:space="preserve"> </w:t>
      </w:r>
    </w:p>
    <w:p w:rsidR="00C737DE" w:rsidRPr="00634FF6" w:rsidRDefault="00C737DE" w:rsidP="00366111">
      <w:pPr>
        <w:pStyle w:val="ListParagraph"/>
        <w:numPr>
          <w:ilvl w:val="0"/>
          <w:numId w:val="49"/>
        </w:numPr>
        <w:autoSpaceDE w:val="0"/>
        <w:autoSpaceDN w:val="0"/>
        <w:adjustRightInd w:val="0"/>
        <w:spacing w:after="0" w:line="480" w:lineRule="auto"/>
        <w:ind w:left="540" w:hanging="180"/>
        <w:jc w:val="both"/>
        <w:rPr>
          <w:rFonts w:ascii="Times New Roman" w:hAnsi="Times New Roman" w:cs="Times New Roman"/>
          <w:b/>
          <w:color w:val="000000"/>
          <w:sz w:val="24"/>
          <w:szCs w:val="24"/>
        </w:rPr>
      </w:pPr>
      <w:r>
        <w:rPr>
          <w:rFonts w:ascii="Times New Roman" w:hAnsi="Times New Roman" w:cs="Times New Roman"/>
          <w:b/>
          <w:bCs/>
          <w:sz w:val="24"/>
          <w:szCs w:val="24"/>
        </w:rPr>
        <w:t xml:space="preserve"> </w:t>
      </w:r>
      <w:r w:rsidRPr="00634FF6">
        <w:rPr>
          <w:rFonts w:ascii="Times New Roman" w:hAnsi="Times New Roman" w:cs="Times New Roman"/>
          <w:b/>
          <w:bCs/>
          <w:sz w:val="24"/>
          <w:szCs w:val="24"/>
        </w:rPr>
        <w:t>Visi Kementerian Pariwisata 2015 -2019</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A04549">
        <w:rPr>
          <w:rFonts w:ascii="Times New Roman" w:hAnsi="Times New Roman" w:cs="Times New Roman"/>
          <w:color w:val="000000"/>
          <w:sz w:val="24"/>
          <w:szCs w:val="24"/>
        </w:rPr>
        <w:t>Visi Pembangunan Kementerian Pariwisata, menggunakan pijakan Visi Presiden</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Republik Indonesia periode 2014-2019, yaitu:</w:t>
      </w:r>
      <w:r>
        <w:rPr>
          <w:rFonts w:ascii="Times New Roman" w:hAnsi="Times New Roman" w:cs="Times New Roman"/>
          <w:color w:val="000000"/>
          <w:sz w:val="24"/>
          <w:szCs w:val="24"/>
        </w:rPr>
        <w:t xml:space="preserve"> </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A04549">
        <w:rPr>
          <w:rFonts w:ascii="Times New Roman" w:hAnsi="Times New Roman" w:cs="Times New Roman"/>
          <w:color w:val="000000"/>
          <w:sz w:val="24"/>
          <w:szCs w:val="24"/>
        </w:rPr>
        <w:t>Berdasarkan visi tersebut, Presiden Republik Indonesia periode 2014-2019</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merumuskan misi yang dikerucutkan ke dalam 9 agenda prioritas Pemerintah yang</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disebut NAWACITA. Di dalamnya, terkand</w:t>
      </w:r>
      <w:r>
        <w:rPr>
          <w:rFonts w:ascii="Times New Roman" w:hAnsi="Times New Roman" w:cs="Times New Roman"/>
          <w:color w:val="000000"/>
          <w:sz w:val="24"/>
          <w:szCs w:val="24"/>
        </w:rPr>
        <w:t xml:space="preserve">ung agenda prioritas pemerintah </w:t>
      </w:r>
      <w:r w:rsidRPr="00A04549">
        <w:rPr>
          <w:rFonts w:ascii="Times New Roman" w:hAnsi="Times New Roman" w:cs="Times New Roman"/>
          <w:color w:val="000000"/>
          <w:sz w:val="24"/>
          <w:szCs w:val="24"/>
        </w:rPr>
        <w:t>Republik</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Indonesia 2015-2019 yang terkait pada pariwisata, adalah agenda prioritas butir</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keenam yakni:</w:t>
      </w:r>
      <w:r>
        <w:rPr>
          <w:rFonts w:ascii="Times New Roman" w:hAnsi="Times New Roman" w:cs="Times New Roman"/>
          <w:color w:val="000000"/>
          <w:sz w:val="24"/>
          <w:szCs w:val="24"/>
        </w:rPr>
        <w:t xml:space="preserve"> </w:t>
      </w:r>
    </w:p>
    <w:p w:rsidR="00C737DE" w:rsidRPr="00A04549" w:rsidRDefault="00C737DE" w:rsidP="00C737DE">
      <w:pPr>
        <w:autoSpaceDE w:val="0"/>
        <w:autoSpaceDN w:val="0"/>
        <w:adjustRightInd w:val="0"/>
        <w:spacing w:after="0" w:line="480" w:lineRule="auto"/>
        <w:jc w:val="both"/>
        <w:rPr>
          <w:rFonts w:ascii="Times New Roman" w:hAnsi="Times New Roman" w:cs="Times New Roman"/>
          <w:b/>
          <w:color w:val="000000"/>
          <w:sz w:val="24"/>
          <w:szCs w:val="24"/>
        </w:rPr>
      </w:pPr>
      <w:r w:rsidRPr="00A04549">
        <w:rPr>
          <w:rFonts w:ascii="Times New Roman" w:hAnsi="Times New Roman" w:cs="Times New Roman"/>
          <w:b/>
          <w:bCs/>
          <w:color w:val="000000"/>
          <w:sz w:val="24"/>
          <w:szCs w:val="24"/>
        </w:rPr>
        <w:t>“Meningkat Produktikanvitas Rakyat dan Daya Saing di Pasar</w:t>
      </w:r>
      <w:r w:rsidRPr="00A04549">
        <w:rPr>
          <w:rFonts w:ascii="Times New Roman" w:hAnsi="Times New Roman" w:cs="Times New Roman"/>
          <w:b/>
          <w:color w:val="000000"/>
          <w:sz w:val="24"/>
          <w:szCs w:val="24"/>
        </w:rPr>
        <w:t xml:space="preserve"> </w:t>
      </w:r>
      <w:r w:rsidRPr="00A04549">
        <w:rPr>
          <w:rFonts w:ascii="Times New Roman" w:hAnsi="Times New Roman" w:cs="Times New Roman"/>
          <w:b/>
          <w:bCs/>
          <w:color w:val="000000"/>
          <w:sz w:val="24"/>
          <w:szCs w:val="24"/>
        </w:rPr>
        <w:t>Internasional Sehingga Bangsa Indonesia Dapat Maju dan Bangkit</w:t>
      </w:r>
      <w:r w:rsidRPr="00A04549">
        <w:rPr>
          <w:rFonts w:ascii="Times New Roman" w:hAnsi="Times New Roman" w:cs="Times New Roman"/>
          <w:b/>
          <w:color w:val="000000"/>
          <w:sz w:val="24"/>
          <w:szCs w:val="24"/>
        </w:rPr>
        <w:t xml:space="preserve"> </w:t>
      </w:r>
      <w:r w:rsidRPr="00A04549">
        <w:rPr>
          <w:rFonts w:ascii="Times New Roman" w:hAnsi="Times New Roman" w:cs="Times New Roman"/>
          <w:b/>
          <w:bCs/>
          <w:color w:val="000000"/>
          <w:sz w:val="24"/>
          <w:szCs w:val="24"/>
        </w:rPr>
        <w:t>Bersama Bangsa-Bangsa Asia Lainnya</w:t>
      </w:r>
      <w:r w:rsidRPr="00A04549">
        <w:rPr>
          <w:rFonts w:ascii="Times New Roman" w:hAnsi="Times New Roman" w:cs="Times New Roman"/>
          <w:b/>
          <w:color w:val="000000"/>
          <w:sz w:val="24"/>
          <w:szCs w:val="24"/>
        </w:rPr>
        <w:t xml:space="preserve">” </w:t>
      </w:r>
    </w:p>
    <w:p w:rsidR="00C737DE" w:rsidRPr="00634FF6"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A04549">
        <w:rPr>
          <w:rFonts w:ascii="Times New Roman" w:hAnsi="Times New Roman" w:cs="Times New Roman"/>
          <w:color w:val="000000"/>
          <w:sz w:val="24"/>
          <w:szCs w:val="24"/>
        </w:rPr>
        <w:t>Dalam rangka meningkatkan daya saing dengan memanfaatkan potensi yang belum</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dikelola dengan baik serta pengembangan pariwisata yang berdaya saing di pasar</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internasional, sekaligus memberi peluang besar untuk meningkatkan akselerasi</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pertumbuhan ekonomi nasional. Sektor pariwisata akan meningkatkan daya saing</w:t>
      </w:r>
      <w:r>
        <w:rPr>
          <w:rFonts w:ascii="Times New Roman" w:hAnsi="Times New Roman" w:cs="Times New Roman"/>
          <w:color w:val="000000"/>
          <w:sz w:val="24"/>
          <w:szCs w:val="24"/>
        </w:rPr>
        <w:t xml:space="preserve"> </w:t>
      </w:r>
      <w:r w:rsidRPr="00A04549">
        <w:rPr>
          <w:rFonts w:ascii="Times New Roman" w:hAnsi="Times New Roman" w:cs="Times New Roman"/>
          <w:color w:val="000000"/>
          <w:sz w:val="24"/>
          <w:szCs w:val="24"/>
        </w:rPr>
        <w:t>Indonesia, dengan memanfaatkan potensi yang selama ini belum dikelola optimal,</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lastRenderedPageBreak/>
        <w:t>salah satunya adalah potensi maritim, semata-mata untuk meningkatkan akselerasi</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pertumbuhan ekonomi nasional.</w:t>
      </w:r>
      <w:r>
        <w:rPr>
          <w:rStyle w:val="FootnoteReference"/>
          <w:rFonts w:ascii="Times New Roman" w:hAnsi="Times New Roman" w:cs="Times New Roman"/>
          <w:color w:val="000000"/>
          <w:sz w:val="24"/>
          <w:szCs w:val="24"/>
        </w:rPr>
        <w:footnoteReference w:id="63"/>
      </w:r>
    </w:p>
    <w:p w:rsidR="00C737DE" w:rsidRPr="00634FF6" w:rsidRDefault="00C737DE" w:rsidP="00366111">
      <w:pPr>
        <w:pStyle w:val="ListParagraph"/>
        <w:numPr>
          <w:ilvl w:val="0"/>
          <w:numId w:val="49"/>
        </w:numPr>
        <w:autoSpaceDE w:val="0"/>
        <w:autoSpaceDN w:val="0"/>
        <w:adjustRightInd w:val="0"/>
        <w:spacing w:after="0" w:line="480" w:lineRule="auto"/>
        <w:ind w:left="630" w:hanging="270"/>
        <w:jc w:val="both"/>
        <w:rPr>
          <w:rFonts w:ascii="Times New Roman" w:hAnsi="Times New Roman" w:cs="Times New Roman"/>
          <w:b/>
          <w:color w:val="000000"/>
          <w:sz w:val="24"/>
          <w:szCs w:val="24"/>
        </w:rPr>
      </w:pPr>
      <w:r w:rsidRPr="00634FF6">
        <w:rPr>
          <w:rFonts w:ascii="Times New Roman" w:hAnsi="Times New Roman" w:cs="Times New Roman"/>
          <w:b/>
          <w:bCs/>
          <w:sz w:val="24"/>
          <w:szCs w:val="24"/>
        </w:rPr>
        <w:t>Misi Kementerian Pariwisata 2015 -2019</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Berdasarkan agenda prioritas tersebut, disusunlah empat misi Kementerian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Pariwisata 2015-2019 yang tertuang dalam Peraturan Menteri Pariwisata No. 29</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Tahun 2015 tentang Renstra Kementerian Pariwisata, dengan mengadaptasi 4</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(empat) pilar pembangunan kepariwisataan, yakni pengembangan destinasi,</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pemasaran, industri, dan kelembagaan. Misi Kementerian Pariwisata 2015-209</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adalah:</w:t>
      </w:r>
      <w:r>
        <w:rPr>
          <w:rFonts w:ascii="Times New Roman" w:hAnsi="Times New Roman" w:cs="Times New Roman"/>
          <w:color w:val="000000"/>
          <w:sz w:val="24"/>
          <w:szCs w:val="24"/>
        </w:rPr>
        <w:t xml:space="preserve"> </w:t>
      </w:r>
    </w:p>
    <w:p w:rsidR="00C737DE" w:rsidRPr="007C78E8"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1. Mengembangkan destinasi pariwisata yang berdaya saing, berwawasan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lingkungan dan budaya dalam meningkatkan pendapatan nasional, daerah dan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mewujudkan masyarakat yang mandiri;</w:t>
      </w:r>
    </w:p>
    <w:p w:rsidR="00C737DE" w:rsidRPr="007C78E8"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2. Mengembangkan produk dan layanan industri pariwisata yang berdaya saing</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internasional, meningkatkan kemitraan usaha, dan bertanggung jawab</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terhadap lingkungan alam dan sosial budaya;</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3. Mengembangkan pemasaran pariwisata secara sinergis, unggul, dan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bertanggung jawab untuk meningkatkan perjalanan wisatawan nusantara dan</w:t>
      </w:r>
      <w:r>
        <w:rPr>
          <w:rFonts w:ascii="Times New Roman" w:hAnsi="Times New Roman" w:cs="Times New Roman"/>
          <w:color w:val="000000"/>
          <w:sz w:val="24"/>
          <w:szCs w:val="24"/>
        </w:rPr>
        <w:t xml:space="preserve"> kunjungan wisatawan </w:t>
      </w:r>
      <w:r w:rsidRPr="007C78E8">
        <w:rPr>
          <w:rFonts w:ascii="Times New Roman" w:hAnsi="Times New Roman" w:cs="Times New Roman"/>
          <w:color w:val="000000"/>
          <w:sz w:val="24"/>
          <w:szCs w:val="24"/>
        </w:rPr>
        <w:t>mancanegara sehingga berdaya saing di pasar</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Internasional;dan</w:t>
      </w:r>
      <w:r>
        <w:rPr>
          <w:rFonts w:ascii="Times New Roman" w:hAnsi="Times New Roman" w:cs="Times New Roman"/>
          <w:color w:val="000000"/>
          <w:sz w:val="24"/>
          <w:szCs w:val="24"/>
        </w:rPr>
        <w:t xml:space="preserve"> </w:t>
      </w:r>
    </w:p>
    <w:p w:rsidR="00C737DE" w:rsidRPr="0017463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4. Mengembangkan organisasi Pemerintah, Pemerintah Daerah, swasta dan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masyarakat, sumber daya manusia, regulasi, dan mekanisme operasional yang</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efektif dan efisien serta peningkatan kerjasama internasional dalam rangka</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 xml:space="preserve">meningkatkan </w:t>
      </w:r>
      <w:r w:rsidRPr="007C78E8">
        <w:rPr>
          <w:rFonts w:ascii="Times New Roman" w:hAnsi="Times New Roman" w:cs="Times New Roman"/>
          <w:color w:val="000000"/>
          <w:sz w:val="24"/>
          <w:szCs w:val="24"/>
        </w:rPr>
        <w:lastRenderedPageBreak/>
        <w:t>produktifitas pengembangan kepariwisataan dan mendorong</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terwujudnya pembangunan kepariwisataan yang berkelanjutan.</w:t>
      </w:r>
      <w:r>
        <w:rPr>
          <w:rStyle w:val="FootnoteReference"/>
          <w:rFonts w:ascii="Times New Roman" w:hAnsi="Times New Roman" w:cs="Times New Roman"/>
          <w:color w:val="000000"/>
          <w:sz w:val="24"/>
          <w:szCs w:val="24"/>
        </w:rPr>
        <w:footnoteReference w:id="64"/>
      </w:r>
    </w:p>
    <w:p w:rsidR="00C737DE" w:rsidRPr="0017463E" w:rsidRDefault="00C737DE" w:rsidP="00366111">
      <w:pPr>
        <w:pStyle w:val="ListParagraph"/>
        <w:numPr>
          <w:ilvl w:val="0"/>
          <w:numId w:val="49"/>
        </w:numPr>
        <w:autoSpaceDE w:val="0"/>
        <w:autoSpaceDN w:val="0"/>
        <w:adjustRightInd w:val="0"/>
        <w:spacing w:after="0" w:line="480" w:lineRule="auto"/>
        <w:ind w:left="540" w:hanging="180"/>
        <w:jc w:val="both"/>
        <w:rPr>
          <w:rFonts w:ascii="Times New Roman" w:hAnsi="Times New Roman" w:cs="Times New Roman"/>
          <w:b/>
          <w:color w:val="000000"/>
          <w:sz w:val="24"/>
          <w:szCs w:val="24"/>
        </w:rPr>
      </w:pPr>
      <w:r>
        <w:rPr>
          <w:rFonts w:ascii="Times New Roman" w:hAnsi="Times New Roman" w:cs="Times New Roman"/>
          <w:b/>
          <w:bCs/>
          <w:sz w:val="24"/>
          <w:szCs w:val="24"/>
        </w:rPr>
        <w:t xml:space="preserve"> </w:t>
      </w:r>
      <w:r w:rsidRPr="0017463E">
        <w:rPr>
          <w:rFonts w:ascii="Times New Roman" w:hAnsi="Times New Roman" w:cs="Times New Roman"/>
          <w:b/>
          <w:bCs/>
          <w:sz w:val="24"/>
          <w:szCs w:val="24"/>
        </w:rPr>
        <w:t>Tujuan Kementerian Pariwisata 2015 -2019</w:t>
      </w:r>
    </w:p>
    <w:p w:rsidR="00C737DE" w:rsidRPr="007C78E8"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Berdasarkan Visi Misi Kementerian Pariwisata 2015-2019, maka dirumuskan tujuan</w:t>
      </w:r>
    </w:p>
    <w:p w:rsidR="00C737DE" w:rsidRPr="007C78E8" w:rsidRDefault="00C737DE" w:rsidP="00C737DE">
      <w:pPr>
        <w:autoSpaceDE w:val="0"/>
        <w:autoSpaceDN w:val="0"/>
        <w:adjustRightInd w:val="0"/>
        <w:spacing w:after="0" w:line="480" w:lineRule="auto"/>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Kementerian Pariwisata 2015-2019 yaitu:</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7C78E8">
        <w:rPr>
          <w:rFonts w:ascii="Times New Roman" w:hAnsi="Times New Roman" w:cs="Times New Roman"/>
          <w:color w:val="000000"/>
          <w:sz w:val="24"/>
          <w:szCs w:val="24"/>
        </w:rPr>
        <w:t>Meningkatkan kualitas dan kuantitas destinasi pariwisata yang berdaya saing</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di pasar internasional ;</w:t>
      </w:r>
      <w:r>
        <w:rPr>
          <w:rFonts w:ascii="Times New Roman" w:hAnsi="Times New Roman" w:cs="Times New Roman"/>
          <w:color w:val="000000"/>
          <w:sz w:val="24"/>
          <w:szCs w:val="24"/>
        </w:rPr>
        <w:t xml:space="preserve"> </w:t>
      </w:r>
    </w:p>
    <w:p w:rsidR="00C737DE" w:rsidRPr="007C78E8"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78E8">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Mewujudkan Industri Pariwisata yang mampu menggerakkan perekonomian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nasional sehingga Indonesia dapat mandiri dan bangkit bersama bangsa Asia</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lainnya;</w:t>
      </w:r>
    </w:p>
    <w:p w:rsidR="00C737D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7C78E8">
        <w:rPr>
          <w:rFonts w:ascii="Times New Roman" w:hAnsi="Times New Roman" w:cs="Times New Roman"/>
          <w:color w:val="000000"/>
          <w:sz w:val="24"/>
          <w:szCs w:val="24"/>
        </w:rPr>
        <w:t>Memaksimalkan produktivitas kinerja pemasaran pariwisata dengan dengan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menggunakan strategi pemasaran terpadu secara efektif, efisien, dan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bertanggung jawab serta yang intensif, inovatif dan interaktif</w:t>
      </w:r>
    </w:p>
    <w:p w:rsidR="00C737DE" w:rsidRPr="0017463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7C78E8">
        <w:rPr>
          <w:rFonts w:ascii="Times New Roman" w:hAnsi="Times New Roman" w:cs="Times New Roman"/>
          <w:color w:val="000000"/>
          <w:sz w:val="24"/>
          <w:szCs w:val="24"/>
        </w:rPr>
        <w:t>Mewujudkan kelembagaan kepariwisataan yang mampu mensinergikan</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Pembangunan Destinasi Pariwisata, Pemasaran Pariwisata, dan Industri</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Pariwisata secara profesional, efektif dan efisien, dan mencapai produktifitas</w:t>
      </w:r>
      <w:r>
        <w:rPr>
          <w:rFonts w:ascii="Times New Roman" w:hAnsi="Times New Roman" w:cs="Times New Roman"/>
          <w:color w:val="000000"/>
          <w:sz w:val="24"/>
          <w:szCs w:val="24"/>
        </w:rPr>
        <w:t xml:space="preserve"> </w:t>
      </w:r>
      <w:r w:rsidRPr="007C78E8">
        <w:rPr>
          <w:rFonts w:ascii="Times New Roman" w:hAnsi="Times New Roman" w:cs="Times New Roman"/>
          <w:color w:val="000000"/>
          <w:sz w:val="24"/>
          <w:szCs w:val="24"/>
        </w:rPr>
        <w:t>maksimal.</w:t>
      </w:r>
      <w:r>
        <w:rPr>
          <w:rStyle w:val="FootnoteReference"/>
          <w:rFonts w:ascii="Times New Roman" w:hAnsi="Times New Roman" w:cs="Times New Roman"/>
          <w:color w:val="000000"/>
          <w:sz w:val="24"/>
          <w:szCs w:val="24"/>
        </w:rPr>
        <w:footnoteReference w:id="65"/>
      </w:r>
    </w:p>
    <w:p w:rsidR="00C737DE" w:rsidRPr="0017463E" w:rsidRDefault="00C737DE" w:rsidP="00366111">
      <w:pPr>
        <w:pStyle w:val="ListParagraph"/>
        <w:numPr>
          <w:ilvl w:val="0"/>
          <w:numId w:val="49"/>
        </w:numPr>
        <w:autoSpaceDE w:val="0"/>
        <w:autoSpaceDN w:val="0"/>
        <w:adjustRightInd w:val="0"/>
        <w:spacing w:after="0" w:line="480" w:lineRule="auto"/>
        <w:ind w:left="540" w:hanging="180"/>
        <w:jc w:val="both"/>
        <w:rPr>
          <w:rFonts w:ascii="Times New Roman" w:hAnsi="Times New Roman" w:cs="Times New Roman"/>
          <w:b/>
          <w:color w:val="000000"/>
          <w:sz w:val="24"/>
          <w:szCs w:val="24"/>
        </w:rPr>
      </w:pPr>
      <w:r w:rsidRPr="0017463E">
        <w:rPr>
          <w:rFonts w:ascii="Times New Roman" w:hAnsi="Times New Roman" w:cs="Times New Roman"/>
          <w:b/>
          <w:bCs/>
          <w:sz w:val="24"/>
          <w:szCs w:val="24"/>
        </w:rPr>
        <w:t>Sasaran Kementerian Pariwisata 2015 -2019</w:t>
      </w:r>
    </w:p>
    <w:p w:rsidR="00C737DE" w:rsidRPr="0017463E"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17463E">
        <w:rPr>
          <w:rFonts w:ascii="Times New Roman" w:hAnsi="Times New Roman" w:cs="Times New Roman"/>
          <w:color w:val="000000"/>
          <w:sz w:val="24"/>
          <w:szCs w:val="24"/>
        </w:rPr>
        <w:t xml:space="preserve">Dalam mengembangkan pariwisata, Kementerian Pariwisata (Kemenpar) memiliki 11 sasaran strategis yang harus dicapai melalui program dan kegiatan yang akan dilakukan pada periode 2015–2019. Setiap sasaran strategis Kemenpar memiliki </w:t>
      </w:r>
      <w:r w:rsidRPr="0017463E">
        <w:rPr>
          <w:rFonts w:ascii="Times New Roman" w:hAnsi="Times New Roman" w:cs="Times New Roman"/>
          <w:color w:val="000000"/>
          <w:sz w:val="24"/>
          <w:szCs w:val="24"/>
        </w:rPr>
        <w:lastRenderedPageBreak/>
        <w:t>indikator kinerja serta target yang harus dicapai setiap tahunnya sebagai ukuran kinerja dari Kemenpar yang diuraikan sebagai berikut</w:t>
      </w:r>
      <w:r>
        <w:rPr>
          <w:rStyle w:val="FootnoteReference"/>
          <w:rFonts w:ascii="Times New Roman" w:hAnsi="Times New Roman" w:cs="Times New Roman"/>
          <w:color w:val="000000"/>
          <w:sz w:val="24"/>
          <w:szCs w:val="24"/>
        </w:rPr>
        <w:footnoteReference w:id="66"/>
      </w:r>
      <w:r w:rsidRPr="0017463E">
        <w:rPr>
          <w:rFonts w:ascii="Times New Roman" w:hAnsi="Times New Roman" w:cs="Times New Roman"/>
          <w:color w:val="000000"/>
          <w:sz w:val="24"/>
          <w:szCs w:val="24"/>
        </w:rPr>
        <w:t xml:space="preserve"> :</w:t>
      </w:r>
    </w:p>
    <w:p w:rsidR="00C737DE" w:rsidRDefault="00C737DE" w:rsidP="00C737DE">
      <w:pPr>
        <w:autoSpaceDE w:val="0"/>
        <w:autoSpaceDN w:val="0"/>
        <w:adjustRightInd w:val="0"/>
        <w:spacing w:after="0" w:line="240" w:lineRule="auto"/>
        <w:jc w:val="center"/>
        <w:rPr>
          <w:rFonts w:cs="Times New Roman"/>
          <w:bCs/>
          <w:sz w:val="20"/>
          <w:szCs w:val="20"/>
        </w:rPr>
      </w:pPr>
      <w:r>
        <w:rPr>
          <w:rFonts w:ascii="Times New Roman" w:hAnsi="Times New Roman" w:cs="Times New Roman"/>
          <w:b/>
          <w:noProof/>
          <w:sz w:val="24"/>
          <w:szCs w:val="24"/>
        </w:rPr>
        <w:drawing>
          <wp:inline distT="0" distB="0" distL="0" distR="0">
            <wp:extent cx="5252085" cy="4972050"/>
            <wp:effectExtent l="19050" t="0" r="5715" b="0"/>
            <wp:docPr id="4" name="Picture 0"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3"/>
                    <a:stretch>
                      <a:fillRect/>
                    </a:stretch>
                  </pic:blipFill>
                  <pic:spPr>
                    <a:xfrm>
                      <a:off x="0" y="0"/>
                      <a:ext cx="5252085" cy="4972050"/>
                    </a:xfrm>
                    <a:prstGeom prst="rect">
                      <a:avLst/>
                    </a:prstGeom>
                  </pic:spPr>
                </pic:pic>
              </a:graphicData>
            </a:graphic>
          </wp:inline>
        </w:drawing>
      </w:r>
      <w:r w:rsidRPr="0017463E">
        <w:rPr>
          <w:rFonts w:cs="Times New Roman"/>
          <w:bCs/>
          <w:sz w:val="20"/>
          <w:szCs w:val="20"/>
        </w:rPr>
        <w:t>Tabel 1. Sasaran Strategis Kementerian Pariwisata Tahun 2015-2019</w:t>
      </w:r>
    </w:p>
    <w:p w:rsidR="00C737DE" w:rsidRPr="0017463E" w:rsidRDefault="00C737DE" w:rsidP="00C737DE">
      <w:pPr>
        <w:autoSpaceDE w:val="0"/>
        <w:autoSpaceDN w:val="0"/>
        <w:adjustRightInd w:val="0"/>
        <w:spacing w:after="0" w:line="240" w:lineRule="auto"/>
        <w:jc w:val="center"/>
        <w:rPr>
          <w:rFonts w:cs="Times New Roman"/>
          <w:bCs/>
          <w:sz w:val="20"/>
          <w:szCs w:val="20"/>
        </w:rPr>
      </w:pPr>
      <w:r>
        <w:rPr>
          <w:sz w:val="20"/>
          <w:szCs w:val="20"/>
        </w:rPr>
        <w:t xml:space="preserve">Sumber: </w:t>
      </w:r>
      <w:r w:rsidRPr="0017463E">
        <w:rPr>
          <w:sz w:val="20"/>
          <w:szCs w:val="20"/>
        </w:rPr>
        <w:t xml:space="preserve">Kementerian Pariwisata Republik Indonesia. </w:t>
      </w:r>
      <w:r w:rsidRPr="0017463E">
        <w:rPr>
          <w:i/>
          <w:sz w:val="20"/>
          <w:szCs w:val="20"/>
        </w:rPr>
        <w:t>Laporan Akuntabilitas Kerja Kementerian Pariwisata Republik Indonesia tahun 2015</w:t>
      </w:r>
    </w:p>
    <w:p w:rsidR="00C737DE" w:rsidRPr="003A342C" w:rsidRDefault="00C737DE" w:rsidP="00C737DE">
      <w:pPr>
        <w:pStyle w:val="ListParagraph"/>
        <w:spacing w:after="0" w:line="480" w:lineRule="auto"/>
        <w:ind w:left="0"/>
        <w:jc w:val="center"/>
        <w:rPr>
          <w:rFonts w:cs="Times New Roman"/>
          <w:b/>
          <w:sz w:val="24"/>
          <w:szCs w:val="24"/>
        </w:rPr>
      </w:pPr>
      <w:r>
        <w:rPr>
          <w:rFonts w:ascii="Times New Roman" w:hAnsi="Times New Roman" w:cs="Times New Roman"/>
          <w:b/>
          <w:noProof/>
          <w:sz w:val="24"/>
          <w:szCs w:val="24"/>
        </w:rPr>
        <w:lastRenderedPageBreak/>
        <w:drawing>
          <wp:inline distT="0" distB="0" distL="0" distR="0">
            <wp:extent cx="5252085" cy="6055882"/>
            <wp:effectExtent l="19050" t="0" r="5715" b="0"/>
            <wp:docPr id="5" name="Picture 2"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4"/>
                    <a:stretch>
                      <a:fillRect/>
                    </a:stretch>
                  </pic:blipFill>
                  <pic:spPr>
                    <a:xfrm>
                      <a:off x="0" y="0"/>
                      <a:ext cx="5252085" cy="6055882"/>
                    </a:xfrm>
                    <a:prstGeom prst="rect">
                      <a:avLst/>
                    </a:prstGeom>
                  </pic:spPr>
                </pic:pic>
              </a:graphicData>
            </a:graphic>
          </wp:inline>
        </w:drawing>
      </w:r>
      <w:r w:rsidRPr="0017463E">
        <w:rPr>
          <w:rFonts w:cs="Times New Roman"/>
          <w:sz w:val="20"/>
          <w:szCs w:val="20"/>
        </w:rPr>
        <w:t>Tabel 2. Lanjutan</w:t>
      </w:r>
    </w:p>
    <w:p w:rsidR="00C737DE" w:rsidRPr="00C15B07" w:rsidRDefault="00C737DE" w:rsidP="00C737DE">
      <w:pPr>
        <w:pStyle w:val="ListParagraph"/>
        <w:numPr>
          <w:ilvl w:val="0"/>
          <w:numId w:val="30"/>
        </w:numPr>
        <w:spacing w:after="0" w:line="480" w:lineRule="auto"/>
        <w:ind w:left="360"/>
        <w:jc w:val="both"/>
        <w:rPr>
          <w:rFonts w:ascii="Times New Roman" w:hAnsi="Times New Roman" w:cs="Times New Roman"/>
          <w:b/>
          <w:sz w:val="24"/>
          <w:szCs w:val="24"/>
        </w:rPr>
      </w:pPr>
      <w:r w:rsidRPr="00C15B07">
        <w:rPr>
          <w:rFonts w:ascii="Times New Roman" w:hAnsi="Times New Roman" w:cs="Times New Roman"/>
          <w:b/>
          <w:sz w:val="24"/>
          <w:szCs w:val="24"/>
        </w:rPr>
        <w:t>Pelaksanaan Masyarakat Ekonomi ASEAN 2016 di</w:t>
      </w:r>
      <w:r w:rsidR="00F53F89">
        <w:rPr>
          <w:rFonts w:ascii="Times New Roman" w:hAnsi="Times New Roman" w:cs="Times New Roman"/>
          <w:b/>
          <w:sz w:val="24"/>
          <w:szCs w:val="24"/>
        </w:rPr>
        <w:t xml:space="preserve"> S</w:t>
      </w:r>
      <w:r w:rsidRPr="00C15B07">
        <w:rPr>
          <w:rFonts w:ascii="Times New Roman" w:hAnsi="Times New Roman" w:cs="Times New Roman"/>
          <w:b/>
          <w:sz w:val="24"/>
          <w:szCs w:val="24"/>
        </w:rPr>
        <w:t>ektor Pariwisata</w:t>
      </w:r>
    </w:p>
    <w:p w:rsidR="00C737DE" w:rsidRDefault="00C737DE" w:rsidP="00366111">
      <w:pPr>
        <w:pStyle w:val="ListParagraph"/>
        <w:numPr>
          <w:ilvl w:val="0"/>
          <w:numId w:val="36"/>
        </w:numPr>
        <w:spacing w:after="0" w:line="480" w:lineRule="auto"/>
        <w:ind w:left="900" w:hanging="540"/>
        <w:jc w:val="both"/>
        <w:rPr>
          <w:rFonts w:ascii="Times New Roman" w:hAnsi="Times New Roman" w:cs="Times New Roman"/>
          <w:b/>
          <w:sz w:val="24"/>
          <w:szCs w:val="24"/>
        </w:rPr>
      </w:pPr>
      <w:r w:rsidRPr="00C15B07">
        <w:rPr>
          <w:rFonts w:ascii="Times New Roman" w:hAnsi="Times New Roman" w:cs="Times New Roman"/>
          <w:b/>
          <w:sz w:val="24"/>
          <w:szCs w:val="24"/>
        </w:rPr>
        <w:t xml:space="preserve">Rencana </w:t>
      </w:r>
      <w:r>
        <w:rPr>
          <w:rFonts w:ascii="Times New Roman" w:hAnsi="Times New Roman" w:cs="Times New Roman"/>
          <w:b/>
          <w:sz w:val="24"/>
          <w:szCs w:val="24"/>
        </w:rPr>
        <w:t>Strategi Pariwisata ASEAN</w:t>
      </w:r>
    </w:p>
    <w:p w:rsidR="00C737DE" w:rsidRDefault="00C737DE" w:rsidP="00C737DE">
      <w:pPr>
        <w:spacing w:after="0" w:line="480" w:lineRule="auto"/>
        <w:ind w:firstLine="720"/>
        <w:jc w:val="both"/>
        <w:rPr>
          <w:rFonts w:ascii="Times New Roman" w:hAnsi="Times New Roman" w:cs="Times New Roman"/>
          <w:sz w:val="24"/>
          <w:szCs w:val="24"/>
        </w:rPr>
      </w:pPr>
      <w:r w:rsidRPr="00E47858">
        <w:rPr>
          <w:rFonts w:ascii="Times New Roman" w:hAnsi="Times New Roman" w:cs="Times New Roman"/>
          <w:sz w:val="24"/>
          <w:szCs w:val="24"/>
          <w:lang w:val="id-ID"/>
        </w:rPr>
        <w:t>Pada tahun 2015, ASEAN akan memberikan peningkatan jumlah pengunjung ke kawasan dengan otentik</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 xml:space="preserve">dan beragam produk, konektivitas ditingkatkan, </w:t>
      </w:r>
      <w:r w:rsidRPr="00E47858">
        <w:rPr>
          <w:rFonts w:ascii="Times New Roman" w:hAnsi="Times New Roman" w:cs="Times New Roman"/>
          <w:sz w:val="24"/>
          <w:szCs w:val="24"/>
          <w:lang w:val="id-ID"/>
        </w:rPr>
        <w:lastRenderedPageBreak/>
        <w:t>lingkungan yang aman dan aman,</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peningkatan kualitas layanan, sementara pada saat yang sama memastikan peningkatan kualitas hidup</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dan kesempatan bagi warga melalui pengembangan pariwisata yang bertanggung jawab dan berkelanjutan</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dengan bekerja secara efektif dengan berbagai pemangku kepentingan</w:t>
      </w:r>
      <w:r>
        <w:rPr>
          <w:rFonts w:ascii="Times New Roman" w:hAnsi="Times New Roman" w:cs="Times New Roman"/>
          <w:sz w:val="24"/>
          <w:szCs w:val="24"/>
        </w:rPr>
        <w:t>.</w:t>
      </w:r>
    </w:p>
    <w:p w:rsidR="00C737DE" w:rsidRPr="00E47858" w:rsidRDefault="00C737DE" w:rsidP="00C737DE">
      <w:pPr>
        <w:spacing w:after="0" w:line="480" w:lineRule="auto"/>
        <w:ind w:firstLine="360"/>
        <w:jc w:val="both"/>
        <w:rPr>
          <w:rFonts w:ascii="Times New Roman" w:hAnsi="Times New Roman" w:cs="Times New Roman"/>
          <w:sz w:val="24"/>
          <w:szCs w:val="24"/>
        </w:rPr>
      </w:pPr>
      <w:r w:rsidRPr="00E47858">
        <w:rPr>
          <w:rFonts w:ascii="Times New Roman" w:hAnsi="Times New Roman" w:cs="Times New Roman"/>
          <w:sz w:val="24"/>
          <w:szCs w:val="24"/>
          <w:lang w:val="id-ID"/>
        </w:rPr>
        <w:t>Pengembangan Pariwisata yang bertanggung jawab dan Berkelanjutan</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Semua arah s</w:t>
      </w:r>
      <w:r>
        <w:rPr>
          <w:rFonts w:ascii="Times New Roman" w:hAnsi="Times New Roman" w:cs="Times New Roman"/>
          <w:sz w:val="24"/>
          <w:szCs w:val="24"/>
          <w:lang w:val="id-ID"/>
        </w:rPr>
        <w:t xml:space="preserve">trategis dan tindakan dalam </w:t>
      </w:r>
      <w:r>
        <w:rPr>
          <w:rFonts w:ascii="Times New Roman" w:hAnsi="Times New Roman" w:cs="Times New Roman"/>
          <w:sz w:val="24"/>
          <w:szCs w:val="24"/>
        </w:rPr>
        <w:t>ASEAN Tourism Strategic Plan</w:t>
      </w:r>
      <w:r w:rsidRPr="00E47858">
        <w:rPr>
          <w:rFonts w:ascii="Times New Roman" w:hAnsi="Times New Roman" w:cs="Times New Roman"/>
          <w:sz w:val="24"/>
          <w:szCs w:val="24"/>
          <w:lang w:val="id-ID"/>
        </w:rPr>
        <w:t xml:space="preserve"> yang dipandu oleh pariwisata yang bertanggung jawab dan berkelanjutan</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prinsip mengakui peran penting bahwa pariwisata bermain di pengentasan kemiskinan, perubahan iklim, jenis kelamin</w:t>
      </w:r>
      <w:r w:rsidRPr="00E47858">
        <w:rPr>
          <w:rFonts w:ascii="Times New Roman" w:hAnsi="Times New Roman" w:cs="Times New Roman"/>
          <w:sz w:val="24"/>
          <w:szCs w:val="24"/>
        </w:rPr>
        <w:t xml:space="preserve"> </w:t>
      </w:r>
      <w:r w:rsidRPr="00E47858">
        <w:rPr>
          <w:rFonts w:ascii="Times New Roman" w:hAnsi="Times New Roman" w:cs="Times New Roman"/>
          <w:sz w:val="24"/>
          <w:szCs w:val="24"/>
          <w:lang w:val="id-ID"/>
        </w:rPr>
        <w:t>dan isu-isu minoritas, pembangunan kapasitas, pelestarian budaya dan konservasi alam</w:t>
      </w:r>
      <w:r>
        <w:rPr>
          <w:rFonts w:ascii="Times New Roman" w:hAnsi="Times New Roman" w:cs="Times New Roman"/>
          <w:sz w:val="24"/>
          <w:szCs w:val="24"/>
        </w:rPr>
        <w:t>.</w:t>
      </w:r>
    </w:p>
    <w:p w:rsidR="00C737DE" w:rsidRDefault="00C737DE" w:rsidP="00C737D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Arah Strategi :</w:t>
      </w:r>
    </w:p>
    <w:p w:rsidR="00C737DE" w:rsidRPr="00943780" w:rsidRDefault="00C737DE" w:rsidP="00C737DE">
      <w:pPr>
        <w:spacing w:after="0" w:line="480" w:lineRule="auto"/>
        <w:ind w:left="720" w:hanging="360"/>
        <w:jc w:val="both"/>
        <w:rPr>
          <w:rFonts w:ascii="Times New Roman" w:hAnsi="Times New Roman" w:cs="Times New Roman"/>
          <w:sz w:val="24"/>
          <w:szCs w:val="24"/>
        </w:rPr>
      </w:pPr>
      <w:r w:rsidRPr="00943780">
        <w:rPr>
          <w:rFonts w:ascii="Times New Roman" w:hAnsi="Times New Roman" w:cs="Times New Roman"/>
          <w:sz w:val="24"/>
          <w:szCs w:val="24"/>
          <w:lang w:val="id-ID"/>
        </w:rPr>
        <w:t>1.</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Mengembangkan</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Experiential</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Produk Regional &amp;</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Pemasaran Kreatif &amp;</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Investasi</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Strategi</w:t>
      </w:r>
      <w:r w:rsidRPr="00943780">
        <w:rPr>
          <w:rFonts w:ascii="Times New Roman" w:hAnsi="Times New Roman" w:cs="Times New Roman"/>
          <w:sz w:val="24"/>
          <w:szCs w:val="24"/>
        </w:rPr>
        <w:t>.</w:t>
      </w:r>
    </w:p>
    <w:p w:rsidR="00C737DE" w:rsidRPr="00943780" w:rsidRDefault="00C737DE" w:rsidP="00C737DE">
      <w:pPr>
        <w:spacing w:after="0" w:line="480" w:lineRule="auto"/>
        <w:ind w:firstLine="360"/>
        <w:jc w:val="both"/>
        <w:rPr>
          <w:rFonts w:ascii="Times New Roman" w:hAnsi="Times New Roman" w:cs="Times New Roman"/>
          <w:sz w:val="24"/>
          <w:szCs w:val="24"/>
        </w:rPr>
      </w:pPr>
      <w:r w:rsidRPr="00943780">
        <w:rPr>
          <w:rFonts w:ascii="Times New Roman" w:hAnsi="Times New Roman" w:cs="Times New Roman"/>
          <w:sz w:val="24"/>
          <w:szCs w:val="24"/>
          <w:lang w:val="id-ID"/>
        </w:rPr>
        <w:t>2.</w:t>
      </w:r>
      <w:r w:rsidRPr="00943780">
        <w:rPr>
          <w:rFonts w:ascii="Times New Roman" w:hAnsi="Times New Roman" w:cs="Times New Roman"/>
          <w:sz w:val="24"/>
          <w:szCs w:val="24"/>
        </w:rPr>
        <w:t xml:space="preserve"> S</w:t>
      </w:r>
      <w:r w:rsidRPr="00943780">
        <w:rPr>
          <w:rFonts w:ascii="Times New Roman" w:hAnsi="Times New Roman" w:cs="Times New Roman"/>
          <w:sz w:val="24"/>
          <w:szCs w:val="24"/>
          <w:lang w:val="id-ID"/>
        </w:rPr>
        <w:t>trategis</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Meningkatkan Kualitas</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Pelayanan dan</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Sumber Daya Manusia di</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wilayah</w:t>
      </w:r>
      <w:r w:rsidRPr="00943780">
        <w:rPr>
          <w:rFonts w:ascii="Times New Roman" w:hAnsi="Times New Roman" w:cs="Times New Roman"/>
          <w:sz w:val="24"/>
          <w:szCs w:val="24"/>
        </w:rPr>
        <w:t>.</w:t>
      </w:r>
    </w:p>
    <w:p w:rsidR="00C737DE" w:rsidRPr="00943780" w:rsidRDefault="00C737DE" w:rsidP="00C737DE">
      <w:pPr>
        <w:spacing w:after="0" w:line="480" w:lineRule="auto"/>
        <w:ind w:firstLine="360"/>
        <w:jc w:val="both"/>
        <w:rPr>
          <w:rFonts w:ascii="Times New Roman" w:hAnsi="Times New Roman" w:cs="Times New Roman"/>
          <w:sz w:val="24"/>
          <w:szCs w:val="24"/>
        </w:rPr>
      </w:pPr>
      <w:r w:rsidRPr="00943780">
        <w:rPr>
          <w:rFonts w:ascii="Times New Roman" w:hAnsi="Times New Roman" w:cs="Times New Roman"/>
          <w:sz w:val="24"/>
          <w:szCs w:val="24"/>
          <w:lang w:val="id-ID"/>
        </w:rPr>
        <w:t>3. Meningkatkan dan</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mempercepat Travel</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fasilitasi dan</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Konektivitas ASEAN</w:t>
      </w:r>
      <w:r w:rsidRPr="00943780">
        <w:rPr>
          <w:rFonts w:ascii="Times New Roman" w:hAnsi="Times New Roman" w:cs="Times New Roman"/>
          <w:sz w:val="24"/>
          <w:szCs w:val="24"/>
        </w:rPr>
        <w:t>.</w:t>
      </w:r>
    </w:p>
    <w:p w:rsidR="00C737DE" w:rsidRDefault="00C737DE" w:rsidP="00C737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yang dilakukan : </w:t>
      </w:r>
    </w:p>
    <w:p w:rsidR="00C737DE" w:rsidRPr="00943780" w:rsidRDefault="00C737DE" w:rsidP="00C737DE">
      <w:pPr>
        <w:spacing w:after="0" w:line="480" w:lineRule="auto"/>
        <w:ind w:left="720" w:hanging="360"/>
        <w:jc w:val="both"/>
        <w:rPr>
          <w:rFonts w:ascii="Times New Roman" w:hAnsi="Times New Roman" w:cs="Times New Roman"/>
          <w:sz w:val="24"/>
          <w:szCs w:val="24"/>
        </w:rPr>
      </w:pPr>
      <w:r w:rsidRPr="00943780">
        <w:rPr>
          <w:rFonts w:ascii="Times New Roman" w:hAnsi="Times New Roman" w:cs="Times New Roman"/>
          <w:sz w:val="24"/>
          <w:szCs w:val="24"/>
          <w:lang w:val="id-ID"/>
        </w:rPr>
        <w:t>1.1 Mengembangkan dan menerapkan strategi pemasaran pariwisata untuk kawasan ASEAN</w:t>
      </w:r>
      <w:r w:rsidRPr="00943780">
        <w:rPr>
          <w:rFonts w:ascii="Times New Roman" w:hAnsi="Times New Roman" w:cs="Times New Roman"/>
          <w:sz w:val="24"/>
          <w:szCs w:val="24"/>
        </w:rPr>
        <w:t>.</w:t>
      </w:r>
    </w:p>
    <w:p w:rsidR="00C737DE" w:rsidRPr="00943780" w:rsidRDefault="00C737DE" w:rsidP="00C737DE">
      <w:pPr>
        <w:spacing w:after="0" w:line="480" w:lineRule="auto"/>
        <w:ind w:left="720" w:hanging="360"/>
        <w:jc w:val="both"/>
        <w:rPr>
          <w:rFonts w:ascii="Times New Roman" w:hAnsi="Times New Roman" w:cs="Times New Roman"/>
          <w:sz w:val="24"/>
          <w:szCs w:val="24"/>
        </w:rPr>
      </w:pPr>
      <w:r w:rsidRPr="00943780">
        <w:rPr>
          <w:rFonts w:ascii="Times New Roman" w:hAnsi="Times New Roman" w:cs="Times New Roman"/>
          <w:sz w:val="24"/>
          <w:szCs w:val="24"/>
          <w:lang w:val="id-ID"/>
        </w:rPr>
        <w:t>1.2</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Mengembangkan regional / sirkuit daerah sub Experiential dan kreatif &amp; paket bersama</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sama</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dengan strategi investasi</w:t>
      </w:r>
      <w:r w:rsidRPr="00943780">
        <w:rPr>
          <w:rFonts w:ascii="Times New Roman" w:hAnsi="Times New Roman" w:cs="Times New Roman"/>
          <w:sz w:val="24"/>
          <w:szCs w:val="24"/>
        </w:rPr>
        <w:t>.</w:t>
      </w:r>
    </w:p>
    <w:p w:rsidR="00C737DE" w:rsidRPr="00943780" w:rsidRDefault="00C737DE" w:rsidP="00C737DE">
      <w:pPr>
        <w:spacing w:after="0" w:line="480" w:lineRule="auto"/>
        <w:ind w:left="720" w:hanging="360"/>
        <w:jc w:val="both"/>
        <w:rPr>
          <w:rFonts w:ascii="Times New Roman" w:hAnsi="Times New Roman" w:cs="Times New Roman"/>
          <w:sz w:val="24"/>
          <w:szCs w:val="24"/>
        </w:rPr>
      </w:pPr>
      <w:r w:rsidRPr="00943780">
        <w:rPr>
          <w:rFonts w:ascii="Times New Roman" w:hAnsi="Times New Roman" w:cs="Times New Roman"/>
          <w:sz w:val="24"/>
          <w:szCs w:val="24"/>
          <w:lang w:val="id-ID"/>
        </w:rPr>
        <w:t>1.3 Meningkatkan kebijakan hubungan eksternal dan prosedur dari pariwisata ASEAN</w:t>
      </w:r>
      <w:r w:rsidRPr="00943780">
        <w:rPr>
          <w:rFonts w:ascii="Times New Roman" w:hAnsi="Times New Roman" w:cs="Times New Roman"/>
          <w:sz w:val="24"/>
          <w:szCs w:val="24"/>
        </w:rPr>
        <w:t>.</w:t>
      </w:r>
    </w:p>
    <w:p w:rsidR="00C737DE" w:rsidRPr="00943780" w:rsidRDefault="00C737DE" w:rsidP="00C737DE">
      <w:pPr>
        <w:pStyle w:val="ListParagraph"/>
        <w:spacing w:after="0" w:line="480" w:lineRule="auto"/>
        <w:ind w:hanging="360"/>
        <w:jc w:val="both"/>
        <w:rPr>
          <w:rFonts w:ascii="Times New Roman" w:hAnsi="Times New Roman" w:cs="Times New Roman"/>
          <w:sz w:val="24"/>
          <w:szCs w:val="24"/>
        </w:rPr>
      </w:pPr>
      <w:r w:rsidRPr="00943780">
        <w:rPr>
          <w:rFonts w:ascii="Times New Roman" w:hAnsi="Times New Roman" w:cs="Times New Roman"/>
          <w:sz w:val="24"/>
          <w:szCs w:val="24"/>
          <w:lang w:val="id-ID"/>
        </w:rPr>
        <w:lastRenderedPageBreak/>
        <w:t>2.1 Mengembangkan seperangkat standar pariwisata ASEAN dengan proses sertifikasi</w:t>
      </w:r>
      <w:r w:rsidRPr="00943780">
        <w:rPr>
          <w:rFonts w:ascii="Times New Roman" w:hAnsi="Times New Roman" w:cs="Times New Roman"/>
          <w:sz w:val="24"/>
          <w:szCs w:val="24"/>
        </w:rPr>
        <w:t xml:space="preserve"> </w:t>
      </w:r>
    </w:p>
    <w:p w:rsidR="00C737DE" w:rsidRPr="00943780" w:rsidRDefault="00C737DE" w:rsidP="00C737DE">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2</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Memberikan kesempatan untuk peningkatan pengetahuan dan pengembangan keterampilan</w:t>
      </w:r>
      <w:r w:rsidRPr="00943780">
        <w:rPr>
          <w:rFonts w:ascii="Times New Roman" w:hAnsi="Times New Roman" w:cs="Times New Roman"/>
          <w:sz w:val="24"/>
          <w:szCs w:val="24"/>
        </w:rPr>
        <w:t xml:space="preserve"> </w:t>
      </w:r>
    </w:p>
    <w:p w:rsidR="00C737DE" w:rsidRPr="00943780" w:rsidRDefault="00C737DE" w:rsidP="00C737DE">
      <w:pPr>
        <w:pStyle w:val="ListParagraph"/>
        <w:spacing w:after="0" w:line="480" w:lineRule="auto"/>
        <w:ind w:hanging="360"/>
        <w:jc w:val="both"/>
        <w:rPr>
          <w:rFonts w:ascii="Times New Roman" w:hAnsi="Times New Roman" w:cs="Times New Roman"/>
          <w:b/>
          <w:sz w:val="24"/>
          <w:szCs w:val="24"/>
        </w:rPr>
      </w:pPr>
      <w:r>
        <w:rPr>
          <w:rFonts w:ascii="Times New Roman" w:hAnsi="Times New Roman" w:cs="Times New Roman"/>
          <w:sz w:val="24"/>
          <w:szCs w:val="24"/>
          <w:lang w:val="id-ID"/>
        </w:rPr>
        <w:t>2.</w:t>
      </w:r>
      <w:r>
        <w:rPr>
          <w:rFonts w:ascii="Times New Roman" w:hAnsi="Times New Roman" w:cs="Times New Roman"/>
          <w:sz w:val="24"/>
          <w:szCs w:val="24"/>
        </w:rPr>
        <w:t xml:space="preserve">3 </w:t>
      </w:r>
      <w:r w:rsidRPr="00943780">
        <w:rPr>
          <w:rFonts w:ascii="Times New Roman" w:hAnsi="Times New Roman" w:cs="Times New Roman"/>
          <w:sz w:val="24"/>
          <w:szCs w:val="24"/>
          <w:lang w:val="id-ID"/>
        </w:rPr>
        <w:t>Melaksanakan MRA tentang Pariwisata ASEAN Profesional dan persyaratannya</w:t>
      </w:r>
    </w:p>
    <w:p w:rsidR="00C737DE" w:rsidRPr="00943780" w:rsidRDefault="00C737DE" w:rsidP="00C737DE">
      <w:pPr>
        <w:pStyle w:val="ListParagraph"/>
        <w:spacing w:after="0" w:line="480" w:lineRule="auto"/>
        <w:ind w:hanging="360"/>
        <w:jc w:val="both"/>
        <w:rPr>
          <w:rFonts w:ascii="Times New Roman" w:hAnsi="Times New Roman" w:cs="Times New Roman"/>
          <w:sz w:val="24"/>
          <w:szCs w:val="24"/>
        </w:rPr>
      </w:pPr>
      <w:r w:rsidRPr="00943780">
        <w:rPr>
          <w:rFonts w:ascii="Times New Roman" w:hAnsi="Times New Roman" w:cs="Times New Roman"/>
          <w:sz w:val="24"/>
          <w:szCs w:val="24"/>
          <w:lang w:val="id-ID"/>
        </w:rPr>
        <w:t>3.1 Advokat untuk visa tunggal untuk wilayah ASEAN</w:t>
      </w:r>
      <w:r w:rsidRPr="00943780">
        <w:rPr>
          <w:rFonts w:ascii="Times New Roman" w:hAnsi="Times New Roman" w:cs="Times New Roman"/>
          <w:sz w:val="24"/>
          <w:szCs w:val="24"/>
        </w:rPr>
        <w:t xml:space="preserve"> </w:t>
      </w:r>
    </w:p>
    <w:p w:rsidR="00C737DE" w:rsidRDefault="00C737DE" w:rsidP="00C737DE">
      <w:pPr>
        <w:pStyle w:val="ListParagraph"/>
        <w:spacing w:after="0" w:line="480" w:lineRule="auto"/>
        <w:ind w:hanging="360"/>
        <w:jc w:val="both"/>
        <w:rPr>
          <w:rFonts w:ascii="Times New Roman" w:hAnsi="Times New Roman" w:cs="Times New Roman"/>
          <w:sz w:val="24"/>
          <w:szCs w:val="24"/>
        </w:rPr>
      </w:pPr>
      <w:r w:rsidRPr="00943780">
        <w:rPr>
          <w:rFonts w:ascii="Times New Roman" w:hAnsi="Times New Roman" w:cs="Times New Roman"/>
          <w:sz w:val="24"/>
          <w:szCs w:val="24"/>
          <w:lang w:val="id-ID"/>
        </w:rPr>
        <w:t>3.2 Bekerja dengan badan-badan ASEAN lainnya untuk memperluas konektivitas melalui udara,</w:t>
      </w:r>
      <w:r w:rsidRPr="00943780">
        <w:rPr>
          <w:rFonts w:ascii="Times New Roman" w:hAnsi="Times New Roman" w:cs="Times New Roman"/>
          <w:sz w:val="24"/>
          <w:szCs w:val="24"/>
        </w:rPr>
        <w:t xml:space="preserve"> </w:t>
      </w:r>
      <w:r w:rsidRPr="00943780">
        <w:rPr>
          <w:rFonts w:ascii="Times New Roman" w:hAnsi="Times New Roman" w:cs="Times New Roman"/>
          <w:sz w:val="24"/>
          <w:szCs w:val="24"/>
          <w:lang w:val="id-ID"/>
        </w:rPr>
        <w:t>air, kereta api dan transportasi darat</w:t>
      </w:r>
    </w:p>
    <w:p w:rsidR="00C737DE" w:rsidRPr="0004451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8A445D">
        <w:rPr>
          <w:rFonts w:ascii="Times New Roman" w:hAnsi="Times New Roman" w:cs="Times New Roman"/>
          <w:sz w:val="24"/>
          <w:szCs w:val="24"/>
        </w:rPr>
        <w:t>Strategi pariwisata ASEAN mendorong kerjasama sinergis dalam pemasaran, produk</w:t>
      </w:r>
      <w:r>
        <w:rPr>
          <w:rFonts w:ascii="Times New Roman" w:hAnsi="Times New Roman" w:cs="Times New Roman"/>
          <w:sz w:val="24"/>
          <w:szCs w:val="24"/>
        </w:rPr>
        <w:t xml:space="preserve"> </w:t>
      </w:r>
      <w:r w:rsidRPr="008A445D">
        <w:rPr>
          <w:rFonts w:ascii="Times New Roman" w:hAnsi="Times New Roman" w:cs="Times New Roman"/>
          <w:sz w:val="24"/>
          <w:szCs w:val="24"/>
        </w:rPr>
        <w:t>maupun investasi di bidang pariwisata. Strategi ini juga mendorong peningkatan kualitas</w:t>
      </w:r>
      <w:r>
        <w:rPr>
          <w:rFonts w:ascii="Times New Roman" w:hAnsi="Times New Roman" w:cs="Times New Roman"/>
          <w:sz w:val="24"/>
          <w:szCs w:val="24"/>
        </w:rPr>
        <w:t xml:space="preserve"> </w:t>
      </w:r>
      <w:r w:rsidRPr="008A445D">
        <w:rPr>
          <w:rFonts w:ascii="Times New Roman" w:hAnsi="Times New Roman" w:cs="Times New Roman"/>
          <w:sz w:val="24"/>
          <w:szCs w:val="24"/>
        </w:rPr>
        <w:t>pelayanan pariwisata dan sumber daya manusianya dengan menetapkan standar serta</w:t>
      </w:r>
      <w:r>
        <w:rPr>
          <w:rFonts w:ascii="Times New Roman" w:hAnsi="Times New Roman" w:cs="Times New Roman"/>
          <w:sz w:val="24"/>
          <w:szCs w:val="24"/>
        </w:rPr>
        <w:t xml:space="preserve"> </w:t>
      </w:r>
      <w:r w:rsidRPr="008A445D">
        <w:rPr>
          <w:rFonts w:ascii="Times New Roman" w:hAnsi="Times New Roman" w:cs="Times New Roman"/>
          <w:sz w:val="24"/>
          <w:szCs w:val="24"/>
        </w:rPr>
        <w:t>sertifikasi yang berlaku untuk nega</w:t>
      </w:r>
      <w:r>
        <w:rPr>
          <w:rFonts w:ascii="Times New Roman" w:hAnsi="Times New Roman" w:cs="Times New Roman"/>
          <w:sz w:val="24"/>
          <w:szCs w:val="24"/>
        </w:rPr>
        <w:t>ra anggota ASEAN. Selain itu ATSP</w:t>
      </w:r>
      <w:r w:rsidRPr="008A445D">
        <w:rPr>
          <w:rFonts w:ascii="Times New Roman" w:hAnsi="Times New Roman" w:cs="Times New Roman"/>
          <w:sz w:val="24"/>
          <w:szCs w:val="24"/>
        </w:rPr>
        <w:t xml:space="preserve"> ASEAN 2011-2015</w:t>
      </w:r>
      <w:r>
        <w:rPr>
          <w:rFonts w:ascii="Times New Roman" w:hAnsi="Times New Roman" w:cs="Times New Roman"/>
          <w:sz w:val="24"/>
          <w:szCs w:val="24"/>
        </w:rPr>
        <w:t xml:space="preserve"> </w:t>
      </w:r>
      <w:r w:rsidRPr="008A445D">
        <w:rPr>
          <w:rFonts w:ascii="Times New Roman" w:hAnsi="Times New Roman" w:cs="Times New Roman"/>
          <w:sz w:val="24"/>
          <w:szCs w:val="24"/>
        </w:rPr>
        <w:t>memberikan penekanan kepada pentingnya upaya terus-menerus untuk meningkatkan</w:t>
      </w:r>
      <w:r>
        <w:rPr>
          <w:rFonts w:ascii="Times New Roman" w:hAnsi="Times New Roman" w:cs="Times New Roman"/>
          <w:sz w:val="24"/>
          <w:szCs w:val="24"/>
        </w:rPr>
        <w:t xml:space="preserve"> </w:t>
      </w:r>
      <w:r w:rsidRPr="008A445D">
        <w:rPr>
          <w:rFonts w:ascii="Times New Roman" w:hAnsi="Times New Roman" w:cs="Times New Roman"/>
          <w:sz w:val="24"/>
          <w:szCs w:val="24"/>
        </w:rPr>
        <w:t>kemudahan dalam melakukan perjalanan ke negara dan antar negara ASEAN termasuk ke</w:t>
      </w:r>
      <w:r>
        <w:rPr>
          <w:rFonts w:ascii="Times New Roman" w:hAnsi="Times New Roman" w:cs="Times New Roman"/>
          <w:sz w:val="24"/>
          <w:szCs w:val="24"/>
        </w:rPr>
        <w:t xml:space="preserve"> </w:t>
      </w:r>
      <w:r w:rsidRPr="008A445D">
        <w:rPr>
          <w:rFonts w:ascii="Times New Roman" w:hAnsi="Times New Roman" w:cs="Times New Roman"/>
          <w:sz w:val="24"/>
          <w:szCs w:val="24"/>
        </w:rPr>
        <w:t xml:space="preserve">depannya dengan rencana </w:t>
      </w:r>
      <w:r w:rsidRPr="008A445D">
        <w:rPr>
          <w:rFonts w:ascii="Times New Roman" w:hAnsi="Times New Roman" w:cs="Times New Roman"/>
          <w:i/>
          <w:iCs/>
          <w:sz w:val="24"/>
          <w:szCs w:val="24"/>
        </w:rPr>
        <w:t xml:space="preserve">single visa </w:t>
      </w:r>
      <w:r w:rsidRPr="008A445D">
        <w:rPr>
          <w:rFonts w:ascii="Times New Roman" w:hAnsi="Times New Roman" w:cs="Times New Roman"/>
          <w:sz w:val="24"/>
          <w:szCs w:val="24"/>
        </w:rPr>
        <w:t>untuk wilayah ASEAN.</w:t>
      </w:r>
      <w:r>
        <w:rPr>
          <w:rStyle w:val="FootnoteReference"/>
          <w:rFonts w:ascii="Times New Roman" w:hAnsi="Times New Roman" w:cs="Times New Roman"/>
          <w:sz w:val="24"/>
          <w:szCs w:val="24"/>
        </w:rPr>
        <w:footnoteReference w:id="67"/>
      </w:r>
    </w:p>
    <w:p w:rsidR="00C737DE" w:rsidRPr="00693972" w:rsidRDefault="00C737DE" w:rsidP="00366111">
      <w:pPr>
        <w:pStyle w:val="ListParagraph"/>
        <w:numPr>
          <w:ilvl w:val="0"/>
          <w:numId w:val="36"/>
        </w:numPr>
        <w:spacing w:after="0" w:line="480" w:lineRule="auto"/>
        <w:ind w:left="900" w:hanging="540"/>
        <w:jc w:val="both"/>
        <w:rPr>
          <w:rFonts w:ascii="Times New Roman" w:hAnsi="Times New Roman" w:cs="Times New Roman"/>
          <w:b/>
          <w:sz w:val="24"/>
          <w:szCs w:val="24"/>
        </w:rPr>
      </w:pPr>
      <w:r w:rsidRPr="00693972">
        <w:rPr>
          <w:rFonts w:ascii="Times New Roman" w:hAnsi="Times New Roman" w:cs="Times New Roman"/>
          <w:b/>
          <w:iCs/>
          <w:sz w:val="24"/>
          <w:szCs w:val="24"/>
        </w:rPr>
        <w:t>ASEAN Tourism Ministers Meetings</w:t>
      </w:r>
    </w:p>
    <w:p w:rsidR="00C737DE" w:rsidRPr="00E53AED" w:rsidRDefault="00C737DE" w:rsidP="00C737DE">
      <w:pPr>
        <w:pStyle w:val="ListParagraph"/>
        <w:spacing w:after="0" w:line="480" w:lineRule="auto"/>
        <w:ind w:left="0" w:firstLine="720"/>
        <w:jc w:val="both"/>
        <w:rPr>
          <w:rFonts w:ascii="Times New Roman" w:hAnsi="Times New Roman" w:cs="Times New Roman"/>
          <w:sz w:val="24"/>
          <w:szCs w:val="24"/>
        </w:rPr>
      </w:pPr>
      <w:r w:rsidRPr="00E53AED">
        <w:rPr>
          <w:rFonts w:ascii="Times New Roman" w:hAnsi="Times New Roman" w:cs="Times New Roman"/>
          <w:i/>
          <w:iCs/>
          <w:sz w:val="24"/>
          <w:szCs w:val="24"/>
        </w:rPr>
        <w:t xml:space="preserve">ASEAN Tourism Ministers Meetings </w:t>
      </w:r>
      <w:r w:rsidRPr="00E53AED">
        <w:rPr>
          <w:rFonts w:ascii="Times New Roman" w:hAnsi="Times New Roman" w:cs="Times New Roman"/>
          <w:sz w:val="24"/>
          <w:szCs w:val="24"/>
        </w:rPr>
        <w:t xml:space="preserve">atau M-ATM merupakan </w:t>
      </w:r>
      <w:r>
        <w:rPr>
          <w:rFonts w:ascii="Times New Roman" w:hAnsi="Times New Roman" w:cs="Times New Roman"/>
          <w:sz w:val="24"/>
          <w:szCs w:val="24"/>
        </w:rPr>
        <w:t>pertemuan tahunan para mentri–</w:t>
      </w:r>
      <w:r w:rsidRPr="00E53AED">
        <w:rPr>
          <w:rFonts w:ascii="Times New Roman" w:hAnsi="Times New Roman" w:cs="Times New Roman"/>
          <w:sz w:val="24"/>
          <w:szCs w:val="24"/>
        </w:rPr>
        <w:t xml:space="preserve">mentri pariwisata atau yang berhubungan dengan kepariwisataan negara–negara ASEAN sebagai tingkat politik dan birokrasi tertinggi dalam membuat </w:t>
      </w:r>
      <w:r w:rsidRPr="00E53AED">
        <w:rPr>
          <w:rFonts w:ascii="Times New Roman" w:hAnsi="Times New Roman" w:cs="Times New Roman"/>
          <w:sz w:val="24"/>
          <w:szCs w:val="24"/>
        </w:rPr>
        <w:lastRenderedPageBreak/>
        <w:t>kebijakan–kebijakan perihal pembangunan dan kerjasama pariwisata antar negara–negara ASEAN guna mencapai integrasi ekonomi ASEAN.</w:t>
      </w:r>
      <w:r>
        <w:rPr>
          <w:rStyle w:val="FootnoteReference"/>
          <w:rFonts w:ascii="Times New Roman" w:hAnsi="Times New Roman" w:cs="Times New Roman"/>
          <w:sz w:val="24"/>
          <w:szCs w:val="24"/>
        </w:rPr>
        <w:footnoteReference w:id="68"/>
      </w:r>
      <w:r w:rsidRPr="00E53AED">
        <w:rPr>
          <w:rFonts w:ascii="Times New Roman" w:hAnsi="Times New Roman" w:cs="Times New Roman"/>
          <w:sz w:val="24"/>
          <w:szCs w:val="24"/>
        </w:rPr>
        <w:t xml:space="preserve"> Aktor–aktor yang terlibat dalam pertemuan M-ATM diantaranya Mentri Perhotelan dan Pariwisata Myanmar ,Sekretariat Pariwisata Filipina, Mentri Industri dan Sumber Daya Primer Brunei Darussalam, Mentri Pariwsata Kamboja, Mentri Pariwisata Republik Indonesia, Mentri Pariwisata Malaysia, Mentri Pariwisata ,Kebudayaan dan Informasi Lao PDR, Eksekutif Dewan Pariwisata Singapura, Mentri Pariwisata dan Olahraga Thailand, Mentri Pariwisata , Olahraga dan Kebudayaan Vitenam, Serta Sekretaris Jendral ASEAN. Pertemuan M-ATM ini telah terselenggara sebanyak 18 kali, terhitung sejak tahun 1998 hingga tahun 2015 diantarnya terselengara di Cebu-Filipina, Singapura, Bangkok-Thailand, Bandar Seri Begawan-Brunei Darussalam, Yog</w:t>
      </w:r>
      <w:r>
        <w:rPr>
          <w:rFonts w:ascii="Times New Roman" w:hAnsi="Times New Roman" w:cs="Times New Roman"/>
          <w:sz w:val="24"/>
          <w:szCs w:val="24"/>
        </w:rPr>
        <w:t>yakarta-Indonesia, Phnom Penh–</w:t>
      </w:r>
      <w:r w:rsidRPr="00E53AED">
        <w:rPr>
          <w:rFonts w:ascii="Times New Roman" w:hAnsi="Times New Roman" w:cs="Times New Roman"/>
          <w:sz w:val="24"/>
          <w:szCs w:val="24"/>
        </w:rPr>
        <w:t xml:space="preserve">Kamboja, Vientiane-Lao PDR, Langkawi-Malaysia, Davao-Filipina, Ha Noi- Vietnam,Manado-Indonesia, , Kuching Sarawak- Malaysia, dan Nay Pyi Taw- Myanmar. </w:t>
      </w:r>
    </w:p>
    <w:p w:rsidR="00C737DE" w:rsidRPr="00E53AED" w:rsidRDefault="00C737DE" w:rsidP="00C737DE">
      <w:pPr>
        <w:pStyle w:val="ListParagraph"/>
        <w:spacing w:after="0" w:line="480" w:lineRule="auto"/>
        <w:ind w:left="0" w:firstLine="360"/>
        <w:jc w:val="both"/>
        <w:rPr>
          <w:rFonts w:ascii="Times New Roman" w:hAnsi="Times New Roman" w:cs="Times New Roman"/>
          <w:sz w:val="24"/>
          <w:szCs w:val="24"/>
        </w:rPr>
      </w:pPr>
      <w:r w:rsidRPr="00E53AED">
        <w:rPr>
          <w:rFonts w:ascii="Times New Roman" w:hAnsi="Times New Roman" w:cs="Times New Roman"/>
          <w:sz w:val="24"/>
          <w:szCs w:val="24"/>
        </w:rPr>
        <w:t xml:space="preserve">Pertemuan M-ATM tersebut diselenggarakan setiap satu tahun sekali biasanya diselenggarakan setiap bulan januari setiap tahunnya. M-ATM dilaksanakan karena melihat tingat peningkatan yang signifikan dalam sektor pariwisata di ASEAN yang setiap tahuannya mengalami peningkatan, besarnya GDP ASEAN dari sektor pariwisata dan tingginya tingkat kunjungan wisatwan dari sesama anggota negara </w:t>
      </w:r>
      <w:r w:rsidRPr="00E53AED">
        <w:rPr>
          <w:rFonts w:ascii="Times New Roman" w:hAnsi="Times New Roman" w:cs="Times New Roman"/>
          <w:sz w:val="24"/>
          <w:szCs w:val="24"/>
        </w:rPr>
        <w:lastRenderedPageBreak/>
        <w:t>ASEAN</w:t>
      </w:r>
      <w:r>
        <w:rPr>
          <w:rStyle w:val="FootnoteReference"/>
          <w:rFonts w:ascii="Times New Roman" w:hAnsi="Times New Roman" w:cs="Times New Roman"/>
          <w:sz w:val="24"/>
          <w:szCs w:val="24"/>
        </w:rPr>
        <w:footnoteReference w:id="69"/>
      </w:r>
      <w:r w:rsidRPr="00E53AED">
        <w:rPr>
          <w:rFonts w:ascii="Times New Roman" w:hAnsi="Times New Roman" w:cs="Times New Roman"/>
          <w:sz w:val="24"/>
          <w:szCs w:val="24"/>
        </w:rPr>
        <w:t xml:space="preserve"> maupun wisatawan mancanegara lainnya maka para mentri mendorong kerjasama dan menegaskan peran strategis di bidang pariwisata ASEAN guna mendorong pertumbuhan ekonomi dan ketenaga kerjaan pariwisata ASEAN dan mencapai integrasi ekonomi melalui sektor pariwista sehingga dapat dicapai sebuah integrasi ekonomi kawasan atau regionalisme ASEAN dengan menekankan ASEAN Vision 2020. </w:t>
      </w:r>
    </w:p>
    <w:p w:rsidR="00C737DE" w:rsidRPr="00E53AED" w:rsidRDefault="00C737DE" w:rsidP="00C737DE">
      <w:pPr>
        <w:pStyle w:val="ListParagraph"/>
        <w:spacing w:after="0" w:line="480" w:lineRule="auto"/>
        <w:ind w:left="0" w:firstLine="360"/>
        <w:jc w:val="both"/>
        <w:rPr>
          <w:rFonts w:ascii="Times New Roman" w:hAnsi="Times New Roman" w:cs="Times New Roman"/>
          <w:sz w:val="24"/>
          <w:szCs w:val="24"/>
        </w:rPr>
      </w:pPr>
      <w:r w:rsidRPr="00E53AED">
        <w:rPr>
          <w:rFonts w:ascii="Times New Roman" w:hAnsi="Times New Roman" w:cs="Times New Roman"/>
          <w:sz w:val="24"/>
          <w:szCs w:val="24"/>
        </w:rPr>
        <w:t>ATM menegaskan peran strategis dalam sektor pariwisata guna mendorong pertumbuhan ekonomi dan tenaga kerja wisata negara – negara anggota ASEAN dengan menekankan ASEAN Vision 2020</w:t>
      </w:r>
      <w:r>
        <w:rPr>
          <w:rStyle w:val="FootnoteReference"/>
          <w:rFonts w:ascii="Times New Roman" w:hAnsi="Times New Roman" w:cs="Times New Roman"/>
          <w:sz w:val="24"/>
          <w:szCs w:val="24"/>
        </w:rPr>
        <w:footnoteReference w:id="70"/>
      </w:r>
      <w:r w:rsidRPr="00E53AED">
        <w:rPr>
          <w:rFonts w:ascii="Times New Roman" w:hAnsi="Times New Roman" w:cs="Times New Roman"/>
          <w:sz w:val="24"/>
          <w:szCs w:val="24"/>
        </w:rPr>
        <w:t xml:space="preserve">, delegasi yang hadir menyadari atas kebutuhan tersebut dalam mendorong integrasi serta kerasama ekonomi, perlindungan lingkungan, menciptakan iklim kompetisi kerjasama ekonomi ASEAN yang mensejahterakan dan stabil serta meningkatkan daya saing guna mendorong berlangsungnya pasar bebas ASEAN dimana bebasnya arus barang ,jasa dan investasi. Dengan teori neo-fungsionalisme pada konsep regionalisme ini dimana Haas menjelaskan melalui kerjasama fungsional yang memiliki pengaruh </w:t>
      </w:r>
      <w:r>
        <w:rPr>
          <w:rFonts w:ascii="Times New Roman" w:hAnsi="Times New Roman" w:cs="Times New Roman"/>
          <w:sz w:val="24"/>
          <w:szCs w:val="24"/>
        </w:rPr>
        <w:t xml:space="preserve">keunggulan </w:t>
      </w:r>
      <w:r w:rsidRPr="00E53AED">
        <w:rPr>
          <w:rFonts w:ascii="Times New Roman" w:hAnsi="Times New Roman" w:cs="Times New Roman"/>
          <w:sz w:val="24"/>
          <w:szCs w:val="24"/>
        </w:rPr>
        <w:t xml:space="preserve">sehingga dengan kerjasama tersebut dan pengaruh </w:t>
      </w:r>
      <w:r w:rsidRPr="00E53AED">
        <w:rPr>
          <w:rFonts w:ascii="Times New Roman" w:hAnsi="Times New Roman" w:cs="Times New Roman"/>
          <w:iCs/>
          <w:sz w:val="24"/>
          <w:szCs w:val="24"/>
        </w:rPr>
        <w:t>keunggulan</w:t>
      </w:r>
      <w:r w:rsidRPr="00E53AED">
        <w:rPr>
          <w:rFonts w:ascii="Times New Roman" w:hAnsi="Times New Roman" w:cs="Times New Roman"/>
          <w:i/>
          <w:iCs/>
          <w:sz w:val="24"/>
          <w:szCs w:val="24"/>
        </w:rPr>
        <w:t xml:space="preserve"> </w:t>
      </w:r>
      <w:r w:rsidRPr="00E53AED">
        <w:rPr>
          <w:rFonts w:ascii="Times New Roman" w:hAnsi="Times New Roman" w:cs="Times New Roman"/>
          <w:sz w:val="24"/>
          <w:szCs w:val="24"/>
        </w:rPr>
        <w:t>tersebut akan mendorong kepada arah integrasi ekonomi dan politik pada suatu kawasan</w:t>
      </w:r>
      <w:r>
        <w:rPr>
          <w:rStyle w:val="FootnoteReference"/>
          <w:rFonts w:ascii="Times New Roman" w:hAnsi="Times New Roman" w:cs="Times New Roman"/>
          <w:sz w:val="24"/>
          <w:szCs w:val="24"/>
        </w:rPr>
        <w:footnoteReference w:id="71"/>
      </w:r>
      <w:r w:rsidRPr="00E53AED">
        <w:rPr>
          <w:rFonts w:ascii="Times New Roman" w:hAnsi="Times New Roman" w:cs="Times New Roman"/>
          <w:sz w:val="24"/>
          <w:szCs w:val="24"/>
        </w:rPr>
        <w:t>, memba</w:t>
      </w:r>
      <w:r>
        <w:rPr>
          <w:rFonts w:ascii="Times New Roman" w:hAnsi="Times New Roman" w:cs="Times New Roman"/>
          <w:sz w:val="24"/>
          <w:szCs w:val="24"/>
        </w:rPr>
        <w:t>n</w:t>
      </w:r>
      <w:r w:rsidRPr="00E53AED">
        <w:rPr>
          <w:rFonts w:ascii="Times New Roman" w:hAnsi="Times New Roman" w:cs="Times New Roman"/>
          <w:sz w:val="24"/>
          <w:szCs w:val="24"/>
        </w:rPr>
        <w:t>tu penulis untu</w:t>
      </w:r>
      <w:r>
        <w:rPr>
          <w:rFonts w:ascii="Times New Roman" w:hAnsi="Times New Roman" w:cs="Times New Roman"/>
          <w:sz w:val="24"/>
          <w:szCs w:val="24"/>
        </w:rPr>
        <w:t>k menjelaskan peran kebijakan–</w:t>
      </w:r>
      <w:r w:rsidRPr="00E53AED">
        <w:rPr>
          <w:rFonts w:ascii="Times New Roman" w:hAnsi="Times New Roman" w:cs="Times New Roman"/>
          <w:sz w:val="24"/>
          <w:szCs w:val="24"/>
        </w:rPr>
        <w:t>kebiijakan seperti kebijakan dalam kerj</w:t>
      </w:r>
      <w:r>
        <w:rPr>
          <w:rFonts w:ascii="Times New Roman" w:hAnsi="Times New Roman" w:cs="Times New Roman"/>
          <w:sz w:val="24"/>
          <w:szCs w:val="24"/>
        </w:rPr>
        <w:t>asama pariwisata antar negara–</w:t>
      </w:r>
      <w:r w:rsidRPr="00E53AED">
        <w:rPr>
          <w:rFonts w:ascii="Times New Roman" w:hAnsi="Times New Roman" w:cs="Times New Roman"/>
          <w:sz w:val="24"/>
          <w:szCs w:val="24"/>
        </w:rPr>
        <w:t>negara ASEAN, kebijakan lib</w:t>
      </w:r>
      <w:r>
        <w:rPr>
          <w:rFonts w:ascii="Times New Roman" w:hAnsi="Times New Roman" w:cs="Times New Roman"/>
          <w:sz w:val="24"/>
          <w:szCs w:val="24"/>
        </w:rPr>
        <w:t>eralisasi</w:t>
      </w:r>
      <w:r w:rsidRPr="00E53AED">
        <w:rPr>
          <w:rFonts w:ascii="Times New Roman" w:hAnsi="Times New Roman" w:cs="Times New Roman"/>
          <w:sz w:val="24"/>
          <w:szCs w:val="24"/>
        </w:rPr>
        <w:t xml:space="preserve">, pengembangan tenaga kerja dan investasi dalam sektor pariwisata. </w:t>
      </w:r>
    </w:p>
    <w:p w:rsidR="00C737DE" w:rsidRPr="00E53AED" w:rsidRDefault="00C737DE" w:rsidP="00C737DE">
      <w:pPr>
        <w:pStyle w:val="ListParagraph"/>
        <w:spacing w:after="0" w:line="480" w:lineRule="auto"/>
        <w:ind w:left="0" w:firstLine="360"/>
        <w:jc w:val="both"/>
        <w:rPr>
          <w:rFonts w:ascii="Times New Roman" w:hAnsi="Times New Roman" w:cs="Times New Roman"/>
          <w:sz w:val="24"/>
          <w:szCs w:val="24"/>
        </w:rPr>
      </w:pPr>
      <w:r w:rsidRPr="00E53AED">
        <w:rPr>
          <w:rFonts w:ascii="Times New Roman" w:hAnsi="Times New Roman" w:cs="Times New Roman"/>
          <w:sz w:val="24"/>
          <w:szCs w:val="24"/>
        </w:rPr>
        <w:lastRenderedPageBreak/>
        <w:t>Kerjasama pariw</w:t>
      </w:r>
      <w:r>
        <w:rPr>
          <w:rFonts w:ascii="Times New Roman" w:hAnsi="Times New Roman" w:cs="Times New Roman"/>
          <w:sz w:val="24"/>
          <w:szCs w:val="24"/>
        </w:rPr>
        <w:t>isata ASEAN melalui kebijakan–</w:t>
      </w:r>
      <w:r w:rsidRPr="00E53AED">
        <w:rPr>
          <w:rFonts w:ascii="Times New Roman" w:hAnsi="Times New Roman" w:cs="Times New Roman"/>
          <w:sz w:val="24"/>
          <w:szCs w:val="24"/>
        </w:rPr>
        <w:t xml:space="preserve">kebijakan yang dirumuskan M-ATM sejak tahun 1998 pada pertemuan M-ATM pertama hingga pertemuan M-ATM pada tahun 2015 kedelapan belas. M-ATM mendorong kerjasama pariwisata ASEAN melalui kebijakan melalui kerjasama internasional , kebijakan yang mendorong konektivitas dan integrasi baik melalui </w:t>
      </w:r>
      <w:r w:rsidRPr="00E53AED">
        <w:rPr>
          <w:rFonts w:ascii="Times New Roman" w:hAnsi="Times New Roman" w:cs="Times New Roman"/>
          <w:i/>
          <w:iCs/>
          <w:sz w:val="24"/>
          <w:szCs w:val="24"/>
        </w:rPr>
        <w:t xml:space="preserve">people to people </w:t>
      </w:r>
      <w:r w:rsidRPr="00E53AED">
        <w:rPr>
          <w:rFonts w:ascii="Times New Roman" w:hAnsi="Times New Roman" w:cs="Times New Roman"/>
          <w:sz w:val="24"/>
          <w:szCs w:val="24"/>
        </w:rPr>
        <w:t xml:space="preserve">dan </w:t>
      </w:r>
      <w:r w:rsidRPr="00E53AED">
        <w:rPr>
          <w:rFonts w:ascii="Times New Roman" w:hAnsi="Times New Roman" w:cs="Times New Roman"/>
          <w:i/>
          <w:iCs/>
          <w:sz w:val="24"/>
          <w:szCs w:val="24"/>
        </w:rPr>
        <w:t xml:space="preserve">government to government </w:t>
      </w:r>
      <w:r w:rsidRPr="00E53AED">
        <w:rPr>
          <w:rFonts w:ascii="Times New Roman" w:hAnsi="Times New Roman" w:cs="Times New Roman"/>
          <w:sz w:val="24"/>
          <w:szCs w:val="24"/>
        </w:rPr>
        <w:t>, kebijakan pengembangan kepemudaan melalui pariwisata ASEAN, kerjasama membangun keamanan</w:t>
      </w:r>
      <w:r>
        <w:rPr>
          <w:rFonts w:ascii="Times New Roman" w:hAnsi="Times New Roman" w:cs="Times New Roman"/>
          <w:sz w:val="24"/>
          <w:szCs w:val="24"/>
        </w:rPr>
        <w:t xml:space="preserve"> hingga pelaksanaan ATSP 2011–</w:t>
      </w:r>
      <w:r w:rsidRPr="00E53AED">
        <w:rPr>
          <w:rFonts w:ascii="Times New Roman" w:hAnsi="Times New Roman" w:cs="Times New Roman"/>
          <w:sz w:val="24"/>
          <w:szCs w:val="24"/>
        </w:rPr>
        <w:t xml:space="preserve">2015 dan ASEAN Tourism Agreement dalam mendukung proses regionalisme di ASEAN. Melalui M-ATM terselenggaranya kerjasama pariwisata ASEAN , bermula dari kerjasama pada sektor pariwisata kemudian kerjasama tersebut memiliki pengaruh </w:t>
      </w:r>
      <w:r w:rsidRPr="00E53AED">
        <w:rPr>
          <w:rFonts w:ascii="Times New Roman" w:hAnsi="Times New Roman" w:cs="Times New Roman"/>
          <w:iCs/>
          <w:sz w:val="24"/>
          <w:szCs w:val="24"/>
        </w:rPr>
        <w:t>kenggulan</w:t>
      </w:r>
      <w:r w:rsidRPr="00E53AED">
        <w:rPr>
          <w:rFonts w:ascii="Times New Roman" w:hAnsi="Times New Roman" w:cs="Times New Roman"/>
          <w:i/>
          <w:iCs/>
          <w:sz w:val="24"/>
          <w:szCs w:val="24"/>
        </w:rPr>
        <w:t xml:space="preserve"> </w:t>
      </w:r>
      <w:r w:rsidRPr="00E53AED">
        <w:rPr>
          <w:rFonts w:ascii="Times New Roman" w:hAnsi="Times New Roman" w:cs="Times New Roman"/>
          <w:sz w:val="24"/>
          <w:szCs w:val="24"/>
        </w:rPr>
        <w:t>terhadap sektor politik melalui seran</w:t>
      </w:r>
      <w:r>
        <w:rPr>
          <w:rFonts w:ascii="Times New Roman" w:hAnsi="Times New Roman" w:cs="Times New Roman"/>
          <w:sz w:val="24"/>
          <w:szCs w:val="24"/>
        </w:rPr>
        <w:t>gkaian kerjasama antar negara–</w:t>
      </w:r>
      <w:r w:rsidRPr="00E53AED">
        <w:rPr>
          <w:rFonts w:ascii="Times New Roman" w:hAnsi="Times New Roman" w:cs="Times New Roman"/>
          <w:sz w:val="24"/>
          <w:szCs w:val="24"/>
        </w:rPr>
        <w:t xml:space="preserve">negara anggota ASEAN maupun kerjasama internasional .Kemudian tidak hanya memiliki pengaruh </w:t>
      </w:r>
      <w:r w:rsidRPr="00E53AED">
        <w:rPr>
          <w:rFonts w:ascii="Times New Roman" w:hAnsi="Times New Roman" w:cs="Times New Roman"/>
          <w:iCs/>
          <w:sz w:val="24"/>
          <w:szCs w:val="24"/>
        </w:rPr>
        <w:t xml:space="preserve">keunggulan </w:t>
      </w:r>
      <w:r w:rsidRPr="00E53AED">
        <w:rPr>
          <w:rFonts w:ascii="Times New Roman" w:hAnsi="Times New Roman" w:cs="Times New Roman"/>
          <w:sz w:val="24"/>
          <w:szCs w:val="24"/>
        </w:rPr>
        <w:t>pada sektor politik, kerjasama pariwisata ASEAN mendorong pada kerjasama pengembangan sosial dan budaya ASEAN melalui kebijakan pengembangan pemuda ASEAN dan kerjasama konektivitas sesama negara a</w:t>
      </w:r>
      <w:r>
        <w:rPr>
          <w:rFonts w:ascii="Times New Roman" w:hAnsi="Times New Roman" w:cs="Times New Roman"/>
          <w:sz w:val="24"/>
          <w:szCs w:val="24"/>
        </w:rPr>
        <w:t>nggota ASEAN. Peran kebijakan–</w:t>
      </w:r>
      <w:r w:rsidRPr="00E53AED">
        <w:rPr>
          <w:rFonts w:ascii="Times New Roman" w:hAnsi="Times New Roman" w:cs="Times New Roman"/>
          <w:sz w:val="24"/>
          <w:szCs w:val="24"/>
        </w:rPr>
        <w:t xml:space="preserve">kebijakan M-ATM tersebutpun berpengaruh atau memiliki </w:t>
      </w:r>
      <w:r w:rsidRPr="00E53AED">
        <w:rPr>
          <w:rFonts w:ascii="Times New Roman" w:hAnsi="Times New Roman" w:cs="Times New Roman"/>
          <w:iCs/>
          <w:sz w:val="24"/>
          <w:szCs w:val="24"/>
        </w:rPr>
        <w:t>keunggulan</w:t>
      </w:r>
      <w:r w:rsidRPr="00E53AED">
        <w:rPr>
          <w:rFonts w:ascii="Times New Roman" w:hAnsi="Times New Roman" w:cs="Times New Roman"/>
          <w:i/>
          <w:iCs/>
          <w:sz w:val="24"/>
          <w:szCs w:val="24"/>
        </w:rPr>
        <w:t xml:space="preserve"> </w:t>
      </w:r>
      <w:r w:rsidRPr="00E53AED">
        <w:rPr>
          <w:rFonts w:ascii="Times New Roman" w:hAnsi="Times New Roman" w:cs="Times New Roman"/>
          <w:sz w:val="24"/>
          <w:szCs w:val="24"/>
        </w:rPr>
        <w:t xml:space="preserve">terhadap sektor keamanan dimana melalui kerjasama kontra terorisme dalam menciptakan kegiatan wisata yang aman serta mendorong perlindungan anak dan tanggap terhadap bencana alam sebagai upaya optimalisasi kerjasma M-ATM. </w:t>
      </w:r>
    </w:p>
    <w:p w:rsidR="00C737DE" w:rsidRDefault="00C737DE" w:rsidP="00C737DE">
      <w:pPr>
        <w:pStyle w:val="ListParagraph"/>
        <w:spacing w:after="0" w:line="480" w:lineRule="auto"/>
        <w:ind w:left="0" w:firstLine="360"/>
        <w:jc w:val="both"/>
        <w:rPr>
          <w:rFonts w:ascii="Times New Roman" w:hAnsi="Times New Roman" w:cs="Times New Roman"/>
          <w:sz w:val="24"/>
          <w:szCs w:val="24"/>
        </w:rPr>
      </w:pPr>
      <w:r w:rsidRPr="00E53AED">
        <w:rPr>
          <w:rFonts w:ascii="Times New Roman" w:hAnsi="Times New Roman" w:cs="Times New Roman"/>
          <w:sz w:val="24"/>
          <w:szCs w:val="24"/>
        </w:rPr>
        <w:t>Kemudian, melalui kerjasama M-ATM ini mendorong pula kerjsama ekonomi melalui investasi dan liberalisasi serta pengembangan ketenaga kerjaan dalam sektor pariwiata. Dan yang terakhir melalui kerjasama M-ATM , kebijakan integrasi pariwisata ASEAN memiliki pengaruh</w:t>
      </w:r>
      <w:r>
        <w:rPr>
          <w:rFonts w:ascii="Times New Roman" w:hAnsi="Times New Roman" w:cs="Times New Roman"/>
          <w:sz w:val="24"/>
          <w:szCs w:val="24"/>
        </w:rPr>
        <w:t xml:space="preserve"> keunggulan </w:t>
      </w:r>
      <w:r w:rsidRPr="00E53AED">
        <w:rPr>
          <w:rFonts w:ascii="Times New Roman" w:hAnsi="Times New Roman" w:cs="Times New Roman"/>
          <w:sz w:val="24"/>
          <w:szCs w:val="24"/>
        </w:rPr>
        <w:t>terhadap sektor tran</w:t>
      </w:r>
      <w:r>
        <w:rPr>
          <w:rFonts w:ascii="Times New Roman" w:hAnsi="Times New Roman" w:cs="Times New Roman"/>
          <w:sz w:val="24"/>
          <w:szCs w:val="24"/>
        </w:rPr>
        <w:t xml:space="preserve">sportasi </w:t>
      </w:r>
      <w:r>
        <w:rPr>
          <w:rFonts w:ascii="Times New Roman" w:hAnsi="Times New Roman" w:cs="Times New Roman"/>
          <w:sz w:val="24"/>
          <w:szCs w:val="24"/>
        </w:rPr>
        <w:lastRenderedPageBreak/>
        <w:t>.Sehingga, kebijakan–</w:t>
      </w:r>
      <w:r w:rsidRPr="00E53AED">
        <w:rPr>
          <w:rFonts w:ascii="Times New Roman" w:hAnsi="Times New Roman" w:cs="Times New Roman"/>
          <w:sz w:val="24"/>
          <w:szCs w:val="24"/>
        </w:rPr>
        <w:t>kebijakan M-ATM ters</w:t>
      </w:r>
      <w:r>
        <w:rPr>
          <w:rFonts w:ascii="Times New Roman" w:hAnsi="Times New Roman" w:cs="Times New Roman"/>
          <w:sz w:val="24"/>
          <w:szCs w:val="24"/>
        </w:rPr>
        <w:t>e</w:t>
      </w:r>
      <w:r w:rsidRPr="00E53AED">
        <w:rPr>
          <w:rFonts w:ascii="Times New Roman" w:hAnsi="Times New Roman" w:cs="Times New Roman"/>
          <w:sz w:val="24"/>
          <w:szCs w:val="24"/>
        </w:rPr>
        <w:t>but mendukung proses regionalisme di ASEAN melalui kerjasama sektor pariwisata. Oleh karena itu, teori neofungsionalisme membantu penulis dalam penelitian</w:t>
      </w:r>
      <w:r>
        <w:rPr>
          <w:rFonts w:ascii="Times New Roman" w:hAnsi="Times New Roman" w:cs="Times New Roman"/>
          <w:sz w:val="24"/>
          <w:szCs w:val="24"/>
        </w:rPr>
        <w:t xml:space="preserve"> ini dalam memahami kebijakan–</w:t>
      </w:r>
      <w:r w:rsidRPr="00E53AED">
        <w:rPr>
          <w:rFonts w:ascii="Times New Roman" w:hAnsi="Times New Roman" w:cs="Times New Roman"/>
          <w:sz w:val="24"/>
          <w:szCs w:val="24"/>
        </w:rPr>
        <w:t>kebijakan yang telah dirumuskan dan dijalankan M-ATM dalam mendukung proses regionalisme di ASEAN.</w:t>
      </w:r>
      <w:r>
        <w:rPr>
          <w:rStyle w:val="FootnoteReference"/>
          <w:rFonts w:ascii="Times New Roman" w:hAnsi="Times New Roman" w:cs="Times New Roman"/>
          <w:sz w:val="24"/>
          <w:szCs w:val="24"/>
        </w:rPr>
        <w:footnoteReference w:id="72"/>
      </w:r>
    </w:p>
    <w:p w:rsidR="00C737DE" w:rsidRDefault="00C737DE" w:rsidP="00C737DE">
      <w:pPr>
        <w:pStyle w:val="ListParagraph"/>
        <w:spacing w:after="0" w:line="240" w:lineRule="auto"/>
        <w:ind w:left="0" w:firstLine="360"/>
        <w:jc w:val="center"/>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5410200" cy="2466975"/>
            <wp:effectExtent l="19050" t="0" r="0" b="0"/>
            <wp:docPr id="7" name="Picture 2" descr="sketch-1466815467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466815467473.png"/>
                    <pic:cNvPicPr/>
                  </pic:nvPicPr>
                  <pic:blipFill>
                    <a:blip r:embed="rId15" cstate="print"/>
                    <a:stretch>
                      <a:fillRect/>
                    </a:stretch>
                  </pic:blipFill>
                  <pic:spPr>
                    <a:xfrm>
                      <a:off x="0" y="0"/>
                      <a:ext cx="5410200" cy="2466975"/>
                    </a:xfrm>
                    <a:prstGeom prst="rect">
                      <a:avLst/>
                    </a:prstGeom>
                  </pic:spPr>
                </pic:pic>
              </a:graphicData>
            </a:graphic>
          </wp:inline>
        </w:drawing>
      </w:r>
      <w:r w:rsidRPr="00E41552">
        <w:rPr>
          <w:rFonts w:cs="Times New Roman"/>
          <w:sz w:val="20"/>
          <w:szCs w:val="20"/>
        </w:rPr>
        <w:t>Tabel 3. Struktur ASEAN Tourism Ministers</w:t>
      </w:r>
    </w:p>
    <w:p w:rsidR="00C737DE" w:rsidRDefault="00C737DE" w:rsidP="00C737DE">
      <w:pPr>
        <w:pStyle w:val="ListParagraph"/>
        <w:spacing w:after="0" w:line="240" w:lineRule="auto"/>
        <w:ind w:left="0" w:firstLine="360"/>
        <w:jc w:val="center"/>
        <w:rPr>
          <w:sz w:val="20"/>
          <w:szCs w:val="20"/>
        </w:rPr>
      </w:pPr>
      <w:r w:rsidRPr="00E41552">
        <w:rPr>
          <w:rFonts w:cs="Times New Roman"/>
          <w:sz w:val="20"/>
          <w:szCs w:val="20"/>
        </w:rPr>
        <w:t>Sumber:</w:t>
      </w:r>
      <w:r>
        <w:rPr>
          <w:rFonts w:ascii="Times New Roman" w:hAnsi="Times New Roman" w:cs="Times New Roman"/>
          <w:sz w:val="20"/>
          <w:szCs w:val="20"/>
        </w:rPr>
        <w:t xml:space="preserve"> </w:t>
      </w:r>
      <w:r w:rsidRPr="00E41552">
        <w:rPr>
          <w:sz w:val="20"/>
          <w:szCs w:val="20"/>
        </w:rPr>
        <w:t>Wakil Menteri Pariwisata dan Ekonomi Kreatif Republik Indonesia Sapta Nirwandar. Pariwisata Indonesia dan Masyarakat Ekonomi ASEAN.ppt.</w:t>
      </w:r>
    </w:p>
    <w:p w:rsidR="00C737DE" w:rsidRDefault="00C737DE" w:rsidP="00C737DE">
      <w:pPr>
        <w:pStyle w:val="ListParagraph"/>
        <w:spacing w:after="0" w:line="240" w:lineRule="auto"/>
        <w:ind w:left="0" w:firstLine="360"/>
        <w:jc w:val="center"/>
        <w:rPr>
          <w:sz w:val="20"/>
          <w:szCs w:val="20"/>
        </w:rPr>
      </w:pPr>
    </w:p>
    <w:p w:rsidR="00C737DE" w:rsidRPr="00E41552" w:rsidRDefault="00C737DE" w:rsidP="00C737DE">
      <w:pPr>
        <w:pStyle w:val="ListParagraph"/>
        <w:spacing w:after="0" w:line="240" w:lineRule="auto"/>
        <w:ind w:left="0" w:firstLine="360"/>
        <w:jc w:val="center"/>
        <w:rPr>
          <w:rFonts w:ascii="Times New Roman" w:hAnsi="Times New Roman" w:cs="Times New Roman"/>
          <w:sz w:val="20"/>
          <w:szCs w:val="20"/>
        </w:rPr>
      </w:pPr>
    </w:p>
    <w:p w:rsidR="00C737DE" w:rsidRPr="00C80663" w:rsidRDefault="00C737DE" w:rsidP="00366111">
      <w:pPr>
        <w:pStyle w:val="ListParagraph"/>
        <w:numPr>
          <w:ilvl w:val="0"/>
          <w:numId w:val="36"/>
        </w:numPr>
        <w:spacing w:after="0" w:line="480" w:lineRule="auto"/>
        <w:ind w:left="900" w:hanging="540"/>
        <w:jc w:val="both"/>
        <w:rPr>
          <w:rFonts w:ascii="Times New Roman" w:hAnsi="Times New Roman" w:cs="Times New Roman"/>
          <w:b/>
          <w:sz w:val="24"/>
          <w:szCs w:val="24"/>
        </w:rPr>
      </w:pPr>
      <w:r>
        <w:rPr>
          <w:rFonts w:ascii="Times New Roman" w:hAnsi="Times New Roman" w:cs="Times New Roman"/>
          <w:b/>
          <w:sz w:val="24"/>
          <w:szCs w:val="24"/>
        </w:rPr>
        <w:t>ASEAN Tourism Forum</w:t>
      </w:r>
    </w:p>
    <w:p w:rsidR="00C737DE" w:rsidRDefault="00C737DE" w:rsidP="00C737DE">
      <w:pPr>
        <w:pStyle w:val="NormalWeb"/>
        <w:spacing w:before="0" w:beforeAutospacing="0" w:after="0" w:afterAutospacing="0" w:line="480" w:lineRule="auto"/>
        <w:ind w:firstLine="720"/>
        <w:jc w:val="both"/>
      </w:pPr>
      <w:r>
        <w:t xml:space="preserve">ASEAN Tourism Forum (ATF) adalah upaya regional untuk mempromosikan wilayah ASEAN sebagai tujuan wisata. Acara tahunan ini melibatkan semua sektor industri pariwisata dari 10 negara anggota ASEAN, yaitu: Brunei, Kamboja, Indonesia, Laos, Malaysia, Myanmar, Filipina, Singapura, Thailand dan Vietnam. Setiap tahun, setiap negara anggota bergantian menjadi tuan rumah. ATF 2016 </w:t>
      </w:r>
      <w:r>
        <w:lastRenderedPageBreak/>
        <w:t xml:space="preserve">menandai ulang tahunnya yang ke-35 sejak pertama kali diadakan di Malaysia pada 1981. </w:t>
      </w:r>
    </w:p>
    <w:p w:rsidR="00C737DE" w:rsidRDefault="00C737DE" w:rsidP="00C737DE">
      <w:pPr>
        <w:pStyle w:val="NormalWeb"/>
        <w:spacing w:before="0" w:beforeAutospacing="0" w:after="0" w:afterAutospacing="0" w:line="480" w:lineRule="auto"/>
        <w:ind w:firstLine="360"/>
        <w:jc w:val="both"/>
      </w:pPr>
      <w:r>
        <w:t>ATF bertujuan untuk menjadikan ASEAN sebagai tujuan wisata tunggal yang menarik, meningkatkan kesadaran ASEAN sebagai tujuan wisata yang sangat kompetitif di Asia Pasifik, menarik lebih banyak wisatawan ke negara anggota ASEAN, mempromosikan wisata ASEAN, dan memperkuat kerjasama antarsektor industri pariwisata ASEAN. Sebagai konvensi tahunan industri pariwisata ASEAN, ATF mempromosikan pertukaran ide, mengulas perkembangan industri, merumuskan rekomendasi bersama untuk lebih mempercepat pertumbuhan pariwisata ASEAN.</w:t>
      </w:r>
    </w:p>
    <w:p w:rsidR="00C737DE" w:rsidRPr="001E3327" w:rsidRDefault="00C737DE" w:rsidP="00C737DE">
      <w:pPr>
        <w:pStyle w:val="NormalWeb"/>
        <w:spacing w:before="0" w:beforeAutospacing="0" w:after="0" w:afterAutospacing="0" w:line="480" w:lineRule="auto"/>
        <w:ind w:firstLine="360"/>
        <w:jc w:val="both"/>
      </w:pPr>
      <w:r>
        <w:t>Selain itu, ATF juga menyediakan tempat untuk menjual dan membeli produk pariwisata regional dan individu negara anggota ASEAN melalui TRAVEX (</w:t>
      </w:r>
      <w:r>
        <w:rPr>
          <w:rStyle w:val="Emphasis"/>
        </w:rPr>
        <w:t>Travel Exhibition</w:t>
      </w:r>
      <w:r>
        <w:t xml:space="preserve">) selama 3 hari. Para penyedia produk pariwisata ASEAN dan para pembeli internasional dapat langsung melakukan bisnis pada acara tersebut. Setiap tahun ATF TRAVEX dihadiri oleh 1.600 delegasi yang terdiri lebih dari 450 </w:t>
      </w:r>
      <w:r>
        <w:rPr>
          <w:rStyle w:val="Emphasis"/>
        </w:rPr>
        <w:t>international buyers</w:t>
      </w:r>
      <w:r>
        <w:t xml:space="preserve"> and 150 media internasional.</w:t>
      </w:r>
      <w:r>
        <w:rPr>
          <w:rStyle w:val="FootnoteReference"/>
        </w:rPr>
        <w:footnoteReference w:id="73"/>
      </w:r>
    </w:p>
    <w:p w:rsidR="00C737DE" w:rsidRPr="008300A0" w:rsidRDefault="00C737DE" w:rsidP="00C737DE">
      <w:pPr>
        <w:pStyle w:val="NormalWeb"/>
        <w:spacing w:before="0" w:beforeAutospacing="0" w:after="0" w:afterAutospacing="0" w:line="480" w:lineRule="auto"/>
        <w:ind w:firstLine="360"/>
        <w:jc w:val="both"/>
      </w:pPr>
      <w:r>
        <w:t xml:space="preserve">MEA merupakan salah satu langkah ASEAN dalam Menghadapi globalisasi dan liberalisasi dunia, dimana integritas pariwisata ASEAN menjadi bagian dari integrasi ekonomi ASEAN. Ide mengenai integrasi telah dimulai sejak ASEAN </w:t>
      </w:r>
      <w:r w:rsidRPr="008300A0">
        <w:rPr>
          <w:i/>
        </w:rPr>
        <w:t>Tourism Forum</w:t>
      </w:r>
      <w:r>
        <w:t xml:space="preserve">(ATF) tahun 2000. Pertemuan ASEAN ke-14 di Hua Hin/Cha-am mengenai </w:t>
      </w:r>
      <w:r w:rsidRPr="008300A0">
        <w:rPr>
          <w:i/>
        </w:rPr>
        <w:t xml:space="preserve">blueprint </w:t>
      </w:r>
      <w:r>
        <w:t xml:space="preserve">ASEAN </w:t>
      </w:r>
      <w:r w:rsidRPr="008300A0">
        <w:rPr>
          <w:i/>
        </w:rPr>
        <w:t>Sosio-Cultural Community</w:t>
      </w:r>
      <w:r>
        <w:t xml:space="preserve"> (ASSC) menjadikan pijakan dalam melangkah kedepan terkait ATF di Singapura tahun 2007. Integrasi pariwisata </w:t>
      </w:r>
      <w:r>
        <w:lastRenderedPageBreak/>
        <w:t>ASEAN merupakan ratifikasi dari berbagai aturan liberalissasi internasional terkait dengan sektor-sektor jasa.</w:t>
      </w:r>
    </w:p>
    <w:p w:rsidR="00C737DE" w:rsidRPr="00A5684B" w:rsidRDefault="00C737DE" w:rsidP="00C737DE">
      <w:pPr>
        <w:pStyle w:val="ListParagraph"/>
        <w:numPr>
          <w:ilvl w:val="0"/>
          <w:numId w:val="3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Kesiapan </w:t>
      </w:r>
      <w:r w:rsidRPr="00A5684B">
        <w:rPr>
          <w:rFonts w:ascii="Times New Roman" w:hAnsi="Times New Roman" w:cs="Times New Roman"/>
          <w:b/>
          <w:sz w:val="24"/>
          <w:szCs w:val="24"/>
        </w:rPr>
        <w:t>Pembangunan Industri Pariwisata Indo</w:t>
      </w:r>
      <w:r>
        <w:rPr>
          <w:rFonts w:ascii="Times New Roman" w:hAnsi="Times New Roman" w:cs="Times New Roman"/>
          <w:b/>
          <w:sz w:val="24"/>
          <w:szCs w:val="24"/>
        </w:rPr>
        <w:t>nesia dengan Adanya Pelaksanaan</w:t>
      </w:r>
      <w:r w:rsidRPr="00A5684B">
        <w:rPr>
          <w:rFonts w:ascii="Times New Roman" w:hAnsi="Times New Roman" w:cs="Times New Roman"/>
          <w:b/>
          <w:sz w:val="24"/>
          <w:szCs w:val="24"/>
        </w:rPr>
        <w:t xml:space="preserve"> </w:t>
      </w:r>
      <w:r w:rsidR="00A739A9">
        <w:rPr>
          <w:rFonts w:ascii="Times New Roman" w:hAnsi="Times New Roman" w:cs="Times New Roman"/>
          <w:b/>
          <w:sz w:val="24"/>
          <w:szCs w:val="24"/>
        </w:rPr>
        <w:t xml:space="preserve">MEA </w:t>
      </w:r>
      <w:r w:rsidRPr="00A5684B">
        <w:rPr>
          <w:rFonts w:ascii="Times New Roman" w:hAnsi="Times New Roman" w:cs="Times New Roman"/>
          <w:b/>
          <w:sz w:val="24"/>
          <w:szCs w:val="24"/>
        </w:rPr>
        <w:t xml:space="preserve">2016 </w:t>
      </w:r>
    </w:p>
    <w:p w:rsidR="00C737DE" w:rsidRPr="00643A88" w:rsidRDefault="00C737DE" w:rsidP="00366111">
      <w:pPr>
        <w:pStyle w:val="ListParagraph"/>
        <w:numPr>
          <w:ilvl w:val="0"/>
          <w:numId w:val="45"/>
        </w:numPr>
        <w:spacing w:after="0" w:line="480" w:lineRule="auto"/>
        <w:ind w:left="900" w:hanging="540"/>
        <w:jc w:val="both"/>
        <w:rPr>
          <w:rFonts w:ascii="Times New Roman" w:hAnsi="Times New Roman" w:cs="Times New Roman"/>
          <w:b/>
          <w:sz w:val="24"/>
          <w:szCs w:val="24"/>
        </w:rPr>
      </w:pPr>
      <w:r>
        <w:rPr>
          <w:rFonts w:ascii="Times New Roman" w:hAnsi="Times New Roman" w:cs="Times New Roman"/>
          <w:b/>
          <w:sz w:val="24"/>
          <w:szCs w:val="24"/>
        </w:rPr>
        <w:t xml:space="preserve">Peluang Industri Pariwisata Indonesia </w:t>
      </w:r>
    </w:p>
    <w:p w:rsidR="00C737DE" w:rsidRPr="003A342C" w:rsidRDefault="00C737DE" w:rsidP="00366111">
      <w:pPr>
        <w:pStyle w:val="ListParagraph"/>
        <w:numPr>
          <w:ilvl w:val="0"/>
          <w:numId w:val="50"/>
        </w:numPr>
        <w:autoSpaceDE w:val="0"/>
        <w:autoSpaceDN w:val="0"/>
        <w:adjustRightInd w:val="0"/>
        <w:spacing w:after="0" w:line="480" w:lineRule="auto"/>
        <w:ind w:left="720"/>
        <w:jc w:val="both"/>
        <w:rPr>
          <w:rFonts w:ascii="Times New Roman" w:hAnsi="Times New Roman" w:cs="Times New Roman"/>
          <w:color w:val="000000"/>
          <w:sz w:val="24"/>
          <w:szCs w:val="24"/>
        </w:rPr>
      </w:pPr>
      <w:r w:rsidRPr="003A342C">
        <w:rPr>
          <w:rFonts w:ascii="Times New Roman" w:hAnsi="Times New Roman" w:cs="Times New Roman"/>
          <w:b/>
          <w:bCs/>
          <w:color w:val="000000"/>
          <w:sz w:val="24"/>
          <w:szCs w:val="24"/>
        </w:rPr>
        <w:t>Pariwisata sebagai sektor unggulan</w:t>
      </w:r>
    </w:p>
    <w:p w:rsidR="00C737DE" w:rsidRDefault="00C737DE" w:rsidP="00C737DE">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D826AF">
        <w:rPr>
          <w:rFonts w:ascii="Times New Roman" w:hAnsi="Times New Roman" w:cs="Times New Roman"/>
          <w:color w:val="000000"/>
          <w:sz w:val="24"/>
          <w:szCs w:val="24"/>
        </w:rPr>
        <w:t>ariwisata merupakan salah satu</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aspek penting dalam diplomasi</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 xml:space="preserve">ekonomi. Selama ini, </w:t>
      </w:r>
      <w:r>
        <w:rPr>
          <w:rFonts w:ascii="Times New Roman" w:hAnsi="Times New Roman" w:cs="Times New Roman"/>
          <w:color w:val="000000"/>
          <w:sz w:val="24"/>
          <w:szCs w:val="24"/>
        </w:rPr>
        <w:t xml:space="preserve">paradigma </w:t>
      </w:r>
      <w:r w:rsidRPr="00D826AF">
        <w:rPr>
          <w:rFonts w:ascii="Times New Roman" w:hAnsi="Times New Roman" w:cs="Times New Roman"/>
          <w:color w:val="000000"/>
          <w:sz w:val="24"/>
          <w:szCs w:val="24"/>
        </w:rPr>
        <w:t>masyarakat terhadap pariwisata</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Indonesia adalah sebagai sektor</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unggulan nasional karena</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memberikan kontribusi yang cukup</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besar bagi devisa negara. Sektor</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pariwisata menyumbang 9,5% dari</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total Produk Domestik Bruto (PDB)</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nasional pada tahun 2014. Selain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itu, jumlah wisatawan asing yang</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masuk ke Indonesia terus meningkat</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dari 8,8 juta wisatawan pada tahun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2013 menjadi 9,4 juta pada tahun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2014, sehingga tidak mengherankan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jika pariwisata menjadi sektor yang</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diunggulkan.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Walaupun pariwisata menjadi</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sektor unggulan nasional, bukan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berarti pariwisata Indonesia</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dengan sendirinya akan unggul di</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mancanegara. Jika dibandingkan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dengan negara-negara di ASEAN,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pariwisata Indonesia belum</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sepenuhnya unggul. Menurut data</w:t>
      </w:r>
      <w:r>
        <w:rPr>
          <w:rFonts w:ascii="Times New Roman" w:hAnsi="Times New Roman" w:cs="Times New Roman"/>
          <w:color w:val="000000"/>
          <w:sz w:val="24"/>
          <w:szCs w:val="24"/>
        </w:rPr>
        <w:t xml:space="preserve"> World Ec</w:t>
      </w:r>
      <w:r w:rsidRPr="00D826AF">
        <w:rPr>
          <w:rFonts w:ascii="Times New Roman" w:hAnsi="Times New Roman" w:cs="Times New Roman"/>
          <w:color w:val="000000"/>
          <w:sz w:val="24"/>
          <w:szCs w:val="24"/>
        </w:rPr>
        <w:t>onomi</w:t>
      </w:r>
      <w:r>
        <w:rPr>
          <w:rFonts w:ascii="Times New Roman" w:hAnsi="Times New Roman" w:cs="Times New Roman"/>
          <w:color w:val="000000"/>
          <w:sz w:val="24"/>
          <w:szCs w:val="24"/>
        </w:rPr>
        <w:t xml:space="preserve">c Forum </w:t>
      </w:r>
      <w:r w:rsidRPr="00D826AF">
        <w:rPr>
          <w:rFonts w:ascii="Times New Roman" w:hAnsi="Times New Roman" w:cs="Times New Roman"/>
          <w:color w:val="000000"/>
          <w:sz w:val="24"/>
          <w:szCs w:val="24"/>
        </w:rPr>
        <w:t>tahun 2014,</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Indonesia berada di peringkat 4</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di antara negara-negara ASEAN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lainnya dengan total kunjungan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sebesar 9,4 juta wisatawan,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sedangkan Malaysia di peringkat</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pertama (24 juta wisatawan) disusul</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Thailand (22 juta wisatawan) dan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Singapura (13 juta wisatawan).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Jika dibandingkan dengan indeks</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daya saing pariwisata secara</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keseluruhan pada tahun 2013,</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Indonesia berada di peringkat 70,</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sedangkan Singapura di peringkat</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10, Malaysia di peringkat 34, dan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Thailand di peringkat 43.</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 xml:space="preserve">Terlebih </w:t>
      </w:r>
      <w:r w:rsidRPr="00D826AF">
        <w:rPr>
          <w:rFonts w:ascii="Times New Roman" w:hAnsi="Times New Roman" w:cs="Times New Roman"/>
          <w:color w:val="000000"/>
          <w:sz w:val="24"/>
          <w:szCs w:val="24"/>
        </w:rPr>
        <w:lastRenderedPageBreak/>
        <w:t>lagi, pemanfaatan sektor</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unggulan yang berdaya saing menjadi</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kata kunci dalam menghadapi</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Masyarakat Ekonomi ASEAN (MEA)</w:t>
      </w:r>
      <w:r>
        <w:rPr>
          <w:rFonts w:ascii="Times New Roman" w:hAnsi="Times New Roman" w:cs="Times New Roman"/>
          <w:color w:val="000000"/>
          <w:sz w:val="24"/>
          <w:szCs w:val="24"/>
        </w:rPr>
        <w:t xml:space="preserve"> awal tahun 2016</w:t>
      </w:r>
      <w:r w:rsidRPr="00D826AF">
        <w:rPr>
          <w:rFonts w:ascii="Times New Roman" w:hAnsi="Times New Roman" w:cs="Times New Roman"/>
          <w:color w:val="000000"/>
          <w:sz w:val="24"/>
          <w:szCs w:val="24"/>
        </w:rPr>
        <w:t>. Dengan demikian,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Indonesia memiliki “pekerjaan</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rumah” yang harus dibenahi untuk</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mewujudkan pariwisata Indonesia</w:t>
      </w:r>
      <w:r>
        <w:rPr>
          <w:rFonts w:ascii="Times New Roman" w:hAnsi="Times New Roman" w:cs="Times New Roman"/>
          <w:color w:val="000000"/>
          <w:sz w:val="24"/>
          <w:szCs w:val="24"/>
        </w:rPr>
        <w:t xml:space="preserve"> </w:t>
      </w:r>
      <w:r w:rsidRPr="00D826AF">
        <w:rPr>
          <w:rFonts w:ascii="Times New Roman" w:hAnsi="Times New Roman" w:cs="Times New Roman"/>
          <w:color w:val="000000"/>
          <w:sz w:val="24"/>
          <w:szCs w:val="24"/>
        </w:rPr>
        <w:t>yang unggul dan berdaya saing.</w:t>
      </w:r>
      <w:r>
        <w:rPr>
          <w:rFonts w:ascii="Times New Roman" w:hAnsi="Times New Roman" w:cs="Times New Roman"/>
          <w:color w:val="000000"/>
          <w:sz w:val="24"/>
          <w:szCs w:val="24"/>
        </w:rPr>
        <w:t xml:space="preserve"> </w:t>
      </w:r>
    </w:p>
    <w:p w:rsidR="00C737DE" w:rsidRDefault="00C737DE" w:rsidP="00C737DE">
      <w:pPr>
        <w:autoSpaceDE w:val="0"/>
        <w:autoSpaceDN w:val="0"/>
        <w:adjustRightInd w:val="0"/>
        <w:spacing w:after="0" w:line="480" w:lineRule="auto"/>
        <w:ind w:firstLine="720"/>
        <w:jc w:val="both"/>
        <w:rPr>
          <w:rFonts w:ascii="Times New Roman" w:hAnsi="Times New Roman" w:cs="Times New Roman"/>
          <w:sz w:val="24"/>
          <w:szCs w:val="24"/>
        </w:rPr>
      </w:pPr>
      <w:r w:rsidRPr="00B778D6">
        <w:rPr>
          <w:rFonts w:ascii="Times New Roman" w:hAnsi="Times New Roman" w:cs="Times New Roman"/>
          <w:sz w:val="24"/>
          <w:szCs w:val="24"/>
        </w:rPr>
        <w:t>Sebagai negara maritim terbesar di</w:t>
      </w:r>
      <w:r>
        <w:rPr>
          <w:rFonts w:ascii="Times New Roman" w:hAnsi="Times New Roman" w:cs="Times New Roman"/>
          <w:i/>
          <w:iCs/>
          <w:sz w:val="24"/>
          <w:szCs w:val="24"/>
        </w:rPr>
        <w:t xml:space="preserve"> </w:t>
      </w:r>
      <w:r w:rsidRPr="00B778D6">
        <w:rPr>
          <w:rFonts w:ascii="Times New Roman" w:hAnsi="Times New Roman" w:cs="Times New Roman"/>
          <w:sz w:val="24"/>
          <w:szCs w:val="24"/>
        </w:rPr>
        <w:t>Asia Tenggara, wisata bahari (</w:t>
      </w:r>
      <w:r w:rsidRPr="00B778D6">
        <w:rPr>
          <w:rFonts w:ascii="Times New Roman" w:hAnsi="Times New Roman" w:cs="Times New Roman"/>
          <w:i/>
          <w:iCs/>
          <w:sz w:val="24"/>
          <w:szCs w:val="24"/>
        </w:rPr>
        <w:t>marine</w:t>
      </w:r>
      <w:r>
        <w:rPr>
          <w:rFonts w:ascii="Times New Roman" w:hAnsi="Times New Roman" w:cs="Times New Roman"/>
          <w:i/>
          <w:iCs/>
          <w:sz w:val="24"/>
          <w:szCs w:val="24"/>
        </w:rPr>
        <w:t xml:space="preserve"> </w:t>
      </w:r>
      <w:r w:rsidRPr="00B778D6">
        <w:rPr>
          <w:rFonts w:ascii="Times New Roman" w:hAnsi="Times New Roman" w:cs="Times New Roman"/>
          <w:i/>
          <w:iCs/>
          <w:sz w:val="24"/>
          <w:szCs w:val="24"/>
        </w:rPr>
        <w:t>tourism</w:t>
      </w:r>
      <w:r w:rsidRPr="00B778D6">
        <w:rPr>
          <w:rFonts w:ascii="Times New Roman" w:hAnsi="Times New Roman" w:cs="Times New Roman"/>
          <w:sz w:val="24"/>
          <w:szCs w:val="24"/>
        </w:rPr>
        <w:t>) mampu menjadi prioritas</w:t>
      </w:r>
      <w:r>
        <w:rPr>
          <w:rFonts w:ascii="Times New Roman" w:hAnsi="Times New Roman" w:cs="Times New Roman"/>
          <w:i/>
          <w:iCs/>
          <w:sz w:val="24"/>
          <w:szCs w:val="24"/>
        </w:rPr>
        <w:t xml:space="preserve"> </w:t>
      </w:r>
      <w:r w:rsidRPr="00B778D6">
        <w:rPr>
          <w:rFonts w:ascii="Times New Roman" w:hAnsi="Times New Roman" w:cs="Times New Roman"/>
          <w:sz w:val="24"/>
          <w:szCs w:val="24"/>
        </w:rPr>
        <w:t>sektor wisata Indonesia yang berdaya</w:t>
      </w:r>
      <w:r>
        <w:rPr>
          <w:rFonts w:ascii="Times New Roman" w:hAnsi="Times New Roman" w:cs="Times New Roman"/>
          <w:i/>
          <w:iCs/>
          <w:sz w:val="24"/>
          <w:szCs w:val="24"/>
        </w:rPr>
        <w:t xml:space="preserve"> </w:t>
      </w:r>
      <w:r w:rsidRPr="00B778D6">
        <w:rPr>
          <w:rFonts w:ascii="Times New Roman" w:hAnsi="Times New Roman" w:cs="Times New Roman"/>
          <w:sz w:val="24"/>
          <w:szCs w:val="24"/>
        </w:rPr>
        <w:t>saing. Hal ini sejalan dengan visi</w:t>
      </w:r>
      <w:r>
        <w:rPr>
          <w:rFonts w:ascii="Times New Roman" w:hAnsi="Times New Roman" w:cs="Times New Roman"/>
          <w:i/>
          <w:iCs/>
          <w:sz w:val="24"/>
          <w:szCs w:val="24"/>
        </w:rPr>
        <w:t xml:space="preserve"> </w:t>
      </w:r>
      <w:r w:rsidRPr="00B778D6">
        <w:rPr>
          <w:rFonts w:ascii="Times New Roman" w:hAnsi="Times New Roman" w:cs="Times New Roman"/>
          <w:sz w:val="24"/>
          <w:szCs w:val="24"/>
        </w:rPr>
        <w:t>poros maritim yakni menjadikan laut</w:t>
      </w:r>
      <w:r>
        <w:rPr>
          <w:rFonts w:ascii="Times New Roman" w:hAnsi="Times New Roman" w:cs="Times New Roman"/>
          <w:sz w:val="24"/>
          <w:szCs w:val="24"/>
        </w:rPr>
        <w:t xml:space="preserve"> </w:t>
      </w:r>
      <w:r w:rsidRPr="00B778D6">
        <w:rPr>
          <w:rFonts w:ascii="Times New Roman" w:hAnsi="Times New Roman" w:cs="Times New Roman"/>
          <w:sz w:val="24"/>
          <w:szCs w:val="24"/>
        </w:rPr>
        <w:t>Indonesia sebagai pusat dinamika</w:t>
      </w:r>
      <w:r>
        <w:rPr>
          <w:rFonts w:ascii="Times New Roman" w:hAnsi="Times New Roman" w:cs="Times New Roman"/>
          <w:sz w:val="24"/>
          <w:szCs w:val="24"/>
        </w:rPr>
        <w:t xml:space="preserve"> </w:t>
      </w:r>
      <w:r w:rsidRPr="00B778D6">
        <w:rPr>
          <w:rFonts w:ascii="Times New Roman" w:hAnsi="Times New Roman" w:cs="Times New Roman"/>
          <w:sz w:val="24"/>
          <w:szCs w:val="24"/>
        </w:rPr>
        <w:t>dan kegiatan ekonomi regional dan</w:t>
      </w:r>
      <w:r>
        <w:rPr>
          <w:rFonts w:ascii="Times New Roman" w:hAnsi="Times New Roman" w:cs="Times New Roman"/>
          <w:sz w:val="24"/>
          <w:szCs w:val="24"/>
        </w:rPr>
        <w:t xml:space="preserve"> </w:t>
      </w:r>
      <w:r w:rsidRPr="00B778D6">
        <w:rPr>
          <w:rFonts w:ascii="Times New Roman" w:hAnsi="Times New Roman" w:cs="Times New Roman"/>
          <w:sz w:val="24"/>
          <w:szCs w:val="24"/>
        </w:rPr>
        <w:t>global melalui kerjasama di bidang</w:t>
      </w:r>
      <w:r>
        <w:rPr>
          <w:rFonts w:ascii="Times New Roman" w:hAnsi="Times New Roman" w:cs="Times New Roman"/>
          <w:sz w:val="24"/>
          <w:szCs w:val="24"/>
        </w:rPr>
        <w:t xml:space="preserve"> </w:t>
      </w:r>
      <w:r w:rsidRPr="00B778D6">
        <w:rPr>
          <w:rFonts w:ascii="Times New Roman" w:hAnsi="Times New Roman" w:cs="Times New Roman"/>
          <w:sz w:val="24"/>
          <w:szCs w:val="24"/>
        </w:rPr>
        <w:t>infrastruktur laut, perkapalan,</w:t>
      </w:r>
      <w:r>
        <w:rPr>
          <w:rFonts w:ascii="Times New Roman" w:hAnsi="Times New Roman" w:cs="Times New Roman"/>
          <w:sz w:val="24"/>
          <w:szCs w:val="24"/>
        </w:rPr>
        <w:t xml:space="preserve"> </w:t>
      </w:r>
      <w:r w:rsidRPr="00B778D6">
        <w:rPr>
          <w:rFonts w:ascii="Times New Roman" w:hAnsi="Times New Roman" w:cs="Times New Roman"/>
          <w:sz w:val="24"/>
          <w:szCs w:val="24"/>
        </w:rPr>
        <w:t>pelayaran, perikanan,dan pariwisata.</w:t>
      </w:r>
      <w:r>
        <w:rPr>
          <w:rFonts w:ascii="Times New Roman" w:hAnsi="Times New Roman" w:cs="Times New Roman"/>
          <w:sz w:val="24"/>
          <w:szCs w:val="24"/>
        </w:rPr>
        <w:t xml:space="preserve"> </w:t>
      </w:r>
      <w:r w:rsidRPr="00B778D6">
        <w:rPr>
          <w:rFonts w:ascii="Times New Roman" w:hAnsi="Times New Roman" w:cs="Times New Roman"/>
          <w:sz w:val="24"/>
          <w:szCs w:val="24"/>
        </w:rPr>
        <w:t>“Wisata bahari merupakan salah</w:t>
      </w:r>
      <w:r>
        <w:rPr>
          <w:rFonts w:ascii="Times New Roman" w:hAnsi="Times New Roman" w:cs="Times New Roman"/>
          <w:sz w:val="24"/>
          <w:szCs w:val="24"/>
        </w:rPr>
        <w:t xml:space="preserve"> </w:t>
      </w:r>
      <w:r w:rsidRPr="00B778D6">
        <w:rPr>
          <w:rFonts w:ascii="Times New Roman" w:hAnsi="Times New Roman" w:cs="Times New Roman"/>
          <w:sz w:val="24"/>
          <w:szCs w:val="24"/>
        </w:rPr>
        <w:t>satu program unggulan dan prioritas</w:t>
      </w:r>
      <w:r>
        <w:rPr>
          <w:rFonts w:ascii="Times New Roman" w:hAnsi="Times New Roman" w:cs="Times New Roman"/>
          <w:i/>
          <w:iCs/>
          <w:sz w:val="24"/>
          <w:szCs w:val="24"/>
        </w:rPr>
        <w:t xml:space="preserve"> </w:t>
      </w:r>
      <w:r w:rsidRPr="00B778D6">
        <w:rPr>
          <w:rFonts w:ascii="Times New Roman" w:hAnsi="Times New Roman" w:cs="Times New Roman"/>
          <w:sz w:val="24"/>
          <w:szCs w:val="24"/>
        </w:rPr>
        <w:t>dalam pembangunan kepariwisataan</w:t>
      </w:r>
      <w:r>
        <w:rPr>
          <w:rFonts w:ascii="Times New Roman" w:hAnsi="Times New Roman" w:cs="Times New Roman"/>
          <w:sz w:val="24"/>
          <w:szCs w:val="24"/>
        </w:rPr>
        <w:t xml:space="preserve"> </w:t>
      </w:r>
      <w:r w:rsidRPr="00B778D6">
        <w:rPr>
          <w:rFonts w:ascii="Times New Roman" w:hAnsi="Times New Roman" w:cs="Times New Roman"/>
          <w:sz w:val="24"/>
          <w:szCs w:val="24"/>
        </w:rPr>
        <w:t>nasional, dengan arah pengembangan</w:t>
      </w:r>
      <w:r>
        <w:rPr>
          <w:rFonts w:ascii="Times New Roman" w:hAnsi="Times New Roman" w:cs="Times New Roman"/>
          <w:sz w:val="24"/>
          <w:szCs w:val="24"/>
        </w:rPr>
        <w:t xml:space="preserve"> </w:t>
      </w:r>
      <w:r w:rsidRPr="00B778D6">
        <w:rPr>
          <w:rFonts w:ascii="Times New Roman" w:hAnsi="Times New Roman" w:cs="Times New Roman"/>
          <w:sz w:val="24"/>
          <w:szCs w:val="24"/>
        </w:rPr>
        <w:t>yang terdiri dari pengenalan destinasi</w:t>
      </w:r>
      <w:r>
        <w:rPr>
          <w:rFonts w:ascii="Times New Roman" w:hAnsi="Times New Roman" w:cs="Times New Roman"/>
          <w:sz w:val="24"/>
          <w:szCs w:val="24"/>
        </w:rPr>
        <w:t xml:space="preserve"> </w:t>
      </w:r>
      <w:r w:rsidRPr="00B778D6">
        <w:rPr>
          <w:rFonts w:ascii="Times New Roman" w:hAnsi="Times New Roman" w:cs="Times New Roman"/>
          <w:sz w:val="24"/>
          <w:szCs w:val="24"/>
        </w:rPr>
        <w:t xml:space="preserve">selam dan selancar </w:t>
      </w:r>
      <w:r w:rsidRPr="00B778D6">
        <w:rPr>
          <w:rFonts w:ascii="Times New Roman" w:hAnsi="Times New Roman" w:cs="Times New Roman"/>
          <w:i/>
          <w:iCs/>
          <w:sz w:val="24"/>
          <w:szCs w:val="24"/>
        </w:rPr>
        <w:t>(surfing),</w:t>
      </w:r>
      <w:r>
        <w:rPr>
          <w:rFonts w:ascii="Times New Roman" w:hAnsi="Times New Roman" w:cs="Times New Roman"/>
          <w:sz w:val="24"/>
          <w:szCs w:val="24"/>
        </w:rPr>
        <w:t xml:space="preserve"> </w:t>
      </w:r>
      <w:r w:rsidRPr="00B778D6">
        <w:rPr>
          <w:rFonts w:ascii="Times New Roman" w:hAnsi="Times New Roman" w:cs="Times New Roman"/>
          <w:i/>
          <w:iCs/>
          <w:sz w:val="24"/>
          <w:szCs w:val="24"/>
        </w:rPr>
        <w:t xml:space="preserve">cruise, </w:t>
      </w:r>
      <w:r w:rsidRPr="00B778D6">
        <w:rPr>
          <w:rFonts w:ascii="Times New Roman" w:hAnsi="Times New Roman" w:cs="Times New Roman"/>
          <w:sz w:val="24"/>
          <w:szCs w:val="24"/>
        </w:rPr>
        <w:t>serta mendukung kampanye</w:t>
      </w:r>
      <w:r>
        <w:rPr>
          <w:rFonts w:ascii="Times New Roman" w:hAnsi="Times New Roman" w:cs="Times New Roman"/>
          <w:sz w:val="24"/>
          <w:szCs w:val="24"/>
        </w:rPr>
        <w:t xml:space="preserve"> </w:t>
      </w:r>
      <w:r w:rsidRPr="00B778D6">
        <w:rPr>
          <w:rFonts w:ascii="Times New Roman" w:hAnsi="Times New Roman" w:cs="Times New Roman"/>
          <w:sz w:val="24"/>
          <w:szCs w:val="24"/>
        </w:rPr>
        <w:t>pelestarian lingkungan bahari, dan</w:t>
      </w:r>
      <w:r>
        <w:rPr>
          <w:rFonts w:ascii="Times New Roman" w:hAnsi="Times New Roman" w:cs="Times New Roman"/>
          <w:sz w:val="24"/>
          <w:szCs w:val="24"/>
        </w:rPr>
        <w:t xml:space="preserve"> </w:t>
      </w:r>
      <w:r w:rsidRPr="00B778D6">
        <w:rPr>
          <w:rFonts w:ascii="Times New Roman" w:hAnsi="Times New Roman" w:cs="Times New Roman"/>
          <w:sz w:val="24"/>
          <w:szCs w:val="24"/>
        </w:rPr>
        <w:t>peningkatan wisata budaya bahari,”</w:t>
      </w:r>
      <w:r>
        <w:rPr>
          <w:rFonts w:ascii="Times New Roman" w:hAnsi="Times New Roman" w:cs="Times New Roman"/>
          <w:sz w:val="24"/>
          <w:szCs w:val="24"/>
        </w:rPr>
        <w:t xml:space="preserve"> </w:t>
      </w:r>
      <w:r w:rsidRPr="00B778D6">
        <w:rPr>
          <w:rFonts w:ascii="Times New Roman" w:hAnsi="Times New Roman" w:cs="Times New Roman"/>
          <w:sz w:val="24"/>
          <w:szCs w:val="24"/>
        </w:rPr>
        <w:t>kata Menteri Pariwisata, Arief</w:t>
      </w:r>
      <w:r>
        <w:rPr>
          <w:rFonts w:ascii="Times New Roman" w:hAnsi="Times New Roman" w:cs="Times New Roman"/>
          <w:sz w:val="24"/>
          <w:szCs w:val="24"/>
        </w:rPr>
        <w:t xml:space="preserve"> </w:t>
      </w:r>
      <w:r w:rsidRPr="00B778D6">
        <w:rPr>
          <w:rFonts w:ascii="Times New Roman" w:hAnsi="Times New Roman" w:cs="Times New Roman"/>
          <w:sz w:val="24"/>
          <w:szCs w:val="24"/>
        </w:rPr>
        <w:t>Yahya, pada Pembukaan Seminar</w:t>
      </w:r>
      <w:r>
        <w:rPr>
          <w:rFonts w:ascii="Times New Roman" w:hAnsi="Times New Roman" w:cs="Times New Roman"/>
          <w:sz w:val="24"/>
          <w:szCs w:val="24"/>
        </w:rPr>
        <w:t xml:space="preserve"> </w:t>
      </w:r>
      <w:r w:rsidRPr="00B778D6">
        <w:rPr>
          <w:rFonts w:ascii="Times New Roman" w:hAnsi="Times New Roman" w:cs="Times New Roman"/>
          <w:sz w:val="24"/>
          <w:szCs w:val="24"/>
        </w:rPr>
        <w:t>Nasional Pariwisata Bahari, di bulan</w:t>
      </w:r>
      <w:r>
        <w:rPr>
          <w:rFonts w:ascii="Times New Roman" w:hAnsi="Times New Roman" w:cs="Times New Roman"/>
          <w:sz w:val="24"/>
          <w:szCs w:val="24"/>
        </w:rPr>
        <w:t xml:space="preserve"> </w:t>
      </w:r>
      <w:r w:rsidRPr="00B778D6">
        <w:rPr>
          <w:rFonts w:ascii="Times New Roman" w:hAnsi="Times New Roman" w:cs="Times New Roman"/>
          <w:sz w:val="24"/>
          <w:szCs w:val="24"/>
        </w:rPr>
        <w:t>Desember 2014.</w:t>
      </w:r>
      <w:r>
        <w:rPr>
          <w:rFonts w:ascii="Times New Roman" w:hAnsi="Times New Roman" w:cs="Times New Roman"/>
          <w:sz w:val="24"/>
          <w:szCs w:val="24"/>
        </w:rPr>
        <w:t xml:space="preserve"> </w:t>
      </w:r>
    </w:p>
    <w:p w:rsidR="00C737DE" w:rsidRPr="0026681A" w:rsidRDefault="00C737DE" w:rsidP="00C737DE">
      <w:pPr>
        <w:autoSpaceDE w:val="0"/>
        <w:autoSpaceDN w:val="0"/>
        <w:adjustRightInd w:val="0"/>
        <w:spacing w:after="0" w:line="480" w:lineRule="auto"/>
        <w:ind w:firstLine="720"/>
        <w:jc w:val="both"/>
        <w:rPr>
          <w:rFonts w:ascii="Times New Roman" w:hAnsi="Times New Roman" w:cs="Times New Roman"/>
          <w:i/>
          <w:iCs/>
          <w:sz w:val="24"/>
          <w:szCs w:val="24"/>
        </w:rPr>
      </w:pPr>
      <w:r w:rsidRPr="00B778D6">
        <w:rPr>
          <w:rFonts w:ascii="Times New Roman" w:hAnsi="Times New Roman" w:cs="Times New Roman"/>
          <w:sz w:val="24"/>
          <w:szCs w:val="24"/>
        </w:rPr>
        <w:t>Untuk mencapai visi wisata bahari</w:t>
      </w:r>
      <w:r>
        <w:rPr>
          <w:rFonts w:ascii="Times New Roman" w:hAnsi="Times New Roman" w:cs="Times New Roman"/>
          <w:sz w:val="24"/>
          <w:szCs w:val="24"/>
        </w:rPr>
        <w:t xml:space="preserve"> </w:t>
      </w:r>
      <w:r w:rsidRPr="00B778D6">
        <w:rPr>
          <w:rFonts w:ascii="Times New Roman" w:hAnsi="Times New Roman" w:cs="Times New Roman"/>
          <w:sz w:val="24"/>
          <w:szCs w:val="24"/>
        </w:rPr>
        <w:t>tersebut, pemerintah memiliki dua</w:t>
      </w:r>
      <w:r>
        <w:rPr>
          <w:rFonts w:ascii="Times New Roman" w:hAnsi="Times New Roman" w:cs="Times New Roman"/>
          <w:sz w:val="24"/>
          <w:szCs w:val="24"/>
        </w:rPr>
        <w:t xml:space="preserve"> </w:t>
      </w:r>
      <w:r w:rsidRPr="00B778D6">
        <w:rPr>
          <w:rFonts w:ascii="Times New Roman" w:hAnsi="Times New Roman" w:cs="Times New Roman"/>
          <w:sz w:val="24"/>
          <w:szCs w:val="24"/>
        </w:rPr>
        <w:t>pendekatan. Pertama, Kementerian</w:t>
      </w:r>
      <w:r>
        <w:rPr>
          <w:rFonts w:ascii="Times New Roman" w:hAnsi="Times New Roman" w:cs="Times New Roman"/>
          <w:sz w:val="24"/>
          <w:szCs w:val="24"/>
        </w:rPr>
        <w:t xml:space="preserve"> </w:t>
      </w:r>
      <w:r w:rsidRPr="00B778D6">
        <w:rPr>
          <w:rFonts w:ascii="Times New Roman" w:hAnsi="Times New Roman" w:cs="Times New Roman"/>
          <w:sz w:val="24"/>
          <w:szCs w:val="24"/>
        </w:rPr>
        <w:t>Pariwisata telah menetapkan</w:t>
      </w:r>
      <w:r>
        <w:rPr>
          <w:rFonts w:ascii="Times New Roman" w:hAnsi="Times New Roman" w:cs="Times New Roman"/>
          <w:sz w:val="24"/>
          <w:szCs w:val="24"/>
        </w:rPr>
        <w:t xml:space="preserve"> </w:t>
      </w:r>
      <w:r w:rsidRPr="00B778D6">
        <w:rPr>
          <w:rFonts w:ascii="Times New Roman" w:hAnsi="Times New Roman" w:cs="Times New Roman"/>
          <w:sz w:val="24"/>
          <w:szCs w:val="24"/>
        </w:rPr>
        <w:t>Kawasan Strategis Pariwisata</w:t>
      </w:r>
      <w:r>
        <w:rPr>
          <w:rFonts w:ascii="Times New Roman" w:hAnsi="Times New Roman" w:cs="Times New Roman"/>
          <w:sz w:val="24"/>
          <w:szCs w:val="24"/>
        </w:rPr>
        <w:t xml:space="preserve"> </w:t>
      </w:r>
      <w:r w:rsidRPr="00B778D6">
        <w:rPr>
          <w:rFonts w:ascii="Times New Roman" w:hAnsi="Times New Roman" w:cs="Times New Roman"/>
          <w:sz w:val="24"/>
          <w:szCs w:val="24"/>
        </w:rPr>
        <w:t>Nasional (KSPN) yang berbasis</w:t>
      </w:r>
      <w:r>
        <w:rPr>
          <w:rFonts w:ascii="Times New Roman" w:hAnsi="Times New Roman" w:cs="Times New Roman"/>
          <w:sz w:val="24"/>
          <w:szCs w:val="24"/>
        </w:rPr>
        <w:t xml:space="preserve"> </w:t>
      </w:r>
      <w:r w:rsidRPr="00B778D6">
        <w:rPr>
          <w:rFonts w:ascii="Times New Roman" w:hAnsi="Times New Roman" w:cs="Times New Roman"/>
          <w:sz w:val="24"/>
          <w:szCs w:val="24"/>
        </w:rPr>
        <w:t>bahari. KSPN ini mengintegrasikan</w:t>
      </w:r>
      <w:r>
        <w:rPr>
          <w:rFonts w:ascii="Times New Roman" w:hAnsi="Times New Roman" w:cs="Times New Roman"/>
          <w:sz w:val="24"/>
          <w:szCs w:val="24"/>
        </w:rPr>
        <w:t xml:space="preserve"> </w:t>
      </w:r>
      <w:r w:rsidRPr="00B778D6">
        <w:rPr>
          <w:rFonts w:ascii="Times New Roman" w:hAnsi="Times New Roman" w:cs="Times New Roman"/>
          <w:sz w:val="24"/>
          <w:szCs w:val="24"/>
        </w:rPr>
        <w:t>dimensi infrastruktur, aksesibilitas,</w:t>
      </w:r>
      <w:r>
        <w:rPr>
          <w:rFonts w:ascii="Times New Roman" w:hAnsi="Times New Roman" w:cs="Times New Roman"/>
          <w:sz w:val="24"/>
          <w:szCs w:val="24"/>
        </w:rPr>
        <w:t xml:space="preserve"> </w:t>
      </w:r>
      <w:r w:rsidRPr="00B778D6">
        <w:rPr>
          <w:rFonts w:ascii="Times New Roman" w:hAnsi="Times New Roman" w:cs="Times New Roman"/>
          <w:sz w:val="24"/>
          <w:szCs w:val="24"/>
        </w:rPr>
        <w:t>konektivitas, aktivitas, fasilitas,</w:t>
      </w:r>
      <w:r>
        <w:rPr>
          <w:rFonts w:ascii="Times New Roman" w:hAnsi="Times New Roman" w:cs="Times New Roman"/>
          <w:sz w:val="24"/>
          <w:szCs w:val="24"/>
        </w:rPr>
        <w:t xml:space="preserve"> </w:t>
      </w:r>
      <w:r w:rsidRPr="00B778D6">
        <w:rPr>
          <w:rFonts w:ascii="Times New Roman" w:hAnsi="Times New Roman" w:cs="Times New Roman"/>
          <w:i/>
          <w:iCs/>
          <w:sz w:val="24"/>
          <w:szCs w:val="24"/>
        </w:rPr>
        <w:t xml:space="preserve">hospitality </w:t>
      </w:r>
      <w:r w:rsidRPr="00B778D6">
        <w:rPr>
          <w:rFonts w:ascii="Times New Roman" w:hAnsi="Times New Roman" w:cs="Times New Roman"/>
          <w:sz w:val="24"/>
          <w:szCs w:val="24"/>
        </w:rPr>
        <w:t xml:space="preserve">dan </w:t>
      </w:r>
      <w:r w:rsidRPr="00B778D6">
        <w:rPr>
          <w:rFonts w:ascii="Times New Roman" w:hAnsi="Times New Roman" w:cs="Times New Roman"/>
          <w:i/>
          <w:iCs/>
          <w:sz w:val="24"/>
          <w:szCs w:val="24"/>
        </w:rPr>
        <w:t xml:space="preserve">preferensi </w:t>
      </w:r>
      <w:r w:rsidRPr="00B778D6">
        <w:rPr>
          <w:rFonts w:ascii="Times New Roman" w:hAnsi="Times New Roman" w:cs="Times New Roman"/>
          <w:sz w:val="24"/>
          <w:szCs w:val="24"/>
        </w:rPr>
        <w:t>pasar.</w:t>
      </w:r>
      <w:r>
        <w:rPr>
          <w:rFonts w:ascii="Times New Roman" w:hAnsi="Times New Roman" w:cs="Times New Roman"/>
          <w:sz w:val="24"/>
          <w:szCs w:val="24"/>
        </w:rPr>
        <w:t xml:space="preserve"> </w:t>
      </w:r>
      <w:r w:rsidRPr="00B778D6">
        <w:rPr>
          <w:rFonts w:ascii="Times New Roman" w:hAnsi="Times New Roman" w:cs="Times New Roman"/>
          <w:sz w:val="24"/>
          <w:szCs w:val="24"/>
        </w:rPr>
        <w:t>Salah satu program pada KSPN ini</w:t>
      </w:r>
      <w:r>
        <w:rPr>
          <w:rFonts w:ascii="Times New Roman" w:hAnsi="Times New Roman" w:cs="Times New Roman"/>
          <w:sz w:val="24"/>
          <w:szCs w:val="24"/>
        </w:rPr>
        <w:t xml:space="preserve"> </w:t>
      </w:r>
      <w:r w:rsidRPr="00B778D6">
        <w:rPr>
          <w:rFonts w:ascii="Times New Roman" w:hAnsi="Times New Roman" w:cs="Times New Roman"/>
          <w:sz w:val="24"/>
          <w:szCs w:val="24"/>
        </w:rPr>
        <w:t>adalah pengembangan poros tol laut</w:t>
      </w:r>
      <w:r>
        <w:rPr>
          <w:rFonts w:ascii="Times New Roman" w:hAnsi="Times New Roman" w:cs="Times New Roman"/>
          <w:sz w:val="24"/>
          <w:szCs w:val="24"/>
        </w:rPr>
        <w:t xml:space="preserve"> </w:t>
      </w:r>
      <w:r w:rsidRPr="00B778D6">
        <w:rPr>
          <w:rFonts w:ascii="Times New Roman" w:hAnsi="Times New Roman" w:cs="Times New Roman"/>
          <w:sz w:val="24"/>
          <w:szCs w:val="24"/>
        </w:rPr>
        <w:t>di Indonesia.</w:t>
      </w:r>
      <w:r>
        <w:rPr>
          <w:rFonts w:ascii="Times New Roman" w:hAnsi="Times New Roman" w:cs="Times New Roman"/>
          <w:sz w:val="24"/>
          <w:szCs w:val="24"/>
        </w:rPr>
        <w:t xml:space="preserve"> </w:t>
      </w:r>
      <w:r w:rsidRPr="00B778D6">
        <w:rPr>
          <w:rFonts w:ascii="Times New Roman" w:hAnsi="Times New Roman" w:cs="Times New Roman"/>
          <w:sz w:val="24"/>
          <w:szCs w:val="24"/>
        </w:rPr>
        <w:t>Kedua, pemerintah tetap berupaya</w:t>
      </w:r>
      <w:r>
        <w:rPr>
          <w:rFonts w:ascii="Times New Roman" w:hAnsi="Times New Roman" w:cs="Times New Roman"/>
          <w:sz w:val="24"/>
          <w:szCs w:val="24"/>
        </w:rPr>
        <w:t xml:space="preserve"> untuk </w:t>
      </w:r>
      <w:r w:rsidRPr="00B778D6">
        <w:rPr>
          <w:rFonts w:ascii="Times New Roman" w:hAnsi="Times New Roman" w:cs="Times New Roman"/>
          <w:sz w:val="24"/>
          <w:szCs w:val="24"/>
        </w:rPr>
        <w:t>meningkatkan sinergi antara</w:t>
      </w:r>
      <w:r>
        <w:rPr>
          <w:rFonts w:ascii="Times New Roman" w:hAnsi="Times New Roman" w:cs="Times New Roman"/>
          <w:sz w:val="24"/>
          <w:szCs w:val="24"/>
        </w:rPr>
        <w:t xml:space="preserve"> </w:t>
      </w:r>
      <w:r w:rsidRPr="00B778D6">
        <w:rPr>
          <w:rFonts w:ascii="Times New Roman" w:hAnsi="Times New Roman" w:cs="Times New Roman"/>
          <w:sz w:val="24"/>
          <w:szCs w:val="24"/>
        </w:rPr>
        <w:t>pemerintah daerah, pelaku bisnis,</w:t>
      </w:r>
      <w:r>
        <w:rPr>
          <w:rFonts w:ascii="Times New Roman" w:hAnsi="Times New Roman" w:cs="Times New Roman"/>
          <w:sz w:val="24"/>
          <w:szCs w:val="24"/>
        </w:rPr>
        <w:t xml:space="preserve"> </w:t>
      </w:r>
      <w:r w:rsidRPr="00B778D6">
        <w:rPr>
          <w:rFonts w:ascii="Times New Roman" w:hAnsi="Times New Roman" w:cs="Times New Roman"/>
          <w:sz w:val="24"/>
          <w:szCs w:val="24"/>
        </w:rPr>
        <w:t>serta masyarakat lokal untuk</w:t>
      </w:r>
      <w:r>
        <w:rPr>
          <w:rFonts w:ascii="Times New Roman" w:hAnsi="Times New Roman" w:cs="Times New Roman"/>
          <w:i/>
          <w:iCs/>
          <w:sz w:val="24"/>
          <w:szCs w:val="24"/>
        </w:rPr>
        <w:t xml:space="preserve"> </w:t>
      </w:r>
      <w:r w:rsidRPr="00B778D6">
        <w:rPr>
          <w:rFonts w:ascii="Times New Roman" w:hAnsi="Times New Roman" w:cs="Times New Roman"/>
          <w:sz w:val="24"/>
          <w:szCs w:val="24"/>
        </w:rPr>
        <w:t>dapat mengambil manfaat dari</w:t>
      </w:r>
      <w:r>
        <w:rPr>
          <w:rFonts w:ascii="Times New Roman" w:hAnsi="Times New Roman" w:cs="Times New Roman"/>
          <w:sz w:val="24"/>
          <w:szCs w:val="24"/>
        </w:rPr>
        <w:t xml:space="preserve"> </w:t>
      </w:r>
      <w:r w:rsidRPr="00B778D6">
        <w:rPr>
          <w:rFonts w:ascii="Times New Roman" w:hAnsi="Times New Roman" w:cs="Times New Roman"/>
          <w:sz w:val="24"/>
          <w:szCs w:val="24"/>
        </w:rPr>
        <w:t>implementasi wisata bahari dengan</w:t>
      </w:r>
      <w:r>
        <w:rPr>
          <w:rFonts w:ascii="Times New Roman" w:hAnsi="Times New Roman" w:cs="Times New Roman"/>
          <w:sz w:val="24"/>
          <w:szCs w:val="24"/>
        </w:rPr>
        <w:t xml:space="preserve"> </w:t>
      </w:r>
      <w:r w:rsidRPr="00B778D6">
        <w:rPr>
          <w:rFonts w:ascii="Times New Roman" w:hAnsi="Times New Roman" w:cs="Times New Roman"/>
          <w:sz w:val="24"/>
          <w:szCs w:val="24"/>
        </w:rPr>
        <w:t xml:space="preserve">tetap memperhatikan </w:t>
      </w:r>
      <w:r w:rsidRPr="00B778D6">
        <w:rPr>
          <w:rFonts w:ascii="Times New Roman" w:hAnsi="Times New Roman" w:cs="Times New Roman"/>
          <w:sz w:val="24"/>
          <w:szCs w:val="24"/>
        </w:rPr>
        <w:lastRenderedPageBreak/>
        <w:t>kelestarian</w:t>
      </w:r>
      <w:r>
        <w:rPr>
          <w:rFonts w:ascii="Times New Roman" w:hAnsi="Times New Roman" w:cs="Times New Roman"/>
          <w:sz w:val="24"/>
          <w:szCs w:val="24"/>
        </w:rPr>
        <w:t xml:space="preserve"> </w:t>
      </w:r>
      <w:r w:rsidRPr="00B778D6">
        <w:rPr>
          <w:rFonts w:ascii="Times New Roman" w:hAnsi="Times New Roman" w:cs="Times New Roman"/>
          <w:sz w:val="24"/>
          <w:szCs w:val="24"/>
        </w:rPr>
        <w:t>lingkungan.</w:t>
      </w:r>
      <w:r>
        <w:rPr>
          <w:rFonts w:ascii="Times New Roman" w:hAnsi="Times New Roman" w:cs="Times New Roman"/>
          <w:sz w:val="24"/>
          <w:szCs w:val="24"/>
        </w:rPr>
        <w:t xml:space="preserve"> </w:t>
      </w:r>
      <w:r w:rsidRPr="00B778D6">
        <w:rPr>
          <w:rFonts w:ascii="Times New Roman" w:hAnsi="Times New Roman" w:cs="Times New Roman"/>
          <w:sz w:val="24"/>
          <w:szCs w:val="24"/>
        </w:rPr>
        <w:t>Tentunya, wisata bahari ini</w:t>
      </w:r>
      <w:r>
        <w:rPr>
          <w:rFonts w:ascii="Times New Roman" w:hAnsi="Times New Roman" w:cs="Times New Roman"/>
          <w:sz w:val="24"/>
          <w:szCs w:val="24"/>
        </w:rPr>
        <w:t xml:space="preserve"> </w:t>
      </w:r>
      <w:r w:rsidRPr="00B778D6">
        <w:rPr>
          <w:rFonts w:ascii="Times New Roman" w:hAnsi="Times New Roman" w:cs="Times New Roman"/>
          <w:sz w:val="24"/>
          <w:szCs w:val="24"/>
        </w:rPr>
        <w:t>akan mampu memiliki daya saing</w:t>
      </w:r>
      <w:r>
        <w:rPr>
          <w:rFonts w:ascii="Times New Roman" w:hAnsi="Times New Roman" w:cs="Times New Roman"/>
          <w:sz w:val="24"/>
          <w:szCs w:val="24"/>
        </w:rPr>
        <w:t xml:space="preserve"> </w:t>
      </w:r>
      <w:r w:rsidRPr="00B778D6">
        <w:rPr>
          <w:rFonts w:ascii="Times New Roman" w:hAnsi="Times New Roman" w:cs="Times New Roman"/>
          <w:sz w:val="24"/>
          <w:szCs w:val="24"/>
        </w:rPr>
        <w:t>pariwisata di ASEAN. Optimisme ini</w:t>
      </w:r>
      <w:r>
        <w:rPr>
          <w:rFonts w:ascii="Times New Roman" w:hAnsi="Times New Roman" w:cs="Times New Roman"/>
          <w:sz w:val="24"/>
          <w:szCs w:val="24"/>
        </w:rPr>
        <w:t xml:space="preserve"> </w:t>
      </w:r>
      <w:r w:rsidRPr="00B778D6">
        <w:rPr>
          <w:rFonts w:ascii="Times New Roman" w:hAnsi="Times New Roman" w:cs="Times New Roman"/>
          <w:sz w:val="24"/>
          <w:szCs w:val="24"/>
        </w:rPr>
        <w:t>didukung potensi kelautan Indonesia</w:t>
      </w:r>
      <w:r>
        <w:rPr>
          <w:rFonts w:ascii="Times New Roman" w:hAnsi="Times New Roman" w:cs="Times New Roman"/>
          <w:sz w:val="24"/>
          <w:szCs w:val="24"/>
        </w:rPr>
        <w:t xml:space="preserve"> </w:t>
      </w:r>
      <w:r w:rsidRPr="00B778D6">
        <w:rPr>
          <w:rFonts w:ascii="Times New Roman" w:hAnsi="Times New Roman" w:cs="Times New Roman"/>
          <w:sz w:val="24"/>
          <w:szCs w:val="24"/>
        </w:rPr>
        <w:t>yang memiliki garis pantai mencapai</w:t>
      </w:r>
      <w:r>
        <w:rPr>
          <w:rFonts w:ascii="Times New Roman" w:hAnsi="Times New Roman" w:cs="Times New Roman"/>
          <w:sz w:val="24"/>
          <w:szCs w:val="24"/>
        </w:rPr>
        <w:t xml:space="preserve"> </w:t>
      </w:r>
      <w:r w:rsidRPr="00B778D6">
        <w:rPr>
          <w:rFonts w:ascii="Times New Roman" w:hAnsi="Times New Roman" w:cs="Times New Roman"/>
          <w:sz w:val="24"/>
          <w:szCs w:val="24"/>
        </w:rPr>
        <w:t>80.000 km, luas laut mencapai sekitar</w:t>
      </w:r>
      <w:r>
        <w:rPr>
          <w:rFonts w:ascii="Times New Roman" w:hAnsi="Times New Roman" w:cs="Times New Roman"/>
          <w:sz w:val="24"/>
          <w:szCs w:val="24"/>
        </w:rPr>
        <w:t xml:space="preserve"> </w:t>
      </w:r>
      <w:r w:rsidRPr="00B778D6">
        <w:rPr>
          <w:rFonts w:ascii="Times New Roman" w:hAnsi="Times New Roman" w:cs="Times New Roman"/>
          <w:sz w:val="24"/>
          <w:szCs w:val="24"/>
        </w:rPr>
        <w:t>3,1 juta km2, serta memiliki 51%</w:t>
      </w:r>
      <w:r>
        <w:rPr>
          <w:rFonts w:ascii="Times New Roman" w:hAnsi="Times New Roman" w:cs="Times New Roman"/>
          <w:sz w:val="24"/>
          <w:szCs w:val="24"/>
        </w:rPr>
        <w:t xml:space="preserve"> </w:t>
      </w:r>
      <w:r w:rsidRPr="00B778D6">
        <w:rPr>
          <w:rFonts w:ascii="Times New Roman" w:hAnsi="Times New Roman" w:cs="Times New Roman"/>
          <w:sz w:val="24"/>
          <w:szCs w:val="24"/>
        </w:rPr>
        <w:t>dari terumbu karang di kawasan</w:t>
      </w:r>
      <w:r>
        <w:rPr>
          <w:rFonts w:ascii="Times New Roman" w:hAnsi="Times New Roman" w:cs="Times New Roman"/>
          <w:sz w:val="24"/>
          <w:szCs w:val="24"/>
        </w:rPr>
        <w:t xml:space="preserve"> </w:t>
      </w:r>
      <w:r w:rsidRPr="00B778D6">
        <w:rPr>
          <w:rFonts w:ascii="Times New Roman" w:hAnsi="Times New Roman" w:cs="Times New Roman"/>
          <w:sz w:val="24"/>
          <w:szCs w:val="24"/>
        </w:rPr>
        <w:t>Asia Tenggara.</w:t>
      </w:r>
      <w:r>
        <w:rPr>
          <w:rStyle w:val="FootnoteReference"/>
          <w:rFonts w:ascii="Times New Roman" w:hAnsi="Times New Roman" w:cs="Times New Roman"/>
          <w:sz w:val="24"/>
          <w:szCs w:val="24"/>
        </w:rPr>
        <w:footnoteReference w:id="74"/>
      </w:r>
      <w:r w:rsidRPr="00B778D6">
        <w:rPr>
          <w:rFonts w:ascii="Times New Roman" w:hAnsi="Times New Roman" w:cs="Times New Roman"/>
          <w:sz w:val="24"/>
          <w:szCs w:val="24"/>
        </w:rPr>
        <w:t xml:space="preserve"> Dengan besarnya</w:t>
      </w:r>
      <w:r>
        <w:rPr>
          <w:rFonts w:ascii="Times New Roman" w:hAnsi="Times New Roman" w:cs="Times New Roman"/>
          <w:sz w:val="24"/>
          <w:szCs w:val="24"/>
        </w:rPr>
        <w:t xml:space="preserve"> </w:t>
      </w:r>
      <w:r w:rsidRPr="00B778D6">
        <w:rPr>
          <w:rFonts w:ascii="Times New Roman" w:hAnsi="Times New Roman" w:cs="Times New Roman"/>
          <w:sz w:val="24"/>
          <w:szCs w:val="24"/>
        </w:rPr>
        <w:t>potensi laut tersebut dan upaya</w:t>
      </w:r>
      <w:r>
        <w:rPr>
          <w:rFonts w:ascii="Times New Roman" w:hAnsi="Times New Roman" w:cs="Times New Roman"/>
          <w:sz w:val="24"/>
          <w:szCs w:val="24"/>
        </w:rPr>
        <w:t xml:space="preserve"> </w:t>
      </w:r>
      <w:r w:rsidRPr="00B778D6">
        <w:rPr>
          <w:rFonts w:ascii="Times New Roman" w:hAnsi="Times New Roman" w:cs="Times New Roman"/>
          <w:sz w:val="24"/>
          <w:szCs w:val="24"/>
        </w:rPr>
        <w:t>untuk meningkatkan aspek-aspek di</w:t>
      </w:r>
      <w:r>
        <w:rPr>
          <w:rFonts w:ascii="Times New Roman" w:hAnsi="Times New Roman" w:cs="Times New Roman"/>
          <w:sz w:val="24"/>
          <w:szCs w:val="24"/>
        </w:rPr>
        <w:t xml:space="preserve"> </w:t>
      </w:r>
      <w:r w:rsidRPr="00B778D6">
        <w:rPr>
          <w:rFonts w:ascii="Times New Roman" w:hAnsi="Times New Roman" w:cs="Times New Roman"/>
          <w:sz w:val="24"/>
          <w:szCs w:val="24"/>
        </w:rPr>
        <w:t>bidang kepariwisataan, maka target</w:t>
      </w:r>
      <w:r>
        <w:rPr>
          <w:rFonts w:ascii="Times New Roman" w:hAnsi="Times New Roman" w:cs="Times New Roman"/>
          <w:sz w:val="24"/>
          <w:szCs w:val="24"/>
        </w:rPr>
        <w:t xml:space="preserve"> </w:t>
      </w:r>
      <w:r w:rsidRPr="00B778D6">
        <w:rPr>
          <w:rFonts w:ascii="Times New Roman" w:hAnsi="Times New Roman" w:cs="Times New Roman"/>
          <w:sz w:val="24"/>
          <w:szCs w:val="24"/>
        </w:rPr>
        <w:t>Indonesia untuk mencapai 20 juta</w:t>
      </w:r>
      <w:r>
        <w:rPr>
          <w:rFonts w:ascii="Times New Roman" w:hAnsi="Times New Roman" w:cs="Times New Roman"/>
          <w:sz w:val="24"/>
          <w:szCs w:val="24"/>
        </w:rPr>
        <w:t xml:space="preserve"> </w:t>
      </w:r>
      <w:r w:rsidRPr="00B778D6">
        <w:rPr>
          <w:rFonts w:ascii="Times New Roman" w:hAnsi="Times New Roman" w:cs="Times New Roman"/>
          <w:sz w:val="24"/>
          <w:szCs w:val="24"/>
        </w:rPr>
        <w:t>kunjungan wisatawan mancanegara</w:t>
      </w:r>
      <w:r>
        <w:rPr>
          <w:rFonts w:ascii="Times New Roman" w:hAnsi="Times New Roman" w:cs="Times New Roman"/>
          <w:sz w:val="24"/>
          <w:szCs w:val="24"/>
        </w:rPr>
        <w:t xml:space="preserve"> </w:t>
      </w:r>
      <w:r w:rsidRPr="00B778D6">
        <w:rPr>
          <w:rFonts w:ascii="Times New Roman" w:hAnsi="Times New Roman" w:cs="Times New Roman"/>
          <w:sz w:val="24"/>
          <w:szCs w:val="24"/>
        </w:rPr>
        <w:t>dapat direalisasikan.</w:t>
      </w:r>
      <w:r>
        <w:rPr>
          <w:rFonts w:ascii="Times New Roman" w:hAnsi="Times New Roman" w:cs="Times New Roman"/>
          <w:sz w:val="24"/>
          <w:szCs w:val="24"/>
        </w:rPr>
        <w:t xml:space="preserve"> Par</w:t>
      </w:r>
      <w:r w:rsidRPr="00B778D6">
        <w:rPr>
          <w:rFonts w:ascii="Times New Roman" w:hAnsi="Times New Roman" w:cs="Times New Roman"/>
          <w:sz w:val="24"/>
          <w:szCs w:val="24"/>
        </w:rPr>
        <w:t>iwisata Indonesia</w:t>
      </w:r>
      <w:r>
        <w:rPr>
          <w:rFonts w:ascii="Times New Roman" w:hAnsi="Times New Roman" w:cs="Times New Roman"/>
          <w:sz w:val="24"/>
          <w:szCs w:val="24"/>
        </w:rPr>
        <w:t xml:space="preserve"> </w:t>
      </w:r>
      <w:r w:rsidRPr="00B778D6">
        <w:rPr>
          <w:rFonts w:ascii="Times New Roman" w:hAnsi="Times New Roman" w:cs="Times New Roman"/>
          <w:sz w:val="24"/>
          <w:szCs w:val="24"/>
        </w:rPr>
        <w:t>merupakan sektor unggulan nasional,</w:t>
      </w:r>
      <w:r>
        <w:rPr>
          <w:rFonts w:ascii="Times New Roman" w:hAnsi="Times New Roman" w:cs="Times New Roman"/>
          <w:sz w:val="24"/>
          <w:szCs w:val="24"/>
        </w:rPr>
        <w:t xml:space="preserve"> </w:t>
      </w:r>
      <w:r w:rsidRPr="00B778D6">
        <w:rPr>
          <w:rFonts w:ascii="Times New Roman" w:hAnsi="Times New Roman" w:cs="Times New Roman"/>
          <w:sz w:val="24"/>
          <w:szCs w:val="24"/>
        </w:rPr>
        <w:t>namun belum berdaya saing di tingkat</w:t>
      </w:r>
      <w:r>
        <w:rPr>
          <w:rFonts w:ascii="Times New Roman" w:hAnsi="Times New Roman" w:cs="Times New Roman"/>
          <w:sz w:val="24"/>
          <w:szCs w:val="24"/>
        </w:rPr>
        <w:t xml:space="preserve"> </w:t>
      </w:r>
      <w:r w:rsidRPr="00B778D6">
        <w:rPr>
          <w:rFonts w:ascii="Times New Roman" w:hAnsi="Times New Roman" w:cs="Times New Roman"/>
          <w:sz w:val="24"/>
          <w:szCs w:val="24"/>
        </w:rPr>
        <w:t>ASEAN. Penentuan wisata bahari</w:t>
      </w:r>
      <w:r>
        <w:rPr>
          <w:rFonts w:ascii="Times New Roman" w:hAnsi="Times New Roman" w:cs="Times New Roman"/>
          <w:sz w:val="24"/>
          <w:szCs w:val="24"/>
        </w:rPr>
        <w:t xml:space="preserve"> </w:t>
      </w:r>
      <w:r w:rsidRPr="00B778D6">
        <w:rPr>
          <w:rFonts w:ascii="Times New Roman" w:hAnsi="Times New Roman" w:cs="Times New Roman"/>
          <w:sz w:val="24"/>
          <w:szCs w:val="24"/>
        </w:rPr>
        <w:t>sebagai sektor prioritas pariwisata</w:t>
      </w:r>
      <w:r>
        <w:rPr>
          <w:rFonts w:ascii="Times New Roman" w:hAnsi="Times New Roman" w:cs="Times New Roman"/>
          <w:sz w:val="24"/>
          <w:szCs w:val="24"/>
        </w:rPr>
        <w:t xml:space="preserve"> </w:t>
      </w:r>
      <w:r w:rsidRPr="00B778D6">
        <w:rPr>
          <w:rFonts w:ascii="Times New Roman" w:hAnsi="Times New Roman" w:cs="Times New Roman"/>
          <w:sz w:val="24"/>
          <w:szCs w:val="24"/>
        </w:rPr>
        <w:t>merupakan salah satu upaya untuk</w:t>
      </w:r>
      <w:r>
        <w:rPr>
          <w:rFonts w:ascii="Times New Roman" w:hAnsi="Times New Roman" w:cs="Times New Roman"/>
          <w:sz w:val="24"/>
          <w:szCs w:val="24"/>
        </w:rPr>
        <w:t xml:space="preserve"> </w:t>
      </w:r>
      <w:r w:rsidRPr="00B778D6">
        <w:rPr>
          <w:rFonts w:ascii="Times New Roman" w:hAnsi="Times New Roman" w:cs="Times New Roman"/>
          <w:sz w:val="24"/>
          <w:szCs w:val="24"/>
        </w:rPr>
        <w:t>meningkatkan daya saing tersebut.</w:t>
      </w:r>
      <w:r>
        <w:rPr>
          <w:rFonts w:ascii="Times New Roman" w:hAnsi="Times New Roman" w:cs="Times New Roman"/>
          <w:sz w:val="24"/>
          <w:szCs w:val="24"/>
        </w:rPr>
        <w:t xml:space="preserve"> </w:t>
      </w:r>
      <w:r w:rsidRPr="00B778D6">
        <w:rPr>
          <w:rFonts w:ascii="Times New Roman" w:hAnsi="Times New Roman" w:cs="Times New Roman"/>
          <w:sz w:val="24"/>
          <w:szCs w:val="24"/>
        </w:rPr>
        <w:t>Tidak diragukan lagi bahwa</w:t>
      </w:r>
      <w:r>
        <w:rPr>
          <w:rFonts w:ascii="Times New Roman" w:hAnsi="Times New Roman" w:cs="Times New Roman"/>
          <w:sz w:val="24"/>
          <w:szCs w:val="24"/>
        </w:rPr>
        <w:t xml:space="preserve"> </w:t>
      </w:r>
      <w:r w:rsidRPr="00B778D6">
        <w:rPr>
          <w:rFonts w:ascii="Times New Roman" w:hAnsi="Times New Roman" w:cs="Times New Roman"/>
          <w:sz w:val="24"/>
          <w:szCs w:val="24"/>
        </w:rPr>
        <w:t>Indonesia perlu meningkatkan sektor</w:t>
      </w:r>
      <w:r>
        <w:rPr>
          <w:rFonts w:ascii="Times New Roman" w:hAnsi="Times New Roman" w:cs="Times New Roman"/>
          <w:sz w:val="24"/>
          <w:szCs w:val="24"/>
        </w:rPr>
        <w:t xml:space="preserve"> </w:t>
      </w:r>
      <w:r w:rsidRPr="00B778D6">
        <w:rPr>
          <w:rFonts w:ascii="Times New Roman" w:hAnsi="Times New Roman" w:cs="Times New Roman"/>
          <w:sz w:val="24"/>
          <w:szCs w:val="24"/>
        </w:rPr>
        <w:t>pariwisata agar menjadi sektor yang</w:t>
      </w:r>
      <w:r>
        <w:rPr>
          <w:rFonts w:ascii="Times New Roman" w:hAnsi="Times New Roman" w:cs="Times New Roman"/>
          <w:sz w:val="24"/>
          <w:szCs w:val="24"/>
        </w:rPr>
        <w:t xml:space="preserve"> </w:t>
      </w:r>
      <w:r w:rsidRPr="00B778D6">
        <w:rPr>
          <w:rFonts w:ascii="Times New Roman" w:hAnsi="Times New Roman" w:cs="Times New Roman"/>
          <w:sz w:val="24"/>
          <w:szCs w:val="24"/>
        </w:rPr>
        <w:t>tidak hanya unggul namun berdaya</w:t>
      </w:r>
      <w:r>
        <w:rPr>
          <w:rFonts w:ascii="Times New Roman" w:hAnsi="Times New Roman" w:cs="Times New Roman"/>
          <w:sz w:val="24"/>
          <w:szCs w:val="24"/>
        </w:rPr>
        <w:t xml:space="preserve"> saing sehingga </w:t>
      </w:r>
      <w:r w:rsidRPr="00B778D6">
        <w:rPr>
          <w:rFonts w:ascii="Times New Roman" w:hAnsi="Times New Roman" w:cs="Times New Roman"/>
          <w:sz w:val="24"/>
          <w:szCs w:val="24"/>
        </w:rPr>
        <w:t>diplomasi ekonomi</w:t>
      </w:r>
      <w:r>
        <w:rPr>
          <w:rFonts w:ascii="Times New Roman" w:hAnsi="Times New Roman" w:cs="Times New Roman"/>
          <w:sz w:val="24"/>
          <w:szCs w:val="24"/>
        </w:rPr>
        <w:t xml:space="preserve"> </w:t>
      </w:r>
      <w:r w:rsidRPr="00B778D6">
        <w:rPr>
          <w:rFonts w:ascii="Times New Roman" w:hAnsi="Times New Roman" w:cs="Times New Roman"/>
          <w:sz w:val="24"/>
          <w:szCs w:val="24"/>
        </w:rPr>
        <w:t>Indonesia dalam implementasi MEA</w:t>
      </w:r>
      <w:r>
        <w:rPr>
          <w:rFonts w:ascii="Times New Roman" w:hAnsi="Times New Roman" w:cs="Times New Roman"/>
          <w:sz w:val="24"/>
          <w:szCs w:val="24"/>
        </w:rPr>
        <w:t xml:space="preserve"> 2016</w:t>
      </w:r>
      <w:r w:rsidRPr="00B778D6">
        <w:rPr>
          <w:rFonts w:ascii="Times New Roman" w:hAnsi="Times New Roman" w:cs="Times New Roman"/>
          <w:sz w:val="24"/>
          <w:szCs w:val="24"/>
        </w:rPr>
        <w:t xml:space="preserve"> dapat berlangsung efektif.</w:t>
      </w:r>
    </w:p>
    <w:p w:rsidR="00C737DE" w:rsidRPr="0026681A" w:rsidRDefault="00C737DE" w:rsidP="00366111">
      <w:pPr>
        <w:pStyle w:val="ListParagraph"/>
        <w:numPr>
          <w:ilvl w:val="0"/>
          <w:numId w:val="50"/>
        </w:numPr>
        <w:autoSpaceDE w:val="0"/>
        <w:autoSpaceDN w:val="0"/>
        <w:adjustRightInd w:val="0"/>
        <w:spacing w:after="0" w:line="480" w:lineRule="auto"/>
        <w:ind w:left="720"/>
        <w:jc w:val="both"/>
        <w:rPr>
          <w:rFonts w:ascii="Times New Roman" w:hAnsi="Times New Roman" w:cs="Times New Roman"/>
          <w:color w:val="000000"/>
          <w:sz w:val="24"/>
          <w:szCs w:val="24"/>
        </w:rPr>
      </w:pPr>
      <w:r w:rsidRPr="0026681A">
        <w:rPr>
          <w:rFonts w:ascii="Times New Roman" w:hAnsi="Times New Roman" w:cs="Times New Roman"/>
          <w:b/>
          <w:sz w:val="24"/>
          <w:szCs w:val="24"/>
        </w:rPr>
        <w:t xml:space="preserve">Statistik Kunjungan Wisman ke Indonesia </w:t>
      </w:r>
    </w:p>
    <w:p w:rsidR="00C737DE" w:rsidRDefault="00C737DE" w:rsidP="00C737DE">
      <w:pPr>
        <w:pStyle w:val="ListParagraph"/>
        <w:ind w:left="0"/>
        <w:jc w:val="center"/>
        <w:rPr>
          <w:sz w:val="20"/>
          <w:szCs w:val="20"/>
        </w:rPr>
      </w:pPr>
      <w:r>
        <w:rPr>
          <w:noProof/>
          <w:sz w:val="20"/>
          <w:szCs w:val="20"/>
        </w:rPr>
        <w:drawing>
          <wp:inline distT="0" distB="0" distL="0" distR="0">
            <wp:extent cx="4572000" cy="2124075"/>
            <wp:effectExtent l="19050" t="0" r="0" b="0"/>
            <wp:docPr id="16" name="Picture 15" desc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6"/>
                    <a:stretch>
                      <a:fillRect/>
                    </a:stretch>
                  </pic:blipFill>
                  <pic:spPr>
                    <a:xfrm>
                      <a:off x="0" y="0"/>
                      <a:ext cx="4576981" cy="2126389"/>
                    </a:xfrm>
                    <a:prstGeom prst="rect">
                      <a:avLst/>
                    </a:prstGeom>
                  </pic:spPr>
                </pic:pic>
              </a:graphicData>
            </a:graphic>
          </wp:inline>
        </w:drawing>
      </w:r>
    </w:p>
    <w:p w:rsidR="00C737DE" w:rsidRDefault="00C737DE" w:rsidP="00C737DE">
      <w:pPr>
        <w:pStyle w:val="ListParagraph"/>
        <w:ind w:left="0"/>
        <w:jc w:val="center"/>
        <w:rPr>
          <w:sz w:val="20"/>
          <w:szCs w:val="20"/>
        </w:rPr>
      </w:pPr>
      <w:r w:rsidRPr="005D0186">
        <w:rPr>
          <w:sz w:val="20"/>
          <w:szCs w:val="20"/>
        </w:rPr>
        <w:t>Gambar 3. Grafik kunjungan wisaman ke indonesia</w:t>
      </w:r>
    </w:p>
    <w:p w:rsidR="00C737DE" w:rsidRPr="005D0186" w:rsidRDefault="00C737DE" w:rsidP="00C737DE">
      <w:pPr>
        <w:pStyle w:val="ListParagraph"/>
        <w:ind w:left="0"/>
        <w:jc w:val="center"/>
        <w:rPr>
          <w:sz w:val="20"/>
          <w:szCs w:val="20"/>
        </w:rPr>
      </w:pPr>
      <w:r>
        <w:rPr>
          <w:sz w:val="20"/>
          <w:szCs w:val="20"/>
        </w:rPr>
        <w:t>Sumber: LAKIP-KEMENPAR</w:t>
      </w:r>
      <w:r w:rsidRPr="005D0186">
        <w:rPr>
          <w:sz w:val="20"/>
          <w:szCs w:val="20"/>
        </w:rPr>
        <w:t>,</w:t>
      </w:r>
      <w:r>
        <w:rPr>
          <w:sz w:val="20"/>
          <w:szCs w:val="20"/>
        </w:rPr>
        <w:t xml:space="preserve"> tahun 2015</w:t>
      </w:r>
      <w:r w:rsidRPr="005D0186">
        <w:rPr>
          <w:sz w:val="20"/>
          <w:szCs w:val="20"/>
        </w:rPr>
        <w:t>.pdf</w:t>
      </w:r>
    </w:p>
    <w:p w:rsidR="00C737DE" w:rsidRPr="00B3533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B35339">
        <w:rPr>
          <w:rFonts w:ascii="Times New Roman" w:hAnsi="Times New Roman" w:cs="Times New Roman"/>
          <w:sz w:val="24"/>
          <w:szCs w:val="24"/>
        </w:rPr>
        <w:lastRenderedPageBreak/>
        <w:t>Dari grafik di atas menginformasikan bahwa kunjungan wisatawan periode 2011 hingga 2015 mengalami kenaikan per tahunnya dan puncak kunjungan setiap tahunnya berada di triwulan II dan triwulan III.</w:t>
      </w:r>
    </w:p>
    <w:p w:rsidR="00C737DE" w:rsidRPr="00B3533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B35339">
        <w:rPr>
          <w:rFonts w:ascii="Times New Roman" w:hAnsi="Times New Roman" w:cs="Times New Roman"/>
          <w:sz w:val="24"/>
          <w:szCs w:val="24"/>
        </w:rPr>
        <w:t>Pada 2015, wisatawan internasional yang melakukan perjalanan mencapai 1,184 miliar orang atau tumbuh dari tahun sebelumnya 4.4% miliar. Pertumbuhan terbesar di kawasan Eropa, yakni meningkat hingga 5% menjadi 609 juta orang dari tahun lalu 580 juta orang. Kunjungan wisatawan internasional ke Indonesia tahun 2015 tercatat 10.405 juta pada 2015 dengan pertumbuhan di atas rata-rata dunia.</w:t>
      </w:r>
    </w:p>
    <w:p w:rsidR="00C737DE" w:rsidRDefault="00C737DE" w:rsidP="00C737DE">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Pada tahun 2014, kedatangan wisman ke Indonesia mencapai rekor tertinggi yaitu 9,4 juta (meningkat 7,2%) dibandingkan pada tahun 2012 dan 2013 yang hanya mencapai 8,8 juta. sejak tahun 2006 kunjung wisman ke Indonesia terus mengalami kenaikan yang cukup stabil.</w:t>
      </w: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Untuk konteks Indonesia, secara ekonomi, sektor pariwisata telah memberikan kontribusi yang sangat berarti bagi Indonesia. Pada tahun 2006 sektor pariwisata menduduki urutan ke-6 dalam perolehan devisa, maka pada tahun 2008 meningkat menjadi urutan ke-4 setelah migas, minyak sawit dan karet olahan. Kegiatan ekonomi juga telah berdampak terhadap penciptaan 6,98 juta kesempatan kerja langsung atau 6,81% dari lapangan kerja nasional pada tahun 2008. Indonesia termasuk 10 besar yang menyerap tenaga kerja bidang pariwisata </w:t>
      </w:r>
      <w:r w:rsidRPr="00A22DB6">
        <w:rPr>
          <w:rFonts w:ascii="Times New Roman" w:hAnsi="Times New Roman" w:cs="Times New Roman"/>
          <w:sz w:val="24"/>
          <w:szCs w:val="24"/>
        </w:rPr>
        <w:t>setelah China, India, Amerika Serikat, dan Jepang (NESPARNAS, 2009).</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w:t>
      </w:r>
      <w:r w:rsidRPr="0067392C">
        <w:rPr>
          <w:rFonts w:ascii="Times New Roman" w:hAnsi="Times New Roman" w:cs="Times New Roman"/>
          <w:sz w:val="24"/>
          <w:szCs w:val="24"/>
        </w:rPr>
        <w:t xml:space="preserve">Namun serangkaian serangan teroris yang ditujukan untuk menyerang para pendatang dari negara-negara Barat (Bom Bali </w:t>
      </w:r>
      <w:r w:rsidRPr="0067392C">
        <w:rPr>
          <w:rFonts w:ascii="Times New Roman" w:hAnsi="Times New Roman" w:cs="Times New Roman"/>
          <w:sz w:val="24"/>
          <w:szCs w:val="24"/>
        </w:rPr>
        <w:lastRenderedPageBreak/>
        <w:t>2002/2005 dan Bom Ritz-Carlton/Marriott 2009 di Jakarta) berhasil untuk menghambat kedatangan turis asing karena banyak turis asing dari negara-negara Barat tidak mau menjadikan Indonesia sebagai tempat tujuan wisata di bulan-bulan setelah insiden-insiden kekerasan tersebut (namun dalam setahun jumlah turis pulih kembali). Bom Ritz-Carlton/Marriott 2009 menjelaskan mengapa pertumbuhan kedatangan turis di 2009 terbatas</w:t>
      </w:r>
    </w:p>
    <w:p w:rsidR="00C737DE" w:rsidRPr="005D4F60"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67392C">
        <w:rPr>
          <w:rFonts w:ascii="Times New Roman" w:hAnsi="Times New Roman" w:cs="Times New Roman"/>
          <w:sz w:val="24"/>
          <w:szCs w:val="24"/>
        </w:rPr>
        <w:t xml:space="preserve"> Setelah tahun 2009, belum ada lagi serangan teroris yang ditujukan terhadap para pendatang dari negara-negara Barat. Kesuksesan ini adalah karena usaha pasukan khusus anti terorisme negara ini (Densus 88), yang disponsori oleh Pemerintah Amerika Serikat (AS) dan dilatih oleh CIA, FBI dan Secret Service AS. Setelah 2009, kelompok-kelompok radikal mulai beroperasi dalam jaringan yang lebih kecil (yang lebih sulit untuk dilacak) dan serangan-serangan ditujukan pada simbol-simbol negara Indonesia (seperti polisi), bukan pada simbol Dunia Barat. Ini mungkin adalah reaksi dari banyak penangkapan yang dilakukan Densus 88 di beberapa tahun terakhir.</w:t>
      </w:r>
    </w:p>
    <w:p w:rsidR="00C737DE" w:rsidRPr="005D0186" w:rsidRDefault="00C737DE" w:rsidP="00366111">
      <w:pPr>
        <w:pStyle w:val="ListParagraph"/>
        <w:numPr>
          <w:ilvl w:val="0"/>
          <w:numId w:val="50"/>
        </w:numPr>
        <w:autoSpaceDE w:val="0"/>
        <w:autoSpaceDN w:val="0"/>
        <w:adjustRightInd w:val="0"/>
        <w:spacing w:after="0" w:line="480" w:lineRule="auto"/>
        <w:ind w:left="720"/>
        <w:jc w:val="both"/>
        <w:rPr>
          <w:rFonts w:ascii="Times New Roman" w:hAnsi="Times New Roman" w:cs="Times New Roman"/>
          <w:color w:val="000000"/>
          <w:sz w:val="24"/>
          <w:szCs w:val="24"/>
        </w:rPr>
      </w:pPr>
      <w:r w:rsidRPr="005D0186">
        <w:rPr>
          <w:rFonts w:ascii="Times New Roman" w:hAnsi="Times New Roman" w:cs="Times New Roman"/>
          <w:b/>
          <w:bCs/>
          <w:sz w:val="24"/>
          <w:szCs w:val="24"/>
        </w:rPr>
        <w:t>Peranan Pariwisata dalam Perekonomian</w:t>
      </w:r>
    </w:p>
    <w:p w:rsidR="00C737DE" w:rsidRDefault="00C737DE" w:rsidP="00C737DE">
      <w:pPr>
        <w:autoSpaceDE w:val="0"/>
        <w:autoSpaceDN w:val="0"/>
        <w:adjustRightInd w:val="0"/>
        <w:spacing w:after="0" w:line="480" w:lineRule="auto"/>
        <w:ind w:firstLine="720"/>
        <w:jc w:val="both"/>
        <w:rPr>
          <w:rFonts w:ascii="Times New Roman" w:hAnsi="Times New Roman" w:cs="Times New Roman"/>
          <w:sz w:val="24"/>
          <w:szCs w:val="24"/>
        </w:rPr>
      </w:pPr>
      <w:r w:rsidRPr="005D0186">
        <w:rPr>
          <w:rFonts w:ascii="Times New Roman" w:hAnsi="Times New Roman" w:cs="Times New Roman"/>
          <w:sz w:val="24"/>
          <w:szCs w:val="24"/>
        </w:rPr>
        <w:t>Kegiatan pariwisata mempunyai peran penting dan strategis dalam</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perekonomian nasional. Kegiatan pariwisata mampu berperan dalam</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menghasilkan devisa bagi negara serta dalam penciptaan lapangan kerja dan</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berusaha. Sebagai contoh, pembangunan hotel atau restoran di sekitar obyek</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wisata akan menciptakan lapangan pekerjaan bagi penduduk sekitar dan dapat</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pula menciptakan usaha ekonomi bagi penduduk lokal seperti pembuatan</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souvenir atau bingkisan.</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Pariwisata bukan merupakan sektor yang berdiri sendiri. Untuk</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 xml:space="preserve">mengukur peranannya dalam </w:t>
      </w:r>
      <w:r w:rsidRPr="005D0186">
        <w:rPr>
          <w:rFonts w:ascii="Times New Roman" w:hAnsi="Times New Roman" w:cs="Times New Roman"/>
          <w:sz w:val="24"/>
          <w:szCs w:val="24"/>
        </w:rPr>
        <w:lastRenderedPageBreak/>
        <w:t>perekonomian tidak bisa dilakukan secara</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langsung, tetapi melalui identifikasi semua sektor yang terkait dengan kegiatan</w:t>
      </w:r>
      <w:r>
        <w:rPr>
          <w:rFonts w:ascii="Times New Roman" w:hAnsi="Times New Roman" w:cs="Times New Roman"/>
          <w:color w:val="000000"/>
          <w:sz w:val="24"/>
          <w:szCs w:val="24"/>
        </w:rPr>
        <w:t xml:space="preserve"> </w:t>
      </w:r>
      <w:r w:rsidRPr="005D0186">
        <w:rPr>
          <w:rFonts w:ascii="Times New Roman" w:hAnsi="Times New Roman" w:cs="Times New Roman"/>
          <w:sz w:val="24"/>
          <w:szCs w:val="24"/>
        </w:rPr>
        <w:t xml:space="preserve">ini. </w:t>
      </w:r>
    </w:p>
    <w:p w:rsidR="00C737DE" w:rsidRDefault="00C737DE" w:rsidP="00C737DE">
      <w:pPr>
        <w:autoSpaceDE w:val="0"/>
        <w:autoSpaceDN w:val="0"/>
        <w:adjustRightInd w:val="0"/>
        <w:spacing w:after="0" w:line="240" w:lineRule="auto"/>
        <w:jc w:val="center"/>
        <w:rPr>
          <w:rFonts w:cs="Cambria"/>
          <w:sz w:val="20"/>
          <w:szCs w:val="20"/>
        </w:rPr>
      </w:pPr>
      <w:r>
        <w:rPr>
          <w:rFonts w:ascii="Times New Roman" w:hAnsi="Times New Roman" w:cs="Times New Roman"/>
          <w:noProof/>
          <w:sz w:val="24"/>
          <w:szCs w:val="24"/>
        </w:rPr>
        <w:drawing>
          <wp:inline distT="0" distB="0" distL="0" distR="0">
            <wp:extent cx="5276850" cy="1714500"/>
            <wp:effectExtent l="19050" t="0" r="0" b="0"/>
            <wp:docPr id="14" name="Picture 13"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17"/>
                    <a:stretch>
                      <a:fillRect/>
                    </a:stretch>
                  </pic:blipFill>
                  <pic:spPr>
                    <a:xfrm>
                      <a:off x="0" y="0"/>
                      <a:ext cx="5277589" cy="1714740"/>
                    </a:xfrm>
                    <a:prstGeom prst="rect">
                      <a:avLst/>
                    </a:prstGeom>
                  </pic:spPr>
                </pic:pic>
              </a:graphicData>
            </a:graphic>
          </wp:inline>
        </w:drawing>
      </w:r>
      <w:r w:rsidRPr="005D4F60">
        <w:rPr>
          <w:rFonts w:cs="Cambria"/>
          <w:sz w:val="20"/>
          <w:szCs w:val="20"/>
        </w:rPr>
        <w:t>Tabel 4. Peranan Pariwisata terhadap PDB Indonesia dari Sisi Neraca</w:t>
      </w:r>
      <w:r>
        <w:rPr>
          <w:rFonts w:ascii="Times New Roman" w:hAnsi="Times New Roman" w:cs="Times New Roman"/>
          <w:sz w:val="24"/>
          <w:szCs w:val="24"/>
        </w:rPr>
        <w:t xml:space="preserve"> </w:t>
      </w:r>
      <w:r w:rsidRPr="005D4F60">
        <w:rPr>
          <w:rFonts w:cs="Cambria"/>
          <w:sz w:val="20"/>
          <w:szCs w:val="20"/>
        </w:rPr>
        <w:t>Penggunaan Tahun 2013 (triliun rupiah)</w:t>
      </w:r>
    </w:p>
    <w:p w:rsidR="00C737DE" w:rsidRPr="003D369E" w:rsidRDefault="00C737DE" w:rsidP="00C737DE">
      <w:pPr>
        <w:autoSpaceDE w:val="0"/>
        <w:autoSpaceDN w:val="0"/>
        <w:adjustRightInd w:val="0"/>
        <w:spacing w:after="0" w:line="240" w:lineRule="auto"/>
        <w:jc w:val="center"/>
        <w:rPr>
          <w:rFonts w:ascii="Times New Roman" w:hAnsi="Times New Roman" w:cs="Times New Roman"/>
          <w:sz w:val="20"/>
          <w:szCs w:val="20"/>
        </w:rPr>
      </w:pPr>
      <w:r w:rsidRPr="003D369E">
        <w:rPr>
          <w:rFonts w:cs="Cambria"/>
          <w:sz w:val="20"/>
          <w:szCs w:val="20"/>
        </w:rPr>
        <w:t xml:space="preserve">Sumber: </w:t>
      </w:r>
      <w:r w:rsidRPr="003D369E">
        <w:rPr>
          <w:sz w:val="20"/>
          <w:szCs w:val="20"/>
        </w:rPr>
        <w:t>Neraca satelit pariwisata nasional, tahun2014.pdf</w:t>
      </w:r>
    </w:p>
    <w:p w:rsidR="00C737DE" w:rsidRDefault="00C737DE" w:rsidP="00C737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Tabel 4.</w:t>
      </w:r>
      <w:r w:rsidRPr="003D369E">
        <w:rPr>
          <w:rFonts w:ascii="Times New Roman" w:hAnsi="Times New Roman" w:cs="Times New Roman"/>
          <w:sz w:val="24"/>
          <w:szCs w:val="24"/>
        </w:rPr>
        <w:t>, terlihat bahwa peranan pariwisata dalam konsumsi rumah tangga mencapai 3,62 persen. Sementara itu, peranan pariwisata dalam pengeluaran pemerintah relatif kecil, yaitu hanya 0,86 persen dari total pengeluaran (</w:t>
      </w:r>
      <w:r w:rsidRPr="003D369E">
        <w:rPr>
          <w:rFonts w:ascii="Times New Roman" w:hAnsi="Times New Roman" w:cs="Times New Roman"/>
          <w:i/>
          <w:iCs/>
          <w:sz w:val="24"/>
          <w:szCs w:val="24"/>
        </w:rPr>
        <w:t>current expenditure</w:t>
      </w:r>
      <w:r w:rsidRPr="003D369E">
        <w:rPr>
          <w:rFonts w:ascii="Times New Roman" w:hAnsi="Times New Roman" w:cs="Times New Roman"/>
          <w:sz w:val="24"/>
          <w:szCs w:val="24"/>
        </w:rPr>
        <w:t>) pemerintah, dan ada sedikit penurunan dibanding tahun sebelumnya.</w:t>
      </w:r>
      <w:r>
        <w:rPr>
          <w:rFonts w:ascii="Times New Roman" w:hAnsi="Times New Roman" w:cs="Times New Roman"/>
          <w:sz w:val="24"/>
          <w:szCs w:val="24"/>
        </w:rPr>
        <w:t xml:space="preserve"> </w:t>
      </w:r>
      <w:r w:rsidRPr="003D369E">
        <w:rPr>
          <w:rFonts w:ascii="Times New Roman" w:hAnsi="Times New Roman" w:cs="Times New Roman"/>
          <w:sz w:val="24"/>
          <w:szCs w:val="24"/>
        </w:rPr>
        <w:t>Selanjutnya, peranan pariwisata dalam ekspor barang dan jasa sebesar 6,02 persen. Porsi ini ditentukan oleh besarnya konsumsi wisman pada tahun 2013 ini. Tentu saja peranan terbesar ada pada jasa hotel, restoran, hiburan dan angkutan yang mencapai lebih dari 85 persen dari ekspor jasa-jasa tersebut. Sementara itu peranan pariwisata dalam impor mencapai 3,50 persen. Apabila ingin melihat “</w:t>
      </w:r>
      <w:r w:rsidRPr="003D369E">
        <w:rPr>
          <w:rFonts w:ascii="Times New Roman" w:hAnsi="Times New Roman" w:cs="Times New Roman"/>
          <w:i/>
          <w:iCs/>
          <w:sz w:val="24"/>
          <w:szCs w:val="24"/>
        </w:rPr>
        <w:t>accommodation balance</w:t>
      </w:r>
      <w:r w:rsidRPr="003D369E">
        <w:rPr>
          <w:rFonts w:ascii="Times New Roman" w:hAnsi="Times New Roman" w:cs="Times New Roman"/>
          <w:sz w:val="24"/>
          <w:szCs w:val="24"/>
        </w:rPr>
        <w:t>”, maka komposisi besaran nilai antara ekspor dan impor untuk produk terkait pariwisata menjadi sangat menentukan. Namun analisis kali ini lebih ditekankan pada peranan pariwisata dalam masing-masing struktur konsumsi yang ada dalam PDB.</w:t>
      </w:r>
      <w:r>
        <w:rPr>
          <w:rStyle w:val="FootnoteReference"/>
          <w:rFonts w:ascii="Times New Roman" w:hAnsi="Times New Roman" w:cs="Times New Roman"/>
          <w:sz w:val="24"/>
          <w:szCs w:val="24"/>
        </w:rPr>
        <w:footnoteReference w:id="76"/>
      </w:r>
    </w:p>
    <w:p w:rsidR="00C737DE" w:rsidRPr="00507619" w:rsidRDefault="00C737DE" w:rsidP="00C737DE">
      <w:pPr>
        <w:autoSpaceDE w:val="0"/>
        <w:autoSpaceDN w:val="0"/>
        <w:adjustRightInd w:val="0"/>
        <w:spacing w:after="0" w:line="480" w:lineRule="auto"/>
        <w:jc w:val="both"/>
        <w:rPr>
          <w:rFonts w:ascii="Times New Roman" w:hAnsi="Times New Roman" w:cs="Times New Roman"/>
          <w:sz w:val="24"/>
          <w:szCs w:val="24"/>
        </w:rPr>
      </w:pPr>
    </w:p>
    <w:p w:rsidR="00C737DE" w:rsidRDefault="00C737DE" w:rsidP="00366111">
      <w:pPr>
        <w:pStyle w:val="ListParagraph"/>
        <w:numPr>
          <w:ilvl w:val="0"/>
          <w:numId w:val="50"/>
        </w:numPr>
        <w:spacing w:after="200" w:line="276" w:lineRule="auto"/>
        <w:ind w:left="720"/>
        <w:rPr>
          <w:rFonts w:ascii="Times New Roman" w:hAnsi="Times New Roman" w:cs="Times New Roman"/>
          <w:b/>
          <w:sz w:val="24"/>
          <w:szCs w:val="24"/>
        </w:rPr>
      </w:pPr>
      <w:r w:rsidRPr="005D4F60">
        <w:rPr>
          <w:rFonts w:ascii="Times New Roman" w:hAnsi="Times New Roman" w:cs="Times New Roman"/>
          <w:b/>
          <w:sz w:val="24"/>
          <w:szCs w:val="24"/>
        </w:rPr>
        <w:lastRenderedPageBreak/>
        <w:t xml:space="preserve">Perolehan devisa Indonesia disektor pariwisata </w:t>
      </w:r>
    </w:p>
    <w:p w:rsidR="00C737DE" w:rsidRDefault="00C737DE" w:rsidP="00C737DE">
      <w:pPr>
        <w:pStyle w:val="ListParagraph"/>
        <w:spacing w:after="0"/>
        <w:ind w:left="0"/>
        <w:rPr>
          <w:rFonts w:ascii="Times New Roman" w:hAnsi="Times New Roman" w:cs="Times New Roman"/>
          <w:b/>
          <w:sz w:val="24"/>
          <w:szCs w:val="24"/>
        </w:rPr>
      </w:pPr>
      <w:r w:rsidRPr="005D4F60">
        <w:rPr>
          <w:rFonts w:ascii="Times New Roman" w:hAnsi="Times New Roman" w:cs="Times New Roman"/>
          <w:b/>
          <w:noProof/>
          <w:sz w:val="24"/>
          <w:szCs w:val="24"/>
        </w:rPr>
        <w:drawing>
          <wp:inline distT="0" distB="0" distL="0" distR="0">
            <wp:extent cx="5153025" cy="3638550"/>
            <wp:effectExtent l="19050" t="0" r="9525" b="0"/>
            <wp:docPr id="12" name="Picture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5153025" cy="3638550"/>
                    </a:xfrm>
                    <a:prstGeom prst="rect">
                      <a:avLst/>
                    </a:prstGeom>
                  </pic:spPr>
                </pic:pic>
              </a:graphicData>
            </a:graphic>
          </wp:inline>
        </w:drawing>
      </w:r>
    </w:p>
    <w:p w:rsidR="00C737DE" w:rsidRPr="00507619" w:rsidRDefault="00C737DE" w:rsidP="00C737DE">
      <w:pPr>
        <w:pStyle w:val="ListParagraph"/>
        <w:ind w:left="0"/>
        <w:jc w:val="center"/>
        <w:rPr>
          <w:rFonts w:ascii="Times New Roman" w:hAnsi="Times New Roman" w:cs="Times New Roman"/>
          <w:sz w:val="20"/>
          <w:szCs w:val="20"/>
        </w:rPr>
      </w:pPr>
      <w:r w:rsidRPr="00507619">
        <w:rPr>
          <w:rFonts w:ascii="Times New Roman" w:hAnsi="Times New Roman" w:cs="Times New Roman"/>
          <w:sz w:val="20"/>
          <w:szCs w:val="20"/>
        </w:rPr>
        <w:t>Tabel 5.</w:t>
      </w:r>
      <w:r>
        <w:rPr>
          <w:rFonts w:ascii="Times New Roman" w:hAnsi="Times New Roman" w:cs="Times New Roman"/>
          <w:sz w:val="20"/>
          <w:szCs w:val="20"/>
        </w:rPr>
        <w:t xml:space="preserve"> P</w:t>
      </w:r>
      <w:r w:rsidRPr="00507619">
        <w:rPr>
          <w:rFonts w:ascii="Times New Roman" w:hAnsi="Times New Roman" w:cs="Times New Roman"/>
          <w:sz w:val="20"/>
          <w:szCs w:val="20"/>
        </w:rPr>
        <w:t>erolehan devisa inidonesia</w:t>
      </w:r>
      <w:r>
        <w:rPr>
          <w:rFonts w:ascii="Times New Roman" w:hAnsi="Times New Roman" w:cs="Times New Roman"/>
          <w:sz w:val="20"/>
          <w:szCs w:val="20"/>
        </w:rPr>
        <w:t xml:space="preserve"> menurut lapangan kerja</w:t>
      </w:r>
    </w:p>
    <w:p w:rsidR="00C737DE" w:rsidRDefault="00C737DE" w:rsidP="00C737DE">
      <w:pPr>
        <w:pStyle w:val="ListParagraph"/>
        <w:ind w:left="1080"/>
        <w:jc w:val="center"/>
        <w:rPr>
          <w:rFonts w:ascii="Times New Roman" w:hAnsi="Times New Roman" w:cs="Times New Roman"/>
          <w:sz w:val="20"/>
          <w:szCs w:val="20"/>
        </w:rPr>
      </w:pPr>
      <w:r w:rsidRPr="00507619">
        <w:rPr>
          <w:rFonts w:ascii="Times New Roman" w:hAnsi="Times New Roman" w:cs="Times New Roman"/>
          <w:sz w:val="20"/>
          <w:szCs w:val="20"/>
        </w:rPr>
        <w:t>Sumber: BPS dan Pusdatin Kemenpar,2015</w:t>
      </w:r>
    </w:p>
    <w:p w:rsidR="00C737DE" w:rsidRPr="00507619" w:rsidRDefault="00C737DE" w:rsidP="00C737DE">
      <w:pPr>
        <w:pStyle w:val="ListParagraph"/>
        <w:ind w:left="1080"/>
        <w:jc w:val="center"/>
        <w:rPr>
          <w:rFonts w:ascii="Times New Roman" w:hAnsi="Times New Roman" w:cs="Times New Roman"/>
          <w:sz w:val="20"/>
          <w:szCs w:val="20"/>
        </w:rPr>
      </w:pPr>
    </w:p>
    <w:p w:rsidR="00C737DE" w:rsidRDefault="00C737DE" w:rsidP="00C737DE">
      <w:pPr>
        <w:pStyle w:val="ListParagraph"/>
        <w:spacing w:line="480" w:lineRule="auto"/>
        <w:ind w:left="0" w:firstLine="360"/>
        <w:jc w:val="both"/>
        <w:rPr>
          <w:rFonts w:ascii="Times New Roman" w:hAnsi="Times New Roman" w:cs="Times New Roman"/>
          <w:sz w:val="24"/>
          <w:szCs w:val="24"/>
        </w:rPr>
      </w:pPr>
      <w:r w:rsidRPr="00862E18">
        <w:rPr>
          <w:rFonts w:ascii="Times New Roman" w:hAnsi="Times New Roman" w:cs="Times New Roman"/>
          <w:sz w:val="24"/>
          <w:szCs w:val="24"/>
        </w:rPr>
        <w:t>Tabel diatas m</w:t>
      </w:r>
      <w:r>
        <w:rPr>
          <w:rFonts w:ascii="Times New Roman" w:hAnsi="Times New Roman" w:cs="Times New Roman"/>
          <w:sz w:val="24"/>
          <w:szCs w:val="24"/>
        </w:rPr>
        <w:t>enjelaskan bahwa sekalipun hanya menempati urutan ketiga, namun</w:t>
      </w:r>
      <w:r w:rsidRPr="00862E18">
        <w:rPr>
          <w:rFonts w:ascii="Times New Roman" w:hAnsi="Times New Roman" w:cs="Times New Roman"/>
          <w:sz w:val="24"/>
          <w:szCs w:val="24"/>
        </w:rPr>
        <w:t xml:space="preserve"> pariwisata terbukti mampu menyumbang pemasukan Indonesia dengan angka cukup tinggi melalui perolehan devisa. Pariwisata juga dirasa menjadi salah satu faktor yang selalu mengalami kemajuan dalam perkembangannya, sehingga pendapatan yang diperoleh selalu mengalami peningkatan. </w:t>
      </w:r>
      <w:r>
        <w:rPr>
          <w:rFonts w:ascii="Times New Roman" w:hAnsi="Times New Roman" w:cs="Times New Roman"/>
          <w:sz w:val="24"/>
          <w:szCs w:val="24"/>
        </w:rPr>
        <w:t>Terhitung sejak tahun 2013 sampai 2015 pemasukan devisa indonesia di bidang pariwisata meningkat setiap tahunnya sekitar 1,2%.</w:t>
      </w:r>
    </w:p>
    <w:p w:rsidR="00C737DE" w:rsidRDefault="00C737DE" w:rsidP="00C737DE">
      <w:pPr>
        <w:pStyle w:val="ListParagraph"/>
        <w:spacing w:line="240" w:lineRule="auto"/>
        <w:ind w:left="0" w:firstLine="360"/>
        <w:jc w:val="center"/>
        <w:rPr>
          <w:rFonts w:ascii="Times New Roman" w:hAnsi="Times New Roman" w:cs="Times New Roman"/>
          <w:sz w:val="20"/>
          <w:szCs w:val="20"/>
        </w:rPr>
      </w:pPr>
      <w:r w:rsidRPr="00C662DA">
        <w:rPr>
          <w:rFonts w:ascii="Times New Roman" w:hAnsi="Times New Roman" w:cs="Times New Roman"/>
          <w:noProof/>
          <w:sz w:val="24"/>
          <w:szCs w:val="24"/>
        </w:rPr>
        <w:lastRenderedPageBreak/>
        <w:drawing>
          <wp:inline distT="0" distB="0" distL="0" distR="0">
            <wp:extent cx="4867275" cy="2857500"/>
            <wp:effectExtent l="19050" t="0" r="9525" b="0"/>
            <wp:docPr id="15" name="Picture 1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stretch>
                      <a:fillRect/>
                    </a:stretch>
                  </pic:blipFill>
                  <pic:spPr>
                    <a:xfrm>
                      <a:off x="0" y="0"/>
                      <a:ext cx="4872140" cy="2860356"/>
                    </a:xfrm>
                    <a:prstGeom prst="rect">
                      <a:avLst/>
                    </a:prstGeom>
                  </pic:spPr>
                </pic:pic>
              </a:graphicData>
            </a:graphic>
          </wp:inline>
        </w:drawing>
      </w:r>
    </w:p>
    <w:p w:rsidR="00C737DE" w:rsidRDefault="00C737DE" w:rsidP="00C737DE">
      <w:pPr>
        <w:pStyle w:val="ListParagraph"/>
        <w:spacing w:line="240" w:lineRule="auto"/>
        <w:ind w:left="0" w:firstLine="360"/>
        <w:jc w:val="center"/>
        <w:rPr>
          <w:rFonts w:ascii="Times New Roman" w:hAnsi="Times New Roman" w:cs="Times New Roman"/>
          <w:sz w:val="20"/>
          <w:szCs w:val="20"/>
        </w:rPr>
      </w:pPr>
      <w:r>
        <w:rPr>
          <w:rFonts w:ascii="Times New Roman" w:hAnsi="Times New Roman" w:cs="Times New Roman"/>
          <w:sz w:val="20"/>
          <w:szCs w:val="20"/>
        </w:rPr>
        <w:t>Tabel 6</w:t>
      </w:r>
      <w:r w:rsidRPr="00507619">
        <w:rPr>
          <w:rFonts w:ascii="Times New Roman" w:hAnsi="Times New Roman" w:cs="Times New Roman"/>
          <w:sz w:val="20"/>
          <w:szCs w:val="20"/>
        </w:rPr>
        <w:t>. P</w:t>
      </w:r>
      <w:r>
        <w:rPr>
          <w:rFonts w:ascii="Times New Roman" w:hAnsi="Times New Roman" w:cs="Times New Roman"/>
          <w:sz w:val="20"/>
          <w:szCs w:val="20"/>
        </w:rPr>
        <w:t>royeksi pemasukan</w:t>
      </w:r>
      <w:r w:rsidRPr="00507619">
        <w:rPr>
          <w:rFonts w:ascii="Times New Roman" w:hAnsi="Times New Roman" w:cs="Times New Roman"/>
          <w:sz w:val="20"/>
          <w:szCs w:val="20"/>
        </w:rPr>
        <w:t xml:space="preserve"> dalam perolehan devisa inidonesia</w:t>
      </w:r>
      <w:r>
        <w:rPr>
          <w:rFonts w:ascii="Times New Roman" w:hAnsi="Times New Roman" w:cs="Times New Roman"/>
          <w:sz w:val="20"/>
          <w:szCs w:val="20"/>
        </w:rPr>
        <w:t xml:space="preserve"> 5 tahun kedepan</w:t>
      </w:r>
    </w:p>
    <w:p w:rsidR="00C737DE" w:rsidRPr="0071281A" w:rsidRDefault="00C737DE" w:rsidP="00C737DE">
      <w:pPr>
        <w:pStyle w:val="ListParagraph"/>
        <w:spacing w:line="240" w:lineRule="auto"/>
        <w:ind w:left="0" w:firstLine="360"/>
        <w:jc w:val="center"/>
        <w:rPr>
          <w:rFonts w:ascii="Times New Roman" w:hAnsi="Times New Roman" w:cs="Times New Roman"/>
          <w:sz w:val="24"/>
          <w:szCs w:val="24"/>
        </w:rPr>
      </w:pPr>
      <w:r w:rsidRPr="0071281A">
        <w:rPr>
          <w:rFonts w:ascii="Times New Roman" w:hAnsi="Times New Roman" w:cs="Times New Roman"/>
          <w:sz w:val="20"/>
          <w:szCs w:val="20"/>
        </w:rPr>
        <w:t>Sumber: BPS dan Pusdatin Kemenpar,2015</w:t>
      </w:r>
    </w:p>
    <w:p w:rsidR="00C737DE" w:rsidRPr="00C662DA" w:rsidRDefault="00C737DE" w:rsidP="00C737DE">
      <w:pPr>
        <w:pStyle w:val="ListParagraph"/>
        <w:spacing w:after="0"/>
        <w:ind w:left="1080"/>
        <w:jc w:val="center"/>
        <w:rPr>
          <w:rFonts w:ascii="Times New Roman" w:hAnsi="Times New Roman" w:cs="Times New Roman"/>
          <w:sz w:val="20"/>
          <w:szCs w:val="20"/>
        </w:rPr>
      </w:pPr>
    </w:p>
    <w:p w:rsidR="00C737DE" w:rsidRPr="007952FD" w:rsidRDefault="00C737DE" w:rsidP="00C737DE">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Dari tabel 6. lima sumber pendapatan yang dapat menambah pemasukan Indonesia, Pariwisata memang belum mengalami peningkatan yang paling tinggi. Namun pemerintah cukup optimis dalam memandang pariwisata sebagai sektor yang akan terus mengalami peningkatan dalam lima tahun kedepan.  Hal ini menunjukan bahwasanya pariwisata menjadi sumber pendapat devisa non migas yang cukup menjanjikan. karna jika dibandingkan dengan yang migas seperti minyak bumi dan batubara yang notabane sumber daya alam, yang tidak dapat diprediksi sampai kapan akan ketersediaannya serta bergantung kepada naik turunnya harga dollar. maka pariwisata menjadi pilihan alternatif dalam pemasukan devisa negara, karna walaupun sama-sama bergantung pada sumber daya alam namun pariwisata lebih kepada melestarikan alam bukan mengeksploitasinya. sehingga pemanfaatanya bisa terus-menerus apabila mampu dikelola dengan baik. </w:t>
      </w:r>
    </w:p>
    <w:p w:rsidR="00C737DE" w:rsidRDefault="00C737DE" w:rsidP="00C737DE">
      <w:pPr>
        <w:pStyle w:val="ListParagraph"/>
        <w:spacing w:after="0"/>
        <w:ind w:left="0"/>
        <w:rPr>
          <w:rFonts w:ascii="Times New Roman" w:hAnsi="Times New Roman" w:cs="Times New Roman"/>
          <w:b/>
          <w:sz w:val="24"/>
          <w:szCs w:val="24"/>
        </w:rPr>
      </w:pPr>
    </w:p>
    <w:p w:rsidR="00A739A9" w:rsidRPr="005D4F60" w:rsidRDefault="00A739A9" w:rsidP="00C737DE">
      <w:pPr>
        <w:pStyle w:val="ListParagraph"/>
        <w:spacing w:after="0"/>
        <w:ind w:left="0"/>
        <w:rPr>
          <w:rFonts w:ascii="Times New Roman" w:hAnsi="Times New Roman" w:cs="Times New Roman"/>
          <w:b/>
          <w:sz w:val="24"/>
          <w:szCs w:val="24"/>
        </w:rPr>
      </w:pPr>
    </w:p>
    <w:p w:rsidR="00C737DE" w:rsidRPr="00F370F0" w:rsidRDefault="00C737DE" w:rsidP="00366111">
      <w:pPr>
        <w:pStyle w:val="ListParagraph"/>
        <w:numPr>
          <w:ilvl w:val="0"/>
          <w:numId w:val="50"/>
        </w:numPr>
        <w:autoSpaceDE w:val="0"/>
        <w:autoSpaceDN w:val="0"/>
        <w:adjustRightInd w:val="0"/>
        <w:spacing w:after="0" w:line="480" w:lineRule="auto"/>
        <w:ind w:left="720"/>
        <w:jc w:val="both"/>
        <w:rPr>
          <w:rFonts w:ascii="Times New Roman" w:hAnsi="Times New Roman" w:cs="Times New Roman"/>
          <w:color w:val="000000"/>
          <w:sz w:val="24"/>
          <w:szCs w:val="24"/>
        </w:rPr>
      </w:pPr>
      <w:r w:rsidRPr="00F370F0">
        <w:rPr>
          <w:rFonts w:ascii="Times New Roman" w:hAnsi="Times New Roman" w:cs="Times New Roman"/>
          <w:b/>
          <w:bCs/>
          <w:sz w:val="24"/>
          <w:szCs w:val="24"/>
        </w:rPr>
        <w:lastRenderedPageBreak/>
        <w:t>Dampak Ekonomi Pariwisata</w:t>
      </w:r>
    </w:p>
    <w:p w:rsidR="00C737DE" w:rsidRDefault="00C737DE" w:rsidP="00C737DE">
      <w:pPr>
        <w:autoSpaceDE w:val="0"/>
        <w:autoSpaceDN w:val="0"/>
        <w:adjustRightInd w:val="0"/>
        <w:spacing w:after="0" w:line="480" w:lineRule="auto"/>
        <w:ind w:firstLine="720"/>
        <w:jc w:val="both"/>
        <w:rPr>
          <w:rFonts w:ascii="Times New Roman" w:hAnsi="Times New Roman" w:cs="Times New Roman"/>
          <w:sz w:val="24"/>
          <w:szCs w:val="24"/>
        </w:rPr>
      </w:pPr>
      <w:r w:rsidRPr="00C03D3C">
        <w:rPr>
          <w:rFonts w:ascii="Times New Roman" w:hAnsi="Times New Roman" w:cs="Times New Roman"/>
          <w:sz w:val="24"/>
          <w:szCs w:val="24"/>
        </w:rPr>
        <w:t>Kegiatan pariwisata secara langsung maupun tidak langsung akan</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memberikan dampak ekonomi dan sosial baik bagi masyarakat sekitar maupun</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nasional secara umum. Seperti telah diuraikan pada pembahasan di atas,</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pengukuran kinerja pariwisata menggunakan total nilai transaksi ekonomi</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yang diciptakan oleh kegiatan pariwisata. Transaksi ekonomi pariwisata</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 xml:space="preserve">sendiri dibentuk oleh keseimbangan antara </w:t>
      </w:r>
      <w:r w:rsidRPr="00F370F0">
        <w:rPr>
          <w:rFonts w:ascii="Times New Roman" w:hAnsi="Times New Roman" w:cs="Times New Roman"/>
          <w:i/>
          <w:iCs/>
          <w:sz w:val="24"/>
          <w:szCs w:val="24"/>
        </w:rPr>
        <w:t xml:space="preserve">supply </w:t>
      </w:r>
      <w:r w:rsidRPr="00F370F0">
        <w:rPr>
          <w:rFonts w:ascii="Times New Roman" w:hAnsi="Times New Roman" w:cs="Times New Roman"/>
          <w:sz w:val="24"/>
          <w:szCs w:val="24"/>
        </w:rPr>
        <w:t xml:space="preserve">dan </w:t>
      </w:r>
      <w:r w:rsidRPr="00F370F0">
        <w:rPr>
          <w:rFonts w:ascii="Times New Roman" w:hAnsi="Times New Roman" w:cs="Times New Roman"/>
          <w:i/>
          <w:iCs/>
          <w:sz w:val="24"/>
          <w:szCs w:val="24"/>
        </w:rPr>
        <w:t xml:space="preserve">demand </w:t>
      </w:r>
      <w:r w:rsidRPr="00F370F0">
        <w:rPr>
          <w:rFonts w:ascii="Times New Roman" w:hAnsi="Times New Roman" w:cs="Times New Roman"/>
          <w:sz w:val="24"/>
          <w:szCs w:val="24"/>
        </w:rPr>
        <w:t>dari barang dan</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 xml:space="preserve">jasa dalam kaitan pariwisata. Pertemuan antara </w:t>
      </w:r>
      <w:r w:rsidRPr="00F370F0">
        <w:rPr>
          <w:rFonts w:ascii="Times New Roman" w:hAnsi="Times New Roman" w:cs="Times New Roman"/>
          <w:i/>
          <w:iCs/>
          <w:sz w:val="24"/>
          <w:szCs w:val="24"/>
        </w:rPr>
        <w:t xml:space="preserve">supply </w:t>
      </w:r>
      <w:r w:rsidRPr="00F370F0">
        <w:rPr>
          <w:rFonts w:ascii="Times New Roman" w:hAnsi="Times New Roman" w:cs="Times New Roman"/>
          <w:sz w:val="24"/>
          <w:szCs w:val="24"/>
        </w:rPr>
        <w:t xml:space="preserve">dan </w:t>
      </w:r>
      <w:r w:rsidRPr="00F370F0">
        <w:rPr>
          <w:rFonts w:ascii="Times New Roman" w:hAnsi="Times New Roman" w:cs="Times New Roman"/>
          <w:i/>
          <w:iCs/>
          <w:sz w:val="24"/>
          <w:szCs w:val="24"/>
        </w:rPr>
        <w:t xml:space="preserve">demand </w:t>
      </w:r>
      <w:r w:rsidRPr="00F370F0">
        <w:rPr>
          <w:rFonts w:ascii="Times New Roman" w:hAnsi="Times New Roman" w:cs="Times New Roman"/>
          <w:sz w:val="24"/>
          <w:szCs w:val="24"/>
        </w:rPr>
        <w:t>pariwisata</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dirangkum dalam Neraca Satelit Pariwisata Nasional (Nesparnas).</w:t>
      </w:r>
      <w:r>
        <w:rPr>
          <w:rFonts w:ascii="Times New Roman" w:hAnsi="Times New Roman" w:cs="Times New Roman"/>
          <w:sz w:val="24"/>
          <w:szCs w:val="24"/>
        </w:rPr>
        <w:t xml:space="preserve"> </w:t>
      </w:r>
      <w:r w:rsidRPr="00F370F0">
        <w:rPr>
          <w:rFonts w:ascii="Times New Roman" w:hAnsi="Times New Roman" w:cs="Times New Roman"/>
          <w:sz w:val="24"/>
          <w:szCs w:val="24"/>
        </w:rPr>
        <w:t>Nilai transaksi ekonomi yang diciptakan oleh kegiatan pariwisata</w:t>
      </w:r>
      <w:r>
        <w:rPr>
          <w:rFonts w:ascii="Times New Roman" w:hAnsi="Times New Roman" w:cs="Times New Roman"/>
          <w:sz w:val="24"/>
          <w:szCs w:val="24"/>
        </w:rPr>
        <w:t xml:space="preserve"> </w:t>
      </w:r>
      <w:r w:rsidRPr="00F370F0">
        <w:rPr>
          <w:rFonts w:ascii="Times New Roman" w:hAnsi="Times New Roman" w:cs="Times New Roman"/>
          <w:sz w:val="24"/>
          <w:szCs w:val="24"/>
        </w:rPr>
        <w:t>(</w:t>
      </w:r>
      <w:r w:rsidRPr="00F370F0">
        <w:rPr>
          <w:rFonts w:ascii="Times New Roman" w:hAnsi="Times New Roman" w:cs="Times New Roman"/>
          <w:i/>
          <w:iCs/>
          <w:sz w:val="24"/>
          <w:szCs w:val="24"/>
        </w:rPr>
        <w:t>direct economic transaction</w:t>
      </w:r>
      <w:r w:rsidRPr="00F370F0">
        <w:rPr>
          <w:rFonts w:ascii="Times New Roman" w:hAnsi="Times New Roman" w:cs="Times New Roman"/>
          <w:sz w:val="24"/>
          <w:szCs w:val="24"/>
        </w:rPr>
        <w:t>) pada tahun 2013 mencapai Rp 441,88 triliun atau</w:t>
      </w:r>
      <w:r>
        <w:rPr>
          <w:rFonts w:ascii="Times New Roman" w:hAnsi="Times New Roman" w:cs="Times New Roman"/>
          <w:sz w:val="24"/>
          <w:szCs w:val="24"/>
        </w:rPr>
        <w:t xml:space="preserve"> </w:t>
      </w:r>
      <w:r w:rsidRPr="00F370F0">
        <w:rPr>
          <w:rFonts w:ascii="Times New Roman" w:hAnsi="Times New Roman" w:cs="Times New Roman"/>
          <w:sz w:val="24"/>
          <w:szCs w:val="24"/>
        </w:rPr>
        <w:t>mengalami peningkatan sebesar 11,38 persen dibanding tahun 2012 yang</w:t>
      </w:r>
      <w:r>
        <w:rPr>
          <w:rFonts w:ascii="Times New Roman" w:hAnsi="Times New Roman" w:cs="Times New Roman"/>
          <w:sz w:val="24"/>
          <w:szCs w:val="24"/>
        </w:rPr>
        <w:t xml:space="preserve"> </w:t>
      </w:r>
      <w:r w:rsidRPr="00F370F0">
        <w:rPr>
          <w:rFonts w:ascii="Times New Roman" w:hAnsi="Times New Roman" w:cs="Times New Roman"/>
          <w:sz w:val="24"/>
          <w:szCs w:val="24"/>
        </w:rPr>
        <w:t>sebesar Rp 396,65 triliun. Peningkatan ini lebih disebabkan oleh meningkatnya</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jumlah belanja wisman yang mencapai 27,77 persen dibanding tahun</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sebelumnya. Konsumsi wisnus juga mengalami kenaikan dari Rp 172,85 triliun</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menjadi Rp 177,84 triliun, sementara transaksi ekonomi wisnas juga</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mengalami kenaikan sebesar 4,61 persen. Di sisi lain, promosi juga</w:t>
      </w:r>
      <w:r>
        <w:rPr>
          <w:rFonts w:ascii="Times New Roman" w:hAnsi="Times New Roman" w:cs="Times New Roman"/>
          <w:color w:val="000000"/>
          <w:sz w:val="24"/>
          <w:szCs w:val="24"/>
        </w:rPr>
        <w:t xml:space="preserve"> </w:t>
      </w:r>
      <w:r w:rsidRPr="00F370F0">
        <w:rPr>
          <w:rFonts w:ascii="Times New Roman" w:hAnsi="Times New Roman" w:cs="Times New Roman"/>
          <w:sz w:val="24"/>
          <w:szCs w:val="24"/>
        </w:rPr>
        <w:t>memberikan kontribusi yang cukup besar terhadap perekonomian nasional,</w:t>
      </w:r>
      <w:r>
        <w:rPr>
          <w:rFonts w:ascii="Times New Roman" w:hAnsi="Times New Roman" w:cs="Times New Roman"/>
          <w:color w:val="000000"/>
          <w:sz w:val="24"/>
          <w:szCs w:val="24"/>
        </w:rPr>
        <w:t xml:space="preserve"> </w:t>
      </w:r>
      <w:r w:rsidRPr="00C03D3C">
        <w:rPr>
          <w:rFonts w:ascii="Times New Roman" w:hAnsi="Times New Roman" w:cs="Times New Roman"/>
          <w:sz w:val="24"/>
          <w:szCs w:val="24"/>
        </w:rPr>
        <w:t>sementara investasi pariwisata mengalami penurunan sebesar 2,41 persen.</w:t>
      </w:r>
      <w:r>
        <w:rPr>
          <w:rStyle w:val="FootnoteReference"/>
          <w:rFonts w:ascii="Times New Roman" w:hAnsi="Times New Roman" w:cs="Times New Roman"/>
          <w:sz w:val="24"/>
          <w:szCs w:val="24"/>
        </w:rPr>
        <w:footnoteReference w:id="77"/>
      </w:r>
      <w:r>
        <w:rPr>
          <w:rFonts w:ascii="Times New Roman" w:hAnsi="Times New Roman" w:cs="Times New Roman"/>
          <w:sz w:val="24"/>
          <w:szCs w:val="24"/>
        </w:rPr>
        <w:t xml:space="preserve"> </w:t>
      </w:r>
    </w:p>
    <w:p w:rsidR="00C737DE" w:rsidRPr="002F4F52"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2F4F52">
        <w:rPr>
          <w:rFonts w:ascii="Times New Roman" w:hAnsi="Times New Roman" w:cs="Times New Roman"/>
          <w:sz w:val="24"/>
          <w:szCs w:val="24"/>
        </w:rPr>
        <w:t xml:space="preserve">Dari total nilai transaksi sebesar Rp 441,88 triliun pada tahun 2013, nilai transaksi yang diciptakan oleh konsumsi wisnus menyumbang 40,25 persen terhadap total nilai transaksi pariwisata, kemudian disusul oleh nilai transaksi yang diciptakan wisman yang mencapai Rp 129,75 triliun atau 29,37 persen. Sementara itu, kontribusi ketiga </w:t>
      </w:r>
      <w:r w:rsidRPr="002F4F52">
        <w:rPr>
          <w:rFonts w:ascii="Times New Roman" w:hAnsi="Times New Roman" w:cs="Times New Roman"/>
          <w:sz w:val="24"/>
          <w:szCs w:val="24"/>
        </w:rPr>
        <w:lastRenderedPageBreak/>
        <w:t xml:space="preserve">terbesar adalah dalam rangka investasi yang mencapai Rp 121,30 triliun atau 27,46 persen.Dari hasil pencatatan konsumsi/transaksi tersebut ternyata kontribusi wisnus pada ekonomi pariwisata jauh lebih besar dibanding wisman dan ini telah berlangsung sejak lama. Isu mengenai keamanan lebih sensitif bagi wisman dibanding wisnus. Sedangkan isu mengenai harga/biaya lebih sensitive bagi wisnus. </w:t>
      </w:r>
    </w:p>
    <w:p w:rsidR="00C737DE" w:rsidRPr="00B3533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2F4F52">
        <w:rPr>
          <w:rFonts w:ascii="Times New Roman" w:hAnsi="Times New Roman" w:cs="Times New Roman"/>
          <w:sz w:val="24"/>
          <w:szCs w:val="24"/>
        </w:rPr>
        <w:t>Ukuran kemajuan pariwisata Indonesia yang selama ini hanya menggunakan jumlah wisman yang datang ke Indonesia belum menggambarkan keutuhan kegiatan pariwisata. Dengan kata lain kebijakan pengembangan pariwisata yang lebih terfokus kepada fluktuasi jumlah wisman sebenarnya kurang tepat sebab secara ekonomi peranan wisnus jauh lebih besar. Indikator perkembangan jumlah wisman tetap penting bagi Indonesia secara politis karena menyangkut aspek pencitraan serta keamanan dan kenyamanan bagi warga asing untuk berkunjung ke Indonesia.</w:t>
      </w:r>
      <w:r w:rsidRPr="002F4F52">
        <w:rPr>
          <w:rStyle w:val="FootnoteReference"/>
          <w:rFonts w:ascii="Times New Roman" w:hAnsi="Times New Roman" w:cs="Times New Roman"/>
          <w:sz w:val="24"/>
          <w:szCs w:val="24"/>
        </w:rPr>
        <w:footnoteReference w:id="78"/>
      </w:r>
    </w:p>
    <w:p w:rsidR="00C737DE" w:rsidRPr="00E77C25" w:rsidRDefault="00C737DE" w:rsidP="00366111">
      <w:pPr>
        <w:pStyle w:val="ListParagraph"/>
        <w:numPr>
          <w:ilvl w:val="0"/>
          <w:numId w:val="45"/>
        </w:numPr>
        <w:spacing w:after="200" w:line="276" w:lineRule="auto"/>
        <w:ind w:left="900" w:hanging="540"/>
        <w:rPr>
          <w:rFonts w:ascii="Times New Roman" w:hAnsi="Times New Roman" w:cs="Times New Roman"/>
          <w:b/>
          <w:sz w:val="24"/>
          <w:szCs w:val="24"/>
        </w:rPr>
      </w:pPr>
      <w:r>
        <w:rPr>
          <w:rFonts w:ascii="Times New Roman" w:hAnsi="Times New Roman" w:cs="Times New Roman"/>
          <w:b/>
          <w:sz w:val="24"/>
          <w:szCs w:val="24"/>
        </w:rPr>
        <w:t>Kendala Industri Pariwisata</w:t>
      </w:r>
      <w:r w:rsidR="00F53F89">
        <w:rPr>
          <w:rFonts w:ascii="Times New Roman" w:hAnsi="Times New Roman" w:cs="Times New Roman"/>
          <w:b/>
          <w:sz w:val="24"/>
          <w:szCs w:val="24"/>
        </w:rPr>
        <w:t xml:space="preserve"> I</w:t>
      </w:r>
      <w:r w:rsidR="007B5A7A">
        <w:rPr>
          <w:rFonts w:ascii="Times New Roman" w:hAnsi="Times New Roman" w:cs="Times New Roman"/>
          <w:b/>
          <w:sz w:val="24"/>
          <w:szCs w:val="24"/>
        </w:rPr>
        <w:t>ndonesia</w:t>
      </w:r>
    </w:p>
    <w:p w:rsidR="00C737DE" w:rsidRPr="00E77C25" w:rsidRDefault="00C737DE" w:rsidP="00C737DE">
      <w:pPr>
        <w:autoSpaceDE w:val="0"/>
        <w:autoSpaceDN w:val="0"/>
        <w:adjustRightInd w:val="0"/>
        <w:spacing w:after="0" w:line="480" w:lineRule="auto"/>
        <w:ind w:firstLine="720"/>
        <w:jc w:val="both"/>
        <w:rPr>
          <w:rFonts w:ascii="Times New Roman" w:hAnsi="Times New Roman" w:cs="Times New Roman"/>
          <w:sz w:val="24"/>
          <w:szCs w:val="24"/>
        </w:rPr>
      </w:pPr>
      <w:r w:rsidRPr="00E77C25">
        <w:rPr>
          <w:rFonts w:ascii="Times New Roman" w:hAnsi="Times New Roman" w:cs="Times New Roman"/>
          <w:sz w:val="24"/>
          <w:szCs w:val="24"/>
        </w:rPr>
        <w:t>Upaya mengukuhkan peran dan posisi sektor pariwisata sebagai pilar strategis pembangunan nasional ke depan, serta mewujudkan pembangunan kepariwisataan yang berdaya saing dan berkelanjutan, tidak dapat dipungkiri masih dihadapkan pada sejumlah permasalahan dan tantangan yang menuntut langkah dan upaya yang taktis dan terpadu dalam mengatasinya. Permasalahan dan tantangan tersebut dapat dijabarkan pada masing-masing pilar pembangunan sebagai berikut:</w:t>
      </w:r>
    </w:p>
    <w:p w:rsidR="00C737DE" w:rsidRPr="009F1358"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sidRPr="009F1358">
        <w:rPr>
          <w:rFonts w:ascii="Times New Roman" w:hAnsi="Times New Roman" w:cs="Times New Roman"/>
          <w:b/>
          <w:bCs/>
          <w:sz w:val="24"/>
          <w:szCs w:val="24"/>
        </w:rPr>
        <w:t>a. Pengembangan Destinasi Pariwisata</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Dalam kerangka pengembangan destinasi wisata, beberapa permasalahan pokok yang harus dihadapi, yaitu : (1) kesiapan destinasi pariwisata yang belum merata dari </w:t>
      </w:r>
      <w:r w:rsidRPr="00E77C25">
        <w:rPr>
          <w:rFonts w:ascii="Times New Roman" w:hAnsi="Times New Roman" w:cs="Times New Roman"/>
          <w:sz w:val="24"/>
          <w:szCs w:val="24"/>
        </w:rPr>
        <w:lastRenderedPageBreak/>
        <w:t>aspek manajemen atraksi, amenitas maupun aksesibilitas; (2) kesiapan masyarakat di sekitar destinasi pariwisata yang belum optimal.</w:t>
      </w:r>
      <w:r w:rsidRPr="00E77C25">
        <w:rPr>
          <w:rStyle w:val="FootnoteReference"/>
          <w:rFonts w:ascii="Times New Roman" w:hAnsi="Times New Roman" w:cs="Times New Roman"/>
          <w:sz w:val="24"/>
          <w:szCs w:val="24"/>
        </w:rPr>
        <w:footnoteReference w:id="79"/>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1) Kesiapan Destinasi Pariwisata yang Belum Merata</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Indonesia sebagai negara kepulauan terbesar di dunia dengan panjang garis pantai lebih dari 81.000 km memiliki 17.508 pulau, serta dihuni 300 lebih suku bangsa menyimpan potensi sumber daya pariwisata yang sangat besar dan beragam untuk dapat dikembangkan menjadi destinasi pariwisata yang menarik dan menjadi tujuan utama wisata dunia. Namun demikian, potensi dan peluang menjadi destinasi pariwisata yang mampu menarik kunjungan wisatawan dari berbagai belahan dunia tersebut masih menghadapi kendala, karena kesiapan destinasi pariwisata yang masih belum optimal dan merata. Kesiapan destinasi yang belum optimal tersebut antara lain terkait dengan : keterbatasan manajemen atau pengelolaan daya tarik wisata yang memiliki kelas dunia, keterbatasan aksesibilitas dan konektifitas ke destinasi wisata dan hub-hub regional, nasional maupun internasional, serta keterbatasan ketersediaan dan kualitas fasilitas pendukung wisata (amenitas). Hal ini juga tercermin dari angka indeks daya saing pariwisata Indonesia yang dikeluarkan ioleh WEF (2015) dengan skor yang relative rendah dari aspek infrastruktur pariwisata </w:t>
      </w:r>
      <w:r w:rsidRPr="00E77C25">
        <w:rPr>
          <w:rFonts w:ascii="Times New Roman" w:hAnsi="Times New Roman" w:cs="Times New Roman"/>
          <w:i/>
          <w:iCs/>
          <w:sz w:val="24"/>
          <w:szCs w:val="24"/>
        </w:rPr>
        <w:t>(tourism sevice infrastructure = 101; ground and port infrastructure</w:t>
      </w:r>
      <w:r w:rsidRPr="00E77C25">
        <w:rPr>
          <w:rFonts w:ascii="Times New Roman" w:hAnsi="Times New Roman" w:cs="Times New Roman"/>
          <w:sz w:val="24"/>
          <w:szCs w:val="24"/>
        </w:rPr>
        <w:t xml:space="preserve"> = 77) serta dari aspek kesiapan ICT (skor 85).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Perkembangan dan kesiapan destinasi pariwisata juga masih belum merata dan terkonsentrasi di wilayah Jawa dan Bali. Wilayah-wilayah potensial lainnya seperti </w:t>
      </w:r>
      <w:r w:rsidRPr="00E77C25">
        <w:rPr>
          <w:rFonts w:ascii="Times New Roman" w:hAnsi="Times New Roman" w:cs="Times New Roman"/>
          <w:sz w:val="24"/>
          <w:szCs w:val="24"/>
        </w:rPr>
        <w:lastRenderedPageBreak/>
        <w:t>Sumatera (al : Toba, Nias), Kalimantan (al : Tanjung Putting, Derawan), Sulawesi (al : Toraja, Togean, Takabonerate, Wakatobi), Maluku (al : Ambon, Morotai, Ternate), Papua (al : Biak, Asmat, Cartenz) serta NTB (al : Tambora), dan NTT (al : Komodo, Kelimutu) cenderung masih tertinggal jauh perkembangannya, karena faktor infrastruktur dan ketersediaan fasilitas pendukung wisata. Investasi di bidang pariwisata relatif masih belum tumbuh di wilayah-wilayah potensial tersebut.</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 xml:space="preserve">2) Kesiapan Masyarakat di Sekitar Destinasi Pariwisata yang Masih Belum Optimal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Keberhasilan pembangunan kepariwisataan juga sangat ditentukan oleh</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kesiapan dan dukungan masyarakat di destinasi pariwisata. Banyak daerah</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yang sudah dikenal wisatawan dan menjadi destinasi wisata, namun tidak</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mampu berkembang baik dan cenderung stagnan karena masih terbatasnya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dukungan dan kesiapan masyarakat sekitar. Terbatasnya pemahaman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terhadap nilai manfaat pariwisata bagi masyarakat dan wilayah setempat</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seringkali memunculkan iklim yang kurang kondusif bagi tumbuh dan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berkembangnya kepariwisataan. Unsur-unsur SAPTA PESONA Pariwisata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(aman, tertib, bersih, nyaman, indah, ramah dan kenangan) belum sepnuhnya terwujud di destinasi-destinasi pariwisata, sehingga kondisi tersebut cenderung menciptakan persepsi yang kurang positif bagi wisatawan, karena merasa tidak nyaman dan aman dalam melakukan kunjungan wisatanya.</w:t>
      </w:r>
      <w:r w:rsidRPr="00E77C25">
        <w:rPr>
          <w:rStyle w:val="FootnoteReference"/>
          <w:rFonts w:ascii="Times New Roman" w:hAnsi="Times New Roman" w:cs="Times New Roman"/>
          <w:sz w:val="24"/>
          <w:szCs w:val="24"/>
        </w:rPr>
        <w:footnoteReference w:id="80"/>
      </w:r>
    </w:p>
    <w:p w:rsidR="00C737DE" w:rsidRPr="00770815"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sidRPr="00770815">
        <w:rPr>
          <w:rFonts w:ascii="Times New Roman" w:hAnsi="Times New Roman" w:cs="Times New Roman"/>
          <w:b/>
          <w:bCs/>
          <w:sz w:val="24"/>
          <w:szCs w:val="24"/>
        </w:rPr>
        <w:t xml:space="preserve">b. Pengembangan Industri Pariwisata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sz w:val="24"/>
          <w:szCs w:val="24"/>
        </w:rPr>
        <w:t>Dalam kerangka pengembangan industri pariwisata, terdapat beberapa masalah</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utama yang dihadapi dan menjadi kendala bagi tumbuhnya industri pariwisata,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 xml:space="preserve">antara </w:t>
      </w:r>
      <w:r w:rsidRPr="00E77C25">
        <w:rPr>
          <w:rFonts w:ascii="Times New Roman" w:hAnsi="Times New Roman" w:cs="Times New Roman"/>
          <w:sz w:val="24"/>
          <w:szCs w:val="24"/>
        </w:rPr>
        <w:lastRenderedPageBreak/>
        <w:t xml:space="preserve">lain yaitu : </w:t>
      </w:r>
      <w:r w:rsidRPr="00E77C25">
        <w:rPr>
          <w:rFonts w:ascii="Times New Roman" w:hAnsi="Times New Roman" w:cs="Times New Roman"/>
          <w:i/>
          <w:iCs/>
          <w:sz w:val="24"/>
          <w:szCs w:val="24"/>
        </w:rPr>
        <w:t>(1) sinergi antar mata rantai usaha pariwisata yang belum optimal;</w:t>
      </w:r>
      <w:r w:rsidRPr="00E77C25">
        <w:rPr>
          <w:rFonts w:ascii="Times New Roman" w:hAnsi="Times New Roman" w:cs="Times New Roman"/>
          <w:bCs/>
          <w:sz w:val="24"/>
          <w:szCs w:val="24"/>
        </w:rPr>
        <w:t xml:space="preserve"> </w:t>
      </w:r>
      <w:r w:rsidRPr="00E77C25">
        <w:rPr>
          <w:rFonts w:ascii="Times New Roman" w:hAnsi="Times New Roman" w:cs="Times New Roman"/>
          <w:i/>
          <w:iCs/>
          <w:sz w:val="24"/>
          <w:szCs w:val="24"/>
        </w:rPr>
        <w:t>(2) daya saing produk wisata yang belum optimal; (3) pengembangan tanggung jawab</w:t>
      </w:r>
      <w:r w:rsidRPr="00E77C25">
        <w:rPr>
          <w:rFonts w:ascii="Times New Roman" w:hAnsi="Times New Roman" w:cs="Times New Roman"/>
          <w:bCs/>
          <w:sz w:val="24"/>
          <w:szCs w:val="24"/>
        </w:rPr>
        <w:t xml:space="preserve"> </w:t>
      </w:r>
      <w:r w:rsidRPr="00E77C25">
        <w:rPr>
          <w:rFonts w:ascii="Times New Roman" w:hAnsi="Times New Roman" w:cs="Times New Roman"/>
          <w:i/>
          <w:iCs/>
          <w:sz w:val="24"/>
          <w:szCs w:val="24"/>
        </w:rPr>
        <w:t>terhadap lingkungan yang masih belum optimal.</w:t>
      </w:r>
      <w:r w:rsidRPr="00E77C25">
        <w:rPr>
          <w:rStyle w:val="FootnoteReference"/>
          <w:rFonts w:ascii="Times New Roman" w:hAnsi="Times New Roman" w:cs="Times New Roman"/>
          <w:i/>
          <w:iCs/>
          <w:sz w:val="24"/>
          <w:szCs w:val="24"/>
        </w:rPr>
        <w:footnoteReference w:id="81"/>
      </w:r>
      <w:r w:rsidRPr="00E77C25">
        <w:rPr>
          <w:rFonts w:ascii="Times New Roman" w:hAnsi="Times New Roman" w:cs="Times New Roman"/>
          <w:bCs/>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 xml:space="preserve">1) Sinergi Antar Mata Rantai Usaha Pariwisata Yang Masih Belum Optimal </w:t>
      </w:r>
      <w:r w:rsidRPr="00E77C25">
        <w:rPr>
          <w:rFonts w:ascii="Times New Roman" w:hAnsi="Times New Roman" w:cs="Times New Roman"/>
          <w:sz w:val="24"/>
          <w:szCs w:val="24"/>
        </w:rPr>
        <w:t>Salah satu aspek penting dalam perkembangan industri pariwisata adalah</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terciptanya sinergi antar mata rantai usaha pariwisata yang kuat di destinasi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pariwisata. Kelemahan yang masih terjadi dalam pengembangan destinasi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pariwisata menunjukkan, bahwa belum semua destinasi pariwisata didukung</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oleh operasi berbagai jenis usaha kepariwisataan dan sinergi yang baik dalam</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menciptakan produk dan layanan yang berkualitas bagi wisatawan. Sehingga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di satu pihak kualitas industri pariwisata belum bisa berkembang optimal, dan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disisi lain nilai manfaat ekonomi pariwisata juga belum mampu dikembangkan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untuk menopang perekonomian daerah setempat.</w:t>
      </w:r>
      <w:r w:rsidRPr="00E77C25">
        <w:rPr>
          <w:rFonts w:ascii="Times New Roman" w:hAnsi="Times New Roman" w:cs="Times New Roman"/>
          <w:bCs/>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sz w:val="24"/>
          <w:szCs w:val="24"/>
        </w:rPr>
        <w:t>Belum terjadinya sistem operasi yang utuh pada struktur dan mata rantai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usaha pariwisata (antara lain : transportasi, akomodasi, rumah makan,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informasi wisata, pemanduan wisata, cinderamata, telekomunikasi, fasilitasumum lainnya) dan juga ketimpangan standar kualitas mata rantai usaha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pariwisata akan menjadi faktor yang kritis terhadap keterjangkauan,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kemudahan dan kenyamanan kunjungan wisatawan di destinasi pariwisata.</w:t>
      </w:r>
      <w:r w:rsidRPr="00E77C25">
        <w:rPr>
          <w:rFonts w:ascii="Times New Roman" w:hAnsi="Times New Roman" w:cs="Times New Roman"/>
          <w:bCs/>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 xml:space="preserve">2) Daya Saing Produk Wisata Yang Masih Belum Optimal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Daya saing produk wisata yang mencakup daya tarik wisata, fasilitas</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pariwisata dan aksesilibitas merupakan aspek yang strategis dalam</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meningkatkan kemampuan destinasi pariwisata untuk berkompetisi dengan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 xml:space="preserve">destinasi pariwisata lainnya dalam </w:t>
      </w:r>
      <w:r w:rsidRPr="00E77C25">
        <w:rPr>
          <w:rFonts w:ascii="Times New Roman" w:hAnsi="Times New Roman" w:cs="Times New Roman"/>
          <w:sz w:val="24"/>
          <w:szCs w:val="24"/>
        </w:rPr>
        <w:lastRenderedPageBreak/>
        <w:t>memperebutkan potensi pasar wisatawan.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Kondisi daya saing fasilitas pariwisata Indonesia saat ini relatif masih kurang,</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dibanding dengan negara-negara ASEAN seperti Malaysia, Singapura dan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Thailand. Daya saing usaha pariwisata Indonesia masih di bawah ketiga negara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tersebut, di atas Philipina dan Brunei Darussalam namun bersaing dengan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Vietnam. Tinggi rendahnya daya saing tersebut sangat bergantung pada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 xml:space="preserve">standar usaha pariwisata dan standar kompetensi tenaga kerja usaha pariwisata yang saat ini di Indonesia masih terus dalam proses pemantapan kelengkapan perangkat sertifikasi usaha dan pelaksanaan upaya sertifikasi di tingkat nasional maupun di daerah.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bCs/>
          <w:sz w:val="24"/>
          <w:szCs w:val="24"/>
        </w:rPr>
        <w:t>3) Pengembangan Tanggung Jawab Lingkungan oleh Kalangan Usaha</w:t>
      </w:r>
      <w:r w:rsidRPr="00E77C25">
        <w:rPr>
          <w:rFonts w:ascii="Times New Roman" w:hAnsi="Times New Roman" w:cs="Times New Roman"/>
          <w:sz w:val="24"/>
          <w:szCs w:val="24"/>
        </w:rPr>
        <w:t xml:space="preserve"> </w:t>
      </w:r>
      <w:r w:rsidRPr="00E77C25">
        <w:rPr>
          <w:rFonts w:ascii="Times New Roman" w:hAnsi="Times New Roman" w:cs="Times New Roman"/>
          <w:bCs/>
          <w:sz w:val="24"/>
          <w:szCs w:val="24"/>
        </w:rPr>
        <w:t>Pariwisata Masih Belum Optimal</w:t>
      </w:r>
      <w:r w:rsidRPr="00E77C25">
        <w:rPr>
          <w:rFonts w:ascii="Times New Roman" w:hAnsi="Times New Roman" w:cs="Times New Roman"/>
          <w:sz w:val="24"/>
          <w:szCs w:val="24"/>
        </w:rPr>
        <w:t xml:space="preserve"> </w:t>
      </w:r>
    </w:p>
    <w:p w:rsidR="00C737DE" w:rsidRDefault="00C737DE" w:rsidP="00C737DE">
      <w:pPr>
        <w:autoSpaceDE w:val="0"/>
        <w:autoSpaceDN w:val="0"/>
        <w:adjustRightInd w:val="0"/>
        <w:spacing w:after="0" w:line="480" w:lineRule="auto"/>
        <w:jc w:val="both"/>
        <w:rPr>
          <w:rFonts w:ascii="Times New Roman" w:hAnsi="Times New Roman" w:cs="Times New Roman"/>
          <w:sz w:val="24"/>
          <w:szCs w:val="24"/>
        </w:rPr>
      </w:pPr>
      <w:r w:rsidRPr="00E77C25">
        <w:rPr>
          <w:rFonts w:ascii="Times New Roman" w:hAnsi="Times New Roman" w:cs="Times New Roman"/>
          <w:sz w:val="24"/>
          <w:szCs w:val="24"/>
        </w:rPr>
        <w:t>Pengembangan tanggung jawab lingkungan usaha pariwisata, baik lingkungan sosial, alam maupun budaya agar tetap berkelanjutan berpotensi untuk mengembangkan jejaring usaha pariwisata berkelanjutan yang dapat meningkatkan daya saing usaha pariwisata Indonesia. Permasalahan yang dihadapi dalam hal ini adalah masih terbatasnya jumlah usaha pariwisata yang memiliki komitmen terhadap tanggung jawab lingkungan dan menerapkan prinsip-prinsip berwawasan lingkungan, kurangnya insentif terhadap usaha pariwisata yang menerapkan prinsipprinsip pembangunan kepariwisataan berkelanjutan, serta kurangnya alokasi program CSR usaha pariwisata dan usaha non pariwisata untuk pengembangan pariwisata berbasis pemberdayaan masyarakat lokal.</w:t>
      </w:r>
      <w:r w:rsidRPr="00E77C25">
        <w:rPr>
          <w:rStyle w:val="FootnoteReference"/>
          <w:rFonts w:ascii="Times New Roman" w:hAnsi="Times New Roman" w:cs="Times New Roman"/>
          <w:sz w:val="24"/>
          <w:szCs w:val="24"/>
        </w:rPr>
        <w:footnoteReference w:id="82"/>
      </w:r>
    </w:p>
    <w:p w:rsidR="00C737DE" w:rsidRPr="00E77C25" w:rsidRDefault="00C737DE" w:rsidP="00C737DE">
      <w:pPr>
        <w:autoSpaceDE w:val="0"/>
        <w:autoSpaceDN w:val="0"/>
        <w:adjustRightInd w:val="0"/>
        <w:spacing w:after="0" w:line="480" w:lineRule="auto"/>
        <w:jc w:val="both"/>
        <w:rPr>
          <w:rFonts w:ascii="Times New Roman" w:hAnsi="Times New Roman" w:cs="Times New Roman"/>
          <w:sz w:val="24"/>
          <w:szCs w:val="24"/>
        </w:rPr>
      </w:pPr>
    </w:p>
    <w:p w:rsidR="00C737DE" w:rsidRPr="00770815" w:rsidRDefault="00C737DE" w:rsidP="00C737DE">
      <w:pPr>
        <w:autoSpaceDE w:val="0"/>
        <w:autoSpaceDN w:val="0"/>
        <w:adjustRightInd w:val="0"/>
        <w:spacing w:after="0" w:line="480" w:lineRule="auto"/>
        <w:ind w:firstLine="360"/>
        <w:jc w:val="both"/>
        <w:rPr>
          <w:rFonts w:ascii="Times New Roman" w:hAnsi="Times New Roman" w:cs="Times New Roman"/>
          <w:b/>
          <w:sz w:val="24"/>
          <w:szCs w:val="24"/>
        </w:rPr>
      </w:pPr>
      <w:r w:rsidRPr="00770815">
        <w:rPr>
          <w:rFonts w:ascii="Times New Roman" w:hAnsi="Times New Roman" w:cs="Times New Roman"/>
          <w:b/>
          <w:bCs/>
          <w:sz w:val="24"/>
          <w:szCs w:val="24"/>
        </w:rPr>
        <w:lastRenderedPageBreak/>
        <w:t>c. Pengembangan Pemasaran Pariwisata</w:t>
      </w:r>
      <w:r w:rsidRPr="00770815">
        <w:rPr>
          <w:rFonts w:ascii="Times New Roman" w:hAnsi="Times New Roman" w:cs="Times New Roman"/>
          <w:b/>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Dalam kerangka pengembangan pemasaran pariwisata, terdapat beberapa masalah utama yang dihadapi dan menjadi kendala bagi tumbuhnya kepariwisataan nasional, antara lain yaitu: </w:t>
      </w:r>
      <w:r w:rsidRPr="00E77C25">
        <w:rPr>
          <w:rFonts w:ascii="Times New Roman" w:hAnsi="Times New Roman" w:cs="Times New Roman"/>
          <w:i/>
          <w:iCs/>
          <w:sz w:val="24"/>
          <w:szCs w:val="24"/>
        </w:rPr>
        <w:t>(1) Kompetisi destinasi pariwisata regional dan pencitraan</w:t>
      </w:r>
      <w:r w:rsidRPr="00E77C25">
        <w:rPr>
          <w:rFonts w:ascii="Times New Roman" w:hAnsi="Times New Roman" w:cs="Times New Roman"/>
          <w:sz w:val="24"/>
          <w:szCs w:val="24"/>
        </w:rPr>
        <w:t xml:space="preserve"> </w:t>
      </w:r>
      <w:r w:rsidRPr="00E77C25">
        <w:rPr>
          <w:rFonts w:ascii="Times New Roman" w:hAnsi="Times New Roman" w:cs="Times New Roman"/>
          <w:i/>
          <w:iCs/>
          <w:sz w:val="24"/>
          <w:szCs w:val="24"/>
        </w:rPr>
        <w:t>Pariwisata Indonesia yang belum optimal; (2) Strategi pemasaran yang belum</w:t>
      </w:r>
      <w:r w:rsidRPr="00E77C25">
        <w:rPr>
          <w:rFonts w:ascii="Times New Roman" w:hAnsi="Times New Roman" w:cs="Times New Roman"/>
          <w:sz w:val="24"/>
          <w:szCs w:val="24"/>
        </w:rPr>
        <w:t xml:space="preserve"> </w:t>
      </w:r>
      <w:r w:rsidRPr="00E77C25">
        <w:rPr>
          <w:rFonts w:ascii="Times New Roman" w:hAnsi="Times New Roman" w:cs="Times New Roman"/>
          <w:i/>
          <w:iCs/>
          <w:sz w:val="24"/>
          <w:szCs w:val="24"/>
        </w:rPr>
        <w:t>komprehensif dan terpadu.</w:t>
      </w:r>
      <w:r w:rsidRPr="00E77C25">
        <w:rPr>
          <w:rFonts w:ascii="Times New Roman" w:hAnsi="Times New Roman" w:cs="Times New Roman"/>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bCs/>
          <w:sz w:val="24"/>
          <w:szCs w:val="24"/>
        </w:rPr>
        <w:t>1) Kompetisi destinasi pariwisata regional dan terbatasnya pemahaman</w:t>
      </w:r>
      <w:r w:rsidRPr="00E77C25">
        <w:rPr>
          <w:rFonts w:ascii="Times New Roman" w:hAnsi="Times New Roman" w:cs="Times New Roman"/>
          <w:sz w:val="24"/>
          <w:szCs w:val="24"/>
        </w:rPr>
        <w:t xml:space="preserve"> </w:t>
      </w:r>
      <w:r w:rsidRPr="00E77C25">
        <w:rPr>
          <w:rFonts w:ascii="Times New Roman" w:hAnsi="Times New Roman" w:cs="Times New Roman"/>
          <w:bCs/>
          <w:sz w:val="24"/>
          <w:szCs w:val="24"/>
        </w:rPr>
        <w:t>terhadap destinasi pariwisata Indonesia</w:t>
      </w:r>
      <w:r w:rsidRPr="00E77C25">
        <w:rPr>
          <w:rFonts w:ascii="Times New Roman" w:hAnsi="Times New Roman" w:cs="Times New Roman"/>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Potensi dan citra Indonesia sebagai negara kepulauan yang luas dan menyimpan asset kepariwisataan yang memiliki nilai daya tarik yang tinggi cenderung masih belum dikenal luas oleh masyarakat internasional/ pasar wisatawan dunia. Upaya membangun pencitraan Indonesia melalui branding pariwisata Indonesia </w:t>
      </w:r>
      <w:r w:rsidRPr="00E77C25">
        <w:rPr>
          <w:rFonts w:ascii="Times New Roman" w:hAnsi="Times New Roman" w:cs="Times New Roman"/>
          <w:i/>
          <w:iCs/>
          <w:sz w:val="24"/>
          <w:szCs w:val="24"/>
        </w:rPr>
        <w:t xml:space="preserve">(Wonderful Indonesia) </w:t>
      </w:r>
      <w:r w:rsidRPr="00E77C25">
        <w:rPr>
          <w:rFonts w:ascii="Times New Roman" w:hAnsi="Times New Roman" w:cs="Times New Roman"/>
          <w:sz w:val="24"/>
          <w:szCs w:val="24"/>
        </w:rPr>
        <w:t xml:space="preserve">masih belum terpublikasikan secara luas dan optimal pada berbagai negara pasar utama dan potensial pariwisata Indonesia, sehingga </w:t>
      </w:r>
      <w:r w:rsidRPr="00E77C25">
        <w:rPr>
          <w:rFonts w:ascii="Times New Roman" w:hAnsi="Times New Roman" w:cs="Times New Roman"/>
          <w:i/>
          <w:iCs/>
          <w:sz w:val="24"/>
          <w:szCs w:val="24"/>
        </w:rPr>
        <w:t xml:space="preserve">product awareness </w:t>
      </w:r>
      <w:r w:rsidRPr="00E77C25">
        <w:rPr>
          <w:rFonts w:ascii="Times New Roman" w:hAnsi="Times New Roman" w:cs="Times New Roman"/>
          <w:sz w:val="24"/>
          <w:szCs w:val="24"/>
        </w:rPr>
        <w:t xml:space="preserve">dari masyarakat (calon wisatawan) pada negara-negara pasar utama dan potensial terhadap produk dan destinasi pariwisata Indonesia masih lemah bila dibandingkan dengan negara-negara pesaing Indonesia.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Upaya promosi dan pencitraan pariwisata yang massif yang dilakukan oleh destinasi pesaing di tingkat regional (Malaysia, Thailand, Vietnam) perlu mendapat perhatian dan diimbangi dengan upaya promosi dan pencitraan pariwisata Indonesia yang lebih kuat dan taktis.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bCs/>
          <w:sz w:val="24"/>
          <w:szCs w:val="24"/>
        </w:rPr>
        <w:t>2) Strategi Pemasaran yang belum komprehensif dan terpadu</w:t>
      </w:r>
      <w:r w:rsidRPr="00E77C25">
        <w:rPr>
          <w:rFonts w:ascii="Times New Roman" w:hAnsi="Times New Roman" w:cs="Times New Roman"/>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lastRenderedPageBreak/>
        <w:t xml:space="preserve">Upaya meningkatkan pemahaman </w:t>
      </w:r>
      <w:r w:rsidRPr="00E77C25">
        <w:rPr>
          <w:rFonts w:ascii="Times New Roman" w:hAnsi="Times New Roman" w:cs="Times New Roman"/>
          <w:i/>
          <w:iCs/>
          <w:sz w:val="24"/>
          <w:szCs w:val="24"/>
        </w:rPr>
        <w:t xml:space="preserve">(awareness) </w:t>
      </w:r>
      <w:r w:rsidRPr="00E77C25">
        <w:rPr>
          <w:rFonts w:ascii="Times New Roman" w:hAnsi="Times New Roman" w:cs="Times New Roman"/>
          <w:sz w:val="24"/>
          <w:szCs w:val="24"/>
        </w:rPr>
        <w:t xml:space="preserve">pasar internasional terhadap Indonesia, yang bermuara pada peningkatan jumlah kunjungan wisatawan internasional ke Indonesia menuntut strategi komunikasi pemasaran yang efektif dan terpadu.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Strategi pemasaran tersebut harus merupakan keterpaduan antara produk dan pasar, serta mencakup aspek-aspek pemasaran dan promosi yang utuh baik dari aspek produk, instrument promosi, lini distribusi maupun strategi harga; serta aspek target dan segmentasi pasar, dan pencitraan atau </w:t>
      </w:r>
      <w:r w:rsidRPr="00E77C25">
        <w:rPr>
          <w:rFonts w:ascii="Times New Roman" w:hAnsi="Times New Roman" w:cs="Times New Roman"/>
          <w:i/>
          <w:iCs/>
          <w:sz w:val="24"/>
          <w:szCs w:val="24"/>
        </w:rPr>
        <w:t xml:space="preserve">positioning </w:t>
      </w:r>
      <w:r w:rsidRPr="00E77C25">
        <w:rPr>
          <w:rFonts w:ascii="Times New Roman" w:hAnsi="Times New Roman" w:cs="Times New Roman"/>
          <w:sz w:val="24"/>
          <w:szCs w:val="24"/>
        </w:rPr>
        <w:t xml:space="preserve">melalui </w:t>
      </w:r>
      <w:r w:rsidRPr="00E77C25">
        <w:rPr>
          <w:rFonts w:ascii="Times New Roman" w:hAnsi="Times New Roman" w:cs="Times New Roman"/>
          <w:i/>
          <w:iCs/>
          <w:sz w:val="24"/>
          <w:szCs w:val="24"/>
        </w:rPr>
        <w:t xml:space="preserve">branding. </w:t>
      </w:r>
      <w:r w:rsidRPr="00E77C25">
        <w:rPr>
          <w:rFonts w:ascii="Times New Roman" w:hAnsi="Times New Roman" w:cs="Times New Roman"/>
          <w:sz w:val="24"/>
          <w:szCs w:val="24"/>
        </w:rPr>
        <w:t xml:space="preserve">Keutuhan pola pemasaran dan keterpaduan pengembangan dari sisi pasar dan produk/ destinasi pariwisata masih menjadi kendala utama untuk membangun pemasaran pariwisata yang efektif dan berdaya saing.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Kemajuan teknologi informasi dan komunikasi belum optimal dimanfaatkan dalam mempromosikan destinasi pariwisata di dunia internasional, dikarenakan masih terbatasnya kesadaran dan kemampuan pemangku kepentingan pariwisata dalam memanfaatkan kemajuan teknologi dan informasi tersebut dalam mendukung promosi pariwisata.</w:t>
      </w:r>
      <w:r w:rsidRPr="00E77C25">
        <w:rPr>
          <w:rStyle w:val="FootnoteReference"/>
          <w:rFonts w:ascii="Times New Roman" w:hAnsi="Times New Roman" w:cs="Times New Roman"/>
          <w:sz w:val="24"/>
          <w:szCs w:val="24"/>
        </w:rPr>
        <w:footnoteReference w:id="83"/>
      </w:r>
    </w:p>
    <w:p w:rsidR="00C737DE" w:rsidRPr="00770815"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sidRPr="00770815">
        <w:rPr>
          <w:rFonts w:ascii="Times New Roman" w:hAnsi="Times New Roman" w:cs="Times New Roman"/>
          <w:b/>
          <w:bCs/>
          <w:sz w:val="24"/>
          <w:szCs w:val="24"/>
        </w:rPr>
        <w:t xml:space="preserve">d. Pengembangan Kelembagaan Pariwisata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sz w:val="24"/>
          <w:szCs w:val="24"/>
        </w:rPr>
        <w:t>Dalam kerangka pengembangan Kelembagaan kepariwisataan, terdapat beberapa</w:t>
      </w:r>
    </w:p>
    <w:p w:rsidR="00C737DE" w:rsidRPr="00E77C25" w:rsidRDefault="00C737DE" w:rsidP="00C737DE">
      <w:pPr>
        <w:autoSpaceDE w:val="0"/>
        <w:autoSpaceDN w:val="0"/>
        <w:adjustRightInd w:val="0"/>
        <w:spacing w:after="0" w:line="480" w:lineRule="auto"/>
        <w:jc w:val="both"/>
        <w:rPr>
          <w:rFonts w:ascii="Times New Roman" w:hAnsi="Times New Roman" w:cs="Times New Roman"/>
          <w:i/>
          <w:iCs/>
          <w:sz w:val="24"/>
          <w:szCs w:val="24"/>
        </w:rPr>
      </w:pPr>
      <w:r w:rsidRPr="00E77C25">
        <w:rPr>
          <w:rFonts w:ascii="Times New Roman" w:hAnsi="Times New Roman" w:cs="Times New Roman"/>
          <w:sz w:val="24"/>
          <w:szCs w:val="24"/>
        </w:rPr>
        <w:t xml:space="preserve">masalah utama yang dihadapi, antara lain yaitu : </w:t>
      </w:r>
      <w:r w:rsidRPr="00E77C25">
        <w:rPr>
          <w:rFonts w:ascii="Times New Roman" w:hAnsi="Times New Roman" w:cs="Times New Roman"/>
          <w:i/>
          <w:iCs/>
          <w:sz w:val="24"/>
          <w:szCs w:val="24"/>
        </w:rPr>
        <w:t xml:space="preserve">(1) masih terbatasnya organisasi yang membidangi kepariwisataan di daerah; (2) SDM Pariwisata dan Pengembangan pendidikan Tinggi Pariwisata yang masih terbatas; (3) koordinasi </w:t>
      </w:r>
      <w:r w:rsidRPr="00E77C25">
        <w:rPr>
          <w:rFonts w:ascii="Times New Roman" w:hAnsi="Times New Roman" w:cs="Times New Roman"/>
          <w:i/>
          <w:iCs/>
          <w:sz w:val="24"/>
          <w:szCs w:val="24"/>
        </w:rPr>
        <w:lastRenderedPageBreak/>
        <w:t>dan sinkronisasi pembangunan lintas regional dan sektor masih belum berjalan efektif.</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 xml:space="preserve">1) Masih terbatasnya Organisasi yang Membidangi Kepariwisataan di Daerah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Komitmen nasional untuk membangun sektor pariwisata sebagai sektor</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unggulan nasional, belum sepenuhnya terdukung oleh komitmen di tingkat</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daerah terkait dengan aspek organisasi atau institusi yang membidangi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 xml:space="preserve">pembangunan kepariwisataan di daerah.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Desentralisasi yang juga menempatkan Pariwisata sebagai sektor pilihan, dan bukannya sebagai sektor strategis yang mampu memberikan kontribusi berarti bagi pembangunan daerah maupun bagi kesejahteraan masyarakat, berdampak pada penguatan organisasi yang membidangi pembangunan kepariwisataan belum merata di berbagai daerah. Sebagai akibatnya koordinasi lintas daerah dalam penanganan terpadu asset kepariwisataan yang bersifat lintas wilayah-pun seringkali mengalami kendala dan hambatan. Disisi lain, lemahnya pemahaman tentang kepariwisataan, seringkali memposisikan Kepariwisataan sebagai sebagai sektor pelengkap yang tidak</w:t>
      </w:r>
    </w:p>
    <w:p w:rsidR="00C737DE" w:rsidRPr="00E77C25" w:rsidRDefault="00C737DE" w:rsidP="00C737DE">
      <w:pPr>
        <w:autoSpaceDE w:val="0"/>
        <w:autoSpaceDN w:val="0"/>
        <w:adjustRightInd w:val="0"/>
        <w:spacing w:after="0" w:line="480" w:lineRule="auto"/>
        <w:jc w:val="both"/>
        <w:rPr>
          <w:rFonts w:ascii="Times New Roman" w:hAnsi="Times New Roman" w:cs="Times New Roman"/>
          <w:sz w:val="24"/>
          <w:szCs w:val="24"/>
        </w:rPr>
      </w:pPr>
      <w:r w:rsidRPr="00E77C25">
        <w:rPr>
          <w:rFonts w:ascii="Times New Roman" w:hAnsi="Times New Roman" w:cs="Times New Roman"/>
          <w:sz w:val="24"/>
          <w:szCs w:val="24"/>
        </w:rPr>
        <w:t>memiliki posisi strategis dalam struktur organisasi pembangunan di daerah.</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 xml:space="preserve">2) SDM Pariwisata dan Pengembangan Pendidikan Tinggi Pariwisata yang Masih Terbatas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sz w:val="24"/>
          <w:szCs w:val="24"/>
        </w:rPr>
        <w:t>Peningkatan daya saing produk pariwisata Indonesia agar memiliki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keunggulan banding dan keunggulan saing secara regional dan global harus</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diimbangi oleh ketersediaan SDM yang kompeten, yang tidak hanya berada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pada tataran operasional atau tenaga teknis saja tetapi juga pada tataran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akademisi, teknokrat, dan profesional. Pengembangan SDM Kepariwisataan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 xml:space="preserve">dapat dilakukan dengan pendekatan pendidikan </w:t>
      </w:r>
      <w:r w:rsidRPr="00E77C25">
        <w:rPr>
          <w:rFonts w:ascii="Times New Roman" w:hAnsi="Times New Roman" w:cs="Times New Roman"/>
          <w:sz w:val="24"/>
          <w:szCs w:val="24"/>
        </w:rPr>
        <w:lastRenderedPageBreak/>
        <w:t>formal dan pelatihan, bagi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Aparatur, Pengusaha Industri Pariwisata, Karyawan pada Industri Pariwisata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dan Masyarakat yang berada di kawasan pariwisata.</w:t>
      </w:r>
      <w:r w:rsidRPr="00E77C25">
        <w:rPr>
          <w:rFonts w:ascii="Times New Roman" w:hAnsi="Times New Roman" w:cs="Times New Roman"/>
          <w:bCs/>
          <w:sz w:val="24"/>
          <w:szCs w:val="24"/>
        </w:rPr>
        <w:t xml:space="preserve">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sz w:val="24"/>
          <w:szCs w:val="24"/>
        </w:rPr>
        <w:t>Perkembangan Pariwisata Indonesia saat ini kurang diimbangi dengan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pengembangan SDM bidang pariwisata. Pengembangan SDM bidang</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pariwisata meliputi aparatur, industri dan masyarakat. Hal ini berguna untuk</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menunjang pengembangan pariwisata di daerah tersebut. Badan</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pengembangan Sumber Daya Pariwisata menyikapi tantangan tersebut</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dengan program antara lain melalui Pembekalan SDM bidang pariwisata</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terhadap aparatur/industri dan masyarakat; penyusunan dan review</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kurikulum serta melakukan Penyusunan modul pembekalan bidang</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pariwisata. Dengan akan diberlakukannya kesepekatan Masyarakat Ekonomi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ASEAN (MEA), maka tuntutan SDM yang kompeten dan mampu bersaing</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dengan SDM dari luar negeri akan semakin dipersyaratkan. Oleh sebab itu</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penyiapan SDM Pariwisata baik secara kuantitas dan kualitas harus didorong</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semaksimal mungkin.</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bCs/>
          <w:sz w:val="24"/>
          <w:szCs w:val="24"/>
        </w:rPr>
      </w:pPr>
      <w:r w:rsidRPr="00E77C25">
        <w:rPr>
          <w:rFonts w:ascii="Times New Roman" w:hAnsi="Times New Roman" w:cs="Times New Roman"/>
          <w:bCs/>
          <w:sz w:val="24"/>
          <w:szCs w:val="24"/>
        </w:rPr>
        <w:t xml:space="preserve">3) Koordinasi dan Sinkronisasi Pembangunan Lintas Sektor dan Regional Yang Belum Efektif </w:t>
      </w:r>
    </w:p>
    <w:p w:rsidR="00C737DE" w:rsidRPr="00E77C2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Karakter sektor pariwisata yang bersifat multi sektor, lintas wilayah</w:t>
      </w:r>
      <w:r w:rsidRPr="00E77C25">
        <w:rPr>
          <w:rFonts w:ascii="Times New Roman" w:hAnsi="Times New Roman" w:cs="Times New Roman"/>
          <w:bCs/>
          <w:sz w:val="24"/>
          <w:szCs w:val="24"/>
        </w:rPr>
        <w:t xml:space="preserve"> </w:t>
      </w:r>
      <w:r w:rsidRPr="00E77C25">
        <w:rPr>
          <w:rFonts w:ascii="Times New Roman" w:hAnsi="Times New Roman" w:cs="Times New Roman"/>
          <w:i/>
          <w:iCs/>
          <w:sz w:val="24"/>
          <w:szCs w:val="24"/>
        </w:rPr>
        <w:t xml:space="preserve">(borderless) </w:t>
      </w:r>
      <w:r w:rsidRPr="00E77C25">
        <w:rPr>
          <w:rFonts w:ascii="Times New Roman" w:hAnsi="Times New Roman" w:cs="Times New Roman"/>
          <w:sz w:val="24"/>
          <w:szCs w:val="24"/>
        </w:rPr>
        <w:t>dan multi stakeholders menuntut fungsi koordinasi dan sinergi</w:t>
      </w:r>
      <w:r w:rsidRPr="00E77C25">
        <w:rPr>
          <w:rFonts w:ascii="Times New Roman" w:hAnsi="Times New Roman" w:cs="Times New Roman"/>
          <w:bCs/>
          <w:sz w:val="24"/>
          <w:szCs w:val="24"/>
        </w:rPr>
        <w:t xml:space="preserve"> </w:t>
      </w:r>
      <w:r w:rsidRPr="00E77C25">
        <w:rPr>
          <w:rFonts w:ascii="Times New Roman" w:hAnsi="Times New Roman" w:cs="Times New Roman"/>
          <w:sz w:val="24"/>
          <w:szCs w:val="24"/>
        </w:rPr>
        <w:t xml:space="preserve">pengembangan yang efektif baik secara horizontal antar kementerian dan lembaga terkait, serta segenap pemangku kepentingan pariwisata (pemerintah, swasta, dan masyarakat), maupun secara vertical antara pemerintah Pusat dan daerah. </w:t>
      </w:r>
    </w:p>
    <w:p w:rsidR="00C737DE" w:rsidRPr="009F1358"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E77C25">
        <w:rPr>
          <w:rFonts w:ascii="Times New Roman" w:hAnsi="Times New Roman" w:cs="Times New Roman"/>
          <w:sz w:val="24"/>
          <w:szCs w:val="24"/>
        </w:rPr>
        <w:t xml:space="preserve">Persoalan koordinasi dan sinergi pembangunan masih menjadi kendala serius dalam melakukan akselerasi pembangunan kepariwisataan, karena factor ego sektoral </w:t>
      </w:r>
      <w:r w:rsidRPr="00E77C25">
        <w:rPr>
          <w:rFonts w:ascii="Times New Roman" w:hAnsi="Times New Roman" w:cs="Times New Roman"/>
          <w:sz w:val="24"/>
          <w:szCs w:val="24"/>
        </w:rPr>
        <w:lastRenderedPageBreak/>
        <w:t>ataupun ego wilayah yang belum mampu melihat kepentingan dan nilai manfaat yang lebih besar dalam jangka panjang.</w:t>
      </w:r>
      <w:r w:rsidRPr="00E77C25">
        <w:rPr>
          <w:rStyle w:val="FootnoteReference"/>
          <w:rFonts w:ascii="Times New Roman" w:hAnsi="Times New Roman" w:cs="Times New Roman"/>
          <w:sz w:val="24"/>
          <w:szCs w:val="24"/>
        </w:rPr>
        <w:footnoteReference w:id="84"/>
      </w:r>
    </w:p>
    <w:p w:rsidR="00C737DE" w:rsidRPr="00DF77E2" w:rsidRDefault="00C737DE" w:rsidP="00366111">
      <w:pPr>
        <w:pStyle w:val="ListParagraph"/>
        <w:numPr>
          <w:ilvl w:val="0"/>
          <w:numId w:val="45"/>
        </w:numPr>
        <w:spacing w:after="200" w:line="480" w:lineRule="auto"/>
        <w:ind w:left="900" w:hanging="540"/>
        <w:jc w:val="both"/>
        <w:rPr>
          <w:rFonts w:ascii="Times New Roman" w:hAnsi="Times New Roman" w:cs="Times New Roman"/>
          <w:b/>
          <w:sz w:val="24"/>
          <w:szCs w:val="24"/>
        </w:rPr>
      </w:pPr>
      <w:r>
        <w:rPr>
          <w:rFonts w:ascii="Times New Roman" w:hAnsi="Times New Roman" w:cs="Times New Roman"/>
          <w:b/>
          <w:sz w:val="24"/>
          <w:szCs w:val="24"/>
        </w:rPr>
        <w:t>Strategi Pariwisata yang Dilakukan oleh Pemerintah Indonesia menghadapi MEA</w:t>
      </w:r>
      <w:r w:rsidR="00522B8B">
        <w:rPr>
          <w:rFonts w:ascii="Times New Roman" w:hAnsi="Times New Roman" w:cs="Times New Roman"/>
          <w:b/>
          <w:sz w:val="24"/>
          <w:szCs w:val="24"/>
        </w:rPr>
        <w:t xml:space="preserve"> 201</w:t>
      </w:r>
      <w:r w:rsidR="003530BC">
        <w:rPr>
          <w:rFonts w:ascii="Times New Roman" w:hAnsi="Times New Roman" w:cs="Times New Roman"/>
          <w:b/>
          <w:sz w:val="24"/>
          <w:szCs w:val="24"/>
        </w:rPr>
        <w:t>6</w:t>
      </w:r>
      <w:r>
        <w:rPr>
          <w:rFonts w:ascii="Times New Roman" w:hAnsi="Times New Roman" w:cs="Times New Roman"/>
          <w:b/>
          <w:sz w:val="24"/>
          <w:szCs w:val="24"/>
        </w:rPr>
        <w:t xml:space="preserve"> </w:t>
      </w:r>
    </w:p>
    <w:p w:rsidR="00C737DE" w:rsidRPr="00DF77E2" w:rsidRDefault="00C737DE" w:rsidP="00366111">
      <w:pPr>
        <w:pStyle w:val="ListParagraph"/>
        <w:numPr>
          <w:ilvl w:val="0"/>
          <w:numId w:val="51"/>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Arahan kebijakan</w:t>
      </w:r>
    </w:p>
    <w:p w:rsidR="00C737DE" w:rsidRPr="004E7350"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4E7350">
        <w:rPr>
          <w:rFonts w:ascii="Times New Roman" w:hAnsi="Times New Roman" w:cs="Times New Roman"/>
          <w:b/>
          <w:bCs/>
          <w:sz w:val="24"/>
          <w:szCs w:val="24"/>
        </w:rPr>
        <w:t xml:space="preserve">1. Pengembangan Perwilayahan Industri </w:t>
      </w:r>
      <w:r w:rsidRPr="004E7350">
        <w:rPr>
          <w:rFonts w:ascii="Times New Roman" w:hAnsi="Times New Roman" w:cs="Times New Roman"/>
          <w:sz w:val="24"/>
          <w:szCs w:val="24"/>
        </w:rPr>
        <w:t>di luar Pulau Jawa: (1)</w:t>
      </w:r>
      <w:r>
        <w:rPr>
          <w:rFonts w:ascii="Times New Roman" w:hAnsi="Times New Roman" w:cs="Times New Roman"/>
          <w:sz w:val="24"/>
          <w:szCs w:val="24"/>
        </w:rPr>
        <w:t xml:space="preserve"> Wilayah Pusat </w:t>
      </w:r>
      <w:r w:rsidRPr="004E7350">
        <w:rPr>
          <w:rFonts w:ascii="Times New Roman" w:hAnsi="Times New Roman" w:cs="Times New Roman"/>
          <w:sz w:val="24"/>
          <w:szCs w:val="24"/>
        </w:rPr>
        <w:t>Pertumbuhan Industri terutama yang berada dalam</w:t>
      </w:r>
      <w:r>
        <w:rPr>
          <w:rFonts w:ascii="Times New Roman" w:hAnsi="Times New Roman" w:cs="Times New Roman"/>
          <w:sz w:val="24"/>
          <w:szCs w:val="24"/>
        </w:rPr>
        <w:t xml:space="preserve"> </w:t>
      </w:r>
      <w:r w:rsidRPr="004E7350">
        <w:rPr>
          <w:rFonts w:ascii="Times New Roman" w:hAnsi="Times New Roman" w:cs="Times New Roman"/>
          <w:sz w:val="24"/>
          <w:szCs w:val="24"/>
        </w:rPr>
        <w:t>Koridor ekonomi ; (2) Kawasan Peruntukan Industri ; (3) Kawasan</w:t>
      </w:r>
      <w:r>
        <w:rPr>
          <w:rFonts w:ascii="Times New Roman" w:hAnsi="Times New Roman" w:cs="Times New Roman"/>
          <w:sz w:val="24"/>
          <w:szCs w:val="24"/>
        </w:rPr>
        <w:t xml:space="preserve"> </w:t>
      </w:r>
      <w:r w:rsidRPr="004E7350">
        <w:rPr>
          <w:rFonts w:ascii="Times New Roman" w:hAnsi="Times New Roman" w:cs="Times New Roman"/>
          <w:sz w:val="24"/>
          <w:szCs w:val="24"/>
        </w:rPr>
        <w:t>Industri; (4) Sentra IKM; (5) Kawasan Ekonomi Khusus; (6) Kawasan</w:t>
      </w:r>
      <w:r>
        <w:rPr>
          <w:rFonts w:ascii="Times New Roman" w:hAnsi="Times New Roman" w:cs="Times New Roman"/>
          <w:sz w:val="24"/>
          <w:szCs w:val="24"/>
        </w:rPr>
        <w:t xml:space="preserve"> </w:t>
      </w:r>
      <w:r w:rsidRPr="004E7350">
        <w:rPr>
          <w:rFonts w:ascii="Times New Roman" w:hAnsi="Times New Roman" w:cs="Times New Roman"/>
          <w:sz w:val="24"/>
          <w:szCs w:val="24"/>
        </w:rPr>
        <w:t xml:space="preserve">Berikat / </w:t>
      </w:r>
      <w:r w:rsidRPr="004E7350">
        <w:rPr>
          <w:rFonts w:ascii="Times New Roman" w:hAnsi="Times New Roman" w:cs="Times New Roman"/>
          <w:i/>
          <w:iCs/>
          <w:sz w:val="24"/>
          <w:szCs w:val="24"/>
        </w:rPr>
        <w:t xml:space="preserve">Export Processing Zone (EPZ); </w:t>
      </w:r>
      <w:r w:rsidRPr="004E7350">
        <w:rPr>
          <w:rFonts w:ascii="Times New Roman" w:hAnsi="Times New Roman" w:cs="Times New Roman"/>
          <w:sz w:val="24"/>
          <w:szCs w:val="24"/>
        </w:rPr>
        <w:t>(7) Kawasan Perdagangan</w:t>
      </w:r>
      <w:r>
        <w:rPr>
          <w:rFonts w:ascii="Times New Roman" w:hAnsi="Times New Roman" w:cs="Times New Roman"/>
          <w:sz w:val="24"/>
          <w:szCs w:val="24"/>
        </w:rPr>
        <w:t xml:space="preserve"> </w:t>
      </w:r>
      <w:r w:rsidRPr="004E7350">
        <w:rPr>
          <w:rFonts w:ascii="Times New Roman" w:hAnsi="Times New Roman" w:cs="Times New Roman"/>
          <w:sz w:val="24"/>
          <w:szCs w:val="24"/>
        </w:rPr>
        <w:t>Bebas (FTZ)</w:t>
      </w:r>
    </w:p>
    <w:p w:rsidR="00C737DE" w:rsidRPr="004E7350"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4E7350">
        <w:rPr>
          <w:rFonts w:ascii="Times New Roman" w:hAnsi="Times New Roman" w:cs="Times New Roman"/>
          <w:b/>
          <w:bCs/>
          <w:sz w:val="24"/>
          <w:szCs w:val="24"/>
        </w:rPr>
        <w:t xml:space="preserve">2. Penumbuhan Populasi Industri </w:t>
      </w:r>
      <w:r w:rsidRPr="004E7350">
        <w:rPr>
          <w:rFonts w:ascii="Times New Roman" w:hAnsi="Times New Roman" w:cs="Times New Roman"/>
          <w:sz w:val="24"/>
          <w:szCs w:val="24"/>
        </w:rPr>
        <w:t>dengan menambah paling tidak</w:t>
      </w:r>
      <w:r>
        <w:rPr>
          <w:rFonts w:ascii="Times New Roman" w:hAnsi="Times New Roman" w:cs="Times New Roman"/>
          <w:sz w:val="24"/>
          <w:szCs w:val="24"/>
        </w:rPr>
        <w:t xml:space="preserve"> </w:t>
      </w:r>
      <w:r w:rsidRPr="004E7350">
        <w:rPr>
          <w:rFonts w:ascii="Times New Roman" w:hAnsi="Times New Roman" w:cs="Times New Roman"/>
          <w:sz w:val="24"/>
          <w:szCs w:val="24"/>
        </w:rPr>
        <w:t>sekitar 9 ribu usaha industri berskala besar dan sedang dimana 50%</w:t>
      </w:r>
      <w:r>
        <w:rPr>
          <w:rFonts w:ascii="Times New Roman" w:hAnsi="Times New Roman" w:cs="Times New Roman"/>
          <w:sz w:val="24"/>
          <w:szCs w:val="24"/>
        </w:rPr>
        <w:t xml:space="preserve"> </w:t>
      </w:r>
      <w:r w:rsidRPr="004E7350">
        <w:rPr>
          <w:rFonts w:ascii="Times New Roman" w:hAnsi="Times New Roman" w:cs="Times New Roman"/>
          <w:sz w:val="24"/>
          <w:szCs w:val="24"/>
        </w:rPr>
        <w:t>tumbuh di luar Jawa, serta tumbuhnya Industri Kecil sekitar 20 ribu</w:t>
      </w:r>
      <w:r>
        <w:rPr>
          <w:rFonts w:ascii="Times New Roman" w:hAnsi="Times New Roman" w:cs="Times New Roman"/>
          <w:sz w:val="24"/>
          <w:szCs w:val="24"/>
        </w:rPr>
        <w:t xml:space="preserve"> </w:t>
      </w:r>
      <w:r w:rsidRPr="004E7350">
        <w:rPr>
          <w:rFonts w:ascii="Times New Roman" w:hAnsi="Times New Roman" w:cs="Times New Roman"/>
          <w:sz w:val="24"/>
          <w:szCs w:val="24"/>
        </w:rPr>
        <w:t>unit usaha</w:t>
      </w:r>
    </w:p>
    <w:p w:rsidR="00C737DE" w:rsidRPr="004E7350"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4E7350">
        <w:rPr>
          <w:rFonts w:ascii="Times New Roman" w:hAnsi="Times New Roman" w:cs="Times New Roman"/>
          <w:b/>
          <w:bCs/>
          <w:sz w:val="24"/>
          <w:szCs w:val="24"/>
        </w:rPr>
        <w:t xml:space="preserve">3. Peningkatan Daya Saing dan Produktivitas </w:t>
      </w:r>
      <w:r w:rsidRPr="004E7350">
        <w:rPr>
          <w:rFonts w:ascii="Times New Roman" w:hAnsi="Times New Roman" w:cs="Times New Roman"/>
          <w:sz w:val="24"/>
          <w:szCs w:val="24"/>
        </w:rPr>
        <w:t>(Nilai Ekspor dan</w:t>
      </w:r>
      <w:r>
        <w:rPr>
          <w:rFonts w:ascii="Times New Roman" w:hAnsi="Times New Roman" w:cs="Times New Roman"/>
          <w:sz w:val="24"/>
          <w:szCs w:val="24"/>
        </w:rPr>
        <w:t xml:space="preserve"> </w:t>
      </w:r>
      <w:r w:rsidRPr="004E7350">
        <w:rPr>
          <w:rFonts w:ascii="Times New Roman" w:hAnsi="Times New Roman" w:cs="Times New Roman"/>
          <w:sz w:val="24"/>
          <w:szCs w:val="24"/>
        </w:rPr>
        <w:t>Nilai Tambah Per Tenaga Kerja)</w:t>
      </w:r>
      <w:r>
        <w:rPr>
          <w:rStyle w:val="FootnoteReference"/>
          <w:rFonts w:ascii="Times New Roman" w:hAnsi="Times New Roman" w:cs="Times New Roman"/>
          <w:sz w:val="24"/>
          <w:szCs w:val="24"/>
        </w:rPr>
        <w:footnoteReference w:id="85"/>
      </w:r>
    </w:p>
    <w:p w:rsidR="00C737DE" w:rsidRPr="00DF77E2" w:rsidRDefault="00C737DE" w:rsidP="00366111">
      <w:pPr>
        <w:pStyle w:val="ListParagraph"/>
        <w:numPr>
          <w:ilvl w:val="0"/>
          <w:numId w:val="51"/>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Strategi Pembangunan</w:t>
      </w:r>
    </w:p>
    <w:p w:rsidR="00C737DE" w:rsidRPr="00DF77E2" w:rsidRDefault="00C737DE" w:rsidP="00C737DE">
      <w:pPr>
        <w:autoSpaceDE w:val="0"/>
        <w:autoSpaceDN w:val="0"/>
        <w:adjustRightInd w:val="0"/>
        <w:spacing w:after="0" w:line="480" w:lineRule="auto"/>
        <w:ind w:firstLine="36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 Pengembangan Perwilayahan Industri</w:t>
      </w:r>
    </w:p>
    <w:p w:rsidR="00C737DE" w:rsidRPr="00DF77E2"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DF77E2">
        <w:rPr>
          <w:rFonts w:ascii="Times New Roman" w:hAnsi="Times New Roman" w:cs="Times New Roman"/>
          <w:color w:val="000000"/>
          <w:sz w:val="24"/>
          <w:szCs w:val="24"/>
        </w:rPr>
        <w:t>a. Memfasilitasi pembangunan 13 Kawasan Industri (KI) yang terdiri dari 7</w:t>
      </w:r>
      <w:r>
        <w:rPr>
          <w:rFonts w:ascii="Times New Roman" w:hAnsi="Times New Roman" w:cs="Times New Roman"/>
          <w:color w:val="000000"/>
          <w:sz w:val="24"/>
          <w:szCs w:val="24"/>
        </w:rPr>
        <w:t xml:space="preserve"> KI di kawasan t</w:t>
      </w:r>
      <w:r w:rsidRPr="00DF77E2">
        <w:rPr>
          <w:rFonts w:ascii="Times New Roman" w:hAnsi="Times New Roman" w:cs="Times New Roman"/>
          <w:color w:val="000000"/>
          <w:sz w:val="24"/>
          <w:szCs w:val="24"/>
        </w:rPr>
        <w:t>imur Indonesia dan 6 KI di Kawasan Barat Indonesia</w:t>
      </w:r>
    </w:p>
    <w:p w:rsidR="00C737DE" w:rsidRPr="00DF77E2"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b. Membangun paling tidak</w:t>
      </w:r>
      <w:r w:rsidRPr="00DF77E2">
        <w:rPr>
          <w:rFonts w:ascii="Times New Roman" w:hAnsi="Times New Roman" w:cs="Times New Roman"/>
          <w:color w:val="000000"/>
          <w:sz w:val="24"/>
          <w:szCs w:val="24"/>
        </w:rPr>
        <w:t xml:space="preserve"> 1 Kawasan Industri di Luar Pulau Jawa</w:t>
      </w:r>
    </w:p>
    <w:p w:rsidR="00C737DE" w:rsidRPr="00DF77E2"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DF77E2">
        <w:rPr>
          <w:rFonts w:ascii="Times New Roman" w:hAnsi="Times New Roman" w:cs="Times New Roman"/>
          <w:color w:val="000000"/>
          <w:sz w:val="24"/>
          <w:szCs w:val="24"/>
        </w:rPr>
        <w:lastRenderedPageBreak/>
        <w:t>c. Membangun 22 Sentra Industri Kecil dan Menengah (SIKIM) yang terdiri</w:t>
      </w:r>
      <w:r>
        <w:rPr>
          <w:rFonts w:ascii="Times New Roman" w:hAnsi="Times New Roman" w:cs="Times New Roman"/>
          <w:color w:val="000000"/>
          <w:sz w:val="24"/>
          <w:szCs w:val="24"/>
        </w:rPr>
        <w:t xml:space="preserve"> dari 11 </w:t>
      </w:r>
      <w:r w:rsidRPr="00DF77E2">
        <w:rPr>
          <w:rFonts w:ascii="Times New Roman" w:hAnsi="Times New Roman" w:cs="Times New Roman"/>
          <w:color w:val="000000"/>
          <w:sz w:val="24"/>
          <w:szCs w:val="24"/>
        </w:rPr>
        <w:t>di Kawasan Timur Indonesia khususnya Papua, Papua Barat,</w:t>
      </w:r>
      <w:r>
        <w:rPr>
          <w:rFonts w:ascii="Times New Roman" w:hAnsi="Times New Roman" w:cs="Times New Roman"/>
          <w:color w:val="000000"/>
          <w:sz w:val="24"/>
          <w:szCs w:val="24"/>
        </w:rPr>
        <w:t xml:space="preserve"> </w:t>
      </w:r>
      <w:r w:rsidRPr="00DF77E2">
        <w:rPr>
          <w:rFonts w:ascii="Times New Roman" w:hAnsi="Times New Roman" w:cs="Times New Roman"/>
          <w:color w:val="000000"/>
          <w:sz w:val="24"/>
          <w:szCs w:val="24"/>
        </w:rPr>
        <w:t>Maluku, Nusa Tenggara Barat, dan Nusa Tenggara Timur), dan 11 di</w:t>
      </w:r>
      <w:r>
        <w:rPr>
          <w:rFonts w:ascii="Times New Roman" w:hAnsi="Times New Roman" w:cs="Times New Roman"/>
          <w:color w:val="000000"/>
          <w:sz w:val="24"/>
          <w:szCs w:val="24"/>
        </w:rPr>
        <w:t xml:space="preserve"> </w:t>
      </w:r>
      <w:r w:rsidRPr="00DF77E2">
        <w:rPr>
          <w:rFonts w:ascii="Times New Roman" w:hAnsi="Times New Roman" w:cs="Times New Roman"/>
          <w:color w:val="000000"/>
          <w:sz w:val="24"/>
          <w:szCs w:val="24"/>
        </w:rPr>
        <w:t>Kawasan Barat Indonesia</w:t>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sidRPr="00DF77E2">
        <w:rPr>
          <w:rFonts w:ascii="Times New Roman" w:hAnsi="Times New Roman" w:cs="Times New Roman"/>
          <w:color w:val="000000"/>
          <w:sz w:val="24"/>
          <w:szCs w:val="24"/>
        </w:rPr>
        <w:t>Berkoordinasi dengan para pemangku kepentingan dalam membangun</w:t>
      </w:r>
      <w:r>
        <w:rPr>
          <w:rFonts w:ascii="Times New Roman" w:hAnsi="Times New Roman" w:cs="Times New Roman"/>
          <w:color w:val="000000"/>
          <w:sz w:val="24"/>
          <w:szCs w:val="24"/>
        </w:rPr>
        <w:t xml:space="preserve"> </w:t>
      </w:r>
      <w:r w:rsidRPr="00DF77E2">
        <w:rPr>
          <w:rFonts w:ascii="Times New Roman" w:hAnsi="Times New Roman" w:cs="Times New Roman"/>
          <w:color w:val="000000"/>
          <w:sz w:val="24"/>
          <w:szCs w:val="24"/>
        </w:rPr>
        <w:t>infrastruktur utama (jalan, listrik, air bersih, telekomunikasi, pengolah</w:t>
      </w:r>
      <w:r>
        <w:rPr>
          <w:rFonts w:ascii="Times New Roman" w:hAnsi="Times New Roman" w:cs="Times New Roman"/>
          <w:color w:val="000000"/>
          <w:sz w:val="24"/>
          <w:szCs w:val="24"/>
        </w:rPr>
        <w:t xml:space="preserve"> </w:t>
      </w:r>
      <w:r w:rsidRPr="00DF77E2">
        <w:rPr>
          <w:rFonts w:ascii="Times New Roman" w:hAnsi="Times New Roman" w:cs="Times New Roman"/>
          <w:color w:val="000000"/>
          <w:sz w:val="24"/>
          <w:szCs w:val="24"/>
        </w:rPr>
        <w:t>limbah, dan logistik), infrastruktur pendukung tumbuhnya industri, dansarana pendukung kualitas kehidupan (</w:t>
      </w:r>
      <w:r w:rsidRPr="00DF77E2">
        <w:rPr>
          <w:rFonts w:ascii="Times New Roman" w:hAnsi="Times New Roman" w:cs="Times New Roman"/>
          <w:i/>
          <w:iCs/>
          <w:color w:val="000000"/>
          <w:sz w:val="24"/>
          <w:szCs w:val="24"/>
        </w:rPr>
        <w:t>Quality Working Life</w:t>
      </w:r>
      <w:r w:rsidRPr="00DF77E2">
        <w:rPr>
          <w:rFonts w:ascii="Times New Roman" w:hAnsi="Times New Roman" w:cs="Times New Roman"/>
          <w:color w:val="000000"/>
          <w:sz w:val="24"/>
          <w:szCs w:val="24"/>
        </w:rPr>
        <w:t>) bagi</w:t>
      </w:r>
      <w:r>
        <w:rPr>
          <w:rFonts w:ascii="Times New Roman" w:hAnsi="Times New Roman" w:cs="Times New Roman"/>
          <w:color w:val="000000"/>
          <w:sz w:val="24"/>
          <w:szCs w:val="24"/>
        </w:rPr>
        <w:t xml:space="preserve"> </w:t>
      </w:r>
      <w:r w:rsidRPr="00DF77E2">
        <w:rPr>
          <w:rFonts w:ascii="Times New Roman" w:hAnsi="Times New Roman" w:cs="Times New Roman"/>
          <w:color w:val="000000"/>
          <w:sz w:val="24"/>
          <w:szCs w:val="24"/>
        </w:rPr>
        <w:t>pekerja.</w:t>
      </w:r>
      <w:r>
        <w:rPr>
          <w:rFonts w:ascii="Arial" w:hAnsi="Arial" w:cs="Arial"/>
          <w:color w:val="1F497D"/>
          <w:sz w:val="18"/>
          <w:szCs w:val="18"/>
        </w:rPr>
        <w:tab/>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2. Penumbuhan Populasi Industri</w:t>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Pr="004B16C9">
        <w:rPr>
          <w:rFonts w:ascii="Times New Roman" w:hAnsi="Times New Roman" w:cs="Times New Roman"/>
          <w:sz w:val="24"/>
          <w:szCs w:val="24"/>
        </w:rPr>
        <w:t>. Mendorong investasi untuk industri pengolah sumber daya alam, baik hasil pertanian</w:t>
      </w:r>
      <w:r>
        <w:rPr>
          <w:rFonts w:ascii="Times New Roman" w:hAnsi="Times New Roman" w:cs="Times New Roman"/>
          <w:sz w:val="24"/>
          <w:szCs w:val="24"/>
        </w:rPr>
        <w:t xml:space="preserve"> </w:t>
      </w:r>
      <w:r w:rsidRPr="004B16C9">
        <w:rPr>
          <w:rFonts w:ascii="Times New Roman" w:hAnsi="Times New Roman" w:cs="Times New Roman"/>
          <w:sz w:val="24"/>
          <w:szCs w:val="24"/>
        </w:rPr>
        <w:t>maupun hasil pertambangan (hilirisasi), yaitu industri pengolah:</w:t>
      </w:r>
    </w:p>
    <w:p w:rsidR="00C737DE" w:rsidRPr="00C9697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C96975">
        <w:rPr>
          <w:rFonts w:ascii="Times New Roman" w:hAnsi="Times New Roman" w:cs="Times New Roman"/>
          <w:sz w:val="24"/>
          <w:szCs w:val="24"/>
        </w:rPr>
        <w:t xml:space="preserve">• Hasil-hasil </w:t>
      </w:r>
      <w:r w:rsidRPr="00C96975">
        <w:rPr>
          <w:rFonts w:ascii="Times New Roman" w:hAnsi="Times New Roman" w:cs="Times New Roman"/>
          <w:bCs/>
          <w:sz w:val="24"/>
          <w:szCs w:val="24"/>
        </w:rPr>
        <w:t>pertanian</w:t>
      </w:r>
      <w:r w:rsidRPr="00C96975">
        <w:rPr>
          <w:rFonts w:ascii="Times New Roman" w:hAnsi="Times New Roman" w:cs="Times New Roman"/>
          <w:sz w:val="24"/>
          <w:szCs w:val="24"/>
        </w:rPr>
        <w:t>/</w:t>
      </w:r>
      <w:r w:rsidRPr="00C96975">
        <w:rPr>
          <w:rFonts w:ascii="Times New Roman" w:hAnsi="Times New Roman" w:cs="Times New Roman"/>
          <w:bCs/>
          <w:sz w:val="24"/>
          <w:szCs w:val="24"/>
        </w:rPr>
        <w:t>perkebunan</w:t>
      </w:r>
      <w:r w:rsidRPr="00C96975">
        <w:rPr>
          <w:rFonts w:ascii="Times New Roman" w:hAnsi="Times New Roman" w:cs="Times New Roman"/>
          <w:sz w:val="24"/>
          <w:szCs w:val="24"/>
        </w:rPr>
        <w:t>.</w:t>
      </w:r>
    </w:p>
    <w:p w:rsidR="00C737DE" w:rsidRPr="00C9697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C96975">
        <w:rPr>
          <w:rFonts w:ascii="Times New Roman" w:hAnsi="Times New Roman" w:cs="Times New Roman"/>
          <w:sz w:val="24"/>
          <w:szCs w:val="24"/>
        </w:rPr>
        <w:t xml:space="preserve">• Produk turunan </w:t>
      </w:r>
      <w:r w:rsidRPr="00C96975">
        <w:rPr>
          <w:rFonts w:ascii="Times New Roman" w:hAnsi="Times New Roman" w:cs="Times New Roman"/>
          <w:bCs/>
          <w:sz w:val="24"/>
          <w:szCs w:val="24"/>
        </w:rPr>
        <w:t xml:space="preserve">Migas </w:t>
      </w:r>
      <w:r w:rsidRPr="00C96975">
        <w:rPr>
          <w:rFonts w:ascii="Times New Roman" w:hAnsi="Times New Roman" w:cs="Times New Roman"/>
          <w:sz w:val="24"/>
          <w:szCs w:val="24"/>
        </w:rPr>
        <w:t>(petrokimia).</w:t>
      </w:r>
    </w:p>
    <w:p w:rsidR="00C737DE" w:rsidRPr="00C96975"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C96975">
        <w:rPr>
          <w:rFonts w:ascii="Times New Roman" w:hAnsi="Times New Roman" w:cs="Times New Roman"/>
          <w:sz w:val="24"/>
          <w:szCs w:val="24"/>
        </w:rPr>
        <w:t xml:space="preserve">• Mineral hasil </w:t>
      </w:r>
      <w:r w:rsidRPr="00C96975">
        <w:rPr>
          <w:rFonts w:ascii="Times New Roman" w:hAnsi="Times New Roman" w:cs="Times New Roman"/>
          <w:bCs/>
          <w:sz w:val="24"/>
          <w:szCs w:val="24"/>
        </w:rPr>
        <w:t>pertambangan</w:t>
      </w:r>
      <w:r w:rsidRPr="00C96975">
        <w:rPr>
          <w:rFonts w:ascii="Times New Roman" w:hAnsi="Times New Roman" w:cs="Times New Roman"/>
          <w:sz w:val="24"/>
          <w:szCs w:val="24"/>
        </w:rPr>
        <w:t>.</w:t>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w:t>
      </w:r>
      <w:r w:rsidRPr="004B16C9">
        <w:rPr>
          <w:rFonts w:ascii="Times New Roman" w:hAnsi="Times New Roman" w:cs="Times New Roman"/>
          <w:sz w:val="24"/>
          <w:szCs w:val="24"/>
        </w:rPr>
        <w:t>. Mendorong investasi industri penghasil:</w:t>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4B16C9">
        <w:rPr>
          <w:rFonts w:ascii="Times New Roman" w:hAnsi="Times New Roman" w:cs="Times New Roman"/>
          <w:sz w:val="24"/>
          <w:szCs w:val="24"/>
        </w:rPr>
        <w:t>• Barang konsumsi kebutuhan dalam negeri yang utamanya industri padat tenaga kerja:</w:t>
      </w:r>
      <w:r>
        <w:rPr>
          <w:rFonts w:ascii="Times New Roman" w:hAnsi="Times New Roman" w:cs="Times New Roman"/>
          <w:sz w:val="24"/>
          <w:szCs w:val="24"/>
        </w:rPr>
        <w:t xml:space="preserve"> </w:t>
      </w:r>
      <w:r w:rsidRPr="004B16C9">
        <w:rPr>
          <w:rFonts w:ascii="Times New Roman" w:hAnsi="Times New Roman" w:cs="Times New Roman"/>
          <w:sz w:val="24"/>
          <w:szCs w:val="24"/>
        </w:rPr>
        <w:t>industri mesin – permesinan, tekstil dan produk tekstil, alat uji dan kedokteran, alat</w:t>
      </w:r>
      <w:r>
        <w:rPr>
          <w:rFonts w:ascii="Times New Roman" w:hAnsi="Times New Roman" w:cs="Times New Roman"/>
          <w:sz w:val="24"/>
          <w:szCs w:val="24"/>
        </w:rPr>
        <w:t xml:space="preserve"> </w:t>
      </w:r>
      <w:r w:rsidRPr="004B16C9">
        <w:rPr>
          <w:rFonts w:ascii="Times New Roman" w:hAnsi="Times New Roman" w:cs="Times New Roman"/>
          <w:sz w:val="24"/>
          <w:szCs w:val="24"/>
        </w:rPr>
        <w:t>transportasi, kulit dan alas kaki, alat kelistrikan, elektronika dan telematika.</w:t>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4B16C9">
        <w:rPr>
          <w:rFonts w:ascii="Times New Roman" w:hAnsi="Times New Roman" w:cs="Times New Roman"/>
          <w:sz w:val="24"/>
          <w:szCs w:val="24"/>
        </w:rPr>
        <w:t>• Penghasil bahan baku, bahan setengah jadi, komponen, dan sub-assembly (pendalaman</w:t>
      </w:r>
      <w:r>
        <w:rPr>
          <w:rFonts w:ascii="Times New Roman" w:hAnsi="Times New Roman" w:cs="Times New Roman"/>
          <w:sz w:val="24"/>
          <w:szCs w:val="24"/>
        </w:rPr>
        <w:t xml:space="preserve"> </w:t>
      </w:r>
      <w:r w:rsidRPr="004B16C9">
        <w:rPr>
          <w:rFonts w:ascii="Times New Roman" w:hAnsi="Times New Roman" w:cs="Times New Roman"/>
          <w:sz w:val="24"/>
          <w:szCs w:val="24"/>
        </w:rPr>
        <w:t>struktur).</w:t>
      </w: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c</w:t>
      </w:r>
      <w:r w:rsidRPr="004B16C9">
        <w:rPr>
          <w:rFonts w:ascii="Times New Roman" w:hAnsi="Times New Roman" w:cs="Times New Roman"/>
          <w:sz w:val="24"/>
          <w:szCs w:val="24"/>
        </w:rPr>
        <w:t>. Memanfaatkan kesempatan dalam jaringan produksi global baik sebagai perusahaan</w:t>
      </w:r>
      <w:r>
        <w:rPr>
          <w:rFonts w:ascii="Times New Roman" w:hAnsi="Times New Roman" w:cs="Times New Roman"/>
          <w:sz w:val="24"/>
          <w:szCs w:val="24"/>
        </w:rPr>
        <w:t xml:space="preserve"> </w:t>
      </w:r>
      <w:r w:rsidRPr="004B16C9">
        <w:rPr>
          <w:rFonts w:ascii="Times New Roman" w:hAnsi="Times New Roman" w:cs="Times New Roman"/>
          <w:sz w:val="24"/>
          <w:szCs w:val="24"/>
        </w:rPr>
        <w:t>subsidiary, contract manufacturer, maupun sebagai independent supplier (Integrasi ke</w:t>
      </w:r>
      <w:r>
        <w:rPr>
          <w:rFonts w:ascii="Times New Roman" w:hAnsi="Times New Roman" w:cs="Times New Roman"/>
          <w:sz w:val="24"/>
          <w:szCs w:val="24"/>
        </w:rPr>
        <w:t xml:space="preserve"> </w:t>
      </w:r>
      <w:r w:rsidRPr="004B16C9">
        <w:rPr>
          <w:rFonts w:ascii="Times New Roman" w:hAnsi="Times New Roman" w:cs="Times New Roman"/>
          <w:sz w:val="24"/>
          <w:szCs w:val="24"/>
        </w:rPr>
        <w:t>Global Production Network).</w:t>
      </w: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w:t>
      </w:r>
      <w:r w:rsidRPr="004B16C9">
        <w:rPr>
          <w:rFonts w:ascii="Times New Roman" w:hAnsi="Times New Roman" w:cs="Times New Roman"/>
          <w:sz w:val="24"/>
          <w:szCs w:val="24"/>
        </w:rPr>
        <w:t>. Pembinaan industri kecil dan menengah (Pembinaan IKM) agar dapat terintegrasi dengan</w:t>
      </w:r>
      <w:r>
        <w:rPr>
          <w:rFonts w:ascii="Times New Roman" w:hAnsi="Times New Roman" w:cs="Times New Roman"/>
          <w:sz w:val="24"/>
          <w:szCs w:val="24"/>
        </w:rPr>
        <w:t xml:space="preserve"> </w:t>
      </w:r>
      <w:r w:rsidRPr="004B16C9">
        <w:rPr>
          <w:rFonts w:ascii="Times New Roman" w:hAnsi="Times New Roman" w:cs="Times New Roman"/>
          <w:sz w:val="24"/>
          <w:szCs w:val="24"/>
        </w:rPr>
        <w:t>rantai nilai industri pemegang merek (Original Equipment Manufacturer, OEM) di dalam</w:t>
      </w:r>
      <w:r>
        <w:rPr>
          <w:rFonts w:ascii="Times New Roman" w:hAnsi="Times New Roman" w:cs="Times New Roman"/>
          <w:sz w:val="24"/>
          <w:szCs w:val="24"/>
        </w:rPr>
        <w:t xml:space="preserve"> </w:t>
      </w:r>
      <w:r w:rsidRPr="004B16C9">
        <w:rPr>
          <w:rFonts w:ascii="Times New Roman" w:hAnsi="Times New Roman" w:cs="Times New Roman"/>
          <w:sz w:val="24"/>
          <w:szCs w:val="24"/>
        </w:rPr>
        <w:t>negeri dan dapat menjadi basis penumbuhan populasi industri besar dan sedang.</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3. Peningkatan Daya Saing dan Produktifitas</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sidRPr="00953E77">
        <w:rPr>
          <w:rFonts w:ascii="Times New Roman" w:hAnsi="Times New Roman" w:cs="Times New Roman"/>
          <w:b/>
          <w:sz w:val="24"/>
          <w:szCs w:val="24"/>
        </w:rPr>
        <w:t>1</w:t>
      </w:r>
      <w:r w:rsidRPr="00953E77">
        <w:rPr>
          <w:rFonts w:ascii="Times New Roman" w:hAnsi="Times New Roman" w:cs="Times New Roman"/>
          <w:sz w:val="24"/>
          <w:szCs w:val="24"/>
        </w:rPr>
        <w:t xml:space="preserve">. </w:t>
      </w:r>
      <w:r w:rsidRPr="00953E77">
        <w:rPr>
          <w:rFonts w:ascii="Times New Roman" w:hAnsi="Times New Roman" w:cs="Times New Roman"/>
          <w:b/>
          <w:bCs/>
          <w:sz w:val="24"/>
          <w:szCs w:val="24"/>
        </w:rPr>
        <w:t>Peningkatan Efisiensi Teknis</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Pembaharuan / revitalisasi permesinan industri</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Peningkatan dan pembaharuan keterampilan tenaga kerja</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Optimalisasi ke-ekonomian lingkup industri (</w:t>
      </w:r>
      <w:r w:rsidRPr="00953E77">
        <w:rPr>
          <w:rFonts w:ascii="Times New Roman" w:hAnsi="Times New Roman" w:cs="Times New Roman"/>
          <w:i/>
          <w:iCs/>
          <w:sz w:val="24"/>
          <w:szCs w:val="24"/>
        </w:rPr>
        <w:t>economic of scope</w:t>
      </w:r>
      <w:r>
        <w:rPr>
          <w:rFonts w:ascii="Times New Roman" w:hAnsi="Times New Roman" w:cs="Times New Roman"/>
          <w:sz w:val="24"/>
          <w:szCs w:val="24"/>
        </w:rPr>
        <w:t xml:space="preserve">) melalui </w:t>
      </w:r>
      <w:r w:rsidRPr="00953E77">
        <w:rPr>
          <w:rFonts w:ascii="Times New Roman" w:hAnsi="Times New Roman" w:cs="Times New Roman"/>
          <w:sz w:val="24"/>
          <w:szCs w:val="24"/>
        </w:rPr>
        <w:t>pembinaan</w:t>
      </w:r>
      <w:r>
        <w:rPr>
          <w:rFonts w:ascii="Times New Roman" w:hAnsi="Times New Roman" w:cs="Times New Roman"/>
          <w:sz w:val="24"/>
          <w:szCs w:val="24"/>
        </w:rPr>
        <w:t xml:space="preserve"> </w:t>
      </w:r>
      <w:r w:rsidRPr="00953E77">
        <w:rPr>
          <w:rFonts w:ascii="Times New Roman" w:hAnsi="Times New Roman" w:cs="Times New Roman"/>
          <w:sz w:val="24"/>
          <w:szCs w:val="24"/>
        </w:rPr>
        <w:t>klaster industri</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sidRPr="00953E77">
        <w:rPr>
          <w:rFonts w:ascii="Times New Roman" w:hAnsi="Times New Roman" w:cs="Times New Roman"/>
          <w:b/>
          <w:sz w:val="24"/>
          <w:szCs w:val="24"/>
        </w:rPr>
        <w:t>2</w:t>
      </w:r>
      <w:r w:rsidRPr="00953E77">
        <w:rPr>
          <w:rFonts w:ascii="Times New Roman" w:hAnsi="Times New Roman" w:cs="Times New Roman"/>
          <w:sz w:val="24"/>
          <w:szCs w:val="24"/>
        </w:rPr>
        <w:t xml:space="preserve">. </w:t>
      </w:r>
      <w:r w:rsidRPr="00953E77">
        <w:rPr>
          <w:rFonts w:ascii="Times New Roman" w:hAnsi="Times New Roman" w:cs="Times New Roman"/>
          <w:b/>
          <w:bCs/>
          <w:sz w:val="24"/>
          <w:szCs w:val="24"/>
        </w:rPr>
        <w:t>Peningkatan Penguasaan Iptek / Inovasi</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Infrastruktur mutu (</w:t>
      </w:r>
      <w:r w:rsidRPr="00953E77">
        <w:rPr>
          <w:rFonts w:ascii="Times New Roman" w:hAnsi="Times New Roman" w:cs="Times New Roman"/>
          <w:i/>
          <w:iCs/>
          <w:sz w:val="24"/>
          <w:szCs w:val="24"/>
        </w:rPr>
        <w:t>measurement, standardization, testing, and quality</w:t>
      </w:r>
      <w:r w:rsidRPr="00953E77">
        <w:rPr>
          <w:rFonts w:ascii="Times New Roman" w:hAnsi="Times New Roman" w:cs="Times New Roman"/>
          <w:sz w:val="24"/>
          <w:szCs w:val="24"/>
        </w:rPr>
        <w:t>)</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Layanan perekayasaan dan teknologi</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Penyelenggaraan riset dan pengembangan teknologi</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Penumbuhan entrepreneur berbasis inovasi teknologi (teknopreneur)</w:t>
      </w:r>
    </w:p>
    <w:p w:rsidR="00C737DE" w:rsidRPr="00EC77F0" w:rsidRDefault="00C737DE" w:rsidP="00C737DE">
      <w:pPr>
        <w:autoSpaceDE w:val="0"/>
        <w:autoSpaceDN w:val="0"/>
        <w:adjustRightInd w:val="0"/>
        <w:spacing w:after="0" w:line="480" w:lineRule="auto"/>
        <w:ind w:firstLine="360"/>
        <w:jc w:val="both"/>
        <w:rPr>
          <w:rFonts w:ascii="Times New Roman" w:hAnsi="Times New Roman" w:cs="Times New Roman"/>
          <w:i/>
          <w:iCs/>
          <w:sz w:val="24"/>
          <w:szCs w:val="24"/>
        </w:rPr>
      </w:pPr>
      <w:r w:rsidRPr="00953E77">
        <w:rPr>
          <w:rFonts w:ascii="Times New Roman" w:hAnsi="Times New Roman" w:cs="Times New Roman"/>
          <w:b/>
          <w:sz w:val="24"/>
          <w:szCs w:val="24"/>
        </w:rPr>
        <w:t>3</w:t>
      </w:r>
      <w:r w:rsidRPr="00953E77">
        <w:rPr>
          <w:rFonts w:ascii="Times New Roman" w:hAnsi="Times New Roman" w:cs="Times New Roman"/>
          <w:sz w:val="24"/>
          <w:szCs w:val="24"/>
        </w:rPr>
        <w:t xml:space="preserve">. </w:t>
      </w:r>
      <w:r w:rsidRPr="00953E77">
        <w:rPr>
          <w:rFonts w:ascii="Times New Roman" w:hAnsi="Times New Roman" w:cs="Times New Roman"/>
          <w:b/>
          <w:bCs/>
          <w:sz w:val="24"/>
          <w:szCs w:val="24"/>
        </w:rPr>
        <w:t xml:space="preserve">Peningkatan Penguasaan dan Pelaksanaan Pengembangan Produk Baru </w:t>
      </w:r>
      <w:r w:rsidRPr="00953E77">
        <w:rPr>
          <w:rFonts w:ascii="Times New Roman" w:hAnsi="Times New Roman" w:cs="Times New Roman"/>
          <w:sz w:val="24"/>
          <w:szCs w:val="24"/>
        </w:rPr>
        <w:t>(</w:t>
      </w:r>
      <w:r w:rsidRPr="00953E77">
        <w:rPr>
          <w:rFonts w:ascii="Times New Roman" w:hAnsi="Times New Roman" w:cs="Times New Roman"/>
          <w:i/>
          <w:iCs/>
          <w:sz w:val="24"/>
          <w:szCs w:val="24"/>
        </w:rPr>
        <w:t>New</w:t>
      </w:r>
      <w:r>
        <w:rPr>
          <w:rFonts w:ascii="Times New Roman" w:hAnsi="Times New Roman" w:cs="Times New Roman"/>
          <w:i/>
          <w:iCs/>
          <w:sz w:val="24"/>
          <w:szCs w:val="24"/>
        </w:rPr>
        <w:t xml:space="preserve"> </w:t>
      </w:r>
      <w:r w:rsidRPr="00953E77">
        <w:rPr>
          <w:rFonts w:ascii="Times New Roman" w:hAnsi="Times New Roman" w:cs="Times New Roman"/>
          <w:i/>
          <w:iCs/>
          <w:sz w:val="24"/>
          <w:szCs w:val="24"/>
        </w:rPr>
        <w:t>Product Development</w:t>
      </w:r>
      <w:r w:rsidRPr="00953E77">
        <w:rPr>
          <w:rFonts w:ascii="Times New Roman" w:hAnsi="Times New Roman" w:cs="Times New Roman"/>
          <w:sz w:val="24"/>
          <w:szCs w:val="24"/>
        </w:rPr>
        <w:t>) oleh industri domestik.</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b/>
          <w:bCs/>
          <w:sz w:val="24"/>
          <w:szCs w:val="24"/>
        </w:rPr>
      </w:pPr>
      <w:r w:rsidRPr="00953E77">
        <w:rPr>
          <w:rFonts w:ascii="Times New Roman" w:hAnsi="Times New Roman" w:cs="Times New Roman"/>
          <w:b/>
          <w:sz w:val="24"/>
          <w:szCs w:val="24"/>
        </w:rPr>
        <w:t>4</w:t>
      </w:r>
      <w:r w:rsidRPr="00953E77">
        <w:rPr>
          <w:rFonts w:ascii="Times New Roman" w:hAnsi="Times New Roman" w:cs="Times New Roman"/>
          <w:sz w:val="24"/>
          <w:szCs w:val="24"/>
        </w:rPr>
        <w:t xml:space="preserve">. </w:t>
      </w:r>
      <w:r w:rsidRPr="00953E77">
        <w:rPr>
          <w:rFonts w:ascii="Times New Roman" w:hAnsi="Times New Roman" w:cs="Times New Roman"/>
          <w:b/>
          <w:bCs/>
          <w:sz w:val="24"/>
          <w:szCs w:val="24"/>
        </w:rPr>
        <w:t>Pembangunan Faktor Input</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Peningkatan kualitas SDM Industri</w:t>
      </w:r>
    </w:p>
    <w:p w:rsidR="00C737DE" w:rsidRPr="00953E77"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3E77">
        <w:rPr>
          <w:rFonts w:ascii="Times New Roman" w:hAnsi="Times New Roman" w:cs="Times New Roman"/>
          <w:sz w:val="24"/>
          <w:szCs w:val="24"/>
        </w:rPr>
        <w:t>• Akses ke sumber pembiayaan yang terjangkau</w:t>
      </w:r>
      <w:r>
        <w:rPr>
          <w:rStyle w:val="FootnoteReference"/>
          <w:rFonts w:ascii="Times New Roman" w:hAnsi="Times New Roman" w:cs="Times New Roman"/>
          <w:sz w:val="24"/>
          <w:szCs w:val="24"/>
        </w:rPr>
        <w:footnoteReference w:id="86"/>
      </w: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p>
    <w:p w:rsidR="00C737DE" w:rsidRPr="004B16C9"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p>
    <w:p w:rsidR="00C737DE" w:rsidRPr="00C546DF" w:rsidRDefault="00C737DE" w:rsidP="00366111">
      <w:pPr>
        <w:pStyle w:val="ListParagraph"/>
        <w:numPr>
          <w:ilvl w:val="0"/>
          <w:numId w:val="52"/>
        </w:numPr>
        <w:spacing w:after="200" w:line="276" w:lineRule="auto"/>
        <w:ind w:left="720"/>
        <w:rPr>
          <w:rFonts w:ascii="Times New Roman" w:hAnsi="Times New Roman" w:cs="Times New Roman"/>
          <w:b/>
          <w:sz w:val="24"/>
          <w:szCs w:val="24"/>
        </w:rPr>
      </w:pPr>
      <w:r w:rsidRPr="002972A9">
        <w:rPr>
          <w:rFonts w:ascii="Times New Roman" w:hAnsi="Times New Roman" w:cs="Times New Roman"/>
          <w:b/>
          <w:bCs/>
          <w:sz w:val="24"/>
          <w:szCs w:val="24"/>
        </w:rPr>
        <w:t>Destinasi – Originasi – Timeline (DOT</w:t>
      </w:r>
      <w:r w:rsidRPr="002972A9">
        <w:rPr>
          <w:rFonts w:ascii="Cambria,Bold" w:hAnsi="Cambria,Bold" w:cs="Cambria,Bold"/>
          <w:b/>
          <w:bCs/>
          <w:sz w:val="24"/>
          <w:szCs w:val="24"/>
        </w:rPr>
        <w:t>)</w:t>
      </w:r>
      <w:r w:rsidRPr="002972A9">
        <w:rPr>
          <w:rFonts w:ascii="Times New Roman" w:hAnsi="Times New Roman" w:cs="Times New Roman"/>
          <w:b/>
          <w:sz w:val="24"/>
          <w:szCs w:val="24"/>
        </w:rPr>
        <w:t xml:space="preserve"> </w:t>
      </w:r>
    </w:p>
    <w:p w:rsidR="00C737DE" w:rsidRPr="005032D3" w:rsidRDefault="00C737DE" w:rsidP="00C737DE">
      <w:pPr>
        <w:spacing w:line="480" w:lineRule="auto"/>
        <w:ind w:firstLine="720"/>
        <w:jc w:val="both"/>
        <w:rPr>
          <w:rFonts w:ascii="Times New Roman" w:hAnsi="Times New Roman" w:cs="Times New Roman"/>
          <w:b/>
          <w:sz w:val="24"/>
          <w:szCs w:val="24"/>
        </w:rPr>
      </w:pPr>
      <w:r w:rsidRPr="003207F3">
        <w:rPr>
          <w:rFonts w:ascii="Times New Roman" w:hAnsi="Times New Roman" w:cs="Times New Roman"/>
          <w:sz w:val="24"/>
          <w:szCs w:val="24"/>
        </w:rPr>
        <w:t>Dalam marketing strategi yang digunakan oleh Kementerian Pariwisata pada</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umumnya dan Deputi Bidang Pengembangan Pemasaran Pariwisata Nusantara</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adalah untuk marketing strateginya menggunakan Destinasi-Originasi-Timeline</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(DOT), untuk Strategi Promosi menggunakan Branding-Advertising-Selling (BAS),</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Strategi Media menggunakan Paid-Owned-Social+Endorser (POSE), dan untuk</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strategi waktu promosi menggunakan Pre-On-Post (POP). Penjelasan masing-masing</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strategi dijabarkan dalam penjelasan di bawah ini.</w:t>
      </w:r>
    </w:p>
    <w:p w:rsidR="00C737DE" w:rsidRDefault="00C737DE" w:rsidP="00C737DE">
      <w:pPr>
        <w:spacing w:line="480" w:lineRule="auto"/>
        <w:ind w:firstLine="360"/>
        <w:jc w:val="both"/>
        <w:rPr>
          <w:rFonts w:ascii="Times New Roman" w:hAnsi="Times New Roman" w:cs="Times New Roman"/>
          <w:sz w:val="24"/>
          <w:szCs w:val="24"/>
        </w:rPr>
      </w:pPr>
      <w:r w:rsidRPr="003207F3">
        <w:rPr>
          <w:rFonts w:ascii="Times New Roman" w:hAnsi="Times New Roman" w:cs="Times New Roman"/>
          <w:i/>
          <w:iCs/>
          <w:sz w:val="24"/>
          <w:szCs w:val="24"/>
        </w:rPr>
        <w:t xml:space="preserve">Destinasi </w:t>
      </w:r>
      <w:r w:rsidRPr="003207F3">
        <w:rPr>
          <w:rFonts w:ascii="Times New Roman" w:hAnsi="Times New Roman" w:cs="Times New Roman"/>
          <w:sz w:val="24"/>
          <w:szCs w:val="24"/>
        </w:rPr>
        <w:t>yang digunakan adalah produk-produk dari wisata alam, wisata bahari, dan</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wisata buatan. Dilakukan beberapa upaya berkaitan dengan destinasi, yaitu : </w:t>
      </w:r>
      <w:r w:rsidRPr="003207F3">
        <w:rPr>
          <w:rFonts w:ascii="Times New Roman" w:hAnsi="Times New Roman" w:cs="Times New Roman"/>
          <w:i/>
          <w:iCs/>
          <w:sz w:val="24"/>
          <w:szCs w:val="24"/>
        </w:rPr>
        <w:t>selling</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melalui </w:t>
      </w:r>
      <w:r w:rsidRPr="003207F3">
        <w:rPr>
          <w:rFonts w:ascii="Times New Roman" w:hAnsi="Times New Roman" w:cs="Times New Roman"/>
          <w:i/>
          <w:iCs/>
          <w:sz w:val="24"/>
          <w:szCs w:val="24"/>
        </w:rPr>
        <w:t xml:space="preserve">direct promotion </w:t>
      </w:r>
      <w:r w:rsidRPr="003207F3">
        <w:rPr>
          <w:rFonts w:ascii="Times New Roman" w:hAnsi="Times New Roman" w:cs="Times New Roman"/>
          <w:sz w:val="24"/>
          <w:szCs w:val="24"/>
        </w:rPr>
        <w:t xml:space="preserve">(pendukungan event berskala nasional, </w:t>
      </w:r>
      <w:r w:rsidRPr="003207F3">
        <w:rPr>
          <w:rFonts w:ascii="Times New Roman" w:hAnsi="Times New Roman" w:cs="Times New Roman"/>
          <w:i/>
          <w:iCs/>
          <w:sz w:val="24"/>
          <w:szCs w:val="24"/>
        </w:rPr>
        <w:t xml:space="preserve">voucher </w:t>
      </w:r>
      <w:r w:rsidRPr="003207F3">
        <w:rPr>
          <w:rFonts w:ascii="Times New Roman" w:hAnsi="Times New Roman" w:cs="Times New Roman"/>
          <w:sz w:val="24"/>
          <w:szCs w:val="24"/>
        </w:rPr>
        <w:t>wisata, dan</w:t>
      </w:r>
      <w:r w:rsidRPr="003207F3">
        <w:rPr>
          <w:rFonts w:ascii="Times New Roman" w:hAnsi="Times New Roman" w:cs="Times New Roman"/>
          <w:b/>
          <w:sz w:val="24"/>
          <w:szCs w:val="24"/>
        </w:rPr>
        <w:t xml:space="preserve"> </w:t>
      </w:r>
      <w:r w:rsidRPr="003207F3">
        <w:rPr>
          <w:rFonts w:ascii="Times New Roman" w:hAnsi="Times New Roman" w:cs="Times New Roman"/>
          <w:i/>
          <w:iCs/>
          <w:sz w:val="24"/>
          <w:szCs w:val="24"/>
        </w:rPr>
        <w:t>incentive</w:t>
      </w:r>
      <w:r w:rsidRPr="003207F3">
        <w:rPr>
          <w:rFonts w:ascii="Times New Roman" w:hAnsi="Times New Roman" w:cs="Times New Roman"/>
          <w:sz w:val="24"/>
          <w:szCs w:val="24"/>
        </w:rPr>
        <w:t>), diferensiasi melalui keunggulan dan keunikan setiap daya tarik objek</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wisata dengan adanya program sadar wisata, dan juga upaya </w:t>
      </w:r>
      <w:r w:rsidRPr="003207F3">
        <w:rPr>
          <w:rFonts w:ascii="Times New Roman" w:hAnsi="Times New Roman" w:cs="Times New Roman"/>
          <w:i/>
          <w:iCs/>
          <w:sz w:val="24"/>
          <w:szCs w:val="24"/>
        </w:rPr>
        <w:t xml:space="preserve">marketing mix </w:t>
      </w:r>
      <w:r w:rsidRPr="003207F3">
        <w:rPr>
          <w:rFonts w:ascii="Times New Roman" w:hAnsi="Times New Roman" w:cs="Times New Roman"/>
          <w:sz w:val="24"/>
          <w:szCs w:val="24"/>
        </w:rPr>
        <w:t>melalui</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7P : Product (produk), </w:t>
      </w:r>
      <w:r w:rsidRPr="003207F3">
        <w:rPr>
          <w:rFonts w:ascii="Times New Roman" w:hAnsi="Times New Roman" w:cs="Times New Roman"/>
          <w:i/>
          <w:iCs/>
          <w:sz w:val="24"/>
          <w:szCs w:val="24"/>
        </w:rPr>
        <w:t xml:space="preserve">Price </w:t>
      </w:r>
      <w:r w:rsidRPr="003207F3">
        <w:rPr>
          <w:rFonts w:ascii="Times New Roman" w:hAnsi="Times New Roman" w:cs="Times New Roman"/>
          <w:sz w:val="24"/>
          <w:szCs w:val="24"/>
        </w:rPr>
        <w:t xml:space="preserve">(harga) </w:t>
      </w:r>
      <w:r w:rsidRPr="003207F3">
        <w:rPr>
          <w:rFonts w:ascii="Times New Roman" w:hAnsi="Times New Roman" w:cs="Times New Roman"/>
          <w:i/>
          <w:iCs/>
          <w:sz w:val="24"/>
          <w:szCs w:val="24"/>
        </w:rPr>
        <w:t xml:space="preserve">Promotion </w:t>
      </w:r>
      <w:r w:rsidRPr="003207F3">
        <w:rPr>
          <w:rFonts w:ascii="Times New Roman" w:hAnsi="Times New Roman" w:cs="Times New Roman"/>
          <w:sz w:val="24"/>
          <w:szCs w:val="24"/>
        </w:rPr>
        <w:t xml:space="preserve">(promosi), </w:t>
      </w:r>
      <w:r w:rsidRPr="003207F3">
        <w:rPr>
          <w:rFonts w:ascii="Times New Roman" w:hAnsi="Times New Roman" w:cs="Times New Roman"/>
          <w:i/>
          <w:iCs/>
          <w:sz w:val="24"/>
          <w:szCs w:val="24"/>
        </w:rPr>
        <w:t xml:space="preserve">Place </w:t>
      </w:r>
      <w:r w:rsidRPr="003207F3">
        <w:rPr>
          <w:rFonts w:ascii="Times New Roman" w:hAnsi="Times New Roman" w:cs="Times New Roman"/>
          <w:sz w:val="24"/>
          <w:szCs w:val="24"/>
        </w:rPr>
        <w:t>(lokasi), Process</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(proses/pelayanan), </w:t>
      </w:r>
      <w:r w:rsidRPr="003207F3">
        <w:rPr>
          <w:rFonts w:ascii="Times New Roman" w:hAnsi="Times New Roman" w:cs="Times New Roman"/>
          <w:i/>
          <w:iCs/>
          <w:sz w:val="24"/>
          <w:szCs w:val="24"/>
        </w:rPr>
        <w:t xml:space="preserve">Physical Evidence </w:t>
      </w:r>
      <w:r w:rsidRPr="003207F3">
        <w:rPr>
          <w:rFonts w:ascii="Times New Roman" w:hAnsi="Times New Roman" w:cs="Times New Roman"/>
          <w:sz w:val="24"/>
          <w:szCs w:val="24"/>
        </w:rPr>
        <w:t xml:space="preserve">(lingkungan fisik). </w:t>
      </w:r>
    </w:p>
    <w:p w:rsidR="00C737DE" w:rsidRPr="003207F3" w:rsidRDefault="00C737DE" w:rsidP="00C737DE">
      <w:pPr>
        <w:spacing w:line="480" w:lineRule="auto"/>
        <w:ind w:firstLine="360"/>
        <w:jc w:val="both"/>
        <w:rPr>
          <w:rFonts w:ascii="Times New Roman" w:hAnsi="Times New Roman" w:cs="Times New Roman"/>
          <w:sz w:val="24"/>
          <w:szCs w:val="24"/>
        </w:rPr>
      </w:pPr>
      <w:r w:rsidRPr="003207F3">
        <w:rPr>
          <w:rFonts w:ascii="Times New Roman" w:hAnsi="Times New Roman" w:cs="Times New Roman"/>
          <w:i/>
          <w:iCs/>
          <w:sz w:val="24"/>
          <w:szCs w:val="24"/>
        </w:rPr>
        <w:t xml:space="preserve">Originasi </w:t>
      </w:r>
      <w:r w:rsidRPr="003207F3">
        <w:rPr>
          <w:rFonts w:ascii="Times New Roman" w:hAnsi="Times New Roman" w:cs="Times New Roman"/>
          <w:sz w:val="24"/>
          <w:szCs w:val="24"/>
        </w:rPr>
        <w:t>dilakukan melalui</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beberapa tahapan yaitu : segmentasi dengan pembagian pasar berdasarkan kekuatan</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ekonomi dan jumlah perjalan yang tinggi. </w:t>
      </w:r>
    </w:p>
    <w:p w:rsidR="00C737DE" w:rsidRDefault="00C737DE" w:rsidP="00C737DE">
      <w:pPr>
        <w:spacing w:line="480" w:lineRule="auto"/>
        <w:ind w:firstLine="360"/>
        <w:jc w:val="both"/>
        <w:rPr>
          <w:rFonts w:ascii="Times New Roman" w:hAnsi="Times New Roman" w:cs="Times New Roman"/>
          <w:b/>
          <w:sz w:val="24"/>
          <w:szCs w:val="24"/>
        </w:rPr>
      </w:pPr>
      <w:r w:rsidRPr="003207F3">
        <w:rPr>
          <w:rFonts w:ascii="Times New Roman" w:hAnsi="Times New Roman" w:cs="Times New Roman"/>
          <w:i/>
          <w:iCs/>
          <w:sz w:val="24"/>
          <w:szCs w:val="24"/>
        </w:rPr>
        <w:t>Timeline</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melalui branding Pesona Indonesia sebagai identitas pariwisata nusantara, promosi</w:t>
      </w:r>
      <w:r w:rsidRPr="003207F3">
        <w:rPr>
          <w:rFonts w:ascii="Times New Roman" w:hAnsi="Times New Roman" w:cs="Times New Roman"/>
          <w:b/>
          <w:sz w:val="24"/>
          <w:szCs w:val="24"/>
        </w:rPr>
        <w:t xml:space="preserve"> </w:t>
      </w:r>
      <w:r w:rsidRPr="003207F3">
        <w:rPr>
          <w:rFonts w:ascii="Times New Roman" w:hAnsi="Times New Roman" w:cs="Times New Roman"/>
          <w:sz w:val="24"/>
          <w:szCs w:val="24"/>
        </w:rPr>
        <w:t xml:space="preserve">yang dilakukan oleh Pengembangan Komunikasi Pemasaran </w:t>
      </w:r>
      <w:r w:rsidRPr="003207F3">
        <w:rPr>
          <w:rFonts w:ascii="Times New Roman" w:hAnsi="Times New Roman" w:cs="Times New Roman"/>
          <w:sz w:val="24"/>
          <w:szCs w:val="24"/>
        </w:rPr>
        <w:lastRenderedPageBreak/>
        <w:t>Pariwisata Nusantara</w:t>
      </w:r>
      <w:r>
        <w:rPr>
          <w:rFonts w:ascii="Times New Roman" w:hAnsi="Times New Roman" w:cs="Times New Roman"/>
          <w:b/>
          <w:sz w:val="24"/>
          <w:szCs w:val="24"/>
        </w:rPr>
        <w:t xml:space="preserve"> </w:t>
      </w:r>
      <w:r>
        <w:rPr>
          <w:rFonts w:ascii="Cambria" w:hAnsi="Cambria" w:cs="Cambria"/>
          <w:sz w:val="24"/>
          <w:szCs w:val="24"/>
        </w:rPr>
        <w:t>dalam rangka menggerakkan pasar wisata nusantara. Strategi ini memperhatikan kalender hari libur nasional pada tahun 2015.</w:t>
      </w:r>
      <w:r>
        <w:rPr>
          <w:rStyle w:val="FootnoteReference"/>
          <w:rFonts w:ascii="Cambria" w:hAnsi="Cambria" w:cs="Cambria"/>
          <w:sz w:val="24"/>
          <w:szCs w:val="24"/>
        </w:rPr>
        <w:footnoteReference w:id="87"/>
      </w:r>
    </w:p>
    <w:p w:rsidR="00C737DE" w:rsidRDefault="00C737DE" w:rsidP="00C737DE">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252085" cy="2736850"/>
            <wp:effectExtent l="19050" t="0" r="5715" b="0"/>
            <wp:docPr id="20" name="Picture 17" descr="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png"/>
                    <pic:cNvPicPr/>
                  </pic:nvPicPr>
                  <pic:blipFill>
                    <a:blip r:embed="rId20"/>
                    <a:stretch>
                      <a:fillRect/>
                    </a:stretch>
                  </pic:blipFill>
                  <pic:spPr>
                    <a:xfrm>
                      <a:off x="0" y="0"/>
                      <a:ext cx="5252085" cy="2736850"/>
                    </a:xfrm>
                    <a:prstGeom prst="rect">
                      <a:avLst/>
                    </a:prstGeom>
                  </pic:spPr>
                </pic:pic>
              </a:graphicData>
            </a:graphic>
          </wp:inline>
        </w:drawing>
      </w:r>
    </w:p>
    <w:p w:rsidR="00C737DE" w:rsidRDefault="00C737DE" w:rsidP="00C737DE">
      <w:pPr>
        <w:pStyle w:val="ListParagraph"/>
        <w:spacing w:line="240" w:lineRule="auto"/>
        <w:ind w:left="0"/>
        <w:jc w:val="center"/>
        <w:rPr>
          <w:rFonts w:ascii="Times New Roman" w:hAnsi="Times New Roman" w:cs="Times New Roman"/>
          <w:noProof/>
          <w:sz w:val="20"/>
          <w:szCs w:val="20"/>
        </w:rPr>
      </w:pPr>
      <w:r w:rsidRPr="00BB7C66">
        <w:rPr>
          <w:rFonts w:ascii="Times New Roman" w:hAnsi="Times New Roman" w:cs="Times New Roman"/>
          <w:noProof/>
          <w:sz w:val="20"/>
          <w:szCs w:val="20"/>
        </w:rPr>
        <w:t>Gambar 4. Portopolio strategi pariwisata</w:t>
      </w:r>
    </w:p>
    <w:p w:rsidR="00C737DE" w:rsidRPr="00793303" w:rsidRDefault="00C737DE" w:rsidP="00C737DE">
      <w:pPr>
        <w:pStyle w:val="ListParagraph"/>
        <w:spacing w:line="240" w:lineRule="auto"/>
        <w:ind w:left="0"/>
        <w:jc w:val="center"/>
        <w:rPr>
          <w:rFonts w:ascii="Times New Roman" w:hAnsi="Times New Roman" w:cs="Times New Roman"/>
          <w:noProof/>
          <w:sz w:val="20"/>
          <w:szCs w:val="20"/>
        </w:rPr>
      </w:pPr>
      <w:r w:rsidRPr="00BB7C66">
        <w:rPr>
          <w:rFonts w:ascii="Times New Roman" w:hAnsi="Times New Roman" w:cs="Times New Roman"/>
          <w:noProof/>
          <w:sz w:val="20"/>
          <w:szCs w:val="20"/>
        </w:rPr>
        <w:t xml:space="preserve">Sumber: </w:t>
      </w:r>
      <w:r w:rsidRPr="00BB7C66">
        <w:rPr>
          <w:rFonts w:ascii="Times New Roman" w:hAnsi="Times New Roman" w:cs="Times New Roman"/>
          <w:sz w:val="20"/>
          <w:szCs w:val="20"/>
        </w:rPr>
        <w:t>LAKIP-KEMENPAR, tahun 2015.pdf</w:t>
      </w:r>
    </w:p>
    <w:p w:rsidR="00C737DE" w:rsidRPr="00793303"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2F09">
        <w:rPr>
          <w:rFonts w:ascii="Times New Roman" w:hAnsi="Times New Roman" w:cs="Times New Roman"/>
          <w:sz w:val="24"/>
          <w:szCs w:val="24"/>
        </w:rPr>
        <w:t>Gambar di atas adalah portofolio produk strategi pariwisata Deputi Bidang Pengembangan Pemasaran Pariwisata Nusantara dengan produknya adalah alam (</w:t>
      </w:r>
      <w:r w:rsidRPr="00952F09">
        <w:rPr>
          <w:rFonts w:ascii="Times New Roman" w:hAnsi="Times New Roman" w:cs="Times New Roman"/>
          <w:i/>
          <w:iCs/>
          <w:sz w:val="24"/>
          <w:szCs w:val="24"/>
        </w:rPr>
        <w:t>nature</w:t>
      </w:r>
      <w:r w:rsidRPr="00952F09">
        <w:rPr>
          <w:rFonts w:ascii="Times New Roman" w:hAnsi="Times New Roman" w:cs="Times New Roman"/>
          <w:sz w:val="24"/>
          <w:szCs w:val="24"/>
        </w:rPr>
        <w:t>) dengan porsi 35 %, budaya (</w:t>
      </w:r>
      <w:r w:rsidRPr="00952F09">
        <w:rPr>
          <w:rFonts w:ascii="Times New Roman" w:hAnsi="Times New Roman" w:cs="Times New Roman"/>
          <w:i/>
          <w:iCs/>
          <w:sz w:val="24"/>
          <w:szCs w:val="24"/>
        </w:rPr>
        <w:t>culture</w:t>
      </w:r>
      <w:r w:rsidRPr="00952F09">
        <w:rPr>
          <w:rFonts w:ascii="Times New Roman" w:hAnsi="Times New Roman" w:cs="Times New Roman"/>
          <w:sz w:val="24"/>
          <w:szCs w:val="24"/>
        </w:rPr>
        <w:t>) porsi 69 %, dan buatan manusia (</w:t>
      </w:r>
      <w:r w:rsidRPr="00952F09">
        <w:rPr>
          <w:rFonts w:ascii="Times New Roman" w:hAnsi="Times New Roman" w:cs="Times New Roman"/>
          <w:i/>
          <w:iCs/>
          <w:sz w:val="24"/>
          <w:szCs w:val="24"/>
        </w:rPr>
        <w:t>man</w:t>
      </w:r>
      <w:r w:rsidRPr="00952F09">
        <w:rPr>
          <w:rFonts w:ascii="Times New Roman" w:hAnsi="Times New Roman" w:cs="Times New Roman"/>
          <w:sz w:val="24"/>
          <w:szCs w:val="24"/>
        </w:rPr>
        <w:t xml:space="preserve"> </w:t>
      </w:r>
      <w:r w:rsidRPr="00952F09">
        <w:rPr>
          <w:rFonts w:ascii="Times New Roman" w:hAnsi="Times New Roman" w:cs="Times New Roman"/>
          <w:i/>
          <w:iCs/>
          <w:sz w:val="24"/>
          <w:szCs w:val="24"/>
        </w:rPr>
        <w:t>made</w:t>
      </w:r>
      <w:r w:rsidRPr="00952F09">
        <w:rPr>
          <w:rFonts w:ascii="Times New Roman" w:hAnsi="Times New Roman" w:cs="Times New Roman"/>
          <w:sz w:val="24"/>
          <w:szCs w:val="24"/>
        </w:rPr>
        <w:t xml:space="preserve">) porsi 5%. </w:t>
      </w:r>
    </w:p>
    <w:p w:rsidR="00C737DE" w:rsidRPr="00793303" w:rsidRDefault="00C737DE" w:rsidP="00366111">
      <w:pPr>
        <w:pStyle w:val="ListParagraph"/>
        <w:numPr>
          <w:ilvl w:val="0"/>
          <w:numId w:val="52"/>
        </w:numPr>
        <w:spacing w:after="200" w:line="276" w:lineRule="auto"/>
        <w:ind w:left="720"/>
        <w:rPr>
          <w:rFonts w:ascii="Times New Roman" w:hAnsi="Times New Roman" w:cs="Times New Roman"/>
          <w:b/>
          <w:sz w:val="24"/>
          <w:szCs w:val="24"/>
        </w:rPr>
      </w:pPr>
      <w:r w:rsidRPr="00793303">
        <w:rPr>
          <w:rFonts w:ascii="Times New Roman" w:hAnsi="Times New Roman" w:cs="Times New Roman"/>
          <w:b/>
          <w:bCs/>
          <w:sz w:val="24"/>
          <w:szCs w:val="24"/>
        </w:rPr>
        <w:t>Branding-Advertising-Selling (BAS)</w:t>
      </w:r>
    </w:p>
    <w:p w:rsidR="00C737DE" w:rsidRPr="00793303"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2F09">
        <w:rPr>
          <w:rFonts w:ascii="Times New Roman" w:hAnsi="Times New Roman" w:cs="Times New Roman"/>
          <w:sz w:val="24"/>
          <w:szCs w:val="24"/>
        </w:rPr>
        <w:t xml:space="preserve">Dalam pencapaian pertumbuhan kunjungan wisatawan nusantara, sangat didukung oleh berbagai upaya yang telah dilakukan oleh Kementerian Pariwisata melalui kerangka strategi Pemasaran : </w:t>
      </w:r>
      <w:r w:rsidRPr="00952F09">
        <w:rPr>
          <w:rFonts w:ascii="Times New Roman" w:hAnsi="Times New Roman" w:cs="Times New Roman"/>
          <w:i/>
          <w:iCs/>
          <w:sz w:val="24"/>
          <w:szCs w:val="24"/>
        </w:rPr>
        <w:t>Branding – Advertising – Selling (BAS) dengan berbagai</w:t>
      </w:r>
      <w:r w:rsidRPr="00952F09">
        <w:rPr>
          <w:rFonts w:ascii="Times New Roman" w:hAnsi="Times New Roman" w:cs="Times New Roman"/>
          <w:sz w:val="24"/>
          <w:szCs w:val="24"/>
        </w:rPr>
        <w:t xml:space="preserve"> </w:t>
      </w:r>
      <w:r w:rsidRPr="00952F09">
        <w:rPr>
          <w:rFonts w:ascii="Times New Roman" w:hAnsi="Times New Roman" w:cs="Times New Roman"/>
          <w:i/>
          <w:iCs/>
          <w:sz w:val="24"/>
          <w:szCs w:val="24"/>
        </w:rPr>
        <w:t>jalur media (POS+E = Paid Media, Owned media, Social media, + Endorser)</w:t>
      </w:r>
      <w:r w:rsidRPr="00952F09">
        <w:rPr>
          <w:rFonts w:ascii="Times New Roman" w:hAnsi="Times New Roman" w:cs="Times New Roman"/>
          <w:sz w:val="24"/>
          <w:szCs w:val="24"/>
        </w:rPr>
        <w:t>. Di bawah ini adalah penjelasan dari kerangka strategi dimaksud :</w:t>
      </w: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2F09">
        <w:rPr>
          <w:rFonts w:ascii="Times New Roman" w:hAnsi="Times New Roman" w:cs="Times New Roman"/>
          <w:i/>
          <w:iCs/>
          <w:sz w:val="24"/>
          <w:szCs w:val="24"/>
        </w:rPr>
        <w:lastRenderedPageBreak/>
        <w:t xml:space="preserve">Branding </w:t>
      </w:r>
      <w:r w:rsidRPr="00952F09">
        <w:rPr>
          <w:rFonts w:ascii="Times New Roman" w:hAnsi="Times New Roman" w:cs="Times New Roman"/>
          <w:sz w:val="24"/>
          <w:szCs w:val="24"/>
        </w:rPr>
        <w:t>yang dilakukan adalah</w:t>
      </w:r>
      <w:r>
        <w:rPr>
          <w:rFonts w:ascii="Times New Roman" w:hAnsi="Times New Roman" w:cs="Times New Roman"/>
          <w:sz w:val="24"/>
          <w:szCs w:val="24"/>
        </w:rPr>
        <w:t xml:space="preserve"> </w:t>
      </w:r>
      <w:r w:rsidRPr="00952F09">
        <w:rPr>
          <w:rFonts w:ascii="Times New Roman" w:hAnsi="Times New Roman" w:cs="Times New Roman"/>
          <w:sz w:val="24"/>
          <w:szCs w:val="24"/>
        </w:rPr>
        <w:t>memperkenalkan Pesona Indonesia</w:t>
      </w:r>
      <w:r>
        <w:rPr>
          <w:rFonts w:ascii="Times New Roman" w:hAnsi="Times New Roman" w:cs="Times New Roman"/>
          <w:sz w:val="24"/>
          <w:szCs w:val="24"/>
        </w:rPr>
        <w:t xml:space="preserve"> </w:t>
      </w:r>
      <w:r w:rsidRPr="00952F09">
        <w:rPr>
          <w:rFonts w:ascii="Times New Roman" w:hAnsi="Times New Roman" w:cs="Times New Roman"/>
          <w:sz w:val="24"/>
          <w:szCs w:val="24"/>
        </w:rPr>
        <w:t>sebagai simbol dan konten pariwisata pada</w:t>
      </w:r>
      <w:r>
        <w:rPr>
          <w:rFonts w:ascii="Times New Roman" w:hAnsi="Times New Roman" w:cs="Times New Roman"/>
          <w:sz w:val="24"/>
          <w:szCs w:val="24"/>
        </w:rPr>
        <w:t xml:space="preserve"> </w:t>
      </w:r>
      <w:r w:rsidRPr="00952F09">
        <w:rPr>
          <w:rFonts w:ascii="Times New Roman" w:hAnsi="Times New Roman" w:cs="Times New Roman"/>
          <w:sz w:val="24"/>
          <w:szCs w:val="24"/>
        </w:rPr>
        <w:t>daerah asal wisatawan nusantara dan</w:t>
      </w:r>
      <w:r>
        <w:rPr>
          <w:rFonts w:ascii="Times New Roman" w:hAnsi="Times New Roman" w:cs="Times New Roman"/>
          <w:sz w:val="24"/>
          <w:szCs w:val="24"/>
        </w:rPr>
        <w:t xml:space="preserve"> </w:t>
      </w:r>
      <w:r w:rsidRPr="00952F09">
        <w:rPr>
          <w:rFonts w:ascii="Times New Roman" w:hAnsi="Times New Roman" w:cs="Times New Roman"/>
          <w:sz w:val="24"/>
          <w:szCs w:val="24"/>
        </w:rPr>
        <w:t>daerah tujuan wisatawan nusantara.</w:t>
      </w:r>
      <w:r>
        <w:rPr>
          <w:rFonts w:ascii="Times New Roman" w:hAnsi="Times New Roman" w:cs="Times New Roman"/>
          <w:sz w:val="24"/>
          <w:szCs w:val="24"/>
        </w:rPr>
        <w:t xml:space="preserve"> </w:t>
      </w: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952F09">
        <w:rPr>
          <w:rFonts w:ascii="Times New Roman" w:hAnsi="Times New Roman" w:cs="Times New Roman"/>
          <w:i/>
          <w:iCs/>
          <w:sz w:val="24"/>
          <w:szCs w:val="24"/>
        </w:rPr>
        <w:t xml:space="preserve">Advertising </w:t>
      </w:r>
      <w:r w:rsidRPr="00952F09">
        <w:rPr>
          <w:rFonts w:ascii="Times New Roman" w:hAnsi="Times New Roman" w:cs="Times New Roman"/>
          <w:sz w:val="24"/>
          <w:szCs w:val="24"/>
        </w:rPr>
        <w:t>yang dimaksud dalam hal ini</w:t>
      </w:r>
      <w:r>
        <w:rPr>
          <w:rFonts w:ascii="Times New Roman" w:hAnsi="Times New Roman" w:cs="Times New Roman"/>
          <w:sz w:val="24"/>
          <w:szCs w:val="24"/>
        </w:rPr>
        <w:t xml:space="preserve"> </w:t>
      </w:r>
      <w:r w:rsidRPr="00952F09">
        <w:rPr>
          <w:rFonts w:ascii="Times New Roman" w:hAnsi="Times New Roman" w:cs="Times New Roman"/>
          <w:sz w:val="24"/>
          <w:szCs w:val="24"/>
        </w:rPr>
        <w:t>adalah memulai ketertarikan tentang</w:t>
      </w:r>
      <w:r>
        <w:rPr>
          <w:rFonts w:ascii="Times New Roman" w:hAnsi="Times New Roman" w:cs="Times New Roman"/>
          <w:sz w:val="24"/>
          <w:szCs w:val="24"/>
        </w:rPr>
        <w:t xml:space="preserve"> </w:t>
      </w:r>
      <w:r w:rsidRPr="00952F09">
        <w:rPr>
          <w:rFonts w:ascii="Times New Roman" w:hAnsi="Times New Roman" w:cs="Times New Roman"/>
          <w:sz w:val="24"/>
          <w:szCs w:val="24"/>
        </w:rPr>
        <w:t>produk-produk atau objek daya tarik</w:t>
      </w:r>
      <w:r>
        <w:rPr>
          <w:rFonts w:ascii="Times New Roman" w:hAnsi="Times New Roman" w:cs="Times New Roman"/>
          <w:sz w:val="24"/>
          <w:szCs w:val="24"/>
        </w:rPr>
        <w:t xml:space="preserve"> </w:t>
      </w:r>
      <w:r w:rsidRPr="00952F09">
        <w:rPr>
          <w:rFonts w:ascii="Times New Roman" w:hAnsi="Times New Roman" w:cs="Times New Roman"/>
          <w:sz w:val="24"/>
          <w:szCs w:val="24"/>
        </w:rPr>
        <w:t>wisata (ODTW) pada daerah asal</w:t>
      </w:r>
      <w:r w:rsidRPr="007203BE">
        <w:rPr>
          <w:rFonts w:ascii="Times New Roman" w:hAnsi="Times New Roman" w:cs="Times New Roman"/>
          <w:sz w:val="24"/>
          <w:szCs w:val="24"/>
        </w:rPr>
        <w:t xml:space="preserve"> wisatawan nusantara dan daerah tujuan wisa</w:t>
      </w:r>
      <w:r>
        <w:rPr>
          <w:rFonts w:ascii="Times New Roman" w:hAnsi="Times New Roman" w:cs="Times New Roman"/>
          <w:sz w:val="24"/>
          <w:szCs w:val="24"/>
        </w:rPr>
        <w:t xml:space="preserve">tawan nusantara. </w:t>
      </w:r>
    </w:p>
    <w:p w:rsidR="00C737DE" w:rsidRPr="007203B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7203BE">
        <w:rPr>
          <w:rFonts w:ascii="Times New Roman" w:hAnsi="Times New Roman" w:cs="Times New Roman"/>
          <w:i/>
          <w:iCs/>
          <w:sz w:val="24"/>
          <w:szCs w:val="24"/>
        </w:rPr>
        <w:t xml:space="preserve">Selling </w:t>
      </w:r>
      <w:r w:rsidRPr="007203BE">
        <w:rPr>
          <w:rFonts w:ascii="Times New Roman" w:hAnsi="Times New Roman" w:cs="Times New Roman"/>
          <w:sz w:val="24"/>
          <w:szCs w:val="24"/>
        </w:rPr>
        <w:t>merupakan upaya Deputi Bidang Pengembangan Pemasaran Pariwisata</w:t>
      </w:r>
      <w:r>
        <w:rPr>
          <w:rFonts w:ascii="Times New Roman" w:hAnsi="Times New Roman" w:cs="Times New Roman"/>
          <w:sz w:val="24"/>
          <w:szCs w:val="24"/>
        </w:rPr>
        <w:t xml:space="preserve"> </w:t>
      </w:r>
      <w:r w:rsidRPr="007203BE">
        <w:rPr>
          <w:rFonts w:ascii="Times New Roman" w:hAnsi="Times New Roman" w:cs="Times New Roman"/>
          <w:sz w:val="24"/>
          <w:szCs w:val="24"/>
        </w:rPr>
        <w:t>Nusantara mulai mempromosikan produk yang berisi tentang insentif penjualan pada</w:t>
      </w:r>
      <w:r>
        <w:rPr>
          <w:rFonts w:ascii="Times New Roman" w:hAnsi="Times New Roman" w:cs="Times New Roman"/>
          <w:sz w:val="24"/>
          <w:szCs w:val="24"/>
        </w:rPr>
        <w:t xml:space="preserve"> </w:t>
      </w:r>
      <w:r w:rsidRPr="007203BE">
        <w:rPr>
          <w:rFonts w:ascii="Times New Roman" w:hAnsi="Times New Roman" w:cs="Times New Roman"/>
          <w:sz w:val="24"/>
          <w:szCs w:val="24"/>
        </w:rPr>
        <w:t>daerah asal wisatawan nusantara dan daerah tujuan wisatawan nusantara.</w:t>
      </w:r>
      <w:r>
        <w:rPr>
          <w:rStyle w:val="FootnoteReference"/>
          <w:rFonts w:ascii="Times New Roman" w:hAnsi="Times New Roman" w:cs="Times New Roman"/>
          <w:sz w:val="24"/>
          <w:szCs w:val="24"/>
        </w:rPr>
        <w:footnoteReference w:id="88"/>
      </w:r>
    </w:p>
    <w:p w:rsidR="00C737DE" w:rsidRDefault="00C737DE" w:rsidP="00C737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extent cx="2600325" cy="1981200"/>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600325" cy="1981200"/>
                    </a:xfrm>
                    <a:prstGeom prst="rect">
                      <a:avLst/>
                    </a:prstGeom>
                    <a:noFill/>
                    <a:ln w="9525">
                      <a:noFill/>
                      <a:miter lim="800000"/>
                      <a:headEnd/>
                      <a:tailEnd/>
                    </a:ln>
                  </pic:spPr>
                </pic:pic>
              </a:graphicData>
            </a:graphic>
          </wp:inline>
        </w:drawing>
      </w:r>
    </w:p>
    <w:p w:rsidR="00C737DE" w:rsidRPr="00B27349" w:rsidRDefault="00C737DE" w:rsidP="00C737DE">
      <w:pPr>
        <w:autoSpaceDE w:val="0"/>
        <w:autoSpaceDN w:val="0"/>
        <w:adjustRightInd w:val="0"/>
        <w:spacing w:after="0" w:line="240" w:lineRule="auto"/>
        <w:jc w:val="both"/>
        <w:rPr>
          <w:rFonts w:cs="Times New Roman"/>
          <w:sz w:val="20"/>
          <w:szCs w:val="20"/>
        </w:rPr>
      </w:pPr>
      <w:r w:rsidRPr="00B27349">
        <w:rPr>
          <w:rFonts w:cs="Times New Roman"/>
          <w:sz w:val="20"/>
          <w:szCs w:val="20"/>
        </w:rPr>
        <w:t xml:space="preserve">Gambar 5. </w:t>
      </w:r>
      <w:r w:rsidRPr="00B27349">
        <w:rPr>
          <w:rFonts w:cs="Cambria,Bold"/>
          <w:bCs/>
          <w:sz w:val="20"/>
          <w:szCs w:val="20"/>
        </w:rPr>
        <w:t>Branding Pesona Indonesia</w:t>
      </w:r>
    </w:p>
    <w:p w:rsidR="00C737DE" w:rsidRPr="00B27349" w:rsidRDefault="00C737DE" w:rsidP="00C737DE">
      <w:pPr>
        <w:spacing w:after="0" w:line="240" w:lineRule="auto"/>
        <w:rPr>
          <w:rFonts w:cs="Times New Roman"/>
          <w:sz w:val="20"/>
          <w:szCs w:val="20"/>
        </w:rPr>
      </w:pPr>
      <w:r w:rsidRPr="00B27349">
        <w:rPr>
          <w:rFonts w:cs="Cambria,Bold"/>
          <w:bCs/>
          <w:sz w:val="20"/>
          <w:szCs w:val="20"/>
        </w:rPr>
        <w:t>pada Bus Damri</w:t>
      </w:r>
    </w:p>
    <w:p w:rsidR="00C737DE" w:rsidRPr="00B27349" w:rsidRDefault="00C737DE" w:rsidP="00C737DE">
      <w:pPr>
        <w:rPr>
          <w:rFonts w:cs="Times New Roman"/>
          <w:sz w:val="20"/>
          <w:szCs w:val="20"/>
        </w:rPr>
      </w:pPr>
      <w:r w:rsidRPr="00B27349">
        <w:rPr>
          <w:rFonts w:cs="Times New Roman"/>
          <w:sz w:val="20"/>
          <w:szCs w:val="20"/>
        </w:rPr>
        <w:t>Sumber: google.co.id</w:t>
      </w:r>
    </w:p>
    <w:p w:rsidR="00C737DE" w:rsidRPr="005845C6" w:rsidRDefault="00C737DE" w:rsidP="00366111">
      <w:pPr>
        <w:pStyle w:val="ListParagraph"/>
        <w:numPr>
          <w:ilvl w:val="0"/>
          <w:numId w:val="52"/>
        </w:numPr>
        <w:spacing w:after="0" w:line="480" w:lineRule="auto"/>
        <w:ind w:left="720"/>
        <w:jc w:val="both"/>
        <w:rPr>
          <w:rFonts w:ascii="Times New Roman" w:hAnsi="Times New Roman" w:cs="Times New Roman"/>
          <w:b/>
          <w:sz w:val="24"/>
          <w:szCs w:val="24"/>
        </w:rPr>
      </w:pPr>
      <w:r w:rsidRPr="005845C6">
        <w:rPr>
          <w:rFonts w:ascii="Times New Roman" w:hAnsi="Times New Roman" w:cs="Times New Roman"/>
          <w:b/>
          <w:bCs/>
          <w:sz w:val="24"/>
          <w:szCs w:val="24"/>
        </w:rPr>
        <w:t>Paid Media-Owned Media-Sosial Media-Endorser (POSE)</w:t>
      </w:r>
    </w:p>
    <w:p w:rsidR="00C737DE" w:rsidRPr="005845C6"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5845C6">
        <w:rPr>
          <w:rFonts w:ascii="Times New Roman" w:hAnsi="Times New Roman" w:cs="Times New Roman"/>
          <w:i/>
          <w:iCs/>
          <w:sz w:val="24"/>
          <w:szCs w:val="24"/>
        </w:rPr>
        <w:t xml:space="preserve">Paid Media </w:t>
      </w:r>
      <w:r w:rsidRPr="005845C6">
        <w:rPr>
          <w:rFonts w:ascii="Times New Roman" w:hAnsi="Times New Roman" w:cs="Times New Roman"/>
          <w:sz w:val="24"/>
          <w:szCs w:val="24"/>
        </w:rPr>
        <w:t>menggunakan media berbayar nasional, lokal originasi, dan destinasi</w:t>
      </w:r>
    </w:p>
    <w:p w:rsidR="00C737DE" w:rsidRDefault="00C737DE" w:rsidP="00C737DE">
      <w:pPr>
        <w:autoSpaceDE w:val="0"/>
        <w:autoSpaceDN w:val="0"/>
        <w:adjustRightInd w:val="0"/>
        <w:spacing w:after="0" w:line="480" w:lineRule="auto"/>
        <w:jc w:val="both"/>
        <w:rPr>
          <w:rFonts w:ascii="Times New Roman" w:hAnsi="Times New Roman" w:cs="Times New Roman"/>
          <w:sz w:val="24"/>
          <w:szCs w:val="24"/>
        </w:rPr>
      </w:pPr>
      <w:r w:rsidRPr="005845C6">
        <w:rPr>
          <w:rFonts w:ascii="Times New Roman" w:hAnsi="Times New Roman" w:cs="Times New Roman"/>
          <w:sz w:val="24"/>
          <w:szCs w:val="24"/>
        </w:rPr>
        <w:t xml:space="preserve">wisatawan nusantara utnuk menciptakan </w:t>
      </w:r>
      <w:r w:rsidRPr="005845C6">
        <w:rPr>
          <w:rFonts w:ascii="Times New Roman" w:hAnsi="Times New Roman" w:cs="Times New Roman"/>
          <w:i/>
          <w:iCs/>
          <w:sz w:val="24"/>
          <w:szCs w:val="24"/>
        </w:rPr>
        <w:t xml:space="preserve">awareness, convergence, media content </w:t>
      </w:r>
      <w:r w:rsidRPr="005845C6">
        <w:rPr>
          <w:rFonts w:ascii="Times New Roman" w:hAnsi="Times New Roman" w:cs="Times New Roman"/>
          <w:sz w:val="24"/>
          <w:szCs w:val="24"/>
        </w:rPr>
        <w:t xml:space="preserve">: elektronik, </w:t>
      </w:r>
      <w:r w:rsidRPr="005845C6">
        <w:rPr>
          <w:rFonts w:ascii="Times New Roman" w:hAnsi="Times New Roman" w:cs="Times New Roman"/>
          <w:i/>
          <w:iCs/>
          <w:sz w:val="24"/>
          <w:szCs w:val="24"/>
        </w:rPr>
        <w:t>online</w:t>
      </w:r>
      <w:r w:rsidRPr="005845C6">
        <w:rPr>
          <w:rFonts w:ascii="Times New Roman" w:hAnsi="Times New Roman" w:cs="Times New Roman"/>
          <w:sz w:val="24"/>
          <w:szCs w:val="24"/>
        </w:rPr>
        <w:t xml:space="preserve">, cetak, dan sosial media. </w:t>
      </w:r>
    </w:p>
    <w:p w:rsidR="00C737DE" w:rsidRP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5845C6">
        <w:rPr>
          <w:rFonts w:ascii="Times New Roman" w:hAnsi="Times New Roman" w:cs="Times New Roman"/>
          <w:i/>
          <w:iCs/>
          <w:sz w:val="24"/>
          <w:szCs w:val="24"/>
        </w:rPr>
        <w:lastRenderedPageBreak/>
        <w:t xml:space="preserve">Own Media </w:t>
      </w:r>
      <w:r w:rsidRPr="005845C6">
        <w:rPr>
          <w:rFonts w:ascii="Times New Roman" w:hAnsi="Times New Roman" w:cs="Times New Roman"/>
          <w:sz w:val="24"/>
          <w:szCs w:val="24"/>
        </w:rPr>
        <w:t xml:space="preserve">yang telah dibuat oleh Deputi Bidang Pengembangan Pemasaran Pariwisata Nusantara merupakan sumber dari segala informasi daerah tujuan wisata, </w:t>
      </w:r>
      <w:r w:rsidRPr="005845C6">
        <w:rPr>
          <w:rFonts w:ascii="Times New Roman" w:hAnsi="Times New Roman" w:cs="Times New Roman"/>
          <w:i/>
          <w:iCs/>
          <w:sz w:val="24"/>
          <w:szCs w:val="24"/>
        </w:rPr>
        <w:t xml:space="preserve">website </w:t>
      </w:r>
      <w:r w:rsidRPr="005845C6">
        <w:rPr>
          <w:rFonts w:ascii="Times New Roman" w:hAnsi="Times New Roman" w:cs="Times New Roman"/>
          <w:sz w:val="24"/>
          <w:szCs w:val="24"/>
        </w:rPr>
        <w:t xml:space="preserve">destinasi, dan </w:t>
      </w:r>
      <w:r w:rsidRPr="005845C6">
        <w:rPr>
          <w:rFonts w:ascii="Times New Roman" w:hAnsi="Times New Roman" w:cs="Times New Roman"/>
          <w:i/>
          <w:iCs/>
          <w:sz w:val="24"/>
          <w:szCs w:val="24"/>
        </w:rPr>
        <w:t>event</w:t>
      </w:r>
      <w:r w:rsidRPr="005845C6">
        <w:rPr>
          <w:rFonts w:ascii="Times New Roman" w:hAnsi="Times New Roman" w:cs="Times New Roman"/>
          <w:sz w:val="24"/>
          <w:szCs w:val="24"/>
        </w:rPr>
        <w:t xml:space="preserve">. </w:t>
      </w:r>
      <w:r w:rsidRPr="005845C6">
        <w:rPr>
          <w:rFonts w:ascii="Times New Roman" w:hAnsi="Times New Roman" w:cs="Times New Roman"/>
          <w:i/>
          <w:iCs/>
          <w:sz w:val="24"/>
          <w:szCs w:val="24"/>
        </w:rPr>
        <w:t xml:space="preserve">Own Media </w:t>
      </w:r>
      <w:r w:rsidRPr="005845C6">
        <w:rPr>
          <w:rFonts w:ascii="Times New Roman" w:hAnsi="Times New Roman" w:cs="Times New Roman"/>
          <w:sz w:val="24"/>
          <w:szCs w:val="24"/>
        </w:rPr>
        <w:t xml:space="preserve">yang dimiliki adalah www.indonesia.travel, www.parekraf.go.id, serta media sosial yang dimiliki oleh pemerintah daerah yang bekerja sama contohnya adalah </w:t>
      </w:r>
      <w:hyperlink r:id="rId22" w:history="1">
        <w:r w:rsidRPr="00C737DE">
          <w:rPr>
            <w:rStyle w:val="Hyperlink"/>
            <w:rFonts w:ascii="Times New Roman" w:hAnsi="Times New Roman" w:cs="Times New Roman"/>
            <w:color w:val="auto"/>
            <w:sz w:val="24"/>
            <w:szCs w:val="24"/>
          </w:rPr>
          <w:t>www.rajaampat.go.id</w:t>
        </w:r>
      </w:hyperlink>
      <w:r w:rsidRPr="00C737DE">
        <w:rPr>
          <w:rFonts w:ascii="Times New Roman" w:hAnsi="Times New Roman" w:cs="Times New Roman"/>
          <w:sz w:val="24"/>
          <w:szCs w:val="24"/>
        </w:rPr>
        <w:t>.</w:t>
      </w:r>
    </w:p>
    <w:p w:rsidR="00C737DE"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5845C6">
        <w:rPr>
          <w:rFonts w:ascii="Times New Roman" w:hAnsi="Times New Roman" w:cs="Times New Roman"/>
          <w:i/>
          <w:iCs/>
          <w:sz w:val="24"/>
          <w:szCs w:val="24"/>
        </w:rPr>
        <w:t xml:space="preserve">Social Media </w:t>
      </w:r>
      <w:r w:rsidRPr="005845C6">
        <w:rPr>
          <w:rFonts w:ascii="Times New Roman" w:hAnsi="Times New Roman" w:cs="Times New Roman"/>
          <w:sz w:val="24"/>
          <w:szCs w:val="24"/>
        </w:rPr>
        <w:t xml:space="preserve">yang digunakan adalah sosial media sesuai origin sebagai sarana untuk menciptakan keterikatan dengan target pasar melalui </w:t>
      </w:r>
      <w:r w:rsidRPr="005845C6">
        <w:rPr>
          <w:rFonts w:ascii="Times New Roman" w:hAnsi="Times New Roman" w:cs="Times New Roman"/>
          <w:i/>
          <w:iCs/>
          <w:sz w:val="24"/>
          <w:szCs w:val="24"/>
        </w:rPr>
        <w:t>emarketing</w:t>
      </w:r>
      <w:r w:rsidRPr="005845C6">
        <w:rPr>
          <w:rFonts w:ascii="Times New Roman" w:hAnsi="Times New Roman" w:cs="Times New Roman"/>
          <w:sz w:val="24"/>
          <w:szCs w:val="24"/>
        </w:rPr>
        <w:t xml:space="preserve">, www.indonesia.travel, dan www.parekraf.go.id. Sedangkan untuk </w:t>
      </w:r>
    </w:p>
    <w:p w:rsidR="00C737DE" w:rsidRPr="005845C6" w:rsidRDefault="00C737DE" w:rsidP="00C737DE">
      <w:pPr>
        <w:autoSpaceDE w:val="0"/>
        <w:autoSpaceDN w:val="0"/>
        <w:adjustRightInd w:val="0"/>
        <w:spacing w:after="0" w:line="480" w:lineRule="auto"/>
        <w:ind w:firstLine="360"/>
        <w:jc w:val="both"/>
        <w:rPr>
          <w:rFonts w:ascii="Times New Roman" w:hAnsi="Times New Roman" w:cs="Times New Roman"/>
          <w:sz w:val="24"/>
          <w:szCs w:val="24"/>
        </w:rPr>
      </w:pPr>
      <w:r w:rsidRPr="005845C6">
        <w:rPr>
          <w:rFonts w:ascii="Times New Roman" w:hAnsi="Times New Roman" w:cs="Times New Roman"/>
          <w:i/>
          <w:iCs/>
          <w:sz w:val="24"/>
          <w:szCs w:val="24"/>
        </w:rPr>
        <w:t xml:space="preserve">Endorser </w:t>
      </w:r>
      <w:r w:rsidRPr="005845C6">
        <w:rPr>
          <w:rFonts w:ascii="Times New Roman" w:hAnsi="Times New Roman" w:cs="Times New Roman"/>
          <w:sz w:val="24"/>
          <w:szCs w:val="24"/>
        </w:rPr>
        <w:t xml:space="preserve">yaitu dengan pendukungan iklan, </w:t>
      </w:r>
      <w:r w:rsidRPr="005845C6">
        <w:rPr>
          <w:rFonts w:ascii="Times New Roman" w:hAnsi="Times New Roman" w:cs="Times New Roman"/>
          <w:i/>
          <w:iCs/>
          <w:sz w:val="24"/>
          <w:szCs w:val="24"/>
        </w:rPr>
        <w:t>expert</w:t>
      </w:r>
      <w:r w:rsidRPr="005845C6">
        <w:rPr>
          <w:rFonts w:ascii="Times New Roman" w:hAnsi="Times New Roman" w:cs="Times New Roman"/>
          <w:sz w:val="24"/>
          <w:szCs w:val="24"/>
        </w:rPr>
        <w:t xml:space="preserve">, </w:t>
      </w:r>
      <w:r w:rsidRPr="005845C6">
        <w:rPr>
          <w:rFonts w:ascii="Times New Roman" w:hAnsi="Times New Roman" w:cs="Times New Roman"/>
          <w:i/>
          <w:iCs/>
          <w:sz w:val="24"/>
          <w:szCs w:val="24"/>
        </w:rPr>
        <w:t>selebrity</w:t>
      </w:r>
      <w:r w:rsidRPr="005845C6">
        <w:rPr>
          <w:rFonts w:ascii="Times New Roman" w:hAnsi="Times New Roman" w:cs="Times New Roman"/>
          <w:sz w:val="24"/>
          <w:szCs w:val="24"/>
        </w:rPr>
        <w:t xml:space="preserve">, atau </w:t>
      </w:r>
      <w:r w:rsidRPr="005845C6">
        <w:rPr>
          <w:rFonts w:ascii="Times New Roman" w:hAnsi="Times New Roman" w:cs="Times New Roman"/>
          <w:i/>
          <w:iCs/>
          <w:sz w:val="24"/>
          <w:szCs w:val="24"/>
        </w:rPr>
        <w:t>public figure</w:t>
      </w:r>
      <w:r w:rsidRPr="005845C6">
        <w:rPr>
          <w:rFonts w:ascii="Times New Roman" w:hAnsi="Times New Roman" w:cs="Times New Roman"/>
          <w:sz w:val="24"/>
          <w:szCs w:val="24"/>
        </w:rPr>
        <w:t>. Contohnya adalah saat pelaksanaan Festival Raja Ampat endorser yang diajak bekerja sama adalah Slank.</w:t>
      </w:r>
      <w:r>
        <w:rPr>
          <w:rStyle w:val="FootnoteReference"/>
          <w:rFonts w:ascii="Times New Roman" w:hAnsi="Times New Roman" w:cs="Times New Roman"/>
          <w:sz w:val="24"/>
          <w:szCs w:val="24"/>
        </w:rPr>
        <w:footnoteReference w:id="89"/>
      </w:r>
    </w:p>
    <w:p w:rsidR="00C737DE" w:rsidRDefault="00C737DE" w:rsidP="00C737D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1078" cy="3571875"/>
            <wp:effectExtent l="19050" t="0" r="6722" b="0"/>
            <wp:docPr id="28" name="Picture 27" descr="0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0.png"/>
                    <pic:cNvPicPr/>
                  </pic:nvPicPr>
                  <pic:blipFill>
                    <a:blip r:embed="rId23"/>
                    <a:stretch>
                      <a:fillRect/>
                    </a:stretch>
                  </pic:blipFill>
                  <pic:spPr>
                    <a:xfrm>
                      <a:off x="0" y="0"/>
                      <a:ext cx="5252085" cy="3572560"/>
                    </a:xfrm>
                    <a:prstGeom prst="rect">
                      <a:avLst/>
                    </a:prstGeom>
                  </pic:spPr>
                </pic:pic>
              </a:graphicData>
            </a:graphic>
          </wp:inline>
        </w:drawing>
      </w:r>
    </w:p>
    <w:p w:rsidR="00C737DE" w:rsidRPr="00B27349" w:rsidRDefault="00C737DE" w:rsidP="00C737DE">
      <w:pPr>
        <w:spacing w:after="0" w:line="240" w:lineRule="auto"/>
        <w:rPr>
          <w:rFonts w:cs="Times New Roman"/>
          <w:sz w:val="20"/>
          <w:szCs w:val="20"/>
        </w:rPr>
      </w:pPr>
      <w:r w:rsidRPr="00B27349">
        <w:rPr>
          <w:rFonts w:cs="Times New Roman"/>
          <w:sz w:val="20"/>
          <w:szCs w:val="20"/>
        </w:rPr>
        <w:lastRenderedPageBreak/>
        <w:t>Gambar 6. Contoh paid media di Indonesia</w:t>
      </w:r>
    </w:p>
    <w:p w:rsidR="00C737DE" w:rsidRDefault="00C737DE" w:rsidP="00C737DE">
      <w:pPr>
        <w:spacing w:after="0" w:line="240" w:lineRule="auto"/>
        <w:rPr>
          <w:rFonts w:cs="Times New Roman"/>
          <w:sz w:val="20"/>
          <w:szCs w:val="20"/>
        </w:rPr>
      </w:pPr>
      <w:r w:rsidRPr="00B27349">
        <w:rPr>
          <w:rFonts w:cs="Times New Roman"/>
          <w:sz w:val="20"/>
          <w:szCs w:val="20"/>
        </w:rPr>
        <w:t>Sumber: LAKIP-KEMENPAR, tahun 2015.pdf</w:t>
      </w:r>
    </w:p>
    <w:p w:rsidR="00C737DE" w:rsidRPr="008F228B" w:rsidRDefault="00C737DE" w:rsidP="00C737DE">
      <w:pPr>
        <w:spacing w:after="0" w:line="240" w:lineRule="auto"/>
        <w:rPr>
          <w:rFonts w:cs="Times New Roman"/>
          <w:sz w:val="20"/>
          <w:szCs w:val="20"/>
        </w:rPr>
      </w:pPr>
    </w:p>
    <w:p w:rsidR="00C737DE" w:rsidRPr="00D8729A" w:rsidRDefault="00C737DE" w:rsidP="00366111">
      <w:pPr>
        <w:pStyle w:val="ListParagraph"/>
        <w:numPr>
          <w:ilvl w:val="0"/>
          <w:numId w:val="52"/>
        </w:numPr>
        <w:spacing w:after="200" w:line="276" w:lineRule="auto"/>
        <w:ind w:left="720"/>
        <w:rPr>
          <w:rFonts w:ascii="Times New Roman" w:hAnsi="Times New Roman" w:cs="Times New Roman"/>
          <w:b/>
          <w:sz w:val="24"/>
          <w:szCs w:val="24"/>
        </w:rPr>
      </w:pPr>
      <w:r w:rsidRPr="00D8729A">
        <w:rPr>
          <w:rFonts w:ascii="Times New Roman" w:hAnsi="Times New Roman" w:cs="Times New Roman"/>
          <w:b/>
          <w:bCs/>
          <w:sz w:val="24"/>
          <w:szCs w:val="24"/>
        </w:rPr>
        <w:t xml:space="preserve">Pre-On-Post (POP) </w:t>
      </w:r>
    </w:p>
    <w:p w:rsidR="00C737DE" w:rsidRPr="008F228B" w:rsidRDefault="00C737DE" w:rsidP="00C737DE">
      <w:pPr>
        <w:spacing w:line="480" w:lineRule="auto"/>
        <w:ind w:firstLine="360"/>
        <w:jc w:val="both"/>
        <w:rPr>
          <w:rFonts w:ascii="Times New Roman" w:hAnsi="Times New Roman" w:cs="Times New Roman"/>
          <w:b/>
          <w:sz w:val="24"/>
          <w:szCs w:val="24"/>
        </w:rPr>
      </w:pPr>
      <w:r w:rsidRPr="008F228B">
        <w:rPr>
          <w:rFonts w:ascii="Times New Roman" w:hAnsi="Times New Roman" w:cs="Times New Roman"/>
          <w:sz w:val="24"/>
          <w:szCs w:val="24"/>
        </w:rPr>
        <w:t xml:space="preserve">Melalui </w:t>
      </w:r>
      <w:r w:rsidRPr="008F228B">
        <w:rPr>
          <w:rFonts w:ascii="Times New Roman" w:hAnsi="Times New Roman" w:cs="Times New Roman"/>
          <w:i/>
          <w:iCs/>
          <w:sz w:val="24"/>
          <w:szCs w:val="24"/>
        </w:rPr>
        <w:t xml:space="preserve">Pre Event </w:t>
      </w:r>
      <w:r w:rsidRPr="008F228B">
        <w:rPr>
          <w:rFonts w:ascii="Times New Roman" w:hAnsi="Times New Roman" w:cs="Times New Roman"/>
          <w:sz w:val="24"/>
          <w:szCs w:val="24"/>
        </w:rPr>
        <w:t>merupakan upaya promosi, misalnya berpromosi H-7 di tradisional</w:t>
      </w:r>
      <w:r w:rsidRPr="008F228B">
        <w:rPr>
          <w:rFonts w:ascii="Times New Roman" w:hAnsi="Times New Roman" w:cs="Times New Roman"/>
          <w:b/>
          <w:sz w:val="24"/>
          <w:szCs w:val="24"/>
        </w:rPr>
        <w:t xml:space="preserve"> </w:t>
      </w:r>
      <w:r w:rsidRPr="008F228B">
        <w:rPr>
          <w:rFonts w:ascii="Times New Roman" w:hAnsi="Times New Roman" w:cs="Times New Roman"/>
          <w:sz w:val="24"/>
          <w:szCs w:val="24"/>
        </w:rPr>
        <w:t xml:space="preserve">media dan digital, kegiatan </w:t>
      </w:r>
      <w:r w:rsidRPr="008F228B">
        <w:rPr>
          <w:rFonts w:ascii="Times New Roman" w:hAnsi="Times New Roman" w:cs="Times New Roman"/>
          <w:i/>
          <w:iCs/>
          <w:sz w:val="24"/>
          <w:szCs w:val="24"/>
        </w:rPr>
        <w:t xml:space="preserve">selling </w:t>
      </w:r>
      <w:r w:rsidRPr="008F228B">
        <w:rPr>
          <w:rFonts w:ascii="Times New Roman" w:hAnsi="Times New Roman" w:cs="Times New Roman"/>
          <w:sz w:val="24"/>
          <w:szCs w:val="24"/>
        </w:rPr>
        <w:t xml:space="preserve">dan lain sebagainya. </w:t>
      </w:r>
      <w:r w:rsidRPr="008F228B">
        <w:rPr>
          <w:rFonts w:ascii="Times New Roman" w:hAnsi="Times New Roman" w:cs="Times New Roman"/>
          <w:i/>
          <w:iCs/>
          <w:sz w:val="24"/>
          <w:szCs w:val="24"/>
        </w:rPr>
        <w:t xml:space="preserve">On Event </w:t>
      </w:r>
      <w:r w:rsidRPr="008F228B">
        <w:rPr>
          <w:rFonts w:ascii="Times New Roman" w:hAnsi="Times New Roman" w:cs="Times New Roman"/>
          <w:sz w:val="24"/>
          <w:szCs w:val="24"/>
        </w:rPr>
        <w:t>adalah pendukungan</w:t>
      </w:r>
      <w:r w:rsidRPr="008F228B">
        <w:rPr>
          <w:rFonts w:ascii="Times New Roman" w:hAnsi="Times New Roman" w:cs="Times New Roman"/>
          <w:b/>
          <w:sz w:val="24"/>
          <w:szCs w:val="24"/>
        </w:rPr>
        <w:t xml:space="preserve"> </w:t>
      </w:r>
      <w:r w:rsidRPr="008F228B">
        <w:rPr>
          <w:rFonts w:ascii="Times New Roman" w:hAnsi="Times New Roman" w:cs="Times New Roman"/>
          <w:sz w:val="24"/>
          <w:szCs w:val="24"/>
        </w:rPr>
        <w:t>melalui promotion item (umbul-umbul, T-Shirt, Payung, Baliho, dan bahan promosi</w:t>
      </w:r>
      <w:r w:rsidRPr="008F228B">
        <w:rPr>
          <w:rFonts w:ascii="Times New Roman" w:hAnsi="Times New Roman" w:cs="Times New Roman"/>
          <w:b/>
          <w:sz w:val="24"/>
          <w:szCs w:val="24"/>
        </w:rPr>
        <w:t xml:space="preserve"> </w:t>
      </w:r>
      <w:r w:rsidRPr="008F228B">
        <w:rPr>
          <w:rFonts w:ascii="Times New Roman" w:hAnsi="Times New Roman" w:cs="Times New Roman"/>
          <w:sz w:val="24"/>
          <w:szCs w:val="24"/>
        </w:rPr>
        <w:t xml:space="preserve">lainnya). Sedangkan untuk </w:t>
      </w:r>
      <w:r w:rsidRPr="008F228B">
        <w:rPr>
          <w:rFonts w:ascii="Times New Roman" w:hAnsi="Times New Roman" w:cs="Times New Roman"/>
          <w:i/>
          <w:iCs/>
          <w:sz w:val="24"/>
          <w:szCs w:val="24"/>
        </w:rPr>
        <w:t xml:space="preserve">Post Event </w:t>
      </w:r>
      <w:r w:rsidRPr="008F228B">
        <w:rPr>
          <w:rFonts w:ascii="Times New Roman" w:hAnsi="Times New Roman" w:cs="Times New Roman"/>
          <w:sz w:val="24"/>
          <w:szCs w:val="24"/>
        </w:rPr>
        <w:t>merupakan pelaporan kegiatan dalam bentuk</w:t>
      </w:r>
      <w:r w:rsidRPr="008F228B">
        <w:rPr>
          <w:rFonts w:ascii="Times New Roman" w:hAnsi="Times New Roman" w:cs="Times New Roman"/>
          <w:b/>
          <w:sz w:val="24"/>
          <w:szCs w:val="24"/>
        </w:rPr>
        <w:t xml:space="preserve"> </w:t>
      </w:r>
      <w:r w:rsidRPr="008F228B">
        <w:rPr>
          <w:rFonts w:ascii="Times New Roman" w:hAnsi="Times New Roman" w:cs="Times New Roman"/>
          <w:sz w:val="24"/>
          <w:szCs w:val="24"/>
        </w:rPr>
        <w:t xml:space="preserve">penulisan artikel (advertorial), </w:t>
      </w:r>
      <w:r w:rsidRPr="008F228B">
        <w:rPr>
          <w:rFonts w:ascii="Times New Roman" w:hAnsi="Times New Roman" w:cs="Times New Roman"/>
          <w:i/>
          <w:iCs/>
          <w:sz w:val="24"/>
          <w:szCs w:val="24"/>
        </w:rPr>
        <w:t>testimony</w:t>
      </w:r>
      <w:r w:rsidRPr="008F228B">
        <w:rPr>
          <w:rFonts w:ascii="Times New Roman" w:hAnsi="Times New Roman" w:cs="Times New Roman"/>
          <w:sz w:val="24"/>
          <w:szCs w:val="24"/>
        </w:rPr>
        <w:t>, dan lain sebagainya sebagai wujud</w:t>
      </w:r>
      <w:r w:rsidRPr="008F228B">
        <w:rPr>
          <w:rFonts w:ascii="Times New Roman" w:hAnsi="Times New Roman" w:cs="Times New Roman"/>
          <w:b/>
          <w:sz w:val="24"/>
          <w:szCs w:val="24"/>
        </w:rPr>
        <w:t xml:space="preserve"> </w:t>
      </w:r>
      <w:r w:rsidRPr="008F228B">
        <w:rPr>
          <w:rFonts w:ascii="Times New Roman" w:hAnsi="Times New Roman" w:cs="Times New Roman"/>
          <w:sz w:val="24"/>
          <w:szCs w:val="24"/>
        </w:rPr>
        <w:t>apresiasi untuk kegiatan yang dilaksanakan.</w:t>
      </w:r>
      <w:r>
        <w:rPr>
          <w:rStyle w:val="FootnoteReference"/>
          <w:rFonts w:ascii="Times New Roman" w:hAnsi="Times New Roman" w:cs="Times New Roman"/>
          <w:sz w:val="24"/>
          <w:szCs w:val="24"/>
        </w:rPr>
        <w:footnoteReference w:id="90"/>
      </w:r>
    </w:p>
    <w:p w:rsidR="00C737DE" w:rsidRDefault="00C737DE" w:rsidP="00C737D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429" cy="3057952"/>
            <wp:effectExtent l="19050" t="0" r="8821" b="0"/>
            <wp:docPr id="30" name="Picture 28" descr="0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00.png"/>
                    <pic:cNvPicPr/>
                  </pic:nvPicPr>
                  <pic:blipFill>
                    <a:blip r:embed="rId24"/>
                    <a:stretch>
                      <a:fillRect/>
                    </a:stretch>
                  </pic:blipFill>
                  <pic:spPr>
                    <a:xfrm>
                      <a:off x="0" y="0"/>
                      <a:ext cx="5039429" cy="3057952"/>
                    </a:xfrm>
                    <a:prstGeom prst="rect">
                      <a:avLst/>
                    </a:prstGeom>
                  </pic:spPr>
                </pic:pic>
              </a:graphicData>
            </a:graphic>
          </wp:inline>
        </w:drawing>
      </w:r>
    </w:p>
    <w:p w:rsidR="00C737DE" w:rsidRPr="00B27349" w:rsidRDefault="00C737DE" w:rsidP="00C737DE">
      <w:pPr>
        <w:spacing w:after="0" w:line="240" w:lineRule="auto"/>
        <w:jc w:val="center"/>
        <w:rPr>
          <w:rFonts w:cs="Times New Roman"/>
          <w:sz w:val="20"/>
          <w:szCs w:val="20"/>
        </w:rPr>
      </w:pPr>
      <w:r w:rsidRPr="00B27349">
        <w:rPr>
          <w:rFonts w:cs="Times New Roman"/>
          <w:sz w:val="20"/>
          <w:szCs w:val="20"/>
        </w:rPr>
        <w:t xml:space="preserve">Gambar </w:t>
      </w:r>
      <w:r>
        <w:rPr>
          <w:rFonts w:cs="Times New Roman"/>
          <w:sz w:val="20"/>
          <w:szCs w:val="20"/>
        </w:rPr>
        <w:t>7</w:t>
      </w:r>
      <w:r w:rsidRPr="00B27349">
        <w:rPr>
          <w:rFonts w:cs="Times New Roman"/>
          <w:sz w:val="20"/>
          <w:szCs w:val="20"/>
        </w:rPr>
        <w:t>. Contoh media</w:t>
      </w:r>
      <w:r>
        <w:rPr>
          <w:rFonts w:cs="Times New Roman"/>
          <w:sz w:val="20"/>
          <w:szCs w:val="20"/>
        </w:rPr>
        <w:t xml:space="preserve"> cetak</w:t>
      </w:r>
      <w:r w:rsidRPr="00B27349">
        <w:rPr>
          <w:rFonts w:cs="Times New Roman"/>
          <w:sz w:val="20"/>
          <w:szCs w:val="20"/>
        </w:rPr>
        <w:t xml:space="preserve"> di Indonesia</w:t>
      </w:r>
    </w:p>
    <w:p w:rsidR="00C737DE" w:rsidRPr="008F228B" w:rsidRDefault="00C737DE" w:rsidP="00C737DE">
      <w:pPr>
        <w:spacing w:after="0" w:line="240" w:lineRule="auto"/>
        <w:jc w:val="center"/>
        <w:rPr>
          <w:rFonts w:cs="Times New Roman"/>
          <w:sz w:val="20"/>
          <w:szCs w:val="20"/>
        </w:rPr>
      </w:pPr>
      <w:r w:rsidRPr="00B27349">
        <w:rPr>
          <w:rFonts w:cs="Times New Roman"/>
          <w:sz w:val="20"/>
          <w:szCs w:val="20"/>
        </w:rPr>
        <w:t>Sumber: LAKIP-KEMENPAR, tahun 2015.pdf</w:t>
      </w:r>
    </w:p>
    <w:p w:rsidR="00C737DE" w:rsidRDefault="00C737DE" w:rsidP="00C737DE">
      <w:pPr>
        <w:rPr>
          <w:rFonts w:ascii="Times New Roman" w:hAnsi="Times New Roman" w:cs="Times New Roman"/>
          <w:b/>
          <w:sz w:val="24"/>
          <w:szCs w:val="24"/>
        </w:rPr>
      </w:pPr>
    </w:p>
    <w:p w:rsidR="00C737DE" w:rsidRDefault="00C737DE" w:rsidP="00C737DE">
      <w:pPr>
        <w:rPr>
          <w:rFonts w:ascii="Times New Roman" w:hAnsi="Times New Roman" w:cs="Times New Roman"/>
          <w:b/>
          <w:sz w:val="24"/>
          <w:szCs w:val="24"/>
        </w:rPr>
      </w:pPr>
    </w:p>
    <w:p w:rsidR="00C737DE" w:rsidRDefault="00C737DE" w:rsidP="00C737DE">
      <w:pPr>
        <w:rPr>
          <w:rFonts w:ascii="Times New Roman" w:hAnsi="Times New Roman" w:cs="Times New Roman"/>
          <w:b/>
          <w:sz w:val="24"/>
          <w:szCs w:val="24"/>
        </w:rPr>
      </w:pPr>
    </w:p>
    <w:p w:rsidR="00C737DE" w:rsidRDefault="00C737DE" w:rsidP="00C737DE">
      <w:pPr>
        <w:spacing w:after="0" w:line="480" w:lineRule="auto"/>
        <w:ind w:right="-9"/>
        <w:jc w:val="both"/>
        <w:rPr>
          <w:rFonts w:ascii="Times New Roman" w:eastAsia="Arial" w:hAnsi="Times New Roman" w:cs="Times New Roman"/>
          <w:sz w:val="24"/>
          <w:szCs w:val="24"/>
        </w:rPr>
      </w:pPr>
    </w:p>
    <w:p w:rsidR="00AA7944" w:rsidRPr="00BF2366" w:rsidRDefault="00AA7944" w:rsidP="00AA7944">
      <w:pPr>
        <w:pStyle w:val="NormalWeb"/>
        <w:spacing w:before="0" w:beforeAutospacing="0" w:after="0" w:afterAutospacing="0" w:line="480" w:lineRule="auto"/>
        <w:ind w:firstLine="720"/>
        <w:jc w:val="center"/>
        <w:rPr>
          <w:b/>
        </w:rPr>
      </w:pPr>
      <w:r w:rsidRPr="00BF2366">
        <w:rPr>
          <w:b/>
        </w:rPr>
        <w:lastRenderedPageBreak/>
        <w:t>BAB V</w:t>
      </w:r>
    </w:p>
    <w:p w:rsidR="00AA7944" w:rsidRDefault="00AA7944" w:rsidP="00AA7944">
      <w:pPr>
        <w:pStyle w:val="NormalWeb"/>
        <w:spacing w:before="0" w:beforeAutospacing="0" w:after="0" w:afterAutospacing="0" w:line="480" w:lineRule="auto"/>
        <w:ind w:firstLine="720"/>
        <w:jc w:val="center"/>
        <w:rPr>
          <w:b/>
        </w:rPr>
      </w:pPr>
      <w:r w:rsidRPr="00BF2366">
        <w:rPr>
          <w:b/>
        </w:rPr>
        <w:t>KESIMPULAN</w:t>
      </w:r>
    </w:p>
    <w:p w:rsidR="00AA7944" w:rsidRPr="00BF2366" w:rsidRDefault="00AA7944" w:rsidP="00AA7944">
      <w:pPr>
        <w:pStyle w:val="NormalWeb"/>
        <w:spacing w:before="0" w:beforeAutospacing="0" w:after="0" w:afterAutospacing="0" w:line="480" w:lineRule="auto"/>
        <w:ind w:firstLine="720"/>
        <w:jc w:val="center"/>
        <w:rPr>
          <w:b/>
        </w:rPr>
      </w:pPr>
    </w:p>
    <w:p w:rsidR="003D150B" w:rsidRDefault="003D150B" w:rsidP="00AA7944">
      <w:pPr>
        <w:pStyle w:val="NormalWeb"/>
        <w:spacing w:before="0" w:beforeAutospacing="0" w:after="0" w:afterAutospacing="0" w:line="480" w:lineRule="auto"/>
        <w:ind w:firstLine="720"/>
        <w:jc w:val="both"/>
      </w:pPr>
      <w:r>
        <w:t xml:space="preserve">Pembangunan </w:t>
      </w:r>
      <w:r w:rsidR="00AA7944">
        <w:t>industri pariwisata</w:t>
      </w:r>
      <w:r>
        <w:t xml:space="preserve"> indonesia jika dilihat dengan diberlakukannya </w:t>
      </w:r>
      <w:r w:rsidR="00AA7944">
        <w:t xml:space="preserve"> </w:t>
      </w:r>
      <w:r>
        <w:t xml:space="preserve">Masyarakat Ekonomi ASEAN 2016 maka berjalan berdampingan antara keduanya. Hal ini dapat ditinjau </w:t>
      </w:r>
      <w:r w:rsidR="00AA7944">
        <w:t xml:space="preserve">pada tiga hal, yaitu: </w:t>
      </w:r>
    </w:p>
    <w:p w:rsidR="00AA7944" w:rsidRDefault="003D150B" w:rsidP="00AA7944">
      <w:pPr>
        <w:pStyle w:val="NormalWeb"/>
        <w:spacing w:before="0" w:beforeAutospacing="0" w:after="0" w:afterAutospacing="0" w:line="480" w:lineRule="auto"/>
        <w:ind w:firstLine="720"/>
        <w:jc w:val="both"/>
      </w:pPr>
      <w:r>
        <w:t>Pertama k</w:t>
      </w:r>
      <w:r w:rsidR="00AA7944">
        <w:t xml:space="preserve">esiapan teknologi informasi sebagai sarana promosi, infrastruktur pariwisata, dan sumberdaya manusia (SDM) sebagai pelaku pariwisata. bahwa kesiapan teknologi informasi sebagai salah satu media promosi pariwisata lebih mudah seiring dengan perkembangan teknologi zaman saat ini. Hal ini membuat informasi tentang adanya obyek wisata menjadi lebih mudah tersampaikan. Namun perlu adanya strategi dalam mempromosikan pariwisata Indonesia sehingga bukan hanya dapat menjangkau wisatawan mancanegara lebih banyak tetapi juga mampu meyakinkan mereka untuk datang berkunjung ke Indonesia </w:t>
      </w:r>
    </w:p>
    <w:p w:rsidR="00AA7944" w:rsidRDefault="003D150B" w:rsidP="00AA7944">
      <w:pPr>
        <w:pStyle w:val="NormalWeb"/>
        <w:spacing w:before="0" w:beforeAutospacing="0" w:after="0" w:afterAutospacing="0" w:line="480" w:lineRule="auto"/>
        <w:ind w:firstLine="720"/>
        <w:jc w:val="both"/>
      </w:pPr>
      <w:r>
        <w:t>Kedua k</w:t>
      </w:r>
      <w:r w:rsidR="00AA7944">
        <w:t>esiapan di bidang infrastruktur pariwisata dinilai masih belum optimal. Salah satu contoh infrastruktur pariwisata adalah bandara yang merupakan pintu masuk bagi wisatawan. Kondisi bandara di Indonesia masih belum sebaik kondisi bandara di Malaysia, Singapura, dan Thailand. Bandara internasional sudah mulai bermunculan di Indonesia, namun ketersediaan jalur penerbangan langsung (</w:t>
      </w:r>
      <w:r w:rsidR="00AA7944">
        <w:rPr>
          <w:rStyle w:val="Emphasis"/>
        </w:rPr>
        <w:t>direct flight</w:t>
      </w:r>
      <w:r w:rsidR="00AA7944">
        <w:t xml:space="preserve">) masih terbatas. </w:t>
      </w:r>
    </w:p>
    <w:p w:rsidR="00AA7944" w:rsidRDefault="003D150B" w:rsidP="00AA7944">
      <w:pPr>
        <w:pStyle w:val="NormalWeb"/>
        <w:spacing w:before="0" w:beforeAutospacing="0" w:after="0" w:afterAutospacing="0" w:line="480" w:lineRule="auto"/>
        <w:ind w:firstLine="720"/>
        <w:jc w:val="both"/>
      </w:pPr>
      <w:r>
        <w:t xml:space="preserve">Terakhir </w:t>
      </w:r>
      <w:r w:rsidR="00AA7944">
        <w:t xml:space="preserve">SDM pariwisata dinilai paling siap dalam menghadapi Masyarakat Ekonomi ASEAN 2016, Indonesia sudah melakukan sertifikasi SDM pariwisata sehingga tenaga kerja pariwisata siap bersaing dalam MEA diberlakukan. Akan tetapi </w:t>
      </w:r>
      <w:r w:rsidR="00AA7944">
        <w:lastRenderedPageBreak/>
        <w:t>pengembangan pariwisata di Indonesia harus disertai dengan melibatan masyarakat lokal sebagai pelaku pariwisata. Mereka sebisa mungkin harus ikut merasakan dampak diberlakukannya MEA 2016, Karena masyarakat lokal lah yang bersentuhan langsung dalam menyukseskan pembangunan industri pariwisata Indonesia. Masih rendahnya kepedulian masyarakat terhadap pariwisata merupakan tantangan bagi industri pariwisata</w:t>
      </w:r>
      <w:r w:rsidR="00C75A9A">
        <w:t xml:space="preserve"> Indonesia</w:t>
      </w:r>
      <w:r w:rsidR="00AA7944">
        <w:t xml:space="preserve"> dalam menghadapi MEA 2016. keberhasilan dalam meningkatkan kepedulian masyarakat terhadap pariwisata ialah, dengan mendekati tokoh masyarakat yang berpengaruh dan generasi muda yang lebih melek akan teknologi informasi. Sehingga masyarakat disekitar objek pariwisata ikut berperan aktif dalam membantu pembangunan industri pariwisata Indonesia sesuai dengan yang diinginkan oleh pemerintah </w:t>
      </w:r>
    </w:p>
    <w:p w:rsidR="00AA7944" w:rsidRDefault="00AA7944" w:rsidP="00AA7944">
      <w:pPr>
        <w:pStyle w:val="NormalWeb"/>
        <w:spacing w:before="0" w:beforeAutospacing="0" w:after="0" w:afterAutospacing="0" w:line="480" w:lineRule="auto"/>
        <w:ind w:firstLine="720"/>
        <w:jc w:val="both"/>
      </w:pPr>
      <w:r>
        <w:t>Secara umum Indonesia belum siap dengan diberlakukannya Masyarakat Ekonomi ASEAN 2016, karena masih ada beberapa sektor vital diantaranya seperti infrastruktur dan SDM yang masih perlu dibenahi demi terwujudnya pembangunan industri pariwisata Indonesia dalam upaya untuk dapat</w:t>
      </w:r>
      <w:r w:rsidR="000F1276">
        <w:t xml:space="preserve"> terus bersaing</w:t>
      </w:r>
      <w:r>
        <w:t xml:space="preserve"> </w:t>
      </w:r>
      <w:r w:rsidR="000F1276">
        <w:t xml:space="preserve">seiring </w:t>
      </w:r>
      <w:r>
        <w:t>dengan diberlakukannya Masyarakat Ekonomi ASEAN 2016.</w:t>
      </w:r>
    </w:p>
    <w:p w:rsidR="00C737DE" w:rsidRPr="00A24FB3" w:rsidRDefault="00C737DE" w:rsidP="00C10349">
      <w:pPr>
        <w:spacing w:after="0" w:line="480" w:lineRule="auto"/>
        <w:ind w:left="720" w:right="-9" w:firstLine="360"/>
        <w:jc w:val="both"/>
        <w:rPr>
          <w:rFonts w:ascii="Times New Roman" w:eastAsia="Arial" w:hAnsi="Times New Roman" w:cs="Times New Roman"/>
          <w:sz w:val="24"/>
          <w:szCs w:val="24"/>
        </w:rPr>
        <w:sectPr w:rsidR="00C737DE" w:rsidRPr="00A24FB3" w:rsidSect="00AB70B0">
          <w:headerReference w:type="default" r:id="rId25"/>
          <w:footerReference w:type="default" r:id="rId26"/>
          <w:footerReference w:type="first" r:id="rId27"/>
          <w:pgSz w:w="12240" w:h="15840"/>
          <w:pgMar w:top="1701" w:right="1701" w:bottom="1701" w:left="2268" w:header="0" w:footer="1166" w:gutter="0"/>
          <w:pgNumType w:start="1"/>
          <w:cols w:space="720"/>
          <w:titlePg/>
          <w:docGrid w:linePitch="299"/>
        </w:sectPr>
      </w:pPr>
    </w:p>
    <w:p w:rsidR="00C10349" w:rsidRPr="00885870" w:rsidRDefault="00C10349" w:rsidP="00C10349">
      <w:pPr>
        <w:rPr>
          <w:rFonts w:ascii="Times New Roman" w:hAnsi="Times New Roman" w:cs="Times New Roman"/>
          <w:sz w:val="24"/>
          <w:szCs w:val="24"/>
        </w:rPr>
      </w:pPr>
    </w:p>
    <w:p w:rsidR="00C10349" w:rsidRDefault="00C10349" w:rsidP="00D33336">
      <w:pPr>
        <w:pStyle w:val="ListParagraph"/>
        <w:spacing w:after="0" w:line="480" w:lineRule="auto"/>
        <w:ind w:left="0"/>
        <w:jc w:val="both"/>
        <w:rPr>
          <w:rFonts w:ascii="Times New Roman" w:eastAsia="Times New Roman" w:hAnsi="Times New Roman" w:cs="Times New Roman"/>
          <w:sz w:val="24"/>
          <w:szCs w:val="24"/>
        </w:rPr>
      </w:pPr>
    </w:p>
    <w:sectPr w:rsidR="00C10349" w:rsidSect="00622591">
      <w:headerReference w:type="default" r:id="rId28"/>
      <w:footerReference w:type="even" r:id="rId29"/>
      <w:footerReference w:type="default" r:id="rId30"/>
      <w:footerReference w:type="first" r:id="rId31"/>
      <w:pgSz w:w="12240" w:h="15840"/>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F6D" w:rsidRDefault="00AD2F6D" w:rsidP="000773C6">
      <w:pPr>
        <w:spacing w:after="0" w:line="240" w:lineRule="auto"/>
      </w:pPr>
      <w:r>
        <w:separator/>
      </w:r>
    </w:p>
  </w:endnote>
  <w:endnote w:type="continuationSeparator" w:id="1">
    <w:p w:rsidR="00AD2F6D" w:rsidRDefault="00AD2F6D" w:rsidP="000773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굴림">
    <w:altName w:val="Calibri"/>
    <w:charset w:val="00"/>
    <w:family w:val="auto"/>
    <w:pitch w:val="variable"/>
    <w:sig w:usb0="00000001" w:usb1="4000207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DINPro-Regular">
    <w:panose1 w:val="00000000000000000000"/>
    <w:charset w:val="00"/>
    <w:family w:val="swiss"/>
    <w:notTrueType/>
    <w:pitch w:val="default"/>
    <w:sig w:usb0="00000003" w:usb1="00000000" w:usb2="00000000" w:usb3="00000000" w:csb0="00000001" w:csb1="00000000"/>
  </w:font>
  <w:font w:name="DINPro-Black">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89" w:rsidRDefault="00F53F89">
    <w:pPr>
      <w:pStyle w:val="Footer"/>
      <w:jc w:val="right"/>
    </w:pPr>
  </w:p>
  <w:p w:rsidR="00F53F89" w:rsidRDefault="00F53F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95012"/>
      <w:docPartObj>
        <w:docPartGallery w:val="Page Numbers (Bottom of Page)"/>
        <w:docPartUnique/>
      </w:docPartObj>
    </w:sdtPr>
    <w:sdtContent>
      <w:p w:rsidR="00F53F89" w:rsidRDefault="00D23512">
        <w:pPr>
          <w:pStyle w:val="Footer"/>
          <w:jc w:val="center"/>
        </w:pPr>
        <w:fldSimple w:instr=" PAGE   \* MERGEFORMAT ">
          <w:r w:rsidR="005A25ED">
            <w:rPr>
              <w:noProof/>
            </w:rPr>
            <w:t>1</w:t>
          </w:r>
        </w:fldSimple>
      </w:p>
    </w:sdtContent>
  </w:sdt>
  <w:p w:rsidR="00F53F89" w:rsidRDefault="00F53F89" w:rsidP="00C10349">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89" w:rsidRDefault="00D23512">
    <w:pPr>
      <w:pStyle w:val="Footer"/>
      <w:jc w:val="center"/>
    </w:pPr>
    <w:fldSimple w:instr=" PAGE   \* MERGEFORMAT ">
      <w:r w:rsidR="00F53F89">
        <w:rPr>
          <w:noProof/>
        </w:rPr>
        <w:t>50</w:t>
      </w:r>
    </w:fldSimple>
  </w:p>
  <w:p w:rsidR="00F53F89" w:rsidRDefault="00F53F8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89" w:rsidRDefault="00F53F89">
    <w:pPr>
      <w:pStyle w:val="Footer"/>
      <w:jc w:val="right"/>
    </w:pPr>
  </w:p>
  <w:p w:rsidR="00F53F89" w:rsidRDefault="00F53F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89" w:rsidRDefault="00D23512">
    <w:pPr>
      <w:pStyle w:val="Footer"/>
      <w:jc w:val="center"/>
    </w:pPr>
    <w:fldSimple w:instr=" PAGE   \* MERGEFORMAT ">
      <w:r w:rsidR="00A03F39">
        <w:rPr>
          <w:noProof/>
        </w:rPr>
        <w:t>125</w:t>
      </w:r>
    </w:fldSimple>
  </w:p>
  <w:p w:rsidR="00F53F89" w:rsidRDefault="00F53F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F6D" w:rsidRDefault="00AD2F6D" w:rsidP="000773C6">
      <w:pPr>
        <w:spacing w:after="0" w:line="240" w:lineRule="auto"/>
      </w:pPr>
      <w:r>
        <w:separator/>
      </w:r>
    </w:p>
  </w:footnote>
  <w:footnote w:type="continuationSeparator" w:id="1">
    <w:p w:rsidR="00AD2F6D" w:rsidRDefault="00AD2F6D" w:rsidP="000773C6">
      <w:pPr>
        <w:spacing w:after="0" w:line="240" w:lineRule="auto"/>
      </w:pPr>
      <w:r>
        <w:continuationSeparator/>
      </w:r>
    </w:p>
  </w:footnote>
  <w:footnote w:id="2">
    <w:p w:rsidR="00F53F89" w:rsidRDefault="00F53F89" w:rsidP="001874F8">
      <w:pPr>
        <w:pStyle w:val="FootnoteText"/>
        <w:ind w:firstLine="720"/>
      </w:pPr>
      <w:r>
        <w:rPr>
          <w:rStyle w:val="FootnoteReference"/>
        </w:rPr>
        <w:footnoteRef/>
      </w:r>
      <w:r>
        <w:t xml:space="preserve"> Profil ASEAN </w:t>
      </w:r>
      <w:r w:rsidRPr="005E0093">
        <w:t>http://www.asean.org/</w:t>
      </w:r>
      <w:r>
        <w:t xml:space="preserve"> Diakses 20 Desember 2015</w:t>
      </w:r>
    </w:p>
  </w:footnote>
  <w:footnote w:id="3">
    <w:p w:rsidR="00F53F89" w:rsidRDefault="00F53F89" w:rsidP="001874F8">
      <w:pPr>
        <w:pStyle w:val="FootnoteText"/>
        <w:ind w:firstLine="720"/>
      </w:pPr>
      <w:r>
        <w:rPr>
          <w:rStyle w:val="FootnoteReference"/>
        </w:rPr>
        <w:footnoteRef/>
      </w:r>
      <w:r>
        <w:t xml:space="preserve"> Ibid </w:t>
      </w:r>
    </w:p>
  </w:footnote>
  <w:footnote w:id="4">
    <w:p w:rsidR="00F53F89" w:rsidRPr="00CB4D4E" w:rsidRDefault="00F53F89" w:rsidP="004D5921">
      <w:pPr>
        <w:pStyle w:val="FootnoteText"/>
        <w:ind w:firstLine="720"/>
      </w:pPr>
      <w:r>
        <w:rPr>
          <w:rStyle w:val="FootnoteReference"/>
        </w:rPr>
        <w:footnoteRef/>
      </w:r>
      <w:r>
        <w:t xml:space="preserve"> AEC 2015.</w:t>
      </w:r>
      <w:hyperlink r:id="rId1" w:history="1">
        <w:r w:rsidRPr="00CB4D4E">
          <w:rPr>
            <w:rStyle w:val="Hyperlink"/>
            <w:color w:val="auto"/>
          </w:rPr>
          <w:t>http://www.kemlu.go.id/Pages/Asean.aspx?IDP=17&amp;l=id</w:t>
        </w:r>
      </w:hyperlink>
      <w:r>
        <w:t>. Diakses 20 D</w:t>
      </w:r>
      <w:r w:rsidRPr="00CB4D4E">
        <w:t>esember 2015</w:t>
      </w:r>
    </w:p>
  </w:footnote>
  <w:footnote w:id="5">
    <w:p w:rsidR="00F53F89" w:rsidRDefault="00F53F89" w:rsidP="008C01BD">
      <w:pPr>
        <w:pStyle w:val="FootnoteText"/>
        <w:ind w:firstLine="720"/>
      </w:pPr>
      <w:r w:rsidRPr="00CB4D4E">
        <w:rPr>
          <w:rStyle w:val="FootnoteReference"/>
        </w:rPr>
        <w:footnoteRef/>
      </w:r>
      <w:r w:rsidRPr="00CB4D4E">
        <w:t xml:space="preserve"> Cetak biru Masyarakat Ekonomi ASEAN (ASEAN Economic Community Blueprint).2015.hal 8</w:t>
      </w:r>
    </w:p>
  </w:footnote>
  <w:footnote w:id="6">
    <w:p w:rsidR="00F53F89" w:rsidRDefault="00F53F89" w:rsidP="008C01BD">
      <w:pPr>
        <w:pStyle w:val="FootnoteText"/>
        <w:ind w:firstLine="720"/>
      </w:pPr>
      <w:r>
        <w:rPr>
          <w:rStyle w:val="FootnoteReference"/>
        </w:rPr>
        <w:footnoteRef/>
      </w:r>
      <w:r>
        <w:t xml:space="preserve"> Ibib </w:t>
      </w:r>
    </w:p>
  </w:footnote>
  <w:footnote w:id="7">
    <w:p w:rsidR="00F53F89" w:rsidRDefault="00F53F89" w:rsidP="008C01BD">
      <w:pPr>
        <w:pStyle w:val="FootnoteText"/>
        <w:ind w:firstLine="720"/>
      </w:pPr>
      <w:r>
        <w:rPr>
          <w:rStyle w:val="FootnoteReference"/>
        </w:rPr>
        <w:footnoteRef/>
      </w:r>
      <w:r>
        <w:t xml:space="preserve"> Ibid </w:t>
      </w:r>
    </w:p>
  </w:footnote>
  <w:footnote w:id="8">
    <w:p w:rsidR="00F53F89" w:rsidRDefault="00F53F89" w:rsidP="004D5921">
      <w:pPr>
        <w:pStyle w:val="FootnoteText"/>
        <w:ind w:firstLine="720"/>
      </w:pPr>
      <w:r>
        <w:rPr>
          <w:rStyle w:val="FootnoteReference"/>
        </w:rPr>
        <w:footnoteRef/>
      </w:r>
      <w:r>
        <w:t xml:space="preserve"> Ibid </w:t>
      </w:r>
    </w:p>
  </w:footnote>
  <w:footnote w:id="9">
    <w:p w:rsidR="00F53F89" w:rsidRDefault="00F53F89" w:rsidP="001874F8">
      <w:pPr>
        <w:pStyle w:val="FootnoteText"/>
        <w:ind w:firstLine="720"/>
      </w:pPr>
      <w:r>
        <w:rPr>
          <w:rStyle w:val="FootnoteReference"/>
        </w:rPr>
        <w:footnoteRef/>
      </w:r>
      <w:r>
        <w:t xml:space="preserve"> MEA 2015 </w:t>
      </w:r>
      <w:hyperlink r:id="rId2" w:history="1">
        <w:r w:rsidRPr="00CB4D4E">
          <w:rPr>
            <w:rStyle w:val="Hyperlink"/>
            <w:color w:val="auto"/>
          </w:rPr>
          <w:t>http://www.kemlu.go.id/id/kebijakan/asean/Pages/Masyarakat-Ekonomi-ASEAN-%28MEA%29.aspx</w:t>
        </w:r>
      </w:hyperlink>
      <w:r>
        <w:t xml:space="preserve"> Diakses 20 D</w:t>
      </w:r>
      <w:r w:rsidRPr="00CB4D4E">
        <w:t>esember 2015</w:t>
      </w:r>
    </w:p>
    <w:p w:rsidR="00F53F89" w:rsidRDefault="00F53F89" w:rsidP="00A93771">
      <w:pPr>
        <w:pStyle w:val="FootnoteText"/>
      </w:pPr>
    </w:p>
  </w:footnote>
  <w:footnote w:id="10">
    <w:p w:rsidR="00F53F89" w:rsidRDefault="00F53F89" w:rsidP="001874F8">
      <w:pPr>
        <w:pStyle w:val="FootnoteText"/>
        <w:ind w:firstLine="720"/>
      </w:pPr>
      <w:r>
        <w:rPr>
          <w:rStyle w:val="FootnoteReference"/>
        </w:rPr>
        <w:footnoteRef/>
      </w:r>
      <w:r>
        <w:t xml:space="preserve"> Pengembangan pariwisata kurang tata kelola.</w:t>
      </w:r>
      <w:hyperlink r:id="rId3" w:history="1">
        <w:r w:rsidRPr="00CB4D4E">
          <w:rPr>
            <w:rStyle w:val="Hyperlink"/>
            <w:color w:val="auto"/>
          </w:rPr>
          <w:t>http://telusur.metrotvnews.com/read/2015/06/20/406119/kala-pengembangan-pariwisata-tak-didukung-tata-kelola-yang-baik</w:t>
        </w:r>
      </w:hyperlink>
      <w:r>
        <w:t xml:space="preserve"> </w:t>
      </w:r>
      <w:r w:rsidRPr="00CB4D4E">
        <w:t>Diakses 10 Maret 2016</w:t>
      </w:r>
    </w:p>
  </w:footnote>
  <w:footnote w:id="11">
    <w:p w:rsidR="00F53F89" w:rsidRDefault="00F53F89" w:rsidP="004D5921">
      <w:pPr>
        <w:pStyle w:val="FootnoteText"/>
        <w:ind w:firstLine="720"/>
      </w:pPr>
      <w:r>
        <w:rPr>
          <w:rStyle w:val="FootnoteReference"/>
        </w:rPr>
        <w:footnoteRef/>
      </w:r>
      <w:r>
        <w:t xml:space="preserve"> Jujun S. Suriasumantri, </w:t>
      </w:r>
      <w:r>
        <w:rPr>
          <w:i/>
          <w:iCs/>
        </w:rPr>
        <w:t xml:space="preserve">Fisafat ilmu : Sebuah Pengantar Populer </w:t>
      </w:r>
      <w:r>
        <w:t xml:space="preserve">(Jakarta : Pustaka Sinar Rajawali, 1990), hlm. 128.  </w:t>
      </w:r>
    </w:p>
  </w:footnote>
  <w:footnote w:id="12">
    <w:p w:rsidR="00F53F89" w:rsidRDefault="00F53F89" w:rsidP="004D5921">
      <w:pPr>
        <w:pStyle w:val="FootnoteText"/>
        <w:ind w:firstLine="720"/>
      </w:pPr>
      <w:r>
        <w:rPr>
          <w:rStyle w:val="FootnoteReference"/>
        </w:rPr>
        <w:footnoteRef/>
      </w:r>
      <w:r>
        <w:t xml:space="preserve"> Theodore A. columbis dan H. Wolfe, 1998, </w:t>
      </w:r>
      <w:r w:rsidRPr="00350A3C">
        <w:rPr>
          <w:i/>
        </w:rPr>
        <w:t>Pengantar Hubungan Internasional</w:t>
      </w:r>
      <w:r>
        <w:t>, Putra Abardin, Bandung</w:t>
      </w:r>
    </w:p>
  </w:footnote>
  <w:footnote w:id="13">
    <w:p w:rsidR="00F53F89" w:rsidRPr="004D5921" w:rsidRDefault="00F53F89" w:rsidP="004D5921">
      <w:pPr>
        <w:ind w:firstLine="720"/>
        <w:jc w:val="both"/>
        <w:rPr>
          <w:rFonts w:eastAsia="Times New Roman" w:cs="Times New Roman"/>
          <w:sz w:val="24"/>
          <w:szCs w:val="24"/>
        </w:rPr>
      </w:pPr>
      <w:r>
        <w:rPr>
          <w:rStyle w:val="FootnoteReference"/>
        </w:rPr>
        <w:footnoteRef/>
      </w:r>
      <w:r>
        <w:t xml:space="preserve"> </w:t>
      </w:r>
      <w:r w:rsidRPr="004D5921">
        <w:rPr>
          <w:rFonts w:eastAsia="Times New Roman" w:cs="Times New Roman"/>
          <w:sz w:val="20"/>
          <w:szCs w:val="20"/>
        </w:rPr>
        <w:t>Coen Husain Pontoh, Malapetaka Demokrasi Pasar, Yogyakarta, Resist Book, 2005, Hal. 67</w:t>
      </w:r>
    </w:p>
  </w:footnote>
  <w:footnote w:id="14">
    <w:p w:rsidR="00F53F89" w:rsidRDefault="00F53F89" w:rsidP="004D5921">
      <w:pPr>
        <w:pStyle w:val="FootnoteText"/>
        <w:ind w:firstLine="720"/>
      </w:pPr>
      <w:r>
        <w:rPr>
          <w:rStyle w:val="FootnoteReference"/>
        </w:rPr>
        <w:footnoteRef/>
      </w:r>
      <w:r>
        <w:t xml:space="preserve"> Pengertian neoliberalisme.</w:t>
      </w:r>
      <w:hyperlink r:id="rId4" w:history="1">
        <w:r w:rsidRPr="004049EB">
          <w:rPr>
            <w:rStyle w:val="Hyperlink"/>
            <w:color w:val="auto"/>
          </w:rPr>
          <w:t>http://www.landasanteori.com/2015/10/pengertian-neoliberalisme-definisi-ciri.html</w:t>
        </w:r>
      </w:hyperlink>
      <w:r>
        <w:t xml:space="preserve"> D</w:t>
      </w:r>
      <w:r w:rsidRPr="004049EB">
        <w:t>iakses 08 Agustus 2016</w:t>
      </w:r>
    </w:p>
  </w:footnote>
  <w:footnote w:id="15">
    <w:p w:rsidR="00F53F89" w:rsidRDefault="00F53F89" w:rsidP="004D5921">
      <w:pPr>
        <w:pStyle w:val="FootnoteText"/>
        <w:ind w:firstLine="720"/>
      </w:pPr>
      <w:r>
        <w:rPr>
          <w:rStyle w:val="FootnoteReference"/>
        </w:rPr>
        <w:footnoteRef/>
      </w:r>
      <w:r>
        <w:t xml:space="preserve"> Ibid </w:t>
      </w:r>
    </w:p>
  </w:footnote>
  <w:footnote w:id="16">
    <w:p w:rsidR="00F53F89" w:rsidRDefault="00F53F89" w:rsidP="004D5921">
      <w:pPr>
        <w:pStyle w:val="FootnoteText"/>
        <w:ind w:firstLine="720"/>
      </w:pPr>
      <w:r>
        <w:rPr>
          <w:rStyle w:val="FootnoteReference"/>
        </w:rPr>
        <w:footnoteRef/>
      </w:r>
      <w:r>
        <w:t xml:space="preserve"> Gilpin, Robert. 1987. “</w:t>
      </w:r>
      <w:r>
        <w:rPr>
          <w:rStyle w:val="Emphasis"/>
        </w:rPr>
        <w:t>The Dynamics of International Political Economy”</w:t>
      </w:r>
      <w:r>
        <w:t xml:space="preserve"> dalam The Political Economy of International relations. Princeton: Princeton University Press. Hal.66</w:t>
      </w:r>
    </w:p>
  </w:footnote>
  <w:footnote w:id="17">
    <w:p w:rsidR="00F53F89" w:rsidRDefault="00F53F89" w:rsidP="004D5921">
      <w:pPr>
        <w:pStyle w:val="FootnoteText"/>
        <w:ind w:firstLine="720"/>
      </w:pPr>
      <w:r>
        <w:rPr>
          <w:rStyle w:val="FootnoteReference"/>
        </w:rPr>
        <w:footnoteRef/>
      </w:r>
      <w:r>
        <w:t xml:space="preserve"> Ibid </w:t>
      </w:r>
    </w:p>
  </w:footnote>
  <w:footnote w:id="18">
    <w:p w:rsidR="00F53F89" w:rsidRDefault="00F53F89" w:rsidP="004D5921">
      <w:pPr>
        <w:pStyle w:val="FootnoteText"/>
        <w:ind w:firstLine="720"/>
      </w:pPr>
      <w:r>
        <w:rPr>
          <w:rStyle w:val="FootnoteReference"/>
        </w:rPr>
        <w:footnoteRef/>
      </w:r>
      <w:r>
        <w:t xml:space="preserve"> Perwita, Anak Agung Banyu dan Yani, Yanyan Mochamad, 2005, </w:t>
      </w:r>
      <w:r>
        <w:rPr>
          <w:rStyle w:val="Emphasis"/>
        </w:rPr>
        <w:t>Pengantar Ilmu Hubungan Internasional</w:t>
      </w:r>
      <w:r>
        <w:t>, Rosda : Bandung</w:t>
      </w:r>
    </w:p>
  </w:footnote>
  <w:footnote w:id="19">
    <w:p w:rsidR="00F53F89" w:rsidRPr="000C2701" w:rsidRDefault="00F53F89" w:rsidP="000C2701">
      <w:pPr>
        <w:autoSpaceDE w:val="0"/>
        <w:autoSpaceDN w:val="0"/>
        <w:adjustRightInd w:val="0"/>
        <w:spacing w:after="0" w:line="240" w:lineRule="auto"/>
        <w:ind w:firstLine="720"/>
        <w:rPr>
          <w:rFonts w:ascii="Times New Roman" w:hAnsi="Times New Roman" w:cs="Times New Roman"/>
          <w:i/>
          <w:iCs/>
          <w:sz w:val="20"/>
          <w:szCs w:val="20"/>
        </w:rPr>
      </w:pPr>
      <w:r>
        <w:rPr>
          <w:rStyle w:val="FootnoteReference"/>
        </w:rPr>
        <w:footnoteRef/>
      </w:r>
      <w:r>
        <w:t xml:space="preserve"> </w:t>
      </w:r>
      <w:r>
        <w:rPr>
          <w:rFonts w:ascii="Times New Roman" w:hAnsi="Times New Roman" w:cs="Times New Roman"/>
          <w:sz w:val="20"/>
          <w:szCs w:val="20"/>
        </w:rPr>
        <w:t>Dougherty E, Jamesdan Pfaltzgraff, Jr LRobert</w:t>
      </w:r>
      <w:r>
        <w:rPr>
          <w:rFonts w:ascii="Times New Roman" w:hAnsi="Times New Roman" w:cs="Times New Roman"/>
          <w:i/>
          <w:iCs/>
          <w:sz w:val="20"/>
          <w:szCs w:val="20"/>
        </w:rPr>
        <w:t xml:space="preserve">, Contending Theories of International Relatins: A </w:t>
      </w:r>
      <w:r>
        <w:rPr>
          <w:rFonts w:ascii="Times New Roman" w:hAnsi="Times New Roman" w:cs="Times New Roman"/>
          <w:i/>
          <w:iCs/>
        </w:rPr>
        <w:t>Chomprehensive Survey</w:t>
      </w:r>
      <w:r>
        <w:rPr>
          <w:rFonts w:ascii="Times New Roman" w:hAnsi="Times New Roman" w:cs="Times New Roman"/>
        </w:rPr>
        <w:t>,4</w:t>
      </w:r>
      <w:r>
        <w:rPr>
          <w:rFonts w:ascii="Times New Roman" w:hAnsi="Times New Roman" w:cs="Times New Roman"/>
          <w:sz w:val="13"/>
          <w:szCs w:val="13"/>
        </w:rPr>
        <w:t>th</w:t>
      </w:r>
      <w:r>
        <w:rPr>
          <w:rFonts w:ascii="Times New Roman" w:hAnsi="Times New Roman" w:cs="Times New Roman"/>
        </w:rPr>
        <w:t>.Ed. Addison Wesley Longman,New York,1997,hal. 418-419</w:t>
      </w:r>
    </w:p>
  </w:footnote>
  <w:footnote w:id="20">
    <w:p w:rsidR="00F53F89" w:rsidRPr="00905ADF" w:rsidRDefault="00F53F89" w:rsidP="004D5921">
      <w:pPr>
        <w:pStyle w:val="FootnoteText"/>
        <w:ind w:firstLine="720"/>
      </w:pPr>
      <w:r>
        <w:rPr>
          <w:rStyle w:val="FootnoteReference"/>
        </w:rPr>
        <w:footnoteRef/>
      </w:r>
      <w:r>
        <w:t xml:space="preserve"> Loc.cit., hlm. </w:t>
      </w:r>
      <w:r w:rsidRPr="00905ADF">
        <w:rPr>
          <w:rFonts w:cs="Times New Roman"/>
        </w:rPr>
        <w:t>33-34.</w:t>
      </w:r>
    </w:p>
  </w:footnote>
  <w:footnote w:id="21">
    <w:p w:rsidR="00F53F89" w:rsidRPr="002A2994" w:rsidRDefault="00F53F89" w:rsidP="004D5921">
      <w:pPr>
        <w:pStyle w:val="FootnoteText"/>
        <w:ind w:firstLine="720"/>
      </w:pPr>
      <w:r>
        <w:rPr>
          <w:rStyle w:val="FootnoteReference"/>
        </w:rPr>
        <w:footnoteRef/>
      </w:r>
      <w:r>
        <w:t xml:space="preserve"> </w:t>
      </w:r>
      <w:r w:rsidRPr="002A2994">
        <w:rPr>
          <w:rFonts w:cs="Times New Roman"/>
        </w:rPr>
        <w:t xml:space="preserve">Hadiwinata, Bob S.. 2002. </w:t>
      </w:r>
      <w:r w:rsidRPr="002A2994">
        <w:rPr>
          <w:rFonts w:cs="Times New Roman"/>
          <w:i/>
          <w:iCs/>
        </w:rPr>
        <w:t xml:space="preserve">Politik Bisnis Internasional. </w:t>
      </w:r>
      <w:r w:rsidRPr="002A2994">
        <w:rPr>
          <w:rFonts w:cs="Times New Roman"/>
        </w:rPr>
        <w:t>Yoyakarta: Kanisius.</w:t>
      </w:r>
    </w:p>
  </w:footnote>
  <w:footnote w:id="22">
    <w:p w:rsidR="00F53F89" w:rsidRDefault="00F53F89" w:rsidP="004D5921">
      <w:pPr>
        <w:pStyle w:val="FootnoteText"/>
        <w:ind w:firstLine="720"/>
      </w:pPr>
      <w:r>
        <w:rPr>
          <w:rStyle w:val="FootnoteReference"/>
        </w:rPr>
        <w:footnoteRef/>
      </w:r>
      <w:r>
        <w:t xml:space="preserve"> </w:t>
      </w:r>
      <w:r w:rsidRPr="00CB4D4E">
        <w:t xml:space="preserve">Nuechterlein, Donald E.1976. National Interest and Foreign Policy: A Conceptual Framework for Analysis and Decision Making. British Journal of International Studies, Vol.2, No. 3; pp.246-266. Disediakan dalam: </w:t>
      </w:r>
      <w:hyperlink r:id="rId5" w:history="1">
        <w:r w:rsidRPr="00CB4D4E">
          <w:rPr>
            <w:rStyle w:val="Hyperlink"/>
            <w:color w:val="auto"/>
          </w:rPr>
          <w:t>http://www.jstor.org/stable/20096778</w:t>
        </w:r>
      </w:hyperlink>
      <w:r w:rsidRPr="00CB4D4E">
        <w:t xml:space="preserve"> Diakses 27 April 2016</w:t>
      </w:r>
    </w:p>
  </w:footnote>
  <w:footnote w:id="23">
    <w:p w:rsidR="00F53F89" w:rsidRPr="00CB4D4E" w:rsidRDefault="00F53F89" w:rsidP="004D5921">
      <w:pPr>
        <w:pStyle w:val="FootnoteText"/>
        <w:ind w:firstLine="720"/>
      </w:pPr>
      <w:r>
        <w:rPr>
          <w:rStyle w:val="FootnoteReference"/>
        </w:rPr>
        <w:footnoteRef/>
      </w:r>
      <w:r>
        <w:t xml:space="preserve"> Pengertian kepentingan nasional </w:t>
      </w:r>
      <w:hyperlink r:id="rId6" w:history="1">
        <w:r w:rsidRPr="00CB4D4E">
          <w:rPr>
            <w:rStyle w:val="Hyperlink"/>
            <w:color w:val="auto"/>
          </w:rPr>
          <w:t>http://www.landasanteori.com/2015/10/pengertian-kepentingan-nasional.html</w:t>
        </w:r>
      </w:hyperlink>
      <w:r w:rsidRPr="00CB4D4E">
        <w:t xml:space="preserve"> Diakses 27 April 2016</w:t>
      </w:r>
    </w:p>
  </w:footnote>
  <w:footnote w:id="24">
    <w:p w:rsidR="00F53F89" w:rsidRDefault="00F53F89" w:rsidP="004D5921">
      <w:pPr>
        <w:pStyle w:val="FootnoteText"/>
        <w:ind w:firstLine="720"/>
      </w:pPr>
      <w:r w:rsidRPr="00CB4D4E">
        <w:rPr>
          <w:rStyle w:val="FootnoteReference"/>
        </w:rPr>
        <w:footnoteRef/>
      </w:r>
      <w:r w:rsidRPr="00CB4D4E">
        <w:t xml:space="preserve"> </w:t>
      </w:r>
      <w:r>
        <w:t>Pembangunan berkelanjutan Indonesia.</w:t>
      </w:r>
      <w:hyperlink r:id="rId7" w:history="1">
        <w:r w:rsidRPr="00CB4D4E">
          <w:rPr>
            <w:rStyle w:val="Hyperlink"/>
            <w:color w:val="auto"/>
          </w:rPr>
          <w:t>https://id.wikipedia.org/wiki/Pembangunan_berkelanjutan</w:t>
        </w:r>
      </w:hyperlink>
      <w:r w:rsidRPr="00CB4D4E">
        <w:t xml:space="preserve"> Diakses 11 juni 2016</w:t>
      </w:r>
    </w:p>
  </w:footnote>
  <w:footnote w:id="25">
    <w:p w:rsidR="00F53F89" w:rsidRPr="00CB4D4E" w:rsidRDefault="00F53F89" w:rsidP="004D5921">
      <w:pPr>
        <w:pStyle w:val="FootnoteText"/>
        <w:ind w:firstLine="720"/>
      </w:pPr>
      <w:r w:rsidRPr="00CB4D4E">
        <w:rPr>
          <w:rStyle w:val="FootnoteReference"/>
        </w:rPr>
        <w:footnoteRef/>
      </w:r>
      <w:r w:rsidRPr="00CB4D4E">
        <w:t xml:space="preserve"> Ibid </w:t>
      </w:r>
    </w:p>
  </w:footnote>
  <w:footnote w:id="26">
    <w:p w:rsidR="00F53F89" w:rsidRDefault="00F53F89" w:rsidP="004D5921">
      <w:pPr>
        <w:pStyle w:val="FootnoteText"/>
        <w:ind w:firstLine="720"/>
      </w:pPr>
      <w:r w:rsidRPr="00CB4D4E">
        <w:rPr>
          <w:rStyle w:val="FootnoteReference"/>
        </w:rPr>
        <w:footnoteRef/>
      </w:r>
      <w:r w:rsidRPr="00CB4D4E">
        <w:t xml:space="preserve"> </w:t>
      </w:r>
      <w:r>
        <w:t xml:space="preserve"> Menaker pariwisata paling siap dalam menghadapi MEA.</w:t>
      </w:r>
      <w:hyperlink r:id="rId8" w:history="1">
        <w:r w:rsidRPr="00CB4D4E">
          <w:rPr>
            <w:rStyle w:val="Hyperlink"/>
            <w:color w:val="auto"/>
          </w:rPr>
          <w:t>http://bisnis.liputan6.com/read/2407175/menaker-tenaga-kerja-pariwisata-paling-siap-hadapi-mea</w:t>
        </w:r>
      </w:hyperlink>
      <w:r w:rsidRPr="00CB4D4E">
        <w:t xml:space="preserve"> Diakses 08 Mei 2016</w:t>
      </w:r>
    </w:p>
  </w:footnote>
  <w:footnote w:id="27">
    <w:p w:rsidR="00F53F89" w:rsidRDefault="00F53F89" w:rsidP="004D5921">
      <w:pPr>
        <w:pStyle w:val="FootnoteText"/>
        <w:ind w:firstLine="720"/>
      </w:pPr>
      <w:r>
        <w:rPr>
          <w:rStyle w:val="FootnoteReference"/>
        </w:rPr>
        <w:footnoteRef/>
      </w:r>
      <w:r>
        <w:t xml:space="preserve"> </w:t>
      </w:r>
      <w:hyperlink r:id="rId9" w:history="1">
        <w:r w:rsidRPr="008943BD">
          <w:rPr>
            <w:rStyle w:val="Hyperlink"/>
            <w:color w:val="auto"/>
            <w:u w:val="none"/>
          </w:rPr>
          <w:t>MEA jadi ajang promosi pariwisata.</w:t>
        </w:r>
        <w:r w:rsidRPr="008943BD">
          <w:rPr>
            <w:rStyle w:val="Hyperlink"/>
            <w:color w:val="auto"/>
          </w:rPr>
          <w:t>http://economy.okezone.com/read/2016/01/10/320/1284688/mea-harus-jadi-ajang-promosi-industri-pariwisata</w:t>
        </w:r>
      </w:hyperlink>
      <w:r>
        <w:t xml:space="preserve"> </w:t>
      </w:r>
      <w:r w:rsidRPr="00CB4D4E">
        <w:t>Diakses 08 Mei 2016</w:t>
      </w:r>
    </w:p>
  </w:footnote>
  <w:footnote w:id="28">
    <w:p w:rsidR="00F53F89" w:rsidRPr="00CB4D4E" w:rsidRDefault="00F53F89" w:rsidP="004D5921">
      <w:pPr>
        <w:pStyle w:val="FootnoteText"/>
        <w:ind w:firstLine="720"/>
      </w:pPr>
      <w:r w:rsidRPr="00CB4D4E">
        <w:rPr>
          <w:rStyle w:val="FootnoteReference"/>
        </w:rPr>
        <w:footnoteRef/>
      </w:r>
      <w:r w:rsidRPr="00CB4D4E">
        <w:t xml:space="preserve"> </w:t>
      </w:r>
      <w:r>
        <w:t>Pengertian pariwisata para ahli.</w:t>
      </w:r>
      <w:hyperlink r:id="rId10" w:history="1">
        <w:r w:rsidRPr="00CB4D4E">
          <w:rPr>
            <w:rStyle w:val="Hyperlink"/>
            <w:color w:val="auto"/>
          </w:rPr>
          <w:t>http://www.seputarpengetahuan.com/2015/12/20-pengertian-pariwisata-menurut-para-ahli-terlengkap.html</w:t>
        </w:r>
      </w:hyperlink>
      <w:r w:rsidRPr="00CB4D4E">
        <w:t xml:space="preserve"> </w:t>
      </w:r>
      <w:r>
        <w:t>Diakses 08 Agustus 2016</w:t>
      </w:r>
    </w:p>
  </w:footnote>
  <w:footnote w:id="29">
    <w:p w:rsidR="00F53F89" w:rsidRDefault="00F53F89" w:rsidP="004D5921">
      <w:pPr>
        <w:pStyle w:val="FootnoteText"/>
        <w:ind w:firstLine="720"/>
      </w:pPr>
      <w:r w:rsidRPr="00CB4D4E">
        <w:rPr>
          <w:rStyle w:val="FootnoteReference"/>
        </w:rPr>
        <w:footnoteRef/>
      </w:r>
      <w:r w:rsidRPr="00CB4D4E">
        <w:t xml:space="preserve"> Pendit. S, Nyoman. 1999, </w:t>
      </w:r>
      <w:r w:rsidRPr="00CB4D4E">
        <w:rPr>
          <w:i/>
          <w:iCs/>
        </w:rPr>
        <w:t>Ilmu Pariwisata Sebuah Pengantar Perdana</w:t>
      </w:r>
      <w:r w:rsidRPr="00CB4D4E">
        <w:t>, Jakarta: Pradnya Paramita.</w:t>
      </w:r>
    </w:p>
  </w:footnote>
  <w:footnote w:id="30">
    <w:p w:rsidR="00F53F89" w:rsidRDefault="00F53F89" w:rsidP="004D5921">
      <w:pPr>
        <w:pStyle w:val="FootnoteText"/>
        <w:ind w:firstLine="720"/>
      </w:pPr>
      <w:r>
        <w:rPr>
          <w:rStyle w:val="FootnoteReference"/>
        </w:rPr>
        <w:footnoteRef/>
      </w:r>
      <w:r>
        <w:t xml:space="preserve"> Ibid </w:t>
      </w:r>
    </w:p>
  </w:footnote>
  <w:footnote w:id="31">
    <w:p w:rsidR="00F53F89" w:rsidRDefault="00F53F89" w:rsidP="004D5921">
      <w:pPr>
        <w:pStyle w:val="FootnoteText"/>
        <w:ind w:firstLine="720"/>
      </w:pPr>
      <w:r>
        <w:rPr>
          <w:rStyle w:val="FootnoteReference"/>
        </w:rPr>
        <w:footnoteRef/>
      </w:r>
      <w:r>
        <w:t xml:space="preserve"> Yoeti, Oka. A. 1995, </w:t>
      </w:r>
      <w:r>
        <w:rPr>
          <w:i/>
          <w:iCs/>
        </w:rPr>
        <w:t>Pengantar Ilmu Pariwisata,</w:t>
      </w:r>
      <w:r>
        <w:t xml:space="preserve"> Jakarta : Angkasa.</w:t>
      </w:r>
    </w:p>
  </w:footnote>
  <w:footnote w:id="32">
    <w:p w:rsidR="00F53F89" w:rsidRDefault="00F53F89" w:rsidP="004D5921">
      <w:pPr>
        <w:pStyle w:val="FootnoteText"/>
        <w:ind w:firstLine="720"/>
      </w:pPr>
      <w:r>
        <w:rPr>
          <w:rStyle w:val="FootnoteReference"/>
        </w:rPr>
        <w:footnoteRef/>
      </w:r>
      <w:r>
        <w:t xml:space="preserve"> Sihite, Richarda. 2000. Tourism Industry (Kepariwisataan). Surabaya: SIC.</w:t>
      </w:r>
    </w:p>
  </w:footnote>
  <w:footnote w:id="33">
    <w:p w:rsidR="00F53F89" w:rsidRPr="00CB4D4E" w:rsidRDefault="00F53F89" w:rsidP="00256FE6">
      <w:pPr>
        <w:pStyle w:val="FootnoteText"/>
        <w:ind w:firstLine="720"/>
      </w:pPr>
      <w:r>
        <w:rPr>
          <w:rStyle w:val="FootnoteReference"/>
        </w:rPr>
        <w:footnoteRef/>
      </w:r>
      <w:r>
        <w:t>Profil GIPI.</w:t>
      </w:r>
      <w:hyperlink r:id="rId11" w:history="1">
        <w:r w:rsidRPr="00CB4D4E">
          <w:rPr>
            <w:rStyle w:val="Hyperlink"/>
            <w:color w:val="auto"/>
          </w:rPr>
          <w:t>http://www.dpp-gipi.com/profile</w:t>
        </w:r>
      </w:hyperlink>
      <w:r w:rsidRPr="00CB4D4E">
        <w:t xml:space="preserve"> Diakses 08 Mei 2016</w:t>
      </w:r>
    </w:p>
  </w:footnote>
  <w:footnote w:id="34">
    <w:p w:rsidR="00F53F89" w:rsidRDefault="00F53F89" w:rsidP="00256FE6">
      <w:pPr>
        <w:pStyle w:val="FootnoteText"/>
        <w:ind w:firstLine="720"/>
      </w:pPr>
      <w:r w:rsidRPr="00CB4D4E">
        <w:rPr>
          <w:rStyle w:val="FootnoteReference"/>
        </w:rPr>
        <w:footnoteRef/>
      </w:r>
      <w:r>
        <w:t>Gabungan industri pariwisata Indonesia.</w:t>
      </w:r>
      <w:hyperlink r:id="rId12" w:history="1">
        <w:r w:rsidRPr="00CB4D4E">
          <w:rPr>
            <w:rStyle w:val="Hyperlink"/>
            <w:color w:val="auto"/>
          </w:rPr>
          <w:t>http://traveltourismindonesia.com/gabungan-industri-pariwisata-indonesia.html</w:t>
        </w:r>
      </w:hyperlink>
      <w:r w:rsidRPr="00CB4D4E">
        <w:t xml:space="preserve"> Diakses 08 Mei 2016</w:t>
      </w:r>
    </w:p>
  </w:footnote>
  <w:footnote w:id="35">
    <w:p w:rsidR="00F53F89" w:rsidRPr="00CB4D4E" w:rsidRDefault="00F53F89" w:rsidP="00256FE6">
      <w:pPr>
        <w:pStyle w:val="FootnoteText"/>
        <w:ind w:firstLine="720"/>
      </w:pPr>
      <w:r>
        <w:rPr>
          <w:rStyle w:val="FootnoteReference"/>
        </w:rPr>
        <w:footnoteRef/>
      </w:r>
      <w:r>
        <w:t xml:space="preserve">Pariwisata menjadi sektor yang memimpin. </w:t>
      </w:r>
      <w:hyperlink r:id="rId13" w:history="1">
        <w:r w:rsidRPr="00CB4D4E">
          <w:rPr>
            <w:rStyle w:val="Hyperlink"/>
            <w:color w:val="auto"/>
          </w:rPr>
          <w:t>http://marketeers.com/article/sapta-nirwandar-pariwisata-kini-menjadi-sektor-yang-memimpin.html</w:t>
        </w:r>
      </w:hyperlink>
      <w:r w:rsidRPr="00CB4D4E">
        <w:t xml:space="preserve"> Diakses 08 Mei 2016 </w:t>
      </w:r>
    </w:p>
  </w:footnote>
  <w:footnote w:id="36">
    <w:p w:rsidR="00F53F89" w:rsidRDefault="00F53F89" w:rsidP="00256FE6">
      <w:pPr>
        <w:pStyle w:val="FootnoteText"/>
        <w:ind w:firstLine="720"/>
      </w:pPr>
      <w:r w:rsidRPr="00CB4D4E">
        <w:rPr>
          <w:rStyle w:val="FootnoteReference"/>
        </w:rPr>
        <w:footnoteRef/>
      </w:r>
      <w:r w:rsidRPr="00CB4D4E">
        <w:t xml:space="preserve"> </w:t>
      </w:r>
      <w:r>
        <w:t>Pariwisata dulang devisa negara.</w:t>
      </w:r>
      <w:hyperlink r:id="rId14" w:history="1">
        <w:r w:rsidRPr="00CB4D4E">
          <w:rPr>
            <w:rStyle w:val="Hyperlink"/>
            <w:color w:val="auto"/>
          </w:rPr>
          <w:t>http://www.mirajnews.com/id/pengamat-ekonomi-pariwisata-jadi-andalan-indonesia-dulang-devisa-negara/82634</w:t>
        </w:r>
      </w:hyperlink>
      <w:r w:rsidRPr="00CB4D4E">
        <w:t xml:space="preserve"> Diakses 08 Mei 2016</w:t>
      </w:r>
    </w:p>
  </w:footnote>
  <w:footnote w:id="37">
    <w:p w:rsidR="00F53F89" w:rsidRDefault="00F53F89" w:rsidP="00256FE6">
      <w:pPr>
        <w:pStyle w:val="FootnoteText"/>
        <w:ind w:firstLine="720"/>
      </w:pPr>
      <w:r>
        <w:rPr>
          <w:rStyle w:val="FootnoteReference"/>
        </w:rPr>
        <w:footnoteRef/>
      </w:r>
      <w:r>
        <w:t xml:space="preserve"> Sapta pesona pariwisata.</w:t>
      </w:r>
      <w:hyperlink r:id="rId15" w:history="1">
        <w:r w:rsidRPr="00CB4D4E">
          <w:rPr>
            <w:rStyle w:val="Hyperlink"/>
            <w:color w:val="auto"/>
          </w:rPr>
          <w:t>http://pariwisata-dunia.blogspot.co.id/2012/04/sapta-pesona-pariwisata.html</w:t>
        </w:r>
      </w:hyperlink>
      <w:r w:rsidRPr="00CB4D4E">
        <w:t xml:space="preserve"> Diakses 08</w:t>
      </w:r>
      <w:r>
        <w:t xml:space="preserve"> Mei 2016</w:t>
      </w:r>
    </w:p>
  </w:footnote>
  <w:footnote w:id="38">
    <w:p w:rsidR="00F53F89" w:rsidRPr="00F71897" w:rsidRDefault="00F53F89" w:rsidP="00256FE6">
      <w:pPr>
        <w:autoSpaceDE w:val="0"/>
        <w:autoSpaceDN w:val="0"/>
        <w:adjustRightInd w:val="0"/>
        <w:spacing w:after="0" w:line="240" w:lineRule="auto"/>
        <w:ind w:firstLine="720"/>
        <w:jc w:val="both"/>
        <w:rPr>
          <w:rFonts w:eastAsia="Times New Roman" w:cs="Times New Roman"/>
          <w:sz w:val="20"/>
          <w:szCs w:val="20"/>
        </w:rPr>
      </w:pPr>
      <w:r>
        <w:rPr>
          <w:rStyle w:val="FootnoteReference"/>
        </w:rPr>
        <w:footnoteRef/>
      </w:r>
      <w:r w:rsidRPr="00F67167">
        <w:rPr>
          <w:rFonts w:eastAsia="Times New Roman" w:cs="Times New Roman"/>
          <w:sz w:val="20"/>
          <w:szCs w:val="20"/>
          <w:lang w:val="id-ID"/>
        </w:rPr>
        <w:t xml:space="preserve">Spillane, J James. 1994. </w:t>
      </w:r>
      <w:r w:rsidRPr="00F67167">
        <w:rPr>
          <w:rFonts w:eastAsia="Times New Roman" w:cs="Times New Roman"/>
          <w:i/>
          <w:iCs/>
          <w:sz w:val="20"/>
          <w:szCs w:val="20"/>
          <w:lang w:val="id-ID"/>
        </w:rPr>
        <w:t>Pariwisata Indonesia Siasat Ekonomi dan Rekayasa</w:t>
      </w:r>
      <w:r>
        <w:rPr>
          <w:rFonts w:eastAsia="Times New Roman" w:cs="Times New Roman"/>
          <w:sz w:val="20"/>
          <w:szCs w:val="20"/>
        </w:rPr>
        <w:t xml:space="preserve"> </w:t>
      </w:r>
      <w:r w:rsidRPr="00F67167">
        <w:rPr>
          <w:rFonts w:eastAsia="Times New Roman" w:cs="Times New Roman"/>
          <w:i/>
          <w:iCs/>
          <w:sz w:val="20"/>
          <w:szCs w:val="20"/>
          <w:lang w:val="id-ID"/>
        </w:rPr>
        <w:t>Kebudayaan</w:t>
      </w:r>
      <w:r w:rsidRPr="00F67167">
        <w:rPr>
          <w:rFonts w:eastAsia="Times New Roman" w:cs="Times New Roman"/>
          <w:sz w:val="20"/>
          <w:szCs w:val="20"/>
          <w:lang w:val="id-ID"/>
        </w:rPr>
        <w:t>. Kanisius. Yogyakarta.</w:t>
      </w:r>
    </w:p>
  </w:footnote>
  <w:footnote w:id="39">
    <w:p w:rsidR="00F53F89" w:rsidRDefault="00F53F89" w:rsidP="00256FE6">
      <w:pPr>
        <w:pStyle w:val="FootnoteText"/>
        <w:ind w:firstLine="720"/>
      </w:pPr>
      <w:r>
        <w:rPr>
          <w:rStyle w:val="FootnoteReference"/>
        </w:rPr>
        <w:footnoteRef/>
      </w:r>
      <w:r>
        <w:t xml:space="preserve"> Soekadijo. R. G. 2000, </w:t>
      </w:r>
      <w:r>
        <w:rPr>
          <w:i/>
          <w:iCs/>
        </w:rPr>
        <w:t>Anatomi Pariwisata, Memahami Pariwisata Sebagai Sistematic Linkage</w:t>
      </w:r>
      <w:r>
        <w:t>, Jakarta : Gramedia Pustaka Utama.</w:t>
      </w:r>
    </w:p>
  </w:footnote>
  <w:footnote w:id="40">
    <w:p w:rsidR="00F53F89" w:rsidRDefault="00F53F89" w:rsidP="00256FE6">
      <w:pPr>
        <w:pStyle w:val="FootnoteText"/>
        <w:ind w:firstLine="720"/>
      </w:pPr>
      <w:r>
        <w:rPr>
          <w:rStyle w:val="FootnoteReference"/>
        </w:rPr>
        <w:footnoteRef/>
      </w:r>
      <w:r>
        <w:t xml:space="preserve"> Ibid </w:t>
      </w:r>
    </w:p>
  </w:footnote>
  <w:footnote w:id="41">
    <w:p w:rsidR="00F53F89" w:rsidRPr="00AF4540" w:rsidRDefault="00F53F89" w:rsidP="00622591">
      <w:pPr>
        <w:pStyle w:val="FootnoteText"/>
        <w:ind w:firstLine="720"/>
      </w:pPr>
      <w:r w:rsidRPr="00AF4540">
        <w:rPr>
          <w:rStyle w:val="FootnoteReference"/>
        </w:rPr>
        <w:footnoteRef/>
      </w:r>
      <w:r>
        <w:t>Sejarah pariwisata Indonesia zaman Belanda.</w:t>
      </w:r>
      <w:hyperlink r:id="rId16" w:history="1">
        <w:r w:rsidRPr="00AF4540">
          <w:rPr>
            <w:rStyle w:val="Hyperlink"/>
            <w:color w:val="auto"/>
          </w:rPr>
          <w:t>http://despar-uksw.tumblr.com/post/74352520125/sejarah-pariwisata-indonesia</w:t>
        </w:r>
      </w:hyperlink>
      <w:r w:rsidRPr="00AF4540">
        <w:t xml:space="preserve"> Diakses 15 Juni 2016</w:t>
      </w:r>
    </w:p>
  </w:footnote>
  <w:footnote w:id="42">
    <w:p w:rsidR="00F53F89" w:rsidRPr="00AF4540" w:rsidRDefault="00F53F89" w:rsidP="00622591">
      <w:pPr>
        <w:pStyle w:val="FootnoteText"/>
        <w:ind w:firstLine="720"/>
      </w:pPr>
      <w:r w:rsidRPr="00AF4540">
        <w:rPr>
          <w:rStyle w:val="FootnoteReference"/>
        </w:rPr>
        <w:footnoteRef/>
      </w:r>
      <w:r w:rsidRPr="00AF4540">
        <w:t xml:space="preserve"> </w:t>
      </w:r>
      <w:r>
        <w:t>Sejarah pariwisata Indonesia masa Jepang.</w:t>
      </w:r>
      <w:hyperlink r:id="rId17" w:history="1">
        <w:r w:rsidRPr="00AF4540">
          <w:rPr>
            <w:rStyle w:val="Hyperlink"/>
            <w:color w:val="auto"/>
          </w:rPr>
          <w:t>http://despar-uksw.tumblr.com/post/74352520125/sejarah-pariwisata-indonesia</w:t>
        </w:r>
      </w:hyperlink>
      <w:r w:rsidRPr="00AF4540">
        <w:t xml:space="preserve"> Diakses 15 Juni 2016</w:t>
      </w:r>
    </w:p>
  </w:footnote>
  <w:footnote w:id="43">
    <w:p w:rsidR="00F53F89" w:rsidRPr="00AF4540" w:rsidRDefault="00F53F89" w:rsidP="00622591">
      <w:pPr>
        <w:pStyle w:val="FootnoteText"/>
        <w:ind w:firstLine="720"/>
      </w:pPr>
      <w:r w:rsidRPr="00AF4540">
        <w:rPr>
          <w:rStyle w:val="FootnoteReference"/>
        </w:rPr>
        <w:footnoteRef/>
      </w:r>
      <w:r>
        <w:t xml:space="preserve">Sejarah pariwisata Indonesia zaman orde lama. </w:t>
      </w:r>
      <w:hyperlink r:id="rId18" w:history="1">
        <w:r w:rsidRPr="00AF4540">
          <w:rPr>
            <w:rStyle w:val="Hyperlink"/>
            <w:color w:val="auto"/>
          </w:rPr>
          <w:t>http://fauzihistory.blogspot.co.id/2009/03/sejarah-pariwisata-zaman-orde-lama-1945.html</w:t>
        </w:r>
      </w:hyperlink>
      <w:r w:rsidRPr="00AF4540">
        <w:t xml:space="preserve"> Diakses 15 Juni 2016</w:t>
      </w:r>
    </w:p>
  </w:footnote>
  <w:footnote w:id="44">
    <w:p w:rsidR="00F53F89" w:rsidRPr="00AF4540" w:rsidRDefault="00F53F89" w:rsidP="00622591">
      <w:pPr>
        <w:pStyle w:val="FootnoteText"/>
        <w:ind w:firstLine="720"/>
      </w:pPr>
      <w:r w:rsidRPr="00AF4540">
        <w:rPr>
          <w:rStyle w:val="FootnoteReference"/>
        </w:rPr>
        <w:footnoteRef/>
      </w:r>
      <w:r w:rsidRPr="00AF4540">
        <w:t xml:space="preserve"> </w:t>
      </w:r>
      <w:r>
        <w:t xml:space="preserve">Ibid </w:t>
      </w:r>
    </w:p>
  </w:footnote>
  <w:footnote w:id="45">
    <w:p w:rsidR="00F53F89" w:rsidRPr="00AF4540" w:rsidRDefault="00F53F89" w:rsidP="00622591">
      <w:pPr>
        <w:pStyle w:val="FootnoteText"/>
        <w:ind w:firstLine="720"/>
      </w:pPr>
      <w:r w:rsidRPr="00AF4540">
        <w:rPr>
          <w:rStyle w:val="FootnoteReference"/>
        </w:rPr>
        <w:footnoteRef/>
      </w:r>
      <w:r>
        <w:t>Sejarah pariwisata Indonesia orde baru.</w:t>
      </w:r>
      <w:hyperlink r:id="rId19" w:history="1">
        <w:r w:rsidRPr="00AF4540">
          <w:rPr>
            <w:rStyle w:val="Hyperlink"/>
            <w:color w:val="auto"/>
          </w:rPr>
          <w:t>http://www.iwisataindonesia.com/78/pariwisata-indonesia.html</w:t>
        </w:r>
      </w:hyperlink>
      <w:r w:rsidRPr="00AF4540">
        <w:t xml:space="preserve"> Diakses 18 Juni 2016</w:t>
      </w:r>
    </w:p>
    <w:p w:rsidR="00F53F89" w:rsidRDefault="00F53F89" w:rsidP="00622591">
      <w:pPr>
        <w:pStyle w:val="FootnoteText"/>
      </w:pPr>
    </w:p>
  </w:footnote>
  <w:footnote w:id="46">
    <w:p w:rsidR="00F53F89" w:rsidRPr="00840837" w:rsidRDefault="00F53F89" w:rsidP="00622591">
      <w:pPr>
        <w:pStyle w:val="FootnoteText"/>
        <w:ind w:firstLine="720"/>
      </w:pPr>
      <w:r>
        <w:rPr>
          <w:rStyle w:val="FootnoteReference"/>
        </w:rPr>
        <w:footnoteRef/>
      </w:r>
      <w:r>
        <w:t xml:space="preserve"> Pembangunan otonomi daerah,DR. Sapta NIrwandar.pdf Diakses 23 Juni 2016</w:t>
      </w:r>
    </w:p>
    <w:p w:rsidR="00F53F89" w:rsidRDefault="00F53F89" w:rsidP="00622591">
      <w:pPr>
        <w:pStyle w:val="FootnoteText"/>
      </w:pPr>
    </w:p>
  </w:footnote>
  <w:footnote w:id="47">
    <w:p w:rsidR="00F53F89" w:rsidRDefault="00F53F89" w:rsidP="00C10349">
      <w:pPr>
        <w:pStyle w:val="FootnoteText"/>
        <w:ind w:firstLine="720"/>
      </w:pPr>
      <w:r>
        <w:rPr>
          <w:rStyle w:val="FootnoteReference"/>
        </w:rPr>
        <w:footnoteRef/>
      </w:r>
      <w:r>
        <w:t xml:space="preserve"> Direktorat Jendral kerjasama ASEAN Kementerian Luar Negeri Republik Indonesia 2015. </w:t>
      </w:r>
      <w:r w:rsidRPr="00E91C16">
        <w:rPr>
          <w:i/>
        </w:rPr>
        <w:t>ASEAN Selayang pandang</w:t>
      </w:r>
      <w:r>
        <w:t>, edisi ke-21, tahun 2015. hal.1</w:t>
      </w:r>
    </w:p>
  </w:footnote>
  <w:footnote w:id="48">
    <w:p w:rsidR="00F53F89" w:rsidRDefault="00F53F89" w:rsidP="00C10349">
      <w:pPr>
        <w:pStyle w:val="FootnoteText"/>
        <w:ind w:firstLine="720"/>
      </w:pPr>
      <w:r>
        <w:rPr>
          <w:rStyle w:val="FootnoteReference"/>
        </w:rPr>
        <w:footnoteRef/>
      </w:r>
      <w:r>
        <w:t xml:space="preserve"> Ibid. hal.2</w:t>
      </w:r>
    </w:p>
  </w:footnote>
  <w:footnote w:id="49">
    <w:p w:rsidR="00F53F89" w:rsidRPr="00F679F9" w:rsidRDefault="00F53F89" w:rsidP="00C10349">
      <w:pPr>
        <w:autoSpaceDE w:val="0"/>
        <w:autoSpaceDN w:val="0"/>
        <w:adjustRightInd w:val="0"/>
        <w:spacing w:after="0" w:line="240" w:lineRule="auto"/>
        <w:ind w:firstLine="720"/>
        <w:rPr>
          <w:rFonts w:cs="TimesNewRomanPSMT"/>
          <w:sz w:val="20"/>
          <w:szCs w:val="20"/>
        </w:rPr>
      </w:pPr>
      <w:r w:rsidRPr="00F679F9">
        <w:rPr>
          <w:rStyle w:val="FootnoteReference"/>
          <w:sz w:val="20"/>
          <w:szCs w:val="20"/>
        </w:rPr>
        <w:footnoteRef/>
      </w:r>
      <w:r w:rsidRPr="00F679F9">
        <w:rPr>
          <w:rFonts w:cs="TimesNewRomanPSMT"/>
          <w:sz w:val="20"/>
          <w:szCs w:val="20"/>
        </w:rPr>
        <w:t xml:space="preserve">Widyahartono, Bob. </w:t>
      </w:r>
      <w:r w:rsidRPr="00F679F9">
        <w:rPr>
          <w:rFonts w:cs="TimesNewRomanPS-ItalicMT"/>
          <w:i/>
          <w:iCs/>
          <w:sz w:val="20"/>
          <w:szCs w:val="20"/>
        </w:rPr>
        <w:t>Dari AFTA Menuju Komunitas Ekonomi ASEAN</w:t>
      </w:r>
      <w:r w:rsidRPr="00F679F9">
        <w:rPr>
          <w:rFonts w:cs="TimesNewRomanPSMT"/>
          <w:sz w:val="20"/>
          <w:szCs w:val="20"/>
        </w:rPr>
        <w:t xml:space="preserve">. </w:t>
      </w:r>
      <w:hyperlink r:id="rId20" w:history="1">
        <w:r w:rsidRPr="00F679F9">
          <w:rPr>
            <w:rStyle w:val="Hyperlink"/>
            <w:rFonts w:cs="TimesNewRomanPSMT"/>
            <w:color w:val="auto"/>
            <w:sz w:val="20"/>
            <w:szCs w:val="20"/>
          </w:rPr>
          <w:t>http://www2.kompas.com/kompascetak/0711/23/opini/4017526.html</w:t>
        </w:r>
      </w:hyperlink>
      <w:r w:rsidRPr="00F679F9">
        <w:rPr>
          <w:rFonts w:cs="TimesNewRomanPSMT"/>
          <w:sz w:val="20"/>
          <w:szCs w:val="20"/>
        </w:rPr>
        <w:t>, Diakses 16 Mei 2016</w:t>
      </w:r>
    </w:p>
  </w:footnote>
  <w:footnote w:id="50">
    <w:p w:rsidR="00F53F89" w:rsidRPr="00F679F9" w:rsidRDefault="00F53F89" w:rsidP="00C10349">
      <w:pPr>
        <w:pStyle w:val="FootnoteText"/>
        <w:ind w:firstLine="720"/>
      </w:pPr>
      <w:r w:rsidRPr="00F679F9">
        <w:rPr>
          <w:rStyle w:val="FootnoteReference"/>
        </w:rPr>
        <w:footnoteRef/>
      </w:r>
      <w:r w:rsidRPr="00F679F9">
        <w:t xml:space="preserve"> </w:t>
      </w:r>
      <w:r w:rsidRPr="00F679F9">
        <w:rPr>
          <w:rFonts w:cs="TimesNewRomanPSMT"/>
        </w:rPr>
        <w:t>Badan Pengkajian dan Pengembangan Kebijakan Kementrian Luar Negeri Republik Indonesia BPPK Kemenlu-RI), “</w:t>
      </w:r>
      <w:r w:rsidRPr="00F679F9">
        <w:rPr>
          <w:rFonts w:cs="TimesNewRomanPS-ItalicMT"/>
          <w:i/>
          <w:iCs/>
        </w:rPr>
        <w:t>AEC Blueprint: Tindaklanjut dan Kesiapan Indonesia menuju implemetasi AEC 2015</w:t>
      </w:r>
      <w:r w:rsidRPr="00F679F9">
        <w:rPr>
          <w:rFonts w:cs="TimesNewRomanPSMT"/>
        </w:rPr>
        <w:t xml:space="preserve">”, (Sekretariat BPPK, Kemenlu-RI, Jakarta, Tahun 2008). </w:t>
      </w:r>
      <w:r w:rsidRPr="00F679F9">
        <w:t>Diakses 1</w:t>
      </w:r>
      <w:r>
        <w:t xml:space="preserve">5 </w:t>
      </w:r>
      <w:r w:rsidRPr="00F679F9">
        <w:t>Juni 2016</w:t>
      </w:r>
    </w:p>
    <w:p w:rsidR="00F53F89" w:rsidRPr="00F679F9" w:rsidRDefault="00F53F89" w:rsidP="00C10349">
      <w:pPr>
        <w:autoSpaceDE w:val="0"/>
        <w:autoSpaceDN w:val="0"/>
        <w:adjustRightInd w:val="0"/>
        <w:spacing w:after="0" w:line="240" w:lineRule="auto"/>
        <w:ind w:firstLine="720"/>
        <w:rPr>
          <w:rFonts w:cs="TimesNewRomanPSMT"/>
          <w:sz w:val="20"/>
          <w:szCs w:val="20"/>
        </w:rPr>
      </w:pPr>
    </w:p>
  </w:footnote>
  <w:footnote w:id="51">
    <w:p w:rsidR="00F53F89" w:rsidRDefault="00F53F89" w:rsidP="00C10349">
      <w:pPr>
        <w:pStyle w:val="FootnoteText"/>
        <w:ind w:firstLine="720"/>
      </w:pPr>
      <w:r>
        <w:rPr>
          <w:rStyle w:val="FootnoteReference"/>
        </w:rPr>
        <w:footnoteRef/>
      </w:r>
      <w:r>
        <w:t xml:space="preserve"> Departemen perdagangan Republik Indonesia. </w:t>
      </w:r>
      <w:r w:rsidRPr="001F609F">
        <w:rPr>
          <w:i/>
        </w:rPr>
        <w:t>Menuju ASEAN Economic Community</w:t>
      </w:r>
      <w:r>
        <w:t>, Tahun 2015.pdf. hal.4</w:t>
      </w:r>
    </w:p>
  </w:footnote>
  <w:footnote w:id="52">
    <w:p w:rsidR="00F53F89" w:rsidRDefault="00F53F89" w:rsidP="00C10349">
      <w:pPr>
        <w:pStyle w:val="FootnoteText"/>
        <w:ind w:firstLine="720"/>
      </w:pPr>
      <w:r>
        <w:rPr>
          <w:rStyle w:val="FootnoteReference"/>
        </w:rPr>
        <w:footnoteRef/>
      </w:r>
      <w:r>
        <w:t xml:space="preserve"> Ibid </w:t>
      </w:r>
    </w:p>
  </w:footnote>
  <w:footnote w:id="53">
    <w:p w:rsidR="00F53F89" w:rsidRDefault="00F53F89" w:rsidP="00C10349">
      <w:pPr>
        <w:pStyle w:val="FootnoteText"/>
        <w:ind w:firstLine="720"/>
      </w:pPr>
      <w:r>
        <w:rPr>
          <w:rStyle w:val="FootnoteReference"/>
        </w:rPr>
        <w:footnoteRef/>
      </w:r>
      <w:r>
        <w:t xml:space="preserve"> Ibid.hal.5</w:t>
      </w:r>
    </w:p>
  </w:footnote>
  <w:footnote w:id="54">
    <w:p w:rsidR="00F53F89" w:rsidRDefault="00F53F89" w:rsidP="00C10349">
      <w:pPr>
        <w:pStyle w:val="FootnoteText"/>
        <w:ind w:firstLine="720"/>
      </w:pPr>
      <w:r>
        <w:rPr>
          <w:rStyle w:val="FootnoteReference"/>
        </w:rPr>
        <w:footnoteRef/>
      </w:r>
      <w:r>
        <w:t xml:space="preserve"> Ibid </w:t>
      </w:r>
    </w:p>
  </w:footnote>
  <w:footnote w:id="55">
    <w:p w:rsidR="00F53F89" w:rsidRDefault="00F53F89" w:rsidP="00C10349">
      <w:pPr>
        <w:pStyle w:val="FootnoteText"/>
        <w:ind w:firstLine="720"/>
      </w:pPr>
      <w:r>
        <w:rPr>
          <w:rStyle w:val="FootnoteReference"/>
        </w:rPr>
        <w:footnoteRef/>
      </w:r>
      <w:r>
        <w:t xml:space="preserve"> Ibid.hal.7</w:t>
      </w:r>
    </w:p>
  </w:footnote>
  <w:footnote w:id="56">
    <w:p w:rsidR="00F53F89" w:rsidRDefault="00F53F89" w:rsidP="00C10349">
      <w:pPr>
        <w:pStyle w:val="FootnoteText"/>
        <w:ind w:firstLine="720"/>
      </w:pPr>
      <w:r>
        <w:rPr>
          <w:rStyle w:val="FootnoteReference"/>
        </w:rPr>
        <w:footnoteRef/>
      </w:r>
      <w:r>
        <w:t xml:space="preserve"> Ibid </w:t>
      </w:r>
    </w:p>
  </w:footnote>
  <w:footnote w:id="57">
    <w:p w:rsidR="00F53F89" w:rsidRDefault="00F53F89" w:rsidP="00C10349">
      <w:pPr>
        <w:pStyle w:val="FootnoteText"/>
        <w:ind w:firstLine="720"/>
      </w:pPr>
      <w:r>
        <w:rPr>
          <w:rStyle w:val="FootnoteReference"/>
        </w:rPr>
        <w:footnoteRef/>
      </w:r>
      <w:r>
        <w:t xml:space="preserve"> Ibid.hal.10</w:t>
      </w:r>
    </w:p>
  </w:footnote>
  <w:footnote w:id="58">
    <w:p w:rsidR="00F53F89" w:rsidRDefault="00F53F89" w:rsidP="00C737DE">
      <w:pPr>
        <w:pStyle w:val="FootnoteText"/>
        <w:ind w:firstLine="720"/>
      </w:pPr>
      <w:r>
        <w:rPr>
          <w:rStyle w:val="FootnoteReference"/>
        </w:rPr>
        <w:footnoteRef/>
      </w:r>
      <w:r>
        <w:t xml:space="preserve"> </w:t>
      </w:r>
      <w:r w:rsidRPr="00252AAD">
        <w:rPr>
          <w:rFonts w:cs="Times New Roman"/>
        </w:rPr>
        <w:t>Travel &amp; Tourism Competitiveness Index 2015, World Economic Forum.pdf.</w:t>
      </w:r>
      <w:r>
        <w:t xml:space="preserve"> Hal.298</w:t>
      </w:r>
    </w:p>
  </w:footnote>
  <w:footnote w:id="59">
    <w:p w:rsidR="00F53F89" w:rsidRPr="00DC60E2" w:rsidRDefault="00F53F89" w:rsidP="00C737DE">
      <w:pPr>
        <w:pStyle w:val="FootnoteText"/>
        <w:ind w:firstLine="720"/>
      </w:pPr>
      <w:r w:rsidRPr="00DC60E2">
        <w:rPr>
          <w:rStyle w:val="FootnoteReference"/>
        </w:rPr>
        <w:footnoteRef/>
      </w:r>
      <w:r w:rsidRPr="00DC60E2">
        <w:t xml:space="preserve"> </w:t>
      </w:r>
      <w:r>
        <w:rPr>
          <w:rFonts w:cs="Times New Roman"/>
        </w:rPr>
        <w:t>Ibid. Hal.180</w:t>
      </w:r>
    </w:p>
  </w:footnote>
  <w:footnote w:id="60">
    <w:p w:rsidR="00F53F89" w:rsidRPr="00C737DE" w:rsidRDefault="00F53F89" w:rsidP="00C737DE">
      <w:pPr>
        <w:pStyle w:val="FootnoteText"/>
        <w:ind w:firstLine="720"/>
      </w:pPr>
      <w:r>
        <w:rPr>
          <w:rStyle w:val="FootnoteReference"/>
        </w:rPr>
        <w:footnoteRef/>
      </w:r>
      <w:r>
        <w:t xml:space="preserve"> Kebijakan pemerintah dalam mengembangkan kepariwisataan </w:t>
      </w:r>
      <w:r w:rsidRPr="00C737DE">
        <w:t>nasional.</w:t>
      </w:r>
      <w:hyperlink r:id="rId21" w:history="1">
        <w:r w:rsidRPr="00C737DE">
          <w:rPr>
            <w:rStyle w:val="Hyperlink"/>
            <w:color w:val="auto"/>
          </w:rPr>
          <w:t>https://emperordeva.wordpress.com/about/kebijakan-pemerintah-dalam-mengembangkan-keperiwissataan-nasional/</w:t>
        </w:r>
      </w:hyperlink>
      <w:r w:rsidRPr="00C737DE">
        <w:t xml:space="preserve"> Diakses 5 juni 2016</w:t>
      </w:r>
    </w:p>
  </w:footnote>
  <w:footnote w:id="61">
    <w:p w:rsidR="00F53F89" w:rsidRDefault="00F53F89" w:rsidP="00C737DE">
      <w:pPr>
        <w:pStyle w:val="FootnoteText"/>
      </w:pPr>
      <w:r>
        <w:rPr>
          <w:rStyle w:val="FootnoteReference"/>
        </w:rPr>
        <w:footnoteRef/>
      </w:r>
      <w:r>
        <w:t xml:space="preserve"> Ibid </w:t>
      </w:r>
    </w:p>
  </w:footnote>
  <w:footnote w:id="62">
    <w:p w:rsidR="00F53F89" w:rsidRPr="00C737DE" w:rsidRDefault="00F53F89" w:rsidP="00C737DE">
      <w:pPr>
        <w:pStyle w:val="FootnoteText"/>
        <w:ind w:firstLine="720"/>
      </w:pPr>
      <w:r w:rsidRPr="00C737DE">
        <w:rPr>
          <w:rStyle w:val="FootnoteReference"/>
        </w:rPr>
        <w:footnoteRef/>
      </w:r>
      <w:r w:rsidRPr="00C737DE">
        <w:t xml:space="preserve"> UU RI tahun 2009.</w:t>
      </w:r>
      <w:hyperlink r:id="rId22" w:history="1">
        <w:r w:rsidRPr="00C737DE">
          <w:rPr>
            <w:rStyle w:val="Hyperlink"/>
            <w:color w:val="auto"/>
          </w:rPr>
          <w:t>http://www.wisatakandi.com/2011/11/undang-undang-ri-no-10-tahun-2009.html</w:t>
        </w:r>
      </w:hyperlink>
      <w:r w:rsidRPr="00C737DE">
        <w:t xml:space="preserve"> Diakses tanggal 23 Juni 2016</w:t>
      </w:r>
    </w:p>
  </w:footnote>
  <w:footnote w:id="63">
    <w:p w:rsidR="00F53F89" w:rsidRDefault="00F53F89" w:rsidP="00C737DE">
      <w:pPr>
        <w:pStyle w:val="FootnoteText"/>
        <w:ind w:firstLine="720"/>
      </w:pPr>
      <w:r>
        <w:rPr>
          <w:rStyle w:val="FootnoteReference"/>
        </w:rPr>
        <w:footnoteRef/>
      </w:r>
      <w:r>
        <w:t xml:space="preserve"> Kementerian Pariwisata Republik Indonesia. </w:t>
      </w:r>
      <w:r w:rsidRPr="00384EA1">
        <w:rPr>
          <w:i/>
        </w:rPr>
        <w:t xml:space="preserve">Laporan Akuntabilitas Kerja Kementerian Pariwisata Republik Indonesia </w:t>
      </w:r>
      <w:r>
        <w:rPr>
          <w:i/>
        </w:rPr>
        <w:t>tahun 2015.</w:t>
      </w:r>
      <w:r>
        <w:t>pdf.hal.20</w:t>
      </w:r>
    </w:p>
  </w:footnote>
  <w:footnote w:id="64">
    <w:p w:rsidR="00F53F89" w:rsidRDefault="00F53F89" w:rsidP="00C737DE">
      <w:pPr>
        <w:pStyle w:val="FootnoteText"/>
        <w:ind w:firstLine="720"/>
      </w:pPr>
      <w:r>
        <w:rPr>
          <w:rStyle w:val="FootnoteReference"/>
        </w:rPr>
        <w:footnoteRef/>
      </w:r>
      <w:r>
        <w:t xml:space="preserve"> Ibid.hal.21</w:t>
      </w:r>
    </w:p>
  </w:footnote>
  <w:footnote w:id="65">
    <w:p w:rsidR="00F53F89" w:rsidRDefault="00F53F89" w:rsidP="00C737DE">
      <w:pPr>
        <w:pStyle w:val="FootnoteText"/>
        <w:ind w:firstLine="720"/>
      </w:pPr>
      <w:r>
        <w:rPr>
          <w:rStyle w:val="FootnoteReference"/>
        </w:rPr>
        <w:footnoteRef/>
      </w:r>
      <w:r>
        <w:t xml:space="preserve"> Ibid.hal.21</w:t>
      </w:r>
    </w:p>
  </w:footnote>
  <w:footnote w:id="66">
    <w:p w:rsidR="00F53F89" w:rsidRDefault="00F53F89" w:rsidP="00C737DE">
      <w:pPr>
        <w:pStyle w:val="FootnoteText"/>
        <w:ind w:firstLine="720"/>
      </w:pPr>
      <w:r>
        <w:rPr>
          <w:rStyle w:val="FootnoteReference"/>
        </w:rPr>
        <w:footnoteRef/>
      </w:r>
      <w:r>
        <w:t xml:space="preserve"> Ibid.hal.22</w:t>
      </w:r>
    </w:p>
  </w:footnote>
  <w:footnote w:id="67">
    <w:p w:rsidR="00F53F89" w:rsidRDefault="00F53F89" w:rsidP="00C737DE">
      <w:pPr>
        <w:pStyle w:val="FootnoteText"/>
        <w:ind w:firstLine="720"/>
      </w:pPr>
      <w:r>
        <w:rPr>
          <w:rStyle w:val="FootnoteReference"/>
        </w:rPr>
        <w:footnoteRef/>
      </w:r>
      <w:r>
        <w:t xml:space="preserve"> Wakil Menteri Pariwisata dan Ekonomi Kreatif Republik Indonesia Sapta Nirwandar. Pariwisata Indonesia dan Masyarakat Ekonomi ASEAN.ppt.pdf</w:t>
      </w:r>
    </w:p>
  </w:footnote>
  <w:footnote w:id="68">
    <w:p w:rsidR="00F53F89" w:rsidRDefault="00F53F89" w:rsidP="00C737DE">
      <w:pPr>
        <w:pStyle w:val="FootnoteText"/>
        <w:ind w:firstLine="720"/>
      </w:pPr>
      <w:r>
        <w:rPr>
          <w:rStyle w:val="FootnoteReference"/>
        </w:rPr>
        <w:footnoteRef/>
      </w:r>
      <w:r>
        <w:t xml:space="preserve"> ASEAN Secretariat, </w:t>
      </w:r>
      <w:r>
        <w:rPr>
          <w:i/>
          <w:iCs/>
        </w:rPr>
        <w:t xml:space="preserve">Joint Press Statement The First Meeting of ASEAN Tourism Ministers Cebu, Philippines, 10 January 1998 </w:t>
      </w:r>
      <w:r>
        <w:t xml:space="preserve">(online), &lt;http://www.asean.org/news/item/joint-press-statement-the-first-meeting-of-asean-tourism-ministers-cebu-philippines-10-january-1998&gt; Diakses 11 Juni 2016.  </w:t>
      </w:r>
    </w:p>
  </w:footnote>
  <w:footnote w:id="69">
    <w:p w:rsidR="00F53F89" w:rsidRDefault="00F53F89" w:rsidP="00C737DE">
      <w:pPr>
        <w:pStyle w:val="FootnoteText"/>
        <w:ind w:firstLine="720"/>
      </w:pPr>
      <w:r>
        <w:rPr>
          <w:rStyle w:val="FootnoteReference"/>
        </w:rPr>
        <w:footnoteRef/>
      </w:r>
      <w:r>
        <w:t xml:space="preserve"> Ibid </w:t>
      </w:r>
    </w:p>
  </w:footnote>
  <w:footnote w:id="70">
    <w:p w:rsidR="00F53F89" w:rsidRDefault="00F53F89" w:rsidP="00C737DE">
      <w:pPr>
        <w:pStyle w:val="FootnoteText"/>
        <w:ind w:firstLine="720"/>
      </w:pPr>
      <w:r>
        <w:rPr>
          <w:rStyle w:val="FootnoteReference"/>
        </w:rPr>
        <w:footnoteRef/>
      </w:r>
      <w:r>
        <w:t xml:space="preserve"> Ibid </w:t>
      </w:r>
    </w:p>
  </w:footnote>
  <w:footnote w:id="71">
    <w:p w:rsidR="00F53F89" w:rsidRDefault="00F53F89" w:rsidP="00C737DE">
      <w:pPr>
        <w:pStyle w:val="FootnoteText"/>
        <w:ind w:firstLine="720"/>
      </w:pPr>
      <w:r>
        <w:rPr>
          <w:rStyle w:val="FootnoteReference"/>
        </w:rPr>
        <w:footnoteRef/>
      </w:r>
      <w:r>
        <w:t xml:space="preserve"> Ibid </w:t>
      </w:r>
    </w:p>
  </w:footnote>
  <w:footnote w:id="72">
    <w:p w:rsidR="00F53F89" w:rsidRDefault="00F53F89" w:rsidP="00C737DE">
      <w:pPr>
        <w:pStyle w:val="FootnoteText"/>
        <w:ind w:firstLine="720"/>
      </w:pPr>
      <w:r>
        <w:rPr>
          <w:rStyle w:val="FootnoteReference"/>
        </w:rPr>
        <w:footnoteRef/>
      </w:r>
      <w:r>
        <w:t xml:space="preserve"> Ibid </w:t>
      </w:r>
    </w:p>
  </w:footnote>
  <w:footnote w:id="73">
    <w:p w:rsidR="00F53F89" w:rsidRDefault="00F53F89" w:rsidP="00C737DE">
      <w:pPr>
        <w:pStyle w:val="FootnoteText"/>
        <w:ind w:firstLine="720"/>
      </w:pPr>
      <w:r>
        <w:rPr>
          <w:rStyle w:val="FootnoteReference"/>
        </w:rPr>
        <w:footnoteRef/>
      </w:r>
      <w:r>
        <w:t xml:space="preserve"> </w:t>
      </w:r>
      <w:r w:rsidRPr="00C737DE">
        <w:t xml:space="preserve">ASEAN Tourism Forum. </w:t>
      </w:r>
      <w:hyperlink r:id="rId23" w:history="1">
        <w:r w:rsidRPr="00C737DE">
          <w:rPr>
            <w:rStyle w:val="Hyperlink"/>
            <w:color w:val="auto"/>
          </w:rPr>
          <w:t>http://naked-traveler.com/2016/01/13/asean-tourism-forum-2016/</w:t>
        </w:r>
      </w:hyperlink>
      <w:r w:rsidRPr="00C737DE">
        <w:t xml:space="preserve"> Diakses 23 Juni 2016</w:t>
      </w:r>
    </w:p>
  </w:footnote>
  <w:footnote w:id="74">
    <w:p w:rsidR="00F53F89" w:rsidRPr="005D6AB5" w:rsidRDefault="00F53F89" w:rsidP="00C737DE">
      <w:pPr>
        <w:autoSpaceDE w:val="0"/>
        <w:autoSpaceDN w:val="0"/>
        <w:adjustRightInd w:val="0"/>
        <w:spacing w:after="0" w:line="240" w:lineRule="auto"/>
        <w:ind w:firstLine="720"/>
        <w:rPr>
          <w:rFonts w:cs="DINPro-Regular"/>
          <w:sz w:val="20"/>
          <w:szCs w:val="20"/>
        </w:rPr>
      </w:pPr>
      <w:r>
        <w:rPr>
          <w:rStyle w:val="FootnoteReference"/>
        </w:rPr>
        <w:footnoteRef/>
      </w:r>
      <w:r>
        <w:t xml:space="preserve"> </w:t>
      </w:r>
      <w:r w:rsidRPr="005D6AB5">
        <w:rPr>
          <w:sz w:val="20"/>
          <w:szCs w:val="20"/>
        </w:rPr>
        <w:t xml:space="preserve">Masyarakat ASEAN edisi 7, </w:t>
      </w:r>
      <w:r>
        <w:rPr>
          <w:rFonts w:cs="DINPro-Regular"/>
          <w:sz w:val="20"/>
          <w:szCs w:val="20"/>
        </w:rPr>
        <w:t xml:space="preserve">Media publikasi direktorat  jendral kerjasama </w:t>
      </w:r>
      <w:r w:rsidRPr="005D6AB5">
        <w:rPr>
          <w:rFonts w:cs="DINPro-Regular"/>
          <w:sz w:val="20"/>
          <w:szCs w:val="20"/>
        </w:rPr>
        <w:t>ASEAN k</w:t>
      </w:r>
      <w:r w:rsidRPr="005D6AB5">
        <w:rPr>
          <w:rFonts w:cs="DINPro-Black"/>
          <w:sz w:val="20"/>
          <w:szCs w:val="20"/>
        </w:rPr>
        <w:t>ementerian laur negeri RI</w:t>
      </w:r>
      <w:r>
        <w:rPr>
          <w:rFonts w:cs="DINPro-Black"/>
          <w:sz w:val="20"/>
          <w:szCs w:val="20"/>
        </w:rPr>
        <w:t>.pdf. Hal. 19</w:t>
      </w:r>
    </w:p>
  </w:footnote>
  <w:footnote w:id="75">
    <w:p w:rsidR="00F53F89" w:rsidRDefault="00F53F89" w:rsidP="00C737DE">
      <w:pPr>
        <w:pStyle w:val="FootnoteText"/>
        <w:ind w:firstLine="720"/>
      </w:pPr>
      <w:r>
        <w:rPr>
          <w:rStyle w:val="FootnoteReference"/>
        </w:rPr>
        <w:footnoteRef/>
      </w:r>
      <w:r>
        <w:t xml:space="preserve"> Neraca satelit pariwisata nasional,2014.pdf</w:t>
      </w:r>
    </w:p>
  </w:footnote>
  <w:footnote w:id="76">
    <w:p w:rsidR="00F53F89" w:rsidRDefault="00F53F89" w:rsidP="00C737DE">
      <w:pPr>
        <w:pStyle w:val="FootnoteText"/>
        <w:ind w:firstLine="720"/>
      </w:pPr>
      <w:r>
        <w:rPr>
          <w:rStyle w:val="FootnoteReference"/>
        </w:rPr>
        <w:footnoteRef/>
      </w:r>
      <w:r>
        <w:t xml:space="preserve"> Ibid. Hal. 67-69</w:t>
      </w:r>
    </w:p>
  </w:footnote>
  <w:footnote w:id="77">
    <w:p w:rsidR="00F53F89" w:rsidRDefault="00F53F89" w:rsidP="00C737DE">
      <w:pPr>
        <w:pStyle w:val="FootnoteText"/>
        <w:ind w:firstLine="720"/>
      </w:pPr>
      <w:r>
        <w:rPr>
          <w:rStyle w:val="FootnoteReference"/>
        </w:rPr>
        <w:footnoteRef/>
      </w:r>
      <w:r>
        <w:t xml:space="preserve"> Ibid. Hal.70</w:t>
      </w:r>
    </w:p>
  </w:footnote>
  <w:footnote w:id="78">
    <w:p w:rsidR="00F53F89" w:rsidRDefault="00F53F89" w:rsidP="00C737DE">
      <w:pPr>
        <w:pStyle w:val="FootnoteText"/>
        <w:ind w:firstLine="720"/>
      </w:pPr>
      <w:r>
        <w:rPr>
          <w:rStyle w:val="FootnoteReference"/>
        </w:rPr>
        <w:footnoteRef/>
      </w:r>
      <w:r>
        <w:t xml:space="preserve"> Ibid. Hal.72</w:t>
      </w:r>
    </w:p>
  </w:footnote>
  <w:footnote w:id="79">
    <w:p w:rsidR="00F53F89" w:rsidRPr="00336345" w:rsidRDefault="00F53F89" w:rsidP="00C737DE">
      <w:pPr>
        <w:pStyle w:val="FootnoteText"/>
        <w:ind w:firstLine="720"/>
      </w:pPr>
      <w:r w:rsidRPr="00336345">
        <w:rPr>
          <w:rStyle w:val="FootnoteReference"/>
        </w:rPr>
        <w:footnoteRef/>
      </w:r>
      <w:r w:rsidRPr="00336345">
        <w:t xml:space="preserve"> Kementerian Pariwisata Republik Indonesia. </w:t>
      </w:r>
      <w:r w:rsidRPr="00336345">
        <w:rPr>
          <w:i/>
        </w:rPr>
        <w:t>Laporan Akuntabilitas Kerja Kementerian Pariwisata Republik Indonesia tahun 2015.</w:t>
      </w:r>
      <w:r w:rsidRPr="00336345">
        <w:t>pdf.hal.13</w:t>
      </w:r>
    </w:p>
  </w:footnote>
  <w:footnote w:id="80">
    <w:p w:rsidR="00F53F89" w:rsidRDefault="00F53F89" w:rsidP="00C737DE">
      <w:pPr>
        <w:pStyle w:val="FootnoteText"/>
        <w:ind w:firstLine="720"/>
      </w:pPr>
      <w:r>
        <w:rPr>
          <w:rStyle w:val="FootnoteReference"/>
        </w:rPr>
        <w:footnoteRef/>
      </w:r>
      <w:r>
        <w:t xml:space="preserve"> Ibid.hal.14</w:t>
      </w:r>
    </w:p>
  </w:footnote>
  <w:footnote w:id="81">
    <w:p w:rsidR="00F53F89" w:rsidRDefault="00F53F89" w:rsidP="00C737DE">
      <w:pPr>
        <w:pStyle w:val="FootnoteText"/>
        <w:ind w:firstLine="720"/>
      </w:pPr>
      <w:r>
        <w:rPr>
          <w:rStyle w:val="FootnoteReference"/>
        </w:rPr>
        <w:footnoteRef/>
      </w:r>
      <w:r>
        <w:t xml:space="preserve"> Ibid.hal.15</w:t>
      </w:r>
    </w:p>
  </w:footnote>
  <w:footnote w:id="82">
    <w:p w:rsidR="00F53F89" w:rsidRDefault="00F53F89" w:rsidP="00C737DE">
      <w:pPr>
        <w:pStyle w:val="FootnoteText"/>
        <w:ind w:firstLine="720"/>
      </w:pPr>
      <w:r>
        <w:rPr>
          <w:rStyle w:val="FootnoteReference"/>
        </w:rPr>
        <w:footnoteRef/>
      </w:r>
      <w:r>
        <w:t xml:space="preserve"> Ibid.hal.16</w:t>
      </w:r>
    </w:p>
  </w:footnote>
  <w:footnote w:id="83">
    <w:p w:rsidR="00F53F89" w:rsidRDefault="00F53F89" w:rsidP="00C737DE">
      <w:pPr>
        <w:pStyle w:val="FootnoteText"/>
        <w:ind w:firstLine="720"/>
      </w:pPr>
      <w:r>
        <w:rPr>
          <w:rStyle w:val="FootnoteReference"/>
        </w:rPr>
        <w:footnoteRef/>
      </w:r>
      <w:r>
        <w:t xml:space="preserve"> Ibid.hal.17</w:t>
      </w:r>
    </w:p>
  </w:footnote>
  <w:footnote w:id="84">
    <w:p w:rsidR="00F53F89" w:rsidRDefault="00F53F89" w:rsidP="00C737DE">
      <w:pPr>
        <w:pStyle w:val="FootnoteText"/>
        <w:ind w:firstLine="720"/>
      </w:pPr>
      <w:r>
        <w:rPr>
          <w:rStyle w:val="FootnoteReference"/>
        </w:rPr>
        <w:footnoteRef/>
      </w:r>
      <w:r>
        <w:t xml:space="preserve"> Ibid.hal.18 </w:t>
      </w:r>
    </w:p>
  </w:footnote>
  <w:footnote w:id="85">
    <w:p w:rsidR="00F53F89" w:rsidRPr="00C546DF" w:rsidRDefault="00F53F89" w:rsidP="00C737DE">
      <w:pPr>
        <w:autoSpaceDE w:val="0"/>
        <w:autoSpaceDN w:val="0"/>
        <w:adjustRightInd w:val="0"/>
        <w:spacing w:after="0" w:line="240" w:lineRule="auto"/>
        <w:ind w:firstLine="720"/>
        <w:rPr>
          <w:rFonts w:cs="Calibri,Bold"/>
          <w:bCs/>
          <w:sz w:val="20"/>
          <w:szCs w:val="20"/>
        </w:rPr>
      </w:pPr>
      <w:r>
        <w:rPr>
          <w:rStyle w:val="FootnoteReference"/>
        </w:rPr>
        <w:footnoteRef/>
      </w:r>
      <w:r>
        <w:t xml:space="preserve"> </w:t>
      </w:r>
      <w:r w:rsidRPr="00C546DF">
        <w:rPr>
          <w:rFonts w:cs="Calibri,Bold"/>
          <w:bCs/>
          <w:sz w:val="20"/>
          <w:szCs w:val="20"/>
        </w:rPr>
        <w:t>Kementerian perencanaan pembangunan nasional/ badan perencanaan pembangunan nasional</w:t>
      </w:r>
      <w:r>
        <w:rPr>
          <w:rFonts w:cs="Calibri,Bold"/>
          <w:bCs/>
          <w:sz w:val="20"/>
          <w:szCs w:val="20"/>
        </w:rPr>
        <w:t>. Deputi bidang ekonomi. Tahun 2014.pdf</w:t>
      </w:r>
    </w:p>
  </w:footnote>
  <w:footnote w:id="86">
    <w:p w:rsidR="00F53F89" w:rsidRDefault="00F53F89" w:rsidP="00C737DE">
      <w:pPr>
        <w:pStyle w:val="FootnoteText"/>
        <w:ind w:firstLine="720"/>
      </w:pPr>
      <w:r>
        <w:rPr>
          <w:rStyle w:val="FootnoteReference"/>
        </w:rPr>
        <w:footnoteRef/>
      </w:r>
      <w:r>
        <w:t xml:space="preserve"> Ibid </w:t>
      </w:r>
    </w:p>
  </w:footnote>
  <w:footnote w:id="87">
    <w:p w:rsidR="00F53F89" w:rsidRDefault="00F53F89" w:rsidP="00C737DE">
      <w:pPr>
        <w:pStyle w:val="FootnoteText"/>
        <w:ind w:firstLine="720"/>
      </w:pPr>
      <w:r>
        <w:rPr>
          <w:rStyle w:val="FootnoteReference"/>
        </w:rPr>
        <w:footnoteRef/>
      </w:r>
      <w:r>
        <w:t xml:space="preserve"> Laporan akuntabilitas kinerja kementerian pariwisata, biro perencanaan dan keuangan sekretariat kementerian pariwisata. Tahun 2105. Pdf. Hal.78-79</w:t>
      </w:r>
    </w:p>
  </w:footnote>
  <w:footnote w:id="88">
    <w:p w:rsidR="00F53F89" w:rsidRDefault="00F53F89" w:rsidP="00C737DE">
      <w:pPr>
        <w:pStyle w:val="FootnoteText"/>
        <w:ind w:firstLine="720"/>
      </w:pPr>
      <w:r>
        <w:rPr>
          <w:rStyle w:val="FootnoteReference"/>
        </w:rPr>
        <w:footnoteRef/>
      </w:r>
      <w:r>
        <w:t xml:space="preserve"> Ibid Hal. 80</w:t>
      </w:r>
    </w:p>
  </w:footnote>
  <w:footnote w:id="89">
    <w:p w:rsidR="00F53F89" w:rsidRDefault="00F53F89" w:rsidP="00C737DE">
      <w:pPr>
        <w:pStyle w:val="FootnoteText"/>
        <w:ind w:firstLine="720"/>
      </w:pPr>
      <w:r>
        <w:rPr>
          <w:rStyle w:val="FootnoteReference"/>
        </w:rPr>
        <w:footnoteRef/>
      </w:r>
      <w:r>
        <w:t>Ibid Hal. 80</w:t>
      </w:r>
    </w:p>
  </w:footnote>
  <w:footnote w:id="90">
    <w:p w:rsidR="00F53F89" w:rsidRDefault="00F53F89" w:rsidP="00C737DE">
      <w:pPr>
        <w:pStyle w:val="FootnoteText"/>
        <w:ind w:firstLine="720"/>
      </w:pPr>
      <w:r>
        <w:rPr>
          <w:rStyle w:val="FootnoteReference"/>
        </w:rPr>
        <w:footnoteRef/>
      </w:r>
      <w:r>
        <w:t xml:space="preserve"> Ibid Hal. 81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89" w:rsidRDefault="00F53F89">
    <w:pPr>
      <w:pStyle w:val="Header"/>
      <w:jc w:val="right"/>
    </w:pPr>
  </w:p>
  <w:p w:rsidR="00F53F89" w:rsidRDefault="00F53F89">
    <w:pPr>
      <w:pStyle w:val="Header"/>
      <w:jc w:val="right"/>
    </w:pPr>
  </w:p>
  <w:p w:rsidR="00F53F89" w:rsidRDefault="00D23512">
    <w:pPr>
      <w:pStyle w:val="Header"/>
      <w:jc w:val="right"/>
    </w:pPr>
    <w:sdt>
      <w:sdtPr>
        <w:id w:val="17704796"/>
        <w:docPartObj>
          <w:docPartGallery w:val="Page Numbers (Top of Page)"/>
          <w:docPartUnique/>
        </w:docPartObj>
      </w:sdtPr>
      <w:sdtContent>
        <w:fldSimple w:instr=" PAGE   \* MERGEFORMAT ">
          <w:r w:rsidR="005A25ED">
            <w:rPr>
              <w:noProof/>
            </w:rPr>
            <w:t>8</w:t>
          </w:r>
        </w:fldSimple>
      </w:sdtContent>
    </w:sdt>
  </w:p>
  <w:p w:rsidR="00F53F89" w:rsidRDefault="00F53F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F89" w:rsidRDefault="00D23512">
    <w:pPr>
      <w:pStyle w:val="Header"/>
      <w:jc w:val="right"/>
    </w:pPr>
    <w:fldSimple w:instr=" PAGE   \* MERGEFORMAT ">
      <w:r w:rsidR="00F53F89">
        <w:rPr>
          <w:noProof/>
        </w:rPr>
        <w:t>51</w:t>
      </w:r>
    </w:fldSimple>
  </w:p>
  <w:p w:rsidR="00F53F89" w:rsidRDefault="00F53F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A9B"/>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82A42"/>
    <w:multiLevelType w:val="multilevel"/>
    <w:tmpl w:val="556A4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D33BA2"/>
    <w:multiLevelType w:val="hybridMultilevel"/>
    <w:tmpl w:val="E9AC269E"/>
    <w:lvl w:ilvl="0" w:tplc="031A6E52">
      <w:start w:val="1"/>
      <w:numFmt w:val="lowerLetter"/>
      <w:lvlText w:val="%1."/>
      <w:lvlJc w:val="left"/>
      <w:pPr>
        <w:ind w:left="720" w:hanging="540"/>
      </w:pPr>
      <w:rPr>
        <w:rFonts w:ascii="Times New Roman" w:eastAsia="Arial" w:hAnsi="Times New Roman" w:cs="Times New Roman" w:hint="default"/>
        <w:b/>
        <w:spacing w:val="-1"/>
        <w:w w:val="99"/>
        <w:sz w:val="24"/>
        <w:szCs w:val="24"/>
      </w:rPr>
    </w:lvl>
    <w:lvl w:ilvl="1" w:tplc="2368C684">
      <w:start w:val="1"/>
      <w:numFmt w:val="bullet"/>
      <w:lvlText w:val="•"/>
      <w:lvlJc w:val="left"/>
      <w:pPr>
        <w:ind w:left="1584" w:hanging="540"/>
      </w:pPr>
      <w:rPr>
        <w:rFonts w:hint="default"/>
      </w:rPr>
    </w:lvl>
    <w:lvl w:ilvl="2" w:tplc="2B64EDEE">
      <w:start w:val="1"/>
      <w:numFmt w:val="bullet"/>
      <w:lvlText w:val="•"/>
      <w:lvlJc w:val="left"/>
      <w:pPr>
        <w:ind w:left="2448" w:hanging="540"/>
      </w:pPr>
      <w:rPr>
        <w:rFonts w:hint="default"/>
      </w:rPr>
    </w:lvl>
    <w:lvl w:ilvl="3" w:tplc="729680F6">
      <w:start w:val="1"/>
      <w:numFmt w:val="bullet"/>
      <w:lvlText w:val="•"/>
      <w:lvlJc w:val="left"/>
      <w:pPr>
        <w:ind w:left="3312" w:hanging="540"/>
      </w:pPr>
      <w:rPr>
        <w:rFonts w:hint="default"/>
      </w:rPr>
    </w:lvl>
    <w:lvl w:ilvl="4" w:tplc="D9CC2862">
      <w:start w:val="1"/>
      <w:numFmt w:val="bullet"/>
      <w:lvlText w:val="•"/>
      <w:lvlJc w:val="left"/>
      <w:pPr>
        <w:ind w:left="4176" w:hanging="540"/>
      </w:pPr>
      <w:rPr>
        <w:rFonts w:hint="default"/>
      </w:rPr>
    </w:lvl>
    <w:lvl w:ilvl="5" w:tplc="7CD6851A">
      <w:start w:val="1"/>
      <w:numFmt w:val="bullet"/>
      <w:lvlText w:val="•"/>
      <w:lvlJc w:val="left"/>
      <w:pPr>
        <w:ind w:left="5040" w:hanging="540"/>
      </w:pPr>
      <w:rPr>
        <w:rFonts w:hint="default"/>
      </w:rPr>
    </w:lvl>
    <w:lvl w:ilvl="6" w:tplc="B966F604">
      <w:start w:val="1"/>
      <w:numFmt w:val="bullet"/>
      <w:lvlText w:val="•"/>
      <w:lvlJc w:val="left"/>
      <w:pPr>
        <w:ind w:left="5904" w:hanging="540"/>
      </w:pPr>
      <w:rPr>
        <w:rFonts w:hint="default"/>
      </w:rPr>
    </w:lvl>
    <w:lvl w:ilvl="7" w:tplc="7B723B58">
      <w:start w:val="1"/>
      <w:numFmt w:val="bullet"/>
      <w:lvlText w:val="•"/>
      <w:lvlJc w:val="left"/>
      <w:pPr>
        <w:ind w:left="6768" w:hanging="540"/>
      </w:pPr>
      <w:rPr>
        <w:rFonts w:hint="default"/>
      </w:rPr>
    </w:lvl>
    <w:lvl w:ilvl="8" w:tplc="338AB276">
      <w:start w:val="1"/>
      <w:numFmt w:val="bullet"/>
      <w:lvlText w:val="•"/>
      <w:lvlJc w:val="left"/>
      <w:pPr>
        <w:ind w:left="7632" w:hanging="540"/>
      </w:pPr>
      <w:rPr>
        <w:rFonts w:hint="default"/>
      </w:rPr>
    </w:lvl>
  </w:abstractNum>
  <w:abstractNum w:abstractNumId="3">
    <w:nsid w:val="0915213E"/>
    <w:multiLevelType w:val="hybridMultilevel"/>
    <w:tmpl w:val="93CEE066"/>
    <w:lvl w:ilvl="0" w:tplc="477CAE7A">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C8599B"/>
    <w:multiLevelType w:val="hybridMultilevel"/>
    <w:tmpl w:val="4FCC9E64"/>
    <w:lvl w:ilvl="0" w:tplc="D036372A">
      <w:start w:val="1"/>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57EC7"/>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A456BA"/>
    <w:multiLevelType w:val="hybridMultilevel"/>
    <w:tmpl w:val="F95E4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4D0C03"/>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18002E"/>
    <w:multiLevelType w:val="hybridMultilevel"/>
    <w:tmpl w:val="65A6F14A"/>
    <w:lvl w:ilvl="0" w:tplc="5660066A">
      <w:start w:val="1"/>
      <w:numFmt w:val="decimal"/>
      <w:lvlText w:val="1.4.%1."/>
      <w:lvlJc w:val="left"/>
      <w:pPr>
        <w:ind w:left="26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F00E2C"/>
    <w:multiLevelType w:val="hybridMultilevel"/>
    <w:tmpl w:val="CC7E9ADC"/>
    <w:lvl w:ilvl="0" w:tplc="7D5A5F1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084610"/>
    <w:multiLevelType w:val="hybridMultilevel"/>
    <w:tmpl w:val="4FFCF19E"/>
    <w:lvl w:ilvl="0" w:tplc="E32CB40E">
      <w:start w:val="1"/>
      <w:numFmt w:val="decimal"/>
      <w:lvlText w:val="4.2.%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C3A15FD"/>
    <w:multiLevelType w:val="multilevel"/>
    <w:tmpl w:val="91E6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5C490A"/>
    <w:multiLevelType w:val="hybridMultilevel"/>
    <w:tmpl w:val="27847DE8"/>
    <w:lvl w:ilvl="0" w:tplc="B9EE6C4E">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A52D3"/>
    <w:multiLevelType w:val="hybridMultilevel"/>
    <w:tmpl w:val="5F9099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4567E5"/>
    <w:multiLevelType w:val="hybridMultilevel"/>
    <w:tmpl w:val="81CABA16"/>
    <w:lvl w:ilvl="0" w:tplc="1CFEBCEE">
      <w:start w:val="1"/>
      <w:numFmt w:val="decimal"/>
      <w:lvlText w:val="2.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B2D0712"/>
    <w:multiLevelType w:val="hybridMultilevel"/>
    <w:tmpl w:val="25F44446"/>
    <w:lvl w:ilvl="0" w:tplc="9D241060">
      <w:start w:val="1"/>
      <w:numFmt w:val="decimal"/>
      <w:lvlText w:val="1.6.%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3546A"/>
    <w:multiLevelType w:val="hybridMultilevel"/>
    <w:tmpl w:val="5B7AE726"/>
    <w:lvl w:ilvl="0" w:tplc="B7B87C4E">
      <w:start w:val="1"/>
      <w:numFmt w:val="decimal"/>
      <w:lvlText w:val="4.1.%1"/>
      <w:lvlJc w:val="left"/>
      <w:pPr>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51869"/>
    <w:multiLevelType w:val="hybridMultilevel"/>
    <w:tmpl w:val="C7A6DA52"/>
    <w:lvl w:ilvl="0" w:tplc="3AFC5C2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C55DFD"/>
    <w:multiLevelType w:val="multilevel"/>
    <w:tmpl w:val="F8626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6C5C47"/>
    <w:multiLevelType w:val="hybridMultilevel"/>
    <w:tmpl w:val="94BA23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2B75E7"/>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E47B44"/>
    <w:multiLevelType w:val="hybridMultilevel"/>
    <w:tmpl w:val="48E4A184"/>
    <w:lvl w:ilvl="0" w:tplc="04090011">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nsid w:val="43B11EBB"/>
    <w:multiLevelType w:val="multilevel"/>
    <w:tmpl w:val="5ED0C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CD4D95"/>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F802ED"/>
    <w:multiLevelType w:val="multilevel"/>
    <w:tmpl w:val="C45C8FE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5">
    <w:nsid w:val="4FA3561C"/>
    <w:multiLevelType w:val="hybridMultilevel"/>
    <w:tmpl w:val="B5B8EDAE"/>
    <w:lvl w:ilvl="0" w:tplc="AFE8FBE8">
      <w:start w:val="1"/>
      <w:numFmt w:val="decimal"/>
      <w:lvlText w:val="4.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993080"/>
    <w:multiLevelType w:val="hybridMultilevel"/>
    <w:tmpl w:val="AAF4DDA8"/>
    <w:lvl w:ilvl="0" w:tplc="9F4EDCD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105677"/>
    <w:multiLevelType w:val="hybridMultilevel"/>
    <w:tmpl w:val="CB563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BF21A0"/>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7B3FB2"/>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4331DC"/>
    <w:multiLevelType w:val="hybridMultilevel"/>
    <w:tmpl w:val="F40C170E"/>
    <w:lvl w:ilvl="0" w:tplc="F1E8D910">
      <w:start w:val="1"/>
      <w:numFmt w:val="decimal"/>
      <w:lvlText w:val="3.3.%1."/>
      <w:lvlJc w:val="left"/>
      <w:pPr>
        <w:ind w:left="901" w:hanging="360"/>
      </w:pPr>
      <w:rPr>
        <w:rFonts w:ascii="Times New Roman" w:eastAsia="Arial" w:hAnsi="Times New Roman" w:cs="Times New Roman" w:hint="default"/>
        <w:b/>
        <w:bCs/>
        <w:spacing w:val="-1"/>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BB47D3"/>
    <w:multiLevelType w:val="multilevel"/>
    <w:tmpl w:val="5906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D57F3E"/>
    <w:multiLevelType w:val="hybridMultilevel"/>
    <w:tmpl w:val="1632F660"/>
    <w:lvl w:ilvl="0" w:tplc="B876FB44">
      <w:start w:val="1"/>
      <w:numFmt w:val="decimal"/>
      <w:lvlText w:val="1.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F3390B"/>
    <w:multiLevelType w:val="hybridMultilevel"/>
    <w:tmpl w:val="5F3CE804"/>
    <w:lvl w:ilvl="0" w:tplc="79E81FBC">
      <w:start w:val="1"/>
      <w:numFmt w:val="decimal"/>
      <w:lvlText w:val="2.%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7663CD"/>
    <w:multiLevelType w:val="hybridMultilevel"/>
    <w:tmpl w:val="E0662B6C"/>
    <w:lvl w:ilvl="0" w:tplc="75D84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881F92"/>
    <w:multiLevelType w:val="hybridMultilevel"/>
    <w:tmpl w:val="B7408052"/>
    <w:lvl w:ilvl="0" w:tplc="9EAE29EE">
      <w:start w:val="1"/>
      <w:numFmt w:val="upperLetter"/>
      <w:lvlText w:val="%1."/>
      <w:lvlJc w:val="left"/>
      <w:pPr>
        <w:ind w:left="539" w:hanging="360"/>
      </w:pPr>
      <w:rPr>
        <w:rFonts w:ascii="Arial" w:eastAsia="Arial" w:hAnsi="Arial" w:hint="default"/>
        <w:b/>
        <w:bCs/>
        <w:spacing w:val="-1"/>
        <w:sz w:val="24"/>
        <w:szCs w:val="24"/>
      </w:rPr>
    </w:lvl>
    <w:lvl w:ilvl="1" w:tplc="703A04E6">
      <w:start w:val="1"/>
      <w:numFmt w:val="decimal"/>
      <w:lvlText w:val="3.3.%2."/>
      <w:lvlJc w:val="left"/>
      <w:pPr>
        <w:ind w:left="540" w:hanging="360"/>
      </w:pPr>
      <w:rPr>
        <w:rFonts w:ascii="Times New Roman" w:eastAsia="Arial" w:hAnsi="Times New Roman" w:cs="Times New Roman" w:hint="default"/>
        <w:b/>
        <w:bCs/>
        <w:i w:val="0"/>
        <w:spacing w:val="-1"/>
        <w:w w:val="99"/>
        <w:sz w:val="24"/>
        <w:szCs w:val="24"/>
      </w:rPr>
    </w:lvl>
    <w:lvl w:ilvl="2" w:tplc="EAC63FEC">
      <w:start w:val="1"/>
      <w:numFmt w:val="lowerLetter"/>
      <w:lvlText w:val="%3."/>
      <w:lvlJc w:val="left"/>
      <w:pPr>
        <w:ind w:left="828" w:hanging="541"/>
      </w:pPr>
      <w:rPr>
        <w:rFonts w:ascii="Times New Roman" w:eastAsia="Arial" w:hAnsi="Times New Roman" w:cs="Times New Roman" w:hint="default"/>
        <w:spacing w:val="-1"/>
        <w:sz w:val="24"/>
        <w:szCs w:val="24"/>
      </w:rPr>
    </w:lvl>
    <w:lvl w:ilvl="3" w:tplc="25408FE2">
      <w:start w:val="1"/>
      <w:numFmt w:val="bullet"/>
      <w:lvlText w:val="•"/>
      <w:lvlJc w:val="left"/>
      <w:pPr>
        <w:ind w:left="828" w:hanging="541"/>
      </w:pPr>
      <w:rPr>
        <w:rFonts w:hint="default"/>
      </w:rPr>
    </w:lvl>
    <w:lvl w:ilvl="4" w:tplc="78303F86">
      <w:start w:val="1"/>
      <w:numFmt w:val="bullet"/>
      <w:lvlText w:val="•"/>
      <w:lvlJc w:val="left"/>
      <w:pPr>
        <w:ind w:left="2046" w:hanging="541"/>
      </w:pPr>
      <w:rPr>
        <w:rFonts w:hint="default"/>
      </w:rPr>
    </w:lvl>
    <w:lvl w:ilvl="5" w:tplc="63CE31FA">
      <w:start w:val="1"/>
      <w:numFmt w:val="bullet"/>
      <w:lvlText w:val="•"/>
      <w:lvlJc w:val="left"/>
      <w:pPr>
        <w:ind w:left="3265" w:hanging="541"/>
      </w:pPr>
      <w:rPr>
        <w:rFonts w:hint="default"/>
      </w:rPr>
    </w:lvl>
    <w:lvl w:ilvl="6" w:tplc="D02E21D0">
      <w:start w:val="1"/>
      <w:numFmt w:val="bullet"/>
      <w:lvlText w:val="•"/>
      <w:lvlJc w:val="left"/>
      <w:pPr>
        <w:ind w:left="4484" w:hanging="541"/>
      </w:pPr>
      <w:rPr>
        <w:rFonts w:hint="default"/>
      </w:rPr>
    </w:lvl>
    <w:lvl w:ilvl="7" w:tplc="8C6EC57E">
      <w:start w:val="1"/>
      <w:numFmt w:val="bullet"/>
      <w:lvlText w:val="•"/>
      <w:lvlJc w:val="left"/>
      <w:pPr>
        <w:ind w:left="5703" w:hanging="541"/>
      </w:pPr>
      <w:rPr>
        <w:rFonts w:hint="default"/>
      </w:rPr>
    </w:lvl>
    <w:lvl w:ilvl="8" w:tplc="246A37E2">
      <w:start w:val="1"/>
      <w:numFmt w:val="bullet"/>
      <w:lvlText w:val="•"/>
      <w:lvlJc w:val="left"/>
      <w:pPr>
        <w:ind w:left="6922" w:hanging="541"/>
      </w:pPr>
      <w:rPr>
        <w:rFonts w:hint="default"/>
      </w:rPr>
    </w:lvl>
  </w:abstractNum>
  <w:abstractNum w:abstractNumId="36">
    <w:nsid w:val="61E4352A"/>
    <w:multiLevelType w:val="multilevel"/>
    <w:tmpl w:val="A410A8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63D47EBB"/>
    <w:multiLevelType w:val="multilevel"/>
    <w:tmpl w:val="33000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B664E2"/>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9B78D4"/>
    <w:multiLevelType w:val="multilevel"/>
    <w:tmpl w:val="3FB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3A641C"/>
    <w:multiLevelType w:val="hybridMultilevel"/>
    <w:tmpl w:val="A928E2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FA42674"/>
    <w:multiLevelType w:val="hybridMultilevel"/>
    <w:tmpl w:val="C29206F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nsid w:val="708F7920"/>
    <w:multiLevelType w:val="hybridMultilevel"/>
    <w:tmpl w:val="6B9233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0F12404"/>
    <w:multiLevelType w:val="hybridMultilevel"/>
    <w:tmpl w:val="A8A8B36C"/>
    <w:lvl w:ilvl="0" w:tplc="37DECB8A">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7527A5"/>
    <w:multiLevelType w:val="multilevel"/>
    <w:tmpl w:val="5276D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F96C9C"/>
    <w:multiLevelType w:val="multilevel"/>
    <w:tmpl w:val="CA6AB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A10347"/>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E34B46"/>
    <w:multiLevelType w:val="multilevel"/>
    <w:tmpl w:val="CA6A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6A85605"/>
    <w:multiLevelType w:val="hybridMultilevel"/>
    <w:tmpl w:val="6EAE8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6B42DBF"/>
    <w:multiLevelType w:val="hybridMultilevel"/>
    <w:tmpl w:val="8DB83408"/>
    <w:lvl w:ilvl="0" w:tplc="E4C88AC8">
      <w:start w:val="1"/>
      <w:numFmt w:val="decimal"/>
      <w:lvlText w:val="3.%1"/>
      <w:lvlJc w:val="left"/>
      <w:pPr>
        <w:ind w:left="5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D92494"/>
    <w:multiLevelType w:val="hybridMultilevel"/>
    <w:tmpl w:val="2E001578"/>
    <w:lvl w:ilvl="0" w:tplc="D3E4555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005189"/>
    <w:multiLevelType w:val="multilevel"/>
    <w:tmpl w:val="A732B084"/>
    <w:lvl w:ilvl="0">
      <w:start w:val="1"/>
      <w:numFmt w:val="decimal"/>
      <w:lvlText w:val="1.5.%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8"/>
  </w:num>
  <w:num w:numId="3">
    <w:abstractNumId w:val="32"/>
  </w:num>
  <w:num w:numId="4">
    <w:abstractNumId w:val="50"/>
  </w:num>
  <w:num w:numId="5">
    <w:abstractNumId w:val="34"/>
  </w:num>
  <w:num w:numId="6">
    <w:abstractNumId w:val="6"/>
  </w:num>
  <w:num w:numId="7">
    <w:abstractNumId w:val="13"/>
  </w:num>
  <w:num w:numId="8">
    <w:abstractNumId w:val="42"/>
  </w:num>
  <w:num w:numId="9">
    <w:abstractNumId w:val="45"/>
  </w:num>
  <w:num w:numId="10">
    <w:abstractNumId w:val="44"/>
  </w:num>
  <w:num w:numId="11">
    <w:abstractNumId w:val="22"/>
  </w:num>
  <w:num w:numId="12">
    <w:abstractNumId w:val="18"/>
  </w:num>
  <w:num w:numId="13">
    <w:abstractNumId w:val="8"/>
  </w:num>
  <w:num w:numId="14">
    <w:abstractNumId w:val="24"/>
  </w:num>
  <w:num w:numId="15">
    <w:abstractNumId w:val="36"/>
  </w:num>
  <w:num w:numId="16">
    <w:abstractNumId w:val="37"/>
  </w:num>
  <w:num w:numId="17">
    <w:abstractNumId w:val="19"/>
  </w:num>
  <w:num w:numId="18">
    <w:abstractNumId w:val="11"/>
  </w:num>
  <w:num w:numId="19">
    <w:abstractNumId w:val="51"/>
  </w:num>
  <w:num w:numId="20">
    <w:abstractNumId w:val="15"/>
  </w:num>
  <w:num w:numId="21">
    <w:abstractNumId w:val="33"/>
  </w:num>
  <w:num w:numId="22">
    <w:abstractNumId w:val="14"/>
  </w:num>
  <w:num w:numId="23">
    <w:abstractNumId w:val="49"/>
  </w:num>
  <w:num w:numId="24">
    <w:abstractNumId w:val="27"/>
  </w:num>
  <w:num w:numId="25">
    <w:abstractNumId w:val="2"/>
  </w:num>
  <w:num w:numId="26">
    <w:abstractNumId w:val="35"/>
  </w:num>
  <w:num w:numId="27">
    <w:abstractNumId w:val="41"/>
  </w:num>
  <w:num w:numId="28">
    <w:abstractNumId w:val="21"/>
  </w:num>
  <w:num w:numId="29">
    <w:abstractNumId w:val="30"/>
  </w:num>
  <w:num w:numId="30">
    <w:abstractNumId w:val="12"/>
  </w:num>
  <w:num w:numId="31">
    <w:abstractNumId w:val="16"/>
  </w:num>
  <w:num w:numId="32">
    <w:abstractNumId w:val="7"/>
  </w:num>
  <w:num w:numId="33">
    <w:abstractNumId w:val="5"/>
  </w:num>
  <w:num w:numId="34">
    <w:abstractNumId w:val="29"/>
  </w:num>
  <w:num w:numId="35">
    <w:abstractNumId w:val="23"/>
  </w:num>
  <w:num w:numId="36">
    <w:abstractNumId w:val="10"/>
  </w:num>
  <w:num w:numId="37">
    <w:abstractNumId w:val="39"/>
  </w:num>
  <w:num w:numId="38">
    <w:abstractNumId w:val="20"/>
  </w:num>
  <w:num w:numId="39">
    <w:abstractNumId w:val="31"/>
  </w:num>
  <w:num w:numId="40">
    <w:abstractNumId w:val="0"/>
  </w:num>
  <w:num w:numId="41">
    <w:abstractNumId w:val="38"/>
  </w:num>
  <w:num w:numId="42">
    <w:abstractNumId w:val="47"/>
  </w:num>
  <w:num w:numId="43">
    <w:abstractNumId w:val="46"/>
  </w:num>
  <w:num w:numId="44">
    <w:abstractNumId w:val="28"/>
  </w:num>
  <w:num w:numId="45">
    <w:abstractNumId w:val="25"/>
  </w:num>
  <w:num w:numId="46">
    <w:abstractNumId w:val="17"/>
  </w:num>
  <w:num w:numId="47">
    <w:abstractNumId w:val="43"/>
  </w:num>
  <w:num w:numId="48">
    <w:abstractNumId w:val="3"/>
  </w:num>
  <w:num w:numId="49">
    <w:abstractNumId w:val="40"/>
  </w:num>
  <w:num w:numId="50">
    <w:abstractNumId w:val="4"/>
  </w:num>
  <w:num w:numId="51">
    <w:abstractNumId w:val="26"/>
  </w:num>
  <w:num w:numId="52">
    <w:abstractNumId w:val="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19568A"/>
    <w:rsid w:val="00004F62"/>
    <w:rsid w:val="00006A73"/>
    <w:rsid w:val="0001361B"/>
    <w:rsid w:val="000269F5"/>
    <w:rsid w:val="00026A23"/>
    <w:rsid w:val="000271C6"/>
    <w:rsid w:val="000345D4"/>
    <w:rsid w:val="0003646D"/>
    <w:rsid w:val="000575E3"/>
    <w:rsid w:val="00062C6D"/>
    <w:rsid w:val="000642AA"/>
    <w:rsid w:val="000701C7"/>
    <w:rsid w:val="000773C6"/>
    <w:rsid w:val="00084B6A"/>
    <w:rsid w:val="000A41F0"/>
    <w:rsid w:val="000A5371"/>
    <w:rsid w:val="000B308B"/>
    <w:rsid w:val="000B3ECB"/>
    <w:rsid w:val="000B7F62"/>
    <w:rsid w:val="000C1A5B"/>
    <w:rsid w:val="000C24AE"/>
    <w:rsid w:val="000C2701"/>
    <w:rsid w:val="000F1276"/>
    <w:rsid w:val="000F7013"/>
    <w:rsid w:val="00101D85"/>
    <w:rsid w:val="001028C2"/>
    <w:rsid w:val="001049F3"/>
    <w:rsid w:val="001078B6"/>
    <w:rsid w:val="00114818"/>
    <w:rsid w:val="00114D8D"/>
    <w:rsid w:val="001248C6"/>
    <w:rsid w:val="00126369"/>
    <w:rsid w:val="001327D2"/>
    <w:rsid w:val="001356B0"/>
    <w:rsid w:val="00137245"/>
    <w:rsid w:val="00146378"/>
    <w:rsid w:val="001541F8"/>
    <w:rsid w:val="001614A5"/>
    <w:rsid w:val="001621E0"/>
    <w:rsid w:val="00162797"/>
    <w:rsid w:val="00163BEE"/>
    <w:rsid w:val="001657BD"/>
    <w:rsid w:val="001678B5"/>
    <w:rsid w:val="00173122"/>
    <w:rsid w:val="00181F00"/>
    <w:rsid w:val="001820EF"/>
    <w:rsid w:val="00182C23"/>
    <w:rsid w:val="0018745C"/>
    <w:rsid w:val="001874F8"/>
    <w:rsid w:val="00192F07"/>
    <w:rsid w:val="0019568A"/>
    <w:rsid w:val="001A4656"/>
    <w:rsid w:val="001A500A"/>
    <w:rsid w:val="001B249F"/>
    <w:rsid w:val="001B2A48"/>
    <w:rsid w:val="001C13EA"/>
    <w:rsid w:val="001C523B"/>
    <w:rsid w:val="001E0AA0"/>
    <w:rsid w:val="001E5996"/>
    <w:rsid w:val="001E5E64"/>
    <w:rsid w:val="001E75B7"/>
    <w:rsid w:val="00200F11"/>
    <w:rsid w:val="0020682A"/>
    <w:rsid w:val="00210187"/>
    <w:rsid w:val="0021070A"/>
    <w:rsid w:val="00210A44"/>
    <w:rsid w:val="002119C1"/>
    <w:rsid w:val="002179B3"/>
    <w:rsid w:val="00217BD7"/>
    <w:rsid w:val="00222156"/>
    <w:rsid w:val="002249DD"/>
    <w:rsid w:val="00230C49"/>
    <w:rsid w:val="00233890"/>
    <w:rsid w:val="00240D41"/>
    <w:rsid w:val="002422F8"/>
    <w:rsid w:val="00242A2D"/>
    <w:rsid w:val="00242DEB"/>
    <w:rsid w:val="002468D6"/>
    <w:rsid w:val="0025433C"/>
    <w:rsid w:val="00255167"/>
    <w:rsid w:val="00256FE6"/>
    <w:rsid w:val="00267FDA"/>
    <w:rsid w:val="002700B6"/>
    <w:rsid w:val="00282FE8"/>
    <w:rsid w:val="00284702"/>
    <w:rsid w:val="002849FC"/>
    <w:rsid w:val="00286D3C"/>
    <w:rsid w:val="0029270E"/>
    <w:rsid w:val="00292CDD"/>
    <w:rsid w:val="002933FE"/>
    <w:rsid w:val="002955B9"/>
    <w:rsid w:val="0029739A"/>
    <w:rsid w:val="002A0259"/>
    <w:rsid w:val="002A1861"/>
    <w:rsid w:val="002A22BB"/>
    <w:rsid w:val="002A2994"/>
    <w:rsid w:val="002A60EE"/>
    <w:rsid w:val="002B245A"/>
    <w:rsid w:val="002B6DD7"/>
    <w:rsid w:val="002C0A59"/>
    <w:rsid w:val="002C1A3F"/>
    <w:rsid w:val="002D0F9E"/>
    <w:rsid w:val="002D1394"/>
    <w:rsid w:val="002D5F5C"/>
    <w:rsid w:val="002E1F5E"/>
    <w:rsid w:val="002E417F"/>
    <w:rsid w:val="002E65FC"/>
    <w:rsid w:val="002F30B6"/>
    <w:rsid w:val="002F6763"/>
    <w:rsid w:val="00301B34"/>
    <w:rsid w:val="00306E2E"/>
    <w:rsid w:val="00311554"/>
    <w:rsid w:val="00314070"/>
    <w:rsid w:val="003174F6"/>
    <w:rsid w:val="0032235F"/>
    <w:rsid w:val="00323093"/>
    <w:rsid w:val="00325901"/>
    <w:rsid w:val="003341A5"/>
    <w:rsid w:val="003360A4"/>
    <w:rsid w:val="003419FB"/>
    <w:rsid w:val="00341DC4"/>
    <w:rsid w:val="00350A3C"/>
    <w:rsid w:val="003530A1"/>
    <w:rsid w:val="003530BC"/>
    <w:rsid w:val="003544C5"/>
    <w:rsid w:val="003560F5"/>
    <w:rsid w:val="00366111"/>
    <w:rsid w:val="00370568"/>
    <w:rsid w:val="00373496"/>
    <w:rsid w:val="0037696B"/>
    <w:rsid w:val="003A0E44"/>
    <w:rsid w:val="003A1713"/>
    <w:rsid w:val="003A1881"/>
    <w:rsid w:val="003A2DDB"/>
    <w:rsid w:val="003A5EE3"/>
    <w:rsid w:val="003A6E91"/>
    <w:rsid w:val="003B448F"/>
    <w:rsid w:val="003B7B89"/>
    <w:rsid w:val="003B7D15"/>
    <w:rsid w:val="003C066C"/>
    <w:rsid w:val="003D1227"/>
    <w:rsid w:val="003D150B"/>
    <w:rsid w:val="003D3924"/>
    <w:rsid w:val="003D4A5D"/>
    <w:rsid w:val="003D7634"/>
    <w:rsid w:val="003F0DEB"/>
    <w:rsid w:val="003F1581"/>
    <w:rsid w:val="003F2657"/>
    <w:rsid w:val="003F4EE8"/>
    <w:rsid w:val="003F4F77"/>
    <w:rsid w:val="003F6DCA"/>
    <w:rsid w:val="003F6EC5"/>
    <w:rsid w:val="004002EC"/>
    <w:rsid w:val="004049EB"/>
    <w:rsid w:val="004109E3"/>
    <w:rsid w:val="004251F8"/>
    <w:rsid w:val="00425F56"/>
    <w:rsid w:val="00426135"/>
    <w:rsid w:val="004363EB"/>
    <w:rsid w:val="004449B1"/>
    <w:rsid w:val="00447353"/>
    <w:rsid w:val="004548EC"/>
    <w:rsid w:val="0046142A"/>
    <w:rsid w:val="00464047"/>
    <w:rsid w:val="004640A1"/>
    <w:rsid w:val="00465516"/>
    <w:rsid w:val="00482507"/>
    <w:rsid w:val="00483744"/>
    <w:rsid w:val="0048405B"/>
    <w:rsid w:val="0048467F"/>
    <w:rsid w:val="00496374"/>
    <w:rsid w:val="004A022A"/>
    <w:rsid w:val="004A1828"/>
    <w:rsid w:val="004A403E"/>
    <w:rsid w:val="004A4E6E"/>
    <w:rsid w:val="004A5AA4"/>
    <w:rsid w:val="004A6162"/>
    <w:rsid w:val="004B00F2"/>
    <w:rsid w:val="004B4622"/>
    <w:rsid w:val="004D0132"/>
    <w:rsid w:val="004D12D4"/>
    <w:rsid w:val="004D5921"/>
    <w:rsid w:val="004D64B6"/>
    <w:rsid w:val="004D72BF"/>
    <w:rsid w:val="004E260F"/>
    <w:rsid w:val="004E32D5"/>
    <w:rsid w:val="004E3779"/>
    <w:rsid w:val="004E6488"/>
    <w:rsid w:val="004E7651"/>
    <w:rsid w:val="00514FB2"/>
    <w:rsid w:val="00522B8B"/>
    <w:rsid w:val="00527FAC"/>
    <w:rsid w:val="00535EC5"/>
    <w:rsid w:val="00540D85"/>
    <w:rsid w:val="005524B1"/>
    <w:rsid w:val="00555DB0"/>
    <w:rsid w:val="005561C7"/>
    <w:rsid w:val="00557E74"/>
    <w:rsid w:val="00567D6E"/>
    <w:rsid w:val="00577D9A"/>
    <w:rsid w:val="00583E8E"/>
    <w:rsid w:val="005869CB"/>
    <w:rsid w:val="005904CB"/>
    <w:rsid w:val="005A25ED"/>
    <w:rsid w:val="005A607D"/>
    <w:rsid w:val="005A6DB5"/>
    <w:rsid w:val="005B4323"/>
    <w:rsid w:val="005B7D4F"/>
    <w:rsid w:val="005C0DE5"/>
    <w:rsid w:val="005C5A04"/>
    <w:rsid w:val="005D78C6"/>
    <w:rsid w:val="005E0093"/>
    <w:rsid w:val="005E436B"/>
    <w:rsid w:val="005F4A55"/>
    <w:rsid w:val="00600517"/>
    <w:rsid w:val="00600DDC"/>
    <w:rsid w:val="006030B6"/>
    <w:rsid w:val="00604288"/>
    <w:rsid w:val="00606FFB"/>
    <w:rsid w:val="00614DD2"/>
    <w:rsid w:val="00615B80"/>
    <w:rsid w:val="00617E72"/>
    <w:rsid w:val="00621A5F"/>
    <w:rsid w:val="00622591"/>
    <w:rsid w:val="00630383"/>
    <w:rsid w:val="0064581D"/>
    <w:rsid w:val="00656155"/>
    <w:rsid w:val="0066145E"/>
    <w:rsid w:val="006703C7"/>
    <w:rsid w:val="00671A96"/>
    <w:rsid w:val="00684C34"/>
    <w:rsid w:val="00685A9D"/>
    <w:rsid w:val="006916FB"/>
    <w:rsid w:val="00697390"/>
    <w:rsid w:val="006A344C"/>
    <w:rsid w:val="006A4F57"/>
    <w:rsid w:val="006B7CF5"/>
    <w:rsid w:val="006D4777"/>
    <w:rsid w:val="006E2080"/>
    <w:rsid w:val="006E2846"/>
    <w:rsid w:val="006F47BC"/>
    <w:rsid w:val="006F481F"/>
    <w:rsid w:val="006F5729"/>
    <w:rsid w:val="006F5F44"/>
    <w:rsid w:val="006F600F"/>
    <w:rsid w:val="00707CC7"/>
    <w:rsid w:val="00717976"/>
    <w:rsid w:val="00721D06"/>
    <w:rsid w:val="007247D9"/>
    <w:rsid w:val="0072751B"/>
    <w:rsid w:val="00737C46"/>
    <w:rsid w:val="00740AA7"/>
    <w:rsid w:val="00742F43"/>
    <w:rsid w:val="00744401"/>
    <w:rsid w:val="0074727E"/>
    <w:rsid w:val="00756931"/>
    <w:rsid w:val="00781540"/>
    <w:rsid w:val="00796DDA"/>
    <w:rsid w:val="00797EB0"/>
    <w:rsid w:val="007A3F5B"/>
    <w:rsid w:val="007A457E"/>
    <w:rsid w:val="007B5A7A"/>
    <w:rsid w:val="007C6648"/>
    <w:rsid w:val="007D73B1"/>
    <w:rsid w:val="007E080E"/>
    <w:rsid w:val="007E27A8"/>
    <w:rsid w:val="007E724D"/>
    <w:rsid w:val="007F3052"/>
    <w:rsid w:val="007F6B4C"/>
    <w:rsid w:val="007F6E8B"/>
    <w:rsid w:val="007F785A"/>
    <w:rsid w:val="00804F0A"/>
    <w:rsid w:val="008104C5"/>
    <w:rsid w:val="00811E72"/>
    <w:rsid w:val="00812F3C"/>
    <w:rsid w:val="0081392A"/>
    <w:rsid w:val="0081620F"/>
    <w:rsid w:val="0081655D"/>
    <w:rsid w:val="00816DAB"/>
    <w:rsid w:val="00820E9E"/>
    <w:rsid w:val="008258B2"/>
    <w:rsid w:val="00827849"/>
    <w:rsid w:val="00840FD9"/>
    <w:rsid w:val="00842E41"/>
    <w:rsid w:val="0084579D"/>
    <w:rsid w:val="0085112C"/>
    <w:rsid w:val="00854C3E"/>
    <w:rsid w:val="008556D5"/>
    <w:rsid w:val="0086229A"/>
    <w:rsid w:val="00874B63"/>
    <w:rsid w:val="008753F7"/>
    <w:rsid w:val="00875CC1"/>
    <w:rsid w:val="00885F4E"/>
    <w:rsid w:val="00891DB0"/>
    <w:rsid w:val="008943BD"/>
    <w:rsid w:val="00894B0F"/>
    <w:rsid w:val="008A10CD"/>
    <w:rsid w:val="008A1B03"/>
    <w:rsid w:val="008A4343"/>
    <w:rsid w:val="008A448F"/>
    <w:rsid w:val="008A5BDC"/>
    <w:rsid w:val="008A77C3"/>
    <w:rsid w:val="008B3533"/>
    <w:rsid w:val="008C01BD"/>
    <w:rsid w:val="008C446A"/>
    <w:rsid w:val="008C5D93"/>
    <w:rsid w:val="008D1E76"/>
    <w:rsid w:val="008D39A1"/>
    <w:rsid w:val="008D4DB8"/>
    <w:rsid w:val="008D69EE"/>
    <w:rsid w:val="008E018E"/>
    <w:rsid w:val="008E7485"/>
    <w:rsid w:val="008F38C4"/>
    <w:rsid w:val="009006F8"/>
    <w:rsid w:val="00904877"/>
    <w:rsid w:val="00905ADF"/>
    <w:rsid w:val="009158D5"/>
    <w:rsid w:val="009231B0"/>
    <w:rsid w:val="009236D4"/>
    <w:rsid w:val="00932AA1"/>
    <w:rsid w:val="00934E3F"/>
    <w:rsid w:val="009365D7"/>
    <w:rsid w:val="009505CD"/>
    <w:rsid w:val="009517C9"/>
    <w:rsid w:val="00952B3D"/>
    <w:rsid w:val="00952B60"/>
    <w:rsid w:val="00953B7B"/>
    <w:rsid w:val="00957A1C"/>
    <w:rsid w:val="009628E7"/>
    <w:rsid w:val="00963154"/>
    <w:rsid w:val="0096638F"/>
    <w:rsid w:val="00966602"/>
    <w:rsid w:val="0096667E"/>
    <w:rsid w:val="009730EB"/>
    <w:rsid w:val="00982C65"/>
    <w:rsid w:val="009850C6"/>
    <w:rsid w:val="009865BA"/>
    <w:rsid w:val="00991EA9"/>
    <w:rsid w:val="0099526F"/>
    <w:rsid w:val="00995B7F"/>
    <w:rsid w:val="009A499C"/>
    <w:rsid w:val="009A75AE"/>
    <w:rsid w:val="009B20A3"/>
    <w:rsid w:val="009B2335"/>
    <w:rsid w:val="009B7ADD"/>
    <w:rsid w:val="009C1E47"/>
    <w:rsid w:val="009D046D"/>
    <w:rsid w:val="009E2CD6"/>
    <w:rsid w:val="009F0D0C"/>
    <w:rsid w:val="009F13B2"/>
    <w:rsid w:val="00A03F39"/>
    <w:rsid w:val="00A206EC"/>
    <w:rsid w:val="00A211F1"/>
    <w:rsid w:val="00A30977"/>
    <w:rsid w:val="00A4083F"/>
    <w:rsid w:val="00A471A8"/>
    <w:rsid w:val="00A4767C"/>
    <w:rsid w:val="00A51D1B"/>
    <w:rsid w:val="00A52759"/>
    <w:rsid w:val="00A52C55"/>
    <w:rsid w:val="00A53D56"/>
    <w:rsid w:val="00A56E55"/>
    <w:rsid w:val="00A60E57"/>
    <w:rsid w:val="00A6576E"/>
    <w:rsid w:val="00A701EB"/>
    <w:rsid w:val="00A7151E"/>
    <w:rsid w:val="00A739A9"/>
    <w:rsid w:val="00A743C6"/>
    <w:rsid w:val="00A779F6"/>
    <w:rsid w:val="00A80F67"/>
    <w:rsid w:val="00A81173"/>
    <w:rsid w:val="00A835C2"/>
    <w:rsid w:val="00A913D4"/>
    <w:rsid w:val="00A93418"/>
    <w:rsid w:val="00A93771"/>
    <w:rsid w:val="00A94093"/>
    <w:rsid w:val="00A9409D"/>
    <w:rsid w:val="00A9741B"/>
    <w:rsid w:val="00AA08BB"/>
    <w:rsid w:val="00AA7944"/>
    <w:rsid w:val="00AA7C8E"/>
    <w:rsid w:val="00AB659C"/>
    <w:rsid w:val="00AB68C5"/>
    <w:rsid w:val="00AB70B0"/>
    <w:rsid w:val="00AC3555"/>
    <w:rsid w:val="00AC5F52"/>
    <w:rsid w:val="00AC6C40"/>
    <w:rsid w:val="00AD1137"/>
    <w:rsid w:val="00AD2F6D"/>
    <w:rsid w:val="00AD4186"/>
    <w:rsid w:val="00AD52AE"/>
    <w:rsid w:val="00AE5B84"/>
    <w:rsid w:val="00AF06E6"/>
    <w:rsid w:val="00AF085B"/>
    <w:rsid w:val="00AF0BF3"/>
    <w:rsid w:val="00AF265E"/>
    <w:rsid w:val="00AF4540"/>
    <w:rsid w:val="00AF4B2A"/>
    <w:rsid w:val="00AF6833"/>
    <w:rsid w:val="00B0346E"/>
    <w:rsid w:val="00B12538"/>
    <w:rsid w:val="00B13E80"/>
    <w:rsid w:val="00B1593D"/>
    <w:rsid w:val="00B256CC"/>
    <w:rsid w:val="00B261DF"/>
    <w:rsid w:val="00B2690E"/>
    <w:rsid w:val="00B4040F"/>
    <w:rsid w:val="00B45FAB"/>
    <w:rsid w:val="00B460F9"/>
    <w:rsid w:val="00B5632C"/>
    <w:rsid w:val="00B56962"/>
    <w:rsid w:val="00B62CBF"/>
    <w:rsid w:val="00B6310B"/>
    <w:rsid w:val="00B66A62"/>
    <w:rsid w:val="00B66F75"/>
    <w:rsid w:val="00B74E10"/>
    <w:rsid w:val="00B762F9"/>
    <w:rsid w:val="00B76567"/>
    <w:rsid w:val="00B807C9"/>
    <w:rsid w:val="00B80C87"/>
    <w:rsid w:val="00B81420"/>
    <w:rsid w:val="00B86C23"/>
    <w:rsid w:val="00B9081A"/>
    <w:rsid w:val="00B91DF3"/>
    <w:rsid w:val="00B927F8"/>
    <w:rsid w:val="00B95E23"/>
    <w:rsid w:val="00B96A3F"/>
    <w:rsid w:val="00B97C79"/>
    <w:rsid w:val="00BA02A3"/>
    <w:rsid w:val="00BB35FC"/>
    <w:rsid w:val="00BB5624"/>
    <w:rsid w:val="00BB740C"/>
    <w:rsid w:val="00BD20AB"/>
    <w:rsid w:val="00BD4381"/>
    <w:rsid w:val="00BE2A21"/>
    <w:rsid w:val="00BE3477"/>
    <w:rsid w:val="00BE5B15"/>
    <w:rsid w:val="00BF78FE"/>
    <w:rsid w:val="00C03FCC"/>
    <w:rsid w:val="00C04F3B"/>
    <w:rsid w:val="00C0700F"/>
    <w:rsid w:val="00C10349"/>
    <w:rsid w:val="00C17675"/>
    <w:rsid w:val="00C27815"/>
    <w:rsid w:val="00C326EA"/>
    <w:rsid w:val="00C34D60"/>
    <w:rsid w:val="00C351B3"/>
    <w:rsid w:val="00C37C0C"/>
    <w:rsid w:val="00C41D2D"/>
    <w:rsid w:val="00C43651"/>
    <w:rsid w:val="00C43773"/>
    <w:rsid w:val="00C47A7F"/>
    <w:rsid w:val="00C47D9C"/>
    <w:rsid w:val="00C51550"/>
    <w:rsid w:val="00C52478"/>
    <w:rsid w:val="00C56E87"/>
    <w:rsid w:val="00C737DE"/>
    <w:rsid w:val="00C75A9A"/>
    <w:rsid w:val="00C933AE"/>
    <w:rsid w:val="00C9485D"/>
    <w:rsid w:val="00C95AAF"/>
    <w:rsid w:val="00CA5E49"/>
    <w:rsid w:val="00CA678D"/>
    <w:rsid w:val="00CB0E21"/>
    <w:rsid w:val="00CB4D4E"/>
    <w:rsid w:val="00CD26A4"/>
    <w:rsid w:val="00CD54E5"/>
    <w:rsid w:val="00CE4207"/>
    <w:rsid w:val="00CF3F68"/>
    <w:rsid w:val="00CF6586"/>
    <w:rsid w:val="00CF7D28"/>
    <w:rsid w:val="00D06135"/>
    <w:rsid w:val="00D139EB"/>
    <w:rsid w:val="00D150DA"/>
    <w:rsid w:val="00D165F5"/>
    <w:rsid w:val="00D17367"/>
    <w:rsid w:val="00D20753"/>
    <w:rsid w:val="00D23512"/>
    <w:rsid w:val="00D31DC4"/>
    <w:rsid w:val="00D33336"/>
    <w:rsid w:val="00D406A5"/>
    <w:rsid w:val="00D5323B"/>
    <w:rsid w:val="00D57854"/>
    <w:rsid w:val="00D6036B"/>
    <w:rsid w:val="00D61337"/>
    <w:rsid w:val="00D66A4E"/>
    <w:rsid w:val="00D711AB"/>
    <w:rsid w:val="00D71B7E"/>
    <w:rsid w:val="00D73D79"/>
    <w:rsid w:val="00D81751"/>
    <w:rsid w:val="00D819DB"/>
    <w:rsid w:val="00D870CB"/>
    <w:rsid w:val="00D9043F"/>
    <w:rsid w:val="00D96DF6"/>
    <w:rsid w:val="00D9752A"/>
    <w:rsid w:val="00DA13B9"/>
    <w:rsid w:val="00DA5028"/>
    <w:rsid w:val="00DA6E80"/>
    <w:rsid w:val="00DA73CB"/>
    <w:rsid w:val="00DB1395"/>
    <w:rsid w:val="00DB2FF7"/>
    <w:rsid w:val="00DC4324"/>
    <w:rsid w:val="00DC786C"/>
    <w:rsid w:val="00DE28D6"/>
    <w:rsid w:val="00DE739E"/>
    <w:rsid w:val="00DF2614"/>
    <w:rsid w:val="00DF773C"/>
    <w:rsid w:val="00E026F2"/>
    <w:rsid w:val="00E03EC1"/>
    <w:rsid w:val="00E06A9C"/>
    <w:rsid w:val="00E0745C"/>
    <w:rsid w:val="00E07F53"/>
    <w:rsid w:val="00E10468"/>
    <w:rsid w:val="00E136B2"/>
    <w:rsid w:val="00E1638A"/>
    <w:rsid w:val="00E169D7"/>
    <w:rsid w:val="00E21BC4"/>
    <w:rsid w:val="00E27843"/>
    <w:rsid w:val="00E33EDD"/>
    <w:rsid w:val="00E36053"/>
    <w:rsid w:val="00E405D7"/>
    <w:rsid w:val="00E4503C"/>
    <w:rsid w:val="00E55E3B"/>
    <w:rsid w:val="00E666EB"/>
    <w:rsid w:val="00E77B71"/>
    <w:rsid w:val="00E81CFD"/>
    <w:rsid w:val="00E82AC5"/>
    <w:rsid w:val="00E8753A"/>
    <w:rsid w:val="00EA047F"/>
    <w:rsid w:val="00EA0714"/>
    <w:rsid w:val="00EA3DE7"/>
    <w:rsid w:val="00EB0AA3"/>
    <w:rsid w:val="00EB296A"/>
    <w:rsid w:val="00EB5CB2"/>
    <w:rsid w:val="00EB6628"/>
    <w:rsid w:val="00EC15C0"/>
    <w:rsid w:val="00ED1E67"/>
    <w:rsid w:val="00ED739F"/>
    <w:rsid w:val="00EE3BA6"/>
    <w:rsid w:val="00EE557A"/>
    <w:rsid w:val="00EF3310"/>
    <w:rsid w:val="00EF4F50"/>
    <w:rsid w:val="00EF7D11"/>
    <w:rsid w:val="00F04AC2"/>
    <w:rsid w:val="00F0639B"/>
    <w:rsid w:val="00F14673"/>
    <w:rsid w:val="00F15A3D"/>
    <w:rsid w:val="00F21360"/>
    <w:rsid w:val="00F25104"/>
    <w:rsid w:val="00F279D6"/>
    <w:rsid w:val="00F372AD"/>
    <w:rsid w:val="00F37A7A"/>
    <w:rsid w:val="00F50C4A"/>
    <w:rsid w:val="00F53F89"/>
    <w:rsid w:val="00F5529A"/>
    <w:rsid w:val="00F60EBD"/>
    <w:rsid w:val="00F65738"/>
    <w:rsid w:val="00F67167"/>
    <w:rsid w:val="00F71897"/>
    <w:rsid w:val="00F860FF"/>
    <w:rsid w:val="00F90B22"/>
    <w:rsid w:val="00FA0906"/>
    <w:rsid w:val="00FA4C13"/>
    <w:rsid w:val="00FC1784"/>
    <w:rsid w:val="00FD3255"/>
    <w:rsid w:val="00FD5AC9"/>
    <w:rsid w:val="00FE6282"/>
    <w:rsid w:val="00FE7C88"/>
    <w:rsid w:val="00FF5164"/>
    <w:rsid w:val="00FF71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8" type="connector" idref="#_x0000_s1064"/>
        <o:r id="V:Rule9" type="connector" idref="#_x0000_s1067"/>
        <o:r id="V:Rule10" type="connector" idref="#_x0000_s1069"/>
        <o:r id="V:Rule11" type="connector" idref="#_x0000_s1065"/>
        <o:r id="V:Rule12" type="connector" idref="#_x0000_s1063"/>
        <o:r id="V:Rule13" type="connector" idref="#_x0000_s1071"/>
        <o:r id="V:Rule14"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68A"/>
    <w:pPr>
      <w:spacing w:after="160" w:line="259" w:lineRule="auto"/>
    </w:pPr>
  </w:style>
  <w:style w:type="paragraph" w:styleId="Heading1">
    <w:name w:val="heading 1"/>
    <w:basedOn w:val="Normal"/>
    <w:link w:val="Heading1Char"/>
    <w:uiPriority w:val="1"/>
    <w:qFormat/>
    <w:rsid w:val="00B66F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DC4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68A"/>
    <w:pPr>
      <w:ind w:left="720"/>
      <w:contextualSpacing/>
    </w:pPr>
  </w:style>
  <w:style w:type="paragraph" w:styleId="FootnoteText">
    <w:name w:val="footnote text"/>
    <w:basedOn w:val="Normal"/>
    <w:link w:val="FootnoteTextChar"/>
    <w:uiPriority w:val="99"/>
    <w:semiHidden/>
    <w:unhideWhenUsed/>
    <w:rsid w:val="000773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73C6"/>
    <w:rPr>
      <w:sz w:val="20"/>
      <w:szCs w:val="20"/>
    </w:rPr>
  </w:style>
  <w:style w:type="character" w:styleId="FootnoteReference">
    <w:name w:val="footnote reference"/>
    <w:basedOn w:val="DefaultParagraphFont"/>
    <w:uiPriority w:val="99"/>
    <w:semiHidden/>
    <w:unhideWhenUsed/>
    <w:rsid w:val="000773C6"/>
    <w:rPr>
      <w:vertAlign w:val="superscript"/>
    </w:rPr>
  </w:style>
  <w:style w:type="character" w:styleId="Hyperlink">
    <w:name w:val="Hyperlink"/>
    <w:basedOn w:val="DefaultParagraphFont"/>
    <w:uiPriority w:val="99"/>
    <w:unhideWhenUsed/>
    <w:rsid w:val="000773C6"/>
    <w:rPr>
      <w:color w:val="0000FF" w:themeColor="hyperlink"/>
      <w:u w:val="single"/>
    </w:rPr>
  </w:style>
  <w:style w:type="paragraph" w:styleId="Header">
    <w:name w:val="header"/>
    <w:basedOn w:val="Normal"/>
    <w:link w:val="HeaderChar"/>
    <w:uiPriority w:val="99"/>
    <w:unhideWhenUsed/>
    <w:rsid w:val="00410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9E3"/>
  </w:style>
  <w:style w:type="paragraph" w:styleId="Footer">
    <w:name w:val="footer"/>
    <w:basedOn w:val="Normal"/>
    <w:link w:val="FooterChar"/>
    <w:uiPriority w:val="99"/>
    <w:unhideWhenUsed/>
    <w:rsid w:val="00410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9E3"/>
  </w:style>
  <w:style w:type="paragraph" w:styleId="BalloonText">
    <w:name w:val="Balloon Text"/>
    <w:basedOn w:val="Normal"/>
    <w:link w:val="BalloonTextChar"/>
    <w:uiPriority w:val="99"/>
    <w:semiHidden/>
    <w:unhideWhenUsed/>
    <w:rsid w:val="00EA0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47F"/>
    <w:rPr>
      <w:rFonts w:ascii="Tahoma" w:hAnsi="Tahoma" w:cs="Tahoma"/>
      <w:sz w:val="16"/>
      <w:szCs w:val="16"/>
    </w:rPr>
  </w:style>
  <w:style w:type="paragraph" w:styleId="NormalWeb">
    <w:name w:val="Normal (Web)"/>
    <w:basedOn w:val="Normal"/>
    <w:uiPriority w:val="99"/>
    <w:unhideWhenUsed/>
    <w:rsid w:val="00D8175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6036B"/>
    <w:rPr>
      <w:color w:val="800080" w:themeColor="followedHyperlink"/>
      <w:u w:val="single"/>
    </w:rPr>
  </w:style>
  <w:style w:type="paragraph" w:customStyle="1" w:styleId="Default">
    <w:name w:val="Default"/>
    <w:rsid w:val="0072751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Attribute0">
    <w:name w:val="ParaAttribute0"/>
    <w:rsid w:val="00026A23"/>
    <w:pPr>
      <w:widowControl w:val="0"/>
      <w:wordWrap w:val="0"/>
      <w:spacing w:after="0" w:line="240" w:lineRule="auto"/>
    </w:pPr>
    <w:rPr>
      <w:rFonts w:ascii="Times New Roman" w:eastAsia="Batang" w:hAnsi="Times New Roman" w:cs="Times New Roman"/>
      <w:sz w:val="20"/>
      <w:szCs w:val="20"/>
    </w:rPr>
  </w:style>
  <w:style w:type="character" w:customStyle="1" w:styleId="CharAttribute1">
    <w:name w:val="CharAttribute1"/>
    <w:rsid w:val="00026A23"/>
    <w:rPr>
      <w:rFonts w:ascii="Calibri" w:eastAsia="굴림"/>
      <w:sz w:val="22"/>
    </w:rPr>
  </w:style>
  <w:style w:type="character" w:styleId="Strong">
    <w:name w:val="Strong"/>
    <w:basedOn w:val="DefaultParagraphFont"/>
    <w:uiPriority w:val="22"/>
    <w:qFormat/>
    <w:rsid w:val="00137245"/>
    <w:rPr>
      <w:b/>
      <w:bCs/>
    </w:rPr>
  </w:style>
  <w:style w:type="character" w:styleId="Emphasis">
    <w:name w:val="Emphasis"/>
    <w:basedOn w:val="DefaultParagraphFont"/>
    <w:uiPriority w:val="20"/>
    <w:qFormat/>
    <w:rsid w:val="008B3533"/>
    <w:rPr>
      <w:i/>
      <w:iCs/>
    </w:rPr>
  </w:style>
  <w:style w:type="table" w:styleId="TableGrid">
    <w:name w:val="Table Grid"/>
    <w:basedOn w:val="TableNormal"/>
    <w:uiPriority w:val="59"/>
    <w:rsid w:val="00DA50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DefaultParagraphFont"/>
    <w:rsid w:val="008F38C4"/>
  </w:style>
  <w:style w:type="character" w:customStyle="1" w:styleId="Heading1Char">
    <w:name w:val="Heading 1 Char"/>
    <w:basedOn w:val="DefaultParagraphFont"/>
    <w:link w:val="Heading1"/>
    <w:uiPriority w:val="1"/>
    <w:rsid w:val="00B66F75"/>
    <w:rPr>
      <w:rFonts w:ascii="Times New Roman" w:eastAsia="Times New Roman" w:hAnsi="Times New Roman" w:cs="Times New Roman"/>
      <w:b/>
      <w:bCs/>
      <w:kern w:val="36"/>
      <w:sz w:val="48"/>
      <w:szCs w:val="48"/>
    </w:rPr>
  </w:style>
  <w:style w:type="paragraph" w:customStyle="1" w:styleId="p1">
    <w:name w:val="p1"/>
    <w:basedOn w:val="Normal"/>
    <w:rsid w:val="00AC5F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DC4324"/>
    <w:rPr>
      <w:rFonts w:asciiTheme="majorHAnsi" w:eastAsiaTheme="majorEastAsia" w:hAnsiTheme="majorHAnsi" w:cstheme="majorBidi"/>
      <w:b/>
      <w:bCs/>
      <w:color w:val="4F81BD" w:themeColor="accent1"/>
      <w:sz w:val="26"/>
      <w:szCs w:val="26"/>
    </w:rPr>
  </w:style>
  <w:style w:type="table" w:customStyle="1" w:styleId="TableNormal1">
    <w:name w:val="Table Normal1"/>
    <w:uiPriority w:val="2"/>
    <w:semiHidden/>
    <w:unhideWhenUsed/>
    <w:qFormat/>
    <w:rsid w:val="00C10349"/>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styleId="TOC1">
    <w:name w:val="toc 1"/>
    <w:basedOn w:val="Normal"/>
    <w:uiPriority w:val="1"/>
    <w:qFormat/>
    <w:rsid w:val="00C10349"/>
    <w:pPr>
      <w:widowControl w:val="0"/>
      <w:spacing w:before="121" w:after="0" w:line="240" w:lineRule="auto"/>
      <w:ind w:left="101"/>
    </w:pPr>
    <w:rPr>
      <w:rFonts w:ascii="Arial" w:eastAsia="Arial" w:hAnsi="Arial" w:cs="Times New Roman"/>
      <w:b/>
      <w:bCs/>
      <w:sz w:val="24"/>
      <w:szCs w:val="24"/>
    </w:rPr>
  </w:style>
  <w:style w:type="paragraph" w:styleId="TOC2">
    <w:name w:val="toc 2"/>
    <w:basedOn w:val="Normal"/>
    <w:uiPriority w:val="1"/>
    <w:qFormat/>
    <w:rsid w:val="00C10349"/>
    <w:pPr>
      <w:widowControl w:val="0"/>
      <w:spacing w:after="0" w:line="240" w:lineRule="auto"/>
      <w:ind w:left="101"/>
    </w:pPr>
    <w:rPr>
      <w:rFonts w:ascii="Arial" w:eastAsia="Arial" w:hAnsi="Arial" w:cs="Times New Roman"/>
      <w:sz w:val="24"/>
      <w:szCs w:val="24"/>
    </w:rPr>
  </w:style>
  <w:style w:type="paragraph" w:styleId="BodyText">
    <w:name w:val="Body Text"/>
    <w:basedOn w:val="Normal"/>
    <w:link w:val="BodyTextChar"/>
    <w:uiPriority w:val="1"/>
    <w:qFormat/>
    <w:rsid w:val="00C10349"/>
    <w:pPr>
      <w:widowControl w:val="0"/>
      <w:spacing w:before="4" w:after="0" w:line="240" w:lineRule="auto"/>
      <w:ind w:left="180"/>
    </w:pPr>
    <w:rPr>
      <w:rFonts w:ascii="Arial" w:eastAsia="Arial" w:hAnsi="Arial" w:cs="Times New Roman"/>
      <w:sz w:val="24"/>
      <w:szCs w:val="24"/>
    </w:rPr>
  </w:style>
  <w:style w:type="character" w:customStyle="1" w:styleId="BodyTextChar">
    <w:name w:val="Body Text Char"/>
    <w:basedOn w:val="DefaultParagraphFont"/>
    <w:link w:val="BodyText"/>
    <w:uiPriority w:val="1"/>
    <w:rsid w:val="00C10349"/>
    <w:rPr>
      <w:rFonts w:ascii="Arial" w:eastAsia="Arial" w:hAnsi="Arial" w:cs="Times New Roman"/>
      <w:sz w:val="24"/>
      <w:szCs w:val="24"/>
    </w:rPr>
  </w:style>
  <w:style w:type="paragraph" w:customStyle="1" w:styleId="TableParagraph">
    <w:name w:val="Table Paragraph"/>
    <w:basedOn w:val="Normal"/>
    <w:uiPriority w:val="1"/>
    <w:qFormat/>
    <w:rsid w:val="00C10349"/>
    <w:pPr>
      <w:widowControl w:val="0"/>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6508909">
      <w:bodyDiv w:val="1"/>
      <w:marLeft w:val="0"/>
      <w:marRight w:val="0"/>
      <w:marTop w:val="0"/>
      <w:marBottom w:val="0"/>
      <w:divBdr>
        <w:top w:val="none" w:sz="0" w:space="0" w:color="auto"/>
        <w:left w:val="none" w:sz="0" w:space="0" w:color="auto"/>
        <w:bottom w:val="none" w:sz="0" w:space="0" w:color="auto"/>
        <w:right w:val="none" w:sz="0" w:space="0" w:color="auto"/>
      </w:divBdr>
    </w:div>
    <w:div w:id="167334944">
      <w:bodyDiv w:val="1"/>
      <w:marLeft w:val="0"/>
      <w:marRight w:val="0"/>
      <w:marTop w:val="0"/>
      <w:marBottom w:val="0"/>
      <w:divBdr>
        <w:top w:val="none" w:sz="0" w:space="0" w:color="auto"/>
        <w:left w:val="none" w:sz="0" w:space="0" w:color="auto"/>
        <w:bottom w:val="none" w:sz="0" w:space="0" w:color="auto"/>
        <w:right w:val="none" w:sz="0" w:space="0" w:color="auto"/>
      </w:divBdr>
    </w:div>
    <w:div w:id="312301192">
      <w:bodyDiv w:val="1"/>
      <w:marLeft w:val="0"/>
      <w:marRight w:val="0"/>
      <w:marTop w:val="0"/>
      <w:marBottom w:val="0"/>
      <w:divBdr>
        <w:top w:val="none" w:sz="0" w:space="0" w:color="auto"/>
        <w:left w:val="none" w:sz="0" w:space="0" w:color="auto"/>
        <w:bottom w:val="none" w:sz="0" w:space="0" w:color="auto"/>
        <w:right w:val="none" w:sz="0" w:space="0" w:color="auto"/>
      </w:divBdr>
    </w:div>
    <w:div w:id="314574805">
      <w:bodyDiv w:val="1"/>
      <w:marLeft w:val="0"/>
      <w:marRight w:val="0"/>
      <w:marTop w:val="0"/>
      <w:marBottom w:val="0"/>
      <w:divBdr>
        <w:top w:val="none" w:sz="0" w:space="0" w:color="auto"/>
        <w:left w:val="none" w:sz="0" w:space="0" w:color="auto"/>
        <w:bottom w:val="none" w:sz="0" w:space="0" w:color="auto"/>
        <w:right w:val="none" w:sz="0" w:space="0" w:color="auto"/>
      </w:divBdr>
      <w:divsChild>
        <w:div w:id="686254578">
          <w:marLeft w:val="0"/>
          <w:marRight w:val="0"/>
          <w:marTop w:val="0"/>
          <w:marBottom w:val="0"/>
          <w:divBdr>
            <w:top w:val="none" w:sz="0" w:space="0" w:color="auto"/>
            <w:left w:val="none" w:sz="0" w:space="0" w:color="auto"/>
            <w:bottom w:val="none" w:sz="0" w:space="0" w:color="auto"/>
            <w:right w:val="none" w:sz="0" w:space="0" w:color="auto"/>
          </w:divBdr>
        </w:div>
      </w:divsChild>
    </w:div>
    <w:div w:id="376465974">
      <w:bodyDiv w:val="1"/>
      <w:marLeft w:val="0"/>
      <w:marRight w:val="0"/>
      <w:marTop w:val="0"/>
      <w:marBottom w:val="0"/>
      <w:divBdr>
        <w:top w:val="none" w:sz="0" w:space="0" w:color="auto"/>
        <w:left w:val="none" w:sz="0" w:space="0" w:color="auto"/>
        <w:bottom w:val="none" w:sz="0" w:space="0" w:color="auto"/>
        <w:right w:val="none" w:sz="0" w:space="0" w:color="auto"/>
      </w:divBdr>
    </w:div>
    <w:div w:id="472217126">
      <w:bodyDiv w:val="1"/>
      <w:marLeft w:val="0"/>
      <w:marRight w:val="0"/>
      <w:marTop w:val="0"/>
      <w:marBottom w:val="0"/>
      <w:divBdr>
        <w:top w:val="none" w:sz="0" w:space="0" w:color="auto"/>
        <w:left w:val="none" w:sz="0" w:space="0" w:color="auto"/>
        <w:bottom w:val="none" w:sz="0" w:space="0" w:color="auto"/>
        <w:right w:val="none" w:sz="0" w:space="0" w:color="auto"/>
      </w:divBdr>
      <w:divsChild>
        <w:div w:id="1028724722">
          <w:marLeft w:val="0"/>
          <w:marRight w:val="0"/>
          <w:marTop w:val="0"/>
          <w:marBottom w:val="0"/>
          <w:divBdr>
            <w:top w:val="none" w:sz="0" w:space="0" w:color="auto"/>
            <w:left w:val="none" w:sz="0" w:space="0" w:color="auto"/>
            <w:bottom w:val="none" w:sz="0" w:space="0" w:color="auto"/>
            <w:right w:val="none" w:sz="0" w:space="0" w:color="auto"/>
          </w:divBdr>
        </w:div>
      </w:divsChild>
    </w:div>
    <w:div w:id="488643939">
      <w:bodyDiv w:val="1"/>
      <w:marLeft w:val="0"/>
      <w:marRight w:val="0"/>
      <w:marTop w:val="0"/>
      <w:marBottom w:val="0"/>
      <w:divBdr>
        <w:top w:val="none" w:sz="0" w:space="0" w:color="auto"/>
        <w:left w:val="none" w:sz="0" w:space="0" w:color="auto"/>
        <w:bottom w:val="none" w:sz="0" w:space="0" w:color="auto"/>
        <w:right w:val="none" w:sz="0" w:space="0" w:color="auto"/>
      </w:divBdr>
      <w:divsChild>
        <w:div w:id="1558198678">
          <w:marLeft w:val="0"/>
          <w:marRight w:val="0"/>
          <w:marTop w:val="0"/>
          <w:marBottom w:val="0"/>
          <w:divBdr>
            <w:top w:val="none" w:sz="0" w:space="0" w:color="auto"/>
            <w:left w:val="none" w:sz="0" w:space="0" w:color="auto"/>
            <w:bottom w:val="none" w:sz="0" w:space="0" w:color="auto"/>
            <w:right w:val="none" w:sz="0" w:space="0" w:color="auto"/>
          </w:divBdr>
        </w:div>
        <w:div w:id="1521701231">
          <w:marLeft w:val="0"/>
          <w:marRight w:val="0"/>
          <w:marTop w:val="0"/>
          <w:marBottom w:val="0"/>
          <w:divBdr>
            <w:top w:val="none" w:sz="0" w:space="0" w:color="auto"/>
            <w:left w:val="none" w:sz="0" w:space="0" w:color="auto"/>
            <w:bottom w:val="none" w:sz="0" w:space="0" w:color="auto"/>
            <w:right w:val="none" w:sz="0" w:space="0" w:color="auto"/>
          </w:divBdr>
        </w:div>
        <w:div w:id="824005414">
          <w:marLeft w:val="0"/>
          <w:marRight w:val="0"/>
          <w:marTop w:val="0"/>
          <w:marBottom w:val="0"/>
          <w:divBdr>
            <w:top w:val="none" w:sz="0" w:space="0" w:color="auto"/>
            <w:left w:val="none" w:sz="0" w:space="0" w:color="auto"/>
            <w:bottom w:val="none" w:sz="0" w:space="0" w:color="auto"/>
            <w:right w:val="none" w:sz="0" w:space="0" w:color="auto"/>
          </w:divBdr>
        </w:div>
        <w:div w:id="1741514940">
          <w:marLeft w:val="0"/>
          <w:marRight w:val="0"/>
          <w:marTop w:val="0"/>
          <w:marBottom w:val="0"/>
          <w:divBdr>
            <w:top w:val="none" w:sz="0" w:space="0" w:color="auto"/>
            <w:left w:val="none" w:sz="0" w:space="0" w:color="auto"/>
            <w:bottom w:val="none" w:sz="0" w:space="0" w:color="auto"/>
            <w:right w:val="none" w:sz="0" w:space="0" w:color="auto"/>
          </w:divBdr>
        </w:div>
        <w:div w:id="344525135">
          <w:marLeft w:val="0"/>
          <w:marRight w:val="0"/>
          <w:marTop w:val="0"/>
          <w:marBottom w:val="0"/>
          <w:divBdr>
            <w:top w:val="none" w:sz="0" w:space="0" w:color="auto"/>
            <w:left w:val="none" w:sz="0" w:space="0" w:color="auto"/>
            <w:bottom w:val="none" w:sz="0" w:space="0" w:color="auto"/>
            <w:right w:val="none" w:sz="0" w:space="0" w:color="auto"/>
          </w:divBdr>
        </w:div>
        <w:div w:id="718670356">
          <w:marLeft w:val="0"/>
          <w:marRight w:val="0"/>
          <w:marTop w:val="0"/>
          <w:marBottom w:val="0"/>
          <w:divBdr>
            <w:top w:val="none" w:sz="0" w:space="0" w:color="auto"/>
            <w:left w:val="none" w:sz="0" w:space="0" w:color="auto"/>
            <w:bottom w:val="none" w:sz="0" w:space="0" w:color="auto"/>
            <w:right w:val="none" w:sz="0" w:space="0" w:color="auto"/>
          </w:divBdr>
        </w:div>
        <w:div w:id="478427357">
          <w:marLeft w:val="0"/>
          <w:marRight w:val="0"/>
          <w:marTop w:val="0"/>
          <w:marBottom w:val="0"/>
          <w:divBdr>
            <w:top w:val="none" w:sz="0" w:space="0" w:color="auto"/>
            <w:left w:val="none" w:sz="0" w:space="0" w:color="auto"/>
            <w:bottom w:val="none" w:sz="0" w:space="0" w:color="auto"/>
            <w:right w:val="none" w:sz="0" w:space="0" w:color="auto"/>
          </w:divBdr>
        </w:div>
      </w:divsChild>
    </w:div>
    <w:div w:id="496581819">
      <w:bodyDiv w:val="1"/>
      <w:marLeft w:val="0"/>
      <w:marRight w:val="0"/>
      <w:marTop w:val="0"/>
      <w:marBottom w:val="0"/>
      <w:divBdr>
        <w:top w:val="none" w:sz="0" w:space="0" w:color="auto"/>
        <w:left w:val="none" w:sz="0" w:space="0" w:color="auto"/>
        <w:bottom w:val="none" w:sz="0" w:space="0" w:color="auto"/>
        <w:right w:val="none" w:sz="0" w:space="0" w:color="auto"/>
      </w:divBdr>
    </w:div>
    <w:div w:id="505560770">
      <w:bodyDiv w:val="1"/>
      <w:marLeft w:val="0"/>
      <w:marRight w:val="0"/>
      <w:marTop w:val="0"/>
      <w:marBottom w:val="0"/>
      <w:divBdr>
        <w:top w:val="none" w:sz="0" w:space="0" w:color="auto"/>
        <w:left w:val="none" w:sz="0" w:space="0" w:color="auto"/>
        <w:bottom w:val="none" w:sz="0" w:space="0" w:color="auto"/>
        <w:right w:val="none" w:sz="0" w:space="0" w:color="auto"/>
      </w:divBdr>
    </w:div>
    <w:div w:id="574362216">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91397123">
      <w:bodyDiv w:val="1"/>
      <w:marLeft w:val="0"/>
      <w:marRight w:val="0"/>
      <w:marTop w:val="0"/>
      <w:marBottom w:val="0"/>
      <w:divBdr>
        <w:top w:val="none" w:sz="0" w:space="0" w:color="auto"/>
        <w:left w:val="none" w:sz="0" w:space="0" w:color="auto"/>
        <w:bottom w:val="none" w:sz="0" w:space="0" w:color="auto"/>
        <w:right w:val="none" w:sz="0" w:space="0" w:color="auto"/>
      </w:divBdr>
    </w:div>
    <w:div w:id="789325896">
      <w:bodyDiv w:val="1"/>
      <w:marLeft w:val="0"/>
      <w:marRight w:val="0"/>
      <w:marTop w:val="0"/>
      <w:marBottom w:val="0"/>
      <w:divBdr>
        <w:top w:val="none" w:sz="0" w:space="0" w:color="auto"/>
        <w:left w:val="none" w:sz="0" w:space="0" w:color="auto"/>
        <w:bottom w:val="none" w:sz="0" w:space="0" w:color="auto"/>
        <w:right w:val="none" w:sz="0" w:space="0" w:color="auto"/>
      </w:divBdr>
      <w:divsChild>
        <w:div w:id="1839728709">
          <w:marLeft w:val="360"/>
          <w:marRight w:val="0"/>
          <w:marTop w:val="0"/>
          <w:marBottom w:val="0"/>
          <w:divBdr>
            <w:top w:val="none" w:sz="0" w:space="0" w:color="auto"/>
            <w:left w:val="none" w:sz="0" w:space="0" w:color="auto"/>
            <w:bottom w:val="none" w:sz="0" w:space="0" w:color="auto"/>
            <w:right w:val="none" w:sz="0" w:space="0" w:color="auto"/>
          </w:divBdr>
        </w:div>
        <w:div w:id="910895046">
          <w:marLeft w:val="360"/>
          <w:marRight w:val="0"/>
          <w:marTop w:val="0"/>
          <w:marBottom w:val="0"/>
          <w:divBdr>
            <w:top w:val="none" w:sz="0" w:space="0" w:color="auto"/>
            <w:left w:val="none" w:sz="0" w:space="0" w:color="auto"/>
            <w:bottom w:val="none" w:sz="0" w:space="0" w:color="auto"/>
            <w:right w:val="none" w:sz="0" w:space="0" w:color="auto"/>
          </w:divBdr>
        </w:div>
        <w:div w:id="2066635166">
          <w:marLeft w:val="360"/>
          <w:marRight w:val="0"/>
          <w:marTop w:val="0"/>
          <w:marBottom w:val="0"/>
          <w:divBdr>
            <w:top w:val="none" w:sz="0" w:space="0" w:color="auto"/>
            <w:left w:val="none" w:sz="0" w:space="0" w:color="auto"/>
            <w:bottom w:val="none" w:sz="0" w:space="0" w:color="auto"/>
            <w:right w:val="none" w:sz="0" w:space="0" w:color="auto"/>
          </w:divBdr>
        </w:div>
        <w:div w:id="793793283">
          <w:marLeft w:val="360"/>
          <w:marRight w:val="0"/>
          <w:marTop w:val="0"/>
          <w:marBottom w:val="0"/>
          <w:divBdr>
            <w:top w:val="none" w:sz="0" w:space="0" w:color="auto"/>
            <w:left w:val="none" w:sz="0" w:space="0" w:color="auto"/>
            <w:bottom w:val="none" w:sz="0" w:space="0" w:color="auto"/>
            <w:right w:val="none" w:sz="0" w:space="0" w:color="auto"/>
          </w:divBdr>
        </w:div>
      </w:divsChild>
    </w:div>
    <w:div w:id="836270501">
      <w:bodyDiv w:val="1"/>
      <w:marLeft w:val="0"/>
      <w:marRight w:val="0"/>
      <w:marTop w:val="0"/>
      <w:marBottom w:val="0"/>
      <w:divBdr>
        <w:top w:val="none" w:sz="0" w:space="0" w:color="auto"/>
        <w:left w:val="none" w:sz="0" w:space="0" w:color="auto"/>
        <w:bottom w:val="none" w:sz="0" w:space="0" w:color="auto"/>
        <w:right w:val="none" w:sz="0" w:space="0" w:color="auto"/>
      </w:divBdr>
    </w:div>
    <w:div w:id="1028263787">
      <w:bodyDiv w:val="1"/>
      <w:marLeft w:val="0"/>
      <w:marRight w:val="0"/>
      <w:marTop w:val="0"/>
      <w:marBottom w:val="0"/>
      <w:divBdr>
        <w:top w:val="none" w:sz="0" w:space="0" w:color="auto"/>
        <w:left w:val="none" w:sz="0" w:space="0" w:color="auto"/>
        <w:bottom w:val="none" w:sz="0" w:space="0" w:color="auto"/>
        <w:right w:val="none" w:sz="0" w:space="0" w:color="auto"/>
      </w:divBdr>
    </w:div>
    <w:div w:id="1072234782">
      <w:bodyDiv w:val="1"/>
      <w:marLeft w:val="0"/>
      <w:marRight w:val="0"/>
      <w:marTop w:val="0"/>
      <w:marBottom w:val="0"/>
      <w:divBdr>
        <w:top w:val="none" w:sz="0" w:space="0" w:color="auto"/>
        <w:left w:val="none" w:sz="0" w:space="0" w:color="auto"/>
        <w:bottom w:val="none" w:sz="0" w:space="0" w:color="auto"/>
        <w:right w:val="none" w:sz="0" w:space="0" w:color="auto"/>
      </w:divBdr>
    </w:div>
    <w:div w:id="1133333166">
      <w:bodyDiv w:val="1"/>
      <w:marLeft w:val="0"/>
      <w:marRight w:val="0"/>
      <w:marTop w:val="0"/>
      <w:marBottom w:val="0"/>
      <w:divBdr>
        <w:top w:val="none" w:sz="0" w:space="0" w:color="auto"/>
        <w:left w:val="none" w:sz="0" w:space="0" w:color="auto"/>
        <w:bottom w:val="none" w:sz="0" w:space="0" w:color="auto"/>
        <w:right w:val="none" w:sz="0" w:space="0" w:color="auto"/>
      </w:divBdr>
      <w:divsChild>
        <w:div w:id="577439963">
          <w:marLeft w:val="0"/>
          <w:marRight w:val="0"/>
          <w:marTop w:val="0"/>
          <w:marBottom w:val="0"/>
          <w:divBdr>
            <w:top w:val="none" w:sz="0" w:space="0" w:color="auto"/>
            <w:left w:val="none" w:sz="0" w:space="0" w:color="auto"/>
            <w:bottom w:val="none" w:sz="0" w:space="0" w:color="auto"/>
            <w:right w:val="none" w:sz="0" w:space="0" w:color="auto"/>
          </w:divBdr>
        </w:div>
      </w:divsChild>
    </w:div>
    <w:div w:id="1150053981">
      <w:bodyDiv w:val="1"/>
      <w:marLeft w:val="0"/>
      <w:marRight w:val="0"/>
      <w:marTop w:val="0"/>
      <w:marBottom w:val="0"/>
      <w:divBdr>
        <w:top w:val="none" w:sz="0" w:space="0" w:color="auto"/>
        <w:left w:val="none" w:sz="0" w:space="0" w:color="auto"/>
        <w:bottom w:val="none" w:sz="0" w:space="0" w:color="auto"/>
        <w:right w:val="none" w:sz="0" w:space="0" w:color="auto"/>
      </w:divBdr>
    </w:div>
    <w:div w:id="1215966001">
      <w:bodyDiv w:val="1"/>
      <w:marLeft w:val="0"/>
      <w:marRight w:val="0"/>
      <w:marTop w:val="0"/>
      <w:marBottom w:val="0"/>
      <w:divBdr>
        <w:top w:val="none" w:sz="0" w:space="0" w:color="auto"/>
        <w:left w:val="none" w:sz="0" w:space="0" w:color="auto"/>
        <w:bottom w:val="none" w:sz="0" w:space="0" w:color="auto"/>
        <w:right w:val="none" w:sz="0" w:space="0" w:color="auto"/>
      </w:divBdr>
    </w:div>
    <w:div w:id="1229998708">
      <w:bodyDiv w:val="1"/>
      <w:marLeft w:val="0"/>
      <w:marRight w:val="0"/>
      <w:marTop w:val="0"/>
      <w:marBottom w:val="0"/>
      <w:divBdr>
        <w:top w:val="none" w:sz="0" w:space="0" w:color="auto"/>
        <w:left w:val="none" w:sz="0" w:space="0" w:color="auto"/>
        <w:bottom w:val="none" w:sz="0" w:space="0" w:color="auto"/>
        <w:right w:val="none" w:sz="0" w:space="0" w:color="auto"/>
      </w:divBdr>
    </w:div>
    <w:div w:id="1232892250">
      <w:bodyDiv w:val="1"/>
      <w:marLeft w:val="0"/>
      <w:marRight w:val="0"/>
      <w:marTop w:val="0"/>
      <w:marBottom w:val="0"/>
      <w:divBdr>
        <w:top w:val="none" w:sz="0" w:space="0" w:color="auto"/>
        <w:left w:val="none" w:sz="0" w:space="0" w:color="auto"/>
        <w:bottom w:val="none" w:sz="0" w:space="0" w:color="auto"/>
        <w:right w:val="none" w:sz="0" w:space="0" w:color="auto"/>
      </w:divBdr>
      <w:divsChild>
        <w:div w:id="1285497972">
          <w:marLeft w:val="1080"/>
          <w:marRight w:val="0"/>
          <w:marTop w:val="0"/>
          <w:marBottom w:val="0"/>
          <w:divBdr>
            <w:top w:val="none" w:sz="0" w:space="0" w:color="auto"/>
            <w:left w:val="none" w:sz="0" w:space="0" w:color="auto"/>
            <w:bottom w:val="none" w:sz="0" w:space="0" w:color="auto"/>
            <w:right w:val="none" w:sz="0" w:space="0" w:color="auto"/>
          </w:divBdr>
        </w:div>
        <w:div w:id="370568907">
          <w:marLeft w:val="1080"/>
          <w:marRight w:val="0"/>
          <w:marTop w:val="0"/>
          <w:marBottom w:val="0"/>
          <w:divBdr>
            <w:top w:val="none" w:sz="0" w:space="0" w:color="auto"/>
            <w:left w:val="none" w:sz="0" w:space="0" w:color="auto"/>
            <w:bottom w:val="none" w:sz="0" w:space="0" w:color="auto"/>
            <w:right w:val="none" w:sz="0" w:space="0" w:color="auto"/>
          </w:divBdr>
        </w:div>
        <w:div w:id="108474434">
          <w:marLeft w:val="1080"/>
          <w:marRight w:val="0"/>
          <w:marTop w:val="0"/>
          <w:marBottom w:val="0"/>
          <w:divBdr>
            <w:top w:val="none" w:sz="0" w:space="0" w:color="auto"/>
            <w:left w:val="none" w:sz="0" w:space="0" w:color="auto"/>
            <w:bottom w:val="none" w:sz="0" w:space="0" w:color="auto"/>
            <w:right w:val="none" w:sz="0" w:space="0" w:color="auto"/>
          </w:divBdr>
        </w:div>
        <w:div w:id="1519006946">
          <w:marLeft w:val="1080"/>
          <w:marRight w:val="0"/>
          <w:marTop w:val="0"/>
          <w:marBottom w:val="0"/>
          <w:divBdr>
            <w:top w:val="none" w:sz="0" w:space="0" w:color="auto"/>
            <w:left w:val="none" w:sz="0" w:space="0" w:color="auto"/>
            <w:bottom w:val="none" w:sz="0" w:space="0" w:color="auto"/>
            <w:right w:val="none" w:sz="0" w:space="0" w:color="auto"/>
          </w:divBdr>
        </w:div>
      </w:divsChild>
    </w:div>
    <w:div w:id="1242835741">
      <w:bodyDiv w:val="1"/>
      <w:marLeft w:val="0"/>
      <w:marRight w:val="0"/>
      <w:marTop w:val="0"/>
      <w:marBottom w:val="0"/>
      <w:divBdr>
        <w:top w:val="none" w:sz="0" w:space="0" w:color="auto"/>
        <w:left w:val="none" w:sz="0" w:space="0" w:color="auto"/>
        <w:bottom w:val="none" w:sz="0" w:space="0" w:color="auto"/>
        <w:right w:val="none" w:sz="0" w:space="0" w:color="auto"/>
      </w:divBdr>
    </w:div>
    <w:div w:id="1286742225">
      <w:bodyDiv w:val="1"/>
      <w:marLeft w:val="0"/>
      <w:marRight w:val="0"/>
      <w:marTop w:val="0"/>
      <w:marBottom w:val="0"/>
      <w:divBdr>
        <w:top w:val="none" w:sz="0" w:space="0" w:color="auto"/>
        <w:left w:val="none" w:sz="0" w:space="0" w:color="auto"/>
        <w:bottom w:val="none" w:sz="0" w:space="0" w:color="auto"/>
        <w:right w:val="none" w:sz="0" w:space="0" w:color="auto"/>
      </w:divBdr>
    </w:div>
    <w:div w:id="1460760477">
      <w:bodyDiv w:val="1"/>
      <w:marLeft w:val="0"/>
      <w:marRight w:val="0"/>
      <w:marTop w:val="0"/>
      <w:marBottom w:val="0"/>
      <w:divBdr>
        <w:top w:val="none" w:sz="0" w:space="0" w:color="auto"/>
        <w:left w:val="none" w:sz="0" w:space="0" w:color="auto"/>
        <w:bottom w:val="none" w:sz="0" w:space="0" w:color="auto"/>
        <w:right w:val="none" w:sz="0" w:space="0" w:color="auto"/>
      </w:divBdr>
    </w:div>
    <w:div w:id="1511482839">
      <w:bodyDiv w:val="1"/>
      <w:marLeft w:val="0"/>
      <w:marRight w:val="0"/>
      <w:marTop w:val="0"/>
      <w:marBottom w:val="0"/>
      <w:divBdr>
        <w:top w:val="none" w:sz="0" w:space="0" w:color="auto"/>
        <w:left w:val="none" w:sz="0" w:space="0" w:color="auto"/>
        <w:bottom w:val="none" w:sz="0" w:space="0" w:color="auto"/>
        <w:right w:val="none" w:sz="0" w:space="0" w:color="auto"/>
      </w:divBdr>
    </w:div>
    <w:div w:id="1584609034">
      <w:bodyDiv w:val="1"/>
      <w:marLeft w:val="0"/>
      <w:marRight w:val="0"/>
      <w:marTop w:val="0"/>
      <w:marBottom w:val="0"/>
      <w:divBdr>
        <w:top w:val="none" w:sz="0" w:space="0" w:color="auto"/>
        <w:left w:val="none" w:sz="0" w:space="0" w:color="auto"/>
        <w:bottom w:val="none" w:sz="0" w:space="0" w:color="auto"/>
        <w:right w:val="none" w:sz="0" w:space="0" w:color="auto"/>
      </w:divBdr>
    </w:div>
    <w:div w:id="1669092101">
      <w:bodyDiv w:val="1"/>
      <w:marLeft w:val="0"/>
      <w:marRight w:val="0"/>
      <w:marTop w:val="0"/>
      <w:marBottom w:val="0"/>
      <w:divBdr>
        <w:top w:val="none" w:sz="0" w:space="0" w:color="auto"/>
        <w:left w:val="none" w:sz="0" w:space="0" w:color="auto"/>
        <w:bottom w:val="none" w:sz="0" w:space="0" w:color="auto"/>
        <w:right w:val="none" w:sz="0" w:space="0" w:color="auto"/>
      </w:divBdr>
    </w:div>
    <w:div w:id="1744138510">
      <w:bodyDiv w:val="1"/>
      <w:marLeft w:val="0"/>
      <w:marRight w:val="0"/>
      <w:marTop w:val="0"/>
      <w:marBottom w:val="0"/>
      <w:divBdr>
        <w:top w:val="none" w:sz="0" w:space="0" w:color="auto"/>
        <w:left w:val="none" w:sz="0" w:space="0" w:color="auto"/>
        <w:bottom w:val="none" w:sz="0" w:space="0" w:color="auto"/>
        <w:right w:val="none" w:sz="0" w:space="0" w:color="auto"/>
      </w:divBdr>
    </w:div>
    <w:div w:id="1776897833">
      <w:bodyDiv w:val="1"/>
      <w:marLeft w:val="0"/>
      <w:marRight w:val="0"/>
      <w:marTop w:val="0"/>
      <w:marBottom w:val="0"/>
      <w:divBdr>
        <w:top w:val="none" w:sz="0" w:space="0" w:color="auto"/>
        <w:left w:val="none" w:sz="0" w:space="0" w:color="auto"/>
        <w:bottom w:val="none" w:sz="0" w:space="0" w:color="auto"/>
        <w:right w:val="none" w:sz="0" w:space="0" w:color="auto"/>
      </w:divBdr>
      <w:divsChild>
        <w:div w:id="162861813">
          <w:marLeft w:val="0"/>
          <w:marRight w:val="0"/>
          <w:marTop w:val="0"/>
          <w:marBottom w:val="0"/>
          <w:divBdr>
            <w:top w:val="none" w:sz="0" w:space="0" w:color="auto"/>
            <w:left w:val="none" w:sz="0" w:space="0" w:color="auto"/>
            <w:bottom w:val="none" w:sz="0" w:space="0" w:color="auto"/>
            <w:right w:val="none" w:sz="0" w:space="0" w:color="auto"/>
          </w:divBdr>
        </w:div>
        <w:div w:id="1029532421">
          <w:marLeft w:val="0"/>
          <w:marRight w:val="0"/>
          <w:marTop w:val="0"/>
          <w:marBottom w:val="0"/>
          <w:divBdr>
            <w:top w:val="none" w:sz="0" w:space="0" w:color="auto"/>
            <w:left w:val="none" w:sz="0" w:space="0" w:color="auto"/>
            <w:bottom w:val="none" w:sz="0" w:space="0" w:color="auto"/>
            <w:right w:val="none" w:sz="0" w:space="0" w:color="auto"/>
          </w:divBdr>
        </w:div>
        <w:div w:id="906653275">
          <w:marLeft w:val="0"/>
          <w:marRight w:val="0"/>
          <w:marTop w:val="0"/>
          <w:marBottom w:val="0"/>
          <w:divBdr>
            <w:top w:val="none" w:sz="0" w:space="0" w:color="auto"/>
            <w:left w:val="none" w:sz="0" w:space="0" w:color="auto"/>
            <w:bottom w:val="none" w:sz="0" w:space="0" w:color="auto"/>
            <w:right w:val="none" w:sz="0" w:space="0" w:color="auto"/>
          </w:divBdr>
        </w:div>
        <w:div w:id="905455331">
          <w:marLeft w:val="0"/>
          <w:marRight w:val="0"/>
          <w:marTop w:val="0"/>
          <w:marBottom w:val="0"/>
          <w:divBdr>
            <w:top w:val="none" w:sz="0" w:space="0" w:color="auto"/>
            <w:left w:val="none" w:sz="0" w:space="0" w:color="auto"/>
            <w:bottom w:val="none" w:sz="0" w:space="0" w:color="auto"/>
            <w:right w:val="none" w:sz="0" w:space="0" w:color="auto"/>
          </w:divBdr>
        </w:div>
        <w:div w:id="1638871635">
          <w:marLeft w:val="0"/>
          <w:marRight w:val="0"/>
          <w:marTop w:val="0"/>
          <w:marBottom w:val="0"/>
          <w:divBdr>
            <w:top w:val="none" w:sz="0" w:space="0" w:color="auto"/>
            <w:left w:val="none" w:sz="0" w:space="0" w:color="auto"/>
            <w:bottom w:val="none" w:sz="0" w:space="0" w:color="auto"/>
            <w:right w:val="none" w:sz="0" w:space="0" w:color="auto"/>
          </w:divBdr>
        </w:div>
        <w:div w:id="768113578">
          <w:marLeft w:val="0"/>
          <w:marRight w:val="0"/>
          <w:marTop w:val="0"/>
          <w:marBottom w:val="0"/>
          <w:divBdr>
            <w:top w:val="none" w:sz="0" w:space="0" w:color="auto"/>
            <w:left w:val="none" w:sz="0" w:space="0" w:color="auto"/>
            <w:bottom w:val="none" w:sz="0" w:space="0" w:color="auto"/>
            <w:right w:val="none" w:sz="0" w:space="0" w:color="auto"/>
          </w:divBdr>
        </w:div>
        <w:div w:id="1591963166">
          <w:marLeft w:val="0"/>
          <w:marRight w:val="0"/>
          <w:marTop w:val="0"/>
          <w:marBottom w:val="0"/>
          <w:divBdr>
            <w:top w:val="none" w:sz="0" w:space="0" w:color="auto"/>
            <w:left w:val="none" w:sz="0" w:space="0" w:color="auto"/>
            <w:bottom w:val="none" w:sz="0" w:space="0" w:color="auto"/>
            <w:right w:val="none" w:sz="0" w:space="0" w:color="auto"/>
          </w:divBdr>
        </w:div>
        <w:div w:id="468480299">
          <w:marLeft w:val="0"/>
          <w:marRight w:val="0"/>
          <w:marTop w:val="0"/>
          <w:marBottom w:val="0"/>
          <w:divBdr>
            <w:top w:val="none" w:sz="0" w:space="0" w:color="auto"/>
            <w:left w:val="none" w:sz="0" w:space="0" w:color="auto"/>
            <w:bottom w:val="none" w:sz="0" w:space="0" w:color="auto"/>
            <w:right w:val="none" w:sz="0" w:space="0" w:color="auto"/>
          </w:divBdr>
        </w:div>
        <w:div w:id="560019256">
          <w:marLeft w:val="0"/>
          <w:marRight w:val="0"/>
          <w:marTop w:val="0"/>
          <w:marBottom w:val="0"/>
          <w:divBdr>
            <w:top w:val="none" w:sz="0" w:space="0" w:color="auto"/>
            <w:left w:val="none" w:sz="0" w:space="0" w:color="auto"/>
            <w:bottom w:val="none" w:sz="0" w:space="0" w:color="auto"/>
            <w:right w:val="none" w:sz="0" w:space="0" w:color="auto"/>
          </w:divBdr>
        </w:div>
        <w:div w:id="912399885">
          <w:marLeft w:val="0"/>
          <w:marRight w:val="0"/>
          <w:marTop w:val="0"/>
          <w:marBottom w:val="0"/>
          <w:divBdr>
            <w:top w:val="none" w:sz="0" w:space="0" w:color="auto"/>
            <w:left w:val="none" w:sz="0" w:space="0" w:color="auto"/>
            <w:bottom w:val="none" w:sz="0" w:space="0" w:color="auto"/>
            <w:right w:val="none" w:sz="0" w:space="0" w:color="auto"/>
          </w:divBdr>
        </w:div>
      </w:divsChild>
    </w:div>
    <w:div w:id="1831097356">
      <w:bodyDiv w:val="1"/>
      <w:marLeft w:val="0"/>
      <w:marRight w:val="0"/>
      <w:marTop w:val="0"/>
      <w:marBottom w:val="0"/>
      <w:divBdr>
        <w:top w:val="none" w:sz="0" w:space="0" w:color="auto"/>
        <w:left w:val="none" w:sz="0" w:space="0" w:color="auto"/>
        <w:bottom w:val="none" w:sz="0" w:space="0" w:color="auto"/>
        <w:right w:val="none" w:sz="0" w:space="0" w:color="auto"/>
      </w:divBdr>
    </w:div>
    <w:div w:id="1869483911">
      <w:bodyDiv w:val="1"/>
      <w:marLeft w:val="0"/>
      <w:marRight w:val="0"/>
      <w:marTop w:val="0"/>
      <w:marBottom w:val="0"/>
      <w:divBdr>
        <w:top w:val="none" w:sz="0" w:space="0" w:color="auto"/>
        <w:left w:val="none" w:sz="0" w:space="0" w:color="auto"/>
        <w:bottom w:val="none" w:sz="0" w:space="0" w:color="auto"/>
        <w:right w:val="none" w:sz="0" w:space="0" w:color="auto"/>
      </w:divBdr>
      <w:divsChild>
        <w:div w:id="923688839">
          <w:marLeft w:val="0"/>
          <w:marRight w:val="0"/>
          <w:marTop w:val="0"/>
          <w:marBottom w:val="0"/>
          <w:divBdr>
            <w:top w:val="none" w:sz="0" w:space="0" w:color="auto"/>
            <w:left w:val="none" w:sz="0" w:space="0" w:color="auto"/>
            <w:bottom w:val="none" w:sz="0" w:space="0" w:color="auto"/>
            <w:right w:val="none" w:sz="0" w:space="0" w:color="auto"/>
          </w:divBdr>
        </w:div>
      </w:divsChild>
    </w:div>
    <w:div w:id="1876651487">
      <w:bodyDiv w:val="1"/>
      <w:marLeft w:val="0"/>
      <w:marRight w:val="0"/>
      <w:marTop w:val="0"/>
      <w:marBottom w:val="0"/>
      <w:divBdr>
        <w:top w:val="none" w:sz="0" w:space="0" w:color="auto"/>
        <w:left w:val="none" w:sz="0" w:space="0" w:color="auto"/>
        <w:bottom w:val="none" w:sz="0" w:space="0" w:color="auto"/>
        <w:right w:val="none" w:sz="0" w:space="0" w:color="auto"/>
      </w:divBdr>
    </w:div>
    <w:div w:id="1891191741">
      <w:bodyDiv w:val="1"/>
      <w:marLeft w:val="0"/>
      <w:marRight w:val="0"/>
      <w:marTop w:val="0"/>
      <w:marBottom w:val="0"/>
      <w:divBdr>
        <w:top w:val="none" w:sz="0" w:space="0" w:color="auto"/>
        <w:left w:val="none" w:sz="0" w:space="0" w:color="auto"/>
        <w:bottom w:val="none" w:sz="0" w:space="0" w:color="auto"/>
        <w:right w:val="none" w:sz="0" w:space="0" w:color="auto"/>
      </w:divBdr>
    </w:div>
    <w:div w:id="1922131679">
      <w:bodyDiv w:val="1"/>
      <w:marLeft w:val="0"/>
      <w:marRight w:val="0"/>
      <w:marTop w:val="0"/>
      <w:marBottom w:val="0"/>
      <w:divBdr>
        <w:top w:val="none" w:sz="0" w:space="0" w:color="auto"/>
        <w:left w:val="none" w:sz="0" w:space="0" w:color="auto"/>
        <w:bottom w:val="none" w:sz="0" w:space="0" w:color="auto"/>
        <w:right w:val="none" w:sz="0" w:space="0" w:color="auto"/>
      </w:divBdr>
    </w:div>
    <w:div w:id="1958365697">
      <w:bodyDiv w:val="1"/>
      <w:marLeft w:val="0"/>
      <w:marRight w:val="0"/>
      <w:marTop w:val="0"/>
      <w:marBottom w:val="0"/>
      <w:divBdr>
        <w:top w:val="none" w:sz="0" w:space="0" w:color="auto"/>
        <w:left w:val="none" w:sz="0" w:space="0" w:color="auto"/>
        <w:bottom w:val="none" w:sz="0" w:space="0" w:color="auto"/>
        <w:right w:val="none" w:sz="0" w:space="0" w:color="auto"/>
      </w:divBdr>
    </w:div>
    <w:div w:id="1972786226">
      <w:bodyDiv w:val="1"/>
      <w:marLeft w:val="0"/>
      <w:marRight w:val="0"/>
      <w:marTop w:val="0"/>
      <w:marBottom w:val="0"/>
      <w:divBdr>
        <w:top w:val="none" w:sz="0" w:space="0" w:color="auto"/>
        <w:left w:val="none" w:sz="0" w:space="0" w:color="auto"/>
        <w:bottom w:val="none" w:sz="0" w:space="0" w:color="auto"/>
        <w:right w:val="none" w:sz="0" w:space="0" w:color="auto"/>
      </w:divBdr>
    </w:div>
    <w:div w:id="1987854220">
      <w:bodyDiv w:val="1"/>
      <w:marLeft w:val="0"/>
      <w:marRight w:val="0"/>
      <w:marTop w:val="0"/>
      <w:marBottom w:val="0"/>
      <w:divBdr>
        <w:top w:val="none" w:sz="0" w:space="0" w:color="auto"/>
        <w:left w:val="none" w:sz="0" w:space="0" w:color="auto"/>
        <w:bottom w:val="none" w:sz="0" w:space="0" w:color="auto"/>
        <w:right w:val="none" w:sz="0" w:space="0" w:color="auto"/>
      </w:divBdr>
      <w:divsChild>
        <w:div w:id="681278529">
          <w:marLeft w:val="0"/>
          <w:marRight w:val="0"/>
          <w:marTop w:val="0"/>
          <w:marBottom w:val="0"/>
          <w:divBdr>
            <w:top w:val="none" w:sz="0" w:space="0" w:color="auto"/>
            <w:left w:val="none" w:sz="0" w:space="0" w:color="auto"/>
            <w:bottom w:val="none" w:sz="0" w:space="0" w:color="auto"/>
            <w:right w:val="none" w:sz="0" w:space="0" w:color="auto"/>
          </w:divBdr>
        </w:div>
      </w:divsChild>
    </w:div>
    <w:div w:id="2010594169">
      <w:bodyDiv w:val="1"/>
      <w:marLeft w:val="0"/>
      <w:marRight w:val="0"/>
      <w:marTop w:val="0"/>
      <w:marBottom w:val="0"/>
      <w:divBdr>
        <w:top w:val="none" w:sz="0" w:space="0" w:color="auto"/>
        <w:left w:val="none" w:sz="0" w:space="0" w:color="auto"/>
        <w:bottom w:val="none" w:sz="0" w:space="0" w:color="auto"/>
        <w:right w:val="none" w:sz="0" w:space="0" w:color="auto"/>
      </w:divBdr>
      <w:divsChild>
        <w:div w:id="996612928">
          <w:marLeft w:val="360"/>
          <w:marRight w:val="0"/>
          <w:marTop w:val="0"/>
          <w:marBottom w:val="0"/>
          <w:divBdr>
            <w:top w:val="none" w:sz="0" w:space="0" w:color="auto"/>
            <w:left w:val="none" w:sz="0" w:space="0" w:color="auto"/>
            <w:bottom w:val="none" w:sz="0" w:space="0" w:color="auto"/>
            <w:right w:val="none" w:sz="0" w:space="0" w:color="auto"/>
          </w:divBdr>
        </w:div>
        <w:div w:id="126898025">
          <w:marLeft w:val="360"/>
          <w:marRight w:val="0"/>
          <w:marTop w:val="0"/>
          <w:marBottom w:val="0"/>
          <w:divBdr>
            <w:top w:val="none" w:sz="0" w:space="0" w:color="auto"/>
            <w:left w:val="none" w:sz="0" w:space="0" w:color="auto"/>
            <w:bottom w:val="none" w:sz="0" w:space="0" w:color="auto"/>
            <w:right w:val="none" w:sz="0" w:space="0" w:color="auto"/>
          </w:divBdr>
        </w:div>
        <w:div w:id="2090275383">
          <w:marLeft w:val="360"/>
          <w:marRight w:val="0"/>
          <w:marTop w:val="0"/>
          <w:marBottom w:val="0"/>
          <w:divBdr>
            <w:top w:val="none" w:sz="0" w:space="0" w:color="auto"/>
            <w:left w:val="none" w:sz="0" w:space="0" w:color="auto"/>
            <w:bottom w:val="none" w:sz="0" w:space="0" w:color="auto"/>
            <w:right w:val="none" w:sz="0" w:space="0" w:color="auto"/>
          </w:divBdr>
        </w:div>
        <w:div w:id="1282612933">
          <w:marLeft w:val="360"/>
          <w:marRight w:val="0"/>
          <w:marTop w:val="0"/>
          <w:marBottom w:val="0"/>
          <w:divBdr>
            <w:top w:val="none" w:sz="0" w:space="0" w:color="auto"/>
            <w:left w:val="none" w:sz="0" w:space="0" w:color="auto"/>
            <w:bottom w:val="none" w:sz="0" w:space="0" w:color="auto"/>
            <w:right w:val="none" w:sz="0" w:space="0" w:color="auto"/>
          </w:divBdr>
        </w:div>
      </w:divsChild>
    </w:div>
    <w:div w:id="2070113050">
      <w:bodyDiv w:val="1"/>
      <w:marLeft w:val="0"/>
      <w:marRight w:val="0"/>
      <w:marTop w:val="0"/>
      <w:marBottom w:val="0"/>
      <w:divBdr>
        <w:top w:val="none" w:sz="0" w:space="0" w:color="auto"/>
        <w:left w:val="none" w:sz="0" w:space="0" w:color="auto"/>
        <w:bottom w:val="none" w:sz="0" w:space="0" w:color="auto"/>
        <w:right w:val="none" w:sz="0" w:space="0" w:color="auto"/>
      </w:divBdr>
    </w:div>
    <w:div w:id="2077580806">
      <w:bodyDiv w:val="1"/>
      <w:marLeft w:val="0"/>
      <w:marRight w:val="0"/>
      <w:marTop w:val="0"/>
      <w:marBottom w:val="0"/>
      <w:divBdr>
        <w:top w:val="none" w:sz="0" w:space="0" w:color="auto"/>
        <w:left w:val="none" w:sz="0" w:space="0" w:color="auto"/>
        <w:bottom w:val="none" w:sz="0" w:space="0" w:color="auto"/>
        <w:right w:val="none" w:sz="0" w:space="0" w:color="auto"/>
      </w:divBdr>
    </w:div>
    <w:div w:id="2079667194">
      <w:bodyDiv w:val="1"/>
      <w:marLeft w:val="0"/>
      <w:marRight w:val="0"/>
      <w:marTop w:val="0"/>
      <w:marBottom w:val="0"/>
      <w:divBdr>
        <w:top w:val="none" w:sz="0" w:space="0" w:color="auto"/>
        <w:left w:val="none" w:sz="0" w:space="0" w:color="auto"/>
        <w:bottom w:val="none" w:sz="0" w:space="0" w:color="auto"/>
        <w:right w:val="none" w:sz="0" w:space="0" w:color="auto"/>
      </w:divBdr>
    </w:div>
    <w:div w:id="2086418362">
      <w:bodyDiv w:val="1"/>
      <w:marLeft w:val="0"/>
      <w:marRight w:val="0"/>
      <w:marTop w:val="0"/>
      <w:marBottom w:val="0"/>
      <w:divBdr>
        <w:top w:val="none" w:sz="0" w:space="0" w:color="auto"/>
        <w:left w:val="none" w:sz="0" w:space="0" w:color="auto"/>
        <w:bottom w:val="none" w:sz="0" w:space="0" w:color="auto"/>
        <w:right w:val="none" w:sz="0" w:space="0" w:color="auto"/>
      </w:divBdr>
    </w:div>
    <w:div w:id="211991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UNESC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economy.okezone.com/topic/14575/masyarakat-ekonomi-asean-mea-2015" TargetMode="Externa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id.wikipedia.org/wiki/2001" TargetMode="External"/><Relationship Id="rId14" Type="http://schemas.openxmlformats.org/officeDocument/2006/relationships/image" Target="media/image4.png"/><Relationship Id="rId22" Type="http://schemas.openxmlformats.org/officeDocument/2006/relationships/hyperlink" Target="http://www.rajaampat.go.id" TargetMode="External"/><Relationship Id="rId27" Type="http://schemas.openxmlformats.org/officeDocument/2006/relationships/footer" Target="footer2.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bisnis.liputan6.com/read/2407175/menaker-tenaga-kerja-pariwisata-paling-siap-hadapi-mea" TargetMode="External"/><Relationship Id="rId13" Type="http://schemas.openxmlformats.org/officeDocument/2006/relationships/hyperlink" Target="http://marketeers.com/article/sapta-nirwandar-pariwisata-kini-menjadi-sektor-yang-memimpin.html" TargetMode="External"/><Relationship Id="rId18" Type="http://schemas.openxmlformats.org/officeDocument/2006/relationships/hyperlink" Target="http://fauzihistory.blogspot.co.id/2009/03/sejarah-pariwisata-zaman-orde-lama-1945.html" TargetMode="External"/><Relationship Id="rId3" Type="http://schemas.openxmlformats.org/officeDocument/2006/relationships/hyperlink" Target="http://telusur.metrotvnews.com/read/2015/06/20/406119/kala-pengembangan-pariwisata-tak-didukung-tata-kelola-yang-baik" TargetMode="External"/><Relationship Id="rId21" Type="http://schemas.openxmlformats.org/officeDocument/2006/relationships/hyperlink" Target="https://emperordeva.wordpress.com/about/kebijakan-pemerintah-dalam-mengembangkan-keperiwissataan-nasional/" TargetMode="External"/><Relationship Id="rId7" Type="http://schemas.openxmlformats.org/officeDocument/2006/relationships/hyperlink" Target="https://id.wikipedia.org/wiki/Pembangunan_berkelanjutan" TargetMode="External"/><Relationship Id="rId12" Type="http://schemas.openxmlformats.org/officeDocument/2006/relationships/hyperlink" Target="http://traveltourismindonesia.com/gabungan-industri-pariwisata-indonesia.html" TargetMode="External"/><Relationship Id="rId17" Type="http://schemas.openxmlformats.org/officeDocument/2006/relationships/hyperlink" Target="http://despar-uksw.tumblr.com/post/74352520125/sejarah-pariwisata-indonesia" TargetMode="External"/><Relationship Id="rId2" Type="http://schemas.openxmlformats.org/officeDocument/2006/relationships/hyperlink" Target="http://www.kemlu.go.id/id/kebijakan/asean/Pages/Masyarakat-Ekonomi-ASEAN-%28MEA%29.aspx" TargetMode="External"/><Relationship Id="rId16" Type="http://schemas.openxmlformats.org/officeDocument/2006/relationships/hyperlink" Target="http://despar-uksw.tumblr.com/post/74352520125/sejarah-pariwisata-indonesia" TargetMode="External"/><Relationship Id="rId20" Type="http://schemas.openxmlformats.org/officeDocument/2006/relationships/hyperlink" Target="http://www2.kompas.com/kompascetak/0711/23/opini/4017526.html" TargetMode="External"/><Relationship Id="rId1" Type="http://schemas.openxmlformats.org/officeDocument/2006/relationships/hyperlink" Target="http://www.kemlu.go.id/Pages/Asean.aspx?IDP=17&amp;l=id" TargetMode="External"/><Relationship Id="rId6" Type="http://schemas.openxmlformats.org/officeDocument/2006/relationships/hyperlink" Target="http://www.landasanteori.com/2015/10/pengertian-kepentingan-nasional.html" TargetMode="External"/><Relationship Id="rId11" Type="http://schemas.openxmlformats.org/officeDocument/2006/relationships/hyperlink" Target="http://www.dpp-gipi.com/profile" TargetMode="External"/><Relationship Id="rId5" Type="http://schemas.openxmlformats.org/officeDocument/2006/relationships/hyperlink" Target="http://www.jstor.org/stable/20096778" TargetMode="External"/><Relationship Id="rId15" Type="http://schemas.openxmlformats.org/officeDocument/2006/relationships/hyperlink" Target="http://pariwisata-dunia.blogspot.co.id/2012/04/sapta-pesona-pariwisata.html" TargetMode="External"/><Relationship Id="rId23" Type="http://schemas.openxmlformats.org/officeDocument/2006/relationships/hyperlink" Target="http://naked-traveler.com/2016/01/13/asean-tourism-forum-2016/" TargetMode="External"/><Relationship Id="rId10" Type="http://schemas.openxmlformats.org/officeDocument/2006/relationships/hyperlink" Target="http://www.seputarpengetahuan.com/2015/12/20-pengertian-pariwisata-menurut-para-ahli-terlengkap.html" TargetMode="External"/><Relationship Id="rId19" Type="http://schemas.openxmlformats.org/officeDocument/2006/relationships/hyperlink" Target="http://www.iwisataindonesia.com/78/pariwisata-indonesia.html" TargetMode="External"/><Relationship Id="rId4" Type="http://schemas.openxmlformats.org/officeDocument/2006/relationships/hyperlink" Target="http://www.landasanteori.com/2015/10/pengertian-neoliberalisme-definisi-ciri.html" TargetMode="External"/><Relationship Id="rId9" Type="http://schemas.openxmlformats.org/officeDocument/2006/relationships/hyperlink" Target="MEA%20jadi%20ajang%20promosi%20pariwisata%20http://economy.okezone.com/read/2016/01/10/320/1284688/mea-harus-jadi-ajang-promosi-industri-pariwisata" TargetMode="External"/><Relationship Id="rId14" Type="http://schemas.openxmlformats.org/officeDocument/2006/relationships/hyperlink" Target="http://www.mirajnews.com/id/pengamat-ekonomi-pariwisata-jadi-andalan-indonesia-dulang-devisa-negara/82634" TargetMode="External"/><Relationship Id="rId22" Type="http://schemas.openxmlformats.org/officeDocument/2006/relationships/hyperlink" Target="http://www.wisatakandi.com/2011/11/undang-undang-ri-no-10-tahun-200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D101-1D7E-4D97-8EE1-5F8B0B85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125</Pages>
  <Words>24551</Words>
  <Characters>139947</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47</cp:revision>
  <dcterms:created xsi:type="dcterms:W3CDTF">2016-08-07T21:05:00Z</dcterms:created>
  <dcterms:modified xsi:type="dcterms:W3CDTF">2016-08-14T18:30:00Z</dcterms:modified>
</cp:coreProperties>
</file>