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F1" w:rsidRPr="00EC47F1" w:rsidRDefault="00EC47F1" w:rsidP="00EC47F1">
      <w:pPr>
        <w:spacing w:before="100" w:beforeAutospacing="1" w:after="100" w:afterAutospacing="1" w:line="480" w:lineRule="auto"/>
        <w:jc w:val="center"/>
        <w:rPr>
          <w:rFonts w:ascii="Times New Roman" w:hAnsi="Times New Roman" w:cs="Times New Roman"/>
          <w:b/>
          <w:sz w:val="24"/>
          <w:szCs w:val="24"/>
        </w:rPr>
      </w:pPr>
      <w:r w:rsidRPr="00EC47F1">
        <w:rPr>
          <w:rFonts w:ascii="Times New Roman" w:hAnsi="Times New Roman" w:cs="Times New Roman"/>
          <w:b/>
          <w:sz w:val="24"/>
          <w:szCs w:val="24"/>
        </w:rPr>
        <w:t>BAB I</w:t>
      </w:r>
    </w:p>
    <w:p w:rsidR="00EC47F1" w:rsidRPr="00EC47F1" w:rsidRDefault="00EC47F1" w:rsidP="00EC47F1">
      <w:pPr>
        <w:spacing w:line="480" w:lineRule="auto"/>
        <w:jc w:val="center"/>
        <w:rPr>
          <w:rFonts w:ascii="Times New Roman" w:hAnsi="Times New Roman" w:cs="Times New Roman"/>
          <w:b/>
          <w:sz w:val="24"/>
          <w:szCs w:val="24"/>
        </w:rPr>
      </w:pPr>
      <w:r w:rsidRPr="00EC47F1">
        <w:rPr>
          <w:rFonts w:ascii="Times New Roman" w:hAnsi="Times New Roman" w:cs="Times New Roman"/>
          <w:b/>
          <w:sz w:val="24"/>
          <w:szCs w:val="24"/>
        </w:rPr>
        <w:t>PENDAHULUAN</w:t>
      </w:r>
    </w:p>
    <w:p w:rsidR="00EC47F1" w:rsidRPr="00EC47F1" w:rsidRDefault="00EC47F1" w:rsidP="00EC47F1">
      <w:pPr>
        <w:spacing w:line="480" w:lineRule="auto"/>
        <w:ind w:left="2268" w:right="2268"/>
        <w:jc w:val="center"/>
        <w:rPr>
          <w:rFonts w:ascii="Times New Roman" w:hAnsi="Times New Roman" w:cs="Times New Roman"/>
          <w:b/>
          <w:sz w:val="24"/>
          <w:szCs w:val="24"/>
        </w:rPr>
      </w:pPr>
    </w:p>
    <w:p w:rsidR="00EC47F1" w:rsidRPr="00EC47F1" w:rsidRDefault="00EC47F1" w:rsidP="00EC47F1">
      <w:pPr>
        <w:tabs>
          <w:tab w:val="left" w:pos="1170"/>
        </w:tabs>
        <w:spacing w:line="480" w:lineRule="auto"/>
        <w:jc w:val="both"/>
        <w:rPr>
          <w:rFonts w:ascii="Times New Roman" w:hAnsi="Times New Roman" w:cs="Times New Roman"/>
          <w:b/>
          <w:sz w:val="24"/>
          <w:szCs w:val="24"/>
        </w:rPr>
      </w:pPr>
      <w:r w:rsidRPr="00EC47F1">
        <w:rPr>
          <w:rFonts w:ascii="Times New Roman" w:hAnsi="Times New Roman" w:cs="Times New Roman"/>
          <w:b/>
          <w:sz w:val="24"/>
          <w:szCs w:val="24"/>
        </w:rPr>
        <w:t>1.1 Latar Belakang Penelitian</w:t>
      </w:r>
    </w:p>
    <w:p w:rsidR="00EC47F1" w:rsidRPr="00EC47F1" w:rsidRDefault="00B30950" w:rsidP="00EC47F1">
      <w:pPr>
        <w:tabs>
          <w:tab w:val="left" w:pos="1170"/>
        </w:tabs>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Negara I</w:t>
      </w:r>
      <w:r w:rsidR="00EC47F1" w:rsidRPr="00EC47F1">
        <w:rPr>
          <w:rFonts w:ascii="Times New Roman" w:hAnsi="Times New Roman" w:cs="Times New Roman"/>
          <w:sz w:val="24"/>
          <w:szCs w:val="24"/>
        </w:rPr>
        <w:t>ndonesia merupakan negara maritim yang memiliki sumber daya alam dan sumber daya manusia yang melimpah. Pertumbuhan ekonomi indonesia me</w:t>
      </w:r>
      <w:r>
        <w:rPr>
          <w:rFonts w:ascii="Times New Roman" w:hAnsi="Times New Roman" w:cs="Times New Roman"/>
          <w:sz w:val="24"/>
          <w:szCs w:val="24"/>
        </w:rPr>
        <w:t xml:space="preserve">ncapai 5,1 persen kuartal III . </w:t>
      </w:r>
      <w:r w:rsidR="00DE4CA1">
        <w:rPr>
          <w:rFonts w:ascii="Times New Roman" w:hAnsi="Times New Roman" w:cs="Times New Roman"/>
          <w:sz w:val="24"/>
          <w:szCs w:val="24"/>
        </w:rPr>
        <w:t>ASEAN</w:t>
      </w:r>
      <w:r w:rsidR="00EC47F1" w:rsidRPr="00EC47F1">
        <w:rPr>
          <w:rFonts w:ascii="Times New Roman" w:hAnsi="Times New Roman" w:cs="Times New Roman"/>
          <w:sz w:val="24"/>
          <w:szCs w:val="24"/>
        </w:rPr>
        <w:t xml:space="preserve"> merupakan suatu organisasi perkumpu</w:t>
      </w:r>
      <w:r>
        <w:rPr>
          <w:rFonts w:ascii="Times New Roman" w:hAnsi="Times New Roman" w:cs="Times New Roman"/>
          <w:sz w:val="24"/>
          <w:szCs w:val="24"/>
        </w:rPr>
        <w:t xml:space="preserve">lan bangsa-bangsa Asia tenggara dan </w:t>
      </w:r>
      <w:r w:rsidRPr="00EC47F1">
        <w:rPr>
          <w:rFonts w:ascii="Times New Roman" w:hAnsi="Times New Roman" w:cs="Times New Roman"/>
          <w:sz w:val="24"/>
          <w:szCs w:val="24"/>
        </w:rPr>
        <w:t>Negara indonesia t</w:t>
      </w:r>
      <w:r>
        <w:rPr>
          <w:rFonts w:ascii="Times New Roman" w:hAnsi="Times New Roman" w:cs="Times New Roman"/>
          <w:sz w:val="24"/>
          <w:szCs w:val="24"/>
        </w:rPr>
        <w:t>ermasuk salah satu anggota</w:t>
      </w:r>
      <w:r w:rsidRPr="00EC47F1">
        <w:rPr>
          <w:rFonts w:ascii="Times New Roman" w:hAnsi="Times New Roman" w:cs="Times New Roman"/>
          <w:sz w:val="24"/>
          <w:szCs w:val="24"/>
        </w:rPr>
        <w:t>.</w:t>
      </w:r>
      <w:r w:rsidR="00DE4CA1">
        <w:rPr>
          <w:rFonts w:ascii="Times New Roman" w:hAnsi="Times New Roman" w:cs="Times New Roman"/>
          <w:sz w:val="24"/>
          <w:szCs w:val="24"/>
        </w:rPr>
        <w:t xml:space="preserve"> Pada Tahun 2015, ASEAN</w:t>
      </w:r>
      <w:r w:rsidR="00EC47F1" w:rsidRPr="00EC47F1">
        <w:rPr>
          <w:rFonts w:ascii="Times New Roman" w:hAnsi="Times New Roman" w:cs="Times New Roman"/>
          <w:sz w:val="24"/>
          <w:szCs w:val="24"/>
        </w:rPr>
        <w:t xml:space="preserve"> merencanakan  penerapa</w:t>
      </w:r>
      <w:r w:rsidR="00E34855">
        <w:rPr>
          <w:rFonts w:ascii="Times New Roman" w:hAnsi="Times New Roman" w:cs="Times New Roman"/>
          <w:sz w:val="24"/>
          <w:szCs w:val="24"/>
        </w:rPr>
        <w:t>n Masyarakat Ekonomi ASEAN</w:t>
      </w:r>
      <w:r>
        <w:rPr>
          <w:rFonts w:ascii="Times New Roman" w:hAnsi="Times New Roman" w:cs="Times New Roman"/>
          <w:sz w:val="24"/>
          <w:szCs w:val="24"/>
        </w:rPr>
        <w:t xml:space="preserve"> (MEA)</w:t>
      </w:r>
      <w:r w:rsidR="00EC47F1" w:rsidRPr="00EC47F1">
        <w:rPr>
          <w:rFonts w:ascii="Times New Roman" w:hAnsi="Times New Roman" w:cs="Times New Roman"/>
          <w:sz w:val="24"/>
          <w:szCs w:val="24"/>
        </w:rPr>
        <w:t xml:space="preserve"> yang bertujuan untuk menjaga stabilitas pol</w:t>
      </w:r>
      <w:r>
        <w:rPr>
          <w:rFonts w:ascii="Times New Roman" w:hAnsi="Times New Roman" w:cs="Times New Roman"/>
          <w:sz w:val="24"/>
          <w:szCs w:val="24"/>
        </w:rPr>
        <w:t>itik dan keamanan</w:t>
      </w:r>
      <w:r w:rsidR="00E34855">
        <w:rPr>
          <w:rFonts w:ascii="Times New Roman" w:hAnsi="Times New Roman" w:cs="Times New Roman"/>
          <w:sz w:val="24"/>
          <w:szCs w:val="24"/>
        </w:rPr>
        <w:t xml:space="preserve"> Regional ASEAN</w:t>
      </w:r>
      <w:r w:rsidR="00EC47F1" w:rsidRPr="00EC47F1">
        <w:rPr>
          <w:rFonts w:ascii="Times New Roman" w:hAnsi="Times New Roman" w:cs="Times New Roman"/>
          <w:sz w:val="24"/>
          <w:szCs w:val="24"/>
        </w:rPr>
        <w:t xml:space="preserve">. Meningkatkan daya saing kawasan secara keseluruhan di pasar dunia, dan mendorong pertumbuhan ekonomi, mengurangi kemiskinan, serta standar hidup masyarakat. </w:t>
      </w:r>
    </w:p>
    <w:p w:rsidR="00E34855" w:rsidRPr="001B574A" w:rsidRDefault="00661950" w:rsidP="009B7A47">
      <w:pPr>
        <w:spacing w:line="48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ab/>
      </w:r>
      <w:r w:rsidR="00EC47F1" w:rsidRPr="00EC47F1">
        <w:rPr>
          <w:rFonts w:ascii="Times New Roman" w:hAnsi="Times New Roman" w:cs="Times New Roman"/>
          <w:sz w:val="24"/>
          <w:szCs w:val="24"/>
        </w:rPr>
        <w:t>Impl</w:t>
      </w:r>
      <w:r w:rsidR="00E34855">
        <w:rPr>
          <w:rFonts w:ascii="Times New Roman" w:hAnsi="Times New Roman" w:cs="Times New Roman"/>
          <w:sz w:val="24"/>
          <w:szCs w:val="24"/>
        </w:rPr>
        <w:t>emetasi Masyarakat Ekonomi ASEAN</w:t>
      </w:r>
      <w:r w:rsidR="00EC47F1" w:rsidRPr="00EC47F1">
        <w:rPr>
          <w:rFonts w:ascii="Times New Roman" w:hAnsi="Times New Roman" w:cs="Times New Roman"/>
          <w:sz w:val="24"/>
          <w:szCs w:val="24"/>
        </w:rPr>
        <w:t xml:space="preserve"> (MEA) akan diberlakukan pada tahun 2015.</w:t>
      </w:r>
      <w:r w:rsidR="00B30950">
        <w:rPr>
          <w:rFonts w:ascii="Times New Roman" w:eastAsia="Calibri" w:hAnsi="Times New Roman" w:cs="Times New Roman"/>
          <w:sz w:val="24"/>
          <w:szCs w:val="24"/>
          <w:lang w:eastAsia="en-US"/>
        </w:rPr>
        <w:t xml:space="preserve"> Ma</w:t>
      </w:r>
      <w:r w:rsidR="009B7A47">
        <w:rPr>
          <w:rFonts w:ascii="Times New Roman" w:eastAsia="Calibri" w:hAnsi="Times New Roman" w:cs="Times New Roman"/>
          <w:sz w:val="24"/>
          <w:szCs w:val="24"/>
          <w:lang w:eastAsia="en-US"/>
        </w:rPr>
        <w:t>syarakat Ekonomi ASEAN</w:t>
      </w:r>
      <w:r w:rsidR="00B30950">
        <w:rPr>
          <w:rFonts w:ascii="Times New Roman" w:eastAsia="Calibri" w:hAnsi="Times New Roman" w:cs="Times New Roman"/>
          <w:sz w:val="24"/>
          <w:szCs w:val="24"/>
          <w:lang w:eastAsia="en-US"/>
        </w:rPr>
        <w:t xml:space="preserve"> </w:t>
      </w:r>
      <w:r w:rsidR="00182E93" w:rsidRPr="00182E93">
        <w:rPr>
          <w:rFonts w:ascii="Times New Roman" w:eastAsia="Calibri" w:hAnsi="Times New Roman" w:cs="Times New Roman"/>
          <w:sz w:val="24"/>
          <w:szCs w:val="24"/>
          <w:lang w:eastAsia="en-US"/>
        </w:rPr>
        <w:t>terwujud dari keinginan negara-neg</w:t>
      </w:r>
      <w:r w:rsidR="00DE4CA1">
        <w:rPr>
          <w:rFonts w:ascii="Times New Roman" w:eastAsia="Calibri" w:hAnsi="Times New Roman" w:cs="Times New Roman"/>
          <w:sz w:val="24"/>
          <w:szCs w:val="24"/>
          <w:lang w:eastAsia="en-US"/>
        </w:rPr>
        <w:t>ara ASEAN</w:t>
      </w:r>
      <w:r w:rsidR="00B30950">
        <w:rPr>
          <w:rFonts w:ascii="Times New Roman" w:eastAsia="Calibri" w:hAnsi="Times New Roman" w:cs="Times New Roman"/>
          <w:sz w:val="24"/>
          <w:szCs w:val="24"/>
          <w:lang w:eastAsia="en-US"/>
        </w:rPr>
        <w:t xml:space="preserve"> untuk </w:t>
      </w:r>
      <w:r w:rsidR="00182E93" w:rsidRPr="00182E93">
        <w:rPr>
          <w:rFonts w:ascii="Times New Roman" w:eastAsia="Calibri" w:hAnsi="Times New Roman" w:cs="Times New Roman"/>
          <w:sz w:val="24"/>
          <w:szCs w:val="24"/>
          <w:lang w:eastAsia="en-US"/>
        </w:rPr>
        <w:t xml:space="preserve"> menjadi kawasan perekonomian yang solid</w:t>
      </w:r>
      <w:r w:rsidR="00910741">
        <w:rPr>
          <w:rFonts w:ascii="Times New Roman" w:eastAsia="Calibri" w:hAnsi="Times New Roman" w:cs="Times New Roman"/>
          <w:sz w:val="24"/>
          <w:szCs w:val="24"/>
          <w:lang w:eastAsia="en-US"/>
        </w:rPr>
        <w:t xml:space="preserve"> dan di perhitungkan</w:t>
      </w:r>
      <w:r w:rsidR="001B574A">
        <w:rPr>
          <w:rFonts w:ascii="Times New Roman" w:eastAsia="Calibri" w:hAnsi="Times New Roman" w:cs="Times New Roman"/>
          <w:sz w:val="24"/>
          <w:szCs w:val="24"/>
          <w:lang w:eastAsia="en-US"/>
        </w:rPr>
        <w:t xml:space="preserve"> dalam perekonomian internasional. Para pemimpin ASEAN telah sepakat untuk mewujudkan Masyarakat Ekonomi ASEAN (MEA) pada tahun 2015 dengan 4 pilar</w:t>
      </w:r>
      <w:r w:rsidR="00182E93" w:rsidRPr="00182E93">
        <w:rPr>
          <w:rFonts w:ascii="Times New Roman" w:eastAsia="Calibri" w:hAnsi="Times New Roman" w:cs="Times New Roman"/>
          <w:sz w:val="24"/>
          <w:szCs w:val="24"/>
          <w:lang w:eastAsia="en-US"/>
        </w:rPr>
        <w:t>, yaitu (1) pasar dan basis produksi tunggal, (2) kawasan ekonomi berdaya saing tinggi, (3)</w:t>
      </w:r>
      <w:r w:rsidR="009B7A47">
        <w:rPr>
          <w:rFonts w:ascii="Times New Roman" w:eastAsia="Calibri" w:hAnsi="Times New Roman" w:cs="Times New Roman"/>
          <w:sz w:val="24"/>
          <w:szCs w:val="24"/>
          <w:lang w:eastAsia="en-US"/>
        </w:rPr>
        <w:t xml:space="preserve"> </w:t>
      </w:r>
      <w:r w:rsidR="00182E93" w:rsidRPr="00182E93">
        <w:rPr>
          <w:rFonts w:ascii="Times New Roman" w:eastAsia="Calibri" w:hAnsi="Times New Roman" w:cs="Times New Roman"/>
          <w:sz w:val="24"/>
          <w:szCs w:val="24"/>
          <w:lang w:eastAsia="en-US"/>
        </w:rPr>
        <w:t>kawasan dengan pembangunan ekonomi yang merata, dan (4) kawasan yang terintegrasi penuh dengan ekonomi global.</w:t>
      </w:r>
      <w:r w:rsidR="001B574A">
        <w:rPr>
          <w:rFonts w:ascii="Times New Roman" w:hAnsi="Times New Roman" w:cs="Times New Roman"/>
          <w:sz w:val="24"/>
          <w:szCs w:val="24"/>
        </w:rPr>
        <w:t xml:space="preserve"> </w:t>
      </w:r>
      <w:r w:rsidR="00DE4CA1">
        <w:rPr>
          <w:rFonts w:ascii="Times New Roman" w:hAnsi="Times New Roman" w:cs="Times New Roman"/>
          <w:sz w:val="24"/>
          <w:szCs w:val="24"/>
        </w:rPr>
        <w:t>T</w:t>
      </w:r>
      <w:r w:rsidR="00EC47F1" w:rsidRPr="00EC47F1">
        <w:rPr>
          <w:rFonts w:ascii="Times New Roman" w:hAnsi="Times New Roman" w:cs="Times New Roman"/>
          <w:sz w:val="24"/>
          <w:szCs w:val="24"/>
        </w:rPr>
        <w:t xml:space="preserve">ujuan </w:t>
      </w:r>
      <w:r w:rsidR="00EC47F1" w:rsidRPr="00EC47F1">
        <w:rPr>
          <w:rFonts w:ascii="Times New Roman" w:hAnsi="Times New Roman" w:cs="Times New Roman"/>
          <w:sz w:val="24"/>
          <w:szCs w:val="24"/>
        </w:rPr>
        <w:lastRenderedPageBreak/>
        <w:t>yang ingin dicapai adalah menciptakan kawasan ASEAN yang stabil makmur, mempunyai daya saing yang tinggi, menciptakan kemajuan ekonomi yang seimbang dan berkurangnya angka kemiskinan</w:t>
      </w:r>
      <w:r w:rsidR="00182E93" w:rsidRPr="00182E93">
        <w:rPr>
          <w:rFonts w:ascii="Times New Roman" w:hAnsi="Times New Roman" w:cs="Times New Roman"/>
          <w:sz w:val="24"/>
          <w:szCs w:val="24"/>
        </w:rPr>
        <w:t xml:space="preserve"> </w:t>
      </w:r>
      <w:r w:rsidR="00182E93">
        <w:rPr>
          <w:rFonts w:ascii="Times New Roman" w:hAnsi="Times New Roman" w:cs="Times New Roman"/>
          <w:sz w:val="24"/>
          <w:szCs w:val="24"/>
        </w:rPr>
        <w:t>serta adanya aliran Bebas barang, jasa dan tenaga kerja terlatih (skilled labour), serta aliran investasi yang lebih bebas.</w:t>
      </w:r>
    </w:p>
    <w:p w:rsidR="004B64A8" w:rsidRPr="00E34855" w:rsidRDefault="00EC47F1" w:rsidP="00182E93">
      <w:pPr>
        <w:spacing w:line="480" w:lineRule="auto"/>
        <w:jc w:val="both"/>
        <w:rPr>
          <w:rFonts w:ascii="Calibri" w:eastAsia="Calibri" w:hAnsi="Calibri" w:cs="Times New Roman"/>
          <w:lang w:eastAsia="en-US"/>
        </w:rPr>
      </w:pPr>
      <w:r w:rsidRPr="00EC47F1">
        <w:rPr>
          <w:rFonts w:ascii="Times New Roman" w:hAnsi="Times New Roman" w:cs="Times New Roman"/>
          <w:sz w:val="24"/>
          <w:szCs w:val="24"/>
        </w:rPr>
        <w:t> </w:t>
      </w:r>
      <w:r w:rsidR="00E34855">
        <w:rPr>
          <w:rFonts w:ascii="Times New Roman" w:hAnsi="Times New Roman" w:cs="Times New Roman"/>
          <w:sz w:val="24"/>
          <w:szCs w:val="24"/>
        </w:rPr>
        <w:t xml:space="preserve">       Masyarakat.Ekonomi.ASEAN </w:t>
      </w:r>
      <w:r w:rsidRPr="00EC47F1">
        <w:rPr>
          <w:rFonts w:ascii="Times New Roman" w:hAnsi="Times New Roman" w:cs="Times New Roman"/>
          <w:sz w:val="24"/>
          <w:szCs w:val="24"/>
        </w:rPr>
        <w:t> </w:t>
      </w:r>
      <w:r w:rsidR="00DE4CA1">
        <w:rPr>
          <w:rFonts w:ascii="Times New Roman" w:hAnsi="Times New Roman" w:cs="Times New Roman"/>
          <w:sz w:val="24"/>
          <w:szCs w:val="24"/>
        </w:rPr>
        <w:t>(</w:t>
      </w:r>
      <w:r w:rsidRPr="00EC47F1">
        <w:rPr>
          <w:rFonts w:ascii="Times New Roman" w:hAnsi="Times New Roman" w:cs="Times New Roman"/>
          <w:sz w:val="24"/>
          <w:szCs w:val="24"/>
        </w:rPr>
        <w:t>MEA</w:t>
      </w:r>
      <w:r w:rsidR="00DE4CA1">
        <w:rPr>
          <w:rFonts w:ascii="Times New Roman" w:hAnsi="Times New Roman" w:cs="Times New Roman"/>
          <w:sz w:val="24"/>
          <w:szCs w:val="24"/>
        </w:rPr>
        <w:t>)</w:t>
      </w:r>
      <w:r w:rsidRPr="00EC47F1">
        <w:rPr>
          <w:rFonts w:ascii="Times New Roman" w:hAnsi="Times New Roman" w:cs="Times New Roman"/>
          <w:sz w:val="24"/>
          <w:szCs w:val="24"/>
        </w:rPr>
        <w:t> akan menerapkan 12 </w:t>
      </w:r>
      <w:r w:rsidR="00661950">
        <w:rPr>
          <w:rFonts w:ascii="Times New Roman" w:hAnsi="Times New Roman" w:cs="Times New Roman"/>
          <w:sz w:val="24"/>
          <w:szCs w:val="24"/>
        </w:rPr>
        <w:t xml:space="preserve"> </w:t>
      </w:r>
      <w:r w:rsidRPr="00EC47F1">
        <w:rPr>
          <w:rFonts w:ascii="Times New Roman" w:hAnsi="Times New Roman" w:cs="Times New Roman"/>
          <w:sz w:val="24"/>
          <w:szCs w:val="24"/>
        </w:rPr>
        <w:t>sektor </w:t>
      </w:r>
      <w:r w:rsidR="00661950">
        <w:rPr>
          <w:rFonts w:ascii="Times New Roman" w:hAnsi="Times New Roman" w:cs="Times New Roman"/>
          <w:sz w:val="24"/>
          <w:szCs w:val="24"/>
        </w:rPr>
        <w:t xml:space="preserve"> </w:t>
      </w:r>
      <w:r w:rsidRPr="00EC47F1">
        <w:rPr>
          <w:rFonts w:ascii="Times New Roman" w:hAnsi="Times New Roman" w:cs="Times New Roman"/>
          <w:sz w:val="24"/>
          <w:szCs w:val="24"/>
        </w:rPr>
        <w:t>prioritas,</w:t>
      </w:r>
      <w:r w:rsidR="00661950">
        <w:rPr>
          <w:rFonts w:ascii="Times New Roman" w:hAnsi="Times New Roman" w:cs="Times New Roman"/>
          <w:sz w:val="24"/>
          <w:szCs w:val="24"/>
        </w:rPr>
        <w:t xml:space="preserve"> </w:t>
      </w:r>
      <w:r w:rsidRPr="00EC47F1">
        <w:rPr>
          <w:rFonts w:ascii="Times New Roman" w:hAnsi="Times New Roman" w:cs="Times New Roman"/>
          <w:sz w:val="24"/>
          <w:szCs w:val="24"/>
        </w:rPr>
        <w:t>yaitu perikanan,</w:t>
      </w:r>
      <w:r w:rsidRPr="00EC47F1">
        <w:rPr>
          <w:rFonts w:ascii="Times New Roman" w:hAnsi="Times New Roman" w:cs="Times New Roman"/>
          <w:i/>
          <w:iCs/>
          <w:sz w:val="24"/>
          <w:szCs w:val="24"/>
        </w:rPr>
        <w:t>e-travel </w:t>
      </w:r>
      <w:r w:rsidRPr="00EC47F1">
        <w:rPr>
          <w:rFonts w:ascii="Times New Roman" w:hAnsi="Times New Roman" w:cs="Times New Roman"/>
          <w:sz w:val="24"/>
          <w:szCs w:val="24"/>
        </w:rPr>
        <w:t>, e-ASEAN, automotif, logistik, industri berbasiskayu, industri berbasis karet, furnitur, makanan dan minuman, tekstil, serta kesehatan. Bagi</w:t>
      </w:r>
      <w:r w:rsidR="00DE4CA1">
        <w:rPr>
          <w:rFonts w:ascii="Times New Roman" w:hAnsi="Times New Roman" w:cs="Times New Roman"/>
          <w:sz w:val="24"/>
          <w:szCs w:val="24"/>
        </w:rPr>
        <w:t xml:space="preserve"> Negara I</w:t>
      </w:r>
      <w:r w:rsidRPr="00EC47F1">
        <w:rPr>
          <w:rFonts w:ascii="Times New Roman" w:hAnsi="Times New Roman" w:cs="Times New Roman"/>
          <w:sz w:val="24"/>
          <w:szCs w:val="24"/>
        </w:rPr>
        <w:t>ndon</w:t>
      </w:r>
      <w:r w:rsidR="00DE4CA1">
        <w:rPr>
          <w:rFonts w:ascii="Times New Roman" w:hAnsi="Times New Roman" w:cs="Times New Roman"/>
          <w:sz w:val="24"/>
          <w:szCs w:val="24"/>
        </w:rPr>
        <w:t>esia</w:t>
      </w:r>
      <w:r w:rsidRPr="00EC47F1">
        <w:rPr>
          <w:rFonts w:ascii="Times New Roman" w:hAnsi="Times New Roman" w:cs="Times New Roman"/>
          <w:sz w:val="24"/>
          <w:szCs w:val="24"/>
        </w:rPr>
        <w:t xml:space="preserve">, pemberlakuan </w:t>
      </w:r>
      <w:r w:rsidR="00E34855">
        <w:rPr>
          <w:rFonts w:ascii="Times New Roman" w:hAnsi="Times New Roman" w:cs="Times New Roman"/>
          <w:sz w:val="24"/>
          <w:szCs w:val="24"/>
        </w:rPr>
        <w:t>Masyarakat Ekonomi ASEAN</w:t>
      </w:r>
      <w:r w:rsidR="00DE4CA1">
        <w:rPr>
          <w:rFonts w:ascii="Times New Roman" w:hAnsi="Times New Roman" w:cs="Times New Roman"/>
          <w:sz w:val="24"/>
          <w:szCs w:val="24"/>
        </w:rPr>
        <w:t xml:space="preserve"> (</w:t>
      </w:r>
      <w:r w:rsidRPr="00EC47F1">
        <w:rPr>
          <w:rFonts w:ascii="Times New Roman" w:hAnsi="Times New Roman" w:cs="Times New Roman"/>
          <w:sz w:val="24"/>
          <w:szCs w:val="24"/>
        </w:rPr>
        <w:t>MEA</w:t>
      </w:r>
      <w:r w:rsidR="00DE4CA1">
        <w:rPr>
          <w:rFonts w:ascii="Times New Roman" w:hAnsi="Times New Roman" w:cs="Times New Roman"/>
          <w:sz w:val="24"/>
          <w:szCs w:val="24"/>
        </w:rPr>
        <w:t>)</w:t>
      </w:r>
      <w:r w:rsidRPr="00EC47F1">
        <w:rPr>
          <w:rFonts w:ascii="Times New Roman" w:hAnsi="Times New Roman" w:cs="Times New Roman"/>
          <w:sz w:val="24"/>
          <w:szCs w:val="24"/>
        </w:rPr>
        <w:t xml:space="preserve"> akan memberikan beberapa tantangan yang tidak hanya bersifat internal di dalam negeri tetapi terlebih lagi persaingan dengan sesama negara ASEAN dan negara lain di luar ASEAN seperti China dan India. Persaingan yang ketat ini akan berdampak pada harga yang kompetitif pula, bukan hanya</w:t>
      </w:r>
      <w:r w:rsidR="00661950">
        <w:rPr>
          <w:rFonts w:ascii="Times New Roman" w:hAnsi="Times New Roman" w:cs="Times New Roman"/>
          <w:sz w:val="24"/>
          <w:szCs w:val="24"/>
        </w:rPr>
        <w:t xml:space="preserve"> </w:t>
      </w:r>
      <w:r w:rsidRPr="00EC47F1">
        <w:rPr>
          <w:rFonts w:ascii="Times New Roman" w:hAnsi="Times New Roman" w:cs="Times New Roman"/>
          <w:sz w:val="24"/>
          <w:szCs w:val="24"/>
        </w:rPr>
        <w:t>komoditi/produk/jasa unggulan industry besar (UB), tetapi juga sektor UMKM karena kesamaan karakteristik produk. </w:t>
      </w:r>
    </w:p>
    <w:p w:rsidR="007E4537" w:rsidRDefault="00DE4CA1" w:rsidP="004B64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w:t>
      </w:r>
      <w:r w:rsidR="00EC47F1" w:rsidRPr="00EC47F1">
        <w:rPr>
          <w:rFonts w:ascii="Times New Roman" w:hAnsi="Times New Roman" w:cs="Times New Roman"/>
          <w:sz w:val="24"/>
          <w:szCs w:val="24"/>
        </w:rPr>
        <w:t xml:space="preserve">eran UMKM sebagai kelompok usaha yang memiliki jumlah paling besar dan cukup dominan dalam perekonomian, maka pencapaian kesuksesan </w:t>
      </w:r>
      <w:r w:rsidR="00E34855">
        <w:rPr>
          <w:rFonts w:ascii="Times New Roman" w:hAnsi="Times New Roman" w:cs="Times New Roman"/>
          <w:sz w:val="24"/>
          <w:szCs w:val="24"/>
        </w:rPr>
        <w:t>Masyarakat Ekonomi ASEAN</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MEA</w:t>
      </w:r>
      <w:r>
        <w:rPr>
          <w:rFonts w:ascii="Times New Roman" w:hAnsi="Times New Roman" w:cs="Times New Roman"/>
          <w:sz w:val="24"/>
          <w:szCs w:val="24"/>
        </w:rPr>
        <w:t>)</w:t>
      </w:r>
      <w:r w:rsidR="00EC47F1" w:rsidRPr="00EC47F1">
        <w:rPr>
          <w:rFonts w:ascii="Times New Roman" w:hAnsi="Times New Roman" w:cs="Times New Roman"/>
          <w:sz w:val="24"/>
          <w:szCs w:val="24"/>
        </w:rPr>
        <w:t xml:space="preserve"> 2015</w:t>
      </w:r>
      <w:r w:rsidR="004B64A8">
        <w:rPr>
          <w:rFonts w:ascii="Times New Roman" w:hAnsi="Times New Roman" w:cs="Times New Roman"/>
          <w:sz w:val="24"/>
          <w:szCs w:val="24"/>
        </w:rPr>
        <w:t xml:space="preserve"> </w:t>
      </w:r>
      <w:r w:rsidR="00EC47F1" w:rsidRPr="00EC47F1">
        <w:rPr>
          <w:rFonts w:ascii="Times New Roman" w:hAnsi="Times New Roman" w:cs="Times New Roman"/>
          <w:sz w:val="24"/>
          <w:szCs w:val="24"/>
        </w:rPr>
        <w:t>mendatang juga akan dipen</w:t>
      </w:r>
      <w:r>
        <w:rPr>
          <w:rFonts w:ascii="Times New Roman" w:hAnsi="Times New Roman" w:cs="Times New Roman"/>
          <w:sz w:val="24"/>
          <w:szCs w:val="24"/>
        </w:rPr>
        <w:t xml:space="preserve">garuhi oleh kesiapan UMKM. </w:t>
      </w:r>
      <w:r w:rsidR="00EC47F1" w:rsidRPr="00EC47F1">
        <w:rPr>
          <w:rFonts w:ascii="Times New Roman" w:hAnsi="Times New Roman" w:cs="Times New Roman"/>
          <w:sz w:val="24"/>
          <w:szCs w:val="24"/>
        </w:rPr>
        <w:t xml:space="preserve">di Indonesia </w:t>
      </w:r>
      <w:r>
        <w:rPr>
          <w:rFonts w:ascii="Times New Roman" w:hAnsi="Times New Roman" w:cs="Times New Roman"/>
          <w:sz w:val="24"/>
          <w:szCs w:val="24"/>
        </w:rPr>
        <w:t xml:space="preserve">UMKM </w:t>
      </w:r>
      <w:r w:rsidR="00EC47F1" w:rsidRPr="00EC47F1">
        <w:rPr>
          <w:rFonts w:ascii="Times New Roman" w:hAnsi="Times New Roman" w:cs="Times New Roman"/>
          <w:sz w:val="24"/>
          <w:szCs w:val="24"/>
        </w:rPr>
        <w:t>telah terbukti mampu bertahan dari</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goncangan ekonomi dan menjadi penyelamat bagi perekonomian pada</w:t>
      </w:r>
      <w:r w:rsidR="00661950">
        <w:rPr>
          <w:rFonts w:ascii="Times New Roman" w:hAnsi="Times New Roman" w:cs="Times New Roman"/>
          <w:sz w:val="24"/>
          <w:szCs w:val="24"/>
        </w:rPr>
        <w:t xml:space="preserve"> </w:t>
      </w:r>
      <w:r w:rsidR="00EC47F1" w:rsidRPr="00EC47F1">
        <w:rPr>
          <w:rFonts w:ascii="Times New Roman" w:hAnsi="Times New Roman" w:cs="Times New Roman"/>
          <w:sz w:val="24"/>
          <w:szCs w:val="24"/>
        </w:rPr>
        <w:t>krisis keuangan tahun 1997 dan krisis global 2008. Jumlah usaha mikrokecil dan menengah (UMKM) di Indonesia saat ini sekitar 55 juta, dan</w:t>
      </w:r>
      <w:r w:rsidR="00B3660C">
        <w:rPr>
          <w:rFonts w:ascii="Times New Roman" w:hAnsi="Times New Roman" w:cs="Times New Roman"/>
          <w:sz w:val="24"/>
          <w:szCs w:val="24"/>
        </w:rPr>
        <w:t xml:space="preserve"> </w:t>
      </w:r>
      <w:r w:rsidR="00EC47F1" w:rsidRPr="00EC47F1">
        <w:rPr>
          <w:rFonts w:ascii="Times New Roman" w:hAnsi="Times New Roman" w:cs="Times New Roman"/>
          <w:sz w:val="24"/>
          <w:szCs w:val="24"/>
        </w:rPr>
        <w:t xml:space="preserve">menyerap 97% </w:t>
      </w:r>
      <w:r w:rsidR="00EC47F1" w:rsidRPr="00EC47F1">
        <w:rPr>
          <w:rFonts w:ascii="Times New Roman" w:hAnsi="Times New Roman" w:cs="Times New Roman"/>
          <w:sz w:val="24"/>
          <w:szCs w:val="24"/>
        </w:rPr>
        <w:lastRenderedPageBreak/>
        <w:t>tenaga kerja Indonesia. Meski secara kuantitas sangat besar</w:t>
      </w:r>
      <w:r w:rsidR="004B64A8">
        <w:rPr>
          <w:rFonts w:ascii="Times New Roman" w:hAnsi="Times New Roman" w:cs="Times New Roman"/>
          <w:sz w:val="24"/>
          <w:szCs w:val="24"/>
        </w:rPr>
        <w:t xml:space="preserve"> </w:t>
      </w:r>
      <w:r w:rsidR="00EC47F1" w:rsidRPr="00EC47F1">
        <w:rPr>
          <w:rFonts w:ascii="Times New Roman" w:hAnsi="Times New Roman" w:cs="Times New Roman"/>
          <w:sz w:val="24"/>
          <w:szCs w:val="24"/>
        </w:rPr>
        <w:t>dan menyerap banyak tenaga kerja, pangsa dalam pendapatan nasional</w:t>
      </w:r>
      <w:r w:rsidR="004B64A8">
        <w:rPr>
          <w:rFonts w:ascii="Times New Roman" w:hAnsi="Times New Roman" w:cs="Times New Roman"/>
          <w:sz w:val="24"/>
          <w:szCs w:val="24"/>
        </w:rPr>
        <w:t xml:space="preserve"> </w:t>
      </w:r>
      <w:r w:rsidR="00EC47F1" w:rsidRPr="00EC47F1">
        <w:rPr>
          <w:rFonts w:ascii="Times New Roman" w:hAnsi="Times New Roman" w:cs="Times New Roman"/>
          <w:sz w:val="24"/>
          <w:szCs w:val="24"/>
        </w:rPr>
        <w:t>masih sekitar 57%.</w:t>
      </w:r>
    </w:p>
    <w:p w:rsidR="00661950" w:rsidRDefault="00B3660C" w:rsidP="00B3660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 </w:t>
      </w:r>
      <w:r w:rsidR="007E4537">
        <w:rPr>
          <w:rFonts w:ascii="Times New Roman" w:hAnsi="Times New Roman" w:cs="Times New Roman"/>
          <w:sz w:val="24"/>
          <w:szCs w:val="24"/>
        </w:rPr>
        <w:t xml:space="preserve">Indonesia, UMKM </w:t>
      </w:r>
      <w:r w:rsidR="00EC47F1" w:rsidRPr="00EC47F1">
        <w:rPr>
          <w:rFonts w:ascii="Times New Roman" w:hAnsi="Times New Roman" w:cs="Times New Roman"/>
          <w:sz w:val="24"/>
          <w:szCs w:val="24"/>
        </w:rPr>
        <w:t>hingg</w:t>
      </w:r>
      <w:r>
        <w:rPr>
          <w:rFonts w:ascii="Times New Roman" w:hAnsi="Times New Roman" w:cs="Times New Roman"/>
          <w:sz w:val="24"/>
          <w:szCs w:val="24"/>
        </w:rPr>
        <w:t xml:space="preserve">a saat ini mempunyai </w:t>
      </w:r>
      <w:r w:rsidR="00EC47F1" w:rsidRPr="00EC47F1">
        <w:rPr>
          <w:rFonts w:ascii="Times New Roman" w:hAnsi="Times New Roman" w:cs="Times New Roman"/>
          <w:sz w:val="24"/>
          <w:szCs w:val="24"/>
        </w:rPr>
        <w:t>berbagai</w:t>
      </w:r>
      <w:r w:rsidR="00910741">
        <w:rPr>
          <w:rFonts w:ascii="Times New Roman" w:hAnsi="Times New Roman" w:cs="Times New Roman"/>
          <w:sz w:val="24"/>
          <w:szCs w:val="24"/>
        </w:rPr>
        <w:t xml:space="preserve"> </w:t>
      </w:r>
      <w:r w:rsidR="00EC47F1" w:rsidRPr="00EC47F1">
        <w:rPr>
          <w:rFonts w:ascii="Times New Roman" w:hAnsi="Times New Roman" w:cs="Times New Roman"/>
          <w:sz w:val="24"/>
          <w:szCs w:val="24"/>
        </w:rPr>
        <w:t> permasalahan baik yang bersifat</w:t>
      </w:r>
      <w:r w:rsidR="007E4537">
        <w:rPr>
          <w:rFonts w:ascii="Times New Roman" w:hAnsi="Times New Roman" w:cs="Times New Roman"/>
          <w:sz w:val="24"/>
          <w:szCs w:val="24"/>
        </w:rPr>
        <w:t xml:space="preserve"> </w:t>
      </w:r>
      <w:r w:rsidR="00EC47F1" w:rsidRPr="00EC47F1">
        <w:rPr>
          <w:rFonts w:ascii="Times New Roman" w:hAnsi="Times New Roman" w:cs="Times New Roman"/>
          <w:sz w:val="24"/>
          <w:szCs w:val="24"/>
        </w:rPr>
        <w:t> klasik </w:t>
      </w:r>
      <w:r w:rsidR="007E4537">
        <w:rPr>
          <w:rFonts w:ascii="Times New Roman" w:hAnsi="Times New Roman" w:cs="Times New Roman"/>
          <w:sz w:val="24"/>
          <w:szCs w:val="24"/>
        </w:rPr>
        <w:t xml:space="preserve"> </w:t>
      </w:r>
      <w:r w:rsidR="00EC47F1" w:rsidRPr="00EC47F1">
        <w:rPr>
          <w:rFonts w:ascii="Times New Roman" w:hAnsi="Times New Roman" w:cs="Times New Roman"/>
          <w:sz w:val="24"/>
          <w:szCs w:val="24"/>
        </w:rPr>
        <w:t>atau</w:t>
      </w:r>
      <w:r w:rsidR="007E4537">
        <w:rPr>
          <w:rFonts w:ascii="Times New Roman" w:hAnsi="Times New Roman" w:cs="Times New Roman"/>
          <w:sz w:val="24"/>
          <w:szCs w:val="24"/>
        </w:rPr>
        <w:t xml:space="preserve"> </w:t>
      </w:r>
      <w:r w:rsidR="00EC47F1" w:rsidRPr="00EC47F1">
        <w:rPr>
          <w:rFonts w:ascii="Times New Roman" w:hAnsi="Times New Roman" w:cs="Times New Roman"/>
          <w:i/>
          <w:iCs/>
          <w:sz w:val="24"/>
          <w:szCs w:val="24"/>
        </w:rPr>
        <w:t>intermediate</w:t>
      </w:r>
      <w:r w:rsidR="007E4537">
        <w:rPr>
          <w:rFonts w:ascii="Times New Roman" w:hAnsi="Times New Roman" w:cs="Times New Roman"/>
          <w:i/>
          <w:iCs/>
          <w:sz w:val="24"/>
          <w:szCs w:val="24"/>
        </w:rPr>
        <w:t xml:space="preserve"> </w:t>
      </w:r>
      <w:r w:rsidR="00EC47F1" w:rsidRPr="00EC47F1">
        <w:rPr>
          <w:rFonts w:ascii="Times New Roman" w:hAnsi="Times New Roman" w:cs="Times New Roman"/>
          <w:sz w:val="24"/>
          <w:szCs w:val="24"/>
        </w:rPr>
        <w:t>atau</w:t>
      </w:r>
      <w:r w:rsidR="007E4537">
        <w:rPr>
          <w:rFonts w:ascii="Times New Roman" w:hAnsi="Times New Roman" w:cs="Times New Roman"/>
          <w:sz w:val="24"/>
          <w:szCs w:val="24"/>
        </w:rPr>
        <w:t xml:space="preserve"> </w:t>
      </w:r>
      <w:r w:rsidR="00EC47F1" w:rsidRPr="00EC47F1">
        <w:rPr>
          <w:rFonts w:ascii="Times New Roman" w:hAnsi="Times New Roman" w:cs="Times New Roman"/>
          <w:i/>
          <w:iCs/>
          <w:sz w:val="24"/>
          <w:szCs w:val="24"/>
        </w:rPr>
        <w:t>advanced </w:t>
      </w:r>
      <w:r w:rsidR="00EC47F1" w:rsidRPr="00EC47F1">
        <w:rPr>
          <w:rFonts w:ascii="Times New Roman" w:hAnsi="Times New Roman" w:cs="Times New Roman"/>
          <w:sz w:val="24"/>
          <w:szCs w:val="24"/>
        </w:rPr>
        <w:t>Permasalahan tersebut bisa berbeda di satu daerah dengan daerah lain atau</w:t>
      </w:r>
      <w:r w:rsidR="007E4537">
        <w:rPr>
          <w:rFonts w:ascii="Times New Roman" w:hAnsi="Times New Roman" w:cs="Times New Roman"/>
          <w:sz w:val="24"/>
          <w:szCs w:val="24"/>
        </w:rPr>
        <w:t xml:space="preserve"> </w:t>
      </w:r>
      <w:r w:rsidR="00EC47F1" w:rsidRPr="00EC47F1">
        <w:rPr>
          <w:rFonts w:ascii="Times New Roman" w:hAnsi="Times New Roman" w:cs="Times New Roman"/>
          <w:sz w:val="24"/>
          <w:szCs w:val="24"/>
        </w:rPr>
        <w:t>antar sektor pada sektor yang sama. Walaupun perkembangan UMKM yang meningkat dari segi kuantitas tersebut belum</w:t>
      </w:r>
      <w:r w:rsidR="007E4537">
        <w:rPr>
          <w:rFonts w:ascii="Times New Roman" w:hAnsi="Times New Roman" w:cs="Times New Roman"/>
          <w:sz w:val="24"/>
          <w:szCs w:val="24"/>
        </w:rPr>
        <w:t xml:space="preserve"> </w:t>
      </w:r>
      <w:r w:rsidR="00EC47F1" w:rsidRPr="00EC47F1">
        <w:rPr>
          <w:rFonts w:ascii="Times New Roman" w:hAnsi="Times New Roman" w:cs="Times New Roman"/>
          <w:sz w:val="24"/>
          <w:szCs w:val="24"/>
        </w:rPr>
        <w:t xml:space="preserve">diimbangi oleh meratanya peningkatan kualitas UMKM. </w:t>
      </w:r>
    </w:p>
    <w:p w:rsidR="00661950" w:rsidRPr="00C858DD" w:rsidRDefault="00661950" w:rsidP="00182E93">
      <w:pPr>
        <w:spacing w:line="48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ab/>
      </w:r>
      <w:r w:rsidR="004B64A8">
        <w:rPr>
          <w:rFonts w:ascii="Times New Roman" w:hAnsi="Times New Roman" w:cs="Times New Roman"/>
          <w:sz w:val="24"/>
          <w:szCs w:val="24"/>
        </w:rPr>
        <w:t xml:space="preserve">Permasalah </w:t>
      </w:r>
      <w:r w:rsidR="00EC47F1" w:rsidRPr="00EC47F1">
        <w:rPr>
          <w:rFonts w:ascii="Times New Roman" w:hAnsi="Times New Roman" w:cs="Times New Roman"/>
          <w:sz w:val="24"/>
          <w:szCs w:val="24"/>
        </w:rPr>
        <w:t xml:space="preserve">yang dihadapi </w:t>
      </w:r>
      <w:r w:rsidR="00C858DD">
        <w:rPr>
          <w:rFonts w:ascii="Times New Roman" w:hAnsi="Times New Roman" w:cs="Times New Roman"/>
          <w:sz w:val="24"/>
          <w:szCs w:val="24"/>
        </w:rPr>
        <w:t xml:space="preserve">UMKM </w:t>
      </w:r>
      <w:r w:rsidR="00EC47F1" w:rsidRPr="00EC47F1">
        <w:rPr>
          <w:rFonts w:ascii="Times New Roman" w:hAnsi="Times New Roman" w:cs="Times New Roman"/>
          <w:sz w:val="24"/>
          <w:szCs w:val="24"/>
        </w:rPr>
        <w:t>yaitu rendahnya produktivitas. Keadaan ini</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disebabkan oleh masalah internal yang dihadapi UMKM yaitu: rendahnya</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kualitas SDM UMKM dalam manajemen, organisasi, penguasaan</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teknologi, dan pemasaran, lemahnya kewirausahaan dari para pelaku</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UMKM, dan terbatasnya akses UMKM terhadap permodalan, informasi,teknologi dan pasar, serta faktor produksi lainnya.</w:t>
      </w:r>
      <w:r w:rsidRPr="00661950">
        <w:rPr>
          <w:rFonts w:ascii="Times New Roman" w:eastAsia="Calibri" w:hAnsi="Times New Roman" w:cs="Times New Roman"/>
          <w:sz w:val="24"/>
          <w:szCs w:val="24"/>
          <w:lang w:eastAsia="en-US"/>
        </w:rPr>
        <w:t xml:space="preserve"> Sedangkan masalah  eksternal yang dihadapi oleh UMKM diantaranya adalah besarnya biaya transaksi</w:t>
      </w:r>
      <w:r w:rsidR="007E4537">
        <w:rPr>
          <w:rFonts w:ascii="Times New Roman" w:eastAsia="Calibri" w:hAnsi="Times New Roman" w:cs="Times New Roman"/>
          <w:sz w:val="24"/>
          <w:szCs w:val="24"/>
          <w:lang w:eastAsia="en-US"/>
        </w:rPr>
        <w:t xml:space="preserve"> akibat iklim usaha yang kurang.</w:t>
      </w:r>
      <w:r w:rsidR="00C858DD">
        <w:rPr>
          <w:rFonts w:ascii="Times New Roman" w:eastAsia="Calibri" w:hAnsi="Times New Roman" w:cs="Times New Roman"/>
          <w:sz w:val="24"/>
          <w:szCs w:val="24"/>
          <w:lang w:eastAsia="en-US"/>
        </w:rPr>
        <w:t>mendukung.dan,</w:t>
      </w:r>
      <w:r w:rsidRPr="00661950">
        <w:rPr>
          <w:rFonts w:ascii="Times New Roman" w:eastAsia="Calibri" w:hAnsi="Times New Roman" w:cs="Times New Roman"/>
          <w:sz w:val="24"/>
          <w:szCs w:val="24"/>
          <w:lang w:eastAsia="en-US"/>
        </w:rPr>
        <w:t>kelangkaan bahan baku.</w:t>
      </w:r>
      <w:r w:rsidR="00EC47F1" w:rsidRPr="00EC47F1">
        <w:rPr>
          <w:rFonts w:ascii="Times New Roman" w:hAnsi="Times New Roman" w:cs="Times New Roman"/>
          <w:sz w:val="24"/>
          <w:szCs w:val="24"/>
        </w:rPr>
        <w:t> Juga yang menyangkut perolehan legalitas formal yang</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hingga saat ini masih merupakan persoalan mendasar bagi UMKM di</w:t>
      </w:r>
      <w:r w:rsidR="007E4537">
        <w:rPr>
          <w:rFonts w:ascii="Times New Roman" w:hAnsi="Times New Roman" w:cs="Times New Roman"/>
          <w:sz w:val="24"/>
          <w:szCs w:val="24"/>
        </w:rPr>
        <w:t xml:space="preserve"> </w:t>
      </w:r>
      <w:r w:rsidR="00EC47F1" w:rsidRPr="00EC47F1">
        <w:rPr>
          <w:rFonts w:ascii="Times New Roman" w:hAnsi="Times New Roman" w:cs="Times New Roman"/>
          <w:sz w:val="24"/>
          <w:szCs w:val="24"/>
        </w:rPr>
        <w:t>Indonesia</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Dalam menghadapi</w:t>
      </w:r>
      <w:r w:rsidR="001B574A">
        <w:rPr>
          <w:rFonts w:ascii="Times New Roman" w:hAnsi="Times New Roman" w:cs="Times New Roman"/>
          <w:sz w:val="24"/>
          <w:szCs w:val="24"/>
        </w:rPr>
        <w:t xml:space="preserve"> Masyarakat Ekonomi ASEAN</w:t>
      </w:r>
      <w:r w:rsidR="00EC47F1" w:rsidRPr="00EC47F1">
        <w:rPr>
          <w:rFonts w:ascii="Times New Roman" w:hAnsi="Times New Roman" w:cs="Times New Roman"/>
          <w:sz w:val="24"/>
          <w:szCs w:val="24"/>
        </w:rPr>
        <w:t xml:space="preserve"> </w:t>
      </w:r>
      <w:r w:rsidR="007E4537">
        <w:rPr>
          <w:rFonts w:ascii="Times New Roman" w:hAnsi="Times New Roman" w:cs="Times New Roman"/>
          <w:sz w:val="24"/>
          <w:szCs w:val="24"/>
        </w:rPr>
        <w:t>(</w:t>
      </w:r>
      <w:r w:rsidR="00EC47F1" w:rsidRPr="00EC47F1">
        <w:rPr>
          <w:rFonts w:ascii="Times New Roman" w:hAnsi="Times New Roman" w:cs="Times New Roman"/>
          <w:sz w:val="24"/>
          <w:szCs w:val="24"/>
        </w:rPr>
        <w:t>MEA</w:t>
      </w:r>
      <w:r w:rsidR="007E4537">
        <w:rPr>
          <w:rFonts w:ascii="Times New Roman" w:hAnsi="Times New Roman" w:cs="Times New Roman"/>
          <w:sz w:val="24"/>
          <w:szCs w:val="24"/>
        </w:rPr>
        <w:t>)</w:t>
      </w:r>
      <w:r w:rsidR="00EC47F1" w:rsidRPr="00EC47F1">
        <w:rPr>
          <w:rFonts w:ascii="Times New Roman" w:hAnsi="Times New Roman" w:cs="Times New Roman"/>
          <w:sz w:val="24"/>
          <w:szCs w:val="24"/>
        </w:rPr>
        <w:t xml:space="preserve"> 2015 perlu dilakukan penguatan UMKM</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yang merupakan tulang punggung perekonomian nasional, terlebih dalam</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 xml:space="preserve">era </w:t>
      </w:r>
      <w:r w:rsidR="001B574A">
        <w:rPr>
          <w:rFonts w:ascii="Times New Roman" w:hAnsi="Times New Roman" w:cs="Times New Roman"/>
          <w:sz w:val="24"/>
          <w:szCs w:val="24"/>
        </w:rPr>
        <w:t>Masyarakat Ekonomi ASEAN</w:t>
      </w:r>
      <w:r w:rsidR="008C694C">
        <w:rPr>
          <w:rFonts w:ascii="Times New Roman" w:hAnsi="Times New Roman" w:cs="Times New Roman"/>
          <w:sz w:val="24"/>
          <w:szCs w:val="24"/>
        </w:rPr>
        <w:t xml:space="preserve"> (</w:t>
      </w:r>
      <w:r w:rsidR="00EC47F1" w:rsidRPr="00EC47F1">
        <w:rPr>
          <w:rFonts w:ascii="Times New Roman" w:hAnsi="Times New Roman" w:cs="Times New Roman"/>
          <w:sz w:val="24"/>
          <w:szCs w:val="24"/>
        </w:rPr>
        <w:t>MEA</w:t>
      </w:r>
      <w:r w:rsidR="008C694C">
        <w:rPr>
          <w:rFonts w:ascii="Times New Roman" w:hAnsi="Times New Roman" w:cs="Times New Roman"/>
          <w:sz w:val="24"/>
          <w:szCs w:val="24"/>
        </w:rPr>
        <w:t>)</w:t>
      </w:r>
      <w:r w:rsidR="00EC47F1" w:rsidRPr="00EC47F1">
        <w:rPr>
          <w:rFonts w:ascii="Times New Roman" w:hAnsi="Times New Roman" w:cs="Times New Roman"/>
          <w:sz w:val="24"/>
          <w:szCs w:val="24"/>
        </w:rPr>
        <w:t xml:space="preserve"> dimana akan terjadi integrasi ekonomi di kawasan ASEAN dan</w:t>
      </w:r>
      <w:r>
        <w:rPr>
          <w:rFonts w:ascii="Times New Roman" w:hAnsi="Times New Roman" w:cs="Times New Roman"/>
          <w:sz w:val="24"/>
          <w:szCs w:val="24"/>
        </w:rPr>
        <w:t xml:space="preserve"> </w:t>
      </w:r>
      <w:r w:rsidR="00EC47F1" w:rsidRPr="00EC47F1">
        <w:rPr>
          <w:rFonts w:ascii="Times New Roman" w:hAnsi="Times New Roman" w:cs="Times New Roman"/>
          <w:sz w:val="24"/>
          <w:szCs w:val="24"/>
        </w:rPr>
        <w:t xml:space="preserve">akhirnya akan mendorong kompetisi di bidang perekonomian. </w:t>
      </w:r>
    </w:p>
    <w:p w:rsidR="00EC47F1" w:rsidRPr="00661950" w:rsidRDefault="00661950" w:rsidP="00661950">
      <w:pPr>
        <w:spacing w:line="48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ab/>
        <w:t>Berangkat dari permasalahan di atas seharusnya UMKM</w:t>
      </w:r>
      <w:r w:rsidR="00782A48">
        <w:rPr>
          <w:rFonts w:ascii="Times New Roman" w:hAnsi="Times New Roman" w:cs="Times New Roman"/>
          <w:sz w:val="24"/>
          <w:szCs w:val="24"/>
        </w:rPr>
        <w:t xml:space="preserve"> menjadi aktor penting dalam pengembangan perekonomian indonesia namun belum mendapat dukungan dan perlindungan dalam menjalankan usahanya, maka di perlukan kajian mendalam dalam menjabarkan bagaimana peran penting UMKM dan daya dukung pemerintah dalam membangun sektor UMKM untuk persiapan  dalam menghadapi</w:t>
      </w:r>
      <w:r w:rsidR="00E34855">
        <w:rPr>
          <w:rFonts w:ascii="Times New Roman" w:hAnsi="Times New Roman" w:cs="Times New Roman"/>
          <w:sz w:val="24"/>
          <w:szCs w:val="24"/>
        </w:rPr>
        <w:t xml:space="preserve"> Masyarakat Ekonomi ASEAN</w:t>
      </w:r>
      <w:r w:rsidR="008C694C">
        <w:rPr>
          <w:rFonts w:ascii="Times New Roman" w:hAnsi="Times New Roman" w:cs="Times New Roman"/>
          <w:sz w:val="24"/>
          <w:szCs w:val="24"/>
        </w:rPr>
        <w:t xml:space="preserve"> (</w:t>
      </w:r>
      <w:r w:rsidR="00782A48">
        <w:rPr>
          <w:rFonts w:ascii="Times New Roman" w:hAnsi="Times New Roman" w:cs="Times New Roman"/>
          <w:sz w:val="24"/>
          <w:szCs w:val="24"/>
        </w:rPr>
        <w:t xml:space="preserve"> MEA</w:t>
      </w:r>
      <w:r w:rsidR="008C694C">
        <w:rPr>
          <w:rFonts w:ascii="Times New Roman" w:hAnsi="Times New Roman" w:cs="Times New Roman"/>
          <w:sz w:val="24"/>
          <w:szCs w:val="24"/>
        </w:rPr>
        <w:t>)</w:t>
      </w:r>
      <w:r w:rsidR="00782A48">
        <w:rPr>
          <w:rFonts w:ascii="Times New Roman" w:hAnsi="Times New Roman" w:cs="Times New Roman"/>
          <w:sz w:val="24"/>
          <w:szCs w:val="24"/>
        </w:rPr>
        <w:t xml:space="preserve">. </w:t>
      </w:r>
    </w:p>
    <w:p w:rsidR="00EC47F1" w:rsidRDefault="00C858DD" w:rsidP="00EC47F1">
      <w:pPr>
        <w:tabs>
          <w:tab w:val="left" w:pos="11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EC47F1" w:rsidRPr="00EC47F1">
        <w:rPr>
          <w:rFonts w:ascii="Times New Roman" w:hAnsi="Times New Roman" w:cs="Times New Roman"/>
          <w:sz w:val="24"/>
          <w:szCs w:val="24"/>
        </w:rPr>
        <w:t xml:space="preserve">iberlakukannya Masyarakat Ekonomi ASEAN (MEA) pada akhir Desember 2015 mendatang, menjadi peluang dan ancaman untuk produk lokal khususnya wilayah Kota Bandung Oleh karena itu, hanya setahun lebih menjelang implementasi </w:t>
      </w:r>
      <w:r w:rsidR="00E34855">
        <w:rPr>
          <w:rFonts w:ascii="Times New Roman" w:hAnsi="Times New Roman" w:cs="Times New Roman"/>
          <w:sz w:val="24"/>
          <w:szCs w:val="24"/>
        </w:rPr>
        <w:t>Masyarakat Ekonomi ASEAN</w:t>
      </w:r>
      <w:r w:rsidR="008C694C">
        <w:rPr>
          <w:rFonts w:ascii="Times New Roman" w:hAnsi="Times New Roman" w:cs="Times New Roman"/>
          <w:sz w:val="24"/>
          <w:szCs w:val="24"/>
        </w:rPr>
        <w:t xml:space="preserve"> (</w:t>
      </w:r>
      <w:r w:rsidR="00EC47F1" w:rsidRPr="00EC47F1">
        <w:rPr>
          <w:rFonts w:ascii="Times New Roman" w:hAnsi="Times New Roman" w:cs="Times New Roman"/>
          <w:sz w:val="24"/>
          <w:szCs w:val="24"/>
        </w:rPr>
        <w:t>MEA</w:t>
      </w:r>
      <w:r w:rsidR="008C694C">
        <w:rPr>
          <w:rFonts w:ascii="Times New Roman" w:hAnsi="Times New Roman" w:cs="Times New Roman"/>
          <w:sz w:val="24"/>
          <w:szCs w:val="24"/>
        </w:rPr>
        <w:t>)</w:t>
      </w:r>
      <w:r w:rsidR="00EC47F1" w:rsidRPr="00EC47F1">
        <w:rPr>
          <w:rFonts w:ascii="Times New Roman" w:hAnsi="Times New Roman" w:cs="Times New Roman"/>
          <w:sz w:val="24"/>
          <w:szCs w:val="24"/>
        </w:rPr>
        <w:t xml:space="preserve"> tersebut, membutuhkan kerja keras dari pemerintah, </w:t>
      </w:r>
      <w:r w:rsidR="00EC47F1" w:rsidRPr="00EC47F1">
        <w:rPr>
          <w:rFonts w:ascii="Times New Roman" w:hAnsi="Times New Roman" w:cs="Times New Roman"/>
          <w:i/>
          <w:iCs/>
          <w:sz w:val="24"/>
          <w:szCs w:val="24"/>
        </w:rPr>
        <w:t>stakeholder</w:t>
      </w:r>
      <w:r w:rsidR="00EC47F1" w:rsidRPr="00EC47F1">
        <w:rPr>
          <w:rFonts w:ascii="Times New Roman" w:hAnsi="Times New Roman" w:cs="Times New Roman"/>
          <w:sz w:val="24"/>
          <w:szCs w:val="24"/>
        </w:rPr>
        <w:t>, pelaku Industri atau Usaha Mikro Kecil Menengah (UMKM) menghadapi pasar bebas di kawasan ASEAN. Apalagi sampai saat ini para pelaku usaha masih belum mengetahui kebijakan</w:t>
      </w:r>
      <w:r w:rsidR="00E34855">
        <w:rPr>
          <w:rFonts w:ascii="Times New Roman" w:hAnsi="Times New Roman" w:cs="Times New Roman"/>
          <w:sz w:val="24"/>
          <w:szCs w:val="24"/>
        </w:rPr>
        <w:t xml:space="preserve"> Masyarakat Ekonomi ASEAN</w:t>
      </w:r>
      <w:r w:rsidR="008C694C">
        <w:rPr>
          <w:rFonts w:ascii="Times New Roman" w:hAnsi="Times New Roman" w:cs="Times New Roman"/>
          <w:sz w:val="24"/>
          <w:szCs w:val="24"/>
        </w:rPr>
        <w:t xml:space="preserve"> </w:t>
      </w:r>
      <w:r w:rsidR="00EC47F1" w:rsidRPr="00EC47F1">
        <w:rPr>
          <w:rFonts w:ascii="Times New Roman" w:hAnsi="Times New Roman" w:cs="Times New Roman"/>
          <w:sz w:val="24"/>
          <w:szCs w:val="24"/>
        </w:rPr>
        <w:t xml:space="preserve"> </w:t>
      </w:r>
      <w:r w:rsidR="008C694C">
        <w:rPr>
          <w:rFonts w:ascii="Times New Roman" w:hAnsi="Times New Roman" w:cs="Times New Roman"/>
          <w:sz w:val="24"/>
          <w:szCs w:val="24"/>
        </w:rPr>
        <w:t>(</w:t>
      </w:r>
      <w:r w:rsidR="00EC47F1" w:rsidRPr="00EC47F1">
        <w:rPr>
          <w:rFonts w:ascii="Times New Roman" w:hAnsi="Times New Roman" w:cs="Times New Roman"/>
          <w:sz w:val="24"/>
          <w:szCs w:val="24"/>
        </w:rPr>
        <w:t>MEA</w:t>
      </w:r>
      <w:r w:rsidR="008C694C">
        <w:rPr>
          <w:rFonts w:ascii="Times New Roman" w:hAnsi="Times New Roman" w:cs="Times New Roman"/>
          <w:sz w:val="24"/>
          <w:szCs w:val="24"/>
        </w:rPr>
        <w:t xml:space="preserve">) tersebut, </w:t>
      </w:r>
      <w:r w:rsidR="00EC47F1" w:rsidRPr="00EC47F1">
        <w:rPr>
          <w:rFonts w:ascii="Times New Roman" w:hAnsi="Times New Roman" w:cs="Times New Roman"/>
          <w:color w:val="000000"/>
          <w:sz w:val="24"/>
          <w:szCs w:val="24"/>
          <w:shd w:val="clear" w:color="auto" w:fill="FFFFFF"/>
        </w:rPr>
        <w:t>kondisi ini menjadi tantangan untuk melakukan langkah konkrit untuk mengimbangi keberadaan produk lokal. Harus disiasati sejak awal, dan produk dikhawatirkan kalah bersaing dengan produk luar negeri.</w:t>
      </w:r>
      <w:r w:rsidR="00E34855">
        <w:rPr>
          <w:rFonts w:ascii="Times New Roman" w:hAnsi="Times New Roman" w:cs="Times New Roman"/>
          <w:color w:val="000000"/>
          <w:sz w:val="24"/>
          <w:szCs w:val="24"/>
          <w:shd w:val="clear" w:color="auto" w:fill="FFFFFF"/>
        </w:rPr>
        <w:t xml:space="preserve"> Masyarakat Ekonomi ASEAN</w:t>
      </w:r>
      <w:r w:rsidR="008C694C">
        <w:rPr>
          <w:rFonts w:ascii="Times New Roman" w:hAnsi="Times New Roman" w:cs="Times New Roman"/>
          <w:color w:val="000000"/>
          <w:sz w:val="24"/>
          <w:szCs w:val="24"/>
          <w:shd w:val="clear" w:color="auto" w:fill="FFFFFF"/>
        </w:rPr>
        <w:t xml:space="preserve"> (</w:t>
      </w:r>
      <w:r w:rsidR="00EC47F1" w:rsidRPr="00EC47F1">
        <w:rPr>
          <w:rFonts w:ascii="Times New Roman" w:hAnsi="Times New Roman" w:cs="Times New Roman"/>
          <w:color w:val="000000"/>
          <w:sz w:val="24"/>
          <w:szCs w:val="24"/>
          <w:shd w:val="clear" w:color="auto" w:fill="FFFFFF"/>
        </w:rPr>
        <w:t>MEA</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 xml:space="preserve"> ditujukan dalam rangka membangun kekuatan ekonomi dan perdagangan antar negara ASEAN. </w:t>
      </w:r>
      <w:r w:rsidR="00782A48">
        <w:rPr>
          <w:rFonts w:ascii="Times New Roman" w:hAnsi="Times New Roman" w:cs="Times New Roman"/>
          <w:color w:val="000000"/>
          <w:sz w:val="24"/>
          <w:szCs w:val="24"/>
          <w:shd w:val="clear" w:color="auto" w:fill="FFFFFF"/>
        </w:rPr>
        <w:tab/>
      </w:r>
      <w:r w:rsidR="00EC47F1" w:rsidRPr="00EC47F1">
        <w:rPr>
          <w:rFonts w:ascii="Times New Roman" w:hAnsi="Times New Roman" w:cs="Times New Roman"/>
          <w:color w:val="000000"/>
          <w:sz w:val="24"/>
          <w:szCs w:val="24"/>
          <w:shd w:val="clear" w:color="auto" w:fill="FFFFFF"/>
        </w:rPr>
        <w:t>Berlakunya</w:t>
      </w:r>
      <w:r w:rsidR="00E34855">
        <w:rPr>
          <w:rFonts w:ascii="Times New Roman" w:hAnsi="Times New Roman" w:cs="Times New Roman"/>
          <w:color w:val="000000"/>
          <w:sz w:val="24"/>
          <w:szCs w:val="24"/>
          <w:shd w:val="clear" w:color="auto" w:fill="FFFFFF"/>
        </w:rPr>
        <w:t xml:space="preserve"> Masyarakat Ekonomi ASEAN</w:t>
      </w:r>
      <w:r w:rsidR="00EC47F1" w:rsidRPr="00EC47F1">
        <w:rPr>
          <w:rFonts w:ascii="Times New Roman" w:hAnsi="Times New Roman" w:cs="Times New Roman"/>
          <w:color w:val="000000"/>
          <w:sz w:val="24"/>
          <w:szCs w:val="24"/>
          <w:shd w:val="clear" w:color="auto" w:fill="FFFFFF"/>
        </w:rPr>
        <w:t xml:space="preserve"> </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MEA</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 xml:space="preserve">, maka terbuka peluang bagi negara, khususnya Kota Bandung untuk meningkatkan pangsa pasar di kawasan ASEAN. Pemberlakuan </w:t>
      </w:r>
      <w:r w:rsidR="00E34855">
        <w:rPr>
          <w:rFonts w:ascii="Times New Roman" w:hAnsi="Times New Roman" w:cs="Times New Roman"/>
          <w:color w:val="000000"/>
          <w:sz w:val="24"/>
          <w:szCs w:val="24"/>
          <w:shd w:val="clear" w:color="auto" w:fill="FFFFFF"/>
        </w:rPr>
        <w:t>M</w:t>
      </w:r>
      <w:r w:rsidR="008C694C">
        <w:rPr>
          <w:rFonts w:ascii="Times New Roman" w:hAnsi="Times New Roman" w:cs="Times New Roman"/>
          <w:color w:val="000000"/>
          <w:sz w:val="24"/>
          <w:szCs w:val="24"/>
          <w:shd w:val="clear" w:color="auto" w:fill="FFFFFF"/>
        </w:rPr>
        <w:t>asya</w:t>
      </w:r>
      <w:r w:rsidR="00E34855">
        <w:rPr>
          <w:rFonts w:ascii="Times New Roman" w:hAnsi="Times New Roman" w:cs="Times New Roman"/>
          <w:color w:val="000000"/>
          <w:sz w:val="24"/>
          <w:szCs w:val="24"/>
          <w:shd w:val="clear" w:color="auto" w:fill="FFFFFF"/>
        </w:rPr>
        <w:t>rakat Ekonomi ASEAN</w:t>
      </w:r>
      <w:r w:rsidR="008C694C">
        <w:rPr>
          <w:rFonts w:ascii="Times New Roman" w:hAnsi="Times New Roman" w:cs="Times New Roman"/>
          <w:color w:val="000000"/>
          <w:sz w:val="24"/>
          <w:szCs w:val="24"/>
          <w:shd w:val="clear" w:color="auto" w:fill="FFFFFF"/>
        </w:rPr>
        <w:t xml:space="preserve"> (</w:t>
      </w:r>
      <w:r w:rsidR="00EC47F1" w:rsidRPr="00EC47F1">
        <w:rPr>
          <w:rFonts w:ascii="Times New Roman" w:hAnsi="Times New Roman" w:cs="Times New Roman"/>
          <w:color w:val="000000"/>
          <w:sz w:val="24"/>
          <w:szCs w:val="24"/>
          <w:shd w:val="clear" w:color="auto" w:fill="FFFFFF"/>
        </w:rPr>
        <w:t>MEA</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 xml:space="preserve"> 2015 mendatang bisa menjadi tantangan dan peluang bahkan ancaman bagi pelaku usaha, tergantung kesiapan dalam menghadapi. Tentu saja diharapkan adanya</w:t>
      </w:r>
      <w:r w:rsidR="008C694C">
        <w:rPr>
          <w:rFonts w:ascii="Times New Roman" w:hAnsi="Times New Roman" w:cs="Times New Roman"/>
          <w:color w:val="000000"/>
          <w:sz w:val="24"/>
          <w:szCs w:val="24"/>
          <w:shd w:val="clear" w:color="auto" w:fill="FFFFFF"/>
        </w:rPr>
        <w:t xml:space="preserve"> </w:t>
      </w:r>
      <w:r w:rsidR="00E34855">
        <w:rPr>
          <w:rFonts w:ascii="Times New Roman" w:hAnsi="Times New Roman" w:cs="Times New Roman"/>
          <w:color w:val="000000"/>
          <w:sz w:val="24"/>
          <w:szCs w:val="24"/>
          <w:shd w:val="clear" w:color="auto" w:fill="FFFFFF"/>
        </w:rPr>
        <w:lastRenderedPageBreak/>
        <w:t>Masyarakat Ekonomi ASEAN</w:t>
      </w:r>
      <w:r w:rsidR="008C694C">
        <w:rPr>
          <w:rFonts w:ascii="Times New Roman" w:hAnsi="Times New Roman" w:cs="Times New Roman"/>
          <w:color w:val="000000"/>
          <w:sz w:val="24"/>
          <w:szCs w:val="24"/>
          <w:shd w:val="clear" w:color="auto" w:fill="FFFFFF"/>
        </w:rPr>
        <w:t xml:space="preserve"> </w:t>
      </w:r>
      <w:r w:rsidR="00EC47F1" w:rsidRPr="00EC47F1">
        <w:rPr>
          <w:rFonts w:ascii="Times New Roman" w:hAnsi="Times New Roman" w:cs="Times New Roman"/>
          <w:color w:val="000000"/>
          <w:sz w:val="24"/>
          <w:szCs w:val="24"/>
          <w:shd w:val="clear" w:color="auto" w:fill="FFFFFF"/>
        </w:rPr>
        <w:t xml:space="preserve"> </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MEA</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 xml:space="preserve"> ini dapat memberikan peluang besar bagi seluruh masyarakat. pelaku usaha tidak perlu takut memasuki </w:t>
      </w:r>
      <w:r w:rsidR="00E34855">
        <w:rPr>
          <w:rFonts w:ascii="Times New Roman" w:hAnsi="Times New Roman" w:cs="Times New Roman"/>
          <w:color w:val="000000"/>
          <w:sz w:val="24"/>
          <w:szCs w:val="24"/>
          <w:shd w:val="clear" w:color="auto" w:fill="FFFFFF"/>
        </w:rPr>
        <w:t>Masyarakat Ekonomi ASEAN</w:t>
      </w:r>
      <w:r w:rsidR="008C694C">
        <w:rPr>
          <w:rFonts w:ascii="Times New Roman" w:hAnsi="Times New Roman" w:cs="Times New Roman"/>
          <w:color w:val="000000"/>
          <w:sz w:val="24"/>
          <w:szCs w:val="24"/>
          <w:shd w:val="clear" w:color="auto" w:fill="FFFFFF"/>
        </w:rPr>
        <w:t xml:space="preserve"> (</w:t>
      </w:r>
      <w:r w:rsidR="00EC47F1" w:rsidRPr="00EC47F1">
        <w:rPr>
          <w:rFonts w:ascii="Times New Roman" w:hAnsi="Times New Roman" w:cs="Times New Roman"/>
          <w:color w:val="000000"/>
          <w:sz w:val="24"/>
          <w:szCs w:val="24"/>
          <w:shd w:val="clear" w:color="auto" w:fill="FFFFFF"/>
        </w:rPr>
        <w:t>MEA</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 karena akan terbuka banyak peluang usaha yang bisa mendatangkan keuntungan. Setiap pelaku usaha dan seluruh</w:t>
      </w:r>
      <w:r w:rsidR="00EC47F1" w:rsidRPr="00EC47F1">
        <w:rPr>
          <w:rStyle w:val="apple-converted-space"/>
          <w:color w:val="000000"/>
          <w:sz w:val="24"/>
          <w:szCs w:val="24"/>
          <w:shd w:val="clear" w:color="auto" w:fill="FFFFFF"/>
        </w:rPr>
        <w:t> </w:t>
      </w:r>
      <w:r w:rsidR="00EC47F1" w:rsidRPr="00EC47F1">
        <w:rPr>
          <w:rFonts w:ascii="Times New Roman" w:hAnsi="Times New Roman" w:cs="Times New Roman"/>
          <w:i/>
          <w:iCs/>
          <w:color w:val="000000"/>
          <w:sz w:val="24"/>
          <w:szCs w:val="24"/>
          <w:shd w:val="clear" w:color="auto" w:fill="FFFFFF"/>
        </w:rPr>
        <w:t>stakeholder</w:t>
      </w:r>
      <w:r w:rsidR="00EC47F1" w:rsidRPr="00EC47F1">
        <w:rPr>
          <w:rStyle w:val="apple-converted-space"/>
          <w:color w:val="000000"/>
          <w:sz w:val="24"/>
          <w:szCs w:val="24"/>
          <w:shd w:val="clear" w:color="auto" w:fill="FFFFFF"/>
        </w:rPr>
        <w:t> </w:t>
      </w:r>
      <w:r w:rsidR="00EC47F1" w:rsidRPr="00EC47F1">
        <w:rPr>
          <w:rFonts w:ascii="Times New Roman" w:hAnsi="Times New Roman" w:cs="Times New Roman"/>
          <w:color w:val="000000"/>
          <w:sz w:val="24"/>
          <w:szCs w:val="24"/>
          <w:shd w:val="clear" w:color="auto" w:fill="FFFFFF"/>
        </w:rPr>
        <w:t>di daerah ini harus jeli melihat potensi dan peluang yang ada.</w:t>
      </w:r>
      <w:r w:rsidR="00E34855">
        <w:rPr>
          <w:rFonts w:ascii="Times New Roman" w:hAnsi="Times New Roman" w:cs="Times New Roman"/>
          <w:color w:val="000000"/>
          <w:sz w:val="24"/>
          <w:szCs w:val="24"/>
          <w:shd w:val="clear" w:color="auto" w:fill="FFFFFF"/>
        </w:rPr>
        <w:t xml:space="preserve"> </w:t>
      </w:r>
      <w:r w:rsidR="00EC47F1" w:rsidRPr="00EC47F1">
        <w:rPr>
          <w:rFonts w:ascii="Times New Roman" w:hAnsi="Times New Roman" w:cs="Times New Roman"/>
          <w:color w:val="000000"/>
          <w:sz w:val="24"/>
          <w:szCs w:val="24"/>
          <w:shd w:val="clear" w:color="auto" w:fill="FFFFFF"/>
        </w:rPr>
        <w:t xml:space="preserve">Di satu sisi, pemberlakuan </w:t>
      </w:r>
      <w:r w:rsidR="00E34855">
        <w:rPr>
          <w:rFonts w:ascii="Times New Roman" w:hAnsi="Times New Roman" w:cs="Times New Roman"/>
          <w:color w:val="000000"/>
          <w:sz w:val="24"/>
          <w:szCs w:val="24"/>
          <w:shd w:val="clear" w:color="auto" w:fill="FFFFFF"/>
        </w:rPr>
        <w:t>Masyarakat Ekonomi ASEAN</w:t>
      </w:r>
      <w:r w:rsidR="008C694C">
        <w:rPr>
          <w:rFonts w:ascii="Times New Roman" w:hAnsi="Times New Roman" w:cs="Times New Roman"/>
          <w:color w:val="000000"/>
          <w:sz w:val="24"/>
          <w:szCs w:val="24"/>
          <w:shd w:val="clear" w:color="auto" w:fill="FFFFFF"/>
        </w:rPr>
        <w:t xml:space="preserve"> (</w:t>
      </w:r>
      <w:r w:rsidR="00EC47F1" w:rsidRPr="00EC47F1">
        <w:rPr>
          <w:rFonts w:ascii="Times New Roman" w:hAnsi="Times New Roman" w:cs="Times New Roman"/>
          <w:color w:val="000000"/>
          <w:sz w:val="24"/>
          <w:szCs w:val="24"/>
          <w:shd w:val="clear" w:color="auto" w:fill="FFFFFF"/>
        </w:rPr>
        <w:t>MEA</w:t>
      </w:r>
      <w:r w:rsidR="008C694C">
        <w:rPr>
          <w:rFonts w:ascii="Times New Roman" w:hAnsi="Times New Roman" w:cs="Times New Roman"/>
          <w:color w:val="000000"/>
          <w:sz w:val="24"/>
          <w:szCs w:val="24"/>
          <w:shd w:val="clear" w:color="auto" w:fill="FFFFFF"/>
        </w:rPr>
        <w:t>)</w:t>
      </w:r>
      <w:r w:rsidR="00EC47F1" w:rsidRPr="00EC47F1">
        <w:rPr>
          <w:rFonts w:ascii="Times New Roman" w:hAnsi="Times New Roman" w:cs="Times New Roman"/>
          <w:color w:val="000000"/>
          <w:sz w:val="24"/>
          <w:szCs w:val="24"/>
          <w:shd w:val="clear" w:color="auto" w:fill="FFFFFF"/>
        </w:rPr>
        <w:t xml:space="preserve"> 2015 juga menimbulkan kekhawatiran di kalangan pelaku usaha, terutama usaha mikro, bahwa produk asing akan gencar masuk ke pasar dalam negeri dan berpotensi merebut pasar produk lokal. Di tambah dengan masih melekat image dari masyarakat bahwa produk luar pasti lebih baik dan bagus dari produk lokal padahal tidak begitu benar.  Selama ini, Kota Bandung memiliki produk-produk unggulan yang bisa dipasarkan ke pasar global, seperti Sentra Industri Dan Perdagangan Rajutan Binongjati, Sentra Perdagangan Kain Cigondewah, Sentra Perdagangan Jeans Cihampelas, Sentra Industri Kaos Suci, Sentra Industri Sepatu Cibaduyut, Sentra Industri Tahu &amp; Tempe Cibuntu dan terakhir Sentra Industri Boneka Sukamulya Sukajadi Kota Bandung dan kulinernya juga yang dapat menjadi daya Tarik tersendiri. </w:t>
      </w:r>
    </w:p>
    <w:p w:rsidR="00EC47F1" w:rsidRDefault="00EC47F1" w:rsidP="00EC47F1">
      <w:pPr>
        <w:tabs>
          <w:tab w:val="left" w:pos="1170"/>
        </w:tabs>
        <w:spacing w:line="480" w:lineRule="auto"/>
        <w:ind w:firstLine="720"/>
        <w:jc w:val="both"/>
        <w:rPr>
          <w:rFonts w:ascii="Times New Roman" w:hAnsi="Times New Roman" w:cs="Times New Roman"/>
          <w:sz w:val="24"/>
          <w:szCs w:val="24"/>
        </w:rPr>
      </w:pPr>
      <w:r w:rsidRPr="00EC47F1">
        <w:rPr>
          <w:rFonts w:ascii="Times New Roman" w:hAnsi="Times New Roman" w:cs="Times New Roman"/>
          <w:sz w:val="24"/>
          <w:szCs w:val="24"/>
        </w:rPr>
        <w:t>Menjadi salah satu kota metropolitan di Indonesia, Kota Bandung harus bersifat terbuka serta memiliki berbagai peran dan fungsi, berbagai tantangan sekaligus ancaman terhadap pember</w:t>
      </w:r>
      <w:r w:rsidR="008C694C">
        <w:rPr>
          <w:rFonts w:ascii="Times New Roman" w:hAnsi="Times New Roman" w:cs="Times New Roman"/>
          <w:sz w:val="24"/>
          <w:szCs w:val="24"/>
        </w:rPr>
        <w:t xml:space="preserve">lakuan masyarakat ekonomi Asean (MEA) </w:t>
      </w:r>
      <w:r w:rsidRPr="00EC47F1">
        <w:rPr>
          <w:rFonts w:ascii="Times New Roman" w:hAnsi="Times New Roman" w:cs="Times New Roman"/>
          <w:sz w:val="24"/>
          <w:szCs w:val="24"/>
        </w:rPr>
        <w:t>mengharuskan Kota Bandung menjadi menjadi kota yang memiliki daya saing paling kompetitif dibandin</w:t>
      </w:r>
      <w:r w:rsidR="009B7A47">
        <w:rPr>
          <w:rFonts w:ascii="Times New Roman" w:hAnsi="Times New Roman" w:cs="Times New Roman"/>
          <w:sz w:val="24"/>
          <w:szCs w:val="24"/>
        </w:rPr>
        <w:t>g kota-kota lainnya dengan meman</w:t>
      </w:r>
      <w:r w:rsidRPr="00EC47F1">
        <w:rPr>
          <w:rFonts w:ascii="Times New Roman" w:hAnsi="Times New Roman" w:cs="Times New Roman"/>
          <w:sz w:val="24"/>
          <w:szCs w:val="24"/>
        </w:rPr>
        <w:t xml:space="preserve">faatkan secara optimal dan sinergis berbagai potensi dan daya tarik yang dimiliki dalam era pasar bebas.Era liberalisasi perdagangan dicirikan maraknya produk impor sebagai </w:t>
      </w:r>
      <w:r w:rsidRPr="00EC47F1">
        <w:rPr>
          <w:rFonts w:ascii="Times New Roman" w:hAnsi="Times New Roman" w:cs="Times New Roman"/>
          <w:sz w:val="24"/>
          <w:szCs w:val="24"/>
        </w:rPr>
        <w:lastRenderedPageBreak/>
        <w:t>intervesi komoditas produk asing yang masuk bebas tanpa terbendung lagi sehingga cenderung mengubah pola ekonomi dari industri ke perdagangan, sehingga dibutuhkan akselerasi pengembangan usaha yang berdaya saing tinggi dan serangkaian langkah strategis untuk tetap memperkuat prioritas kebutuhan dalam menggerakan sektor riil, salah satunya adalah optimalisasi tujuh kawasan perindustrian dan perdagangan.</w:t>
      </w:r>
    </w:p>
    <w:p w:rsidR="00C858DD" w:rsidRDefault="00EC47F1" w:rsidP="00EC47F1">
      <w:pPr>
        <w:tabs>
          <w:tab w:val="left" w:pos="1170"/>
        </w:tabs>
        <w:spacing w:line="480" w:lineRule="auto"/>
        <w:ind w:firstLine="720"/>
        <w:jc w:val="both"/>
        <w:rPr>
          <w:rFonts w:ascii="Times New Roman" w:hAnsi="Times New Roman" w:cs="Times New Roman"/>
          <w:sz w:val="24"/>
          <w:szCs w:val="24"/>
        </w:rPr>
      </w:pPr>
      <w:r w:rsidRPr="00EC47F1">
        <w:rPr>
          <w:rFonts w:ascii="Times New Roman" w:hAnsi="Times New Roman" w:cs="Times New Roman"/>
          <w:sz w:val="24"/>
          <w:szCs w:val="24"/>
        </w:rPr>
        <w:t>Pemerintah Kota Bandung menetapkan kebijakan yang berkaitan dengan industri dan perdagangan dengan mengembangkan tujuh kawasan sentra industri perdagangan antara lain Sentra Industri Dan Perdagangan Rajutan Binongjati, Sentra Perdagangan Kain Cigondewah, Sentra Perdagangan Jeans Cihampelas, Sentra Industri Kaos Suci, Sentra Industri Sepatu Cibaduyut, Sentra Industri Tahu &amp; Tempe Cibuntu dan terakhir Sentra Industri Boneka Sukamulya Sukajadi Kota Bandung, menjadi kawasan industri potensial, menjadi ikon Kota Bandung yang mendorong meningkatnya kota tujuan wisata.</w:t>
      </w:r>
    </w:p>
    <w:p w:rsidR="00C858DD" w:rsidRDefault="00EC47F1" w:rsidP="00EC47F1">
      <w:pPr>
        <w:tabs>
          <w:tab w:val="left" w:pos="1170"/>
        </w:tabs>
        <w:spacing w:line="480" w:lineRule="auto"/>
        <w:ind w:firstLine="720"/>
        <w:jc w:val="both"/>
        <w:rPr>
          <w:rFonts w:ascii="Times New Roman" w:hAnsi="Times New Roman" w:cs="Times New Roman"/>
          <w:sz w:val="24"/>
          <w:szCs w:val="24"/>
        </w:rPr>
      </w:pPr>
      <w:r w:rsidRPr="00EC47F1">
        <w:rPr>
          <w:rFonts w:ascii="Times New Roman" w:hAnsi="Times New Roman" w:cs="Times New Roman"/>
          <w:sz w:val="24"/>
          <w:szCs w:val="24"/>
        </w:rPr>
        <w:t xml:space="preserve"> Potensi kota Bandung Kualitas dan kompetensi SDM antara lain terdapat perguruan tinggi (130 PT), lembaga pendidikan dan pelatihan, komunitas kreatif (15 sektor), balai-balai industri (logam.keramik,tekstil,selulosa), lembaga sertifikasi(sucofindo,LS pro tekstil,keramik,selulosa, logam) dan gedung unit pelayanan teknis, serta potensi kota Bandung dalam infrastuktur antara lain: sarana perhubungan Bandara Husein, Dry port peti kemas Gede Bage, Tol cipularang, sarana telekomunikasi,jaringan IT,provider, sarana dan prasarana perdagangan, Mall, FO, pasar modern,Toko modern, pasar Tradisional, sarana </w:t>
      </w:r>
      <w:r w:rsidRPr="00EC47F1">
        <w:rPr>
          <w:rFonts w:ascii="Times New Roman" w:hAnsi="Times New Roman" w:cs="Times New Roman"/>
          <w:sz w:val="24"/>
          <w:szCs w:val="24"/>
        </w:rPr>
        <w:lastRenderedPageBreak/>
        <w:t xml:space="preserve">akomodasi dan logistik, sarana kepariwisataan 250 Hotel, tempat Hiburan, restoran, wisata Belanja </w:t>
      </w:r>
      <w:r w:rsidR="00C858DD">
        <w:rPr>
          <w:rFonts w:ascii="Times New Roman" w:hAnsi="Times New Roman" w:cs="Times New Roman"/>
          <w:sz w:val="24"/>
          <w:szCs w:val="24"/>
        </w:rPr>
        <w:t>.</w:t>
      </w:r>
    </w:p>
    <w:p w:rsidR="00EC47F1" w:rsidRDefault="00EC47F1" w:rsidP="00EC47F1">
      <w:pPr>
        <w:tabs>
          <w:tab w:val="left" w:pos="1170"/>
        </w:tabs>
        <w:spacing w:line="480" w:lineRule="auto"/>
        <w:ind w:firstLine="720"/>
        <w:jc w:val="both"/>
        <w:rPr>
          <w:rFonts w:ascii="Times New Roman" w:hAnsi="Times New Roman" w:cs="Times New Roman"/>
          <w:sz w:val="24"/>
          <w:szCs w:val="24"/>
        </w:rPr>
      </w:pPr>
      <w:r w:rsidRPr="00EC47F1">
        <w:rPr>
          <w:rFonts w:ascii="Times New Roman" w:hAnsi="Times New Roman" w:cs="Times New Roman"/>
          <w:sz w:val="24"/>
          <w:szCs w:val="24"/>
        </w:rPr>
        <w:t xml:space="preserve"> Adapun kebijakan pemereintah kota Bandung menurut perda No.9 tahun 2009 tentang RPJM kota Bandung : mengembangankan perekonomian kota yang berdaya saing dalam menunjang penciptaan lapangan kerja dan pelayanan publik serta meningkatkan peranan swasta dalam pengembangan ekonomi kota., perda kota Bandung no.3/2014 tentang RPJMD 2014-2018. Salah satu misinya adalah mengembangkan SDM yang handal dan perekonomian kota yang mempunyai daya saing dan perda no 493 tahun 2013 tentang RKPD. Adapun berbagai dampak kewirausahaan  antara lain, Dampak sosial : pemerataan kesejahteraan, kualitas hidup, peningkatan kualitas hubungan sosial,kontribusi ekonomi : PDB, menciptakan lapangan pekerjaan, ekspor, Iklim Bisnis: penciptaan lapangan usaha, dampak bagi sektor lain, pemasaran , Citra dan identitas bangsa : tourism, ikon nasional, membangun budaya, warisan budaya dan nilai lokal, Sumber daya terbarukan : berbasis pengetahuan, kreatifitas, green comunity, inovasi dan kreatifitas : ide dan gagasan, penciptaan nilai. Dan intinya kebijakkan </w:t>
      </w:r>
      <w:r w:rsidR="00520347">
        <w:rPr>
          <w:rFonts w:ascii="Times New Roman" w:hAnsi="Times New Roman" w:cs="Times New Roman"/>
          <w:sz w:val="24"/>
          <w:szCs w:val="24"/>
        </w:rPr>
        <w:t xml:space="preserve"> </w:t>
      </w:r>
      <w:r w:rsidRPr="00EC47F1">
        <w:rPr>
          <w:rFonts w:ascii="Times New Roman" w:hAnsi="Times New Roman" w:cs="Times New Roman"/>
          <w:sz w:val="24"/>
          <w:szCs w:val="24"/>
        </w:rPr>
        <w:t>pengembangan kemitraan usaha UMKM dalam pengembangan ekonomi kreatif</w:t>
      </w:r>
      <w:r w:rsidR="00520347">
        <w:rPr>
          <w:rFonts w:ascii="Times New Roman" w:hAnsi="Times New Roman" w:cs="Times New Roman"/>
          <w:sz w:val="24"/>
          <w:szCs w:val="24"/>
        </w:rPr>
        <w:t xml:space="preserve"> </w:t>
      </w:r>
      <w:r w:rsidRPr="00EC47F1">
        <w:rPr>
          <w:rFonts w:ascii="Times New Roman" w:hAnsi="Times New Roman" w:cs="Times New Roman"/>
          <w:sz w:val="24"/>
          <w:szCs w:val="24"/>
        </w:rPr>
        <w:t>dalam menghadapi</w:t>
      </w:r>
      <w:r w:rsidR="00520347">
        <w:rPr>
          <w:rFonts w:ascii="Times New Roman" w:hAnsi="Times New Roman" w:cs="Times New Roman"/>
          <w:sz w:val="24"/>
          <w:szCs w:val="24"/>
        </w:rPr>
        <w:t xml:space="preserve"> masyarakat ekonomi Asean</w:t>
      </w:r>
      <w:r w:rsidRPr="00EC47F1">
        <w:rPr>
          <w:rFonts w:ascii="Times New Roman" w:hAnsi="Times New Roman" w:cs="Times New Roman"/>
          <w:sz w:val="24"/>
          <w:szCs w:val="24"/>
        </w:rPr>
        <w:t xml:space="preserve"> </w:t>
      </w:r>
      <w:r w:rsidR="00520347">
        <w:rPr>
          <w:rFonts w:ascii="Times New Roman" w:hAnsi="Times New Roman" w:cs="Times New Roman"/>
          <w:sz w:val="24"/>
          <w:szCs w:val="24"/>
        </w:rPr>
        <w:t>(</w:t>
      </w:r>
      <w:r w:rsidRPr="00EC47F1">
        <w:rPr>
          <w:rFonts w:ascii="Times New Roman" w:hAnsi="Times New Roman" w:cs="Times New Roman"/>
          <w:sz w:val="24"/>
          <w:szCs w:val="24"/>
        </w:rPr>
        <w:t>MEA</w:t>
      </w:r>
      <w:r w:rsidR="00520347">
        <w:rPr>
          <w:rFonts w:ascii="Times New Roman" w:hAnsi="Times New Roman" w:cs="Times New Roman"/>
          <w:sz w:val="24"/>
          <w:szCs w:val="24"/>
        </w:rPr>
        <w:t>)</w:t>
      </w:r>
      <w:r w:rsidRPr="00EC47F1">
        <w:rPr>
          <w:rFonts w:ascii="Times New Roman" w:hAnsi="Times New Roman" w:cs="Times New Roman"/>
          <w:sz w:val="24"/>
          <w:szCs w:val="24"/>
        </w:rPr>
        <w:t xml:space="preserve">. core bisnis kota Bandung memang di industri kreatif dan UMKM, dari bisnis itulah yang membuat ekonomi kita tumbuh berkembang dan memberikan kontribusi terhadap lapangan pekerjaan, terhadap pendapatan perkapita dan peningkatan Pendapatan Asli Daerah. </w:t>
      </w:r>
    </w:p>
    <w:p w:rsidR="00C858DD" w:rsidRDefault="00520347" w:rsidP="00520347">
      <w:pPr>
        <w:tabs>
          <w:tab w:val="left" w:pos="117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w:t>
      </w:r>
      <w:r w:rsidR="00EC47F1" w:rsidRPr="00EC47F1">
        <w:rPr>
          <w:rFonts w:ascii="Times New Roman" w:hAnsi="Times New Roman" w:cs="Times New Roman"/>
          <w:sz w:val="24"/>
          <w:szCs w:val="24"/>
        </w:rPr>
        <w:t>emua pihak</w:t>
      </w:r>
      <w:r>
        <w:rPr>
          <w:rFonts w:ascii="Times New Roman" w:hAnsi="Times New Roman" w:cs="Times New Roman"/>
          <w:sz w:val="24"/>
          <w:szCs w:val="24"/>
        </w:rPr>
        <w:t xml:space="preserve"> baik</w:t>
      </w:r>
      <w:r w:rsidR="00EC47F1" w:rsidRPr="00EC47F1">
        <w:rPr>
          <w:rFonts w:ascii="Times New Roman" w:hAnsi="Times New Roman" w:cs="Times New Roman"/>
          <w:sz w:val="24"/>
          <w:szCs w:val="24"/>
        </w:rPr>
        <w:t xml:space="preserve"> pemerintah, stakeholder, dan pengusaha h</w:t>
      </w:r>
      <w:r>
        <w:rPr>
          <w:rFonts w:ascii="Times New Roman" w:hAnsi="Times New Roman" w:cs="Times New Roman"/>
          <w:sz w:val="24"/>
          <w:szCs w:val="24"/>
        </w:rPr>
        <w:t xml:space="preserve">arus dimulai dari sekarang </w:t>
      </w:r>
      <w:r w:rsidR="00EC47F1" w:rsidRPr="00EC47F1">
        <w:rPr>
          <w:rFonts w:ascii="Times New Roman" w:hAnsi="Times New Roman" w:cs="Times New Roman"/>
          <w:sz w:val="24"/>
          <w:szCs w:val="24"/>
        </w:rPr>
        <w:t xml:space="preserve">bergerak merumuskan, berpikiran sama bahwa masyarakyat Bandung bisa sejahtera ketika core bisnisnya ada kekuatan pendorong yang luar bisa, jangan sampai telat berpikir, telat merencanakan apalagi telat mengalokasikan dana, bisa-bisa mereka bangkrut, karena itu Pemerintah harus berpikir cepat, bertindak tepat, mengidentifikasi masalah dari hulu sampai hilir. Sebagai kawasan yang telah cukup lama dikenal masyarakat baik lokal, regional bahkan mancanegara, salah satu kawasan industri sekaligus Fokus penelitian sentra indrusti kaos Suci adalah memproduksi berbagai macam jenis sablon kaos. Terdapat kurang lebih 409 pengrajin sablon kaos. Kapasitas produksi per tahunnya sebanyak 177.300 Lusin dengan nilai investasi Rp. 115,403 Milyar dan menyerap tenaga pekerja sebanyak 2.721 Orang. bahan baku relatif tinggi, produk belum terstandarisasi, daya tarik menjadi buruh , dan infrastuktur yang belum memadai. </w:t>
      </w:r>
    </w:p>
    <w:p w:rsidR="00EC47F1" w:rsidRDefault="00EC47F1" w:rsidP="00EC47F1">
      <w:pPr>
        <w:tabs>
          <w:tab w:val="left" w:pos="1170"/>
        </w:tabs>
        <w:spacing w:line="480" w:lineRule="auto"/>
        <w:ind w:firstLine="720"/>
        <w:jc w:val="both"/>
        <w:rPr>
          <w:rFonts w:ascii="Times New Roman" w:hAnsi="Times New Roman" w:cs="Times New Roman"/>
          <w:sz w:val="24"/>
          <w:szCs w:val="24"/>
        </w:rPr>
      </w:pPr>
      <w:bookmarkStart w:id="0" w:name="_GoBack"/>
      <w:bookmarkEnd w:id="0"/>
      <w:r w:rsidRPr="00EC47F1">
        <w:rPr>
          <w:rFonts w:ascii="Times New Roman" w:hAnsi="Times New Roman" w:cs="Times New Roman"/>
          <w:sz w:val="24"/>
          <w:szCs w:val="24"/>
        </w:rPr>
        <w:t xml:space="preserve">Sebagian besar kios/toko yang ditempati para pengusaha/pengrajin KSIP Suci masih berstatus sewa,Sebagian besar pengusaha/pengrajin belum memiliki rencana usaha (business plan) yang jelas pada beberapa tahun ke depan, Para pengusaha belum mengerti tentang double entry system dalam pencatatan akuntansinya sehingga belum dapat menampilkan laporan keuangan yang memadai, Banyak pengusaha yang belum memiliki kelengkapan perijinan usaha seperti SIUP, TDP dan NPWP,Banyak pengusaha belum mendaftarkan merk produk mereka,Sarana dan prasarana di seputar kawasan belum sepenuhnya mendukung akselerasi sentra industri,Papan reklame belum tertata dengan rapi, </w:t>
      </w:r>
      <w:r w:rsidRPr="00EC47F1">
        <w:rPr>
          <w:rFonts w:ascii="Times New Roman" w:hAnsi="Times New Roman" w:cs="Times New Roman"/>
          <w:sz w:val="24"/>
          <w:szCs w:val="24"/>
        </w:rPr>
        <w:lastRenderedPageBreak/>
        <w:t>penataan parkir belum baik, PKL dan pedagang asongan yang masih ada, terutama di malam hari,Tenaga kerja yang dipekerjakan umumnya rata-rata berpendidikan SMA,Sebagian besar pengusaha dan tenaga kerjanya belum mendapatkan pelatihan-pelatihan yang dapat meningkatkan kinerja usahanya. Sehingga apabila pemerintah tidak cepat turun tangan Dan membuat kebijakan dalam menghadapi masalah tersebut bisa menjadi kekhawatiran pengusaha sentra indrusti koas suci dalam menghadapi</w:t>
      </w:r>
      <w:r w:rsidR="00E34855">
        <w:rPr>
          <w:rFonts w:ascii="Times New Roman" w:hAnsi="Times New Roman" w:cs="Times New Roman"/>
          <w:sz w:val="24"/>
          <w:szCs w:val="24"/>
        </w:rPr>
        <w:t xml:space="preserve"> Masyarakat Ekonomi ASEAN</w:t>
      </w:r>
      <w:r w:rsidRPr="00EC47F1">
        <w:rPr>
          <w:rFonts w:ascii="Times New Roman" w:hAnsi="Times New Roman" w:cs="Times New Roman"/>
          <w:sz w:val="24"/>
          <w:szCs w:val="24"/>
        </w:rPr>
        <w:t xml:space="preserve"> </w:t>
      </w:r>
      <w:r w:rsidR="00334907">
        <w:rPr>
          <w:rFonts w:ascii="Times New Roman" w:hAnsi="Times New Roman" w:cs="Times New Roman"/>
          <w:sz w:val="24"/>
          <w:szCs w:val="24"/>
        </w:rPr>
        <w:t>(</w:t>
      </w:r>
      <w:r w:rsidRPr="00EC47F1">
        <w:rPr>
          <w:rFonts w:ascii="Times New Roman" w:hAnsi="Times New Roman" w:cs="Times New Roman"/>
          <w:sz w:val="24"/>
          <w:szCs w:val="24"/>
        </w:rPr>
        <w:t>MEA</w:t>
      </w:r>
      <w:r w:rsidR="00334907">
        <w:rPr>
          <w:rFonts w:ascii="Times New Roman" w:hAnsi="Times New Roman" w:cs="Times New Roman"/>
          <w:sz w:val="24"/>
          <w:szCs w:val="24"/>
        </w:rPr>
        <w:t>)</w:t>
      </w:r>
      <w:r w:rsidRPr="00EC47F1">
        <w:rPr>
          <w:rFonts w:ascii="Times New Roman" w:hAnsi="Times New Roman" w:cs="Times New Roman"/>
          <w:sz w:val="24"/>
          <w:szCs w:val="24"/>
        </w:rPr>
        <w:t>.</w:t>
      </w:r>
    </w:p>
    <w:p w:rsidR="00EC47F1" w:rsidRDefault="00EC47F1" w:rsidP="00EC47F1">
      <w:pPr>
        <w:tabs>
          <w:tab w:val="left" w:pos="1170"/>
        </w:tabs>
        <w:spacing w:line="480" w:lineRule="auto"/>
        <w:ind w:firstLine="720"/>
        <w:jc w:val="both"/>
        <w:rPr>
          <w:rFonts w:ascii="Times New Roman" w:hAnsi="Times New Roman" w:cs="Times New Roman"/>
          <w:sz w:val="24"/>
          <w:szCs w:val="24"/>
        </w:rPr>
      </w:pPr>
      <w:r w:rsidRPr="00EC47F1">
        <w:rPr>
          <w:rFonts w:ascii="Times New Roman" w:eastAsia="Calibri" w:hAnsi="Times New Roman" w:cs="Times New Roman"/>
          <w:sz w:val="24"/>
          <w:szCs w:val="24"/>
        </w:rPr>
        <w:t>Terkait dengan permasalahan yang telah dipaparkan di atas, peneliti kemudian merasa tertarik untuk mengkaji dan membahas lebih lanjut tentang permasalahan tersebut menuangkannya dalam bentuk  skripsi yang berjudul :</w:t>
      </w:r>
    </w:p>
    <w:p w:rsidR="00EC47F1" w:rsidRPr="005C054F" w:rsidRDefault="005C054F" w:rsidP="005C054F">
      <w:pPr>
        <w:tabs>
          <w:tab w:val="left" w:pos="1170"/>
        </w:tabs>
        <w:spacing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“Implementasi kebijakan Dinas koperasi, UKM dan Perind</w:t>
      </w:r>
      <w:r w:rsidR="00B3660C">
        <w:rPr>
          <w:rFonts w:ascii="Times New Roman" w:eastAsia="Calibri" w:hAnsi="Times New Roman" w:cs="Times New Roman"/>
          <w:b/>
          <w:sz w:val="24"/>
          <w:szCs w:val="24"/>
        </w:rPr>
        <w:t>ustrian perd</w:t>
      </w:r>
      <w:r>
        <w:rPr>
          <w:rFonts w:ascii="Times New Roman" w:eastAsia="Calibri" w:hAnsi="Times New Roman" w:cs="Times New Roman"/>
          <w:b/>
          <w:sz w:val="24"/>
          <w:szCs w:val="24"/>
        </w:rPr>
        <w:t>ag</w:t>
      </w:r>
      <w:r w:rsidR="00B3660C">
        <w:rPr>
          <w:rFonts w:ascii="Times New Roman" w:eastAsia="Calibri" w:hAnsi="Times New Roman" w:cs="Times New Roman"/>
          <w:b/>
          <w:sz w:val="24"/>
          <w:szCs w:val="24"/>
        </w:rPr>
        <w:t>angan</w:t>
      </w:r>
      <w:r>
        <w:rPr>
          <w:rFonts w:ascii="Times New Roman" w:eastAsia="Calibri" w:hAnsi="Times New Roman" w:cs="Times New Roman"/>
          <w:b/>
          <w:sz w:val="24"/>
          <w:szCs w:val="24"/>
        </w:rPr>
        <w:t xml:space="preserve"> kota Bandung”  (Studi : UMKM sentra industri kaos suci dalam mengh</w:t>
      </w:r>
      <w:r w:rsidR="00FB01A4">
        <w:rPr>
          <w:rFonts w:ascii="Times New Roman" w:eastAsia="Calibri" w:hAnsi="Times New Roman" w:cs="Times New Roman"/>
          <w:b/>
          <w:sz w:val="24"/>
          <w:szCs w:val="24"/>
        </w:rPr>
        <w:t>adapi Masyarakat E</w:t>
      </w:r>
      <w:r w:rsidR="00E34855">
        <w:rPr>
          <w:rFonts w:ascii="Times New Roman" w:eastAsia="Calibri" w:hAnsi="Times New Roman" w:cs="Times New Roman"/>
          <w:b/>
          <w:sz w:val="24"/>
          <w:szCs w:val="24"/>
        </w:rPr>
        <w:t>konomi ASEAN</w:t>
      </w:r>
      <w:r>
        <w:rPr>
          <w:rFonts w:ascii="Times New Roman" w:eastAsia="Calibri" w:hAnsi="Times New Roman" w:cs="Times New Roman"/>
          <w:b/>
          <w:sz w:val="24"/>
          <w:szCs w:val="24"/>
        </w:rPr>
        <w:t>).</w:t>
      </w:r>
    </w:p>
    <w:p w:rsidR="00EC47F1" w:rsidRDefault="00EC47F1" w:rsidP="00EC47F1">
      <w:pPr>
        <w:tabs>
          <w:tab w:val="left" w:pos="1170"/>
        </w:tabs>
        <w:spacing w:line="480" w:lineRule="auto"/>
        <w:jc w:val="both"/>
        <w:rPr>
          <w:rFonts w:ascii="Times New Roman" w:hAnsi="Times New Roman" w:cs="Times New Roman"/>
          <w:sz w:val="24"/>
          <w:szCs w:val="24"/>
        </w:rPr>
      </w:pPr>
      <w:r w:rsidRPr="00EC47F1">
        <w:rPr>
          <w:rFonts w:ascii="Times New Roman" w:eastAsia="Calibri" w:hAnsi="Times New Roman" w:cs="Times New Roman"/>
          <w:b/>
          <w:sz w:val="24"/>
          <w:szCs w:val="24"/>
        </w:rPr>
        <w:t>1.2 Perumusan Masalah</w:t>
      </w:r>
    </w:p>
    <w:p w:rsidR="00EC47F1" w:rsidRDefault="00EC47F1" w:rsidP="00EC47F1">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C47F1">
        <w:rPr>
          <w:rFonts w:ascii="Times New Roman" w:eastAsia="Calibri" w:hAnsi="Times New Roman" w:cs="Times New Roman"/>
          <w:sz w:val="24"/>
          <w:szCs w:val="24"/>
        </w:rPr>
        <w:t>Berdasarkan latar belakang permasalahan tersebut, maka peneliti merumuskan p</w:t>
      </w:r>
      <w:r w:rsidR="005C054F">
        <w:rPr>
          <w:rFonts w:ascii="Times New Roman" w:eastAsia="Calibri" w:hAnsi="Times New Roman" w:cs="Times New Roman"/>
          <w:sz w:val="24"/>
          <w:szCs w:val="24"/>
        </w:rPr>
        <w:t>ermasalahan yaitu : Bagaimana</w:t>
      </w:r>
      <w:r w:rsidR="00FB01A4">
        <w:rPr>
          <w:rFonts w:ascii="Times New Roman" w:eastAsia="Calibri" w:hAnsi="Times New Roman" w:cs="Times New Roman"/>
          <w:sz w:val="24"/>
          <w:szCs w:val="24"/>
        </w:rPr>
        <w:t xml:space="preserve"> implemen</w:t>
      </w:r>
      <w:r w:rsidRPr="00EC47F1">
        <w:rPr>
          <w:rFonts w:ascii="Times New Roman" w:eastAsia="Calibri" w:hAnsi="Times New Roman" w:cs="Times New Roman"/>
          <w:sz w:val="24"/>
          <w:szCs w:val="24"/>
        </w:rPr>
        <w:t xml:space="preserve">tasi kebijakan UMKM sentra industri kaos Suci dalam menghadapi </w:t>
      </w:r>
      <w:r w:rsidR="00FB01A4">
        <w:rPr>
          <w:rFonts w:ascii="Times New Roman" w:eastAsia="Calibri" w:hAnsi="Times New Roman" w:cs="Times New Roman"/>
          <w:sz w:val="24"/>
          <w:szCs w:val="24"/>
        </w:rPr>
        <w:t>Masyarakat E</w:t>
      </w:r>
      <w:r w:rsidR="00D517AA">
        <w:rPr>
          <w:rFonts w:ascii="Times New Roman" w:eastAsia="Calibri" w:hAnsi="Times New Roman" w:cs="Times New Roman"/>
          <w:sz w:val="24"/>
          <w:szCs w:val="24"/>
        </w:rPr>
        <w:t xml:space="preserve">konomi </w:t>
      </w:r>
      <w:r w:rsidR="00E34855">
        <w:rPr>
          <w:rFonts w:ascii="Times New Roman" w:eastAsia="Calibri" w:hAnsi="Times New Roman" w:cs="Times New Roman"/>
          <w:sz w:val="24"/>
          <w:szCs w:val="24"/>
        </w:rPr>
        <w:t>ASEAN</w:t>
      </w:r>
      <w:r w:rsidR="00D517AA">
        <w:rPr>
          <w:rFonts w:ascii="Times New Roman" w:eastAsia="Calibri" w:hAnsi="Times New Roman" w:cs="Times New Roman"/>
          <w:sz w:val="24"/>
          <w:szCs w:val="24"/>
        </w:rPr>
        <w:t xml:space="preserve"> (</w:t>
      </w:r>
      <w:r w:rsidRPr="00EC47F1">
        <w:rPr>
          <w:rFonts w:ascii="Times New Roman" w:eastAsia="Calibri" w:hAnsi="Times New Roman" w:cs="Times New Roman"/>
          <w:sz w:val="24"/>
          <w:szCs w:val="24"/>
        </w:rPr>
        <w:t>MEA</w:t>
      </w:r>
      <w:r w:rsidR="00D517AA">
        <w:rPr>
          <w:rFonts w:ascii="Times New Roman" w:eastAsia="Calibri" w:hAnsi="Times New Roman" w:cs="Times New Roman"/>
          <w:sz w:val="24"/>
          <w:szCs w:val="24"/>
        </w:rPr>
        <w:t>)</w:t>
      </w:r>
      <w:r w:rsidRPr="00EC47F1">
        <w:rPr>
          <w:rFonts w:ascii="Times New Roman" w:eastAsia="Calibri" w:hAnsi="Times New Roman" w:cs="Times New Roman"/>
          <w:sz w:val="24"/>
          <w:szCs w:val="24"/>
        </w:rPr>
        <w:t xml:space="preserve"> </w:t>
      </w:r>
      <w:r w:rsidR="009B7A47">
        <w:rPr>
          <w:rFonts w:ascii="Times New Roman" w:eastAsia="Calibri" w:hAnsi="Times New Roman" w:cs="Times New Roman"/>
          <w:sz w:val="24"/>
          <w:szCs w:val="24"/>
        </w:rPr>
        <w:t>Dinas Koperasi, UKM dan perindustrian Perdagangan</w:t>
      </w:r>
      <w:r w:rsidRPr="00EC47F1">
        <w:rPr>
          <w:rFonts w:ascii="Times New Roman" w:eastAsia="Calibri" w:hAnsi="Times New Roman" w:cs="Times New Roman"/>
          <w:sz w:val="24"/>
          <w:szCs w:val="24"/>
        </w:rPr>
        <w:t xml:space="preserve"> Kota Bandung?</w:t>
      </w:r>
    </w:p>
    <w:p w:rsidR="00EC47F1" w:rsidRDefault="00EC47F1" w:rsidP="00EC47F1">
      <w:pPr>
        <w:tabs>
          <w:tab w:val="left" w:pos="851"/>
        </w:tabs>
        <w:spacing w:line="480" w:lineRule="auto"/>
        <w:jc w:val="both"/>
        <w:rPr>
          <w:rFonts w:ascii="Times New Roman" w:hAnsi="Times New Roman" w:cs="Times New Roman"/>
          <w:sz w:val="24"/>
          <w:szCs w:val="24"/>
        </w:rPr>
      </w:pPr>
      <w:r w:rsidRPr="00EC47F1">
        <w:rPr>
          <w:rFonts w:ascii="Times New Roman" w:eastAsia="Calibri" w:hAnsi="Times New Roman" w:cs="Times New Roman"/>
          <w:b/>
          <w:sz w:val="24"/>
          <w:szCs w:val="24"/>
        </w:rPr>
        <w:t>1.3    Tujuan dan Manfaat Penelitian</w:t>
      </w:r>
    </w:p>
    <w:p w:rsidR="00B3660C" w:rsidRDefault="00EC47F1" w:rsidP="00EC47F1">
      <w:pPr>
        <w:tabs>
          <w:tab w:val="left" w:pos="851"/>
        </w:tabs>
        <w:spacing w:line="480" w:lineRule="auto"/>
        <w:jc w:val="both"/>
        <w:rPr>
          <w:rFonts w:ascii="Times New Roman" w:hAnsi="Times New Roman" w:cs="Times New Roman"/>
          <w:sz w:val="24"/>
          <w:szCs w:val="24"/>
        </w:rPr>
      </w:pPr>
      <w:r w:rsidRPr="00EC47F1">
        <w:rPr>
          <w:rFonts w:ascii="Times New Roman" w:eastAsia="Calibri" w:hAnsi="Times New Roman" w:cs="Times New Roman"/>
          <w:b/>
          <w:sz w:val="24"/>
          <w:szCs w:val="24"/>
        </w:rPr>
        <w:t>1.3.1  Tujuan Penelitian.</w:t>
      </w:r>
    </w:p>
    <w:p w:rsidR="00EC47F1" w:rsidRDefault="00EC47F1" w:rsidP="00EC47F1">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C47F1">
        <w:rPr>
          <w:rFonts w:ascii="Times New Roman" w:eastAsia="Calibri" w:hAnsi="Times New Roman" w:cs="Times New Roman"/>
          <w:sz w:val="24"/>
          <w:szCs w:val="24"/>
        </w:rPr>
        <w:t>Tujuan dari penelitian ini adal</w:t>
      </w:r>
      <w:r w:rsidR="00D517AA">
        <w:rPr>
          <w:rFonts w:ascii="Times New Roman" w:eastAsia="Calibri" w:hAnsi="Times New Roman" w:cs="Times New Roman"/>
          <w:sz w:val="24"/>
          <w:szCs w:val="24"/>
        </w:rPr>
        <w:t>ah untuk mengetahui bagaimana</w:t>
      </w:r>
      <w:r w:rsidRPr="00EC47F1">
        <w:rPr>
          <w:rFonts w:ascii="Times New Roman" w:eastAsia="Calibri" w:hAnsi="Times New Roman" w:cs="Times New Roman"/>
          <w:sz w:val="24"/>
          <w:szCs w:val="24"/>
        </w:rPr>
        <w:t xml:space="preserve"> implentasi kebijakan UMKM sentra industri kaos Suci dalam menghadapi</w:t>
      </w:r>
      <w:r w:rsidR="00FB01A4">
        <w:rPr>
          <w:rFonts w:ascii="Times New Roman" w:eastAsia="Calibri" w:hAnsi="Times New Roman" w:cs="Times New Roman"/>
          <w:sz w:val="24"/>
          <w:szCs w:val="24"/>
        </w:rPr>
        <w:t xml:space="preserve"> M</w:t>
      </w:r>
      <w:r w:rsidR="00D517AA">
        <w:rPr>
          <w:rFonts w:ascii="Times New Roman" w:eastAsia="Calibri" w:hAnsi="Times New Roman" w:cs="Times New Roman"/>
          <w:sz w:val="24"/>
          <w:szCs w:val="24"/>
        </w:rPr>
        <w:t>asyaraka</w:t>
      </w:r>
      <w:r w:rsidR="00FB01A4">
        <w:rPr>
          <w:rFonts w:ascii="Times New Roman" w:eastAsia="Calibri" w:hAnsi="Times New Roman" w:cs="Times New Roman"/>
          <w:sz w:val="24"/>
          <w:szCs w:val="24"/>
        </w:rPr>
        <w:t>t E</w:t>
      </w:r>
      <w:r w:rsidR="00E34855">
        <w:rPr>
          <w:rFonts w:ascii="Times New Roman" w:eastAsia="Calibri" w:hAnsi="Times New Roman" w:cs="Times New Roman"/>
          <w:sz w:val="24"/>
          <w:szCs w:val="24"/>
        </w:rPr>
        <w:t>konomi ASEAN</w:t>
      </w:r>
      <w:r w:rsidRPr="00EC47F1">
        <w:rPr>
          <w:rFonts w:ascii="Times New Roman" w:eastAsia="Calibri" w:hAnsi="Times New Roman" w:cs="Times New Roman"/>
          <w:sz w:val="24"/>
          <w:szCs w:val="24"/>
        </w:rPr>
        <w:t xml:space="preserve"> </w:t>
      </w:r>
      <w:r w:rsidR="00D517AA">
        <w:rPr>
          <w:rFonts w:ascii="Times New Roman" w:eastAsia="Calibri" w:hAnsi="Times New Roman" w:cs="Times New Roman"/>
          <w:sz w:val="24"/>
          <w:szCs w:val="24"/>
        </w:rPr>
        <w:t>(</w:t>
      </w:r>
      <w:r w:rsidRPr="00EC47F1">
        <w:rPr>
          <w:rFonts w:ascii="Times New Roman" w:eastAsia="Calibri" w:hAnsi="Times New Roman" w:cs="Times New Roman"/>
          <w:sz w:val="24"/>
          <w:szCs w:val="24"/>
        </w:rPr>
        <w:t>MEA</w:t>
      </w:r>
      <w:r w:rsidR="00D517AA">
        <w:rPr>
          <w:rFonts w:ascii="Times New Roman" w:eastAsia="Calibri" w:hAnsi="Times New Roman" w:cs="Times New Roman"/>
          <w:sz w:val="24"/>
          <w:szCs w:val="24"/>
        </w:rPr>
        <w:t>)</w:t>
      </w:r>
      <w:r w:rsidRPr="00EC47F1">
        <w:rPr>
          <w:rFonts w:ascii="Times New Roman" w:eastAsia="Calibri" w:hAnsi="Times New Roman" w:cs="Times New Roman"/>
          <w:sz w:val="24"/>
          <w:szCs w:val="24"/>
        </w:rPr>
        <w:t xml:space="preserve"> Dinas Koperasi, UKM dan perind</w:t>
      </w:r>
      <w:r w:rsidR="009B7A47">
        <w:rPr>
          <w:rFonts w:ascii="Times New Roman" w:eastAsia="Calibri" w:hAnsi="Times New Roman" w:cs="Times New Roman"/>
          <w:sz w:val="24"/>
          <w:szCs w:val="24"/>
        </w:rPr>
        <w:t>ustrian perd</w:t>
      </w:r>
      <w:r w:rsidRPr="00EC47F1">
        <w:rPr>
          <w:rFonts w:ascii="Times New Roman" w:eastAsia="Calibri" w:hAnsi="Times New Roman" w:cs="Times New Roman"/>
          <w:sz w:val="24"/>
          <w:szCs w:val="24"/>
        </w:rPr>
        <w:t>ag</w:t>
      </w:r>
      <w:r w:rsidR="009B7A47">
        <w:rPr>
          <w:rFonts w:ascii="Times New Roman" w:eastAsia="Calibri" w:hAnsi="Times New Roman" w:cs="Times New Roman"/>
          <w:sz w:val="24"/>
          <w:szCs w:val="24"/>
        </w:rPr>
        <w:t>angan</w:t>
      </w:r>
      <w:r w:rsidRPr="00EC47F1">
        <w:rPr>
          <w:rFonts w:ascii="Times New Roman" w:eastAsia="Calibri" w:hAnsi="Times New Roman" w:cs="Times New Roman"/>
          <w:sz w:val="24"/>
          <w:szCs w:val="24"/>
        </w:rPr>
        <w:t xml:space="preserve"> Kota Bandung</w:t>
      </w:r>
    </w:p>
    <w:p w:rsidR="00EC47F1" w:rsidRDefault="00EC47F1" w:rsidP="00EC47F1">
      <w:pPr>
        <w:tabs>
          <w:tab w:val="left" w:pos="851"/>
        </w:tabs>
        <w:spacing w:line="480" w:lineRule="auto"/>
        <w:jc w:val="both"/>
        <w:rPr>
          <w:rFonts w:ascii="Times New Roman" w:hAnsi="Times New Roman" w:cs="Times New Roman"/>
          <w:sz w:val="24"/>
          <w:szCs w:val="24"/>
        </w:rPr>
      </w:pPr>
      <w:r w:rsidRPr="00EC47F1">
        <w:rPr>
          <w:rFonts w:ascii="Times New Roman" w:eastAsia="Calibri" w:hAnsi="Times New Roman" w:cs="Times New Roman"/>
          <w:b/>
          <w:sz w:val="24"/>
          <w:szCs w:val="24"/>
        </w:rPr>
        <w:t>1.3.2 Manfaat penelitian</w:t>
      </w:r>
      <w:r w:rsidRPr="00EC47F1">
        <w:rPr>
          <w:rFonts w:ascii="Times New Roman" w:eastAsia="Calibri" w:hAnsi="Times New Roman" w:cs="Times New Roman"/>
          <w:b/>
          <w:sz w:val="24"/>
          <w:szCs w:val="24"/>
        </w:rPr>
        <w:tab/>
      </w:r>
    </w:p>
    <w:p w:rsidR="00EC47F1" w:rsidRPr="00EC47F1" w:rsidRDefault="00EC47F1" w:rsidP="00EC47F1">
      <w:pPr>
        <w:tabs>
          <w:tab w:val="left" w:pos="851"/>
        </w:tabs>
        <w:spacing w:line="480" w:lineRule="auto"/>
        <w:jc w:val="both"/>
        <w:rPr>
          <w:rFonts w:ascii="Times New Roman" w:hAnsi="Times New Roman" w:cs="Times New Roman"/>
          <w:sz w:val="24"/>
          <w:szCs w:val="24"/>
        </w:rPr>
      </w:pPr>
      <w:r w:rsidRPr="00EC47F1">
        <w:rPr>
          <w:rFonts w:ascii="Times New Roman" w:eastAsia="Calibri" w:hAnsi="Times New Roman" w:cs="Times New Roman"/>
          <w:sz w:val="24"/>
          <w:szCs w:val="24"/>
        </w:rPr>
        <w:t>Manfaat penelitian ini antara lain :</w:t>
      </w:r>
    </w:p>
    <w:p w:rsidR="00EC47F1" w:rsidRDefault="00EC47F1" w:rsidP="00EC47F1">
      <w:pPr>
        <w:numPr>
          <w:ilvl w:val="0"/>
          <w:numId w:val="6"/>
        </w:numPr>
        <w:spacing w:after="160" w:line="480" w:lineRule="auto"/>
        <w:ind w:left="284" w:hanging="284"/>
        <w:contextualSpacing/>
        <w:jc w:val="both"/>
        <w:rPr>
          <w:rFonts w:ascii="Times New Roman" w:eastAsia="Calibri" w:hAnsi="Times New Roman" w:cs="Times New Roman"/>
          <w:sz w:val="24"/>
          <w:szCs w:val="24"/>
        </w:rPr>
      </w:pPr>
      <w:r w:rsidRPr="00EC47F1">
        <w:rPr>
          <w:rFonts w:ascii="Times New Roman" w:eastAsia="Calibri" w:hAnsi="Times New Roman" w:cs="Times New Roman"/>
          <w:sz w:val="24"/>
          <w:szCs w:val="24"/>
        </w:rPr>
        <w:t>Manfaat Akademis.</w:t>
      </w:r>
    </w:p>
    <w:p w:rsidR="00EC47F1" w:rsidRPr="00EC47F1" w:rsidRDefault="00EC47F1" w:rsidP="00FB01A4">
      <w:pPr>
        <w:spacing w:after="160" w:line="480" w:lineRule="auto"/>
        <w:ind w:left="720"/>
        <w:contextualSpacing/>
        <w:jc w:val="both"/>
        <w:rPr>
          <w:rFonts w:ascii="Times New Roman" w:eastAsia="Calibri" w:hAnsi="Times New Roman" w:cs="Times New Roman"/>
          <w:sz w:val="24"/>
          <w:szCs w:val="24"/>
        </w:rPr>
      </w:pPr>
      <w:r w:rsidRPr="00EC47F1">
        <w:rPr>
          <w:rFonts w:ascii="Times New Roman" w:eastAsia="Calibri" w:hAnsi="Times New Roman" w:cs="Times New Roman"/>
          <w:sz w:val="24"/>
          <w:szCs w:val="24"/>
        </w:rPr>
        <w:t>Hasil penelitian ini dapat memberikan sumbangan pemikiran bagi pengembangan ilmu pengetahuan di bidang Ilmu Administrasi N</w:t>
      </w:r>
      <w:r w:rsidR="00FB01A4">
        <w:rPr>
          <w:rFonts w:ascii="Times New Roman" w:eastAsia="Calibri" w:hAnsi="Times New Roman" w:cs="Times New Roman"/>
          <w:sz w:val="24"/>
          <w:szCs w:val="24"/>
        </w:rPr>
        <w:t>egara, khususnya mengenai implemen</w:t>
      </w:r>
      <w:r w:rsidRPr="00EC47F1">
        <w:rPr>
          <w:rFonts w:ascii="Times New Roman" w:eastAsia="Calibri" w:hAnsi="Times New Roman" w:cs="Times New Roman"/>
          <w:sz w:val="24"/>
          <w:szCs w:val="24"/>
        </w:rPr>
        <w:t xml:space="preserve">tasi kebijakan UMKM sentra industri kaos Suci dalam menghadapi </w:t>
      </w:r>
      <w:r w:rsidR="00FB01A4">
        <w:rPr>
          <w:rFonts w:ascii="Times New Roman" w:eastAsia="Calibri" w:hAnsi="Times New Roman" w:cs="Times New Roman"/>
          <w:sz w:val="24"/>
          <w:szCs w:val="24"/>
        </w:rPr>
        <w:t>M</w:t>
      </w:r>
      <w:r w:rsidR="00D517AA">
        <w:rPr>
          <w:rFonts w:ascii="Times New Roman" w:eastAsia="Calibri" w:hAnsi="Times New Roman" w:cs="Times New Roman"/>
          <w:sz w:val="24"/>
          <w:szCs w:val="24"/>
        </w:rPr>
        <w:t>asya</w:t>
      </w:r>
      <w:r w:rsidR="00FB01A4">
        <w:rPr>
          <w:rFonts w:ascii="Times New Roman" w:eastAsia="Calibri" w:hAnsi="Times New Roman" w:cs="Times New Roman"/>
          <w:sz w:val="24"/>
          <w:szCs w:val="24"/>
        </w:rPr>
        <w:t>rakat E</w:t>
      </w:r>
      <w:r w:rsidR="00E34855">
        <w:rPr>
          <w:rFonts w:ascii="Times New Roman" w:eastAsia="Calibri" w:hAnsi="Times New Roman" w:cs="Times New Roman"/>
          <w:sz w:val="24"/>
          <w:szCs w:val="24"/>
        </w:rPr>
        <w:t>konomi ASEAN</w:t>
      </w:r>
      <w:r w:rsidR="00D517AA">
        <w:rPr>
          <w:rFonts w:ascii="Times New Roman" w:eastAsia="Calibri" w:hAnsi="Times New Roman" w:cs="Times New Roman"/>
          <w:sz w:val="24"/>
          <w:szCs w:val="24"/>
        </w:rPr>
        <w:t xml:space="preserve"> (</w:t>
      </w:r>
      <w:r w:rsidRPr="00EC47F1">
        <w:rPr>
          <w:rFonts w:ascii="Times New Roman" w:eastAsia="Calibri" w:hAnsi="Times New Roman" w:cs="Times New Roman"/>
          <w:sz w:val="24"/>
          <w:szCs w:val="24"/>
        </w:rPr>
        <w:t>MEA</w:t>
      </w:r>
      <w:r w:rsidR="00D517AA">
        <w:rPr>
          <w:rFonts w:ascii="Times New Roman" w:eastAsia="Calibri" w:hAnsi="Times New Roman" w:cs="Times New Roman"/>
          <w:sz w:val="24"/>
          <w:szCs w:val="24"/>
        </w:rPr>
        <w:t>)</w:t>
      </w:r>
      <w:r w:rsidRPr="00EC47F1">
        <w:rPr>
          <w:rFonts w:ascii="Times New Roman" w:eastAsia="Calibri" w:hAnsi="Times New Roman" w:cs="Times New Roman"/>
          <w:sz w:val="24"/>
          <w:szCs w:val="24"/>
        </w:rPr>
        <w:t xml:space="preserve"> Dinas Koperasi, UKM dan perind</w:t>
      </w:r>
      <w:r w:rsidR="009B7A47">
        <w:rPr>
          <w:rFonts w:ascii="Times New Roman" w:eastAsia="Calibri" w:hAnsi="Times New Roman" w:cs="Times New Roman"/>
          <w:sz w:val="24"/>
          <w:szCs w:val="24"/>
        </w:rPr>
        <w:t>ustrian perd</w:t>
      </w:r>
      <w:r w:rsidRPr="00EC47F1">
        <w:rPr>
          <w:rFonts w:ascii="Times New Roman" w:eastAsia="Calibri" w:hAnsi="Times New Roman" w:cs="Times New Roman"/>
          <w:sz w:val="24"/>
          <w:szCs w:val="24"/>
        </w:rPr>
        <w:t>ag</w:t>
      </w:r>
      <w:r w:rsidR="009B7A47">
        <w:rPr>
          <w:rFonts w:ascii="Times New Roman" w:eastAsia="Calibri" w:hAnsi="Times New Roman" w:cs="Times New Roman"/>
          <w:sz w:val="24"/>
          <w:szCs w:val="24"/>
        </w:rPr>
        <w:t>angan</w:t>
      </w:r>
      <w:r w:rsidRPr="00EC47F1">
        <w:rPr>
          <w:rFonts w:ascii="Times New Roman" w:eastAsia="Calibri" w:hAnsi="Times New Roman" w:cs="Times New Roman"/>
          <w:sz w:val="24"/>
          <w:szCs w:val="24"/>
        </w:rPr>
        <w:t xml:space="preserve"> Kota Bandung </w:t>
      </w:r>
    </w:p>
    <w:p w:rsidR="00EC47F1" w:rsidRDefault="00EC47F1" w:rsidP="00EC47F1">
      <w:pPr>
        <w:numPr>
          <w:ilvl w:val="0"/>
          <w:numId w:val="6"/>
        </w:numPr>
        <w:spacing w:after="160" w:line="480" w:lineRule="auto"/>
        <w:ind w:left="284" w:hanging="284"/>
        <w:contextualSpacing/>
        <w:jc w:val="both"/>
        <w:rPr>
          <w:rFonts w:ascii="Times New Roman" w:eastAsia="Calibri" w:hAnsi="Times New Roman" w:cs="Times New Roman"/>
          <w:sz w:val="24"/>
          <w:szCs w:val="24"/>
        </w:rPr>
      </w:pPr>
      <w:r w:rsidRPr="00EC47F1">
        <w:rPr>
          <w:rFonts w:ascii="Times New Roman" w:eastAsia="Calibri" w:hAnsi="Times New Roman" w:cs="Times New Roman"/>
          <w:sz w:val="24"/>
          <w:szCs w:val="24"/>
        </w:rPr>
        <w:t>Manfaat Praktis.</w:t>
      </w:r>
    </w:p>
    <w:p w:rsidR="00EC47F1" w:rsidRDefault="00EC47F1" w:rsidP="00FB01A4">
      <w:pPr>
        <w:spacing w:after="160" w:line="480" w:lineRule="auto"/>
        <w:ind w:left="720"/>
        <w:contextualSpacing/>
        <w:jc w:val="both"/>
        <w:rPr>
          <w:rFonts w:ascii="Times New Roman" w:eastAsia="Calibri" w:hAnsi="Times New Roman" w:cs="Times New Roman"/>
          <w:sz w:val="24"/>
          <w:szCs w:val="24"/>
        </w:rPr>
      </w:pPr>
      <w:r w:rsidRPr="00EC47F1">
        <w:rPr>
          <w:rFonts w:ascii="Times New Roman" w:eastAsia="Calibri" w:hAnsi="Times New Roman" w:cs="Times New Roman"/>
          <w:sz w:val="24"/>
          <w:szCs w:val="24"/>
        </w:rPr>
        <w:t>Hasil penelitian ini dapat sebagai bahan literatur untuk semua yang memerlukan teori implementasi Kebijakan di lingkungan jurusan Ilmu Administrasi Negara Fakultas Ilmu Sosial Dan Politik Universitas Pasundan Bandung dan memberikan sumbangan pemikiran bagi Dinas Koperasi,UKM dan Perind</w:t>
      </w:r>
      <w:r w:rsidR="009B7A47">
        <w:rPr>
          <w:rFonts w:ascii="Times New Roman" w:eastAsia="Calibri" w:hAnsi="Times New Roman" w:cs="Times New Roman"/>
          <w:sz w:val="24"/>
          <w:szCs w:val="24"/>
        </w:rPr>
        <w:t>ustrian ped</w:t>
      </w:r>
      <w:r w:rsidRPr="00EC47F1">
        <w:rPr>
          <w:rFonts w:ascii="Times New Roman" w:eastAsia="Calibri" w:hAnsi="Times New Roman" w:cs="Times New Roman"/>
          <w:sz w:val="24"/>
          <w:szCs w:val="24"/>
        </w:rPr>
        <w:t>ag</w:t>
      </w:r>
      <w:r w:rsidR="009B7A47">
        <w:rPr>
          <w:rFonts w:ascii="Times New Roman" w:eastAsia="Calibri" w:hAnsi="Times New Roman" w:cs="Times New Roman"/>
          <w:sz w:val="24"/>
          <w:szCs w:val="24"/>
        </w:rPr>
        <w:t>angan</w:t>
      </w:r>
      <w:r w:rsidR="00FB01A4">
        <w:rPr>
          <w:rFonts w:ascii="Times New Roman" w:eastAsia="Calibri" w:hAnsi="Times New Roman" w:cs="Times New Roman"/>
          <w:sz w:val="24"/>
          <w:szCs w:val="24"/>
        </w:rPr>
        <w:t xml:space="preserve"> </w:t>
      </w:r>
      <w:r w:rsidRPr="00EC47F1">
        <w:rPr>
          <w:rFonts w:ascii="Times New Roman" w:eastAsia="Calibri" w:hAnsi="Times New Roman" w:cs="Times New Roman"/>
          <w:sz w:val="24"/>
          <w:szCs w:val="24"/>
        </w:rPr>
        <w:t>Kota Bandung tentang imple</w:t>
      </w:r>
      <w:r w:rsidR="00FB01A4">
        <w:rPr>
          <w:rFonts w:ascii="Times New Roman" w:eastAsia="Calibri" w:hAnsi="Times New Roman" w:cs="Times New Roman"/>
          <w:sz w:val="24"/>
          <w:szCs w:val="24"/>
        </w:rPr>
        <w:t>me</w:t>
      </w:r>
      <w:r w:rsidRPr="00EC47F1">
        <w:rPr>
          <w:rFonts w:ascii="Times New Roman" w:eastAsia="Calibri" w:hAnsi="Times New Roman" w:cs="Times New Roman"/>
          <w:sz w:val="24"/>
          <w:szCs w:val="24"/>
        </w:rPr>
        <w:t xml:space="preserve">ntasi kebijakan UMKM sentra industri kaos Suci dalam menghadapi </w:t>
      </w:r>
      <w:r w:rsidR="00FB01A4">
        <w:rPr>
          <w:rFonts w:ascii="Times New Roman" w:eastAsia="Calibri" w:hAnsi="Times New Roman" w:cs="Times New Roman"/>
          <w:sz w:val="24"/>
          <w:szCs w:val="24"/>
        </w:rPr>
        <w:t>Masyarakat E</w:t>
      </w:r>
      <w:r w:rsidR="00E34855">
        <w:rPr>
          <w:rFonts w:ascii="Times New Roman" w:eastAsia="Calibri" w:hAnsi="Times New Roman" w:cs="Times New Roman"/>
          <w:sz w:val="24"/>
          <w:szCs w:val="24"/>
        </w:rPr>
        <w:t>konomi ASEAN</w:t>
      </w:r>
      <w:r w:rsidR="00D517AA">
        <w:rPr>
          <w:rFonts w:ascii="Times New Roman" w:eastAsia="Calibri" w:hAnsi="Times New Roman" w:cs="Times New Roman"/>
          <w:sz w:val="24"/>
          <w:szCs w:val="24"/>
        </w:rPr>
        <w:t xml:space="preserve"> (</w:t>
      </w:r>
      <w:r w:rsidRPr="00EC47F1">
        <w:rPr>
          <w:rFonts w:ascii="Times New Roman" w:eastAsia="Calibri" w:hAnsi="Times New Roman" w:cs="Times New Roman"/>
          <w:sz w:val="24"/>
          <w:szCs w:val="24"/>
        </w:rPr>
        <w:t>MEA</w:t>
      </w:r>
      <w:r w:rsidR="00D517AA">
        <w:rPr>
          <w:rFonts w:ascii="Times New Roman" w:eastAsia="Calibri" w:hAnsi="Times New Roman" w:cs="Times New Roman"/>
          <w:sz w:val="24"/>
          <w:szCs w:val="24"/>
        </w:rPr>
        <w:t>)</w:t>
      </w:r>
      <w:r w:rsidRPr="00EC47F1">
        <w:rPr>
          <w:rFonts w:ascii="Times New Roman" w:eastAsia="Calibri" w:hAnsi="Times New Roman" w:cs="Times New Roman"/>
          <w:sz w:val="24"/>
          <w:szCs w:val="24"/>
        </w:rPr>
        <w:t>.</w:t>
      </w:r>
    </w:p>
    <w:p w:rsidR="00E34855" w:rsidRDefault="00E34855" w:rsidP="00B3660C">
      <w:pPr>
        <w:spacing w:after="160" w:line="480" w:lineRule="auto"/>
        <w:contextualSpacing/>
        <w:jc w:val="both"/>
        <w:rPr>
          <w:rFonts w:ascii="Times New Roman" w:eastAsia="Calibri" w:hAnsi="Times New Roman" w:cs="Times New Roman"/>
          <w:sz w:val="24"/>
          <w:szCs w:val="24"/>
        </w:rPr>
      </w:pPr>
    </w:p>
    <w:p w:rsidR="00B3660C" w:rsidRDefault="00B3660C" w:rsidP="00B3660C">
      <w:pPr>
        <w:spacing w:after="160" w:line="480" w:lineRule="auto"/>
        <w:contextualSpacing/>
        <w:jc w:val="both"/>
        <w:rPr>
          <w:rFonts w:ascii="Times New Roman" w:eastAsia="Calibri" w:hAnsi="Times New Roman" w:cs="Times New Roman"/>
          <w:sz w:val="24"/>
          <w:szCs w:val="24"/>
        </w:rPr>
      </w:pPr>
    </w:p>
    <w:p w:rsidR="00EC47F1" w:rsidRPr="00EC47F1" w:rsidRDefault="00EC47F1" w:rsidP="00EC47F1">
      <w:pPr>
        <w:spacing w:line="480" w:lineRule="auto"/>
        <w:ind w:left="2268" w:hanging="2268"/>
        <w:jc w:val="both"/>
        <w:rPr>
          <w:rFonts w:ascii="Times New Roman" w:eastAsia="Calibri" w:hAnsi="Times New Roman" w:cs="Times New Roman"/>
          <w:sz w:val="24"/>
          <w:szCs w:val="24"/>
        </w:rPr>
      </w:pPr>
      <w:r w:rsidRPr="00EC47F1">
        <w:rPr>
          <w:rFonts w:ascii="Times New Roman" w:eastAsia="Calibri" w:hAnsi="Times New Roman" w:cs="Times New Roman"/>
          <w:b/>
          <w:spacing w:val="6"/>
          <w:sz w:val="24"/>
          <w:szCs w:val="24"/>
        </w:rPr>
        <w:lastRenderedPageBreak/>
        <w:t xml:space="preserve">1.4 Lokasi dan lamanya penelitian </w:t>
      </w:r>
    </w:p>
    <w:p w:rsidR="00EC47F1" w:rsidRPr="00EC47F1" w:rsidRDefault="00EC47F1" w:rsidP="00EC47F1">
      <w:pPr>
        <w:numPr>
          <w:ilvl w:val="0"/>
          <w:numId w:val="7"/>
        </w:numPr>
        <w:spacing w:after="0" w:line="480" w:lineRule="auto"/>
        <w:ind w:left="284" w:hanging="284"/>
        <w:contextualSpacing/>
        <w:jc w:val="both"/>
        <w:rPr>
          <w:rFonts w:ascii="Times New Roman" w:eastAsia="Calibri" w:hAnsi="Times New Roman" w:cs="Times New Roman"/>
          <w:spacing w:val="6"/>
          <w:sz w:val="24"/>
          <w:szCs w:val="24"/>
        </w:rPr>
      </w:pPr>
      <w:r w:rsidRPr="00EC47F1">
        <w:rPr>
          <w:rFonts w:ascii="Times New Roman" w:eastAsia="Calibri" w:hAnsi="Times New Roman" w:cs="Times New Roman"/>
          <w:spacing w:val="6"/>
          <w:sz w:val="24"/>
          <w:szCs w:val="24"/>
        </w:rPr>
        <w:t>Lokasi penelitian dilaksanakan dengan mengambil lokasi pada Dinas Koperasi,UKM dan Perind</w:t>
      </w:r>
      <w:r w:rsidR="009B7A47">
        <w:rPr>
          <w:rFonts w:ascii="Times New Roman" w:eastAsia="Calibri" w:hAnsi="Times New Roman" w:cs="Times New Roman"/>
          <w:spacing w:val="6"/>
          <w:sz w:val="24"/>
          <w:szCs w:val="24"/>
        </w:rPr>
        <w:t>ustrian perd</w:t>
      </w:r>
      <w:r w:rsidRPr="00EC47F1">
        <w:rPr>
          <w:rFonts w:ascii="Times New Roman" w:eastAsia="Calibri" w:hAnsi="Times New Roman" w:cs="Times New Roman"/>
          <w:spacing w:val="6"/>
          <w:sz w:val="24"/>
          <w:szCs w:val="24"/>
        </w:rPr>
        <w:t>ag</w:t>
      </w:r>
      <w:r w:rsidR="009B7A47">
        <w:rPr>
          <w:rFonts w:ascii="Times New Roman" w:eastAsia="Calibri" w:hAnsi="Times New Roman" w:cs="Times New Roman"/>
          <w:spacing w:val="6"/>
          <w:sz w:val="24"/>
          <w:szCs w:val="24"/>
        </w:rPr>
        <w:t>angan</w:t>
      </w:r>
      <w:r w:rsidRPr="00EC47F1">
        <w:rPr>
          <w:rFonts w:ascii="Times New Roman" w:eastAsia="Calibri" w:hAnsi="Times New Roman" w:cs="Times New Roman"/>
          <w:spacing w:val="6"/>
          <w:sz w:val="24"/>
          <w:szCs w:val="24"/>
        </w:rPr>
        <w:t xml:space="preserve"> Kota Bandung , Jalan. Kawaluyaan no 2 kota Bandung /022-7308358</w:t>
      </w:r>
    </w:p>
    <w:p w:rsidR="00EC47F1" w:rsidRPr="00EC47F1" w:rsidRDefault="00EC47F1" w:rsidP="00EC47F1">
      <w:pPr>
        <w:numPr>
          <w:ilvl w:val="0"/>
          <w:numId w:val="7"/>
        </w:numPr>
        <w:spacing w:after="0" w:line="480" w:lineRule="auto"/>
        <w:ind w:left="284" w:hanging="284"/>
        <w:contextualSpacing/>
        <w:jc w:val="both"/>
        <w:rPr>
          <w:rFonts w:ascii="Times New Roman" w:eastAsia="Calibri" w:hAnsi="Times New Roman" w:cs="Times New Roman"/>
          <w:spacing w:val="6"/>
          <w:sz w:val="24"/>
          <w:szCs w:val="24"/>
        </w:rPr>
      </w:pPr>
      <w:r w:rsidRPr="00EC47F1">
        <w:rPr>
          <w:rFonts w:ascii="Times New Roman" w:eastAsia="Calibri" w:hAnsi="Times New Roman" w:cs="Times New Roman"/>
          <w:spacing w:val="6"/>
          <w:sz w:val="24"/>
          <w:szCs w:val="24"/>
        </w:rPr>
        <w:t>Lamanya penelitian yaitu tahap penjajagan di lakukan pada tanggal 8 oktober 2014 –  15 oktober 2014.</w:t>
      </w:r>
    </w:p>
    <w:p w:rsidR="00EC47F1" w:rsidRPr="00EC47F1" w:rsidRDefault="00EC47F1" w:rsidP="00EC47F1">
      <w:pPr>
        <w:spacing w:line="480" w:lineRule="auto"/>
        <w:rPr>
          <w:rFonts w:ascii="Times New Roman" w:eastAsia="Calibri" w:hAnsi="Times New Roman" w:cs="Times New Roman"/>
          <w:sz w:val="24"/>
          <w:szCs w:val="24"/>
        </w:rPr>
      </w:pPr>
    </w:p>
    <w:p w:rsidR="00EC47F1" w:rsidRPr="00EC47F1" w:rsidRDefault="00EC47F1" w:rsidP="00EC47F1">
      <w:pPr>
        <w:spacing w:line="480" w:lineRule="auto"/>
        <w:rPr>
          <w:rFonts w:ascii="Times New Roman" w:hAnsi="Times New Roman" w:cs="Times New Roman"/>
          <w:sz w:val="24"/>
          <w:szCs w:val="24"/>
        </w:rPr>
      </w:pPr>
    </w:p>
    <w:p w:rsidR="00EC47F1" w:rsidRPr="00EC47F1" w:rsidRDefault="00EC47F1" w:rsidP="00EC47F1">
      <w:pPr>
        <w:tabs>
          <w:tab w:val="left" w:pos="1170"/>
        </w:tabs>
        <w:spacing w:line="480" w:lineRule="auto"/>
        <w:ind w:firstLine="851"/>
        <w:jc w:val="both"/>
        <w:rPr>
          <w:rFonts w:ascii="Times New Roman" w:hAnsi="Times New Roman" w:cs="Times New Roman"/>
          <w:sz w:val="24"/>
          <w:szCs w:val="24"/>
        </w:rPr>
      </w:pPr>
    </w:p>
    <w:p w:rsidR="00E115E5" w:rsidRDefault="00E115E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Default="00E34855" w:rsidP="00EC47F1">
      <w:pPr>
        <w:spacing w:line="480" w:lineRule="auto"/>
        <w:jc w:val="both"/>
        <w:rPr>
          <w:sz w:val="24"/>
          <w:szCs w:val="24"/>
        </w:rPr>
      </w:pPr>
    </w:p>
    <w:p w:rsidR="00E34855" w:rsidRPr="00EC47F1" w:rsidRDefault="00E34855" w:rsidP="00EC47F1">
      <w:pPr>
        <w:spacing w:line="480" w:lineRule="auto"/>
        <w:jc w:val="both"/>
        <w:rPr>
          <w:sz w:val="24"/>
          <w:szCs w:val="24"/>
        </w:rPr>
      </w:pPr>
    </w:p>
    <w:sectPr w:rsidR="00E34855" w:rsidRPr="00EC47F1" w:rsidSect="00A93C4E">
      <w:headerReference w:type="default" r:id="rId7"/>
      <w:footerReference w:type="default" r:id="rId8"/>
      <w:footerReference w:type="first" r:id="rId9"/>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ED" w:rsidRDefault="002159ED" w:rsidP="00A93C4E">
      <w:pPr>
        <w:spacing w:after="0" w:line="240" w:lineRule="auto"/>
      </w:pPr>
      <w:r>
        <w:separator/>
      </w:r>
    </w:p>
  </w:endnote>
  <w:endnote w:type="continuationSeparator" w:id="0">
    <w:p w:rsidR="002159ED" w:rsidRDefault="002159ED" w:rsidP="00A9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4E" w:rsidRDefault="00A93C4E">
    <w:pPr>
      <w:pStyle w:val="Footer"/>
      <w:jc w:val="center"/>
    </w:pPr>
  </w:p>
  <w:p w:rsidR="00A93C4E" w:rsidRDefault="00A93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4E" w:rsidRPr="009B7A47" w:rsidRDefault="00A93C4E" w:rsidP="00A93C4E">
    <w:pPr>
      <w:pStyle w:val="Footer"/>
      <w:jc w:val="center"/>
      <w:rPr>
        <w:rFonts w:cs="Times New Roman"/>
      </w:rPr>
    </w:pPr>
    <w:r w:rsidRPr="009B7A47">
      <w:rPr>
        <w:rFonts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ED" w:rsidRDefault="002159ED" w:rsidP="00A93C4E">
      <w:pPr>
        <w:spacing w:after="0" w:line="240" w:lineRule="auto"/>
      </w:pPr>
      <w:r>
        <w:separator/>
      </w:r>
    </w:p>
  </w:footnote>
  <w:footnote w:type="continuationSeparator" w:id="0">
    <w:p w:rsidR="002159ED" w:rsidRDefault="002159ED" w:rsidP="00A93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824"/>
      <w:docPartObj>
        <w:docPartGallery w:val="Page Numbers (Top of Page)"/>
        <w:docPartUnique/>
      </w:docPartObj>
    </w:sdtPr>
    <w:sdtEndPr/>
    <w:sdtContent>
      <w:p w:rsidR="00A93C4E" w:rsidRDefault="00782A48">
        <w:pPr>
          <w:pStyle w:val="Header"/>
          <w:jc w:val="right"/>
        </w:pPr>
        <w:r>
          <w:fldChar w:fldCharType="begin"/>
        </w:r>
        <w:r>
          <w:instrText xml:space="preserve"> PAGE   \* MERGEFORMAT </w:instrText>
        </w:r>
        <w:r>
          <w:fldChar w:fldCharType="separate"/>
        </w:r>
        <w:r w:rsidR="00B3660C">
          <w:rPr>
            <w:noProof/>
          </w:rPr>
          <w:t>12</w:t>
        </w:r>
        <w:r>
          <w:rPr>
            <w:noProof/>
          </w:rPr>
          <w:fldChar w:fldCharType="end"/>
        </w:r>
      </w:p>
    </w:sdtContent>
  </w:sdt>
  <w:p w:rsidR="00A93C4E" w:rsidRDefault="00A93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9700A"/>
    <w:multiLevelType w:val="hybridMultilevel"/>
    <w:tmpl w:val="B3067A86"/>
    <w:lvl w:ilvl="0" w:tplc="04210011">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0C600303"/>
    <w:multiLevelType w:val="hybridMultilevel"/>
    <w:tmpl w:val="8D965D88"/>
    <w:lvl w:ilvl="0" w:tplc="6DC45556">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F3E6C94"/>
    <w:multiLevelType w:val="multilevel"/>
    <w:tmpl w:val="76C0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40676"/>
    <w:multiLevelType w:val="multilevel"/>
    <w:tmpl w:val="0F92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30656"/>
    <w:multiLevelType w:val="multilevel"/>
    <w:tmpl w:val="2F0E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A47D05"/>
    <w:multiLevelType w:val="multilevel"/>
    <w:tmpl w:val="F0AE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C1DF6"/>
    <w:multiLevelType w:val="multilevel"/>
    <w:tmpl w:val="3C3AE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414E"/>
    <w:rsid w:val="00182E93"/>
    <w:rsid w:val="001B574A"/>
    <w:rsid w:val="002159ED"/>
    <w:rsid w:val="00247680"/>
    <w:rsid w:val="002B59A8"/>
    <w:rsid w:val="00334907"/>
    <w:rsid w:val="003A63DA"/>
    <w:rsid w:val="003B1B5F"/>
    <w:rsid w:val="00453825"/>
    <w:rsid w:val="00467691"/>
    <w:rsid w:val="004B1DFA"/>
    <w:rsid w:val="004B64A8"/>
    <w:rsid w:val="00520347"/>
    <w:rsid w:val="005C054F"/>
    <w:rsid w:val="006462FF"/>
    <w:rsid w:val="00661950"/>
    <w:rsid w:val="0069697C"/>
    <w:rsid w:val="00782A48"/>
    <w:rsid w:val="00794BDC"/>
    <w:rsid w:val="007A414E"/>
    <w:rsid w:val="007E4537"/>
    <w:rsid w:val="008C694C"/>
    <w:rsid w:val="00910741"/>
    <w:rsid w:val="009B7A47"/>
    <w:rsid w:val="00A93C4E"/>
    <w:rsid w:val="00AE6090"/>
    <w:rsid w:val="00B30950"/>
    <w:rsid w:val="00B3660C"/>
    <w:rsid w:val="00C858DD"/>
    <w:rsid w:val="00D517AA"/>
    <w:rsid w:val="00DE4CA1"/>
    <w:rsid w:val="00E115E5"/>
    <w:rsid w:val="00E34855"/>
    <w:rsid w:val="00EC47F1"/>
    <w:rsid w:val="00FB01A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84E74-9EF7-4F90-8A66-E90BD69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B5F"/>
  </w:style>
  <w:style w:type="paragraph" w:styleId="Heading1">
    <w:name w:val="heading 1"/>
    <w:basedOn w:val="Normal"/>
    <w:link w:val="Heading1Char"/>
    <w:uiPriority w:val="9"/>
    <w:qFormat/>
    <w:rsid w:val="007A41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14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A414E"/>
    <w:rPr>
      <w:color w:val="0000FF"/>
      <w:u w:val="single"/>
    </w:rPr>
  </w:style>
  <w:style w:type="character" w:customStyle="1" w:styleId="sep">
    <w:name w:val="sep"/>
    <w:basedOn w:val="DefaultParagraphFont"/>
    <w:rsid w:val="007A414E"/>
  </w:style>
  <w:style w:type="character" w:customStyle="1" w:styleId="by-author">
    <w:name w:val="by-author"/>
    <w:basedOn w:val="DefaultParagraphFont"/>
    <w:rsid w:val="007A414E"/>
  </w:style>
  <w:style w:type="character" w:customStyle="1" w:styleId="author">
    <w:name w:val="author"/>
    <w:basedOn w:val="DefaultParagraphFont"/>
    <w:rsid w:val="007A414E"/>
  </w:style>
  <w:style w:type="paragraph" w:styleId="NormalWeb">
    <w:name w:val="Normal (Web)"/>
    <w:basedOn w:val="Normal"/>
    <w:uiPriority w:val="99"/>
    <w:semiHidden/>
    <w:unhideWhenUsed/>
    <w:rsid w:val="007A41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4E"/>
    <w:rPr>
      <w:rFonts w:ascii="Tahoma" w:hAnsi="Tahoma" w:cs="Tahoma"/>
      <w:sz w:val="16"/>
      <w:szCs w:val="16"/>
    </w:rPr>
  </w:style>
  <w:style w:type="character" w:customStyle="1" w:styleId="apple-converted-space">
    <w:name w:val="apple-converted-space"/>
    <w:basedOn w:val="DefaultParagraphFont"/>
    <w:rsid w:val="00EC47F1"/>
  </w:style>
  <w:style w:type="paragraph" w:styleId="Header">
    <w:name w:val="header"/>
    <w:basedOn w:val="Normal"/>
    <w:link w:val="HeaderChar"/>
    <w:uiPriority w:val="99"/>
    <w:unhideWhenUsed/>
    <w:rsid w:val="00A93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C4E"/>
  </w:style>
  <w:style w:type="paragraph" w:styleId="Footer">
    <w:name w:val="footer"/>
    <w:basedOn w:val="Normal"/>
    <w:link w:val="FooterChar"/>
    <w:uiPriority w:val="99"/>
    <w:unhideWhenUsed/>
    <w:rsid w:val="00A93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22415">
      <w:bodyDiv w:val="1"/>
      <w:marLeft w:val="0"/>
      <w:marRight w:val="0"/>
      <w:marTop w:val="0"/>
      <w:marBottom w:val="0"/>
      <w:divBdr>
        <w:top w:val="none" w:sz="0" w:space="0" w:color="auto"/>
        <w:left w:val="none" w:sz="0" w:space="0" w:color="auto"/>
        <w:bottom w:val="none" w:sz="0" w:space="0" w:color="auto"/>
        <w:right w:val="none" w:sz="0" w:space="0" w:color="auto"/>
      </w:divBdr>
      <w:divsChild>
        <w:div w:id="1558738027">
          <w:marLeft w:val="0"/>
          <w:marRight w:val="0"/>
          <w:marTop w:val="0"/>
          <w:marBottom w:val="0"/>
          <w:divBdr>
            <w:top w:val="none" w:sz="0" w:space="0" w:color="auto"/>
            <w:left w:val="none" w:sz="0" w:space="0" w:color="auto"/>
            <w:bottom w:val="none" w:sz="0" w:space="0" w:color="auto"/>
            <w:right w:val="none" w:sz="0" w:space="0" w:color="auto"/>
          </w:divBdr>
          <w:divsChild>
            <w:div w:id="1367295994">
              <w:marLeft w:val="0"/>
              <w:marRight w:val="0"/>
              <w:marTop w:val="0"/>
              <w:marBottom w:val="0"/>
              <w:divBdr>
                <w:top w:val="none" w:sz="0" w:space="0" w:color="auto"/>
                <w:left w:val="none" w:sz="0" w:space="0" w:color="auto"/>
                <w:bottom w:val="none" w:sz="0" w:space="0" w:color="auto"/>
                <w:right w:val="none" w:sz="0" w:space="0" w:color="auto"/>
              </w:divBdr>
            </w:div>
          </w:divsChild>
        </w:div>
        <w:div w:id="1515731952">
          <w:marLeft w:val="0"/>
          <w:marRight w:val="0"/>
          <w:marTop w:val="0"/>
          <w:marBottom w:val="0"/>
          <w:divBdr>
            <w:top w:val="none" w:sz="0" w:space="0" w:color="auto"/>
            <w:left w:val="none" w:sz="0" w:space="0" w:color="auto"/>
            <w:bottom w:val="none" w:sz="0" w:space="0" w:color="auto"/>
            <w:right w:val="none" w:sz="0" w:space="0" w:color="auto"/>
          </w:divBdr>
        </w:div>
        <w:div w:id="13386072">
          <w:marLeft w:val="0"/>
          <w:marRight w:val="0"/>
          <w:marTop w:val="0"/>
          <w:marBottom w:val="0"/>
          <w:divBdr>
            <w:top w:val="none" w:sz="0" w:space="0" w:color="auto"/>
            <w:left w:val="none" w:sz="0" w:space="0" w:color="auto"/>
            <w:bottom w:val="none" w:sz="0" w:space="0" w:color="auto"/>
            <w:right w:val="none" w:sz="0" w:space="0" w:color="auto"/>
          </w:divBdr>
        </w:div>
      </w:divsChild>
    </w:div>
    <w:div w:id="1775788438">
      <w:bodyDiv w:val="1"/>
      <w:marLeft w:val="0"/>
      <w:marRight w:val="0"/>
      <w:marTop w:val="0"/>
      <w:marBottom w:val="0"/>
      <w:divBdr>
        <w:top w:val="none" w:sz="0" w:space="0" w:color="auto"/>
        <w:left w:val="none" w:sz="0" w:space="0" w:color="auto"/>
        <w:bottom w:val="none" w:sz="0" w:space="0" w:color="auto"/>
        <w:right w:val="none" w:sz="0" w:space="0" w:color="auto"/>
      </w:divBdr>
      <w:divsChild>
        <w:div w:id="1454981011">
          <w:marLeft w:val="662"/>
          <w:marRight w:val="0"/>
          <w:marTop w:val="0"/>
          <w:marBottom w:val="0"/>
          <w:divBdr>
            <w:top w:val="none" w:sz="0" w:space="0" w:color="auto"/>
            <w:left w:val="none" w:sz="0" w:space="0" w:color="auto"/>
            <w:bottom w:val="none" w:sz="0" w:space="0" w:color="auto"/>
            <w:right w:val="none" w:sz="0" w:space="0" w:color="auto"/>
          </w:divBdr>
        </w:div>
        <w:div w:id="924922944">
          <w:marLeft w:val="0"/>
          <w:marRight w:val="0"/>
          <w:marTop w:val="0"/>
          <w:marBottom w:val="0"/>
          <w:divBdr>
            <w:top w:val="none" w:sz="0" w:space="0" w:color="auto"/>
            <w:left w:val="none" w:sz="0" w:space="0" w:color="auto"/>
            <w:bottom w:val="none" w:sz="0" w:space="0" w:color="auto"/>
            <w:right w:val="none" w:sz="0" w:space="0" w:color="auto"/>
          </w:divBdr>
          <w:divsChild>
            <w:div w:id="274212990">
              <w:marLeft w:val="662"/>
              <w:marRight w:val="0"/>
              <w:marTop w:val="0"/>
              <w:marBottom w:val="0"/>
              <w:divBdr>
                <w:top w:val="none" w:sz="0" w:space="0" w:color="auto"/>
                <w:left w:val="none" w:sz="0" w:space="0" w:color="auto"/>
                <w:bottom w:val="none" w:sz="0" w:space="0" w:color="auto"/>
                <w:right w:val="none" w:sz="0" w:space="0" w:color="auto"/>
              </w:divBdr>
            </w:div>
            <w:div w:id="117458179">
              <w:marLeft w:val="662"/>
              <w:marRight w:val="0"/>
              <w:marTop w:val="0"/>
              <w:marBottom w:val="0"/>
              <w:divBdr>
                <w:top w:val="none" w:sz="0" w:space="0" w:color="auto"/>
                <w:left w:val="none" w:sz="0" w:space="0" w:color="auto"/>
                <w:bottom w:val="none" w:sz="0" w:space="0" w:color="auto"/>
                <w:right w:val="none" w:sz="0" w:space="0" w:color="auto"/>
              </w:divBdr>
            </w:div>
            <w:div w:id="339358029">
              <w:marLeft w:val="662"/>
              <w:marRight w:val="0"/>
              <w:marTop w:val="0"/>
              <w:marBottom w:val="0"/>
              <w:divBdr>
                <w:top w:val="none" w:sz="0" w:space="0" w:color="auto"/>
                <w:left w:val="none" w:sz="0" w:space="0" w:color="auto"/>
                <w:bottom w:val="none" w:sz="0" w:space="0" w:color="auto"/>
                <w:right w:val="none" w:sz="0" w:space="0" w:color="auto"/>
              </w:divBdr>
            </w:div>
            <w:div w:id="369107230">
              <w:marLeft w:val="0"/>
              <w:marRight w:val="0"/>
              <w:marTop w:val="0"/>
              <w:marBottom w:val="0"/>
              <w:divBdr>
                <w:top w:val="none" w:sz="0" w:space="0" w:color="auto"/>
                <w:left w:val="none" w:sz="0" w:space="0" w:color="auto"/>
                <w:bottom w:val="none" w:sz="0" w:space="0" w:color="auto"/>
                <w:right w:val="none" w:sz="0" w:space="0" w:color="auto"/>
              </w:divBdr>
              <w:divsChild>
                <w:div w:id="2026205294">
                  <w:marLeft w:val="0"/>
                  <w:marRight w:val="0"/>
                  <w:marTop w:val="0"/>
                  <w:marBottom w:val="0"/>
                  <w:divBdr>
                    <w:top w:val="none" w:sz="0" w:space="0" w:color="auto"/>
                    <w:left w:val="none" w:sz="0" w:space="0" w:color="auto"/>
                    <w:bottom w:val="none" w:sz="0" w:space="0" w:color="auto"/>
                    <w:right w:val="none" w:sz="0" w:space="0" w:color="auto"/>
                  </w:divBdr>
                </w:div>
                <w:div w:id="1630815741">
                  <w:marLeft w:val="0"/>
                  <w:marRight w:val="0"/>
                  <w:marTop w:val="0"/>
                  <w:marBottom w:val="0"/>
                  <w:divBdr>
                    <w:top w:val="none" w:sz="0" w:space="0" w:color="auto"/>
                    <w:left w:val="none" w:sz="0" w:space="0" w:color="auto"/>
                    <w:bottom w:val="none" w:sz="0" w:space="0" w:color="auto"/>
                    <w:right w:val="none" w:sz="0" w:space="0" w:color="auto"/>
                  </w:divBdr>
                </w:div>
                <w:div w:id="1521581126">
                  <w:marLeft w:val="0"/>
                  <w:marRight w:val="0"/>
                  <w:marTop w:val="0"/>
                  <w:marBottom w:val="0"/>
                  <w:divBdr>
                    <w:top w:val="none" w:sz="0" w:space="0" w:color="auto"/>
                    <w:left w:val="none" w:sz="0" w:space="0" w:color="auto"/>
                    <w:bottom w:val="none" w:sz="0" w:space="0" w:color="auto"/>
                    <w:right w:val="none" w:sz="0" w:space="0" w:color="auto"/>
                  </w:divBdr>
                  <w:divsChild>
                    <w:div w:id="184707992">
                      <w:marLeft w:val="1324"/>
                      <w:marRight w:val="0"/>
                      <w:marTop w:val="0"/>
                      <w:marBottom w:val="0"/>
                      <w:divBdr>
                        <w:top w:val="none" w:sz="0" w:space="0" w:color="auto"/>
                        <w:left w:val="none" w:sz="0" w:space="0" w:color="auto"/>
                        <w:bottom w:val="none" w:sz="0" w:space="0" w:color="auto"/>
                        <w:right w:val="none" w:sz="0" w:space="0" w:color="auto"/>
                      </w:divBdr>
                    </w:div>
                  </w:divsChild>
                </w:div>
              </w:divsChild>
            </w:div>
            <w:div w:id="1337414646">
              <w:marLeft w:val="0"/>
              <w:marRight w:val="0"/>
              <w:marTop w:val="0"/>
              <w:marBottom w:val="0"/>
              <w:divBdr>
                <w:top w:val="none" w:sz="0" w:space="0" w:color="auto"/>
                <w:left w:val="none" w:sz="0" w:space="0" w:color="auto"/>
                <w:bottom w:val="none" w:sz="0" w:space="0" w:color="auto"/>
                <w:right w:val="none" w:sz="0" w:space="0" w:color="auto"/>
              </w:divBdr>
              <w:divsChild>
                <w:div w:id="167600777">
                  <w:marLeft w:val="1324"/>
                  <w:marRight w:val="0"/>
                  <w:marTop w:val="0"/>
                  <w:marBottom w:val="0"/>
                  <w:divBdr>
                    <w:top w:val="none" w:sz="0" w:space="0" w:color="auto"/>
                    <w:left w:val="none" w:sz="0" w:space="0" w:color="auto"/>
                    <w:bottom w:val="none" w:sz="0" w:space="0" w:color="auto"/>
                    <w:right w:val="none" w:sz="0" w:space="0" w:color="auto"/>
                  </w:divBdr>
                </w:div>
                <w:div w:id="782724258">
                  <w:marLeft w:val="1324"/>
                  <w:marRight w:val="0"/>
                  <w:marTop w:val="0"/>
                  <w:marBottom w:val="0"/>
                  <w:divBdr>
                    <w:top w:val="none" w:sz="0" w:space="0" w:color="auto"/>
                    <w:left w:val="none" w:sz="0" w:space="0" w:color="auto"/>
                    <w:bottom w:val="none" w:sz="0" w:space="0" w:color="auto"/>
                    <w:right w:val="none" w:sz="0" w:space="0" w:color="auto"/>
                  </w:divBdr>
                  <w:divsChild>
                    <w:div w:id="1091000871">
                      <w:marLeft w:val="662"/>
                      <w:marRight w:val="0"/>
                      <w:marTop w:val="0"/>
                      <w:marBottom w:val="0"/>
                      <w:divBdr>
                        <w:top w:val="none" w:sz="0" w:space="0" w:color="auto"/>
                        <w:left w:val="none" w:sz="0" w:space="0" w:color="auto"/>
                        <w:bottom w:val="none" w:sz="0" w:space="0" w:color="auto"/>
                        <w:right w:val="none" w:sz="0" w:space="0" w:color="auto"/>
                      </w:divBdr>
                    </w:div>
                  </w:divsChild>
                </w:div>
                <w:div w:id="1322200644">
                  <w:marLeft w:val="1324"/>
                  <w:marRight w:val="0"/>
                  <w:marTop w:val="0"/>
                  <w:marBottom w:val="0"/>
                  <w:divBdr>
                    <w:top w:val="none" w:sz="0" w:space="0" w:color="auto"/>
                    <w:left w:val="none" w:sz="0" w:space="0" w:color="auto"/>
                    <w:bottom w:val="none" w:sz="0" w:space="0" w:color="auto"/>
                    <w:right w:val="none" w:sz="0" w:space="0" w:color="auto"/>
                  </w:divBdr>
                  <w:divsChild>
                    <w:div w:id="915558337">
                      <w:marLeft w:val="662"/>
                      <w:marRight w:val="0"/>
                      <w:marTop w:val="0"/>
                      <w:marBottom w:val="0"/>
                      <w:divBdr>
                        <w:top w:val="none" w:sz="0" w:space="0" w:color="auto"/>
                        <w:left w:val="none" w:sz="0" w:space="0" w:color="auto"/>
                        <w:bottom w:val="none" w:sz="0" w:space="0" w:color="auto"/>
                        <w:right w:val="none" w:sz="0" w:space="0" w:color="auto"/>
                      </w:divBdr>
                    </w:div>
                  </w:divsChild>
                </w:div>
                <w:div w:id="1732384592">
                  <w:marLeft w:val="1324"/>
                  <w:marRight w:val="0"/>
                  <w:marTop w:val="0"/>
                  <w:marBottom w:val="0"/>
                  <w:divBdr>
                    <w:top w:val="none" w:sz="0" w:space="0" w:color="auto"/>
                    <w:left w:val="none" w:sz="0" w:space="0" w:color="auto"/>
                    <w:bottom w:val="none" w:sz="0" w:space="0" w:color="auto"/>
                    <w:right w:val="none" w:sz="0" w:space="0" w:color="auto"/>
                  </w:divBdr>
                  <w:divsChild>
                    <w:div w:id="243341753">
                      <w:marLeft w:val="662"/>
                      <w:marRight w:val="0"/>
                      <w:marTop w:val="0"/>
                      <w:marBottom w:val="0"/>
                      <w:divBdr>
                        <w:top w:val="none" w:sz="0" w:space="0" w:color="auto"/>
                        <w:left w:val="none" w:sz="0" w:space="0" w:color="auto"/>
                        <w:bottom w:val="none" w:sz="0" w:space="0" w:color="auto"/>
                        <w:right w:val="none" w:sz="0" w:space="0" w:color="auto"/>
                      </w:divBdr>
                    </w:div>
                  </w:divsChild>
                </w:div>
                <w:div w:id="1873373669">
                  <w:marLeft w:val="1986"/>
                  <w:marRight w:val="0"/>
                  <w:marTop w:val="0"/>
                  <w:marBottom w:val="0"/>
                  <w:divBdr>
                    <w:top w:val="none" w:sz="0" w:space="0" w:color="auto"/>
                    <w:left w:val="none" w:sz="0" w:space="0" w:color="auto"/>
                    <w:bottom w:val="none" w:sz="0" w:space="0" w:color="auto"/>
                    <w:right w:val="none" w:sz="0" w:space="0" w:color="auto"/>
                  </w:divBdr>
                </w:div>
              </w:divsChild>
            </w:div>
            <w:div w:id="1863782355">
              <w:marLeft w:val="662"/>
              <w:marRight w:val="0"/>
              <w:marTop w:val="0"/>
              <w:marBottom w:val="0"/>
              <w:divBdr>
                <w:top w:val="none" w:sz="0" w:space="0" w:color="auto"/>
                <w:left w:val="none" w:sz="0" w:space="0" w:color="auto"/>
                <w:bottom w:val="none" w:sz="0" w:space="0" w:color="auto"/>
                <w:right w:val="none" w:sz="0" w:space="0" w:color="auto"/>
              </w:divBdr>
            </w:div>
            <w:div w:id="337585505">
              <w:marLeft w:val="662"/>
              <w:marRight w:val="0"/>
              <w:marTop w:val="0"/>
              <w:marBottom w:val="0"/>
              <w:divBdr>
                <w:top w:val="none" w:sz="0" w:space="0" w:color="auto"/>
                <w:left w:val="none" w:sz="0" w:space="0" w:color="auto"/>
                <w:bottom w:val="none" w:sz="0" w:space="0" w:color="auto"/>
                <w:right w:val="none" w:sz="0" w:space="0" w:color="auto"/>
              </w:divBdr>
            </w:div>
            <w:div w:id="2131243218">
              <w:marLeft w:val="662"/>
              <w:marRight w:val="0"/>
              <w:marTop w:val="0"/>
              <w:marBottom w:val="0"/>
              <w:divBdr>
                <w:top w:val="none" w:sz="0" w:space="0" w:color="auto"/>
                <w:left w:val="none" w:sz="0" w:space="0" w:color="auto"/>
                <w:bottom w:val="none" w:sz="0" w:space="0" w:color="auto"/>
                <w:right w:val="none" w:sz="0" w:space="0" w:color="auto"/>
              </w:divBdr>
              <w:divsChild>
                <w:div w:id="2062974731">
                  <w:marLeft w:val="662"/>
                  <w:marRight w:val="0"/>
                  <w:marTop w:val="0"/>
                  <w:marBottom w:val="0"/>
                  <w:divBdr>
                    <w:top w:val="none" w:sz="0" w:space="0" w:color="auto"/>
                    <w:left w:val="none" w:sz="0" w:space="0" w:color="auto"/>
                    <w:bottom w:val="none" w:sz="0" w:space="0" w:color="auto"/>
                    <w:right w:val="none" w:sz="0" w:space="0" w:color="auto"/>
                  </w:divBdr>
                </w:div>
              </w:divsChild>
            </w:div>
            <w:div w:id="1923028213">
              <w:marLeft w:val="662"/>
              <w:marRight w:val="0"/>
              <w:marTop w:val="0"/>
              <w:marBottom w:val="0"/>
              <w:divBdr>
                <w:top w:val="none" w:sz="0" w:space="0" w:color="auto"/>
                <w:left w:val="none" w:sz="0" w:space="0" w:color="auto"/>
                <w:bottom w:val="none" w:sz="0" w:space="0" w:color="auto"/>
                <w:right w:val="none" w:sz="0" w:space="0" w:color="auto"/>
              </w:divBdr>
            </w:div>
            <w:div w:id="382369124">
              <w:marLeft w:val="662"/>
              <w:marRight w:val="0"/>
              <w:marTop w:val="0"/>
              <w:marBottom w:val="0"/>
              <w:divBdr>
                <w:top w:val="none" w:sz="0" w:space="0" w:color="auto"/>
                <w:left w:val="none" w:sz="0" w:space="0" w:color="auto"/>
                <w:bottom w:val="none" w:sz="0" w:space="0" w:color="auto"/>
                <w:right w:val="none" w:sz="0" w:space="0" w:color="auto"/>
              </w:divBdr>
              <w:divsChild>
                <w:div w:id="1981303890">
                  <w:marLeft w:val="662"/>
                  <w:marRight w:val="0"/>
                  <w:marTop w:val="0"/>
                  <w:marBottom w:val="0"/>
                  <w:divBdr>
                    <w:top w:val="none" w:sz="0" w:space="0" w:color="auto"/>
                    <w:left w:val="none" w:sz="0" w:space="0" w:color="auto"/>
                    <w:bottom w:val="none" w:sz="0" w:space="0" w:color="auto"/>
                    <w:right w:val="none" w:sz="0" w:space="0" w:color="auto"/>
                  </w:divBdr>
                </w:div>
              </w:divsChild>
            </w:div>
            <w:div w:id="554859186">
              <w:marLeft w:val="662"/>
              <w:marRight w:val="0"/>
              <w:marTop w:val="0"/>
              <w:marBottom w:val="0"/>
              <w:divBdr>
                <w:top w:val="none" w:sz="0" w:space="0" w:color="auto"/>
                <w:left w:val="none" w:sz="0" w:space="0" w:color="auto"/>
                <w:bottom w:val="none" w:sz="0" w:space="0" w:color="auto"/>
                <w:right w:val="none" w:sz="0" w:space="0" w:color="auto"/>
              </w:divBdr>
            </w:div>
            <w:div w:id="566719751">
              <w:marLeft w:val="662"/>
              <w:marRight w:val="0"/>
              <w:marTop w:val="0"/>
              <w:marBottom w:val="0"/>
              <w:divBdr>
                <w:top w:val="none" w:sz="0" w:space="0" w:color="auto"/>
                <w:left w:val="none" w:sz="0" w:space="0" w:color="auto"/>
                <w:bottom w:val="none" w:sz="0" w:space="0" w:color="auto"/>
                <w:right w:val="none" w:sz="0" w:space="0" w:color="auto"/>
              </w:divBdr>
              <w:divsChild>
                <w:div w:id="652831776">
                  <w:marLeft w:val="662"/>
                  <w:marRight w:val="0"/>
                  <w:marTop w:val="0"/>
                  <w:marBottom w:val="0"/>
                  <w:divBdr>
                    <w:top w:val="none" w:sz="0" w:space="0" w:color="auto"/>
                    <w:left w:val="none" w:sz="0" w:space="0" w:color="auto"/>
                    <w:bottom w:val="none" w:sz="0" w:space="0" w:color="auto"/>
                    <w:right w:val="none" w:sz="0" w:space="0" w:color="auto"/>
                  </w:divBdr>
                </w:div>
              </w:divsChild>
            </w:div>
            <w:div w:id="1155072927">
              <w:marLeft w:val="662"/>
              <w:marRight w:val="0"/>
              <w:marTop w:val="0"/>
              <w:marBottom w:val="0"/>
              <w:divBdr>
                <w:top w:val="none" w:sz="0" w:space="0" w:color="auto"/>
                <w:left w:val="none" w:sz="0" w:space="0" w:color="auto"/>
                <w:bottom w:val="none" w:sz="0" w:space="0" w:color="auto"/>
                <w:right w:val="none" w:sz="0" w:space="0" w:color="auto"/>
              </w:divBdr>
            </w:div>
            <w:div w:id="1901668940">
              <w:marLeft w:val="1324"/>
              <w:marRight w:val="0"/>
              <w:marTop w:val="0"/>
              <w:marBottom w:val="0"/>
              <w:divBdr>
                <w:top w:val="none" w:sz="0" w:space="0" w:color="auto"/>
                <w:left w:val="none" w:sz="0" w:space="0" w:color="auto"/>
                <w:bottom w:val="none" w:sz="0" w:space="0" w:color="auto"/>
                <w:right w:val="none" w:sz="0" w:space="0" w:color="auto"/>
              </w:divBdr>
            </w:div>
          </w:divsChild>
        </w:div>
        <w:div w:id="127281001">
          <w:marLeft w:val="0"/>
          <w:marRight w:val="0"/>
          <w:marTop w:val="0"/>
          <w:marBottom w:val="0"/>
          <w:divBdr>
            <w:top w:val="none" w:sz="0" w:space="0" w:color="auto"/>
            <w:left w:val="none" w:sz="0" w:space="0" w:color="auto"/>
            <w:bottom w:val="none" w:sz="0" w:space="0" w:color="auto"/>
            <w:right w:val="none" w:sz="0" w:space="0" w:color="auto"/>
          </w:divBdr>
          <w:divsChild>
            <w:div w:id="568661351">
              <w:marLeft w:val="662"/>
              <w:marRight w:val="0"/>
              <w:marTop w:val="0"/>
              <w:marBottom w:val="0"/>
              <w:divBdr>
                <w:top w:val="none" w:sz="0" w:space="0" w:color="auto"/>
                <w:left w:val="none" w:sz="0" w:space="0" w:color="auto"/>
                <w:bottom w:val="none" w:sz="0" w:space="0" w:color="auto"/>
                <w:right w:val="none" w:sz="0" w:space="0" w:color="auto"/>
              </w:divBdr>
            </w:div>
            <w:div w:id="67309580">
              <w:marLeft w:val="662"/>
              <w:marRight w:val="0"/>
              <w:marTop w:val="0"/>
              <w:marBottom w:val="0"/>
              <w:divBdr>
                <w:top w:val="none" w:sz="0" w:space="0" w:color="auto"/>
                <w:left w:val="none" w:sz="0" w:space="0" w:color="auto"/>
                <w:bottom w:val="none" w:sz="0" w:space="0" w:color="auto"/>
                <w:right w:val="none" w:sz="0" w:space="0" w:color="auto"/>
              </w:divBdr>
              <w:divsChild>
                <w:div w:id="646863395">
                  <w:marLeft w:val="662"/>
                  <w:marRight w:val="0"/>
                  <w:marTop w:val="0"/>
                  <w:marBottom w:val="0"/>
                  <w:divBdr>
                    <w:top w:val="none" w:sz="0" w:space="0" w:color="auto"/>
                    <w:left w:val="none" w:sz="0" w:space="0" w:color="auto"/>
                    <w:bottom w:val="none" w:sz="0" w:space="0" w:color="auto"/>
                    <w:right w:val="none" w:sz="0" w:space="0" w:color="auto"/>
                  </w:divBdr>
                </w:div>
              </w:divsChild>
            </w:div>
            <w:div w:id="664435901">
              <w:marLeft w:val="662"/>
              <w:marRight w:val="0"/>
              <w:marTop w:val="0"/>
              <w:marBottom w:val="0"/>
              <w:divBdr>
                <w:top w:val="none" w:sz="0" w:space="0" w:color="auto"/>
                <w:left w:val="none" w:sz="0" w:space="0" w:color="auto"/>
                <w:bottom w:val="none" w:sz="0" w:space="0" w:color="auto"/>
                <w:right w:val="none" w:sz="0" w:space="0" w:color="auto"/>
              </w:divBdr>
            </w:div>
            <w:div w:id="6055474">
              <w:marLeft w:val="662"/>
              <w:marRight w:val="0"/>
              <w:marTop w:val="0"/>
              <w:marBottom w:val="0"/>
              <w:divBdr>
                <w:top w:val="none" w:sz="0" w:space="0" w:color="auto"/>
                <w:left w:val="none" w:sz="0" w:space="0" w:color="auto"/>
                <w:bottom w:val="none" w:sz="0" w:space="0" w:color="auto"/>
                <w:right w:val="none" w:sz="0" w:space="0" w:color="auto"/>
              </w:divBdr>
              <w:divsChild>
                <w:div w:id="153690948">
                  <w:marLeft w:val="662"/>
                  <w:marRight w:val="0"/>
                  <w:marTop w:val="0"/>
                  <w:marBottom w:val="0"/>
                  <w:divBdr>
                    <w:top w:val="none" w:sz="0" w:space="0" w:color="auto"/>
                    <w:left w:val="none" w:sz="0" w:space="0" w:color="auto"/>
                    <w:bottom w:val="none" w:sz="0" w:space="0" w:color="auto"/>
                    <w:right w:val="none" w:sz="0" w:space="0" w:color="auto"/>
                  </w:divBdr>
                </w:div>
              </w:divsChild>
            </w:div>
            <w:div w:id="1724980876">
              <w:marLeft w:val="662"/>
              <w:marRight w:val="0"/>
              <w:marTop w:val="0"/>
              <w:marBottom w:val="0"/>
              <w:divBdr>
                <w:top w:val="none" w:sz="0" w:space="0" w:color="auto"/>
                <w:left w:val="none" w:sz="0" w:space="0" w:color="auto"/>
                <w:bottom w:val="none" w:sz="0" w:space="0" w:color="auto"/>
                <w:right w:val="none" w:sz="0" w:space="0" w:color="auto"/>
              </w:divBdr>
              <w:divsChild>
                <w:div w:id="1105425922">
                  <w:marLeft w:val="662"/>
                  <w:marRight w:val="0"/>
                  <w:marTop w:val="0"/>
                  <w:marBottom w:val="0"/>
                  <w:divBdr>
                    <w:top w:val="none" w:sz="0" w:space="0" w:color="auto"/>
                    <w:left w:val="none" w:sz="0" w:space="0" w:color="auto"/>
                    <w:bottom w:val="none" w:sz="0" w:space="0" w:color="auto"/>
                    <w:right w:val="none" w:sz="0" w:space="0" w:color="auto"/>
                  </w:divBdr>
                </w:div>
              </w:divsChild>
            </w:div>
            <w:div w:id="40566964">
              <w:marLeft w:val="1324"/>
              <w:marRight w:val="0"/>
              <w:marTop w:val="0"/>
              <w:marBottom w:val="0"/>
              <w:divBdr>
                <w:top w:val="none" w:sz="0" w:space="0" w:color="auto"/>
                <w:left w:val="none" w:sz="0" w:space="0" w:color="auto"/>
                <w:bottom w:val="none" w:sz="0" w:space="0" w:color="auto"/>
                <w:right w:val="none" w:sz="0" w:space="0" w:color="auto"/>
              </w:divBdr>
            </w:div>
          </w:divsChild>
        </w:div>
        <w:div w:id="187492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12</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 ultimate</dc:creator>
  <cp:lastModifiedBy>Syamsi_RF</cp:lastModifiedBy>
  <cp:revision>9</cp:revision>
  <cp:lastPrinted>2015-02-23T17:55:00Z</cp:lastPrinted>
  <dcterms:created xsi:type="dcterms:W3CDTF">2014-12-15T11:02:00Z</dcterms:created>
  <dcterms:modified xsi:type="dcterms:W3CDTF">2015-05-10T13:10:00Z</dcterms:modified>
</cp:coreProperties>
</file>