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20" w:rsidRDefault="008664B5" w:rsidP="008664B5">
      <w:pPr>
        <w:jc w:val="center"/>
        <w:rPr>
          <w:rFonts w:ascii="Times New Roman" w:hAnsi="Times New Roman" w:cs="Times New Roman"/>
          <w:b/>
          <w:sz w:val="24"/>
          <w:szCs w:val="24"/>
        </w:rPr>
      </w:pPr>
      <w:r w:rsidRPr="008664B5">
        <w:rPr>
          <w:rFonts w:ascii="Times New Roman" w:hAnsi="Times New Roman" w:cs="Times New Roman"/>
          <w:b/>
          <w:sz w:val="24"/>
          <w:szCs w:val="24"/>
        </w:rPr>
        <w:t>ABSTRAK</w:t>
      </w:r>
    </w:p>
    <w:p w:rsidR="008664B5" w:rsidRDefault="008664B5" w:rsidP="008664B5">
      <w:pPr>
        <w:jc w:val="center"/>
        <w:rPr>
          <w:rFonts w:ascii="Times New Roman" w:hAnsi="Times New Roman" w:cs="Times New Roman"/>
          <w:b/>
          <w:sz w:val="24"/>
          <w:szCs w:val="24"/>
        </w:rPr>
      </w:pPr>
    </w:p>
    <w:p w:rsidR="008664B5" w:rsidRDefault="008664B5" w:rsidP="008664B5">
      <w:pPr>
        <w:jc w:val="center"/>
        <w:rPr>
          <w:rFonts w:ascii="Times New Roman" w:hAnsi="Times New Roman" w:cs="Times New Roman"/>
          <w:b/>
          <w:sz w:val="24"/>
          <w:szCs w:val="24"/>
        </w:rPr>
      </w:pPr>
    </w:p>
    <w:p w:rsidR="008664B5" w:rsidRDefault="008664B5" w:rsidP="008664B5">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DB3DCD">
        <w:rPr>
          <w:rFonts w:ascii="Times New Roman" w:hAnsi="Times New Roman" w:cs="Times New Roman"/>
          <w:sz w:val="24"/>
          <w:szCs w:val="24"/>
        </w:rPr>
        <w:t xml:space="preserve">Pada </w:t>
      </w:r>
      <w:r>
        <w:rPr>
          <w:rFonts w:ascii="Times New Roman" w:hAnsi="Times New Roman" w:cs="Times New Roman"/>
          <w:sz w:val="24"/>
          <w:szCs w:val="24"/>
        </w:rPr>
        <w:t xml:space="preserve"> tahun 2015  akhir indonesia dan</w:t>
      </w:r>
      <w:r w:rsidR="00781F0F">
        <w:rPr>
          <w:rFonts w:ascii="Times New Roman" w:hAnsi="Times New Roman" w:cs="Times New Roman"/>
          <w:sz w:val="24"/>
          <w:szCs w:val="24"/>
        </w:rPr>
        <w:t xml:space="preserve"> negara di seluruh kawasan ASEAN</w:t>
      </w:r>
      <w:r>
        <w:rPr>
          <w:rFonts w:ascii="Times New Roman" w:hAnsi="Times New Roman" w:cs="Times New Roman"/>
          <w:sz w:val="24"/>
          <w:szCs w:val="24"/>
        </w:rPr>
        <w:t xml:space="preserve"> akan di ber</w:t>
      </w:r>
      <w:r w:rsidR="00781F0F">
        <w:rPr>
          <w:rFonts w:ascii="Times New Roman" w:hAnsi="Times New Roman" w:cs="Times New Roman"/>
          <w:sz w:val="24"/>
          <w:szCs w:val="24"/>
        </w:rPr>
        <w:t>lakukan Masyarakat Ekonomi ASEAN (MEA)</w:t>
      </w:r>
      <w:r>
        <w:rPr>
          <w:rFonts w:ascii="Times New Roman" w:hAnsi="Times New Roman" w:cs="Times New Roman"/>
          <w:sz w:val="24"/>
          <w:szCs w:val="24"/>
        </w:rPr>
        <w:t xml:space="preserve"> </w:t>
      </w:r>
      <w:r w:rsidRPr="00182E93">
        <w:rPr>
          <w:rFonts w:ascii="Times New Roman" w:eastAsia="Calibri" w:hAnsi="Times New Roman" w:cs="Times New Roman"/>
          <w:sz w:val="24"/>
          <w:szCs w:val="24"/>
        </w:rPr>
        <w:t>dengan 4 pilar, yaitu (1) pasar dan basis produksi tunggal, (2) kawasan ekonomi berdaya saing tinggi, (3)kawasan dengan pembangunan ekonomi yang merata, dan (4) kawasan yang terintegrasi penuh dengan ekonomi global</w:t>
      </w:r>
      <w:r>
        <w:rPr>
          <w:rFonts w:ascii="Times New Roman" w:eastAsia="Calibri" w:hAnsi="Times New Roman" w:cs="Times New Roman"/>
          <w:sz w:val="24"/>
          <w:szCs w:val="24"/>
        </w:rPr>
        <w:t xml:space="preserve"> </w:t>
      </w:r>
      <w:r>
        <w:rPr>
          <w:rFonts w:ascii="Times New Roman" w:hAnsi="Times New Roman" w:cs="Times New Roman"/>
          <w:sz w:val="24"/>
          <w:szCs w:val="24"/>
        </w:rPr>
        <w:t>T</w:t>
      </w:r>
      <w:r w:rsidRPr="00EC47F1">
        <w:rPr>
          <w:rFonts w:ascii="Times New Roman" w:hAnsi="Times New Roman" w:cs="Times New Roman"/>
          <w:sz w:val="24"/>
          <w:szCs w:val="24"/>
        </w:rPr>
        <w:t>ujuan yang ingin dicapai adalah menciptakan kawasan ASEAN yang stabil makmur, mempunyai daya saing yang tinggi, menciptakan kemajuan ekonomi yang seimbang dan berkurangnya angka kemiskinan</w:t>
      </w:r>
      <w:r w:rsidRPr="00182E93">
        <w:rPr>
          <w:rFonts w:ascii="Times New Roman" w:hAnsi="Times New Roman" w:cs="Times New Roman"/>
          <w:sz w:val="24"/>
          <w:szCs w:val="24"/>
        </w:rPr>
        <w:t xml:space="preserve"> </w:t>
      </w:r>
      <w:r>
        <w:rPr>
          <w:rFonts w:ascii="Times New Roman" w:hAnsi="Times New Roman" w:cs="Times New Roman"/>
          <w:sz w:val="24"/>
          <w:szCs w:val="24"/>
        </w:rPr>
        <w:t>serta adanya aliran Bebas barang, jasa dan tenaga kerja terlatih, serta aliran investasi yang lebih bebas.</w:t>
      </w:r>
      <w:r w:rsidRPr="00AC4C73">
        <w:rPr>
          <w:rFonts w:ascii="Times New Roman" w:hAnsi="Times New Roman" w:cs="Times New Roman"/>
          <w:sz w:val="24"/>
          <w:szCs w:val="24"/>
        </w:rPr>
        <w:t xml:space="preserve"> </w:t>
      </w:r>
      <w:r w:rsidRPr="00EC47F1">
        <w:rPr>
          <w:rFonts w:ascii="Times New Roman" w:hAnsi="Times New Roman" w:cs="Times New Roman"/>
          <w:sz w:val="24"/>
          <w:szCs w:val="24"/>
        </w:rPr>
        <w:t>Menjadi salah satu kota metropolitan di Indonesia, Kota Bandung harus bersifat terbuka serta memiliki berbagai peran dan fungsi, berbagai tantangan sekaligus ancaman terhadap pember</w:t>
      </w:r>
      <w:r>
        <w:rPr>
          <w:rFonts w:ascii="Times New Roman" w:hAnsi="Times New Roman" w:cs="Times New Roman"/>
          <w:sz w:val="24"/>
          <w:szCs w:val="24"/>
        </w:rPr>
        <w:t xml:space="preserve">lakuan Masyarakat Ekonomi ASEAN (MEA) </w:t>
      </w:r>
      <w:r w:rsidRPr="00EC47F1">
        <w:rPr>
          <w:rFonts w:ascii="Times New Roman" w:hAnsi="Times New Roman" w:cs="Times New Roman"/>
          <w:sz w:val="24"/>
          <w:szCs w:val="24"/>
        </w:rPr>
        <w:t>mengharuskan Kota Bandung menjadi menjadi kota yang memiliki daya saing paling kompetitif dibandin</w:t>
      </w:r>
      <w:r>
        <w:rPr>
          <w:rFonts w:ascii="Times New Roman" w:hAnsi="Times New Roman" w:cs="Times New Roman"/>
          <w:sz w:val="24"/>
          <w:szCs w:val="24"/>
        </w:rPr>
        <w:t>g kota-kota lainnya dengan meman</w:t>
      </w:r>
      <w:r w:rsidRPr="00EC47F1">
        <w:rPr>
          <w:rFonts w:ascii="Times New Roman" w:hAnsi="Times New Roman" w:cs="Times New Roman"/>
          <w:sz w:val="24"/>
          <w:szCs w:val="24"/>
        </w:rPr>
        <w:t>faatkan secara optimal dan sinergis berbagai potensi dan daya tarik yang</w:t>
      </w:r>
      <w:r>
        <w:rPr>
          <w:rFonts w:ascii="Times New Roman" w:hAnsi="Times New Roman" w:cs="Times New Roman"/>
          <w:sz w:val="24"/>
          <w:szCs w:val="24"/>
        </w:rPr>
        <w:t xml:space="preserve"> dimiliki dalam era pasar bebas sehingga pemerintah harus membuat kebijakan dalam melindungi dan mendukung sentra-sentra industri kota Bandung khusunya sentra industri kaos suci agar mampu bersaing dalam menghadapi Masyarakat Ekonomi ASEAN (MEA).</w:t>
      </w:r>
    </w:p>
    <w:p w:rsidR="008664B5" w:rsidRDefault="008664B5" w:rsidP="008664B5">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Berdasarkan </w:t>
      </w:r>
      <w:r w:rsidRPr="002472C5">
        <w:rPr>
          <w:rFonts w:ascii="Times New Roman" w:hAnsi="Times New Roman" w:cs="Times New Roman"/>
          <w:sz w:val="24"/>
          <w:szCs w:val="24"/>
        </w:rPr>
        <w:t>hasil penjajagan yang pe</w:t>
      </w:r>
      <w:r>
        <w:rPr>
          <w:rFonts w:ascii="Times New Roman" w:hAnsi="Times New Roman" w:cs="Times New Roman"/>
          <w:sz w:val="24"/>
          <w:szCs w:val="24"/>
        </w:rPr>
        <w:t xml:space="preserve">neliti lakukan </w:t>
      </w:r>
      <w:r w:rsidRPr="002472C5">
        <w:rPr>
          <w:rFonts w:ascii="Times New Roman" w:hAnsi="Times New Roman" w:cs="Times New Roman"/>
          <w:sz w:val="24"/>
          <w:szCs w:val="24"/>
        </w:rPr>
        <w:t xml:space="preserve">, peneliti mengemukakan </w:t>
      </w:r>
      <w:r>
        <w:rPr>
          <w:rFonts w:ascii="Times New Roman" w:hAnsi="Times New Roman" w:cs="Times New Roman"/>
          <w:sz w:val="24"/>
          <w:szCs w:val="24"/>
        </w:rPr>
        <w:t>bahwa Implementasi Kebijakan Dinas Koperasi,UKM dan perindustrian perdagangan kota Bandung studi : UMKM sentra industri kaos suci dalam menghadapi Masyarakat Ekonomi ASEAN (MEA) belum efektif dan maksimal, hal ini dapat dilihat berdasarkan keb</w:t>
      </w:r>
      <w:r w:rsidR="007F7C58">
        <w:rPr>
          <w:rFonts w:ascii="Times New Roman" w:hAnsi="Times New Roman" w:cs="Times New Roman"/>
          <w:sz w:val="24"/>
          <w:szCs w:val="24"/>
        </w:rPr>
        <w:t>ijakan-kebijakan</w:t>
      </w:r>
      <w:r>
        <w:rPr>
          <w:rFonts w:ascii="Times New Roman" w:hAnsi="Times New Roman" w:cs="Times New Roman"/>
          <w:sz w:val="24"/>
          <w:szCs w:val="24"/>
        </w:rPr>
        <w:t xml:space="preserve"> yang sudah berjalan dan belum berjalan, akan tetapi </w:t>
      </w:r>
      <w:r w:rsidR="007F7C58">
        <w:rPr>
          <w:rFonts w:ascii="Times New Roman" w:hAnsi="Times New Roman" w:cs="Times New Roman"/>
          <w:sz w:val="24"/>
          <w:szCs w:val="24"/>
        </w:rPr>
        <w:t xml:space="preserve">pemerintah </w:t>
      </w:r>
      <w:r>
        <w:rPr>
          <w:rFonts w:ascii="Times New Roman" w:hAnsi="Times New Roman" w:cs="Times New Roman"/>
          <w:sz w:val="24"/>
          <w:szCs w:val="24"/>
        </w:rPr>
        <w:t xml:space="preserve">tetap mendorong dan mendukung sentra-sentra industri kota Bandung khususnya sentra industri kaos suci agar siap dan mampu bersaing dalam menghadapi Masyarakat Ekonomi ASEAN (MEA). Dengan </w:t>
      </w:r>
      <w:r w:rsidR="007F7C58">
        <w:rPr>
          <w:rFonts w:ascii="Times New Roman" w:hAnsi="Times New Roman" w:cs="Times New Roman"/>
          <w:sz w:val="24"/>
          <w:szCs w:val="24"/>
        </w:rPr>
        <w:t xml:space="preserve">salah satu </w:t>
      </w:r>
      <w:r>
        <w:rPr>
          <w:rFonts w:ascii="Times New Roman" w:hAnsi="Times New Roman" w:cs="Times New Roman"/>
          <w:sz w:val="24"/>
          <w:szCs w:val="24"/>
        </w:rPr>
        <w:t>cara membuat pelatihan-pelatihan, pameran, serta memudahkan perijinan.</w:t>
      </w:r>
    </w:p>
    <w:p w:rsidR="008664B5" w:rsidRDefault="008664B5" w:rsidP="008664B5">
      <w:pPr>
        <w:pStyle w:val="ListParagraph"/>
        <w:spacing w:line="240" w:lineRule="auto"/>
        <w:ind w:left="0" w:firstLine="284"/>
        <w:jc w:val="both"/>
        <w:rPr>
          <w:rFonts w:ascii="Times New Roman" w:hAnsi="Times New Roman" w:cs="Times New Roman"/>
          <w:sz w:val="24"/>
          <w:szCs w:val="24"/>
        </w:rPr>
      </w:pPr>
      <w:r w:rsidRPr="00837571">
        <w:rPr>
          <w:rFonts w:ascii="Times New Roman" w:hAnsi="Times New Roman" w:cs="Times New Roman"/>
          <w:sz w:val="24"/>
          <w:szCs w:val="24"/>
        </w:rPr>
        <w:t>Penelitian ini ber</w:t>
      </w:r>
      <w:r>
        <w:rPr>
          <w:rFonts w:ascii="Times New Roman" w:hAnsi="Times New Roman" w:cs="Times New Roman"/>
          <w:sz w:val="24"/>
          <w:szCs w:val="24"/>
        </w:rPr>
        <w:t>tujuan untuk mengetahui Implementasi Kebijakan</w:t>
      </w:r>
      <w:r w:rsidRPr="00837571">
        <w:rPr>
          <w:rFonts w:ascii="Times New Roman" w:hAnsi="Times New Roman" w:cs="Times New Roman"/>
          <w:sz w:val="24"/>
          <w:szCs w:val="24"/>
        </w:rPr>
        <w:t xml:space="preserve"> </w:t>
      </w:r>
      <w:r>
        <w:rPr>
          <w:rFonts w:ascii="Times New Roman" w:hAnsi="Times New Roman" w:cs="Times New Roman"/>
          <w:sz w:val="24"/>
          <w:szCs w:val="24"/>
        </w:rPr>
        <w:t>Dinas koperasi,UKM dan perindustrian dan perdagangan kota Bandung dalam menghadapi Masyarakat Ekonomi ASEAN (MEA) terhadap sentra-sentra industri kota Bandung khususnya sentra industri kaos suci.</w:t>
      </w:r>
    </w:p>
    <w:p w:rsidR="008664B5" w:rsidRDefault="008664B5" w:rsidP="008664B5">
      <w:pPr>
        <w:pStyle w:val="ListParagraph"/>
        <w:spacing w:line="240" w:lineRule="auto"/>
        <w:ind w:left="0" w:firstLine="284"/>
        <w:jc w:val="both"/>
        <w:rPr>
          <w:rFonts w:ascii="Times New Roman" w:hAnsi="Times New Roman" w:cs="Times New Roman"/>
          <w:sz w:val="24"/>
          <w:szCs w:val="24"/>
        </w:rPr>
      </w:pPr>
      <w:r w:rsidRPr="0087753F">
        <w:rPr>
          <w:rFonts w:ascii="Times New Roman" w:hAnsi="Times New Roman" w:cs="Times New Roman"/>
          <w:sz w:val="24"/>
          <w:szCs w:val="24"/>
        </w:rPr>
        <w:t xml:space="preserve">Metode penelitian yang digunakan </w:t>
      </w:r>
      <w:r>
        <w:rPr>
          <w:rFonts w:ascii="Times New Roman" w:hAnsi="Times New Roman" w:cs="Times New Roman"/>
          <w:sz w:val="24"/>
          <w:szCs w:val="24"/>
        </w:rPr>
        <w:t>oleh peneliti adalah penelitian kualitatif m</w:t>
      </w:r>
      <w:r w:rsidRPr="0087753F">
        <w:rPr>
          <w:rFonts w:ascii="Times New Roman" w:hAnsi="Times New Roman" w:cs="Times New Roman"/>
          <w:sz w:val="24"/>
          <w:szCs w:val="24"/>
        </w:rPr>
        <w:t xml:space="preserve">enurut </w:t>
      </w:r>
      <w:r w:rsidRPr="00BE4694">
        <w:rPr>
          <w:rFonts w:ascii="Times New Roman" w:hAnsi="Times New Roman" w:cs="Times New Roman"/>
          <w:sz w:val="24"/>
          <w:szCs w:val="24"/>
        </w:rPr>
        <w:t>Creswell</w:t>
      </w:r>
      <w:r>
        <w:rPr>
          <w:rFonts w:ascii="Times New Roman" w:hAnsi="Times New Roman" w:cs="Times New Roman"/>
          <w:sz w:val="24"/>
          <w:szCs w:val="24"/>
        </w:rPr>
        <w:t>. Sedangkan teknik pengumpulan data yang digunakan yaitu penelitian studi kepustakaan dan penelitian lapangan yang terdiri dari observasi non partisipan, wawancara mendalam dan studi dokumentasi.</w:t>
      </w:r>
    </w:p>
    <w:p w:rsidR="008664B5" w:rsidRDefault="008664B5" w:rsidP="008664B5">
      <w:pPr>
        <w:rPr>
          <w:rFonts w:ascii="Times New Roman" w:hAnsi="Times New Roman" w:cs="Times New Roman"/>
          <w:b/>
          <w:sz w:val="24"/>
          <w:szCs w:val="24"/>
        </w:rPr>
      </w:pPr>
    </w:p>
    <w:p w:rsidR="00AC59CB" w:rsidRDefault="00AC59CB" w:rsidP="00AC59CB">
      <w:pPr>
        <w:jc w:val="center"/>
        <w:rPr>
          <w:rFonts w:ascii="Times New Roman" w:hAnsi="Times New Roman" w:cs="Times New Roman"/>
          <w:b/>
          <w:sz w:val="24"/>
          <w:szCs w:val="24"/>
        </w:rPr>
      </w:pPr>
    </w:p>
    <w:p w:rsidR="00AC59CB" w:rsidRDefault="00AC59CB" w:rsidP="00AC59CB">
      <w:pPr>
        <w:jc w:val="both"/>
        <w:rPr>
          <w:rFonts w:ascii="Times New Roman" w:hAnsi="Times New Roman" w:cs="Times New Roman"/>
          <w:i/>
          <w:sz w:val="24"/>
          <w:szCs w:val="24"/>
          <w:lang w:val="en"/>
        </w:rPr>
      </w:pPr>
      <w:r w:rsidRPr="00AC59CB">
        <w:rPr>
          <w:rFonts w:ascii="Times New Roman" w:hAnsi="Times New Roman" w:cs="Times New Roman"/>
          <w:sz w:val="24"/>
          <w:szCs w:val="24"/>
          <w:lang w:val="en"/>
        </w:rPr>
        <w:lastRenderedPageBreak/>
        <w:t xml:space="preserve">                                                                ABSTRACT</w:t>
      </w:r>
      <w:r w:rsidRPr="00AC59CB">
        <w:rPr>
          <w:rFonts w:ascii="Times New Roman" w:hAnsi="Times New Roman" w:cs="Times New Roman"/>
          <w:sz w:val="24"/>
          <w:szCs w:val="24"/>
          <w:lang w:val="en"/>
        </w:rPr>
        <w:br/>
      </w:r>
      <w:r w:rsidRPr="00AC59CB">
        <w:rPr>
          <w:rFonts w:ascii="Times New Roman" w:hAnsi="Times New Roman" w:cs="Times New Roman"/>
          <w:sz w:val="24"/>
          <w:szCs w:val="24"/>
          <w:lang w:val="en"/>
        </w:rPr>
        <w:br/>
      </w:r>
      <w:r w:rsidRPr="00AC59CB">
        <w:rPr>
          <w:rFonts w:ascii="Times New Roman" w:hAnsi="Times New Roman" w:cs="Times New Roman"/>
          <w:sz w:val="24"/>
          <w:szCs w:val="24"/>
          <w:lang w:val="en"/>
        </w:rPr>
        <w:br/>
      </w:r>
      <w:r w:rsidRPr="00AC59CB">
        <w:rPr>
          <w:rFonts w:ascii="Times New Roman" w:hAnsi="Times New Roman" w:cs="Times New Roman"/>
          <w:i/>
          <w:sz w:val="24"/>
          <w:szCs w:val="24"/>
          <w:lang w:val="en"/>
        </w:rPr>
        <w:t>      At the end of 2015 throughout Indonesia and countries in the ASEAN region will be coming into force of the ASEAN Economic Community (AEC) by four pillars, namely (1) a single market and production base, (2) highly competitive economic region, (3) the region with economic development equitable, and (4) a region fully integrated with the global economy The goal is to create a stable prosperous ASEAN region, have high competitiveness, creating balanced economic progress and poverty reduction as well as the free flow of goods, services and labor skilled labor, and freer flow of investment. Being one of the metropolitan cities in Indonesia, Bandung must be open and have a variety of roles and functions, various challenges and threats to the implementation of the ASEAN Economic Community (AEC) requires Bandung became a city that has the most competitive competitiveness compared to other cities with and optimally utilize synergistic potential range and attractiveness possessed in the era of free markets that the government should make policies to protect and support the industrial cent</w:t>
      </w:r>
      <w:r w:rsidR="00C6603E">
        <w:rPr>
          <w:rFonts w:ascii="Times New Roman" w:hAnsi="Times New Roman" w:cs="Times New Roman"/>
          <w:i/>
          <w:sz w:val="24"/>
          <w:szCs w:val="24"/>
          <w:lang w:val="en"/>
        </w:rPr>
        <w:t xml:space="preserve">ers of Bandung especially </w:t>
      </w:r>
      <w:proofErr w:type="spellStart"/>
      <w:r w:rsidR="00C6603E">
        <w:rPr>
          <w:rFonts w:ascii="Times New Roman" w:hAnsi="Times New Roman" w:cs="Times New Roman"/>
          <w:i/>
          <w:sz w:val="24"/>
          <w:szCs w:val="24"/>
          <w:lang w:val="en"/>
        </w:rPr>
        <w:t>suci</w:t>
      </w:r>
      <w:proofErr w:type="spellEnd"/>
      <w:r w:rsidRPr="00AC59CB">
        <w:rPr>
          <w:rFonts w:ascii="Times New Roman" w:hAnsi="Times New Roman" w:cs="Times New Roman"/>
          <w:i/>
          <w:sz w:val="24"/>
          <w:szCs w:val="24"/>
          <w:lang w:val="en"/>
        </w:rPr>
        <w:t xml:space="preserve"> shirts industrial centers to </w:t>
      </w:r>
      <w:r>
        <w:rPr>
          <w:rFonts w:ascii="Times New Roman" w:hAnsi="Times New Roman" w:cs="Times New Roman"/>
          <w:i/>
          <w:sz w:val="24"/>
          <w:szCs w:val="24"/>
          <w:lang w:val="en"/>
        </w:rPr>
        <w:t xml:space="preserve">be able to compete in the </w:t>
      </w:r>
      <w:proofErr w:type="spellStart"/>
      <w:r>
        <w:rPr>
          <w:rFonts w:ascii="Times New Roman" w:hAnsi="Times New Roman" w:cs="Times New Roman"/>
          <w:i/>
          <w:sz w:val="24"/>
          <w:szCs w:val="24"/>
          <w:lang w:val="en"/>
        </w:rPr>
        <w:t>ASEAN.Economic.Community</w:t>
      </w:r>
      <w:proofErr w:type="spellEnd"/>
      <w:r w:rsidRPr="00AC59CB">
        <w:rPr>
          <w:rFonts w:ascii="Times New Roman" w:hAnsi="Times New Roman" w:cs="Times New Roman"/>
          <w:i/>
          <w:sz w:val="24"/>
          <w:szCs w:val="24"/>
          <w:lang w:val="en"/>
        </w:rPr>
        <w:t>(AEC).</w:t>
      </w:r>
      <w:r w:rsidRPr="00AC59CB">
        <w:rPr>
          <w:rFonts w:ascii="Times New Roman" w:hAnsi="Times New Roman" w:cs="Times New Roman"/>
          <w:i/>
          <w:sz w:val="24"/>
          <w:szCs w:val="24"/>
          <w:lang w:val="en"/>
        </w:rPr>
        <w:br/>
        <w:t>     Based on the results of assessments that researchers do, researchers suggested that the Policy Implementation Department of Cooperatives, SMEs and industrial trade Bandung offers SMEs shirts sacred center industry in the face of the ASEAN Economic Community (AEC) has not been effective and optimally, it can be seen based policies already</w:t>
      </w:r>
      <w:bookmarkStart w:id="0" w:name="_GoBack"/>
      <w:bookmarkEnd w:id="0"/>
      <w:r w:rsidRPr="00AC59CB">
        <w:rPr>
          <w:rFonts w:ascii="Times New Roman" w:hAnsi="Times New Roman" w:cs="Times New Roman"/>
          <w:i/>
          <w:sz w:val="24"/>
          <w:szCs w:val="24"/>
          <w:lang w:val="en"/>
        </w:rPr>
        <w:t xml:space="preserve"> running and not running, but the government still encourages and supports the industrial centers of Bandung espe</w:t>
      </w:r>
      <w:r w:rsidR="00C6603E">
        <w:rPr>
          <w:rFonts w:ascii="Times New Roman" w:hAnsi="Times New Roman" w:cs="Times New Roman"/>
          <w:i/>
          <w:sz w:val="24"/>
          <w:szCs w:val="24"/>
          <w:lang w:val="en"/>
        </w:rPr>
        <w:t xml:space="preserve">cially industrial centers </w:t>
      </w:r>
      <w:proofErr w:type="spellStart"/>
      <w:r w:rsidR="00C6603E">
        <w:rPr>
          <w:rFonts w:ascii="Times New Roman" w:hAnsi="Times New Roman" w:cs="Times New Roman"/>
          <w:i/>
          <w:sz w:val="24"/>
          <w:szCs w:val="24"/>
          <w:lang w:val="en"/>
        </w:rPr>
        <w:t>suci</w:t>
      </w:r>
      <w:proofErr w:type="spellEnd"/>
      <w:r w:rsidRPr="00AC59CB">
        <w:rPr>
          <w:rFonts w:ascii="Times New Roman" w:hAnsi="Times New Roman" w:cs="Times New Roman"/>
          <w:i/>
          <w:sz w:val="24"/>
          <w:szCs w:val="24"/>
          <w:lang w:val="en"/>
        </w:rPr>
        <w:t xml:space="preserve"> shirts to be ready and able to compete in the ASEAN Economic Community (AEC). By one way of making training, exhibitions, and facilitate licensing.</w:t>
      </w:r>
      <w:r w:rsidRPr="00AC59CB">
        <w:rPr>
          <w:rFonts w:ascii="Times New Roman" w:hAnsi="Times New Roman" w:cs="Times New Roman"/>
          <w:i/>
          <w:sz w:val="24"/>
          <w:szCs w:val="24"/>
          <w:lang w:val="en"/>
        </w:rPr>
        <w:br/>
      </w:r>
      <w:r w:rsidR="00C6603E">
        <w:rPr>
          <w:rFonts w:ascii="Times New Roman" w:hAnsi="Times New Roman" w:cs="Times New Roman"/>
          <w:i/>
          <w:sz w:val="24"/>
          <w:szCs w:val="24"/>
        </w:rPr>
        <w:t xml:space="preserve">        </w:t>
      </w:r>
      <w:r w:rsidRPr="00AC59CB">
        <w:rPr>
          <w:rFonts w:ascii="Times New Roman" w:hAnsi="Times New Roman" w:cs="Times New Roman"/>
          <w:i/>
          <w:sz w:val="24"/>
          <w:szCs w:val="24"/>
          <w:lang w:val="en"/>
        </w:rPr>
        <w:t>This study aims to determine the Office of Policy Implementation cooperatives, SMEs and industry and trade city of Bandung in the ASEAN Economic Community (AEC) to the industrial centers of Bandung espe</w:t>
      </w:r>
      <w:r w:rsidR="00C6603E">
        <w:rPr>
          <w:rFonts w:ascii="Times New Roman" w:hAnsi="Times New Roman" w:cs="Times New Roman"/>
          <w:i/>
          <w:sz w:val="24"/>
          <w:szCs w:val="24"/>
          <w:lang w:val="en"/>
        </w:rPr>
        <w:t xml:space="preserve">cially industrial centers </w:t>
      </w:r>
      <w:proofErr w:type="spellStart"/>
      <w:r w:rsidR="00C6603E">
        <w:rPr>
          <w:rFonts w:ascii="Times New Roman" w:hAnsi="Times New Roman" w:cs="Times New Roman"/>
          <w:i/>
          <w:sz w:val="24"/>
          <w:szCs w:val="24"/>
          <w:lang w:val="en"/>
        </w:rPr>
        <w:t>suci</w:t>
      </w:r>
      <w:proofErr w:type="spellEnd"/>
      <w:r w:rsidRPr="00AC59CB">
        <w:rPr>
          <w:rFonts w:ascii="Times New Roman" w:hAnsi="Times New Roman" w:cs="Times New Roman"/>
          <w:i/>
          <w:sz w:val="24"/>
          <w:szCs w:val="24"/>
          <w:lang w:val="en"/>
        </w:rPr>
        <w:t xml:space="preserve"> shirt.</w:t>
      </w:r>
      <w:r w:rsidRPr="00AC59CB">
        <w:rPr>
          <w:rFonts w:ascii="Times New Roman" w:hAnsi="Times New Roman" w:cs="Times New Roman"/>
          <w:i/>
          <w:sz w:val="24"/>
          <w:szCs w:val="24"/>
          <w:lang w:val="en"/>
        </w:rPr>
        <w:br/>
      </w:r>
      <w:r w:rsidR="00C6603E">
        <w:rPr>
          <w:rFonts w:ascii="Times New Roman" w:hAnsi="Times New Roman" w:cs="Times New Roman"/>
          <w:i/>
          <w:sz w:val="24"/>
          <w:szCs w:val="24"/>
        </w:rPr>
        <w:t xml:space="preserve">       </w:t>
      </w:r>
      <w:r w:rsidRPr="00AC59CB">
        <w:rPr>
          <w:rFonts w:ascii="Times New Roman" w:hAnsi="Times New Roman" w:cs="Times New Roman"/>
          <w:i/>
          <w:sz w:val="24"/>
          <w:szCs w:val="24"/>
          <w:lang w:val="en"/>
        </w:rPr>
        <w:t>The method used by the researchers is a qualitative research according to Creswell. While data collection techniques were used that research study of literature and field research consisted of non-participant observation, interview and documentation study.</w:t>
      </w:r>
    </w:p>
    <w:p w:rsidR="00AC59CB" w:rsidRDefault="00AC59CB" w:rsidP="00AC59CB">
      <w:pPr>
        <w:jc w:val="both"/>
        <w:rPr>
          <w:rFonts w:ascii="Times New Roman" w:hAnsi="Times New Roman" w:cs="Times New Roman"/>
          <w:i/>
          <w:sz w:val="24"/>
          <w:szCs w:val="24"/>
          <w:lang w:val="en"/>
        </w:rPr>
      </w:pPr>
    </w:p>
    <w:p w:rsidR="00AC59CB" w:rsidRDefault="00AC59CB" w:rsidP="00AC59CB">
      <w:pPr>
        <w:jc w:val="both"/>
        <w:rPr>
          <w:rFonts w:ascii="Times New Roman" w:hAnsi="Times New Roman" w:cs="Times New Roman"/>
          <w:i/>
          <w:sz w:val="24"/>
          <w:szCs w:val="24"/>
          <w:lang w:val="en"/>
        </w:rPr>
      </w:pPr>
    </w:p>
    <w:p w:rsidR="00AC59CB" w:rsidRDefault="00AC59CB" w:rsidP="00AC59CB">
      <w:pPr>
        <w:jc w:val="both"/>
        <w:rPr>
          <w:rFonts w:ascii="Times New Roman" w:hAnsi="Times New Roman" w:cs="Times New Roman"/>
          <w:i/>
          <w:sz w:val="24"/>
          <w:szCs w:val="24"/>
          <w:lang w:val="en"/>
        </w:rPr>
      </w:pPr>
    </w:p>
    <w:p w:rsidR="00AC59CB" w:rsidRDefault="00AC59CB" w:rsidP="00AC59CB">
      <w:pPr>
        <w:jc w:val="both"/>
        <w:rPr>
          <w:rFonts w:ascii="Times New Roman" w:hAnsi="Times New Roman" w:cs="Times New Roman"/>
          <w:i/>
          <w:sz w:val="24"/>
          <w:szCs w:val="24"/>
          <w:lang w:val="en"/>
        </w:rPr>
      </w:pPr>
    </w:p>
    <w:p w:rsidR="00AC59CB" w:rsidRDefault="00AC59CB" w:rsidP="00AC59CB">
      <w:pPr>
        <w:jc w:val="both"/>
        <w:rPr>
          <w:rFonts w:ascii="Times New Roman" w:hAnsi="Times New Roman" w:cs="Times New Roman"/>
          <w:i/>
          <w:sz w:val="24"/>
          <w:szCs w:val="24"/>
          <w:lang w:val="en"/>
        </w:rPr>
      </w:pPr>
    </w:p>
    <w:p w:rsidR="00AC59CB" w:rsidRPr="00AC59CB" w:rsidRDefault="00AC59CB" w:rsidP="00AC59CB">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AC59CB">
        <w:rPr>
          <w:rFonts w:ascii="Times New Roman" w:hAnsi="Times New Roman" w:cs="Times New Roman"/>
          <w:sz w:val="24"/>
          <w:szCs w:val="24"/>
        </w:rPr>
        <w:t xml:space="preserve">RINGKESAN </w:t>
      </w:r>
      <w:r w:rsidRPr="00AC59CB">
        <w:rPr>
          <w:rFonts w:ascii="Times New Roman" w:hAnsi="Times New Roman" w:cs="Times New Roman"/>
          <w:sz w:val="24"/>
          <w:szCs w:val="24"/>
        </w:rPr>
        <w:br/>
      </w:r>
      <w:r w:rsidRPr="00AC59CB">
        <w:rPr>
          <w:rFonts w:ascii="Times New Roman" w:hAnsi="Times New Roman" w:cs="Times New Roman"/>
          <w:sz w:val="24"/>
          <w:szCs w:val="24"/>
        </w:rPr>
        <w:br/>
      </w:r>
      <w:r w:rsidRPr="00AC59CB">
        <w:rPr>
          <w:rFonts w:ascii="Times New Roman" w:hAnsi="Times New Roman" w:cs="Times New Roman"/>
          <w:sz w:val="24"/>
          <w:szCs w:val="24"/>
        </w:rPr>
        <w:br/>
      </w:r>
      <w:r w:rsidR="00C6603E">
        <w:rPr>
          <w:rFonts w:ascii="Times New Roman" w:hAnsi="Times New Roman" w:cs="Times New Roman"/>
          <w:sz w:val="24"/>
          <w:szCs w:val="24"/>
        </w:rPr>
        <w:t xml:space="preserve">         </w:t>
      </w:r>
      <w:r w:rsidRPr="00AC59CB">
        <w:rPr>
          <w:rFonts w:ascii="Times New Roman" w:hAnsi="Times New Roman" w:cs="Times New Roman"/>
          <w:sz w:val="24"/>
          <w:szCs w:val="24"/>
        </w:rPr>
        <w:t>Dina warsih 2015 ahir indonesia sarta nagara di sakumna wewengkon ASEAN bade di berlakukan Balarea Ekonomi ASEAN (MEA) kalawan 4 pilar,yaktos (1) pasar sarta basis produksi tunggal,(2) wewengkon ekonomi berdaya saing luhur,(3)wewengkon kalawan pangwangunan ekonomi anu merata,sarta (4) wewengkon anu terintegrasi caos kalawan ekonomi global Tujuan anu hoyong dihontal nyaeta nyiptakeun wewengkon ASEAN anu stabil makmur,ngagaduhan tanagi saing anu luhur,nyiptakeun kamajuan ekonomi anu saimbang sarta ngurangan na angka kamiskinan sarta kitu kaayaanana aliran Bebas barang,jasa sarta tanagi damel kalatih,sarta aliran investasi anu langkung bebas. Barobah kaayaan salah sahiji dayeuh metropolitan di Indonesia,Dayeuh Bandung kedah boga sipat kabuka sarta ngabogaan sagala rupa peran sarta kadudukan,sagala rupa tangtangan sakaligus anceman ka pemberlakuan Balarea Ekonomi ASEAN (MEA) ngudukeun Dayeuh Bandung barobah kaayaan barobah kaayaan dayeuh anu ngabogaan tanagi saing nu mawi kompetitif dibandingkeun dayeuh-dayeuh lianna kalawan ngamangpaatkeun sacara optimal sarta sinergis sagala rupa potensi sarta tanagi kenyang anu kagaduh dina era pasar bebas ku kituna pamarentah kedah midamel kawijakan dina nangtayungan sarta ngarojong sentra-sentra industri dayeuh Bandung khusunya sentra industri kaos suci supados sang</w:t>
      </w:r>
      <w:r>
        <w:rPr>
          <w:rFonts w:ascii="Times New Roman" w:hAnsi="Times New Roman" w:cs="Times New Roman"/>
          <w:sz w:val="24"/>
          <w:szCs w:val="24"/>
        </w:rPr>
        <w:t>gem bersaing dina nyanghareupan.Balarea.Ekonomi.ASEAN.</w:t>
      </w:r>
      <w:r w:rsidRPr="00AC59CB">
        <w:rPr>
          <w:rFonts w:ascii="Times New Roman" w:hAnsi="Times New Roman" w:cs="Times New Roman"/>
          <w:sz w:val="24"/>
          <w:szCs w:val="24"/>
        </w:rPr>
        <w:t xml:space="preserve">(MEA). </w:t>
      </w:r>
      <w:r w:rsidRPr="00AC59CB">
        <w:rPr>
          <w:rFonts w:ascii="Times New Roman" w:hAnsi="Times New Roman" w:cs="Times New Roman"/>
          <w:sz w:val="24"/>
          <w:szCs w:val="24"/>
        </w:rPr>
        <w:br/>
      </w:r>
      <w:r w:rsidR="00C6603E">
        <w:rPr>
          <w:rFonts w:ascii="Times New Roman" w:hAnsi="Times New Roman" w:cs="Times New Roman"/>
          <w:sz w:val="24"/>
          <w:szCs w:val="24"/>
        </w:rPr>
        <w:t xml:space="preserve">        </w:t>
      </w:r>
      <w:r w:rsidRPr="00AC59CB">
        <w:rPr>
          <w:rFonts w:ascii="Times New Roman" w:hAnsi="Times New Roman" w:cs="Times New Roman"/>
          <w:sz w:val="24"/>
          <w:szCs w:val="24"/>
        </w:rPr>
        <w:t xml:space="preserve">Dumasar kenging penjajagan anu peneliti pigawe ,peneliti mengemukakeun yen Implementasi Kawijakan Dines Koperasi , UKM sarta perindustrian perdagangan dayeuh Bandung studi : UMKM sentra industri kaos suci dina nyanghareupan Balarea Ekonomi ASEAN (MEA) tacan efektif sarta maksimal,perkawis ieu tiasa ditingali dumasar kawijakan-kawijakan anu atos mapan sarta tacan mapan,tapi pamarentah angger nyorong sarta ngarojong sentra-sentra industri dayeuh Bandung hususna sentra industri kaos suci supados siap sarta sanggem bersaing dina nyanghareupan Balarea Ekonomi ASEAN (MEA). Kalawan salah sahiji cara midamel palatihan-palatihan,pameran,sarta ngagampangkeun perijinan. </w:t>
      </w:r>
      <w:r w:rsidRPr="00AC59CB">
        <w:rPr>
          <w:rFonts w:ascii="Times New Roman" w:hAnsi="Times New Roman" w:cs="Times New Roman"/>
          <w:sz w:val="24"/>
          <w:szCs w:val="24"/>
        </w:rPr>
        <w:br/>
      </w:r>
      <w:r w:rsidR="00C6603E">
        <w:rPr>
          <w:rFonts w:ascii="Times New Roman" w:hAnsi="Times New Roman" w:cs="Times New Roman"/>
          <w:sz w:val="24"/>
          <w:szCs w:val="24"/>
        </w:rPr>
        <w:t xml:space="preserve">          </w:t>
      </w:r>
      <w:r w:rsidRPr="00AC59CB">
        <w:rPr>
          <w:rFonts w:ascii="Times New Roman" w:hAnsi="Times New Roman" w:cs="Times New Roman"/>
          <w:sz w:val="24"/>
          <w:szCs w:val="24"/>
        </w:rPr>
        <w:t>Panalungtikan ieu boga tujuan kanggo terang Implementasi Kawijakan Dines koperasi , UKM sarta perindustrian sarta perdagangan dayeuh Bandung dina nyanghareupan Balarea Ekonomi ASEAN (MEA) ka sentra</w:t>
      </w:r>
      <w:r>
        <w:rPr>
          <w:rFonts w:ascii="Times New Roman" w:hAnsi="Times New Roman" w:cs="Times New Roman"/>
          <w:sz w:val="24"/>
          <w:szCs w:val="24"/>
        </w:rPr>
        <w:t>-sentra industri dayeuh Bandung.hususna.sentra.industri.kaos.</w:t>
      </w:r>
      <w:r w:rsidRPr="00AC59CB">
        <w:rPr>
          <w:rFonts w:ascii="Times New Roman" w:hAnsi="Times New Roman" w:cs="Times New Roman"/>
          <w:sz w:val="24"/>
          <w:szCs w:val="24"/>
        </w:rPr>
        <w:t xml:space="preserve">suci. </w:t>
      </w:r>
      <w:r w:rsidRPr="00AC59CB">
        <w:rPr>
          <w:rFonts w:ascii="Times New Roman" w:hAnsi="Times New Roman" w:cs="Times New Roman"/>
          <w:sz w:val="24"/>
          <w:szCs w:val="24"/>
        </w:rPr>
        <w:br/>
      </w:r>
      <w:r w:rsidR="00C6603E">
        <w:rPr>
          <w:rFonts w:ascii="Times New Roman" w:hAnsi="Times New Roman" w:cs="Times New Roman"/>
          <w:sz w:val="24"/>
          <w:szCs w:val="24"/>
        </w:rPr>
        <w:t xml:space="preserve">           </w:t>
      </w:r>
      <w:r w:rsidRPr="00AC59CB">
        <w:rPr>
          <w:rFonts w:ascii="Times New Roman" w:hAnsi="Times New Roman" w:cs="Times New Roman"/>
          <w:sz w:val="24"/>
          <w:szCs w:val="24"/>
        </w:rPr>
        <w:t>Padika panalungtikan anu dipake ku peneliti nyaeta panalungtikan kualitatif nurutkeun Creswell. Sedengkeun teknik pengumpulan data anu dipake yaktos panalungtikan studi kepustakaan sarta panalungtikan lapang anu diwangun ti observasi non partisipan,wawancara mendalam sarta studi dokumentasi</w:t>
      </w:r>
      <w:r>
        <w:t>.</w:t>
      </w:r>
    </w:p>
    <w:sectPr w:rsidR="00AC59CB" w:rsidRPr="00AC59CB" w:rsidSect="00AC59CB">
      <w:footerReference w:type="default" r:id="rId6"/>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CB" w:rsidRDefault="00AC59CB" w:rsidP="00AC59CB">
      <w:pPr>
        <w:spacing w:after="0" w:line="240" w:lineRule="auto"/>
      </w:pPr>
      <w:r>
        <w:separator/>
      </w:r>
    </w:p>
  </w:endnote>
  <w:endnote w:type="continuationSeparator" w:id="0">
    <w:p w:rsidR="00AC59CB" w:rsidRDefault="00AC59CB" w:rsidP="00AC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622361"/>
      <w:docPartObj>
        <w:docPartGallery w:val="Page Numbers (Bottom of Page)"/>
        <w:docPartUnique/>
      </w:docPartObj>
    </w:sdtPr>
    <w:sdtEndPr>
      <w:rPr>
        <w:noProof/>
      </w:rPr>
    </w:sdtEndPr>
    <w:sdtContent>
      <w:p w:rsidR="00D44B2A" w:rsidRDefault="00D44B2A">
        <w:pPr>
          <w:pStyle w:val="Footer"/>
          <w:jc w:val="center"/>
        </w:pPr>
        <w:r>
          <w:fldChar w:fldCharType="begin"/>
        </w:r>
        <w:r>
          <w:instrText xml:space="preserve"> PAGE   \* MERGEFORMAT </w:instrText>
        </w:r>
        <w:r>
          <w:fldChar w:fldCharType="separate"/>
        </w:r>
        <w:r w:rsidR="00C6603E">
          <w:rPr>
            <w:noProof/>
          </w:rPr>
          <w:t>iii</w:t>
        </w:r>
        <w:r>
          <w:rPr>
            <w:noProof/>
          </w:rPr>
          <w:fldChar w:fldCharType="end"/>
        </w:r>
      </w:p>
    </w:sdtContent>
  </w:sdt>
  <w:p w:rsidR="00AC59CB" w:rsidRDefault="00AC5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CB" w:rsidRDefault="00AC59CB" w:rsidP="00AC59CB">
      <w:pPr>
        <w:spacing w:after="0" w:line="240" w:lineRule="auto"/>
      </w:pPr>
      <w:r>
        <w:separator/>
      </w:r>
    </w:p>
  </w:footnote>
  <w:footnote w:type="continuationSeparator" w:id="0">
    <w:p w:rsidR="00AC59CB" w:rsidRDefault="00AC59CB" w:rsidP="00AC5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B5"/>
    <w:rsid w:val="00781F0F"/>
    <w:rsid w:val="007F7C58"/>
    <w:rsid w:val="008664B5"/>
    <w:rsid w:val="008D2B20"/>
    <w:rsid w:val="00AC59CB"/>
    <w:rsid w:val="00C54429"/>
    <w:rsid w:val="00C6603E"/>
    <w:rsid w:val="00D44B2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CF271-DA4B-4017-A633-1B1C210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64B5"/>
    <w:pPr>
      <w:spacing w:after="200" w:line="276" w:lineRule="auto"/>
      <w:ind w:left="720"/>
      <w:contextualSpacing/>
    </w:pPr>
    <w:rPr>
      <w:rFonts w:eastAsiaTheme="minorHAnsi"/>
      <w:lang w:eastAsia="en-US"/>
    </w:rPr>
  </w:style>
  <w:style w:type="paragraph" w:styleId="Header">
    <w:name w:val="header"/>
    <w:basedOn w:val="Normal"/>
    <w:link w:val="HeaderChar"/>
    <w:uiPriority w:val="99"/>
    <w:unhideWhenUsed/>
    <w:rsid w:val="00AC5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9CB"/>
  </w:style>
  <w:style w:type="paragraph" w:styleId="Footer">
    <w:name w:val="footer"/>
    <w:basedOn w:val="Normal"/>
    <w:link w:val="FooterChar"/>
    <w:uiPriority w:val="99"/>
    <w:unhideWhenUsed/>
    <w:rsid w:val="00AC5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Syamsi_RF</cp:lastModifiedBy>
  <cp:revision>5</cp:revision>
  <dcterms:created xsi:type="dcterms:W3CDTF">2015-05-23T07:50:00Z</dcterms:created>
  <dcterms:modified xsi:type="dcterms:W3CDTF">2015-05-23T10:27:00Z</dcterms:modified>
</cp:coreProperties>
</file>