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3EF" w:rsidRPr="003479A1" w:rsidRDefault="00185910" w:rsidP="003F4BF7">
      <w:pPr>
        <w:spacing w:line="480" w:lineRule="auto"/>
        <w:jc w:val="center"/>
        <w:rPr>
          <w:rFonts w:ascii="Times New Roman" w:hAnsi="Times New Roman" w:cs="Times New Roman"/>
          <w:b/>
          <w:sz w:val="24"/>
          <w:szCs w:val="24"/>
        </w:rPr>
      </w:pPr>
      <w:r w:rsidRPr="003479A1">
        <w:rPr>
          <w:rFonts w:ascii="Times New Roman" w:hAnsi="Times New Roman" w:cs="Times New Roman"/>
          <w:b/>
          <w:sz w:val="24"/>
          <w:szCs w:val="24"/>
        </w:rPr>
        <w:t>BAB II</w:t>
      </w:r>
    </w:p>
    <w:p w:rsidR="00185910" w:rsidRPr="003479A1" w:rsidRDefault="00185910" w:rsidP="00522869">
      <w:pPr>
        <w:spacing w:line="480" w:lineRule="auto"/>
        <w:jc w:val="center"/>
        <w:rPr>
          <w:rFonts w:ascii="Times New Roman" w:hAnsi="Times New Roman" w:cs="Times New Roman"/>
          <w:b/>
          <w:sz w:val="24"/>
          <w:szCs w:val="24"/>
        </w:rPr>
      </w:pPr>
      <w:r w:rsidRPr="003479A1">
        <w:rPr>
          <w:rFonts w:ascii="Times New Roman" w:hAnsi="Times New Roman" w:cs="Times New Roman"/>
          <w:b/>
          <w:sz w:val="24"/>
          <w:szCs w:val="24"/>
        </w:rPr>
        <w:t>KAJIAN PUSTAKA, KERANGKA PEMIKIRAN DAN HIPOTESIS</w:t>
      </w:r>
    </w:p>
    <w:p w:rsidR="00185910" w:rsidRPr="003479A1" w:rsidRDefault="00185910" w:rsidP="00185910">
      <w:pPr>
        <w:pStyle w:val="ListParagraph"/>
        <w:numPr>
          <w:ilvl w:val="1"/>
          <w:numId w:val="3"/>
        </w:numPr>
        <w:spacing w:line="480" w:lineRule="auto"/>
        <w:jc w:val="both"/>
        <w:rPr>
          <w:rFonts w:ascii="Times New Roman" w:hAnsi="Times New Roman" w:cs="Times New Roman"/>
          <w:b/>
          <w:sz w:val="24"/>
          <w:szCs w:val="24"/>
        </w:rPr>
      </w:pPr>
      <w:r w:rsidRPr="003479A1">
        <w:rPr>
          <w:rFonts w:ascii="Times New Roman" w:hAnsi="Times New Roman" w:cs="Times New Roman"/>
          <w:b/>
          <w:sz w:val="24"/>
          <w:szCs w:val="24"/>
        </w:rPr>
        <w:t xml:space="preserve">Kajian Pustaka </w:t>
      </w:r>
    </w:p>
    <w:p w:rsidR="00185910" w:rsidRDefault="00185910" w:rsidP="00185910">
      <w:pPr>
        <w:pStyle w:val="ListParagraph"/>
        <w:numPr>
          <w:ilvl w:val="2"/>
          <w:numId w:val="3"/>
        </w:numPr>
        <w:spacing w:line="480" w:lineRule="auto"/>
        <w:jc w:val="both"/>
        <w:rPr>
          <w:rFonts w:ascii="Times New Roman" w:hAnsi="Times New Roman" w:cs="Times New Roman"/>
          <w:b/>
          <w:sz w:val="24"/>
          <w:szCs w:val="24"/>
        </w:rPr>
      </w:pPr>
      <w:r w:rsidRPr="003479A1">
        <w:rPr>
          <w:rFonts w:ascii="Times New Roman" w:hAnsi="Times New Roman" w:cs="Times New Roman"/>
          <w:b/>
          <w:sz w:val="24"/>
          <w:szCs w:val="24"/>
        </w:rPr>
        <w:t xml:space="preserve">kebijakan Perusahaan </w:t>
      </w:r>
    </w:p>
    <w:p w:rsidR="003B0C39" w:rsidRDefault="003B0C39" w:rsidP="003B0C39">
      <w:pPr>
        <w:spacing w:line="480" w:lineRule="auto"/>
        <w:ind w:firstLine="720"/>
        <w:jc w:val="both"/>
        <w:rPr>
          <w:rFonts w:ascii="Times New Roman" w:hAnsi="Times New Roman" w:cs="Times New Roman"/>
          <w:sz w:val="24"/>
          <w:szCs w:val="24"/>
        </w:rPr>
      </w:pPr>
      <w:r w:rsidRPr="003B0C39">
        <w:rPr>
          <w:rFonts w:ascii="Times New Roman" w:hAnsi="Times New Roman" w:cs="Times New Roman"/>
          <w:sz w:val="24"/>
          <w:szCs w:val="24"/>
        </w:rPr>
        <w:t xml:space="preserve">Seperti telah dijelaskan sebelumnya bahwa kebijakan perusahaan di dalam penelitian ini diproksi dengan tiga variabel, yaitu </w:t>
      </w:r>
      <w:r w:rsidRPr="003B0C39">
        <w:rPr>
          <w:rFonts w:ascii="Times New Roman" w:hAnsi="Times New Roman" w:cs="Times New Roman"/>
          <w:i/>
          <w:sz w:val="24"/>
          <w:szCs w:val="24"/>
        </w:rPr>
        <w:t>leverage</w:t>
      </w:r>
      <w:r w:rsidRPr="003B0C39">
        <w:rPr>
          <w:rFonts w:ascii="Times New Roman" w:hAnsi="Times New Roman" w:cs="Times New Roman"/>
          <w:sz w:val="24"/>
          <w:szCs w:val="24"/>
        </w:rPr>
        <w:t xml:space="preserve"> keuangan, </w:t>
      </w:r>
      <w:r w:rsidRPr="003B0C39">
        <w:rPr>
          <w:rFonts w:ascii="Times New Roman" w:hAnsi="Times New Roman" w:cs="Times New Roman"/>
          <w:i/>
          <w:sz w:val="24"/>
          <w:szCs w:val="24"/>
        </w:rPr>
        <w:t xml:space="preserve">capital </w:t>
      </w:r>
      <w:r w:rsidRPr="003B0C39">
        <w:rPr>
          <w:rFonts w:ascii="Times New Roman" w:hAnsi="Times New Roman" w:cs="Times New Roman"/>
          <w:sz w:val="24"/>
          <w:szCs w:val="24"/>
        </w:rPr>
        <w:t>expenditure, dan insentif manajer</w:t>
      </w:r>
      <w:r w:rsidRPr="003B0C39">
        <w:rPr>
          <w:rFonts w:ascii="Times New Roman" w:hAnsi="Times New Roman" w:cs="Times New Roman"/>
          <w:i/>
          <w:sz w:val="24"/>
          <w:szCs w:val="24"/>
        </w:rPr>
        <w:t>. Leverage</w:t>
      </w:r>
      <w:r w:rsidRPr="003B0C39">
        <w:rPr>
          <w:rFonts w:ascii="Times New Roman" w:hAnsi="Times New Roman" w:cs="Times New Roman"/>
          <w:sz w:val="24"/>
          <w:szCs w:val="24"/>
        </w:rPr>
        <w:t xml:space="preserve"> keuangan berkaitan erat dengan kebijakan pendanaan atau pembelanjaan perusahaan, sedangkan </w:t>
      </w:r>
      <w:r w:rsidRPr="003B0C39">
        <w:rPr>
          <w:rFonts w:ascii="Times New Roman" w:hAnsi="Times New Roman" w:cs="Times New Roman"/>
          <w:i/>
          <w:sz w:val="24"/>
          <w:szCs w:val="24"/>
        </w:rPr>
        <w:t>capital expenditure</w:t>
      </w:r>
      <w:r w:rsidRPr="003B0C39">
        <w:rPr>
          <w:rFonts w:ascii="Times New Roman" w:hAnsi="Times New Roman" w:cs="Times New Roman"/>
          <w:sz w:val="24"/>
          <w:szCs w:val="24"/>
        </w:rPr>
        <w:t xml:space="preserve"> bekaitan dengan kebijakan investasi, dan insentif manajer berkaitan dengan kebijakan dividen </w:t>
      </w:r>
      <w:proofErr w:type="gramStart"/>
      <w:r w:rsidRPr="003B0C39">
        <w:rPr>
          <w:rFonts w:ascii="Times New Roman" w:hAnsi="Times New Roman" w:cs="Times New Roman"/>
          <w:sz w:val="24"/>
          <w:szCs w:val="24"/>
        </w:rPr>
        <w:t>atau</w:t>
      </w:r>
      <w:proofErr w:type="gramEnd"/>
      <w:r w:rsidRPr="003B0C39">
        <w:rPr>
          <w:rFonts w:ascii="Times New Roman" w:hAnsi="Times New Roman" w:cs="Times New Roman"/>
          <w:sz w:val="24"/>
          <w:szCs w:val="24"/>
        </w:rPr>
        <w:t xml:space="preserve"> pendistribusian laba. Ketiga kebijakan tersebut dimaksudkan untuk meningkatkan kinerja perusahaan dan nilai perusahaan, sesuai dengan tujuan perusahaan</w:t>
      </w:r>
      <w:r>
        <w:rPr>
          <w:rFonts w:ascii="Times New Roman" w:hAnsi="Times New Roman" w:cs="Times New Roman"/>
          <w:sz w:val="24"/>
          <w:szCs w:val="24"/>
        </w:rPr>
        <w:t xml:space="preserve"> (Bambang 2006</w:t>
      </w:r>
      <w:proofErr w:type="gramStart"/>
      <w:r>
        <w:rPr>
          <w:rFonts w:ascii="Times New Roman" w:hAnsi="Times New Roman" w:cs="Times New Roman"/>
          <w:sz w:val="24"/>
          <w:szCs w:val="24"/>
        </w:rPr>
        <w:t xml:space="preserve">) </w:t>
      </w:r>
      <w:r w:rsidRPr="003B0C39">
        <w:rPr>
          <w:rFonts w:ascii="Times New Roman" w:hAnsi="Times New Roman" w:cs="Times New Roman"/>
          <w:sz w:val="24"/>
          <w:szCs w:val="24"/>
        </w:rPr>
        <w:t>.</w:t>
      </w:r>
      <w:proofErr w:type="gramEnd"/>
      <w:r w:rsidRPr="003B0C39">
        <w:rPr>
          <w:rFonts w:ascii="Times New Roman" w:hAnsi="Times New Roman" w:cs="Times New Roman"/>
          <w:sz w:val="24"/>
          <w:szCs w:val="24"/>
        </w:rPr>
        <w:t xml:space="preserve"> </w:t>
      </w:r>
    </w:p>
    <w:p w:rsidR="005B1F07" w:rsidRDefault="003B0C39" w:rsidP="003B0C39">
      <w:pPr>
        <w:spacing w:line="480" w:lineRule="auto"/>
        <w:ind w:firstLine="720"/>
        <w:jc w:val="both"/>
        <w:rPr>
          <w:rFonts w:ascii="Times New Roman" w:hAnsi="Times New Roman" w:cs="Times New Roman"/>
          <w:sz w:val="24"/>
          <w:szCs w:val="24"/>
        </w:rPr>
      </w:pPr>
      <w:r w:rsidRPr="003B0C39">
        <w:rPr>
          <w:rFonts w:ascii="Times New Roman" w:hAnsi="Times New Roman" w:cs="Times New Roman"/>
          <w:sz w:val="24"/>
          <w:szCs w:val="24"/>
        </w:rPr>
        <w:t>Menurut teori agency (Jensen dan Meckling, 1976</w:t>
      </w:r>
      <w:r>
        <w:rPr>
          <w:rFonts w:ascii="Times New Roman" w:hAnsi="Times New Roman" w:cs="Times New Roman"/>
          <w:sz w:val="24"/>
          <w:szCs w:val="24"/>
        </w:rPr>
        <w:t xml:space="preserve"> dalam Bambang 2006</w:t>
      </w:r>
      <w:r w:rsidRPr="003B0C39">
        <w:rPr>
          <w:rFonts w:ascii="Times New Roman" w:hAnsi="Times New Roman" w:cs="Times New Roman"/>
          <w:sz w:val="24"/>
          <w:szCs w:val="24"/>
        </w:rPr>
        <w:t>), manajer sebagai agen dalam menjalankan tugas yang diberikan oleh para pemilik, peserta, pengambil bagian atau pemegang saham, manajer diberi kebebasan untuk mengambil kebijakan</w:t>
      </w:r>
      <w:r>
        <w:rPr>
          <w:rFonts w:ascii="Times New Roman" w:hAnsi="Times New Roman" w:cs="Times New Roman"/>
          <w:sz w:val="24"/>
          <w:szCs w:val="24"/>
        </w:rPr>
        <w:t xml:space="preserve"> </w:t>
      </w:r>
      <w:r w:rsidRPr="003B0C39">
        <w:rPr>
          <w:rFonts w:ascii="Times New Roman" w:hAnsi="Times New Roman" w:cs="Times New Roman"/>
          <w:sz w:val="24"/>
          <w:szCs w:val="24"/>
        </w:rPr>
        <w:t>kebijakan operasional, sepanjang kebijakan-kebijakan tersebut adalah yang terbaik bagi para pemilik, peserta, pengambil bagian atau pemegang saham tersebut. Kebijakan-kebijakan yang diambil adalah dalam upaya untuk meningkatkan kinerja</w:t>
      </w:r>
      <w:r>
        <w:rPr>
          <w:rFonts w:ascii="Times New Roman" w:hAnsi="Times New Roman" w:cs="Times New Roman"/>
          <w:sz w:val="24"/>
          <w:szCs w:val="24"/>
        </w:rPr>
        <w:t xml:space="preserve"> </w:t>
      </w:r>
      <w:r w:rsidRPr="003B0C39">
        <w:rPr>
          <w:rFonts w:ascii="Times New Roman" w:hAnsi="Times New Roman" w:cs="Times New Roman"/>
          <w:sz w:val="24"/>
          <w:szCs w:val="24"/>
        </w:rPr>
        <w:t xml:space="preserve">perusahaan dan nilai perusahaan. Misalnya kebijakan-kebijakan dibidang keuangan dan akuntansi, pemasaran, personalia, produksi dan operasi, penelitian dan </w:t>
      </w:r>
      <w:r w:rsidRPr="003B0C39">
        <w:rPr>
          <w:rFonts w:ascii="Times New Roman" w:hAnsi="Times New Roman" w:cs="Times New Roman"/>
          <w:sz w:val="24"/>
          <w:szCs w:val="24"/>
        </w:rPr>
        <w:lastRenderedPageBreak/>
        <w:t>pengembangan serta kebijakan-kebijakan lain yang berhubungan dengan pihak luar perusahaan.</w:t>
      </w:r>
    </w:p>
    <w:p w:rsidR="003B0C39" w:rsidRDefault="003B0C39" w:rsidP="003B0C39">
      <w:pPr>
        <w:spacing w:line="480" w:lineRule="auto"/>
        <w:ind w:firstLine="720"/>
        <w:jc w:val="both"/>
        <w:rPr>
          <w:rFonts w:ascii="Times New Roman" w:hAnsi="Times New Roman" w:cs="Times New Roman"/>
          <w:sz w:val="24"/>
          <w:szCs w:val="24"/>
        </w:rPr>
      </w:pPr>
      <w:r w:rsidRPr="003B0C39">
        <w:rPr>
          <w:rFonts w:ascii="Times New Roman" w:hAnsi="Times New Roman" w:cs="Times New Roman"/>
          <w:sz w:val="24"/>
          <w:szCs w:val="24"/>
        </w:rPr>
        <w:t>Kebijakan pendanaan adalah merupakan satu kebijakan yang sangat</w:t>
      </w:r>
      <w:r>
        <w:rPr>
          <w:rFonts w:ascii="Times New Roman" w:hAnsi="Times New Roman" w:cs="Times New Roman"/>
          <w:sz w:val="24"/>
          <w:szCs w:val="24"/>
        </w:rPr>
        <w:t xml:space="preserve"> penting </w:t>
      </w:r>
      <w:r w:rsidRPr="003B0C39">
        <w:rPr>
          <w:rFonts w:ascii="Times New Roman" w:hAnsi="Times New Roman" w:cs="Times New Roman"/>
          <w:sz w:val="24"/>
          <w:szCs w:val="24"/>
        </w:rPr>
        <w:t xml:space="preserve">bagi perusahaan, karena menyangkut perolehan sumber </w:t>
      </w:r>
      <w:proofErr w:type="gramStart"/>
      <w:r w:rsidRPr="003B0C39">
        <w:rPr>
          <w:rFonts w:ascii="Times New Roman" w:hAnsi="Times New Roman" w:cs="Times New Roman"/>
          <w:sz w:val="24"/>
          <w:szCs w:val="24"/>
        </w:rPr>
        <w:t>dana</w:t>
      </w:r>
      <w:proofErr w:type="gramEnd"/>
      <w:r w:rsidRPr="003B0C39">
        <w:rPr>
          <w:rFonts w:ascii="Times New Roman" w:hAnsi="Times New Roman" w:cs="Times New Roman"/>
          <w:sz w:val="24"/>
          <w:szCs w:val="24"/>
        </w:rPr>
        <w:t xml:space="preserve"> untuk kegiatan operasi perusahaan. Kebijakan ini </w:t>
      </w:r>
      <w:proofErr w:type="gramStart"/>
      <w:r w:rsidRPr="003B0C39">
        <w:rPr>
          <w:rFonts w:ascii="Times New Roman" w:hAnsi="Times New Roman" w:cs="Times New Roman"/>
          <w:sz w:val="24"/>
          <w:szCs w:val="24"/>
        </w:rPr>
        <w:t>akan</w:t>
      </w:r>
      <w:proofErr w:type="gramEnd"/>
      <w:r w:rsidRPr="003B0C39">
        <w:rPr>
          <w:rFonts w:ascii="Times New Roman" w:hAnsi="Times New Roman" w:cs="Times New Roman"/>
          <w:sz w:val="24"/>
          <w:szCs w:val="24"/>
        </w:rPr>
        <w:t xml:space="preserve"> berpengaruh terh</w:t>
      </w:r>
      <w:r>
        <w:rPr>
          <w:rFonts w:ascii="Times New Roman" w:hAnsi="Times New Roman" w:cs="Times New Roman"/>
          <w:sz w:val="24"/>
          <w:szCs w:val="24"/>
        </w:rPr>
        <w:t xml:space="preserve">adap struktur modal dan faktor </w:t>
      </w:r>
      <w:r w:rsidRPr="003B0C39">
        <w:rPr>
          <w:rFonts w:ascii="Times New Roman" w:hAnsi="Times New Roman" w:cs="Times New Roman"/>
          <w:i/>
          <w:sz w:val="24"/>
          <w:szCs w:val="24"/>
        </w:rPr>
        <w:t>leverage</w:t>
      </w:r>
      <w:r w:rsidRPr="003B0C39">
        <w:rPr>
          <w:rFonts w:ascii="Times New Roman" w:hAnsi="Times New Roman" w:cs="Times New Roman"/>
          <w:sz w:val="24"/>
          <w:szCs w:val="24"/>
        </w:rPr>
        <w:t xml:space="preserve"> perusahaan, baik </w:t>
      </w:r>
      <w:r w:rsidRPr="003B0C39">
        <w:rPr>
          <w:rFonts w:ascii="Times New Roman" w:hAnsi="Times New Roman" w:cs="Times New Roman"/>
          <w:i/>
          <w:sz w:val="24"/>
          <w:szCs w:val="24"/>
        </w:rPr>
        <w:t xml:space="preserve">leverage </w:t>
      </w:r>
      <w:r w:rsidRPr="003B0C39">
        <w:rPr>
          <w:rFonts w:ascii="Times New Roman" w:hAnsi="Times New Roman" w:cs="Times New Roman"/>
          <w:sz w:val="24"/>
          <w:szCs w:val="24"/>
        </w:rPr>
        <w:t xml:space="preserve">operasi maupun </w:t>
      </w:r>
      <w:r w:rsidRPr="003B0C39">
        <w:rPr>
          <w:rFonts w:ascii="Times New Roman" w:hAnsi="Times New Roman" w:cs="Times New Roman"/>
          <w:i/>
          <w:sz w:val="24"/>
          <w:szCs w:val="24"/>
        </w:rPr>
        <w:t>leverage</w:t>
      </w:r>
      <w:r w:rsidRPr="003B0C39">
        <w:rPr>
          <w:rFonts w:ascii="Times New Roman" w:hAnsi="Times New Roman" w:cs="Times New Roman"/>
          <w:sz w:val="24"/>
          <w:szCs w:val="24"/>
        </w:rPr>
        <w:t xml:space="preserve"> keuangan</w:t>
      </w:r>
      <w:r w:rsidR="00191323">
        <w:rPr>
          <w:rFonts w:ascii="Times New Roman" w:hAnsi="Times New Roman" w:cs="Times New Roman"/>
          <w:sz w:val="24"/>
          <w:szCs w:val="24"/>
        </w:rPr>
        <w:t xml:space="preserve"> (Bambang 2006)</w:t>
      </w:r>
      <w:r w:rsidRPr="003B0C39">
        <w:rPr>
          <w:rFonts w:ascii="Times New Roman" w:hAnsi="Times New Roman" w:cs="Times New Roman"/>
          <w:sz w:val="24"/>
          <w:szCs w:val="24"/>
        </w:rPr>
        <w:t>.</w:t>
      </w:r>
    </w:p>
    <w:p w:rsidR="00DC28E6" w:rsidRDefault="00DC28E6" w:rsidP="00DC28E6">
      <w:pPr>
        <w:spacing w:line="480" w:lineRule="auto"/>
        <w:ind w:firstLine="720"/>
        <w:jc w:val="both"/>
        <w:rPr>
          <w:rFonts w:ascii="Times New Roman" w:hAnsi="Times New Roman" w:cs="Times New Roman"/>
          <w:sz w:val="24"/>
          <w:szCs w:val="24"/>
        </w:rPr>
      </w:pPr>
      <w:r w:rsidRPr="00DC28E6">
        <w:rPr>
          <w:rFonts w:ascii="Times New Roman" w:hAnsi="Times New Roman" w:cs="Times New Roman"/>
          <w:sz w:val="24"/>
          <w:szCs w:val="24"/>
        </w:rPr>
        <w:t>Kebijakan perusahaan yang berkenaan d</w:t>
      </w:r>
      <w:r>
        <w:rPr>
          <w:rFonts w:ascii="Times New Roman" w:hAnsi="Times New Roman" w:cs="Times New Roman"/>
          <w:sz w:val="24"/>
          <w:szCs w:val="24"/>
        </w:rPr>
        <w:t xml:space="preserve">engan mencari sumber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atau </w:t>
      </w:r>
      <w:r w:rsidRPr="00DC28E6">
        <w:rPr>
          <w:rFonts w:ascii="Times New Roman" w:hAnsi="Times New Roman" w:cs="Times New Roman"/>
          <w:sz w:val="24"/>
          <w:szCs w:val="24"/>
        </w:rPr>
        <w:t xml:space="preserve">sumber pembiayaan kita kenal dengan kebijakan pendanaan, maka disisi lain ada </w:t>
      </w:r>
      <w:bookmarkStart w:id="0" w:name="_GoBack"/>
      <w:bookmarkEnd w:id="0"/>
      <w:r w:rsidRPr="00DC28E6">
        <w:rPr>
          <w:rFonts w:ascii="Times New Roman" w:hAnsi="Times New Roman" w:cs="Times New Roman"/>
          <w:sz w:val="24"/>
          <w:szCs w:val="24"/>
        </w:rPr>
        <w:t>kebijakan perusahaan yang berkenaan dengan penggunaan dana atau pengeluaran modal untuk investasi disebut dengan kebijakan investasi</w:t>
      </w:r>
      <w:r w:rsidR="00191323">
        <w:rPr>
          <w:rFonts w:ascii="Times New Roman" w:hAnsi="Times New Roman" w:cs="Times New Roman"/>
          <w:sz w:val="24"/>
          <w:szCs w:val="24"/>
        </w:rPr>
        <w:t xml:space="preserve"> (Bambang 2006)</w:t>
      </w:r>
      <w:r w:rsidRPr="00DC28E6">
        <w:rPr>
          <w:rFonts w:ascii="Times New Roman" w:hAnsi="Times New Roman" w:cs="Times New Roman"/>
          <w:sz w:val="24"/>
          <w:szCs w:val="24"/>
        </w:rPr>
        <w:t>.</w:t>
      </w:r>
      <w:r>
        <w:rPr>
          <w:rFonts w:ascii="Times New Roman" w:hAnsi="Times New Roman" w:cs="Times New Roman"/>
          <w:sz w:val="24"/>
          <w:szCs w:val="24"/>
        </w:rPr>
        <w:t xml:space="preserve"> Seperti dijelaskan oleh </w:t>
      </w:r>
      <w:r w:rsidRPr="00DC28E6">
        <w:rPr>
          <w:rFonts w:ascii="Times New Roman" w:hAnsi="Times New Roman" w:cs="Times New Roman"/>
          <w:sz w:val="24"/>
          <w:szCs w:val="24"/>
        </w:rPr>
        <w:t xml:space="preserve">Harford dan Li (2005), bahwa investasi dalam perusahaan dapat dilihat dari dua tipe investasi, yaitu aquisitions dan capital expenditures. Aquisitions berkaitan dengan inverstasi untuk menguasai, membeli atau mengakuisisi perusahaan lain kedalam perusahaannya. Sedangkan capital expenditures berkaitan dengan investasi untuk pembelian aktiva baru, membangun pabrik, </w:t>
      </w:r>
      <w:r>
        <w:rPr>
          <w:rFonts w:ascii="Times New Roman" w:hAnsi="Times New Roman" w:cs="Times New Roman"/>
          <w:sz w:val="24"/>
          <w:szCs w:val="24"/>
        </w:rPr>
        <w:t xml:space="preserve">perlengkapan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pembelian </w:t>
      </w:r>
      <w:r w:rsidRPr="00DC28E6">
        <w:rPr>
          <w:rFonts w:ascii="Times New Roman" w:hAnsi="Times New Roman" w:cs="Times New Roman"/>
          <w:sz w:val="24"/>
          <w:szCs w:val="24"/>
        </w:rPr>
        <w:t xml:space="preserve">kendaraan, penelitian dan pengembangan, advertising, dan lain-lain. </w:t>
      </w:r>
    </w:p>
    <w:p w:rsidR="00F8661C" w:rsidRDefault="00F8661C" w:rsidP="00F8661C">
      <w:pPr>
        <w:spacing w:line="480" w:lineRule="auto"/>
        <w:ind w:firstLine="720"/>
        <w:jc w:val="both"/>
        <w:rPr>
          <w:rFonts w:ascii="Times New Roman" w:hAnsi="Times New Roman" w:cs="Times New Roman"/>
          <w:sz w:val="24"/>
          <w:szCs w:val="24"/>
        </w:rPr>
      </w:pPr>
      <w:r w:rsidRPr="00F8661C">
        <w:rPr>
          <w:rFonts w:ascii="Times New Roman" w:hAnsi="Times New Roman" w:cs="Times New Roman"/>
          <w:sz w:val="24"/>
          <w:szCs w:val="24"/>
        </w:rPr>
        <w:t>Kebijakan perusahaan dalam masalah investas</w:t>
      </w:r>
      <w:r>
        <w:rPr>
          <w:rFonts w:ascii="Times New Roman" w:hAnsi="Times New Roman" w:cs="Times New Roman"/>
          <w:sz w:val="24"/>
          <w:szCs w:val="24"/>
        </w:rPr>
        <w:t xml:space="preserve">i (capital expenditure) adalah </w:t>
      </w:r>
      <w:r w:rsidRPr="00F8661C">
        <w:rPr>
          <w:rFonts w:ascii="Times New Roman" w:hAnsi="Times New Roman" w:cs="Times New Roman"/>
          <w:sz w:val="24"/>
          <w:szCs w:val="24"/>
        </w:rPr>
        <w:t xml:space="preserve">merupakan kebijakan jangka panjang perusahaan yang membutuhkan </w:t>
      </w:r>
      <w:proofErr w:type="gramStart"/>
      <w:r w:rsidRPr="00F8661C">
        <w:rPr>
          <w:rFonts w:ascii="Times New Roman" w:hAnsi="Times New Roman" w:cs="Times New Roman"/>
          <w:sz w:val="24"/>
          <w:szCs w:val="24"/>
        </w:rPr>
        <w:t xml:space="preserve">perhitungan </w:t>
      </w:r>
      <w:r>
        <w:rPr>
          <w:rFonts w:ascii="Times New Roman" w:hAnsi="Times New Roman" w:cs="Times New Roman"/>
          <w:sz w:val="24"/>
          <w:szCs w:val="24"/>
        </w:rPr>
        <w:t xml:space="preserve"> </w:t>
      </w:r>
      <w:r w:rsidRPr="00F8661C">
        <w:rPr>
          <w:rFonts w:ascii="Times New Roman" w:hAnsi="Times New Roman" w:cs="Times New Roman"/>
          <w:sz w:val="24"/>
          <w:szCs w:val="24"/>
        </w:rPr>
        <w:t>secara</w:t>
      </w:r>
      <w:proofErr w:type="gramEnd"/>
      <w:r w:rsidRPr="00F8661C">
        <w:rPr>
          <w:rFonts w:ascii="Times New Roman" w:hAnsi="Times New Roman" w:cs="Times New Roman"/>
          <w:sz w:val="24"/>
          <w:szCs w:val="24"/>
        </w:rPr>
        <w:t xml:space="preserve"> cermat. Kebijakan ini membutuhkan modal yang besar, jangka waktu yang lama, serta risiko yang tinggi, sehingga dibutuhkan hasil perhitungan yang akurat </w:t>
      </w:r>
      <w:r w:rsidRPr="00F8661C">
        <w:rPr>
          <w:rFonts w:ascii="Times New Roman" w:hAnsi="Times New Roman" w:cs="Times New Roman"/>
          <w:sz w:val="24"/>
          <w:szCs w:val="24"/>
        </w:rPr>
        <w:lastRenderedPageBreak/>
        <w:t xml:space="preserve">berkenaan dengan tingkat pengembalian (return) investasi tersebut. Sekali keputusan diambil salah, maka akibatnya </w:t>
      </w:r>
      <w:proofErr w:type="gramStart"/>
      <w:r w:rsidRPr="00F8661C">
        <w:rPr>
          <w:rFonts w:ascii="Times New Roman" w:hAnsi="Times New Roman" w:cs="Times New Roman"/>
          <w:sz w:val="24"/>
          <w:szCs w:val="24"/>
        </w:rPr>
        <w:t>akan</w:t>
      </w:r>
      <w:proofErr w:type="gramEnd"/>
      <w:r w:rsidRPr="00F8661C">
        <w:rPr>
          <w:rFonts w:ascii="Times New Roman" w:hAnsi="Times New Roman" w:cs="Times New Roman"/>
          <w:sz w:val="24"/>
          <w:szCs w:val="24"/>
        </w:rPr>
        <w:t xml:space="preserve"> sang</w:t>
      </w:r>
      <w:r>
        <w:rPr>
          <w:rFonts w:ascii="Times New Roman" w:hAnsi="Times New Roman" w:cs="Times New Roman"/>
          <w:sz w:val="24"/>
          <w:szCs w:val="24"/>
        </w:rPr>
        <w:t xml:space="preserve">at fatal bagi perusahaan untuk </w:t>
      </w:r>
      <w:r w:rsidRPr="00F8661C">
        <w:rPr>
          <w:rFonts w:ascii="Times New Roman" w:hAnsi="Times New Roman" w:cs="Times New Roman"/>
          <w:sz w:val="24"/>
          <w:szCs w:val="24"/>
        </w:rPr>
        <w:t>mengembalikan modal yang sudah terlanjur tertanam didalam investasi tersebut. Oleh karena itu, untuk mendorong berhasilnya investasi, manajer diberi insentif yang lebih tinggi, agar manajer mengerahkan sumberdaya perusahaan untuk mendorong keberhasilan investasi, sehingga kemakmuran para pemegang saham tercapai.</w:t>
      </w:r>
      <w:r>
        <w:rPr>
          <w:rFonts w:ascii="Times New Roman" w:hAnsi="Times New Roman" w:cs="Times New Roman"/>
          <w:sz w:val="24"/>
          <w:szCs w:val="24"/>
        </w:rPr>
        <w:t xml:space="preserve"> (Bambang 2006)</w:t>
      </w:r>
    </w:p>
    <w:p w:rsidR="00191323" w:rsidRPr="00191323" w:rsidRDefault="00191323" w:rsidP="00F8661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penjelasan mengenai </w:t>
      </w:r>
      <w:r>
        <w:rPr>
          <w:rFonts w:ascii="Times New Roman" w:hAnsi="Times New Roman" w:cs="Times New Roman"/>
          <w:i/>
          <w:sz w:val="24"/>
          <w:szCs w:val="24"/>
        </w:rPr>
        <w:t xml:space="preserve">Leverage, Capital Expenditure, </w:t>
      </w:r>
      <w:r>
        <w:rPr>
          <w:rFonts w:ascii="Times New Roman" w:hAnsi="Times New Roman" w:cs="Times New Roman"/>
          <w:sz w:val="24"/>
          <w:szCs w:val="24"/>
        </w:rPr>
        <w:t xml:space="preserve">dan Insentif manajer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sebagai berikut</w:t>
      </w:r>
      <w:r w:rsidRPr="003F4BF7">
        <w:rPr>
          <w:rFonts w:ascii="Times New Roman" w:hAnsi="Times New Roman" w:cs="Times New Roman"/>
          <w:sz w:val="24"/>
          <w:szCs w:val="24"/>
        </w:rPr>
        <w:t>:</w:t>
      </w:r>
    </w:p>
    <w:p w:rsidR="00185910" w:rsidRPr="003479A1" w:rsidRDefault="00185910" w:rsidP="00185910">
      <w:pPr>
        <w:pStyle w:val="ListParagraph"/>
        <w:numPr>
          <w:ilvl w:val="3"/>
          <w:numId w:val="3"/>
        </w:numPr>
        <w:spacing w:line="480" w:lineRule="auto"/>
        <w:jc w:val="both"/>
        <w:rPr>
          <w:rFonts w:ascii="Times New Roman" w:hAnsi="Times New Roman" w:cs="Times New Roman"/>
          <w:b/>
          <w:sz w:val="24"/>
          <w:szCs w:val="24"/>
        </w:rPr>
      </w:pPr>
      <w:r w:rsidRPr="003479A1">
        <w:rPr>
          <w:rFonts w:ascii="Times New Roman" w:hAnsi="Times New Roman" w:cs="Times New Roman"/>
          <w:b/>
          <w:sz w:val="24"/>
          <w:szCs w:val="24"/>
        </w:rPr>
        <w:t xml:space="preserve">Leverage </w:t>
      </w:r>
    </w:p>
    <w:p w:rsidR="008700CD" w:rsidRDefault="00185910" w:rsidP="008700CD">
      <w:pPr>
        <w:pStyle w:val="ListParagraph"/>
        <w:numPr>
          <w:ilvl w:val="4"/>
          <w:numId w:val="3"/>
        </w:numPr>
        <w:spacing w:line="480" w:lineRule="auto"/>
        <w:jc w:val="both"/>
        <w:rPr>
          <w:rFonts w:ascii="Times New Roman" w:hAnsi="Times New Roman" w:cs="Times New Roman"/>
          <w:b/>
          <w:sz w:val="24"/>
          <w:szCs w:val="24"/>
        </w:rPr>
      </w:pPr>
      <w:r w:rsidRPr="003479A1">
        <w:rPr>
          <w:rFonts w:ascii="Times New Roman" w:hAnsi="Times New Roman" w:cs="Times New Roman"/>
          <w:b/>
          <w:sz w:val="24"/>
          <w:szCs w:val="24"/>
        </w:rPr>
        <w:t>Pengertian Leverage</w:t>
      </w:r>
    </w:p>
    <w:p w:rsidR="003F4BF7" w:rsidRPr="003F4BF7" w:rsidRDefault="003F4BF7" w:rsidP="003F4BF7">
      <w:pPr>
        <w:pStyle w:val="ListParagraph"/>
        <w:spacing w:line="480" w:lineRule="auto"/>
        <w:ind w:left="-284" w:firstLine="1004"/>
        <w:jc w:val="both"/>
        <w:rPr>
          <w:rFonts w:ascii="Times New Roman" w:hAnsi="Times New Roman" w:cs="Times New Roman"/>
          <w:sz w:val="24"/>
          <w:szCs w:val="24"/>
        </w:rPr>
      </w:pPr>
      <w:r w:rsidRPr="003F4BF7">
        <w:rPr>
          <w:rFonts w:ascii="Times New Roman" w:hAnsi="Times New Roman" w:cs="Times New Roman"/>
          <w:sz w:val="24"/>
          <w:szCs w:val="24"/>
        </w:rPr>
        <w:t>Menurut Agus Sartono (2010:120) pengertian Leverage sebagai berikut:</w:t>
      </w:r>
    </w:p>
    <w:p w:rsidR="003F4BF7" w:rsidRPr="003F4BF7" w:rsidRDefault="003F4BF7" w:rsidP="003F4BF7">
      <w:pPr>
        <w:pStyle w:val="ListParagraph"/>
        <w:spacing w:line="480" w:lineRule="auto"/>
        <w:ind w:left="0"/>
        <w:jc w:val="both"/>
        <w:rPr>
          <w:rFonts w:ascii="Times New Roman" w:hAnsi="Times New Roman" w:cs="Times New Roman"/>
          <w:sz w:val="24"/>
          <w:szCs w:val="24"/>
        </w:rPr>
      </w:pPr>
      <w:r w:rsidRPr="003F4BF7">
        <w:rPr>
          <w:rFonts w:ascii="Times New Roman" w:hAnsi="Times New Roman" w:cs="Times New Roman"/>
          <w:sz w:val="24"/>
          <w:szCs w:val="24"/>
        </w:rPr>
        <w:t>“</w:t>
      </w:r>
      <w:r w:rsidRPr="00191323">
        <w:rPr>
          <w:rFonts w:ascii="Times New Roman" w:hAnsi="Times New Roman" w:cs="Times New Roman"/>
          <w:i/>
          <w:sz w:val="24"/>
          <w:szCs w:val="24"/>
        </w:rPr>
        <w:t>Leverage</w:t>
      </w:r>
      <w:r w:rsidRPr="003F4BF7">
        <w:rPr>
          <w:rFonts w:ascii="Times New Roman" w:hAnsi="Times New Roman" w:cs="Times New Roman"/>
          <w:sz w:val="24"/>
          <w:szCs w:val="24"/>
        </w:rPr>
        <w:t xml:space="preserve"> menunjukkan proporsi atas penggunaan utang untuk membiayai investasinya”</w:t>
      </w:r>
    </w:p>
    <w:p w:rsidR="003F4BF7" w:rsidRPr="003F4BF7" w:rsidRDefault="003F4BF7" w:rsidP="003F4BF7">
      <w:pPr>
        <w:spacing w:line="480" w:lineRule="auto"/>
        <w:ind w:firstLine="720"/>
        <w:jc w:val="both"/>
        <w:rPr>
          <w:rFonts w:ascii="Times New Roman" w:hAnsi="Times New Roman" w:cs="Times New Roman"/>
          <w:sz w:val="24"/>
          <w:szCs w:val="24"/>
        </w:rPr>
      </w:pPr>
      <w:r w:rsidRPr="003F4BF7">
        <w:rPr>
          <w:rFonts w:ascii="Times New Roman" w:hAnsi="Times New Roman" w:cs="Times New Roman"/>
          <w:sz w:val="24"/>
          <w:szCs w:val="24"/>
        </w:rPr>
        <w:t xml:space="preserve">Menurut Kasmir (2014:112) mengemukakan pengertian </w:t>
      </w:r>
      <w:r w:rsidRPr="00191323">
        <w:rPr>
          <w:rFonts w:ascii="Times New Roman" w:hAnsi="Times New Roman" w:cs="Times New Roman"/>
          <w:i/>
          <w:sz w:val="24"/>
          <w:szCs w:val="24"/>
        </w:rPr>
        <w:t>Leverage</w:t>
      </w:r>
      <w:r w:rsidRPr="003F4BF7">
        <w:rPr>
          <w:rFonts w:ascii="Times New Roman" w:hAnsi="Times New Roman" w:cs="Times New Roman"/>
          <w:sz w:val="24"/>
          <w:szCs w:val="24"/>
        </w:rPr>
        <w:t xml:space="preserve"> adalah sebagai berikut:</w:t>
      </w:r>
    </w:p>
    <w:p w:rsidR="003F4BF7" w:rsidRPr="003F4BF7" w:rsidRDefault="003F4BF7" w:rsidP="003F4BF7">
      <w:pPr>
        <w:spacing w:line="480" w:lineRule="auto"/>
        <w:jc w:val="both"/>
        <w:rPr>
          <w:rFonts w:ascii="Times New Roman" w:hAnsi="Times New Roman" w:cs="Times New Roman"/>
          <w:sz w:val="24"/>
          <w:szCs w:val="24"/>
        </w:rPr>
      </w:pPr>
      <w:r w:rsidRPr="003F4BF7">
        <w:rPr>
          <w:rFonts w:ascii="Times New Roman" w:hAnsi="Times New Roman" w:cs="Times New Roman"/>
          <w:sz w:val="24"/>
          <w:szCs w:val="24"/>
        </w:rPr>
        <w:t>“</w:t>
      </w:r>
      <w:r w:rsidRPr="00191323">
        <w:rPr>
          <w:rFonts w:ascii="Times New Roman" w:hAnsi="Times New Roman" w:cs="Times New Roman"/>
          <w:i/>
          <w:sz w:val="24"/>
          <w:szCs w:val="24"/>
        </w:rPr>
        <w:t>Leverage</w:t>
      </w:r>
      <w:r w:rsidRPr="003F4BF7">
        <w:rPr>
          <w:rFonts w:ascii="Times New Roman" w:hAnsi="Times New Roman" w:cs="Times New Roman"/>
          <w:sz w:val="24"/>
          <w:szCs w:val="24"/>
        </w:rPr>
        <w:t xml:space="preserve"> menunjukkan sejauh mana aktiva perusahaan dibiayai dengan utang.”</w:t>
      </w:r>
    </w:p>
    <w:p w:rsidR="003F4BF7" w:rsidRPr="003F4BF7" w:rsidRDefault="003F4BF7" w:rsidP="003F4BF7">
      <w:pPr>
        <w:spacing w:line="480" w:lineRule="auto"/>
        <w:ind w:firstLine="720"/>
        <w:jc w:val="both"/>
        <w:rPr>
          <w:rFonts w:ascii="Times New Roman" w:hAnsi="Times New Roman" w:cs="Times New Roman"/>
          <w:sz w:val="24"/>
          <w:szCs w:val="24"/>
        </w:rPr>
      </w:pPr>
      <w:r w:rsidRPr="003F4BF7">
        <w:rPr>
          <w:rFonts w:ascii="Times New Roman" w:hAnsi="Times New Roman" w:cs="Times New Roman"/>
          <w:sz w:val="24"/>
          <w:szCs w:val="24"/>
        </w:rPr>
        <w:t xml:space="preserve">Menurut Agus Harjito dan Martono (2011:315) menyatakan bahwa pengertian </w:t>
      </w:r>
      <w:r w:rsidRPr="00191323">
        <w:rPr>
          <w:rFonts w:ascii="Times New Roman" w:hAnsi="Times New Roman" w:cs="Times New Roman"/>
          <w:i/>
          <w:sz w:val="24"/>
          <w:szCs w:val="24"/>
        </w:rPr>
        <w:t>Leverage</w:t>
      </w:r>
      <w:r w:rsidRPr="003F4BF7">
        <w:rPr>
          <w:rFonts w:ascii="Times New Roman" w:hAnsi="Times New Roman" w:cs="Times New Roman"/>
          <w:sz w:val="24"/>
          <w:szCs w:val="24"/>
        </w:rPr>
        <w:t xml:space="preserve"> sebagai berikut:</w:t>
      </w:r>
    </w:p>
    <w:p w:rsidR="003F4BF7" w:rsidRPr="00522869" w:rsidRDefault="003F4BF7" w:rsidP="00522869">
      <w:pPr>
        <w:spacing w:line="480" w:lineRule="auto"/>
        <w:ind w:firstLine="720"/>
        <w:jc w:val="both"/>
        <w:rPr>
          <w:rFonts w:ascii="Times New Roman" w:hAnsi="Times New Roman" w:cs="Times New Roman"/>
          <w:sz w:val="24"/>
          <w:szCs w:val="24"/>
        </w:rPr>
      </w:pPr>
      <w:r w:rsidRPr="003F4BF7">
        <w:rPr>
          <w:rFonts w:ascii="Times New Roman" w:hAnsi="Times New Roman" w:cs="Times New Roman"/>
          <w:sz w:val="24"/>
          <w:szCs w:val="24"/>
        </w:rPr>
        <w:lastRenderedPageBreak/>
        <w:t>“</w:t>
      </w:r>
      <w:r w:rsidRPr="00191323">
        <w:rPr>
          <w:rFonts w:ascii="Times New Roman" w:hAnsi="Times New Roman" w:cs="Times New Roman"/>
          <w:i/>
          <w:sz w:val="24"/>
          <w:szCs w:val="24"/>
        </w:rPr>
        <w:t>Leverage</w:t>
      </w:r>
      <w:r w:rsidRPr="003F4BF7">
        <w:rPr>
          <w:rFonts w:ascii="Times New Roman" w:hAnsi="Times New Roman" w:cs="Times New Roman"/>
          <w:sz w:val="24"/>
          <w:szCs w:val="24"/>
        </w:rPr>
        <w:t xml:space="preserve"> dalam pengertian bisnis mengacu pada penggunaan asset dan sumber </w:t>
      </w:r>
      <w:proofErr w:type="gramStart"/>
      <w:r w:rsidRPr="003F4BF7">
        <w:rPr>
          <w:rFonts w:ascii="Times New Roman" w:hAnsi="Times New Roman" w:cs="Times New Roman"/>
          <w:sz w:val="24"/>
          <w:szCs w:val="24"/>
        </w:rPr>
        <w:t>dana</w:t>
      </w:r>
      <w:proofErr w:type="gramEnd"/>
      <w:r w:rsidRPr="003F4BF7">
        <w:rPr>
          <w:rFonts w:ascii="Times New Roman" w:hAnsi="Times New Roman" w:cs="Times New Roman"/>
          <w:sz w:val="24"/>
          <w:szCs w:val="24"/>
        </w:rPr>
        <w:t xml:space="preserve"> (sources of funds) oleh perusahaan dimana dalam penggunaan asset atau dana tersebut perusahaan harus mengeluarkan biaya tetap atau beban tetap.”</w:t>
      </w:r>
    </w:p>
    <w:p w:rsidR="003F4BF7" w:rsidRPr="003F4BF7" w:rsidRDefault="003F4BF7" w:rsidP="003F4BF7">
      <w:pPr>
        <w:spacing w:line="480" w:lineRule="auto"/>
        <w:ind w:firstLine="720"/>
        <w:jc w:val="both"/>
        <w:rPr>
          <w:rFonts w:ascii="Times New Roman" w:hAnsi="Times New Roman" w:cs="Times New Roman"/>
          <w:sz w:val="24"/>
          <w:szCs w:val="24"/>
        </w:rPr>
      </w:pPr>
      <w:r w:rsidRPr="003F4BF7">
        <w:rPr>
          <w:rFonts w:ascii="Times New Roman" w:hAnsi="Times New Roman" w:cs="Times New Roman"/>
          <w:sz w:val="24"/>
          <w:szCs w:val="24"/>
        </w:rPr>
        <w:t>Menurut Jogiyanto Hartono (2013:282) pengertian leverage adalah “</w:t>
      </w:r>
      <w:r w:rsidRPr="00191323">
        <w:rPr>
          <w:rFonts w:ascii="Times New Roman" w:hAnsi="Times New Roman" w:cs="Times New Roman"/>
          <w:i/>
          <w:sz w:val="24"/>
          <w:szCs w:val="24"/>
        </w:rPr>
        <w:t>Leverage</w:t>
      </w:r>
      <w:r w:rsidRPr="003F4BF7">
        <w:rPr>
          <w:rFonts w:ascii="Times New Roman" w:hAnsi="Times New Roman" w:cs="Times New Roman"/>
          <w:sz w:val="24"/>
          <w:szCs w:val="24"/>
        </w:rPr>
        <w:t xml:space="preserve"> didefinisikan sebagai nilai buku total utang jangka panjang dibagi dengan total aktiva.”</w:t>
      </w:r>
    </w:p>
    <w:p w:rsidR="003F4BF7" w:rsidRPr="003F4BF7" w:rsidRDefault="003F4BF7" w:rsidP="003F4BF7">
      <w:pPr>
        <w:spacing w:line="480" w:lineRule="auto"/>
        <w:ind w:firstLine="720"/>
        <w:jc w:val="both"/>
        <w:rPr>
          <w:rFonts w:ascii="Times New Roman" w:hAnsi="Times New Roman" w:cs="Times New Roman"/>
          <w:sz w:val="24"/>
          <w:szCs w:val="24"/>
        </w:rPr>
      </w:pPr>
      <w:r w:rsidRPr="003F4BF7">
        <w:rPr>
          <w:rFonts w:ascii="Times New Roman" w:hAnsi="Times New Roman" w:cs="Times New Roman"/>
          <w:sz w:val="24"/>
          <w:szCs w:val="24"/>
        </w:rPr>
        <w:t xml:space="preserve">Dari pengertian diatas maka penulis menyimpulkan bahwa pengertian </w:t>
      </w:r>
      <w:r w:rsidRPr="00191323">
        <w:rPr>
          <w:rFonts w:ascii="Times New Roman" w:hAnsi="Times New Roman" w:cs="Times New Roman"/>
          <w:i/>
          <w:sz w:val="24"/>
          <w:szCs w:val="24"/>
        </w:rPr>
        <w:t xml:space="preserve">leverage </w:t>
      </w:r>
      <w:r w:rsidRPr="003F4BF7">
        <w:rPr>
          <w:rFonts w:ascii="Times New Roman" w:hAnsi="Times New Roman" w:cs="Times New Roman"/>
          <w:sz w:val="24"/>
          <w:szCs w:val="24"/>
        </w:rPr>
        <w:t>adalah mengukur seberapa besar aktiva/modal perusahaan dibiayai dengan utang.</w:t>
      </w:r>
    </w:p>
    <w:p w:rsidR="008700CD" w:rsidRDefault="00185910" w:rsidP="008700CD">
      <w:pPr>
        <w:pStyle w:val="ListParagraph"/>
        <w:numPr>
          <w:ilvl w:val="4"/>
          <w:numId w:val="3"/>
        </w:numPr>
        <w:spacing w:line="480" w:lineRule="auto"/>
        <w:jc w:val="both"/>
        <w:rPr>
          <w:rFonts w:ascii="Times New Roman" w:hAnsi="Times New Roman" w:cs="Times New Roman"/>
          <w:b/>
          <w:sz w:val="24"/>
          <w:szCs w:val="24"/>
        </w:rPr>
      </w:pPr>
      <w:r w:rsidRPr="003479A1">
        <w:rPr>
          <w:rFonts w:ascii="Times New Roman" w:hAnsi="Times New Roman" w:cs="Times New Roman"/>
          <w:b/>
          <w:sz w:val="24"/>
          <w:szCs w:val="24"/>
        </w:rPr>
        <w:t>Jenis – Jenis Leverage</w:t>
      </w:r>
    </w:p>
    <w:p w:rsidR="003F4BF7" w:rsidRPr="005940DA" w:rsidRDefault="003F4BF7" w:rsidP="003F4BF7">
      <w:pPr>
        <w:spacing w:line="480" w:lineRule="auto"/>
        <w:ind w:firstLine="720"/>
        <w:jc w:val="both"/>
        <w:rPr>
          <w:rFonts w:ascii="Times New Roman" w:hAnsi="Times New Roman" w:cs="Times New Roman"/>
          <w:sz w:val="24"/>
          <w:szCs w:val="24"/>
        </w:rPr>
      </w:pPr>
      <w:r w:rsidRPr="005940DA">
        <w:rPr>
          <w:rFonts w:ascii="Times New Roman" w:hAnsi="Times New Roman" w:cs="Times New Roman"/>
          <w:sz w:val="24"/>
          <w:szCs w:val="24"/>
        </w:rPr>
        <w:t>Menerut Agus Sartono (2008:257), dalam manajemen keuangan,</w:t>
      </w:r>
      <w:r w:rsidRPr="00B45393">
        <w:rPr>
          <w:rFonts w:ascii="Times New Roman" w:hAnsi="Times New Roman" w:cs="Times New Roman"/>
          <w:i/>
          <w:sz w:val="24"/>
          <w:szCs w:val="24"/>
        </w:rPr>
        <w:t xml:space="preserve"> leverage</w:t>
      </w:r>
      <w:r w:rsidRPr="005940DA">
        <w:rPr>
          <w:rFonts w:ascii="Times New Roman" w:hAnsi="Times New Roman" w:cs="Times New Roman"/>
          <w:sz w:val="24"/>
          <w:szCs w:val="24"/>
        </w:rPr>
        <w:t xml:space="preserve"> adalah penggunaan assets dan sumber </w:t>
      </w:r>
      <w:proofErr w:type="gramStart"/>
      <w:r w:rsidRPr="005940DA">
        <w:rPr>
          <w:rFonts w:ascii="Times New Roman" w:hAnsi="Times New Roman" w:cs="Times New Roman"/>
          <w:sz w:val="24"/>
          <w:szCs w:val="24"/>
        </w:rPr>
        <w:t>dana</w:t>
      </w:r>
      <w:proofErr w:type="gramEnd"/>
      <w:r w:rsidRPr="005940DA">
        <w:rPr>
          <w:rFonts w:ascii="Times New Roman" w:hAnsi="Times New Roman" w:cs="Times New Roman"/>
          <w:sz w:val="24"/>
          <w:szCs w:val="24"/>
        </w:rPr>
        <w:t xml:space="preserve"> (saurces of funds) oleh perusahaan yang memiliki biaya tetap dengan maksud agar meningkatkan keuntungan potensial pemegang saham, maka perusahaan menggunakan </w:t>
      </w:r>
      <w:r w:rsidRPr="00B45393">
        <w:rPr>
          <w:rFonts w:ascii="Times New Roman" w:hAnsi="Times New Roman" w:cs="Times New Roman"/>
          <w:i/>
          <w:sz w:val="24"/>
          <w:szCs w:val="24"/>
        </w:rPr>
        <w:t>operating</w:t>
      </w:r>
      <w:r w:rsidRPr="005940DA">
        <w:rPr>
          <w:rFonts w:ascii="Times New Roman" w:hAnsi="Times New Roman" w:cs="Times New Roman"/>
          <w:sz w:val="24"/>
          <w:szCs w:val="24"/>
        </w:rPr>
        <w:t xml:space="preserve"> dan </w:t>
      </w:r>
      <w:r w:rsidRPr="00B45393">
        <w:rPr>
          <w:rFonts w:ascii="Times New Roman" w:hAnsi="Times New Roman" w:cs="Times New Roman"/>
          <w:i/>
          <w:sz w:val="24"/>
          <w:szCs w:val="24"/>
        </w:rPr>
        <w:t>financial leverage.</w:t>
      </w:r>
      <w:r w:rsidRPr="005940DA">
        <w:rPr>
          <w:rFonts w:ascii="Times New Roman" w:hAnsi="Times New Roman" w:cs="Times New Roman"/>
          <w:sz w:val="24"/>
          <w:szCs w:val="24"/>
        </w:rPr>
        <w:t xml:space="preserve"> Sebaiknya</w:t>
      </w:r>
      <w:r w:rsidRPr="00B45393">
        <w:rPr>
          <w:rFonts w:ascii="Times New Roman" w:hAnsi="Times New Roman" w:cs="Times New Roman"/>
          <w:i/>
          <w:sz w:val="24"/>
          <w:szCs w:val="24"/>
        </w:rPr>
        <w:t xml:space="preserve"> leverage</w:t>
      </w:r>
      <w:r w:rsidRPr="005940DA">
        <w:rPr>
          <w:rFonts w:ascii="Times New Roman" w:hAnsi="Times New Roman" w:cs="Times New Roman"/>
          <w:sz w:val="24"/>
          <w:szCs w:val="24"/>
        </w:rPr>
        <w:t xml:space="preserve"> juga meningkatkan variabelitas (risiko) keuntungan, karena jika perusahaan ternyata mendapatkan keuntungan yang lebih rendah dari biaya tetapnya maka penggunaan leverage </w:t>
      </w:r>
      <w:proofErr w:type="gramStart"/>
      <w:r w:rsidRPr="005940DA">
        <w:rPr>
          <w:rFonts w:ascii="Times New Roman" w:hAnsi="Times New Roman" w:cs="Times New Roman"/>
          <w:sz w:val="24"/>
          <w:szCs w:val="24"/>
        </w:rPr>
        <w:t>akan</w:t>
      </w:r>
      <w:proofErr w:type="gramEnd"/>
      <w:r w:rsidRPr="005940DA">
        <w:rPr>
          <w:rFonts w:ascii="Times New Roman" w:hAnsi="Times New Roman" w:cs="Times New Roman"/>
          <w:sz w:val="24"/>
          <w:szCs w:val="24"/>
        </w:rPr>
        <w:t xml:space="preserve"> menurunkan keuntungan pemegang saham.</w:t>
      </w:r>
    </w:p>
    <w:p w:rsidR="003F4BF7" w:rsidRPr="005940DA" w:rsidRDefault="003F4BF7" w:rsidP="003F4BF7">
      <w:pPr>
        <w:spacing w:line="480" w:lineRule="auto"/>
        <w:jc w:val="both"/>
        <w:rPr>
          <w:rFonts w:ascii="Times New Roman" w:hAnsi="Times New Roman" w:cs="Times New Roman"/>
          <w:sz w:val="24"/>
          <w:szCs w:val="24"/>
        </w:rPr>
      </w:pPr>
      <w:r w:rsidRPr="005940DA">
        <w:rPr>
          <w:rFonts w:ascii="Times New Roman" w:hAnsi="Times New Roman" w:cs="Times New Roman"/>
          <w:sz w:val="24"/>
          <w:szCs w:val="24"/>
        </w:rPr>
        <w:tab/>
        <w:t xml:space="preserve">Dalam hal ini, Agus Sartono (2008:259) menyatakan bahwa dalam </w:t>
      </w:r>
      <w:r w:rsidRPr="00B45393">
        <w:rPr>
          <w:rFonts w:ascii="Times New Roman" w:hAnsi="Times New Roman" w:cs="Times New Roman"/>
          <w:i/>
          <w:sz w:val="24"/>
          <w:szCs w:val="24"/>
        </w:rPr>
        <w:t xml:space="preserve">leverage. </w:t>
      </w:r>
      <w:r w:rsidRPr="005940DA">
        <w:rPr>
          <w:rFonts w:ascii="Times New Roman" w:hAnsi="Times New Roman" w:cs="Times New Roman"/>
          <w:sz w:val="24"/>
          <w:szCs w:val="24"/>
        </w:rPr>
        <w:t>Disebutkan adanya operasi, biaya operasi tersebut dibagi kedalam 2 (dua) kategori:</w:t>
      </w:r>
    </w:p>
    <w:p w:rsidR="003F4BF7" w:rsidRPr="005940DA" w:rsidRDefault="003F4BF7" w:rsidP="003F4BF7">
      <w:pPr>
        <w:pStyle w:val="ListParagraph"/>
        <w:numPr>
          <w:ilvl w:val="0"/>
          <w:numId w:val="4"/>
        </w:numPr>
        <w:spacing w:after="200" w:line="240" w:lineRule="auto"/>
        <w:jc w:val="both"/>
        <w:rPr>
          <w:rFonts w:ascii="Times New Roman" w:hAnsi="Times New Roman" w:cs="Times New Roman"/>
          <w:sz w:val="24"/>
          <w:szCs w:val="24"/>
        </w:rPr>
      </w:pPr>
      <w:r w:rsidRPr="005940DA">
        <w:rPr>
          <w:rFonts w:ascii="Times New Roman" w:hAnsi="Times New Roman" w:cs="Times New Roman"/>
          <w:sz w:val="24"/>
          <w:szCs w:val="24"/>
        </w:rPr>
        <w:t>Biaya Tetap adalah biaya yang dalam jangka pendek tidak berubah karena variabelitas operasi (tingkat output yang dihasilkan) maupun penjualan.</w:t>
      </w:r>
    </w:p>
    <w:p w:rsidR="003F4BF7" w:rsidRDefault="003F4BF7" w:rsidP="003F4BF7">
      <w:pPr>
        <w:pStyle w:val="ListParagraph"/>
        <w:numPr>
          <w:ilvl w:val="0"/>
          <w:numId w:val="4"/>
        </w:numPr>
        <w:spacing w:after="200" w:line="240" w:lineRule="auto"/>
        <w:jc w:val="both"/>
        <w:rPr>
          <w:rFonts w:ascii="Times New Roman" w:hAnsi="Times New Roman" w:cs="Times New Roman"/>
          <w:sz w:val="24"/>
          <w:szCs w:val="24"/>
        </w:rPr>
      </w:pPr>
      <w:r w:rsidRPr="005940DA">
        <w:rPr>
          <w:rFonts w:ascii="Times New Roman" w:hAnsi="Times New Roman" w:cs="Times New Roman"/>
          <w:sz w:val="24"/>
          <w:szCs w:val="24"/>
        </w:rPr>
        <w:t>Biaya variabel adalah biaya yang dalam jangka pendek berubah karena perubahan operasi perusahaan. Perubahan itu dalam hubungannya dengan perubahan unit yang diproduksi atau karena perubahan unit yang dijual.</w:t>
      </w:r>
    </w:p>
    <w:p w:rsidR="003F4BF7" w:rsidRPr="004068BF" w:rsidRDefault="003F4BF7" w:rsidP="003F4BF7">
      <w:pPr>
        <w:spacing w:after="200" w:line="240" w:lineRule="auto"/>
        <w:jc w:val="both"/>
        <w:rPr>
          <w:rFonts w:ascii="Times New Roman" w:hAnsi="Times New Roman" w:cs="Times New Roman"/>
          <w:sz w:val="24"/>
          <w:szCs w:val="24"/>
        </w:rPr>
      </w:pPr>
    </w:p>
    <w:p w:rsidR="003F4BF7" w:rsidRPr="005940DA" w:rsidRDefault="003F4BF7" w:rsidP="003F4BF7">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Menurut Agus Sartono (2008:260</w:t>
      </w:r>
      <w:r w:rsidRPr="005940DA">
        <w:rPr>
          <w:rFonts w:ascii="Times New Roman" w:hAnsi="Times New Roman" w:cs="Times New Roman"/>
          <w:sz w:val="24"/>
          <w:szCs w:val="24"/>
        </w:rPr>
        <w:t>), leverage terdiri dari:</w:t>
      </w:r>
    </w:p>
    <w:p w:rsidR="003F4BF7" w:rsidRPr="005940DA" w:rsidRDefault="003F4BF7" w:rsidP="003F4BF7">
      <w:pPr>
        <w:pStyle w:val="ListParagraph"/>
        <w:numPr>
          <w:ilvl w:val="0"/>
          <w:numId w:val="5"/>
        </w:numPr>
        <w:spacing w:after="200" w:line="240" w:lineRule="auto"/>
        <w:jc w:val="both"/>
        <w:rPr>
          <w:rFonts w:ascii="Times New Roman" w:hAnsi="Times New Roman" w:cs="Times New Roman"/>
          <w:sz w:val="24"/>
          <w:szCs w:val="24"/>
        </w:rPr>
      </w:pPr>
      <w:r w:rsidRPr="00B45393">
        <w:rPr>
          <w:rFonts w:ascii="Times New Roman" w:hAnsi="Times New Roman" w:cs="Times New Roman"/>
          <w:i/>
          <w:sz w:val="24"/>
          <w:szCs w:val="24"/>
        </w:rPr>
        <w:t>Leverage</w:t>
      </w:r>
      <w:r w:rsidRPr="005940DA">
        <w:rPr>
          <w:rFonts w:ascii="Times New Roman" w:hAnsi="Times New Roman" w:cs="Times New Roman"/>
          <w:sz w:val="24"/>
          <w:szCs w:val="24"/>
        </w:rPr>
        <w:t xml:space="preserve"> operasi (</w:t>
      </w:r>
      <w:r w:rsidRPr="00B45393">
        <w:rPr>
          <w:rFonts w:ascii="Times New Roman" w:hAnsi="Times New Roman" w:cs="Times New Roman"/>
          <w:i/>
          <w:sz w:val="24"/>
          <w:szCs w:val="24"/>
        </w:rPr>
        <w:t>Operating Leverage),</w:t>
      </w:r>
      <w:r w:rsidRPr="005940DA">
        <w:rPr>
          <w:rFonts w:ascii="Times New Roman" w:hAnsi="Times New Roman" w:cs="Times New Roman"/>
          <w:sz w:val="24"/>
          <w:szCs w:val="24"/>
        </w:rPr>
        <w:t xml:space="preserve"> apabila perusahaan memiliki biaya operasi tetap atau biaya modal tetap, maka dikatakan perusahaan menggunakan leverage dengan mengharapkan bahwa perubahan penjualan </w:t>
      </w:r>
      <w:proofErr w:type="gramStart"/>
      <w:r w:rsidRPr="005940DA">
        <w:rPr>
          <w:rFonts w:ascii="Times New Roman" w:hAnsi="Times New Roman" w:cs="Times New Roman"/>
          <w:sz w:val="24"/>
          <w:szCs w:val="24"/>
        </w:rPr>
        <w:t>akan</w:t>
      </w:r>
      <w:proofErr w:type="gramEnd"/>
      <w:r w:rsidRPr="005940DA">
        <w:rPr>
          <w:rFonts w:ascii="Times New Roman" w:hAnsi="Times New Roman" w:cs="Times New Roman"/>
          <w:sz w:val="24"/>
          <w:szCs w:val="24"/>
        </w:rPr>
        <w:t xml:space="preserve"> mengakibatkan perubahan laba sebelum bunga dan pajak yang lebih besar.</w:t>
      </w:r>
    </w:p>
    <w:p w:rsidR="003F4BF7" w:rsidRPr="005940DA" w:rsidRDefault="003F4BF7" w:rsidP="003F4BF7">
      <w:pPr>
        <w:pStyle w:val="ListParagraph"/>
        <w:numPr>
          <w:ilvl w:val="0"/>
          <w:numId w:val="5"/>
        </w:numPr>
        <w:spacing w:after="200" w:line="240" w:lineRule="auto"/>
        <w:jc w:val="both"/>
        <w:rPr>
          <w:rFonts w:ascii="Times New Roman" w:hAnsi="Times New Roman" w:cs="Times New Roman"/>
          <w:sz w:val="24"/>
          <w:szCs w:val="24"/>
        </w:rPr>
      </w:pPr>
      <w:r w:rsidRPr="00B45393">
        <w:rPr>
          <w:rFonts w:ascii="Times New Roman" w:hAnsi="Times New Roman" w:cs="Times New Roman"/>
          <w:i/>
          <w:sz w:val="24"/>
          <w:szCs w:val="24"/>
        </w:rPr>
        <w:t>Leverage</w:t>
      </w:r>
      <w:r w:rsidRPr="005940DA">
        <w:rPr>
          <w:rFonts w:ascii="Times New Roman" w:hAnsi="Times New Roman" w:cs="Times New Roman"/>
          <w:sz w:val="24"/>
          <w:szCs w:val="24"/>
        </w:rPr>
        <w:t xml:space="preserve"> Finansial (</w:t>
      </w:r>
      <w:r w:rsidRPr="00B45393">
        <w:rPr>
          <w:rFonts w:ascii="Times New Roman" w:hAnsi="Times New Roman" w:cs="Times New Roman"/>
          <w:i/>
          <w:sz w:val="24"/>
          <w:szCs w:val="24"/>
        </w:rPr>
        <w:t>Financial Leverage),</w:t>
      </w:r>
      <w:r w:rsidRPr="005940DA">
        <w:rPr>
          <w:rFonts w:ascii="Times New Roman" w:hAnsi="Times New Roman" w:cs="Times New Roman"/>
          <w:sz w:val="24"/>
          <w:szCs w:val="24"/>
        </w:rPr>
        <w:t xml:space="preserve"> penggunaan sumber </w:t>
      </w:r>
      <w:proofErr w:type="gramStart"/>
      <w:r w:rsidRPr="005940DA">
        <w:rPr>
          <w:rFonts w:ascii="Times New Roman" w:hAnsi="Times New Roman" w:cs="Times New Roman"/>
          <w:sz w:val="24"/>
          <w:szCs w:val="24"/>
        </w:rPr>
        <w:t>dana</w:t>
      </w:r>
      <w:proofErr w:type="gramEnd"/>
      <w:r w:rsidRPr="005940DA">
        <w:rPr>
          <w:rFonts w:ascii="Times New Roman" w:hAnsi="Times New Roman" w:cs="Times New Roman"/>
          <w:sz w:val="24"/>
          <w:szCs w:val="24"/>
        </w:rPr>
        <w:t xml:space="preserve"> yang memiliki beban tetap dengan harapan bahwa akan memberikan tambahan keuntungan yang lebih besar dari pada beban tetapnya sehingga akan meningkatkan keuntungan yang tersedia bagi pemegang saham.</w:t>
      </w:r>
    </w:p>
    <w:p w:rsidR="003F4BF7" w:rsidRPr="005940DA" w:rsidRDefault="003F4BF7" w:rsidP="003F4BF7">
      <w:pPr>
        <w:pStyle w:val="ListParagraph"/>
        <w:numPr>
          <w:ilvl w:val="0"/>
          <w:numId w:val="5"/>
        </w:numPr>
        <w:spacing w:after="200" w:line="240" w:lineRule="auto"/>
        <w:jc w:val="both"/>
        <w:rPr>
          <w:rFonts w:ascii="Times New Roman" w:hAnsi="Times New Roman" w:cs="Times New Roman"/>
          <w:sz w:val="24"/>
          <w:szCs w:val="24"/>
        </w:rPr>
      </w:pPr>
      <w:r w:rsidRPr="00B45393">
        <w:rPr>
          <w:rFonts w:ascii="Times New Roman" w:hAnsi="Times New Roman" w:cs="Times New Roman"/>
          <w:i/>
          <w:sz w:val="24"/>
          <w:szCs w:val="24"/>
        </w:rPr>
        <w:t>Leverage</w:t>
      </w:r>
      <w:r w:rsidRPr="005940DA">
        <w:rPr>
          <w:rFonts w:ascii="Times New Roman" w:hAnsi="Times New Roman" w:cs="Times New Roman"/>
          <w:sz w:val="24"/>
          <w:szCs w:val="24"/>
        </w:rPr>
        <w:t xml:space="preserve"> Kombinasi (</w:t>
      </w:r>
      <w:r w:rsidRPr="00B45393">
        <w:rPr>
          <w:rFonts w:ascii="Times New Roman" w:hAnsi="Times New Roman" w:cs="Times New Roman"/>
          <w:i/>
          <w:sz w:val="24"/>
          <w:szCs w:val="24"/>
        </w:rPr>
        <w:t>Combined Leverage),</w:t>
      </w:r>
      <w:r w:rsidRPr="005940DA">
        <w:rPr>
          <w:rFonts w:ascii="Times New Roman" w:hAnsi="Times New Roman" w:cs="Times New Roman"/>
          <w:sz w:val="24"/>
          <w:szCs w:val="24"/>
        </w:rPr>
        <w:t xml:space="preserve"> apabila perusahaan memiliki baik operating leverage maupun financial leverage dalam usaha untuk meningkatkan keuntungan bagi pemegang saham.</w:t>
      </w:r>
    </w:p>
    <w:p w:rsidR="003F4BF7" w:rsidRDefault="003F4BF7" w:rsidP="003F4BF7">
      <w:pPr>
        <w:pStyle w:val="ListParagraph"/>
        <w:numPr>
          <w:ilvl w:val="0"/>
          <w:numId w:val="5"/>
        </w:numPr>
        <w:spacing w:after="200" w:line="240" w:lineRule="auto"/>
        <w:jc w:val="both"/>
        <w:rPr>
          <w:rFonts w:ascii="Times New Roman" w:hAnsi="Times New Roman" w:cs="Times New Roman"/>
          <w:sz w:val="24"/>
          <w:szCs w:val="24"/>
        </w:rPr>
      </w:pPr>
      <w:r w:rsidRPr="005940DA">
        <w:rPr>
          <w:rFonts w:ascii="Times New Roman" w:hAnsi="Times New Roman" w:cs="Times New Roman"/>
          <w:sz w:val="24"/>
          <w:szCs w:val="24"/>
        </w:rPr>
        <w:t xml:space="preserve">Analisis </w:t>
      </w:r>
      <w:r w:rsidRPr="00B45393">
        <w:rPr>
          <w:rFonts w:ascii="Times New Roman" w:hAnsi="Times New Roman" w:cs="Times New Roman"/>
          <w:i/>
          <w:sz w:val="24"/>
          <w:szCs w:val="24"/>
        </w:rPr>
        <w:t>Break-Even,</w:t>
      </w:r>
      <w:r w:rsidRPr="005940DA">
        <w:rPr>
          <w:rFonts w:ascii="Times New Roman" w:hAnsi="Times New Roman" w:cs="Times New Roman"/>
          <w:sz w:val="24"/>
          <w:szCs w:val="24"/>
        </w:rPr>
        <w:t xml:space="preserve"> perencanaan kegiatan dalam perusahaan yang didasarkan atas perkiraan tingkat output. Pemahaman hubungan antara skala perusahaan, biaya operasi dan EBIT pada berbagai tingkat output disebut dengan analisis volume biaya laba atau cost profit volume analysis.</w:t>
      </w:r>
    </w:p>
    <w:p w:rsidR="003F4BF7" w:rsidRDefault="003F4BF7" w:rsidP="003F4BF7">
      <w:pPr>
        <w:pStyle w:val="ListParagraph"/>
        <w:spacing w:after="200" w:line="240" w:lineRule="auto"/>
        <w:jc w:val="both"/>
        <w:rPr>
          <w:rFonts w:ascii="Times New Roman" w:hAnsi="Times New Roman" w:cs="Times New Roman"/>
          <w:sz w:val="24"/>
          <w:szCs w:val="24"/>
        </w:rPr>
      </w:pPr>
    </w:p>
    <w:p w:rsidR="003F4BF7" w:rsidRPr="004068BF" w:rsidRDefault="003F4BF7" w:rsidP="003F4BF7">
      <w:pPr>
        <w:pStyle w:val="ListParagraph"/>
        <w:spacing w:after="200" w:line="240" w:lineRule="auto"/>
        <w:jc w:val="both"/>
        <w:rPr>
          <w:rFonts w:ascii="Times New Roman" w:hAnsi="Times New Roman" w:cs="Times New Roman"/>
          <w:sz w:val="24"/>
          <w:szCs w:val="24"/>
        </w:rPr>
      </w:pPr>
    </w:p>
    <w:p w:rsidR="003F4BF7" w:rsidRPr="005940DA" w:rsidRDefault="003F4BF7" w:rsidP="003F4BF7">
      <w:pPr>
        <w:pStyle w:val="ListParagraph"/>
        <w:numPr>
          <w:ilvl w:val="0"/>
          <w:numId w:val="6"/>
        </w:numPr>
        <w:spacing w:after="200" w:line="480" w:lineRule="auto"/>
        <w:ind w:left="426"/>
        <w:jc w:val="both"/>
        <w:rPr>
          <w:rFonts w:ascii="Times New Roman" w:hAnsi="Times New Roman" w:cs="Times New Roman"/>
          <w:b/>
          <w:sz w:val="24"/>
          <w:szCs w:val="24"/>
        </w:rPr>
      </w:pPr>
      <w:r w:rsidRPr="00B45393">
        <w:rPr>
          <w:rFonts w:ascii="Times New Roman" w:hAnsi="Times New Roman" w:cs="Times New Roman"/>
          <w:b/>
          <w:i/>
          <w:sz w:val="24"/>
          <w:szCs w:val="24"/>
        </w:rPr>
        <w:t>Operating Leverage</w:t>
      </w:r>
    </w:p>
    <w:p w:rsidR="003F4BF7" w:rsidRPr="005940DA" w:rsidRDefault="003F4BF7" w:rsidP="003F4BF7">
      <w:pPr>
        <w:pStyle w:val="ListParagraph"/>
        <w:spacing w:line="480" w:lineRule="auto"/>
        <w:ind w:left="426" w:firstLine="294"/>
        <w:jc w:val="both"/>
        <w:rPr>
          <w:rFonts w:ascii="Times New Roman" w:hAnsi="Times New Roman" w:cs="Times New Roman"/>
          <w:sz w:val="24"/>
          <w:szCs w:val="24"/>
        </w:rPr>
      </w:pPr>
      <w:r w:rsidRPr="005940DA">
        <w:rPr>
          <w:rFonts w:ascii="Times New Roman" w:hAnsi="Times New Roman" w:cs="Times New Roman"/>
          <w:sz w:val="24"/>
          <w:szCs w:val="24"/>
        </w:rPr>
        <w:t xml:space="preserve">Dengan menggunakan </w:t>
      </w:r>
      <w:r w:rsidRPr="00B45393">
        <w:rPr>
          <w:rFonts w:ascii="Times New Roman" w:hAnsi="Times New Roman" w:cs="Times New Roman"/>
          <w:i/>
          <w:sz w:val="24"/>
          <w:szCs w:val="24"/>
        </w:rPr>
        <w:t>operating leverage</w:t>
      </w:r>
      <w:r w:rsidRPr="005940DA">
        <w:rPr>
          <w:rFonts w:ascii="Times New Roman" w:hAnsi="Times New Roman" w:cs="Times New Roman"/>
          <w:sz w:val="24"/>
          <w:szCs w:val="24"/>
        </w:rPr>
        <w:t xml:space="preserve"> perusahaan mengharapkan bahwa perubahan penjualan </w:t>
      </w:r>
      <w:proofErr w:type="gramStart"/>
      <w:r w:rsidRPr="005940DA">
        <w:rPr>
          <w:rFonts w:ascii="Times New Roman" w:hAnsi="Times New Roman" w:cs="Times New Roman"/>
          <w:sz w:val="24"/>
          <w:szCs w:val="24"/>
        </w:rPr>
        <w:t>akan</w:t>
      </w:r>
      <w:proofErr w:type="gramEnd"/>
      <w:r w:rsidRPr="005940DA">
        <w:rPr>
          <w:rFonts w:ascii="Times New Roman" w:hAnsi="Times New Roman" w:cs="Times New Roman"/>
          <w:sz w:val="24"/>
          <w:szCs w:val="24"/>
        </w:rPr>
        <w:t xml:space="preserve"> mengakibatkan bahwa perubahan penjualan akan mengakibatkan perubahan laba sebelum bungan dan pajak yang lebih besar. Multiplier effect hasil penggunaan biaya operasi tetap terhadap laba sebelum bunga dan pajak disebut dengan </w:t>
      </w:r>
      <w:r w:rsidRPr="00B45393">
        <w:rPr>
          <w:rFonts w:ascii="Times New Roman" w:hAnsi="Times New Roman" w:cs="Times New Roman"/>
          <w:i/>
          <w:sz w:val="24"/>
          <w:szCs w:val="24"/>
        </w:rPr>
        <w:t xml:space="preserve">degree of operating </w:t>
      </w:r>
      <w:proofErr w:type="gramStart"/>
      <w:r w:rsidRPr="00B45393">
        <w:rPr>
          <w:rFonts w:ascii="Times New Roman" w:hAnsi="Times New Roman" w:cs="Times New Roman"/>
          <w:i/>
          <w:sz w:val="24"/>
          <w:szCs w:val="24"/>
        </w:rPr>
        <w:t>leverage</w:t>
      </w:r>
      <w:r w:rsidRPr="005940DA">
        <w:rPr>
          <w:rFonts w:ascii="Times New Roman" w:hAnsi="Times New Roman" w:cs="Times New Roman"/>
          <w:sz w:val="24"/>
          <w:szCs w:val="24"/>
        </w:rPr>
        <w:t>(</w:t>
      </w:r>
      <w:proofErr w:type="gramEnd"/>
      <w:r w:rsidRPr="005940DA">
        <w:rPr>
          <w:rFonts w:ascii="Times New Roman" w:hAnsi="Times New Roman" w:cs="Times New Roman"/>
          <w:sz w:val="24"/>
          <w:szCs w:val="24"/>
        </w:rPr>
        <w:t>DOL). Degree of operating leverage (DOL) dapat juga didefinisikan sebagai presentase perubahan laba sebelum bunga dan pajak sebagai akibat presentase perubahan penjualan.</w:t>
      </w:r>
    </w:p>
    <w:p w:rsidR="003F4BF7" w:rsidRPr="005940DA" w:rsidRDefault="003F4BF7" w:rsidP="003F4BF7">
      <w:pPr>
        <w:pStyle w:val="ListParagraph"/>
        <w:spacing w:line="480" w:lineRule="auto"/>
        <w:jc w:val="both"/>
        <w:rPr>
          <w:rFonts w:ascii="Times New Roman" w:hAnsi="Times New Roman" w:cs="Times New Roman"/>
          <w:sz w:val="24"/>
          <w:szCs w:val="24"/>
        </w:rPr>
      </w:pPr>
      <w:r w:rsidRPr="005940DA">
        <w:rPr>
          <w:rFonts w:ascii="Times New Roman" w:hAnsi="Times New Roman" w:cs="Times New Roman"/>
          <w:sz w:val="24"/>
          <w:szCs w:val="24"/>
        </w:rPr>
        <w:t xml:space="preserve">Rumus: </w:t>
      </w:r>
    </w:p>
    <w:p w:rsidR="003F4BF7" w:rsidRDefault="003F4BF7" w:rsidP="003F4BF7">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1095624" wp14:editId="0E3A85D6">
                <wp:simplePos x="0" y="0"/>
                <wp:positionH relativeFrom="column">
                  <wp:posOffset>1333500</wp:posOffset>
                </wp:positionH>
                <wp:positionV relativeFrom="paragraph">
                  <wp:posOffset>64135</wp:posOffset>
                </wp:positionV>
                <wp:extent cx="2695575" cy="666750"/>
                <wp:effectExtent l="9525" t="10795" r="952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666750"/>
                        </a:xfrm>
                        <a:prstGeom prst="rect">
                          <a:avLst/>
                        </a:prstGeom>
                        <a:solidFill>
                          <a:srgbClr val="FFFFFF"/>
                        </a:solidFill>
                        <a:ln w="9525">
                          <a:solidFill>
                            <a:srgbClr val="000000"/>
                          </a:solidFill>
                          <a:miter lim="800000"/>
                          <a:headEnd/>
                          <a:tailEnd/>
                        </a:ln>
                      </wps:spPr>
                      <wps:txbx>
                        <w:txbxContent>
                          <w:p w:rsidR="00DC28E6" w:rsidRPr="00066682" w:rsidRDefault="00DC28E6" w:rsidP="003F4BF7">
                            <w:pPr>
                              <w:rPr>
                                <w:rFonts w:ascii="Times New Roman" w:hAnsi="Times New Roman" w:cs="Times New Roman"/>
                                <w:sz w:val="24"/>
                                <w:szCs w:val="24"/>
                              </w:rPr>
                            </w:pPr>
                            <w:r w:rsidRPr="00066682">
                              <w:rPr>
                                <w:rFonts w:ascii="Times New Roman" w:hAnsi="Times New Roman" w:cs="Times New Roman"/>
                                <w:sz w:val="24"/>
                                <w:szCs w:val="24"/>
                              </w:rPr>
                              <w:t xml:space="preserve">DOL = </w:t>
                            </w:r>
                            <m:oMath>
                              <m:f>
                                <m:fPr>
                                  <m:ctrlPr>
                                    <w:rPr>
                                      <w:rFonts w:ascii="Cambria Math" w:hAnsi="Cambria Math" w:cs="Times New Roman"/>
                                      <w:i/>
                                      <w:sz w:val="28"/>
                                      <w:szCs w:val="28"/>
                                    </w:rPr>
                                  </m:ctrlPr>
                                </m:fPr>
                                <m:num>
                                  <m:r>
                                    <w:rPr>
                                      <w:rFonts w:ascii="Cambria Math" w:hAnsi="Cambria Math" w:cs="Times New Roman"/>
                                      <w:sz w:val="28"/>
                                      <w:szCs w:val="28"/>
                                    </w:rPr>
                                    <m:t>% Perubahan dalam EBIT</m:t>
                                  </m:r>
                                </m:num>
                                <m:den>
                                  <m:r>
                                    <w:rPr>
                                      <w:rFonts w:ascii="Cambria Math" w:hAnsi="Cambria Math" w:cs="Times New Roman"/>
                                      <w:sz w:val="28"/>
                                      <w:szCs w:val="28"/>
                                    </w:rPr>
                                    <m:t>% Perubahan dalam Penjualan</m:t>
                                  </m:r>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95624" id="Rectangle 6" o:spid="_x0000_s1026" style="position:absolute;left:0;text-align:left;margin-left:105pt;margin-top:5.05pt;width:212.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">
                <v:textbox>
                  <w:txbxContent>
                    <w:p w:rsidR="00DC28E6" w:rsidRPr="00066682" w:rsidRDefault="00DC28E6" w:rsidP="003F4BF7">
                      <w:pPr>
                        <w:rPr>
                          <w:rFonts w:ascii="Times New Roman" w:hAnsi="Times New Roman" w:cs="Times New Roman"/>
                          <w:sz w:val="24"/>
                          <w:szCs w:val="24"/>
                        </w:rPr>
                      </w:pPr>
                      <w:r w:rsidRPr="00066682">
                        <w:rPr>
                          <w:rFonts w:ascii="Times New Roman" w:hAnsi="Times New Roman" w:cs="Times New Roman"/>
                          <w:sz w:val="24"/>
                          <w:szCs w:val="24"/>
                        </w:rPr>
                        <w:t xml:space="preserve">DOL = </w:t>
                      </w:r>
                      <m:oMath>
                        <m:f>
                          <m:fPr>
                            <m:ctrlPr>
                              <w:rPr>
                                <w:rFonts w:ascii="Cambria Math" w:hAnsi="Cambria Math" w:cs="Times New Roman"/>
                                <w:i/>
                                <w:sz w:val="28"/>
                                <w:szCs w:val="28"/>
                              </w:rPr>
                            </m:ctrlPr>
                          </m:fPr>
                          <m:num>
                            <m:r>
                              <w:rPr>
                                <w:rFonts w:ascii="Cambria Math" w:hAnsi="Cambria Math" w:cs="Times New Roman"/>
                                <w:sz w:val="28"/>
                                <w:szCs w:val="28"/>
                              </w:rPr>
                              <m:t>% Perubahan dalam EBIT</m:t>
                            </m:r>
                          </m:num>
                          <m:den>
                            <m:r>
                              <w:rPr>
                                <w:rFonts w:ascii="Cambria Math" w:hAnsi="Cambria Math" w:cs="Times New Roman"/>
                                <w:sz w:val="28"/>
                                <w:szCs w:val="28"/>
                              </w:rPr>
                              <m:t>% Perubahan dalam Penjualan</m:t>
                            </m:r>
                          </m:den>
                        </m:f>
                      </m:oMath>
                    </w:p>
                  </w:txbxContent>
                </v:textbox>
              </v:rect>
            </w:pict>
          </mc:Fallback>
        </mc:AlternateContent>
      </w:r>
    </w:p>
    <w:p w:rsidR="003F4BF7" w:rsidRPr="00066682" w:rsidRDefault="003F4BF7" w:rsidP="003F4BF7">
      <w:pPr>
        <w:pStyle w:val="ListParagraph"/>
        <w:spacing w:line="480" w:lineRule="auto"/>
        <w:jc w:val="both"/>
        <w:rPr>
          <w:rFonts w:ascii="Times New Roman" w:hAnsi="Times New Roman" w:cs="Times New Roman"/>
          <w:sz w:val="24"/>
          <w:szCs w:val="24"/>
        </w:rPr>
      </w:pPr>
      <w:r w:rsidRPr="00066682">
        <w:rPr>
          <w:rFonts w:ascii="Times New Roman" w:hAnsi="Times New Roman" w:cs="Times New Roman"/>
          <w:sz w:val="24"/>
          <w:szCs w:val="24"/>
        </w:rPr>
        <w:tab/>
      </w:r>
    </w:p>
    <w:p w:rsidR="003F4BF7" w:rsidRPr="00066682" w:rsidRDefault="003F4BF7" w:rsidP="003F4BF7">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14:anchorId="762D25CD" wp14:editId="3D10191E">
                <wp:simplePos x="0" y="0"/>
                <wp:positionH relativeFrom="column">
                  <wp:posOffset>1333500</wp:posOffset>
                </wp:positionH>
                <wp:positionV relativeFrom="paragraph">
                  <wp:posOffset>448945</wp:posOffset>
                </wp:positionV>
                <wp:extent cx="2476500" cy="504825"/>
                <wp:effectExtent l="9525" t="13970" r="952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504825"/>
                        </a:xfrm>
                        <a:prstGeom prst="rect">
                          <a:avLst/>
                        </a:prstGeom>
                        <a:solidFill>
                          <a:srgbClr val="FFFFFF"/>
                        </a:solidFill>
                        <a:ln w="9525">
                          <a:solidFill>
                            <a:srgbClr val="000000"/>
                          </a:solidFill>
                          <a:miter lim="800000"/>
                          <a:headEnd/>
                          <a:tailEnd/>
                        </a:ln>
                      </wps:spPr>
                      <wps:txbx>
                        <w:txbxContent>
                          <w:p w:rsidR="00DC28E6" w:rsidRPr="00066682" w:rsidRDefault="00DC28E6" w:rsidP="003F4BF7">
                            <w:pPr>
                              <w:rPr>
                                <w:rFonts w:ascii="Times New Roman" w:hAnsi="Times New Roman" w:cs="Times New Roman"/>
                                <w:sz w:val="24"/>
                                <w:szCs w:val="24"/>
                              </w:rPr>
                            </w:pPr>
                            <w:r w:rsidRPr="00066682">
                              <w:rPr>
                                <w:rFonts w:ascii="Times New Roman" w:hAnsi="Times New Roman" w:cs="Times New Roman"/>
                                <w:sz w:val="24"/>
                                <w:szCs w:val="24"/>
                              </w:rPr>
                              <w:t xml:space="preserve">DOL </w:t>
                            </w:r>
                            <w:r w:rsidRPr="00066682">
                              <w:rPr>
                                <w:rFonts w:ascii="Times New Roman" w:hAnsi="Times New Roman" w:cs="Times New Roman"/>
                                <w:sz w:val="16"/>
                                <w:szCs w:val="16"/>
                              </w:rPr>
                              <w:t>S rupiah</w:t>
                            </w:r>
                            <w:r w:rsidRPr="00066682">
                              <w:rPr>
                                <w:rFonts w:ascii="Times New Roman" w:hAnsi="Times New Roman" w:cs="Times New Roman"/>
                                <w:sz w:val="24"/>
                                <w:szCs w:val="24"/>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 xml:space="preserve">S-VC </m:t>
                                  </m:r>
                                </m:num>
                                <m:den>
                                  <m:r>
                                    <w:rPr>
                                      <w:rFonts w:ascii="Cambria Math" w:hAnsi="Cambria Math" w:cs="Times New Roman"/>
                                      <w:sz w:val="28"/>
                                      <w:szCs w:val="28"/>
                                    </w:rPr>
                                    <m:t>S-VC-FC</m:t>
                                  </m:r>
                                </m:den>
                              </m:f>
                            </m:oMath>
                            <w:r w:rsidRPr="00066682">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EBIT=FC</m:t>
                                  </m:r>
                                </m:num>
                                <m:den>
                                  <m:r>
                                    <w:rPr>
                                      <w:rFonts w:ascii="Cambria Math" w:eastAsiaTheme="minorEastAsia" w:hAnsi="Cambria Math" w:cs="Times New Roman"/>
                                      <w:sz w:val="28"/>
                                      <w:szCs w:val="28"/>
                                    </w:rPr>
                                    <m:t>EBIT</m:t>
                                  </m:r>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D25CD" id="Rectangle 5" o:spid="_x0000_s1027" style="position:absolute;margin-left:105pt;margin-top:35.35pt;width:19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">
                <v:textbox>
                  <w:txbxContent>
                    <w:p w:rsidR="00DC28E6" w:rsidRPr="00066682" w:rsidRDefault="00DC28E6" w:rsidP="003F4BF7">
                      <w:pPr>
                        <w:rPr>
                          <w:rFonts w:ascii="Times New Roman" w:hAnsi="Times New Roman" w:cs="Times New Roman"/>
                          <w:sz w:val="24"/>
                          <w:szCs w:val="24"/>
                        </w:rPr>
                      </w:pPr>
                      <w:r w:rsidRPr="00066682">
                        <w:rPr>
                          <w:rFonts w:ascii="Times New Roman" w:hAnsi="Times New Roman" w:cs="Times New Roman"/>
                          <w:sz w:val="24"/>
                          <w:szCs w:val="24"/>
                        </w:rPr>
                        <w:t xml:space="preserve">DOL </w:t>
                      </w:r>
                      <w:r w:rsidRPr="00066682">
                        <w:rPr>
                          <w:rFonts w:ascii="Times New Roman" w:hAnsi="Times New Roman" w:cs="Times New Roman"/>
                          <w:sz w:val="16"/>
                          <w:szCs w:val="16"/>
                        </w:rPr>
                        <w:t>S rupiah</w:t>
                      </w:r>
                      <w:r w:rsidRPr="00066682">
                        <w:rPr>
                          <w:rFonts w:ascii="Times New Roman" w:hAnsi="Times New Roman" w:cs="Times New Roman"/>
                          <w:sz w:val="24"/>
                          <w:szCs w:val="24"/>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 xml:space="preserve">S-VC </m:t>
                            </m:r>
                          </m:num>
                          <m:den>
                            <m:r>
                              <w:rPr>
                                <w:rFonts w:ascii="Cambria Math" w:hAnsi="Cambria Math" w:cs="Times New Roman"/>
                                <w:sz w:val="28"/>
                                <w:szCs w:val="28"/>
                              </w:rPr>
                              <m:t>S-VC-FC</m:t>
                            </m:r>
                          </m:den>
                        </m:f>
                      </m:oMath>
                      <w:r w:rsidRPr="00066682">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EBIT=FC</m:t>
                            </m:r>
                          </m:num>
                          <m:den>
                            <m:r>
                              <w:rPr>
                                <w:rFonts w:ascii="Cambria Math" w:eastAsiaTheme="minorEastAsia" w:hAnsi="Cambria Math" w:cs="Times New Roman"/>
                                <w:sz w:val="28"/>
                                <w:szCs w:val="28"/>
                              </w:rPr>
                              <m:t>EBIT</m:t>
                            </m:r>
                          </m:den>
                        </m:f>
                      </m:oMath>
                    </w:p>
                  </w:txbxContent>
                </v:textbox>
              </v:rect>
            </w:pict>
          </mc:Fallback>
        </mc:AlternateContent>
      </w:r>
      <w:r>
        <w:rPr>
          <w:rFonts w:ascii="Times New Roman" w:hAnsi="Times New Roman" w:cs="Times New Roman"/>
          <w:sz w:val="24"/>
          <w:szCs w:val="24"/>
        </w:rPr>
        <w:tab/>
      </w:r>
      <w:r w:rsidRPr="00066682">
        <w:rPr>
          <w:rFonts w:ascii="Times New Roman" w:hAnsi="Times New Roman" w:cs="Times New Roman"/>
          <w:sz w:val="24"/>
          <w:szCs w:val="24"/>
        </w:rPr>
        <w:t>Adapun rumus menurut Agus Harjito (2011:318) yaitu:</w:t>
      </w:r>
    </w:p>
    <w:p w:rsidR="003F4BF7" w:rsidRPr="005940DA" w:rsidRDefault="003F4BF7" w:rsidP="003F4BF7">
      <w:pPr>
        <w:tabs>
          <w:tab w:val="left" w:pos="6120"/>
        </w:tabs>
        <w:spacing w:line="480" w:lineRule="auto"/>
        <w:jc w:val="both"/>
        <w:rPr>
          <w:rFonts w:ascii="Times New Roman" w:hAnsi="Times New Roman" w:cs="Times New Roman"/>
          <w:sz w:val="24"/>
          <w:szCs w:val="24"/>
        </w:rPr>
      </w:pPr>
    </w:p>
    <w:p w:rsidR="003F4BF7" w:rsidRDefault="003F4BF7" w:rsidP="003F4BF7">
      <w:pPr>
        <w:ind w:left="720"/>
      </w:pPr>
    </w:p>
    <w:p w:rsidR="003F4BF7" w:rsidRPr="00066682" w:rsidRDefault="003F4BF7" w:rsidP="003F4BF7">
      <w:pPr>
        <w:ind w:left="720"/>
        <w:rPr>
          <w:rFonts w:ascii="Times New Roman" w:hAnsi="Times New Roman" w:cs="Times New Roman"/>
          <w:sz w:val="24"/>
          <w:szCs w:val="24"/>
        </w:rPr>
      </w:pPr>
      <w:proofErr w:type="gramStart"/>
      <w:r w:rsidRPr="00066682">
        <w:rPr>
          <w:rFonts w:ascii="Times New Roman" w:hAnsi="Times New Roman" w:cs="Times New Roman"/>
          <w:sz w:val="24"/>
          <w:szCs w:val="24"/>
        </w:rPr>
        <w:t>Keterangan :</w:t>
      </w:r>
      <w:proofErr w:type="gramEnd"/>
    </w:p>
    <w:p w:rsidR="003F4BF7" w:rsidRPr="00066682" w:rsidRDefault="003F4BF7" w:rsidP="003F4BF7">
      <w:pPr>
        <w:ind w:left="720"/>
        <w:rPr>
          <w:rFonts w:ascii="Times New Roman" w:hAnsi="Times New Roman" w:cs="Times New Roman"/>
          <w:sz w:val="24"/>
          <w:szCs w:val="24"/>
        </w:rPr>
      </w:pPr>
      <w:r w:rsidRPr="00066682">
        <w:rPr>
          <w:rFonts w:ascii="Times New Roman" w:hAnsi="Times New Roman" w:cs="Times New Roman"/>
          <w:sz w:val="24"/>
          <w:szCs w:val="24"/>
        </w:rPr>
        <w:t xml:space="preserve">DOL </w:t>
      </w:r>
      <w:r w:rsidRPr="00B45393">
        <w:rPr>
          <w:rFonts w:ascii="Times New Roman" w:hAnsi="Times New Roman" w:cs="Times New Roman"/>
          <w:sz w:val="20"/>
          <w:szCs w:val="20"/>
        </w:rPr>
        <w:t>S rupiah</w:t>
      </w:r>
      <w:r w:rsidRPr="00066682">
        <w:rPr>
          <w:rFonts w:ascii="Times New Roman" w:hAnsi="Times New Roman" w:cs="Times New Roman"/>
          <w:sz w:val="24"/>
          <w:szCs w:val="24"/>
        </w:rPr>
        <w:tab/>
        <w:t>= DOL dari penjualan dalam rupiah</w:t>
      </w:r>
    </w:p>
    <w:p w:rsidR="003F4BF7" w:rsidRPr="00066682" w:rsidRDefault="003F4BF7" w:rsidP="003F4BF7">
      <w:pPr>
        <w:ind w:left="720"/>
        <w:rPr>
          <w:rFonts w:ascii="Times New Roman" w:hAnsi="Times New Roman" w:cs="Times New Roman"/>
          <w:sz w:val="24"/>
          <w:szCs w:val="24"/>
        </w:rPr>
      </w:pPr>
      <w:r w:rsidRPr="00066682">
        <w:rPr>
          <w:rFonts w:ascii="Times New Roman" w:hAnsi="Times New Roman" w:cs="Times New Roman"/>
          <w:sz w:val="24"/>
          <w:szCs w:val="24"/>
        </w:rPr>
        <w:t>S</w:t>
      </w:r>
      <w:r w:rsidRPr="00066682">
        <w:rPr>
          <w:rFonts w:ascii="Times New Roman" w:hAnsi="Times New Roman" w:cs="Times New Roman"/>
          <w:sz w:val="24"/>
          <w:szCs w:val="24"/>
        </w:rPr>
        <w:tab/>
      </w:r>
      <w:r w:rsidRPr="00066682">
        <w:rPr>
          <w:rFonts w:ascii="Times New Roman" w:hAnsi="Times New Roman" w:cs="Times New Roman"/>
          <w:sz w:val="24"/>
          <w:szCs w:val="24"/>
        </w:rPr>
        <w:tab/>
        <w:t>= Penjualan</w:t>
      </w:r>
    </w:p>
    <w:p w:rsidR="003F4BF7" w:rsidRPr="00066682" w:rsidRDefault="003F4BF7" w:rsidP="003F4BF7">
      <w:pPr>
        <w:ind w:left="720"/>
        <w:rPr>
          <w:rFonts w:ascii="Times New Roman" w:hAnsi="Times New Roman" w:cs="Times New Roman"/>
          <w:sz w:val="24"/>
          <w:szCs w:val="24"/>
        </w:rPr>
      </w:pPr>
      <w:r w:rsidRPr="00066682">
        <w:rPr>
          <w:rFonts w:ascii="Times New Roman" w:hAnsi="Times New Roman" w:cs="Times New Roman"/>
          <w:sz w:val="24"/>
          <w:szCs w:val="24"/>
        </w:rPr>
        <w:t>VC</w:t>
      </w:r>
      <w:r w:rsidRPr="00066682">
        <w:rPr>
          <w:rFonts w:ascii="Times New Roman" w:hAnsi="Times New Roman" w:cs="Times New Roman"/>
          <w:sz w:val="24"/>
          <w:szCs w:val="24"/>
        </w:rPr>
        <w:tab/>
      </w:r>
      <w:r w:rsidRPr="00066682">
        <w:rPr>
          <w:rFonts w:ascii="Times New Roman" w:hAnsi="Times New Roman" w:cs="Times New Roman"/>
          <w:sz w:val="24"/>
          <w:szCs w:val="24"/>
        </w:rPr>
        <w:tab/>
        <w:t>= Biaya Variabel Total (variable cost)</w:t>
      </w:r>
    </w:p>
    <w:p w:rsidR="003F4BF7" w:rsidRPr="00066682" w:rsidRDefault="003F4BF7" w:rsidP="003F4BF7">
      <w:pPr>
        <w:ind w:left="720"/>
        <w:rPr>
          <w:rFonts w:ascii="Times New Roman" w:hAnsi="Times New Roman" w:cs="Times New Roman"/>
          <w:sz w:val="24"/>
          <w:szCs w:val="24"/>
        </w:rPr>
      </w:pPr>
      <w:r w:rsidRPr="00066682">
        <w:rPr>
          <w:rFonts w:ascii="Times New Roman" w:hAnsi="Times New Roman" w:cs="Times New Roman"/>
          <w:sz w:val="24"/>
          <w:szCs w:val="24"/>
        </w:rPr>
        <w:t>FC</w:t>
      </w:r>
      <w:r w:rsidRPr="00066682">
        <w:rPr>
          <w:rFonts w:ascii="Times New Roman" w:hAnsi="Times New Roman" w:cs="Times New Roman"/>
          <w:sz w:val="24"/>
          <w:szCs w:val="24"/>
        </w:rPr>
        <w:tab/>
      </w:r>
      <w:r w:rsidRPr="00066682">
        <w:rPr>
          <w:rFonts w:ascii="Times New Roman" w:hAnsi="Times New Roman" w:cs="Times New Roman"/>
          <w:sz w:val="24"/>
          <w:szCs w:val="24"/>
        </w:rPr>
        <w:tab/>
        <w:t>= Biaya Tetap (Fixed Cost)</w:t>
      </w:r>
    </w:p>
    <w:p w:rsidR="003F4BF7" w:rsidRPr="00066682" w:rsidRDefault="003F4BF7" w:rsidP="003F4BF7">
      <w:pPr>
        <w:ind w:left="720"/>
        <w:rPr>
          <w:rFonts w:ascii="Times New Roman" w:hAnsi="Times New Roman" w:cs="Times New Roman"/>
          <w:sz w:val="24"/>
          <w:szCs w:val="24"/>
        </w:rPr>
      </w:pPr>
      <w:r w:rsidRPr="00066682">
        <w:rPr>
          <w:rFonts w:ascii="Times New Roman" w:hAnsi="Times New Roman" w:cs="Times New Roman"/>
          <w:sz w:val="24"/>
          <w:szCs w:val="24"/>
        </w:rPr>
        <w:t>EBIT</w:t>
      </w:r>
      <w:r w:rsidRPr="00066682">
        <w:rPr>
          <w:rFonts w:ascii="Times New Roman" w:hAnsi="Times New Roman" w:cs="Times New Roman"/>
          <w:sz w:val="24"/>
          <w:szCs w:val="24"/>
        </w:rPr>
        <w:tab/>
      </w:r>
      <w:r w:rsidRPr="00066682">
        <w:rPr>
          <w:rFonts w:ascii="Times New Roman" w:hAnsi="Times New Roman" w:cs="Times New Roman"/>
          <w:sz w:val="24"/>
          <w:szCs w:val="24"/>
        </w:rPr>
        <w:tab/>
        <w:t>= Laba operasi sebelum bungan dan pajak</w:t>
      </w:r>
    </w:p>
    <w:p w:rsidR="003F4BF7" w:rsidRPr="005940DA" w:rsidRDefault="003F4BF7" w:rsidP="003F4BF7">
      <w:pPr>
        <w:tabs>
          <w:tab w:val="left" w:pos="5580"/>
        </w:tabs>
        <w:spacing w:line="480" w:lineRule="auto"/>
        <w:jc w:val="both"/>
        <w:rPr>
          <w:rFonts w:ascii="Times New Roman" w:hAnsi="Times New Roman" w:cs="Times New Roman"/>
          <w:sz w:val="24"/>
          <w:szCs w:val="24"/>
        </w:rPr>
      </w:pPr>
    </w:p>
    <w:p w:rsidR="003F4BF7" w:rsidRPr="00FD2FE2" w:rsidRDefault="003F4BF7" w:rsidP="003F4BF7">
      <w:pPr>
        <w:pStyle w:val="ListParagraph"/>
        <w:numPr>
          <w:ilvl w:val="0"/>
          <w:numId w:val="6"/>
        </w:numPr>
        <w:tabs>
          <w:tab w:val="left" w:pos="5580"/>
        </w:tabs>
        <w:spacing w:after="200" w:line="480" w:lineRule="auto"/>
        <w:ind w:left="426"/>
        <w:jc w:val="both"/>
        <w:rPr>
          <w:rFonts w:ascii="Times New Roman" w:hAnsi="Times New Roman" w:cs="Times New Roman"/>
          <w:b/>
          <w:sz w:val="24"/>
          <w:szCs w:val="24"/>
        </w:rPr>
      </w:pPr>
      <w:r w:rsidRPr="00B45393">
        <w:rPr>
          <w:rFonts w:ascii="Times New Roman" w:hAnsi="Times New Roman" w:cs="Times New Roman"/>
          <w:b/>
          <w:i/>
          <w:sz w:val="24"/>
          <w:szCs w:val="24"/>
        </w:rPr>
        <w:t>Financial leverage</w:t>
      </w:r>
    </w:p>
    <w:p w:rsidR="003F4BF7" w:rsidRPr="005940DA" w:rsidRDefault="003F4BF7" w:rsidP="003F4BF7">
      <w:pPr>
        <w:pStyle w:val="ListParagraph"/>
        <w:tabs>
          <w:tab w:val="left" w:pos="5580"/>
        </w:tabs>
        <w:spacing w:line="480" w:lineRule="auto"/>
        <w:ind w:left="426" w:firstLine="29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DA06040" wp14:editId="7C99549B">
                <wp:simplePos x="0" y="0"/>
                <wp:positionH relativeFrom="column">
                  <wp:posOffset>1838325</wp:posOffset>
                </wp:positionH>
                <wp:positionV relativeFrom="paragraph">
                  <wp:posOffset>2050415</wp:posOffset>
                </wp:positionV>
                <wp:extent cx="2257425" cy="533400"/>
                <wp:effectExtent l="9525"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33400"/>
                        </a:xfrm>
                        <a:prstGeom prst="rect">
                          <a:avLst/>
                        </a:prstGeom>
                        <a:solidFill>
                          <a:srgbClr val="FFFFFF"/>
                        </a:solidFill>
                        <a:ln w="9525">
                          <a:solidFill>
                            <a:srgbClr val="000000"/>
                          </a:solidFill>
                          <a:miter lim="800000"/>
                          <a:headEnd/>
                          <a:tailEnd/>
                        </a:ln>
                      </wps:spPr>
                      <wps:txbx>
                        <w:txbxContent>
                          <w:p w:rsidR="00DC28E6" w:rsidRPr="00066682" w:rsidRDefault="00DC28E6" w:rsidP="003F4BF7">
                            <w:pPr>
                              <w:rPr>
                                <w:rFonts w:ascii="Times New Roman" w:hAnsi="Times New Roman" w:cs="Times New Roman"/>
                                <w:sz w:val="24"/>
                                <w:szCs w:val="24"/>
                              </w:rPr>
                            </w:pPr>
                            <w:r w:rsidRPr="00066682">
                              <w:rPr>
                                <w:rFonts w:ascii="Times New Roman" w:hAnsi="Times New Roman" w:cs="Times New Roman"/>
                                <w:sz w:val="24"/>
                                <w:szCs w:val="24"/>
                              </w:rPr>
                              <w:t xml:space="preserve">DFL = </w:t>
                            </w:r>
                            <m:oMath>
                              <m:f>
                                <m:fPr>
                                  <m:ctrlPr>
                                    <w:rPr>
                                      <w:rFonts w:ascii="Cambria Math" w:hAnsi="Cambria Math" w:cs="Times New Roman"/>
                                      <w:i/>
                                      <w:sz w:val="28"/>
                                      <w:szCs w:val="28"/>
                                    </w:rPr>
                                  </m:ctrlPr>
                                </m:fPr>
                                <m:num>
                                  <m:r>
                                    <w:rPr>
                                      <w:rFonts w:ascii="Cambria Math" w:hAnsi="Cambria Math" w:cs="Times New Roman"/>
                                      <w:sz w:val="28"/>
                                      <w:szCs w:val="28"/>
                                    </w:rPr>
                                    <m:t>% Perubahan dalam EPS</m:t>
                                  </m:r>
                                </m:num>
                                <m:den>
                                  <m:r>
                                    <w:rPr>
                                      <w:rFonts w:ascii="Cambria Math" w:hAnsi="Cambria Math" w:cs="Times New Roman"/>
                                      <w:sz w:val="28"/>
                                      <w:szCs w:val="28"/>
                                    </w:rPr>
                                    <m:t>% Perubahan dalam EBIT</m:t>
                                  </m:r>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06040" id="Rectangle 4" o:spid="_x0000_s1028" style="position:absolute;left:0;text-align:left;margin-left:144.75pt;margin-top:161.45pt;width:177.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">
                <v:textbox>
                  <w:txbxContent>
                    <w:p w:rsidR="00DC28E6" w:rsidRPr="00066682" w:rsidRDefault="00DC28E6" w:rsidP="003F4BF7">
                      <w:pPr>
                        <w:rPr>
                          <w:rFonts w:ascii="Times New Roman" w:hAnsi="Times New Roman" w:cs="Times New Roman"/>
                          <w:sz w:val="24"/>
                          <w:szCs w:val="24"/>
                        </w:rPr>
                      </w:pPr>
                      <w:r w:rsidRPr="00066682">
                        <w:rPr>
                          <w:rFonts w:ascii="Times New Roman" w:hAnsi="Times New Roman" w:cs="Times New Roman"/>
                          <w:sz w:val="24"/>
                          <w:szCs w:val="24"/>
                        </w:rPr>
                        <w:t xml:space="preserve">DFL = </w:t>
                      </w:r>
                      <m:oMath>
                        <m:f>
                          <m:fPr>
                            <m:ctrlPr>
                              <w:rPr>
                                <w:rFonts w:ascii="Cambria Math" w:hAnsi="Cambria Math" w:cs="Times New Roman"/>
                                <w:i/>
                                <w:sz w:val="28"/>
                                <w:szCs w:val="28"/>
                              </w:rPr>
                            </m:ctrlPr>
                          </m:fPr>
                          <m:num>
                            <m:r>
                              <w:rPr>
                                <w:rFonts w:ascii="Cambria Math" w:hAnsi="Cambria Math" w:cs="Times New Roman"/>
                                <w:sz w:val="28"/>
                                <w:szCs w:val="28"/>
                              </w:rPr>
                              <m:t>% Perubahan dalam EPS</m:t>
                            </m:r>
                          </m:num>
                          <m:den>
                            <m:r>
                              <w:rPr>
                                <w:rFonts w:ascii="Cambria Math" w:hAnsi="Cambria Math" w:cs="Times New Roman"/>
                                <w:sz w:val="28"/>
                                <w:szCs w:val="28"/>
                              </w:rPr>
                              <m:t>% Perubahan dalam EBIT</m:t>
                            </m:r>
                          </m:den>
                        </m:f>
                      </m:oMath>
                    </w:p>
                  </w:txbxContent>
                </v:textbox>
              </v:rect>
            </w:pict>
          </mc:Fallback>
        </mc:AlternateContent>
      </w:r>
      <w:r w:rsidRPr="005940DA">
        <w:rPr>
          <w:rFonts w:ascii="Times New Roman" w:hAnsi="Times New Roman" w:cs="Times New Roman"/>
          <w:sz w:val="24"/>
          <w:szCs w:val="24"/>
        </w:rPr>
        <w:t xml:space="preserve">Perusahaan yang menggunakan sumber </w:t>
      </w:r>
      <w:proofErr w:type="gramStart"/>
      <w:r w:rsidRPr="005940DA">
        <w:rPr>
          <w:rFonts w:ascii="Times New Roman" w:hAnsi="Times New Roman" w:cs="Times New Roman"/>
          <w:sz w:val="24"/>
          <w:szCs w:val="24"/>
        </w:rPr>
        <w:t>dana</w:t>
      </w:r>
      <w:proofErr w:type="gramEnd"/>
      <w:r w:rsidRPr="005940DA">
        <w:rPr>
          <w:rFonts w:ascii="Times New Roman" w:hAnsi="Times New Roman" w:cs="Times New Roman"/>
          <w:sz w:val="24"/>
          <w:szCs w:val="24"/>
        </w:rPr>
        <w:t xml:space="preserve"> dengan beban tetap dikatakan bahwa perusahaan mempunyai </w:t>
      </w:r>
      <w:r w:rsidRPr="00B45393">
        <w:rPr>
          <w:rFonts w:ascii="Times New Roman" w:hAnsi="Times New Roman" w:cs="Times New Roman"/>
          <w:i/>
          <w:sz w:val="24"/>
          <w:szCs w:val="24"/>
        </w:rPr>
        <w:t>financial leverage.</w:t>
      </w:r>
      <w:r w:rsidRPr="005940DA">
        <w:rPr>
          <w:rFonts w:ascii="Times New Roman" w:hAnsi="Times New Roman" w:cs="Times New Roman"/>
          <w:sz w:val="24"/>
          <w:szCs w:val="24"/>
        </w:rPr>
        <w:t xml:space="preserve"> Penggunaan leverage ini dengan harapan agar terjadi perubahanlaba per saham (EPS) yang lebih besar daripada perubahan laba sebelum bunga dan pajak (EBIT). </w:t>
      </w:r>
      <w:r w:rsidRPr="00B45393">
        <w:rPr>
          <w:rFonts w:ascii="Times New Roman" w:hAnsi="Times New Roman" w:cs="Times New Roman"/>
          <w:i/>
          <w:sz w:val="24"/>
          <w:szCs w:val="24"/>
        </w:rPr>
        <w:t>Multiplier effect</w:t>
      </w:r>
      <w:r w:rsidRPr="005940DA">
        <w:rPr>
          <w:rFonts w:ascii="Times New Roman" w:hAnsi="Times New Roman" w:cs="Times New Roman"/>
          <w:sz w:val="24"/>
          <w:szCs w:val="24"/>
        </w:rPr>
        <w:t xml:space="preserve"> yang dihasilkan karena penggunaan </w:t>
      </w:r>
      <w:proofErr w:type="gramStart"/>
      <w:r w:rsidRPr="005940DA">
        <w:rPr>
          <w:rFonts w:ascii="Times New Roman" w:hAnsi="Times New Roman" w:cs="Times New Roman"/>
          <w:sz w:val="24"/>
          <w:szCs w:val="24"/>
        </w:rPr>
        <w:t>dana</w:t>
      </w:r>
      <w:proofErr w:type="gramEnd"/>
      <w:r w:rsidRPr="005940DA">
        <w:rPr>
          <w:rFonts w:ascii="Times New Roman" w:hAnsi="Times New Roman" w:cs="Times New Roman"/>
          <w:sz w:val="24"/>
          <w:szCs w:val="24"/>
        </w:rPr>
        <w:t xml:space="preserve"> dengan biaya tetap ini disebut dengan degree of financial leverage (DFL)&gt;</w:t>
      </w:r>
    </w:p>
    <w:p w:rsidR="003F4BF7" w:rsidRPr="005940DA" w:rsidRDefault="003F4BF7" w:rsidP="003F4BF7">
      <w:pPr>
        <w:pStyle w:val="ListParagraph"/>
        <w:tabs>
          <w:tab w:val="left" w:pos="5580"/>
        </w:tabs>
        <w:spacing w:line="480" w:lineRule="auto"/>
        <w:jc w:val="both"/>
        <w:rPr>
          <w:rFonts w:ascii="Times New Roman" w:hAnsi="Times New Roman" w:cs="Times New Roman"/>
          <w:sz w:val="24"/>
          <w:szCs w:val="24"/>
        </w:rPr>
      </w:pPr>
      <w:r w:rsidRPr="005940DA">
        <w:rPr>
          <w:rFonts w:ascii="Times New Roman" w:hAnsi="Times New Roman" w:cs="Times New Roman"/>
          <w:sz w:val="24"/>
          <w:szCs w:val="24"/>
        </w:rPr>
        <w:t>Rumus:</w:t>
      </w:r>
    </w:p>
    <w:p w:rsidR="003F4BF7" w:rsidRPr="005940DA" w:rsidRDefault="003F4BF7" w:rsidP="003F4BF7">
      <w:pPr>
        <w:pStyle w:val="ListParagraph"/>
        <w:tabs>
          <w:tab w:val="left" w:pos="5580"/>
        </w:tabs>
        <w:spacing w:line="480" w:lineRule="auto"/>
        <w:jc w:val="both"/>
        <w:rPr>
          <w:rFonts w:ascii="Times New Roman" w:hAnsi="Times New Roman" w:cs="Times New Roman"/>
          <w:sz w:val="24"/>
          <w:szCs w:val="24"/>
        </w:rPr>
      </w:pPr>
    </w:p>
    <w:p w:rsidR="003F4BF7" w:rsidRPr="00191323" w:rsidRDefault="003F4BF7" w:rsidP="003F4BF7">
      <w:pPr>
        <w:spacing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DFL=</m:t>
          </m:r>
          <m:f>
            <m:fPr>
              <m:ctrlPr>
                <w:rPr>
                  <w:rFonts w:ascii="Cambria Math" w:hAnsi="Cambria Math" w:cs="Times New Roman"/>
                  <w:i/>
                  <w:sz w:val="24"/>
                  <w:szCs w:val="24"/>
                </w:rPr>
              </m:ctrlPr>
            </m:fPr>
            <m:num>
              <m:r>
                <w:rPr>
                  <w:rFonts w:ascii="Cambria Math" w:hAnsi="Cambria Math" w:cs="Times New Roman"/>
                  <w:sz w:val="24"/>
                  <w:szCs w:val="24"/>
                </w:rPr>
                <m:t>EBIT</m:t>
              </m:r>
            </m:num>
            <m:den>
              <m:r>
                <w:rPr>
                  <w:rFonts w:ascii="Cambria Math" w:hAnsi="Cambria Math" w:cs="Times New Roman"/>
                  <w:sz w:val="24"/>
                  <w:szCs w:val="24"/>
                </w:rPr>
                <m:t>EBIT-Bunga</m:t>
              </m:r>
            </m:den>
          </m:f>
        </m:oMath>
      </m:oMathPara>
    </w:p>
    <w:p w:rsidR="00191323" w:rsidRPr="00B767F1" w:rsidRDefault="00191323" w:rsidP="003F4BF7">
      <w:pPr>
        <w:spacing w:line="240" w:lineRule="auto"/>
        <w:jc w:val="both"/>
        <w:rPr>
          <w:rFonts w:ascii="Times New Roman" w:eastAsiaTheme="minorEastAsia" w:hAnsi="Times New Roman" w:cs="Times New Roman"/>
          <w:sz w:val="24"/>
          <w:szCs w:val="24"/>
        </w:rPr>
      </w:pPr>
    </w:p>
    <w:p w:rsidR="003F4BF7" w:rsidRPr="005940DA" w:rsidRDefault="003F4BF7" w:rsidP="003F4BF7">
      <w:pPr>
        <w:spacing w:line="240" w:lineRule="auto"/>
        <w:jc w:val="both"/>
        <w:rPr>
          <w:rFonts w:ascii="Times New Roman" w:hAnsi="Times New Roman" w:cs="Times New Roman"/>
          <w:sz w:val="24"/>
          <w:szCs w:val="24"/>
        </w:rPr>
      </w:pPr>
    </w:p>
    <w:p w:rsidR="003F4BF7" w:rsidRPr="00887F56" w:rsidRDefault="003F4BF7" w:rsidP="003F4BF7">
      <w:pPr>
        <w:pStyle w:val="ListParagraph"/>
        <w:numPr>
          <w:ilvl w:val="0"/>
          <w:numId w:val="6"/>
        </w:numPr>
        <w:spacing w:after="200" w:line="480" w:lineRule="auto"/>
        <w:ind w:left="426"/>
        <w:jc w:val="both"/>
        <w:rPr>
          <w:rFonts w:ascii="Times New Roman" w:hAnsi="Times New Roman" w:cs="Times New Roman"/>
          <w:b/>
          <w:sz w:val="24"/>
          <w:szCs w:val="24"/>
        </w:rPr>
      </w:pPr>
      <w:r w:rsidRPr="00B45393">
        <w:rPr>
          <w:rFonts w:ascii="Times New Roman" w:hAnsi="Times New Roman" w:cs="Times New Roman"/>
          <w:b/>
          <w:i/>
          <w:sz w:val="24"/>
          <w:szCs w:val="24"/>
        </w:rPr>
        <w:lastRenderedPageBreak/>
        <w:t>Combined Leverage</w:t>
      </w:r>
    </w:p>
    <w:p w:rsidR="003F4BF7" w:rsidRPr="003F4BF7" w:rsidRDefault="003F4BF7" w:rsidP="003F4BF7">
      <w:pPr>
        <w:spacing w:line="480" w:lineRule="auto"/>
        <w:ind w:left="426" w:firstLine="720"/>
        <w:jc w:val="both"/>
        <w:rPr>
          <w:rFonts w:ascii="Times New Roman" w:hAnsi="Times New Roman" w:cs="Times New Roman"/>
          <w:sz w:val="24"/>
          <w:szCs w:val="24"/>
        </w:rPr>
      </w:pPr>
      <w:r w:rsidRPr="003F4BF7">
        <w:rPr>
          <w:rFonts w:ascii="Times New Roman" w:hAnsi="Times New Roman" w:cs="Times New Roman"/>
          <w:i/>
          <w:sz w:val="24"/>
          <w:szCs w:val="24"/>
        </w:rPr>
        <w:t>Leverage</w:t>
      </w:r>
      <w:r w:rsidRPr="003F4BF7">
        <w:rPr>
          <w:rFonts w:ascii="Times New Roman" w:hAnsi="Times New Roman" w:cs="Times New Roman"/>
          <w:sz w:val="24"/>
          <w:szCs w:val="24"/>
        </w:rPr>
        <w:t xml:space="preserve"> kombinasi terjadi apabila perusahaan memiliki baik operating leverage maupun financial leverage dalam usahannya untuk meningkatkan keuntungan bagi pemegang saham biasa. </w:t>
      </w:r>
      <w:r w:rsidRPr="003F4BF7">
        <w:rPr>
          <w:rFonts w:ascii="Times New Roman" w:hAnsi="Times New Roman" w:cs="Times New Roman"/>
          <w:i/>
          <w:sz w:val="24"/>
          <w:szCs w:val="24"/>
        </w:rPr>
        <w:t>Degree Combined Leverage</w:t>
      </w:r>
      <w:r w:rsidRPr="003F4BF7">
        <w:rPr>
          <w:rFonts w:ascii="Times New Roman" w:hAnsi="Times New Roman" w:cs="Times New Roman"/>
          <w:sz w:val="24"/>
          <w:szCs w:val="24"/>
        </w:rPr>
        <w:t xml:space="preserve"> (DCL) adalah multiplier effect atas perubahan laba per lembar saham (EPS) karena perubahan penjualan. Dengan kata lain </w:t>
      </w:r>
      <w:r w:rsidRPr="003F4BF7">
        <w:rPr>
          <w:rFonts w:ascii="Times New Roman" w:hAnsi="Times New Roman" w:cs="Times New Roman"/>
          <w:i/>
          <w:sz w:val="24"/>
          <w:szCs w:val="24"/>
        </w:rPr>
        <w:t>degree of combinesd leverage</w:t>
      </w:r>
      <w:r w:rsidRPr="003F4BF7">
        <w:rPr>
          <w:rFonts w:ascii="Times New Roman" w:hAnsi="Times New Roman" w:cs="Times New Roman"/>
          <w:sz w:val="24"/>
          <w:szCs w:val="24"/>
        </w:rPr>
        <w:t xml:space="preserve"> (DCL) adalah rasio antara persentase perubahan EPS dengan perubahan presentase penjualan.</w:t>
      </w:r>
    </w:p>
    <w:p w:rsidR="003F4BF7" w:rsidRDefault="003F4BF7" w:rsidP="003F4BF7">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1806274" wp14:editId="054DB7B6">
                <wp:simplePos x="0" y="0"/>
                <wp:positionH relativeFrom="column">
                  <wp:posOffset>1495425</wp:posOffset>
                </wp:positionH>
                <wp:positionV relativeFrom="paragraph">
                  <wp:posOffset>291465</wp:posOffset>
                </wp:positionV>
                <wp:extent cx="3390900" cy="762000"/>
                <wp:effectExtent l="9525" t="8255" r="952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762000"/>
                        </a:xfrm>
                        <a:prstGeom prst="rect">
                          <a:avLst/>
                        </a:prstGeom>
                        <a:solidFill>
                          <a:srgbClr val="FFFFFF"/>
                        </a:solidFill>
                        <a:ln w="9525">
                          <a:solidFill>
                            <a:srgbClr val="000000"/>
                          </a:solidFill>
                          <a:miter lim="800000"/>
                          <a:headEnd/>
                          <a:tailEnd/>
                        </a:ln>
                      </wps:spPr>
                      <wps:txbx>
                        <w:txbxContent>
                          <w:p w:rsidR="00DC28E6" w:rsidRPr="00BD7732" w:rsidRDefault="00DC28E6" w:rsidP="003F4BF7">
                            <w:pPr>
                              <w:jc w:val="center"/>
                              <w:rPr>
                                <w:rFonts w:ascii="Times New Roman" w:hAnsi="Times New Roman" w:cs="Times New Roman"/>
                                <w:sz w:val="24"/>
                                <w:szCs w:val="24"/>
                              </w:rPr>
                            </w:pPr>
                            <w:r w:rsidRPr="00BD7732">
                              <w:rPr>
                                <w:rFonts w:ascii="Times New Roman" w:hAnsi="Times New Roman" w:cs="Times New Roman"/>
                                <w:sz w:val="24"/>
                                <w:szCs w:val="24"/>
                              </w:rPr>
                              <w:t xml:space="preserve">DCL = </w:t>
                            </w:r>
                            <m:oMath>
                              <m:f>
                                <m:fPr>
                                  <m:ctrlPr>
                                    <w:rPr>
                                      <w:rFonts w:ascii="Cambria Math" w:hAnsi="Cambria Math" w:cs="Times New Roman"/>
                                      <w:i/>
                                      <w:sz w:val="28"/>
                                      <w:szCs w:val="28"/>
                                    </w:rPr>
                                  </m:ctrlPr>
                                </m:fPr>
                                <m:num>
                                  <m:r>
                                    <w:rPr>
                                      <w:rFonts w:ascii="Cambria Math" w:hAnsi="Cambria Math" w:cs="Times New Roman"/>
                                      <w:sz w:val="28"/>
                                      <w:szCs w:val="28"/>
                                    </w:rPr>
                                    <m:t>% Perubahan dalam EPS</m:t>
                                  </m:r>
                                </m:num>
                                <m:den>
                                  <m:r>
                                    <w:rPr>
                                      <w:rFonts w:ascii="Cambria Math" w:hAnsi="Cambria Math" w:cs="Times New Roman"/>
                                      <w:sz w:val="28"/>
                                      <w:szCs w:val="28"/>
                                    </w:rPr>
                                    <m:t>% Perubahan dalam Penjualan</m:t>
                                  </m:r>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06274" id="Rectangle 2" o:spid="_x0000_s1029" style="position:absolute;left:0;text-align:left;margin-left:117.75pt;margin-top:22.95pt;width:267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">
                <v:textbox>
                  <w:txbxContent>
                    <w:p w:rsidR="00DC28E6" w:rsidRPr="00BD7732" w:rsidRDefault="00DC28E6" w:rsidP="003F4BF7">
                      <w:pPr>
                        <w:jc w:val="center"/>
                        <w:rPr>
                          <w:rFonts w:ascii="Times New Roman" w:hAnsi="Times New Roman" w:cs="Times New Roman"/>
                          <w:sz w:val="24"/>
                          <w:szCs w:val="24"/>
                        </w:rPr>
                      </w:pPr>
                      <w:r w:rsidRPr="00BD7732">
                        <w:rPr>
                          <w:rFonts w:ascii="Times New Roman" w:hAnsi="Times New Roman" w:cs="Times New Roman"/>
                          <w:sz w:val="24"/>
                          <w:szCs w:val="24"/>
                        </w:rPr>
                        <w:t xml:space="preserve">DCL = </w:t>
                      </w:r>
                      <m:oMath>
                        <m:f>
                          <m:fPr>
                            <m:ctrlPr>
                              <w:rPr>
                                <w:rFonts w:ascii="Cambria Math" w:hAnsi="Cambria Math" w:cs="Times New Roman"/>
                                <w:i/>
                                <w:sz w:val="28"/>
                                <w:szCs w:val="28"/>
                              </w:rPr>
                            </m:ctrlPr>
                          </m:fPr>
                          <m:num>
                            <m:r>
                              <w:rPr>
                                <w:rFonts w:ascii="Cambria Math" w:hAnsi="Cambria Math" w:cs="Times New Roman"/>
                                <w:sz w:val="28"/>
                                <w:szCs w:val="28"/>
                              </w:rPr>
                              <m:t>% Perubahan dalam EPS</m:t>
                            </m:r>
                          </m:num>
                          <m:den>
                            <m:r>
                              <w:rPr>
                                <w:rFonts w:ascii="Cambria Math" w:hAnsi="Cambria Math" w:cs="Times New Roman"/>
                                <w:sz w:val="28"/>
                                <w:szCs w:val="28"/>
                              </w:rPr>
                              <m:t>% Perubahan dalam Penjualan</m:t>
                            </m:r>
                          </m:den>
                        </m:f>
                      </m:oMath>
                    </w:p>
                  </w:txbxContent>
                </v:textbox>
              </v:rect>
            </w:pict>
          </mc:Fallback>
        </mc:AlternateContent>
      </w:r>
      <w:r w:rsidRPr="005940DA">
        <w:rPr>
          <w:rFonts w:ascii="Times New Roman" w:hAnsi="Times New Roman" w:cs="Times New Roman"/>
          <w:sz w:val="24"/>
          <w:szCs w:val="24"/>
        </w:rPr>
        <w:t>Rum</w:t>
      </w:r>
      <w:r>
        <w:rPr>
          <w:rFonts w:ascii="Times New Roman" w:hAnsi="Times New Roman" w:cs="Times New Roman"/>
          <w:sz w:val="24"/>
          <w:szCs w:val="24"/>
        </w:rPr>
        <w:t>us:</w:t>
      </w:r>
    </w:p>
    <w:p w:rsidR="003F4BF7" w:rsidRDefault="003F4BF7" w:rsidP="003F4BF7">
      <w:pPr>
        <w:spacing w:line="480" w:lineRule="auto"/>
        <w:jc w:val="both"/>
        <w:rPr>
          <w:rFonts w:ascii="Times New Roman" w:hAnsi="Times New Roman" w:cs="Times New Roman"/>
          <w:sz w:val="24"/>
          <w:szCs w:val="24"/>
        </w:rPr>
      </w:pPr>
    </w:p>
    <w:p w:rsidR="003F4BF7" w:rsidRPr="00887F56" w:rsidRDefault="003F4BF7" w:rsidP="003F4BF7">
      <w:pPr>
        <w:spacing w:line="480" w:lineRule="auto"/>
        <w:jc w:val="both"/>
        <w:rPr>
          <w:rFonts w:ascii="Times New Roman" w:hAnsi="Times New Roman" w:cs="Times New Roman"/>
          <w:sz w:val="24"/>
          <w:szCs w:val="24"/>
        </w:rPr>
      </w:pPr>
    </w:p>
    <w:p w:rsidR="003F4BF7" w:rsidRPr="00FD2FE2" w:rsidRDefault="003F4BF7" w:rsidP="003F4BF7">
      <w:pPr>
        <w:pStyle w:val="ListParagraph"/>
        <w:numPr>
          <w:ilvl w:val="0"/>
          <w:numId w:val="6"/>
        </w:numPr>
        <w:spacing w:after="200" w:line="480" w:lineRule="auto"/>
        <w:ind w:left="426"/>
        <w:jc w:val="both"/>
        <w:rPr>
          <w:rFonts w:ascii="Times New Roman" w:hAnsi="Times New Roman" w:cs="Times New Roman"/>
          <w:b/>
          <w:sz w:val="24"/>
          <w:szCs w:val="24"/>
        </w:rPr>
      </w:pPr>
      <w:r>
        <w:rPr>
          <w:rFonts w:ascii="Times New Roman" w:hAnsi="Times New Roman" w:cs="Times New Roman"/>
          <w:b/>
          <w:sz w:val="24"/>
          <w:szCs w:val="24"/>
        </w:rPr>
        <w:t>BEP</w:t>
      </w:r>
    </w:p>
    <w:p w:rsidR="003F4BF7" w:rsidRDefault="003F4BF7" w:rsidP="003F4BF7">
      <w:pPr>
        <w:spacing w:line="480" w:lineRule="auto"/>
        <w:ind w:firstLine="720"/>
        <w:jc w:val="both"/>
        <w:rPr>
          <w:rFonts w:ascii="Times New Roman" w:hAnsi="Times New Roman" w:cs="Times New Roman"/>
          <w:sz w:val="24"/>
          <w:szCs w:val="24"/>
        </w:rPr>
      </w:pPr>
      <w:r w:rsidRPr="00C35A4C">
        <w:rPr>
          <w:rFonts w:ascii="Times New Roman" w:hAnsi="Times New Roman" w:cs="Times New Roman"/>
          <w:sz w:val="24"/>
          <w:szCs w:val="24"/>
        </w:rPr>
        <w:t>BEP dapat diartikan suatu keadaan di mana dalam operasi perusahaan, perusahaan tidak memperoleh laba dan tidak menderita rugi (</w:t>
      </w:r>
      <w:proofErr w:type="gramStart"/>
      <w:r w:rsidRPr="00C35A4C">
        <w:rPr>
          <w:rFonts w:ascii="Times New Roman" w:hAnsi="Times New Roman" w:cs="Times New Roman"/>
          <w:sz w:val="24"/>
          <w:szCs w:val="24"/>
        </w:rPr>
        <w:t>penghasilan  yang</w:t>
      </w:r>
      <w:proofErr w:type="gramEnd"/>
      <w:r w:rsidRPr="00C35A4C">
        <w:rPr>
          <w:rFonts w:ascii="Times New Roman" w:hAnsi="Times New Roman" w:cs="Times New Roman"/>
          <w:sz w:val="24"/>
          <w:szCs w:val="24"/>
        </w:rPr>
        <w:t xml:space="preserve"> dinilai menggunakan total biaya). Tetapi analisa BEP tidak hanya semata-mata untuk mengetahui keadaan perusahaan apakah mencapai titik BEP, akan tetapi analisa BEP mampu memberikan informasi kepada pinjaman perusahaan mengenai berbagai tingkat volume penjualan, serta hubungannya dengan kemungkinan memperoleh laba menurut tingkat penjualan yang bersangkutan.</w:t>
      </w:r>
      <w:r>
        <w:rPr>
          <w:rFonts w:ascii="Times New Roman" w:hAnsi="Times New Roman" w:cs="Times New Roman"/>
          <w:sz w:val="24"/>
          <w:szCs w:val="24"/>
        </w:rPr>
        <w:t xml:space="preserve"> (Cristina 2011)</w:t>
      </w:r>
    </w:p>
    <w:p w:rsidR="003F4BF7" w:rsidRDefault="003F4BF7" w:rsidP="003F4BF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Menurut Mulyadi (2006</w:t>
      </w:r>
      <w:r w:rsidRPr="00592B60">
        <w:rPr>
          <w:rFonts w:ascii="Times New Roman" w:hAnsi="Times New Roman" w:cs="Times New Roman"/>
          <w:sz w:val="24"/>
          <w:szCs w:val="24"/>
        </w:rPr>
        <w:t>:</w:t>
      </w:r>
      <w:r>
        <w:rPr>
          <w:rFonts w:ascii="Times New Roman" w:hAnsi="Times New Roman" w:cs="Times New Roman"/>
          <w:sz w:val="24"/>
          <w:szCs w:val="24"/>
        </w:rPr>
        <w:t>260</w:t>
      </w:r>
      <w:r w:rsidRPr="00592B60">
        <w:rPr>
          <w:rFonts w:ascii="Times New Roman" w:hAnsi="Times New Roman" w:cs="Times New Roman"/>
          <w:sz w:val="24"/>
          <w:szCs w:val="24"/>
        </w:rPr>
        <w:t xml:space="preserve">) </w:t>
      </w:r>
      <w:r>
        <w:rPr>
          <w:rFonts w:ascii="Times New Roman" w:hAnsi="Times New Roman" w:cs="Times New Roman"/>
          <w:sz w:val="24"/>
          <w:szCs w:val="24"/>
        </w:rPr>
        <w:t xml:space="preserve">dalam Cristina (2011) </w:t>
      </w:r>
      <w:r w:rsidRPr="00592B60">
        <w:rPr>
          <w:rFonts w:ascii="Times New Roman" w:hAnsi="Times New Roman" w:cs="Times New Roman"/>
          <w:sz w:val="24"/>
          <w:szCs w:val="24"/>
        </w:rPr>
        <w:t>berikut asumsi-</w:t>
      </w:r>
      <w:r>
        <w:rPr>
          <w:rFonts w:ascii="Times New Roman" w:hAnsi="Times New Roman" w:cs="Times New Roman"/>
          <w:sz w:val="24"/>
          <w:szCs w:val="24"/>
        </w:rPr>
        <w:t>asumsi dasar analisa BEP, yaitu</w:t>
      </w:r>
      <w:r w:rsidRPr="00592B60">
        <w:rPr>
          <w:rFonts w:ascii="Times New Roman" w:hAnsi="Times New Roman" w:cs="Times New Roman"/>
          <w:sz w:val="24"/>
          <w:szCs w:val="24"/>
        </w:rPr>
        <w:t>: variabilitas biaya dianggap akan mendekati pola perilaku yang diramalkan, harga jual produk dianggap tidak berubahubah pada berbagai tingkat kegiatan, kapasitas produksi pabrik dianggap secara relatif konstan, harga faktor-faktor produksi dianggap tidak berubah, efisiensi produksi dianggap tidak berubah, perubahan jumlah persediaan awal dan akhir dianggap tidak signifikan, komposisi produk yang dijual dianggap tidak berubah, volume merupakan faktor satusatunya yang mempengaruhi biaya.</w:t>
      </w:r>
    </w:p>
    <w:p w:rsidR="003F4BF7" w:rsidRDefault="003F4BF7" w:rsidP="003F4BF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Matzh (1997</w:t>
      </w:r>
      <w:r w:rsidRPr="00592B60">
        <w:rPr>
          <w:rFonts w:ascii="Times New Roman" w:hAnsi="Times New Roman" w:cs="Times New Roman"/>
          <w:sz w:val="24"/>
          <w:szCs w:val="24"/>
        </w:rPr>
        <w:t>:224)</w:t>
      </w:r>
      <w:r>
        <w:rPr>
          <w:rFonts w:ascii="Times New Roman" w:hAnsi="Times New Roman" w:cs="Times New Roman"/>
          <w:sz w:val="24"/>
          <w:szCs w:val="24"/>
        </w:rPr>
        <w:t xml:space="preserve"> dalam Cristina (2011)</w:t>
      </w:r>
      <w:r w:rsidRPr="00592B60">
        <w:rPr>
          <w:rFonts w:ascii="Times New Roman" w:hAnsi="Times New Roman" w:cs="Times New Roman"/>
          <w:sz w:val="24"/>
          <w:szCs w:val="24"/>
        </w:rPr>
        <w:t xml:space="preserve"> juga menjelaskan beberapa manfaat ana</w:t>
      </w:r>
      <w:r>
        <w:rPr>
          <w:rFonts w:ascii="Times New Roman" w:hAnsi="Times New Roman" w:cs="Times New Roman"/>
          <w:sz w:val="24"/>
          <w:szCs w:val="24"/>
        </w:rPr>
        <w:t>lisa BEP untuk manajemen, yaitu</w:t>
      </w:r>
      <w:r w:rsidRPr="00592B60">
        <w:rPr>
          <w:rFonts w:ascii="Times New Roman" w:hAnsi="Times New Roman" w:cs="Times New Roman"/>
          <w:sz w:val="24"/>
          <w:szCs w:val="24"/>
        </w:rPr>
        <w:t>: Membantu pengendalian melalui anggaran, Meningkatkan dan menyeimbangkan penjualan, Menganalisa dampak perubahan volume, Menganalisa harga jual dan dampak perubahan biaya, Merundingkan upah, Menganalisa bauran produk, Manerima keputusan kapitalisasi dan ekspansi lanjutan, Menganalisa margin of safety.</w:t>
      </w:r>
    </w:p>
    <w:p w:rsidR="003F4BF7" w:rsidRDefault="003F4BF7" w:rsidP="003F4BF7">
      <w:pPr>
        <w:spacing w:line="480" w:lineRule="auto"/>
        <w:ind w:firstLine="720"/>
        <w:jc w:val="both"/>
        <w:rPr>
          <w:rFonts w:ascii="Times New Roman" w:hAnsi="Times New Roman" w:cs="Times New Roman"/>
          <w:sz w:val="24"/>
          <w:szCs w:val="24"/>
        </w:rPr>
      </w:pPr>
      <w:r w:rsidRPr="00592B60">
        <w:rPr>
          <w:rFonts w:ascii="Times New Roman" w:hAnsi="Times New Roman" w:cs="Times New Roman"/>
          <w:sz w:val="24"/>
          <w:szCs w:val="24"/>
        </w:rPr>
        <w:t xml:space="preserve">Alat analisis yang dapat digunakan dalam mencari tingkat </w:t>
      </w:r>
      <w:r w:rsidRPr="00191323">
        <w:rPr>
          <w:rFonts w:ascii="Times New Roman" w:hAnsi="Times New Roman" w:cs="Times New Roman"/>
          <w:i/>
          <w:sz w:val="24"/>
          <w:szCs w:val="24"/>
        </w:rPr>
        <w:t xml:space="preserve">break </w:t>
      </w:r>
      <w:r w:rsidR="00191323">
        <w:rPr>
          <w:rFonts w:ascii="Times New Roman" w:hAnsi="Times New Roman" w:cs="Times New Roman"/>
          <w:i/>
          <w:sz w:val="24"/>
          <w:szCs w:val="24"/>
        </w:rPr>
        <w:t>event</w:t>
      </w:r>
      <w:r>
        <w:rPr>
          <w:rFonts w:ascii="Times New Roman" w:hAnsi="Times New Roman" w:cs="Times New Roman"/>
          <w:sz w:val="24"/>
          <w:szCs w:val="24"/>
        </w:rPr>
        <w:t xml:space="preserve"> (Cristin 2011</w:t>
      </w:r>
      <w:proofErr w:type="gramStart"/>
      <w:r>
        <w:rPr>
          <w:rFonts w:ascii="Times New Roman" w:hAnsi="Times New Roman" w:cs="Times New Roman"/>
          <w:sz w:val="24"/>
          <w:szCs w:val="24"/>
        </w:rPr>
        <w:t xml:space="preserve">)  </w:t>
      </w:r>
      <w:r w:rsidRPr="00592B60">
        <w:rPr>
          <w:rFonts w:ascii="Times New Roman" w:hAnsi="Times New Roman" w:cs="Times New Roman"/>
          <w:sz w:val="24"/>
          <w:szCs w:val="24"/>
        </w:rPr>
        <w:t>adalah</w:t>
      </w:r>
      <w:proofErr w:type="gramEnd"/>
      <w:r w:rsidRPr="00592B60">
        <w:rPr>
          <w:rFonts w:ascii="Times New Roman" w:hAnsi="Times New Roman" w:cs="Times New Roman"/>
          <w:sz w:val="24"/>
          <w:szCs w:val="24"/>
        </w:rPr>
        <w:t xml:space="preserve">: </w:t>
      </w:r>
    </w:p>
    <w:p w:rsidR="003F4BF7" w:rsidRDefault="003F4BF7" w:rsidP="003F4BF7">
      <w:pPr>
        <w:pStyle w:val="ListParagraph"/>
        <w:numPr>
          <w:ilvl w:val="0"/>
          <w:numId w:val="7"/>
        </w:numPr>
        <w:spacing w:line="480" w:lineRule="auto"/>
        <w:ind w:left="426"/>
        <w:jc w:val="both"/>
        <w:rPr>
          <w:rFonts w:ascii="Times New Roman" w:hAnsi="Times New Roman" w:cs="Times New Roman"/>
          <w:sz w:val="24"/>
          <w:szCs w:val="24"/>
        </w:rPr>
      </w:pPr>
      <w:r w:rsidRPr="00592B60">
        <w:rPr>
          <w:rFonts w:ascii="Times New Roman" w:hAnsi="Times New Roman" w:cs="Times New Roman"/>
          <w:sz w:val="24"/>
          <w:szCs w:val="24"/>
        </w:rPr>
        <w:t>Dalam satuan produk yang dijual</w:t>
      </w:r>
    </w:p>
    <w:p w:rsidR="003F4BF7" w:rsidRPr="00380906" w:rsidRDefault="003F4BF7" w:rsidP="003F4BF7">
      <w:pPr>
        <w:spacing w:line="480" w:lineRule="auto"/>
        <w:jc w:val="both"/>
        <w:rPr>
          <w:rFonts w:ascii="Times New Roman" w:eastAsiaTheme="minorEastAsia" w:hAnsi="Times New Roman" w:cs="Times New Roman"/>
          <w:iCs/>
          <w:sz w:val="24"/>
          <w:szCs w:val="24"/>
        </w:rPr>
      </w:pPr>
    </w:p>
    <w:p w:rsidR="003F4BF7" w:rsidRPr="00380906" w:rsidRDefault="003F4BF7" w:rsidP="003F4BF7">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m:t xml:space="preserve">BEP </m:t>
          </m:r>
          <m:d>
            <m:dPr>
              <m:ctrlPr>
                <w:rPr>
                  <w:rFonts w:ascii="Cambria Math" w:hAnsi="Cambria Math" w:cs="Times New Roman"/>
                  <w:i/>
                  <w:sz w:val="24"/>
                  <w:szCs w:val="24"/>
                </w:rPr>
              </m:ctrlPr>
            </m:dPr>
            <m:e>
              <m:r>
                <w:rPr>
                  <w:rFonts w:ascii="Cambria Math" w:hAnsi="Cambria Math" w:cs="Times New Roman"/>
                  <w:sz w:val="24"/>
                  <w:szCs w:val="24"/>
                </w:rPr>
                <m:t>satuan</m:t>
              </m:r>
            </m:e>
          </m: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Biaya Tetap</m:t>
              </m:r>
            </m:num>
            <m:den>
              <m:r>
                <w:rPr>
                  <w:rFonts w:ascii="Cambria Math" w:hAnsi="Cambria Math" w:cs="Times New Roman"/>
                  <w:sz w:val="24"/>
                  <w:szCs w:val="24"/>
                </w:rPr>
                <m:t xml:space="preserve">Harga Jual Satuan-Biaya Variabel Persatuan </m:t>
              </m:r>
            </m:den>
          </m:f>
        </m:oMath>
      </m:oMathPara>
    </w:p>
    <w:p w:rsidR="003F4BF7" w:rsidRDefault="003F4BF7" w:rsidP="003F4BF7">
      <w:pPr>
        <w:pStyle w:val="ListParagraph"/>
        <w:numPr>
          <w:ilvl w:val="0"/>
          <w:numId w:val="7"/>
        </w:numPr>
        <w:spacing w:line="480" w:lineRule="auto"/>
        <w:ind w:left="426"/>
        <w:jc w:val="both"/>
        <w:rPr>
          <w:rFonts w:ascii="Times New Roman" w:hAnsi="Times New Roman" w:cs="Times New Roman"/>
          <w:sz w:val="24"/>
          <w:szCs w:val="24"/>
        </w:rPr>
      </w:pPr>
      <w:r w:rsidRPr="00592B60">
        <w:rPr>
          <w:rFonts w:ascii="Times New Roman" w:hAnsi="Times New Roman" w:cs="Times New Roman"/>
          <w:sz w:val="24"/>
          <w:szCs w:val="24"/>
        </w:rPr>
        <w:lastRenderedPageBreak/>
        <w:t>Dalam rupiah penjualan</w:t>
      </w:r>
    </w:p>
    <w:p w:rsidR="003F4BF7" w:rsidRDefault="003F4BF7" w:rsidP="003F4BF7">
      <w:pPr>
        <w:spacing w:line="480" w:lineRule="auto"/>
        <w:jc w:val="both"/>
        <w:rPr>
          <w:rFonts w:ascii="Times New Roman" w:hAnsi="Times New Roman" w:cs="Times New Roman"/>
          <w:sz w:val="24"/>
          <w:szCs w:val="24"/>
        </w:rPr>
      </w:pPr>
    </w:p>
    <w:p w:rsidR="003F4BF7" w:rsidRPr="00057261" w:rsidRDefault="003F4BF7" w:rsidP="003F4BF7">
      <w:pPr>
        <w:spacing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BEP </m:t>
          </m:r>
          <m:d>
            <m:dPr>
              <m:ctrlPr>
                <w:rPr>
                  <w:rFonts w:ascii="Cambria Math" w:hAnsi="Cambria Math" w:cs="Times New Roman"/>
                  <w:i/>
                  <w:sz w:val="24"/>
                  <w:szCs w:val="24"/>
                </w:rPr>
              </m:ctrlPr>
            </m:dPr>
            <m:e>
              <m:r>
                <w:rPr>
                  <w:rFonts w:ascii="Cambria Math" w:hAnsi="Cambria Math" w:cs="Times New Roman"/>
                  <w:sz w:val="24"/>
                  <w:szCs w:val="24"/>
                </w:rPr>
                <m:t>Rupiah</m:t>
              </m:r>
            </m:e>
          </m: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Biaya Tetap</m:t>
              </m:r>
            </m:num>
            <m:den>
              <m:r>
                <w:rPr>
                  <w:rFonts w:ascii="Cambria Math" w:hAnsi="Cambria Math" w:cs="Times New Roman"/>
                  <w:sz w:val="24"/>
                  <w:szCs w:val="24"/>
                </w:rPr>
                <m:t xml:space="preserve">1- </m:t>
              </m:r>
              <m:f>
                <m:fPr>
                  <m:ctrlPr>
                    <w:rPr>
                      <w:rFonts w:ascii="Cambria Math" w:hAnsi="Cambria Math" w:cs="Times New Roman"/>
                      <w:i/>
                      <w:sz w:val="24"/>
                      <w:szCs w:val="24"/>
                    </w:rPr>
                  </m:ctrlPr>
                </m:fPr>
                <m:num>
                  <m:r>
                    <w:rPr>
                      <w:rFonts w:ascii="Cambria Math" w:hAnsi="Cambria Math" w:cs="Times New Roman"/>
                      <w:sz w:val="24"/>
                      <w:szCs w:val="24"/>
                    </w:rPr>
                    <m:t>Biaya Tetap</m:t>
                  </m:r>
                </m:num>
                <m:den>
                  <m:r>
                    <w:rPr>
                      <w:rFonts w:ascii="Cambria Math" w:hAnsi="Cambria Math" w:cs="Times New Roman"/>
                      <w:sz w:val="24"/>
                      <w:szCs w:val="24"/>
                    </w:rPr>
                    <m:t xml:space="preserve">Harga Jual Persatuan </m:t>
                  </m:r>
                </m:den>
              </m:f>
            </m:den>
          </m:f>
        </m:oMath>
      </m:oMathPara>
    </w:p>
    <w:p w:rsidR="00057261" w:rsidRPr="003F4BF7" w:rsidRDefault="00057261" w:rsidP="00057261">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Menurut Kasmir (</w:t>
      </w:r>
      <w:proofErr w:type="gramStart"/>
      <w:r>
        <w:rPr>
          <w:rFonts w:ascii="Times New Roman" w:eastAsiaTheme="minorEastAsia" w:hAnsi="Times New Roman" w:cs="Times New Roman"/>
          <w:sz w:val="24"/>
          <w:szCs w:val="24"/>
        </w:rPr>
        <w:t xml:space="preserve">2008 </w:t>
      </w:r>
      <w:r w:rsidRPr="00592B60">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151) Rasio Solvabilitas atau </w:t>
      </w:r>
      <w:r w:rsidRPr="00191323">
        <w:rPr>
          <w:rFonts w:ascii="Times New Roman" w:eastAsiaTheme="minorEastAsia" w:hAnsi="Times New Roman" w:cs="Times New Roman"/>
          <w:i/>
          <w:sz w:val="24"/>
          <w:szCs w:val="24"/>
        </w:rPr>
        <w:t>Leverage</w:t>
      </w:r>
      <w:r>
        <w:rPr>
          <w:rFonts w:ascii="Times New Roman" w:eastAsiaTheme="minorEastAsia" w:hAnsi="Times New Roman" w:cs="Times New Roman"/>
          <w:sz w:val="24"/>
          <w:szCs w:val="24"/>
        </w:rPr>
        <w:t xml:space="preserve"> merupakan rasio yang digunakan untuk mengukur sejauh mana aktiva perusahaan dibiayai dengan hutang. Artinya berapa besar beban utang yang ditanggung </w:t>
      </w:r>
      <w:r w:rsidR="008C0137">
        <w:rPr>
          <w:rFonts w:ascii="Times New Roman" w:eastAsiaTheme="minorEastAsia" w:hAnsi="Times New Roman" w:cs="Times New Roman"/>
          <w:sz w:val="24"/>
          <w:szCs w:val="24"/>
        </w:rPr>
        <w:t xml:space="preserve">perusahaan dibandingkan dengan aktivanya. </w:t>
      </w:r>
    </w:p>
    <w:p w:rsidR="008700CD" w:rsidRDefault="00185910" w:rsidP="008700CD">
      <w:pPr>
        <w:pStyle w:val="ListParagraph"/>
        <w:numPr>
          <w:ilvl w:val="4"/>
          <w:numId w:val="3"/>
        </w:numPr>
        <w:spacing w:line="480" w:lineRule="auto"/>
        <w:jc w:val="both"/>
        <w:rPr>
          <w:rFonts w:ascii="Times New Roman" w:hAnsi="Times New Roman" w:cs="Times New Roman"/>
          <w:b/>
          <w:sz w:val="24"/>
          <w:szCs w:val="24"/>
        </w:rPr>
      </w:pPr>
      <w:r w:rsidRPr="003479A1">
        <w:rPr>
          <w:rFonts w:ascii="Times New Roman" w:hAnsi="Times New Roman" w:cs="Times New Roman"/>
          <w:b/>
          <w:sz w:val="24"/>
          <w:szCs w:val="24"/>
        </w:rPr>
        <w:t>Pengertian Rasio Leverage</w:t>
      </w:r>
    </w:p>
    <w:p w:rsidR="005519E8" w:rsidRPr="005940DA" w:rsidRDefault="005519E8" w:rsidP="005519E8">
      <w:pPr>
        <w:spacing w:line="480" w:lineRule="auto"/>
        <w:ind w:firstLine="720"/>
        <w:jc w:val="both"/>
        <w:rPr>
          <w:rFonts w:ascii="Times New Roman" w:hAnsi="Times New Roman" w:cs="Times New Roman"/>
          <w:sz w:val="24"/>
          <w:szCs w:val="24"/>
        </w:rPr>
      </w:pPr>
      <w:r w:rsidRPr="005940DA">
        <w:rPr>
          <w:rFonts w:ascii="Times New Roman" w:hAnsi="Times New Roman" w:cs="Times New Roman"/>
          <w:sz w:val="24"/>
          <w:szCs w:val="24"/>
        </w:rPr>
        <w:t>Suatu perusahaan menjadikan laporan keuangan sebagai informasi dalam pengambilan keputusan dan dijadikan sebagai pengukuran kinerja perusahaan. Melalui analisis rasio keuangan kita dapat memahami gambaran kemampuan suatu perusahaan dalam memenuhi kewajibannya dalam membayar utang secara tepat waktu (Irham Fahmi 2013:174).</w:t>
      </w:r>
    </w:p>
    <w:p w:rsidR="005519E8" w:rsidRPr="005940DA" w:rsidRDefault="005519E8" w:rsidP="005519E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940DA">
        <w:rPr>
          <w:rFonts w:ascii="Times New Roman" w:hAnsi="Times New Roman" w:cs="Times New Roman"/>
          <w:sz w:val="24"/>
          <w:szCs w:val="24"/>
        </w:rPr>
        <w:t xml:space="preserve">Menururt Kasmir (2014:113) mengemukakan pengertian rasio </w:t>
      </w:r>
      <w:r w:rsidRPr="00B45393">
        <w:rPr>
          <w:rFonts w:ascii="Times New Roman" w:hAnsi="Times New Roman" w:cs="Times New Roman"/>
          <w:i/>
          <w:sz w:val="24"/>
          <w:szCs w:val="24"/>
        </w:rPr>
        <w:t>leverage</w:t>
      </w:r>
      <w:r w:rsidRPr="005940DA">
        <w:rPr>
          <w:rFonts w:ascii="Times New Roman" w:hAnsi="Times New Roman" w:cs="Times New Roman"/>
          <w:sz w:val="24"/>
          <w:szCs w:val="24"/>
        </w:rPr>
        <w:t xml:space="preserve"> adalah sebagai berikut:</w:t>
      </w:r>
    </w:p>
    <w:p w:rsidR="005519E8" w:rsidRPr="005940DA" w:rsidRDefault="005519E8" w:rsidP="005519E8">
      <w:pPr>
        <w:spacing w:line="240" w:lineRule="auto"/>
        <w:ind w:left="720"/>
        <w:jc w:val="both"/>
        <w:rPr>
          <w:rFonts w:ascii="Times New Roman" w:hAnsi="Times New Roman" w:cs="Times New Roman"/>
          <w:sz w:val="24"/>
          <w:szCs w:val="24"/>
        </w:rPr>
      </w:pPr>
      <w:r w:rsidRPr="00B45393">
        <w:rPr>
          <w:rFonts w:ascii="Times New Roman" w:hAnsi="Times New Roman" w:cs="Times New Roman"/>
          <w:i/>
          <w:sz w:val="24"/>
          <w:szCs w:val="24"/>
        </w:rPr>
        <w:t>“Leverage</w:t>
      </w:r>
      <w:r w:rsidRPr="005940DA">
        <w:rPr>
          <w:rFonts w:ascii="Times New Roman" w:hAnsi="Times New Roman" w:cs="Times New Roman"/>
          <w:sz w:val="24"/>
          <w:szCs w:val="24"/>
        </w:rPr>
        <w:t xml:space="preserve"> ratio merupakan rasio yang digunakan untuk mengukur sejauh mana aktiva perusahaan dibiayai dengan utang.”</w:t>
      </w:r>
    </w:p>
    <w:p w:rsidR="005519E8" w:rsidRPr="005940DA" w:rsidRDefault="005519E8" w:rsidP="005519E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940DA">
        <w:rPr>
          <w:rFonts w:ascii="Times New Roman" w:hAnsi="Times New Roman" w:cs="Times New Roman"/>
          <w:sz w:val="24"/>
          <w:szCs w:val="24"/>
        </w:rPr>
        <w:t xml:space="preserve">Menurut Agus harjito dan Martono (2011:53) menyatakan pengertian rasio </w:t>
      </w:r>
      <w:r w:rsidRPr="00B45393">
        <w:rPr>
          <w:rFonts w:ascii="Times New Roman" w:hAnsi="Times New Roman" w:cs="Times New Roman"/>
          <w:i/>
          <w:sz w:val="24"/>
          <w:szCs w:val="24"/>
        </w:rPr>
        <w:t xml:space="preserve">leverage </w:t>
      </w:r>
      <w:r w:rsidRPr="005940DA">
        <w:rPr>
          <w:rFonts w:ascii="Times New Roman" w:hAnsi="Times New Roman" w:cs="Times New Roman"/>
          <w:sz w:val="24"/>
          <w:szCs w:val="24"/>
        </w:rPr>
        <w:t>sebagai berikut:</w:t>
      </w:r>
    </w:p>
    <w:p w:rsidR="005519E8" w:rsidRPr="005940DA" w:rsidRDefault="005519E8" w:rsidP="005519E8">
      <w:pPr>
        <w:spacing w:line="240" w:lineRule="auto"/>
        <w:ind w:left="720"/>
        <w:jc w:val="both"/>
        <w:rPr>
          <w:rFonts w:ascii="Times New Roman" w:hAnsi="Times New Roman" w:cs="Times New Roman"/>
          <w:sz w:val="24"/>
          <w:szCs w:val="24"/>
        </w:rPr>
      </w:pPr>
      <w:r w:rsidRPr="00B45393">
        <w:rPr>
          <w:rFonts w:ascii="Times New Roman" w:hAnsi="Times New Roman" w:cs="Times New Roman"/>
          <w:i/>
          <w:sz w:val="24"/>
          <w:szCs w:val="24"/>
        </w:rPr>
        <w:lastRenderedPageBreak/>
        <w:t>“Leverage</w:t>
      </w:r>
      <w:r w:rsidRPr="005940DA">
        <w:rPr>
          <w:rFonts w:ascii="Times New Roman" w:hAnsi="Times New Roman" w:cs="Times New Roman"/>
          <w:sz w:val="24"/>
          <w:szCs w:val="24"/>
        </w:rPr>
        <w:t xml:space="preserve"> yaitu rasio yang mengukur seberapa banyak perusahaan menggunakan </w:t>
      </w:r>
      <w:proofErr w:type="gramStart"/>
      <w:r w:rsidRPr="005940DA">
        <w:rPr>
          <w:rFonts w:ascii="Times New Roman" w:hAnsi="Times New Roman" w:cs="Times New Roman"/>
          <w:sz w:val="24"/>
          <w:szCs w:val="24"/>
        </w:rPr>
        <w:t>dana</w:t>
      </w:r>
      <w:proofErr w:type="gramEnd"/>
      <w:r w:rsidRPr="005940DA">
        <w:rPr>
          <w:rFonts w:ascii="Times New Roman" w:hAnsi="Times New Roman" w:cs="Times New Roman"/>
          <w:sz w:val="24"/>
          <w:szCs w:val="24"/>
        </w:rPr>
        <w:t xml:space="preserve"> dari utang (pinjaman).”</w:t>
      </w:r>
    </w:p>
    <w:p w:rsidR="005519E8" w:rsidRPr="005940DA" w:rsidRDefault="005519E8" w:rsidP="005519E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940DA">
        <w:rPr>
          <w:rFonts w:ascii="Times New Roman" w:hAnsi="Times New Roman" w:cs="Times New Roman"/>
          <w:sz w:val="24"/>
          <w:szCs w:val="24"/>
        </w:rPr>
        <w:t xml:space="preserve">Menurut Brealey, Myers, dan Marcus yang dialih bahaskan oleh Bob Sabran M.M (2007:75) menyatakan pengertian rasio </w:t>
      </w:r>
      <w:r w:rsidRPr="00B45393">
        <w:rPr>
          <w:rFonts w:ascii="Times New Roman" w:hAnsi="Times New Roman" w:cs="Times New Roman"/>
          <w:i/>
          <w:sz w:val="24"/>
          <w:szCs w:val="24"/>
        </w:rPr>
        <w:t xml:space="preserve">leverage </w:t>
      </w:r>
      <w:r w:rsidRPr="005940DA">
        <w:rPr>
          <w:rFonts w:ascii="Times New Roman" w:hAnsi="Times New Roman" w:cs="Times New Roman"/>
          <w:sz w:val="24"/>
          <w:szCs w:val="24"/>
        </w:rPr>
        <w:t>sebagai berikut:</w:t>
      </w:r>
    </w:p>
    <w:p w:rsidR="005519E8" w:rsidRPr="005940DA" w:rsidRDefault="005519E8" w:rsidP="005519E8">
      <w:pPr>
        <w:spacing w:line="240" w:lineRule="auto"/>
        <w:ind w:left="720"/>
        <w:jc w:val="both"/>
        <w:rPr>
          <w:rFonts w:ascii="Times New Roman" w:hAnsi="Times New Roman" w:cs="Times New Roman"/>
          <w:sz w:val="24"/>
          <w:szCs w:val="24"/>
        </w:rPr>
      </w:pPr>
      <w:r w:rsidRPr="005940DA">
        <w:rPr>
          <w:rFonts w:ascii="Times New Roman" w:hAnsi="Times New Roman" w:cs="Times New Roman"/>
          <w:sz w:val="24"/>
          <w:szCs w:val="24"/>
        </w:rPr>
        <w:t xml:space="preserve">“Rasio </w:t>
      </w:r>
      <w:r w:rsidRPr="00B45393">
        <w:rPr>
          <w:rFonts w:ascii="Times New Roman" w:hAnsi="Times New Roman" w:cs="Times New Roman"/>
          <w:i/>
          <w:sz w:val="24"/>
          <w:szCs w:val="24"/>
        </w:rPr>
        <w:t>Leverage</w:t>
      </w:r>
      <w:r w:rsidRPr="005940DA">
        <w:rPr>
          <w:rFonts w:ascii="Times New Roman" w:hAnsi="Times New Roman" w:cs="Times New Roman"/>
          <w:sz w:val="24"/>
          <w:szCs w:val="24"/>
        </w:rPr>
        <w:t xml:space="preserve"> mengukur seberapa besar leverage keuangan yang ditanggung perusahaan. Karena utang meningkatkan pengembalian bagi pemegang saham dalam masa-masa baik dan mengurangi pada masa-masa buruk, utang tersebut dikatakan menciptakan leverage keuangan.”</w:t>
      </w:r>
    </w:p>
    <w:p w:rsidR="005519E8" w:rsidRPr="005940DA" w:rsidRDefault="005519E8" w:rsidP="005519E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940DA">
        <w:rPr>
          <w:rFonts w:ascii="Times New Roman" w:hAnsi="Times New Roman" w:cs="Times New Roman"/>
          <w:sz w:val="24"/>
          <w:szCs w:val="24"/>
        </w:rPr>
        <w:t>Menurut Agus Sartono dalam Irham Fahmi (2013:127) bahwa:</w:t>
      </w:r>
    </w:p>
    <w:p w:rsidR="005519E8" w:rsidRPr="005940DA" w:rsidRDefault="005519E8" w:rsidP="005519E8">
      <w:pPr>
        <w:spacing w:line="240" w:lineRule="auto"/>
        <w:ind w:left="720"/>
        <w:jc w:val="both"/>
        <w:rPr>
          <w:rFonts w:ascii="Times New Roman" w:hAnsi="Times New Roman" w:cs="Times New Roman"/>
          <w:sz w:val="24"/>
          <w:szCs w:val="24"/>
        </w:rPr>
      </w:pPr>
      <w:r w:rsidRPr="005940DA">
        <w:rPr>
          <w:rFonts w:ascii="Times New Roman" w:hAnsi="Times New Roman" w:cs="Times New Roman"/>
          <w:sz w:val="24"/>
          <w:szCs w:val="24"/>
        </w:rPr>
        <w:t xml:space="preserve">“Rasio </w:t>
      </w:r>
      <w:r w:rsidRPr="00B45393">
        <w:rPr>
          <w:rFonts w:ascii="Times New Roman" w:hAnsi="Times New Roman" w:cs="Times New Roman"/>
          <w:i/>
          <w:sz w:val="24"/>
          <w:szCs w:val="24"/>
        </w:rPr>
        <w:t>leverage</w:t>
      </w:r>
      <w:r w:rsidRPr="005940DA">
        <w:rPr>
          <w:rFonts w:ascii="Times New Roman" w:hAnsi="Times New Roman" w:cs="Times New Roman"/>
          <w:sz w:val="24"/>
          <w:szCs w:val="24"/>
        </w:rPr>
        <w:t xml:space="preserve"> adalah mengukur seberapa besar perusahaan dibiayai dengan utang.”</w:t>
      </w:r>
    </w:p>
    <w:p w:rsidR="005519E8" w:rsidRDefault="005519E8" w:rsidP="005519E8">
      <w:pPr>
        <w:spacing w:line="480" w:lineRule="auto"/>
        <w:jc w:val="both"/>
        <w:rPr>
          <w:rFonts w:ascii="Times New Roman" w:hAnsi="Times New Roman" w:cs="Times New Roman"/>
          <w:sz w:val="24"/>
          <w:szCs w:val="24"/>
        </w:rPr>
      </w:pPr>
      <w:r w:rsidRPr="005940DA">
        <w:rPr>
          <w:rFonts w:ascii="Times New Roman" w:hAnsi="Times New Roman" w:cs="Times New Roman"/>
          <w:sz w:val="24"/>
          <w:szCs w:val="24"/>
        </w:rPr>
        <w:tab/>
      </w:r>
    </w:p>
    <w:p w:rsidR="003F4BF7" w:rsidRPr="005519E8" w:rsidRDefault="005519E8" w:rsidP="005519E8">
      <w:pPr>
        <w:spacing w:line="480" w:lineRule="auto"/>
        <w:ind w:left="338" w:firstLine="720"/>
        <w:jc w:val="both"/>
        <w:rPr>
          <w:rFonts w:ascii="Times New Roman" w:hAnsi="Times New Roman" w:cs="Times New Roman"/>
          <w:sz w:val="24"/>
          <w:szCs w:val="24"/>
        </w:rPr>
      </w:pPr>
      <w:r w:rsidRPr="005940DA">
        <w:rPr>
          <w:rFonts w:ascii="Times New Roman" w:hAnsi="Times New Roman" w:cs="Times New Roman"/>
          <w:sz w:val="24"/>
          <w:szCs w:val="24"/>
        </w:rPr>
        <w:t xml:space="preserve">Dari pengertian tersebut maka penulis menyimpulkan bahwa pengertian rasio </w:t>
      </w:r>
      <w:r w:rsidRPr="00B45393">
        <w:rPr>
          <w:rFonts w:ascii="Times New Roman" w:hAnsi="Times New Roman" w:cs="Times New Roman"/>
          <w:i/>
          <w:sz w:val="24"/>
          <w:szCs w:val="24"/>
        </w:rPr>
        <w:t>leverage</w:t>
      </w:r>
      <w:r w:rsidRPr="005940DA">
        <w:rPr>
          <w:rFonts w:ascii="Times New Roman" w:hAnsi="Times New Roman" w:cs="Times New Roman"/>
          <w:sz w:val="24"/>
          <w:szCs w:val="24"/>
        </w:rPr>
        <w:t xml:space="preserve"> adalah rasio yang digunakan untuk mengukur seberapa besar aktiva pe</w:t>
      </w:r>
      <w:r>
        <w:rPr>
          <w:rFonts w:ascii="Times New Roman" w:hAnsi="Times New Roman" w:cs="Times New Roman"/>
          <w:sz w:val="24"/>
          <w:szCs w:val="24"/>
        </w:rPr>
        <w:t>rusahaan dibiayai dengan utang.</w:t>
      </w:r>
    </w:p>
    <w:p w:rsidR="008700CD" w:rsidRDefault="00185910" w:rsidP="008700CD">
      <w:pPr>
        <w:pStyle w:val="ListParagraph"/>
        <w:numPr>
          <w:ilvl w:val="4"/>
          <w:numId w:val="3"/>
        </w:numPr>
        <w:spacing w:line="480" w:lineRule="auto"/>
        <w:jc w:val="both"/>
        <w:rPr>
          <w:rFonts w:ascii="Times New Roman" w:hAnsi="Times New Roman" w:cs="Times New Roman"/>
          <w:b/>
          <w:sz w:val="24"/>
          <w:szCs w:val="24"/>
        </w:rPr>
      </w:pPr>
      <w:r w:rsidRPr="003479A1">
        <w:rPr>
          <w:rFonts w:ascii="Times New Roman" w:hAnsi="Times New Roman" w:cs="Times New Roman"/>
          <w:b/>
          <w:sz w:val="24"/>
          <w:szCs w:val="24"/>
        </w:rPr>
        <w:t>Jenis – Jenis Rasio Leverage</w:t>
      </w:r>
    </w:p>
    <w:p w:rsidR="005519E8" w:rsidRDefault="005519E8" w:rsidP="005519E8">
      <w:pPr>
        <w:spacing w:line="480" w:lineRule="auto"/>
        <w:ind w:left="338" w:firstLine="720"/>
        <w:jc w:val="both"/>
        <w:rPr>
          <w:rFonts w:ascii="Times New Roman" w:hAnsi="Times New Roman" w:cs="Times New Roman"/>
          <w:sz w:val="24"/>
          <w:szCs w:val="24"/>
        </w:rPr>
      </w:pPr>
      <w:r w:rsidRPr="005940DA">
        <w:rPr>
          <w:rFonts w:ascii="Times New Roman" w:hAnsi="Times New Roman" w:cs="Times New Roman"/>
          <w:sz w:val="24"/>
          <w:szCs w:val="24"/>
        </w:rPr>
        <w:t xml:space="preserve">Menurut Kasmir (2014:156) ada </w:t>
      </w:r>
      <w:proofErr w:type="gramStart"/>
      <w:r w:rsidRPr="005940DA">
        <w:rPr>
          <w:rFonts w:ascii="Times New Roman" w:hAnsi="Times New Roman" w:cs="Times New Roman"/>
          <w:sz w:val="24"/>
          <w:szCs w:val="24"/>
        </w:rPr>
        <w:t>lima</w:t>
      </w:r>
      <w:proofErr w:type="gramEnd"/>
      <w:r w:rsidRPr="005940DA">
        <w:rPr>
          <w:rFonts w:ascii="Times New Roman" w:hAnsi="Times New Roman" w:cs="Times New Roman"/>
          <w:sz w:val="24"/>
          <w:szCs w:val="24"/>
        </w:rPr>
        <w:t xml:space="preserve"> rasio </w:t>
      </w:r>
      <w:r w:rsidRPr="00B45393">
        <w:rPr>
          <w:rFonts w:ascii="Times New Roman" w:hAnsi="Times New Roman" w:cs="Times New Roman"/>
          <w:i/>
          <w:sz w:val="24"/>
          <w:szCs w:val="24"/>
        </w:rPr>
        <w:t>leverage</w:t>
      </w:r>
      <w:r w:rsidRPr="005940DA">
        <w:rPr>
          <w:rFonts w:ascii="Times New Roman" w:hAnsi="Times New Roman" w:cs="Times New Roman"/>
          <w:sz w:val="24"/>
          <w:szCs w:val="24"/>
        </w:rPr>
        <w:t xml:space="preserve"> yang bisa digunakan oleh perusahaan yakni sebagai berikut:</w:t>
      </w:r>
    </w:p>
    <w:p w:rsidR="005519E8" w:rsidRPr="00B45393" w:rsidRDefault="005519E8" w:rsidP="005519E8">
      <w:pPr>
        <w:pStyle w:val="ListParagraph"/>
        <w:numPr>
          <w:ilvl w:val="0"/>
          <w:numId w:val="13"/>
        </w:numPr>
        <w:spacing w:after="200" w:line="480" w:lineRule="auto"/>
        <w:jc w:val="both"/>
        <w:rPr>
          <w:rFonts w:ascii="Times New Roman" w:hAnsi="Times New Roman" w:cs="Times New Roman"/>
          <w:b/>
          <w:i/>
          <w:sz w:val="24"/>
          <w:szCs w:val="24"/>
        </w:rPr>
      </w:pPr>
      <w:r w:rsidRPr="00B45393">
        <w:rPr>
          <w:rFonts w:ascii="Times New Roman" w:hAnsi="Times New Roman" w:cs="Times New Roman"/>
          <w:b/>
          <w:i/>
          <w:sz w:val="24"/>
          <w:szCs w:val="24"/>
        </w:rPr>
        <w:t>Debt to Assets Ratio (Debt Ratio)</w:t>
      </w:r>
    </w:p>
    <w:p w:rsidR="005519E8" w:rsidRPr="005940DA" w:rsidRDefault="005519E8" w:rsidP="005519E8">
      <w:pPr>
        <w:spacing w:line="480" w:lineRule="auto"/>
        <w:jc w:val="both"/>
        <w:rPr>
          <w:rFonts w:ascii="Times New Roman" w:hAnsi="Times New Roman" w:cs="Times New Roman"/>
          <w:sz w:val="24"/>
          <w:szCs w:val="24"/>
        </w:rPr>
      </w:pPr>
      <w:r w:rsidRPr="00B45393">
        <w:rPr>
          <w:rFonts w:ascii="Times New Roman" w:hAnsi="Times New Roman" w:cs="Times New Roman"/>
          <w:i/>
          <w:sz w:val="24"/>
          <w:szCs w:val="24"/>
        </w:rPr>
        <w:tab/>
        <w:t>Debt ratio</w:t>
      </w:r>
      <w:r w:rsidRPr="005940DA">
        <w:rPr>
          <w:rFonts w:ascii="Times New Roman" w:hAnsi="Times New Roman" w:cs="Times New Roman"/>
          <w:sz w:val="24"/>
          <w:szCs w:val="24"/>
        </w:rPr>
        <w:t xml:space="preserve"> merupakan rasio utang yang digunakan untuk mengukur perbandingan antara total utang dengan total aktiva. Dengan kata lain, seberapa besar aktiva perusahaan dibiayai oleh utang atau seberapa besar utang perusahaan berpengaruh terhadap pengelolaan aktiva.</w:t>
      </w:r>
    </w:p>
    <w:p w:rsidR="005519E8" w:rsidRDefault="005519E8" w:rsidP="005519E8">
      <w:p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5408" behindDoc="0" locked="0" layoutInCell="1" allowOverlap="1" wp14:anchorId="75D782E3" wp14:editId="67C54017">
                <wp:simplePos x="0" y="0"/>
                <wp:positionH relativeFrom="column">
                  <wp:posOffset>1752600</wp:posOffset>
                </wp:positionH>
                <wp:positionV relativeFrom="paragraph">
                  <wp:posOffset>223520</wp:posOffset>
                </wp:positionV>
                <wp:extent cx="2409825" cy="638175"/>
                <wp:effectExtent l="9525" t="11430" r="9525"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638175"/>
                        </a:xfrm>
                        <a:prstGeom prst="rect">
                          <a:avLst/>
                        </a:prstGeom>
                        <a:solidFill>
                          <a:srgbClr val="FFFFFF"/>
                        </a:solidFill>
                        <a:ln w="9525">
                          <a:solidFill>
                            <a:srgbClr val="000000"/>
                          </a:solidFill>
                          <a:miter lim="800000"/>
                          <a:headEnd/>
                          <a:tailEnd/>
                        </a:ln>
                      </wps:spPr>
                      <wps:txbx>
                        <w:txbxContent>
                          <w:p w:rsidR="00DC28E6" w:rsidRPr="00BD7732" w:rsidRDefault="00DC28E6" w:rsidP="005519E8">
                            <w:pPr>
                              <w:jc w:val="center"/>
                              <w:rPr>
                                <w:rFonts w:ascii="Times New Roman" w:hAnsi="Times New Roman" w:cs="Times New Roman"/>
                                <w:sz w:val="24"/>
                                <w:szCs w:val="24"/>
                              </w:rPr>
                            </w:pPr>
                            <w:r w:rsidRPr="00BD7732">
                              <w:rPr>
                                <w:rFonts w:ascii="Times New Roman" w:hAnsi="Times New Roman" w:cs="Times New Roman"/>
                                <w:sz w:val="24"/>
                                <w:szCs w:val="24"/>
                              </w:rPr>
                              <w:t xml:space="preserve">Debt Ratio = </w:t>
                            </w:r>
                            <m:oMath>
                              <m:f>
                                <m:fPr>
                                  <m:ctrlPr>
                                    <w:rPr>
                                      <w:rFonts w:ascii="Cambria Math" w:hAnsi="Cambria Math" w:cs="Times New Roman"/>
                                      <w:i/>
                                      <w:sz w:val="28"/>
                                      <w:szCs w:val="28"/>
                                    </w:rPr>
                                  </m:ctrlPr>
                                </m:fPr>
                                <m:num>
                                  <m:r>
                                    <w:rPr>
                                      <w:rFonts w:ascii="Cambria Math" w:hAnsi="Cambria Math" w:cs="Times New Roman"/>
                                      <w:sz w:val="28"/>
                                      <w:szCs w:val="28"/>
                                    </w:rPr>
                                    <m:t>Total Utang</m:t>
                                  </m:r>
                                </m:num>
                                <m:den>
                                  <m:r>
                                    <w:rPr>
                                      <w:rFonts w:ascii="Cambria Math" w:hAnsi="Cambria Math" w:cs="Times New Roman"/>
                                      <w:sz w:val="28"/>
                                      <w:szCs w:val="28"/>
                                    </w:rPr>
                                    <m:t>Total Aktiva</m:t>
                                  </m:r>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782E3" id="Rectangle 15" o:spid="_x0000_s1030" style="position:absolute;left:0;text-align:left;margin-left:138pt;margin-top:17.6pt;width:18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">
                <v:textbox>
                  <w:txbxContent>
                    <w:p w:rsidR="00DC28E6" w:rsidRPr="00BD7732" w:rsidRDefault="00DC28E6" w:rsidP="005519E8">
                      <w:pPr>
                        <w:jc w:val="center"/>
                        <w:rPr>
                          <w:rFonts w:ascii="Times New Roman" w:hAnsi="Times New Roman" w:cs="Times New Roman"/>
                          <w:sz w:val="24"/>
                          <w:szCs w:val="24"/>
                        </w:rPr>
                      </w:pPr>
                      <w:r w:rsidRPr="00BD7732">
                        <w:rPr>
                          <w:rFonts w:ascii="Times New Roman" w:hAnsi="Times New Roman" w:cs="Times New Roman"/>
                          <w:sz w:val="24"/>
                          <w:szCs w:val="24"/>
                        </w:rPr>
                        <w:t xml:space="preserve">Debt Ratio = </w:t>
                      </w:r>
                      <m:oMath>
                        <m:f>
                          <m:fPr>
                            <m:ctrlPr>
                              <w:rPr>
                                <w:rFonts w:ascii="Cambria Math" w:hAnsi="Cambria Math" w:cs="Times New Roman"/>
                                <w:i/>
                                <w:sz w:val="28"/>
                                <w:szCs w:val="28"/>
                              </w:rPr>
                            </m:ctrlPr>
                          </m:fPr>
                          <m:num>
                            <m:r>
                              <w:rPr>
                                <w:rFonts w:ascii="Cambria Math" w:hAnsi="Cambria Math" w:cs="Times New Roman"/>
                                <w:sz w:val="28"/>
                                <w:szCs w:val="28"/>
                              </w:rPr>
                              <m:t>Total Utang</m:t>
                            </m:r>
                          </m:num>
                          <m:den>
                            <m:r>
                              <w:rPr>
                                <w:rFonts w:ascii="Cambria Math" w:hAnsi="Cambria Math" w:cs="Times New Roman"/>
                                <w:sz w:val="28"/>
                                <w:szCs w:val="28"/>
                              </w:rPr>
                              <m:t>Total Aktiva</m:t>
                            </m:r>
                          </m:den>
                        </m:f>
                      </m:oMath>
                    </w:p>
                  </w:txbxContent>
                </v:textbox>
              </v:rect>
            </w:pict>
          </mc:Fallback>
        </mc:AlternateContent>
      </w:r>
      <w:r>
        <w:rPr>
          <w:rFonts w:ascii="Times New Roman" w:hAnsi="Times New Roman" w:cs="Times New Roman"/>
          <w:sz w:val="24"/>
          <w:szCs w:val="24"/>
        </w:rPr>
        <w:tab/>
      </w:r>
      <w:r w:rsidRPr="005940DA">
        <w:rPr>
          <w:rFonts w:ascii="Times New Roman" w:hAnsi="Times New Roman" w:cs="Times New Roman"/>
          <w:sz w:val="24"/>
          <w:szCs w:val="24"/>
        </w:rPr>
        <w:t xml:space="preserve">Rumus: </w:t>
      </w:r>
      <w:r w:rsidRPr="005940DA">
        <w:rPr>
          <w:rFonts w:ascii="Times New Roman" w:hAnsi="Times New Roman" w:cs="Times New Roman"/>
          <w:sz w:val="24"/>
          <w:szCs w:val="24"/>
        </w:rPr>
        <w:tab/>
      </w:r>
    </w:p>
    <w:p w:rsidR="005519E8" w:rsidRDefault="005519E8" w:rsidP="005519E8">
      <w:pPr>
        <w:spacing w:line="480" w:lineRule="auto"/>
        <w:jc w:val="both"/>
        <w:rPr>
          <w:rFonts w:ascii="Times New Roman" w:hAnsi="Times New Roman" w:cs="Times New Roman"/>
          <w:sz w:val="24"/>
          <w:szCs w:val="24"/>
        </w:rPr>
      </w:pPr>
    </w:p>
    <w:p w:rsidR="005519E8" w:rsidRPr="005940DA" w:rsidRDefault="005519E8" w:rsidP="005519E8">
      <w:pPr>
        <w:spacing w:line="480" w:lineRule="auto"/>
        <w:jc w:val="both"/>
        <w:rPr>
          <w:rFonts w:ascii="Times New Roman" w:hAnsi="Times New Roman" w:cs="Times New Roman"/>
          <w:sz w:val="24"/>
          <w:szCs w:val="24"/>
        </w:rPr>
      </w:pPr>
    </w:p>
    <w:p w:rsidR="005519E8" w:rsidRPr="00B45393" w:rsidRDefault="005519E8" w:rsidP="005519E8">
      <w:pPr>
        <w:pStyle w:val="ListParagraph"/>
        <w:numPr>
          <w:ilvl w:val="0"/>
          <w:numId w:val="13"/>
        </w:numPr>
        <w:spacing w:after="200" w:line="480" w:lineRule="auto"/>
        <w:jc w:val="both"/>
        <w:rPr>
          <w:rFonts w:ascii="Times New Roman" w:hAnsi="Times New Roman" w:cs="Times New Roman"/>
          <w:b/>
          <w:i/>
          <w:sz w:val="24"/>
          <w:szCs w:val="24"/>
        </w:rPr>
      </w:pPr>
      <w:r w:rsidRPr="00B45393">
        <w:rPr>
          <w:rFonts w:ascii="Times New Roman" w:hAnsi="Times New Roman" w:cs="Times New Roman"/>
          <w:b/>
          <w:i/>
          <w:sz w:val="24"/>
          <w:szCs w:val="24"/>
        </w:rPr>
        <w:t>Debt to Equity Ratio</w:t>
      </w:r>
    </w:p>
    <w:p w:rsidR="005519E8" w:rsidRPr="005940DA" w:rsidRDefault="005519E8" w:rsidP="005519E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45393">
        <w:rPr>
          <w:rFonts w:ascii="Times New Roman" w:hAnsi="Times New Roman" w:cs="Times New Roman"/>
          <w:i/>
          <w:sz w:val="24"/>
          <w:szCs w:val="24"/>
        </w:rPr>
        <w:t>Debt to Equity Ratio</w:t>
      </w:r>
      <w:r w:rsidRPr="005940DA">
        <w:rPr>
          <w:rFonts w:ascii="Times New Roman" w:hAnsi="Times New Roman" w:cs="Times New Roman"/>
          <w:sz w:val="24"/>
          <w:szCs w:val="24"/>
        </w:rPr>
        <w:t xml:space="preserve"> merupakan rasio yang digunakan untuk menilai utang dengan ekuitas. Rasio ini dicari dengan </w:t>
      </w:r>
      <w:proofErr w:type="gramStart"/>
      <w:r w:rsidRPr="005940DA">
        <w:rPr>
          <w:rFonts w:ascii="Times New Roman" w:hAnsi="Times New Roman" w:cs="Times New Roman"/>
          <w:sz w:val="24"/>
          <w:szCs w:val="24"/>
        </w:rPr>
        <w:t>cara</w:t>
      </w:r>
      <w:proofErr w:type="gramEnd"/>
      <w:r w:rsidRPr="005940DA">
        <w:rPr>
          <w:rFonts w:ascii="Times New Roman" w:hAnsi="Times New Roman" w:cs="Times New Roman"/>
          <w:sz w:val="24"/>
          <w:szCs w:val="24"/>
        </w:rPr>
        <w:t xml:space="preserve"> membandingkan antara seluruh utang, termasuk utang lancar dengan seluruh ekuitas. Rasio ini berguna untuk mengetahui jumlah </w:t>
      </w:r>
      <w:proofErr w:type="gramStart"/>
      <w:r w:rsidRPr="005940DA">
        <w:rPr>
          <w:rFonts w:ascii="Times New Roman" w:hAnsi="Times New Roman" w:cs="Times New Roman"/>
          <w:sz w:val="24"/>
          <w:szCs w:val="24"/>
        </w:rPr>
        <w:t>dana</w:t>
      </w:r>
      <w:proofErr w:type="gramEnd"/>
      <w:r w:rsidRPr="005940DA">
        <w:rPr>
          <w:rFonts w:ascii="Times New Roman" w:hAnsi="Times New Roman" w:cs="Times New Roman"/>
          <w:sz w:val="24"/>
          <w:szCs w:val="24"/>
        </w:rPr>
        <w:t xml:space="preserve"> yang disediakan peminjam (kreditor) dengan pemilik perusahaan. Dengan kata lain, rasio ini berfungsi untuk mengetahui setiap rupiah modal sendiri yang dijadikan untuk jaminan utang.</w:t>
      </w:r>
    </w:p>
    <w:p w:rsidR="005519E8" w:rsidRDefault="005519E8" w:rsidP="005519E8">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538957D" wp14:editId="36CB9BCD">
                <wp:simplePos x="0" y="0"/>
                <wp:positionH relativeFrom="column">
                  <wp:posOffset>1543050</wp:posOffset>
                </wp:positionH>
                <wp:positionV relativeFrom="paragraph">
                  <wp:posOffset>264160</wp:posOffset>
                </wp:positionV>
                <wp:extent cx="3028950" cy="904875"/>
                <wp:effectExtent l="9525" t="12065" r="9525"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904875"/>
                        </a:xfrm>
                        <a:prstGeom prst="rect">
                          <a:avLst/>
                        </a:prstGeom>
                        <a:solidFill>
                          <a:srgbClr val="FFFFFF"/>
                        </a:solidFill>
                        <a:ln w="9525">
                          <a:solidFill>
                            <a:srgbClr val="000000"/>
                          </a:solidFill>
                          <a:miter lim="800000"/>
                          <a:headEnd/>
                          <a:tailEnd/>
                        </a:ln>
                      </wps:spPr>
                      <wps:txbx>
                        <w:txbxContent>
                          <w:p w:rsidR="00DC28E6" w:rsidRPr="00BD7732" w:rsidRDefault="00DC28E6" w:rsidP="005519E8">
                            <w:pPr>
                              <w:jc w:val="center"/>
                              <w:rPr>
                                <w:rFonts w:ascii="Times New Roman" w:hAnsi="Times New Roman" w:cs="Times New Roman"/>
                                <w:sz w:val="24"/>
                                <w:szCs w:val="24"/>
                              </w:rPr>
                            </w:pPr>
                            <w:r w:rsidRPr="00BD7732">
                              <w:rPr>
                                <w:rFonts w:ascii="Times New Roman" w:hAnsi="Times New Roman" w:cs="Times New Roman"/>
                                <w:sz w:val="24"/>
                                <w:szCs w:val="24"/>
                              </w:rPr>
                              <w:t xml:space="preserve">Debt to Equity Ratio </w:t>
                            </w:r>
                            <w:r w:rsidRPr="00BD7732">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Total Utang</m:t>
                                  </m:r>
                                </m:num>
                                <m:den>
                                  <m:r>
                                    <w:rPr>
                                      <w:rFonts w:ascii="Cambria Math" w:hAnsi="Cambria Math" w:cs="Times New Roman"/>
                                      <w:sz w:val="28"/>
                                      <w:szCs w:val="28"/>
                                    </w:rPr>
                                    <m:t>Total Ekuitas</m:t>
                                  </m:r>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8957D" id="Rectangle 14" o:spid="_x0000_s1031" style="position:absolute;left:0;text-align:left;margin-left:121.5pt;margin-top:20.8pt;width:238.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">
                <v:textbox>
                  <w:txbxContent>
                    <w:p w:rsidR="00DC28E6" w:rsidRPr="00BD7732" w:rsidRDefault="00DC28E6" w:rsidP="005519E8">
                      <w:pPr>
                        <w:jc w:val="center"/>
                        <w:rPr>
                          <w:rFonts w:ascii="Times New Roman" w:hAnsi="Times New Roman" w:cs="Times New Roman"/>
                          <w:sz w:val="24"/>
                          <w:szCs w:val="24"/>
                        </w:rPr>
                      </w:pPr>
                      <w:r w:rsidRPr="00BD7732">
                        <w:rPr>
                          <w:rFonts w:ascii="Times New Roman" w:hAnsi="Times New Roman" w:cs="Times New Roman"/>
                          <w:sz w:val="24"/>
                          <w:szCs w:val="24"/>
                        </w:rPr>
                        <w:t xml:space="preserve">Debt to Equity Ratio </w:t>
                      </w:r>
                      <w:r w:rsidRPr="00BD7732">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Total Utang</m:t>
                            </m:r>
                          </m:num>
                          <m:den>
                            <m:r>
                              <w:rPr>
                                <w:rFonts w:ascii="Cambria Math" w:hAnsi="Cambria Math" w:cs="Times New Roman"/>
                                <w:sz w:val="28"/>
                                <w:szCs w:val="28"/>
                              </w:rPr>
                              <m:t>Total Ekuitas</m:t>
                            </m:r>
                          </m:den>
                        </m:f>
                      </m:oMath>
                    </w:p>
                  </w:txbxContent>
                </v:textbox>
              </v:rect>
            </w:pict>
          </mc:Fallback>
        </mc:AlternateContent>
      </w:r>
      <w:r>
        <w:rPr>
          <w:rFonts w:ascii="Times New Roman" w:hAnsi="Times New Roman" w:cs="Times New Roman"/>
          <w:sz w:val="24"/>
          <w:szCs w:val="24"/>
        </w:rPr>
        <w:tab/>
      </w:r>
      <w:r w:rsidRPr="005940DA">
        <w:rPr>
          <w:rFonts w:ascii="Times New Roman" w:hAnsi="Times New Roman" w:cs="Times New Roman"/>
          <w:sz w:val="24"/>
          <w:szCs w:val="24"/>
        </w:rPr>
        <w:t>Rumus:</w:t>
      </w:r>
      <w:r w:rsidRPr="005940DA">
        <w:rPr>
          <w:rFonts w:ascii="Times New Roman" w:hAnsi="Times New Roman" w:cs="Times New Roman"/>
          <w:sz w:val="24"/>
          <w:szCs w:val="24"/>
        </w:rPr>
        <w:tab/>
      </w:r>
      <w:r w:rsidRPr="005940DA">
        <w:rPr>
          <w:rFonts w:ascii="Times New Roman" w:hAnsi="Times New Roman" w:cs="Times New Roman"/>
          <w:sz w:val="24"/>
          <w:szCs w:val="24"/>
        </w:rPr>
        <w:tab/>
      </w:r>
    </w:p>
    <w:p w:rsidR="005519E8" w:rsidRDefault="005519E8" w:rsidP="005519E8">
      <w:pPr>
        <w:spacing w:line="480" w:lineRule="auto"/>
        <w:jc w:val="both"/>
        <w:rPr>
          <w:rFonts w:ascii="Times New Roman" w:hAnsi="Times New Roman" w:cs="Times New Roman"/>
          <w:sz w:val="24"/>
          <w:szCs w:val="24"/>
        </w:rPr>
      </w:pPr>
    </w:p>
    <w:p w:rsidR="005519E8" w:rsidRPr="005940DA" w:rsidRDefault="005519E8" w:rsidP="005519E8">
      <w:pPr>
        <w:spacing w:line="480" w:lineRule="auto"/>
        <w:jc w:val="both"/>
        <w:rPr>
          <w:rFonts w:ascii="Times New Roman" w:hAnsi="Times New Roman" w:cs="Times New Roman"/>
          <w:sz w:val="24"/>
          <w:szCs w:val="24"/>
        </w:rPr>
      </w:pPr>
    </w:p>
    <w:p w:rsidR="005519E8" w:rsidRPr="00B45393" w:rsidRDefault="005519E8" w:rsidP="005519E8">
      <w:pPr>
        <w:pStyle w:val="ListParagraph"/>
        <w:numPr>
          <w:ilvl w:val="0"/>
          <w:numId w:val="13"/>
        </w:numPr>
        <w:spacing w:after="200" w:line="480" w:lineRule="auto"/>
        <w:jc w:val="both"/>
        <w:rPr>
          <w:rFonts w:ascii="Times New Roman" w:hAnsi="Times New Roman" w:cs="Times New Roman"/>
          <w:b/>
          <w:i/>
          <w:sz w:val="24"/>
          <w:szCs w:val="24"/>
        </w:rPr>
      </w:pPr>
      <w:r w:rsidRPr="00B45393">
        <w:rPr>
          <w:rFonts w:ascii="Times New Roman" w:hAnsi="Times New Roman" w:cs="Times New Roman"/>
          <w:b/>
          <w:i/>
          <w:sz w:val="24"/>
          <w:szCs w:val="24"/>
        </w:rPr>
        <w:t>Long Term Debt to Equity Ratio (</w:t>
      </w:r>
      <w:r w:rsidRPr="00B45393">
        <w:rPr>
          <w:rFonts w:ascii="Times New Roman" w:hAnsi="Times New Roman" w:cs="Times New Roman"/>
          <w:b/>
          <w:sz w:val="24"/>
          <w:szCs w:val="24"/>
        </w:rPr>
        <w:t>LTDtER)</w:t>
      </w:r>
    </w:p>
    <w:p w:rsidR="005519E8" w:rsidRDefault="005519E8" w:rsidP="005519E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45393">
        <w:rPr>
          <w:rFonts w:ascii="Times New Roman" w:hAnsi="Times New Roman" w:cs="Times New Roman"/>
          <w:i/>
          <w:sz w:val="24"/>
          <w:szCs w:val="24"/>
        </w:rPr>
        <w:t>Long Term Debt to Equity Ratio</w:t>
      </w:r>
      <w:r w:rsidRPr="005940DA">
        <w:rPr>
          <w:rFonts w:ascii="Times New Roman" w:hAnsi="Times New Roman" w:cs="Times New Roman"/>
          <w:sz w:val="24"/>
          <w:szCs w:val="24"/>
        </w:rPr>
        <w:t xml:space="preserve"> (LTDtER) merupakan rasio antara utang jangka panjang dengan modal sendiri. Tujuangnnya adalah untuk mengukur berapa bagian dari setiap rupiah modal sendiri yang dijadikan jaminan utang jangka panjang dengan </w:t>
      </w:r>
      <w:proofErr w:type="gramStart"/>
      <w:r w:rsidRPr="005940DA">
        <w:rPr>
          <w:rFonts w:ascii="Times New Roman" w:hAnsi="Times New Roman" w:cs="Times New Roman"/>
          <w:sz w:val="24"/>
          <w:szCs w:val="24"/>
        </w:rPr>
        <w:t>cara</w:t>
      </w:r>
      <w:proofErr w:type="gramEnd"/>
      <w:r w:rsidRPr="005940DA">
        <w:rPr>
          <w:rFonts w:ascii="Times New Roman" w:hAnsi="Times New Roman" w:cs="Times New Roman"/>
          <w:sz w:val="24"/>
          <w:szCs w:val="24"/>
        </w:rPr>
        <w:t xml:space="preserve"> membandingkan antara utang jangka panjang dengan cara </w:t>
      </w:r>
      <w:r w:rsidRPr="005940DA">
        <w:rPr>
          <w:rFonts w:ascii="Times New Roman" w:hAnsi="Times New Roman" w:cs="Times New Roman"/>
          <w:sz w:val="24"/>
          <w:szCs w:val="24"/>
        </w:rPr>
        <w:lastRenderedPageBreak/>
        <w:t>membandingkan antara utang jangka panjang dengan modal sendiri yang di sediakan oleh perusahaan.</w:t>
      </w:r>
    </w:p>
    <w:p w:rsidR="005519E8" w:rsidRDefault="005519E8" w:rsidP="005519E8">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C24D493" wp14:editId="6BFBE1B8">
                <wp:simplePos x="0" y="0"/>
                <wp:positionH relativeFrom="column">
                  <wp:posOffset>1228725</wp:posOffset>
                </wp:positionH>
                <wp:positionV relativeFrom="paragraph">
                  <wp:posOffset>12700</wp:posOffset>
                </wp:positionV>
                <wp:extent cx="2809875" cy="762000"/>
                <wp:effectExtent l="9525" t="12065" r="9525"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762000"/>
                        </a:xfrm>
                        <a:prstGeom prst="rect">
                          <a:avLst/>
                        </a:prstGeom>
                        <a:solidFill>
                          <a:srgbClr val="FFFFFF"/>
                        </a:solidFill>
                        <a:ln w="9525">
                          <a:solidFill>
                            <a:srgbClr val="000000"/>
                          </a:solidFill>
                          <a:miter lim="800000"/>
                          <a:headEnd/>
                          <a:tailEnd/>
                        </a:ln>
                      </wps:spPr>
                      <wps:txbx>
                        <w:txbxContent>
                          <w:p w:rsidR="00DC28E6" w:rsidRPr="00BD7732" w:rsidRDefault="00DC28E6" w:rsidP="005519E8">
                            <w:pPr>
                              <w:jc w:val="center"/>
                              <w:rPr>
                                <w:rFonts w:ascii="Times New Roman" w:hAnsi="Times New Roman" w:cs="Times New Roman"/>
                                <w:sz w:val="24"/>
                                <w:szCs w:val="24"/>
                              </w:rPr>
                            </w:pPr>
                            <w:r w:rsidRPr="00BD7732">
                              <w:rPr>
                                <w:rFonts w:ascii="Times New Roman" w:hAnsi="Times New Roman" w:cs="Times New Roman"/>
                                <w:sz w:val="24"/>
                                <w:szCs w:val="24"/>
                              </w:rPr>
                              <w:t xml:space="preserve">LTDtER = </w:t>
                            </w:r>
                            <m:oMath>
                              <m:f>
                                <m:fPr>
                                  <m:ctrlPr>
                                    <w:rPr>
                                      <w:rFonts w:ascii="Cambria Math" w:hAnsi="Cambria Math" w:cs="Times New Roman"/>
                                      <w:i/>
                                      <w:sz w:val="28"/>
                                      <w:szCs w:val="28"/>
                                    </w:rPr>
                                  </m:ctrlPr>
                                </m:fPr>
                                <m:num>
                                  <m:r>
                                    <w:rPr>
                                      <w:rFonts w:ascii="Cambria Math" w:hAnsi="Cambria Math" w:cs="Times New Roman"/>
                                      <w:sz w:val="28"/>
                                      <w:szCs w:val="28"/>
                                    </w:rPr>
                                    <m:t>Total Utang Jangka Panjang</m:t>
                                  </m:r>
                                </m:num>
                                <m:den>
                                  <m:r>
                                    <w:rPr>
                                      <w:rFonts w:ascii="Cambria Math" w:hAnsi="Cambria Math" w:cs="Times New Roman"/>
                                      <w:sz w:val="28"/>
                                      <w:szCs w:val="28"/>
                                    </w:rPr>
                                    <m:t>Total Ekuitas</m:t>
                                  </m:r>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4D493" id="Rectangle 13" o:spid="_x0000_s1032" style="position:absolute;left:0;text-align:left;margin-left:96.75pt;margin-top:1pt;width:221.2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">
                <v:textbox>
                  <w:txbxContent>
                    <w:p w:rsidR="00DC28E6" w:rsidRPr="00BD7732" w:rsidRDefault="00DC28E6" w:rsidP="005519E8">
                      <w:pPr>
                        <w:jc w:val="center"/>
                        <w:rPr>
                          <w:rFonts w:ascii="Times New Roman" w:hAnsi="Times New Roman" w:cs="Times New Roman"/>
                          <w:sz w:val="24"/>
                          <w:szCs w:val="24"/>
                        </w:rPr>
                      </w:pPr>
                      <w:r w:rsidRPr="00BD7732">
                        <w:rPr>
                          <w:rFonts w:ascii="Times New Roman" w:hAnsi="Times New Roman" w:cs="Times New Roman"/>
                          <w:sz w:val="24"/>
                          <w:szCs w:val="24"/>
                        </w:rPr>
                        <w:t xml:space="preserve">LTDtER = </w:t>
                      </w:r>
                      <m:oMath>
                        <m:f>
                          <m:fPr>
                            <m:ctrlPr>
                              <w:rPr>
                                <w:rFonts w:ascii="Cambria Math" w:hAnsi="Cambria Math" w:cs="Times New Roman"/>
                                <w:i/>
                                <w:sz w:val="28"/>
                                <w:szCs w:val="28"/>
                              </w:rPr>
                            </m:ctrlPr>
                          </m:fPr>
                          <m:num>
                            <m:r>
                              <w:rPr>
                                <w:rFonts w:ascii="Cambria Math" w:hAnsi="Cambria Math" w:cs="Times New Roman"/>
                                <w:sz w:val="28"/>
                                <w:szCs w:val="28"/>
                              </w:rPr>
                              <m:t>Total Utang Jangka Panjang</m:t>
                            </m:r>
                          </m:num>
                          <m:den>
                            <m:r>
                              <w:rPr>
                                <w:rFonts w:ascii="Cambria Math" w:hAnsi="Cambria Math" w:cs="Times New Roman"/>
                                <w:sz w:val="28"/>
                                <w:szCs w:val="28"/>
                              </w:rPr>
                              <m:t>Total Ekuitas</m:t>
                            </m:r>
                          </m:den>
                        </m:f>
                      </m:oMath>
                    </w:p>
                  </w:txbxContent>
                </v:textbox>
              </v:rect>
            </w:pict>
          </mc:Fallback>
        </mc:AlternateContent>
      </w:r>
    </w:p>
    <w:p w:rsidR="005519E8" w:rsidRPr="00882761" w:rsidRDefault="005519E8" w:rsidP="005519E8">
      <w:pPr>
        <w:spacing w:line="480" w:lineRule="auto"/>
        <w:jc w:val="both"/>
        <w:rPr>
          <w:rFonts w:ascii="Times New Roman" w:hAnsi="Times New Roman" w:cs="Times New Roman"/>
          <w:sz w:val="24"/>
          <w:szCs w:val="24"/>
        </w:rPr>
      </w:pPr>
      <w:r>
        <w:rPr>
          <w:rFonts w:ascii="Times New Roman" w:hAnsi="Times New Roman" w:cs="Times New Roman"/>
          <w:sz w:val="24"/>
          <w:szCs w:val="24"/>
        </w:rPr>
        <w:t>Rumus:</w:t>
      </w:r>
    </w:p>
    <w:p w:rsidR="005519E8" w:rsidRPr="00B45393" w:rsidRDefault="005519E8" w:rsidP="005519E8">
      <w:pPr>
        <w:pStyle w:val="ListParagraph"/>
        <w:numPr>
          <w:ilvl w:val="0"/>
          <w:numId w:val="13"/>
        </w:numPr>
        <w:spacing w:after="200" w:line="480" w:lineRule="auto"/>
        <w:jc w:val="both"/>
        <w:rPr>
          <w:rFonts w:ascii="Times New Roman" w:hAnsi="Times New Roman" w:cs="Times New Roman"/>
          <w:b/>
          <w:i/>
          <w:sz w:val="24"/>
          <w:szCs w:val="24"/>
        </w:rPr>
      </w:pPr>
      <w:r w:rsidRPr="00B45393">
        <w:rPr>
          <w:rFonts w:ascii="Times New Roman" w:hAnsi="Times New Roman" w:cs="Times New Roman"/>
          <w:b/>
          <w:i/>
          <w:sz w:val="24"/>
          <w:szCs w:val="24"/>
        </w:rPr>
        <w:t>Times Interest Earned Ratio</w:t>
      </w:r>
    </w:p>
    <w:p w:rsidR="005519E8" w:rsidRPr="005940DA" w:rsidRDefault="005519E8" w:rsidP="005519E8">
      <w:pPr>
        <w:spacing w:line="480" w:lineRule="auto"/>
        <w:jc w:val="both"/>
        <w:rPr>
          <w:rFonts w:ascii="Times New Roman" w:hAnsi="Times New Roman" w:cs="Times New Roman"/>
          <w:sz w:val="24"/>
          <w:szCs w:val="24"/>
        </w:rPr>
      </w:pPr>
      <w:r w:rsidRPr="00B45393">
        <w:rPr>
          <w:rFonts w:ascii="Times New Roman" w:hAnsi="Times New Roman" w:cs="Times New Roman"/>
          <w:i/>
          <w:sz w:val="24"/>
          <w:szCs w:val="24"/>
        </w:rPr>
        <w:tab/>
        <w:t>Times Interest Earned ratio</w:t>
      </w:r>
      <w:r w:rsidRPr="005940DA">
        <w:rPr>
          <w:rFonts w:ascii="Times New Roman" w:hAnsi="Times New Roman" w:cs="Times New Roman"/>
          <w:sz w:val="24"/>
          <w:szCs w:val="24"/>
        </w:rPr>
        <w:t xml:space="preserve"> yang sering disebut sebagai coverage ratio merupakan rasiountuk mencari jumlah kali perolehan bunga. Rasio ini diartikan sebagai kemampuan perusahaan untuk membayar biaya bunga.</w:t>
      </w:r>
    </w:p>
    <w:p w:rsidR="005519E8" w:rsidRDefault="005519E8" w:rsidP="005519E8">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90F3346" wp14:editId="172EDFC5">
                <wp:simplePos x="0" y="0"/>
                <wp:positionH relativeFrom="column">
                  <wp:posOffset>1076325</wp:posOffset>
                </wp:positionH>
                <wp:positionV relativeFrom="paragraph">
                  <wp:posOffset>212725</wp:posOffset>
                </wp:positionV>
                <wp:extent cx="4210050" cy="742950"/>
                <wp:effectExtent l="9525" t="9525"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742950"/>
                        </a:xfrm>
                        <a:prstGeom prst="rect">
                          <a:avLst/>
                        </a:prstGeom>
                        <a:solidFill>
                          <a:srgbClr val="FFFFFF"/>
                        </a:solidFill>
                        <a:ln w="9525">
                          <a:solidFill>
                            <a:srgbClr val="000000"/>
                          </a:solidFill>
                          <a:miter lim="800000"/>
                          <a:headEnd/>
                          <a:tailEnd/>
                        </a:ln>
                      </wps:spPr>
                      <wps:txbx>
                        <w:txbxContent>
                          <w:p w:rsidR="00DC28E6" w:rsidRPr="00BD7732" w:rsidRDefault="00DC28E6" w:rsidP="005519E8">
                            <w:pPr>
                              <w:jc w:val="center"/>
                              <w:rPr>
                                <w:rFonts w:ascii="Times New Roman" w:hAnsi="Times New Roman" w:cs="Times New Roman"/>
                                <w:sz w:val="24"/>
                                <w:szCs w:val="24"/>
                              </w:rPr>
                            </w:pPr>
                            <w:r w:rsidRPr="00BD7732">
                              <w:rPr>
                                <w:rFonts w:ascii="Times New Roman" w:hAnsi="Times New Roman" w:cs="Times New Roman"/>
                                <w:sz w:val="24"/>
                                <w:szCs w:val="24"/>
                              </w:rPr>
                              <w:t xml:space="preserve">Times Interest Earned = </w:t>
                            </w:r>
                            <m:oMath>
                              <m:f>
                                <m:fPr>
                                  <m:ctrlPr>
                                    <w:rPr>
                                      <w:rFonts w:ascii="Cambria Math" w:hAnsi="Cambria Math" w:cs="Times New Roman"/>
                                      <w:i/>
                                      <w:sz w:val="28"/>
                                      <w:szCs w:val="28"/>
                                    </w:rPr>
                                  </m:ctrlPr>
                                </m:fPr>
                                <m:num>
                                  <m:r>
                                    <w:rPr>
                                      <w:rFonts w:ascii="Cambria Math" w:hAnsi="Cambria Math" w:cs="Times New Roman"/>
                                      <w:sz w:val="28"/>
                                      <w:szCs w:val="28"/>
                                    </w:rPr>
                                    <m:t>Laba sebelum bunga &amp; pajak (EBIT)</m:t>
                                  </m:r>
                                </m:num>
                                <m:den>
                                  <m:r>
                                    <w:rPr>
                                      <w:rFonts w:ascii="Cambria Math" w:hAnsi="Cambria Math" w:cs="Times New Roman"/>
                                      <w:sz w:val="28"/>
                                      <w:szCs w:val="28"/>
                                    </w:rPr>
                                    <m:t>Biaya Bunga</m:t>
                                  </m:r>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F3346" id="Rectangle 12" o:spid="_x0000_s1033" style="position:absolute;left:0;text-align:left;margin-left:84.75pt;margin-top:16.75pt;width:331.5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">
                <v:textbox>
                  <w:txbxContent>
                    <w:p w:rsidR="00DC28E6" w:rsidRPr="00BD7732" w:rsidRDefault="00DC28E6" w:rsidP="005519E8">
                      <w:pPr>
                        <w:jc w:val="center"/>
                        <w:rPr>
                          <w:rFonts w:ascii="Times New Roman" w:hAnsi="Times New Roman" w:cs="Times New Roman"/>
                          <w:sz w:val="24"/>
                          <w:szCs w:val="24"/>
                        </w:rPr>
                      </w:pPr>
                      <w:r w:rsidRPr="00BD7732">
                        <w:rPr>
                          <w:rFonts w:ascii="Times New Roman" w:hAnsi="Times New Roman" w:cs="Times New Roman"/>
                          <w:sz w:val="24"/>
                          <w:szCs w:val="24"/>
                        </w:rPr>
                        <w:t xml:space="preserve">Times Interest Earned = </w:t>
                      </w:r>
                      <m:oMath>
                        <m:f>
                          <m:fPr>
                            <m:ctrlPr>
                              <w:rPr>
                                <w:rFonts w:ascii="Cambria Math" w:hAnsi="Cambria Math" w:cs="Times New Roman"/>
                                <w:i/>
                                <w:sz w:val="28"/>
                                <w:szCs w:val="28"/>
                              </w:rPr>
                            </m:ctrlPr>
                          </m:fPr>
                          <m:num>
                            <m:r>
                              <w:rPr>
                                <w:rFonts w:ascii="Cambria Math" w:hAnsi="Cambria Math" w:cs="Times New Roman"/>
                                <w:sz w:val="28"/>
                                <w:szCs w:val="28"/>
                              </w:rPr>
                              <m:t>Laba sebelum bunga &amp; pajak (EBIT)</m:t>
                            </m:r>
                          </m:num>
                          <m:den>
                            <m:r>
                              <w:rPr>
                                <w:rFonts w:ascii="Cambria Math" w:hAnsi="Cambria Math" w:cs="Times New Roman"/>
                                <w:sz w:val="28"/>
                                <w:szCs w:val="28"/>
                              </w:rPr>
                              <m:t>Biaya Bunga</m:t>
                            </m:r>
                          </m:den>
                        </m:f>
                      </m:oMath>
                    </w:p>
                  </w:txbxContent>
                </v:textbox>
              </v:rect>
            </w:pict>
          </mc:Fallback>
        </mc:AlternateContent>
      </w:r>
      <w:r w:rsidRPr="005940DA">
        <w:rPr>
          <w:rFonts w:ascii="Times New Roman" w:hAnsi="Times New Roman" w:cs="Times New Roman"/>
          <w:sz w:val="24"/>
          <w:szCs w:val="24"/>
        </w:rPr>
        <w:t xml:space="preserve">Rumus: </w:t>
      </w:r>
    </w:p>
    <w:p w:rsidR="005519E8" w:rsidRDefault="005519E8" w:rsidP="005519E8">
      <w:pPr>
        <w:spacing w:line="480" w:lineRule="auto"/>
        <w:ind w:firstLine="720"/>
        <w:jc w:val="both"/>
        <w:rPr>
          <w:rFonts w:ascii="Times New Roman" w:hAnsi="Times New Roman" w:cs="Times New Roman"/>
          <w:sz w:val="24"/>
          <w:szCs w:val="24"/>
        </w:rPr>
      </w:pPr>
    </w:p>
    <w:p w:rsidR="005519E8" w:rsidRPr="005940DA" w:rsidRDefault="005519E8" w:rsidP="005519E8">
      <w:pPr>
        <w:spacing w:line="480" w:lineRule="auto"/>
        <w:ind w:firstLine="720"/>
        <w:jc w:val="both"/>
        <w:rPr>
          <w:rFonts w:ascii="Times New Roman" w:hAnsi="Times New Roman" w:cs="Times New Roman"/>
          <w:sz w:val="24"/>
          <w:szCs w:val="24"/>
        </w:rPr>
      </w:pPr>
    </w:p>
    <w:p w:rsidR="005519E8" w:rsidRPr="00B45393" w:rsidRDefault="005519E8" w:rsidP="005519E8">
      <w:pPr>
        <w:pStyle w:val="ListParagraph"/>
        <w:numPr>
          <w:ilvl w:val="0"/>
          <w:numId w:val="13"/>
        </w:numPr>
        <w:spacing w:after="200" w:line="480" w:lineRule="auto"/>
        <w:jc w:val="both"/>
        <w:rPr>
          <w:rFonts w:ascii="Times New Roman" w:hAnsi="Times New Roman" w:cs="Times New Roman"/>
          <w:b/>
          <w:i/>
          <w:sz w:val="24"/>
          <w:szCs w:val="24"/>
        </w:rPr>
      </w:pPr>
      <w:r w:rsidRPr="00B45393">
        <w:rPr>
          <w:rFonts w:ascii="Times New Roman" w:hAnsi="Times New Roman" w:cs="Times New Roman"/>
          <w:b/>
          <w:i/>
          <w:sz w:val="24"/>
          <w:szCs w:val="24"/>
        </w:rPr>
        <w:t>Fixed Charge Coverage (FCC)</w:t>
      </w:r>
    </w:p>
    <w:p w:rsidR="005519E8" w:rsidRPr="005940DA" w:rsidRDefault="005519E8" w:rsidP="005519E8">
      <w:pPr>
        <w:spacing w:line="480" w:lineRule="auto"/>
        <w:jc w:val="both"/>
        <w:rPr>
          <w:rFonts w:ascii="Times New Roman" w:hAnsi="Times New Roman" w:cs="Times New Roman"/>
          <w:sz w:val="24"/>
          <w:szCs w:val="24"/>
        </w:rPr>
      </w:pPr>
      <w:r w:rsidRPr="00B45393">
        <w:rPr>
          <w:rFonts w:ascii="Times New Roman" w:hAnsi="Times New Roman" w:cs="Times New Roman"/>
          <w:i/>
          <w:sz w:val="24"/>
          <w:szCs w:val="24"/>
        </w:rPr>
        <w:tab/>
        <w:t>Fixed Charge Coverage (FCC)</w:t>
      </w:r>
      <w:r w:rsidRPr="005940DA">
        <w:rPr>
          <w:rFonts w:ascii="Times New Roman" w:hAnsi="Times New Roman" w:cs="Times New Roman"/>
          <w:sz w:val="24"/>
          <w:szCs w:val="24"/>
        </w:rPr>
        <w:t xml:space="preserve"> atau lingkup biaya tetap merupakan rasio yang menyerupai Times Interest Earned Ratio. Hanya saja perbedaannya adalah rasio ini dilakukan apabila perusahaan memperoleh utang jangka panjang atau menyewa aktiva berdasarkan kontrak sewa (lease contract). Biaya tetap merupakan biaya bunga ditambah kewajiban sewa tahunan atau jangka panjang.</w:t>
      </w:r>
    </w:p>
    <w:p w:rsidR="005519E8" w:rsidRPr="005940DA" w:rsidRDefault="005519E8" w:rsidP="005519E8">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C4B4C26" wp14:editId="6FB547DC">
                <wp:simplePos x="0" y="0"/>
                <wp:positionH relativeFrom="column">
                  <wp:posOffset>1228725</wp:posOffset>
                </wp:positionH>
                <wp:positionV relativeFrom="paragraph">
                  <wp:posOffset>267970</wp:posOffset>
                </wp:positionV>
                <wp:extent cx="3981450" cy="866775"/>
                <wp:effectExtent l="9525" t="10160" r="9525" b="88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66775"/>
                        </a:xfrm>
                        <a:prstGeom prst="rect">
                          <a:avLst/>
                        </a:prstGeom>
                        <a:solidFill>
                          <a:srgbClr val="FFFFFF"/>
                        </a:solidFill>
                        <a:ln w="9525">
                          <a:solidFill>
                            <a:srgbClr val="000000"/>
                          </a:solidFill>
                          <a:miter lim="800000"/>
                          <a:headEnd/>
                          <a:tailEnd/>
                        </a:ln>
                      </wps:spPr>
                      <wps:txbx>
                        <w:txbxContent>
                          <w:p w:rsidR="00DC28E6" w:rsidRPr="00BD7732" w:rsidRDefault="00DC28E6" w:rsidP="005519E8">
                            <w:pPr>
                              <w:jc w:val="center"/>
                              <w:rPr>
                                <w:rFonts w:ascii="Times New Roman" w:hAnsi="Times New Roman" w:cs="Times New Roman"/>
                                <w:sz w:val="24"/>
                                <w:szCs w:val="24"/>
                              </w:rPr>
                            </w:pPr>
                            <w:r w:rsidRPr="00BD7732">
                              <w:rPr>
                                <w:rFonts w:ascii="Times New Roman" w:hAnsi="Times New Roman" w:cs="Times New Roman"/>
                                <w:sz w:val="24"/>
                                <w:szCs w:val="24"/>
                              </w:rPr>
                              <w:t xml:space="preserve">FCC = </w:t>
                            </w:r>
                            <m:oMath>
                              <m:f>
                                <m:fPr>
                                  <m:ctrlPr>
                                    <w:rPr>
                                      <w:rFonts w:ascii="Cambria Math" w:hAnsi="Cambria Math" w:cs="Times New Roman"/>
                                      <w:i/>
                                      <w:sz w:val="28"/>
                                      <w:szCs w:val="28"/>
                                    </w:rPr>
                                  </m:ctrlPr>
                                </m:fPr>
                                <m:num>
                                  <m:r>
                                    <w:rPr>
                                      <w:rFonts w:ascii="Cambria Math" w:hAnsi="Cambria Math" w:cs="Times New Roman"/>
                                      <w:sz w:val="28"/>
                                      <w:szCs w:val="28"/>
                                    </w:rPr>
                                    <m:t>Laba sebelum pajak+Biaya bunga+Kewajiban sewa</m:t>
                                  </m:r>
                                </m:num>
                                <m:den>
                                  <m:r>
                                    <w:rPr>
                                      <w:rFonts w:ascii="Cambria Math" w:hAnsi="Cambria Math" w:cs="Times New Roman"/>
                                      <w:sz w:val="28"/>
                                      <w:szCs w:val="28"/>
                                    </w:rPr>
                                    <m:t>Biaya Bunga+ Kewajiban sewa/lease</m:t>
                                  </m:r>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B4C26" id="Rectangle 11" o:spid="_x0000_s1034" style="position:absolute;left:0;text-align:left;margin-left:96.75pt;margin-top:21.1pt;width:313.5pt;height:6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">
                <v:textbox>
                  <w:txbxContent>
                    <w:p w:rsidR="00DC28E6" w:rsidRPr="00BD7732" w:rsidRDefault="00DC28E6" w:rsidP="005519E8">
                      <w:pPr>
                        <w:jc w:val="center"/>
                        <w:rPr>
                          <w:rFonts w:ascii="Times New Roman" w:hAnsi="Times New Roman" w:cs="Times New Roman"/>
                          <w:sz w:val="24"/>
                          <w:szCs w:val="24"/>
                        </w:rPr>
                      </w:pPr>
                      <w:r w:rsidRPr="00BD7732">
                        <w:rPr>
                          <w:rFonts w:ascii="Times New Roman" w:hAnsi="Times New Roman" w:cs="Times New Roman"/>
                          <w:sz w:val="24"/>
                          <w:szCs w:val="24"/>
                        </w:rPr>
                        <w:t xml:space="preserve">FCC = </w:t>
                      </w:r>
                      <m:oMath>
                        <m:f>
                          <m:fPr>
                            <m:ctrlPr>
                              <w:rPr>
                                <w:rFonts w:ascii="Cambria Math" w:hAnsi="Cambria Math" w:cs="Times New Roman"/>
                                <w:i/>
                                <w:sz w:val="28"/>
                                <w:szCs w:val="28"/>
                              </w:rPr>
                            </m:ctrlPr>
                          </m:fPr>
                          <m:num>
                            <m:r>
                              <w:rPr>
                                <w:rFonts w:ascii="Cambria Math" w:hAnsi="Cambria Math" w:cs="Times New Roman"/>
                                <w:sz w:val="28"/>
                                <w:szCs w:val="28"/>
                              </w:rPr>
                              <m:t>Laba sebelum pajak+Biaya bunga+Kewajiban sewa</m:t>
                            </m:r>
                          </m:num>
                          <m:den>
                            <m:r>
                              <w:rPr>
                                <w:rFonts w:ascii="Cambria Math" w:hAnsi="Cambria Math" w:cs="Times New Roman"/>
                                <w:sz w:val="28"/>
                                <w:szCs w:val="28"/>
                              </w:rPr>
                              <m:t>Biaya Bunga+ Kewajiban sewa/lease</m:t>
                            </m:r>
                          </m:den>
                        </m:f>
                      </m:oMath>
                    </w:p>
                  </w:txbxContent>
                </v:textbox>
              </v:rect>
            </w:pict>
          </mc:Fallback>
        </mc:AlternateContent>
      </w:r>
      <w:r>
        <w:rPr>
          <w:rFonts w:ascii="Times New Roman" w:hAnsi="Times New Roman" w:cs="Times New Roman"/>
          <w:sz w:val="24"/>
          <w:szCs w:val="24"/>
        </w:rPr>
        <w:tab/>
      </w:r>
      <w:r w:rsidRPr="005940DA">
        <w:rPr>
          <w:rFonts w:ascii="Times New Roman" w:hAnsi="Times New Roman" w:cs="Times New Roman"/>
          <w:sz w:val="24"/>
          <w:szCs w:val="24"/>
        </w:rPr>
        <w:t>Rumus:</w:t>
      </w:r>
    </w:p>
    <w:p w:rsidR="005519E8" w:rsidRPr="005519E8" w:rsidRDefault="005519E8" w:rsidP="005519E8">
      <w:pPr>
        <w:spacing w:line="480" w:lineRule="auto"/>
        <w:jc w:val="both"/>
        <w:rPr>
          <w:rFonts w:ascii="Times New Roman" w:hAnsi="Times New Roman" w:cs="Times New Roman"/>
          <w:i/>
          <w:sz w:val="24"/>
          <w:szCs w:val="24"/>
        </w:rPr>
      </w:pPr>
      <w:r>
        <w:rPr>
          <w:rFonts w:ascii="Times New Roman" w:hAnsi="Times New Roman" w:cs="Times New Roman"/>
          <w:sz w:val="24"/>
          <w:szCs w:val="24"/>
        </w:rPr>
        <w:lastRenderedPageBreak/>
        <w:tab/>
      </w:r>
      <w:r w:rsidRPr="005940DA">
        <w:rPr>
          <w:rFonts w:ascii="Times New Roman" w:hAnsi="Times New Roman" w:cs="Times New Roman"/>
          <w:sz w:val="24"/>
          <w:szCs w:val="24"/>
        </w:rPr>
        <w:t xml:space="preserve">Berdasarkan rasio di atas, menurut Agus Sartono (2010:122) menyatakan bahwa ada penambahan rasio yang berbeda dengan rasio menurut Kasmir (2014:156) yaitu rasio </w:t>
      </w:r>
      <w:r w:rsidRPr="00B45393">
        <w:rPr>
          <w:rFonts w:ascii="Times New Roman" w:hAnsi="Times New Roman" w:cs="Times New Roman"/>
          <w:i/>
          <w:sz w:val="24"/>
          <w:szCs w:val="24"/>
        </w:rPr>
        <w:t>Ratio Debt Service Coverage.</w:t>
      </w:r>
    </w:p>
    <w:p w:rsidR="005519E8" w:rsidRPr="00B45393" w:rsidRDefault="005519E8" w:rsidP="005519E8">
      <w:pPr>
        <w:pStyle w:val="ListParagraph"/>
        <w:numPr>
          <w:ilvl w:val="0"/>
          <w:numId w:val="13"/>
        </w:numPr>
        <w:spacing w:after="200" w:line="480" w:lineRule="auto"/>
        <w:jc w:val="both"/>
        <w:rPr>
          <w:rFonts w:ascii="Times New Roman" w:hAnsi="Times New Roman" w:cs="Times New Roman"/>
          <w:b/>
          <w:i/>
          <w:sz w:val="24"/>
          <w:szCs w:val="24"/>
        </w:rPr>
      </w:pPr>
      <w:r w:rsidRPr="00B45393">
        <w:rPr>
          <w:rFonts w:ascii="Times New Roman" w:hAnsi="Times New Roman" w:cs="Times New Roman"/>
          <w:b/>
          <w:i/>
          <w:sz w:val="24"/>
          <w:szCs w:val="24"/>
        </w:rPr>
        <w:t>Ratio Debt Service Coverage</w:t>
      </w:r>
    </w:p>
    <w:p w:rsidR="005519E8" w:rsidRPr="005940DA" w:rsidRDefault="005519E8" w:rsidP="005519E8">
      <w:pPr>
        <w:spacing w:line="480" w:lineRule="auto"/>
        <w:jc w:val="both"/>
        <w:rPr>
          <w:rFonts w:ascii="Times New Roman" w:hAnsi="Times New Roman" w:cs="Times New Roman"/>
          <w:sz w:val="24"/>
          <w:szCs w:val="24"/>
        </w:rPr>
      </w:pPr>
      <w:r w:rsidRPr="00B45393">
        <w:rPr>
          <w:rFonts w:ascii="Times New Roman" w:hAnsi="Times New Roman" w:cs="Times New Roman"/>
          <w:i/>
          <w:sz w:val="24"/>
          <w:szCs w:val="24"/>
        </w:rPr>
        <w:tab/>
        <w:t>Debt Service Coverage,</w:t>
      </w:r>
      <w:r w:rsidRPr="005940DA">
        <w:rPr>
          <w:rFonts w:ascii="Times New Roman" w:hAnsi="Times New Roman" w:cs="Times New Roman"/>
          <w:sz w:val="24"/>
          <w:szCs w:val="24"/>
        </w:rPr>
        <w:t xml:space="preserve"> mengukur kemampuan perusahaan memenuhi beban tetapnya termasuk angsuran pokok pinjaman. Jadi </w:t>
      </w:r>
      <w:proofErr w:type="gramStart"/>
      <w:r w:rsidRPr="005940DA">
        <w:rPr>
          <w:rFonts w:ascii="Times New Roman" w:hAnsi="Times New Roman" w:cs="Times New Roman"/>
          <w:sz w:val="24"/>
          <w:szCs w:val="24"/>
        </w:rPr>
        <w:t>sama</w:t>
      </w:r>
      <w:proofErr w:type="gramEnd"/>
      <w:r w:rsidRPr="005940DA">
        <w:rPr>
          <w:rFonts w:ascii="Times New Roman" w:hAnsi="Times New Roman" w:cs="Times New Roman"/>
          <w:sz w:val="24"/>
          <w:szCs w:val="24"/>
        </w:rPr>
        <w:t xml:space="preserve"> dengan leverage yang lain, hanya dengan memasukkan angsuran pokok pinjaman.</w:t>
      </w:r>
    </w:p>
    <w:p w:rsidR="005519E8" w:rsidRDefault="005519E8" w:rsidP="005519E8">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892BF15" wp14:editId="50B93B5B">
                <wp:simplePos x="0" y="0"/>
                <wp:positionH relativeFrom="column">
                  <wp:posOffset>1095375</wp:posOffset>
                </wp:positionH>
                <wp:positionV relativeFrom="paragraph">
                  <wp:posOffset>277495</wp:posOffset>
                </wp:positionV>
                <wp:extent cx="4629150" cy="942975"/>
                <wp:effectExtent l="9525" t="9525"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942975"/>
                        </a:xfrm>
                        <a:prstGeom prst="rect">
                          <a:avLst/>
                        </a:prstGeom>
                        <a:solidFill>
                          <a:srgbClr val="FFFFFF"/>
                        </a:solidFill>
                        <a:ln w="9525">
                          <a:solidFill>
                            <a:srgbClr val="000000"/>
                          </a:solidFill>
                          <a:miter lim="800000"/>
                          <a:headEnd/>
                          <a:tailEnd/>
                        </a:ln>
                      </wps:spPr>
                      <wps:txbx>
                        <w:txbxContent>
                          <w:p w:rsidR="00DC28E6" w:rsidRPr="00BD7732" w:rsidRDefault="00DC28E6" w:rsidP="005519E8">
                            <w:pPr>
                              <w:jc w:val="center"/>
                              <w:rPr>
                                <w:rFonts w:ascii="Times New Roman" w:hAnsi="Times New Roman" w:cs="Times New Roman"/>
                                <w:sz w:val="24"/>
                                <w:szCs w:val="24"/>
                              </w:rPr>
                            </w:pPr>
                            <w:r w:rsidRPr="00BD7732">
                              <w:rPr>
                                <w:rFonts w:ascii="Times New Roman" w:hAnsi="Times New Roman" w:cs="Times New Roman"/>
                                <w:sz w:val="24"/>
                                <w:szCs w:val="24"/>
                              </w:rPr>
                              <w:t xml:space="preserve">Debt Service Coverage </w:t>
                            </w:r>
                            <w:r w:rsidRPr="00BD7732">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Laba sebelum bunga dan pajak</m:t>
                                  </m:r>
                                </m:num>
                                <m:den>
                                  <m:r>
                                    <w:rPr>
                                      <w:rFonts w:ascii="Cambria Math" w:hAnsi="Cambria Math" w:cs="Times New Roman"/>
                                      <w:sz w:val="28"/>
                                      <w:szCs w:val="28"/>
                                    </w:rPr>
                                    <m:t>Bunga+Sewa+</m:t>
                                  </m:r>
                                  <m:f>
                                    <m:fPr>
                                      <m:ctrlPr>
                                        <w:rPr>
                                          <w:rFonts w:ascii="Cambria Math" w:hAnsi="Cambria Math" w:cs="Times New Roman"/>
                                          <w:i/>
                                          <w:sz w:val="28"/>
                                          <w:szCs w:val="28"/>
                                        </w:rPr>
                                      </m:ctrlPr>
                                    </m:fPr>
                                    <m:num>
                                      <m:r>
                                        <w:rPr>
                                          <w:rFonts w:ascii="Cambria Math" w:hAnsi="Cambria Math" w:cs="Times New Roman"/>
                                          <w:sz w:val="28"/>
                                          <w:szCs w:val="28"/>
                                        </w:rPr>
                                        <m:t>Angsuran pokok pinjaman</m:t>
                                      </m:r>
                                    </m:num>
                                    <m:den>
                                      <m:r>
                                        <w:rPr>
                                          <w:rFonts w:ascii="Cambria Math" w:hAnsi="Cambria Math" w:cs="Times New Roman"/>
                                          <w:sz w:val="28"/>
                                          <w:szCs w:val="28"/>
                                        </w:rPr>
                                        <m:t>(1-tarif pajak)</m:t>
                                      </m:r>
                                    </m:den>
                                  </m:f>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2BF15" id="Rectangle 10" o:spid="_x0000_s1035" style="position:absolute;left:0;text-align:left;margin-left:86.25pt;margin-top:21.85pt;width:364.5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">
                <v:textbox>
                  <w:txbxContent>
                    <w:p w:rsidR="00DC28E6" w:rsidRPr="00BD7732" w:rsidRDefault="00DC28E6" w:rsidP="005519E8">
                      <w:pPr>
                        <w:jc w:val="center"/>
                        <w:rPr>
                          <w:rFonts w:ascii="Times New Roman" w:hAnsi="Times New Roman" w:cs="Times New Roman"/>
                          <w:sz w:val="24"/>
                          <w:szCs w:val="24"/>
                        </w:rPr>
                      </w:pPr>
                      <w:r w:rsidRPr="00BD7732">
                        <w:rPr>
                          <w:rFonts w:ascii="Times New Roman" w:hAnsi="Times New Roman" w:cs="Times New Roman"/>
                          <w:sz w:val="24"/>
                          <w:szCs w:val="24"/>
                        </w:rPr>
                        <w:t xml:space="preserve">Debt Service Coverage </w:t>
                      </w:r>
                      <w:r w:rsidRPr="00BD7732">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Laba sebelum bunga dan pajak</m:t>
                            </m:r>
                          </m:num>
                          <m:den>
                            <m:r>
                              <w:rPr>
                                <w:rFonts w:ascii="Cambria Math" w:hAnsi="Cambria Math" w:cs="Times New Roman"/>
                                <w:sz w:val="28"/>
                                <w:szCs w:val="28"/>
                              </w:rPr>
                              <m:t>Bunga+Sewa+</m:t>
                            </m:r>
                            <m:f>
                              <m:fPr>
                                <m:ctrlPr>
                                  <w:rPr>
                                    <w:rFonts w:ascii="Cambria Math" w:hAnsi="Cambria Math" w:cs="Times New Roman"/>
                                    <w:i/>
                                    <w:sz w:val="28"/>
                                    <w:szCs w:val="28"/>
                                  </w:rPr>
                                </m:ctrlPr>
                              </m:fPr>
                              <m:num>
                                <m:r>
                                  <w:rPr>
                                    <w:rFonts w:ascii="Cambria Math" w:hAnsi="Cambria Math" w:cs="Times New Roman"/>
                                    <w:sz w:val="28"/>
                                    <w:szCs w:val="28"/>
                                  </w:rPr>
                                  <m:t>Angsuran pokok pinjaman</m:t>
                                </m:r>
                              </m:num>
                              <m:den>
                                <m:r>
                                  <w:rPr>
                                    <w:rFonts w:ascii="Cambria Math" w:hAnsi="Cambria Math" w:cs="Times New Roman"/>
                                    <w:sz w:val="28"/>
                                    <w:szCs w:val="28"/>
                                  </w:rPr>
                                  <m:t>(1-tarif pajak)</m:t>
                                </m:r>
                              </m:den>
                            </m:f>
                          </m:den>
                        </m:f>
                      </m:oMath>
                    </w:p>
                  </w:txbxContent>
                </v:textbox>
              </v:rect>
            </w:pict>
          </mc:Fallback>
        </mc:AlternateContent>
      </w:r>
      <w:r>
        <w:rPr>
          <w:rFonts w:ascii="Times New Roman" w:hAnsi="Times New Roman" w:cs="Times New Roman"/>
          <w:sz w:val="24"/>
          <w:szCs w:val="24"/>
        </w:rPr>
        <w:tab/>
      </w:r>
      <w:r w:rsidRPr="005940DA">
        <w:rPr>
          <w:rFonts w:ascii="Times New Roman" w:hAnsi="Times New Roman" w:cs="Times New Roman"/>
          <w:sz w:val="24"/>
          <w:szCs w:val="24"/>
        </w:rPr>
        <w:t>Rumus:</w:t>
      </w:r>
    </w:p>
    <w:p w:rsidR="005519E8" w:rsidRDefault="005519E8" w:rsidP="005519E8">
      <w:pPr>
        <w:spacing w:line="480" w:lineRule="auto"/>
        <w:jc w:val="both"/>
        <w:rPr>
          <w:rFonts w:ascii="Times New Roman" w:hAnsi="Times New Roman" w:cs="Times New Roman"/>
          <w:sz w:val="24"/>
          <w:szCs w:val="24"/>
        </w:rPr>
      </w:pPr>
    </w:p>
    <w:p w:rsidR="005519E8" w:rsidRPr="005940DA" w:rsidRDefault="005519E8" w:rsidP="005519E8">
      <w:pPr>
        <w:spacing w:line="480" w:lineRule="auto"/>
        <w:jc w:val="both"/>
        <w:rPr>
          <w:rFonts w:ascii="Times New Roman" w:hAnsi="Times New Roman" w:cs="Times New Roman"/>
          <w:sz w:val="24"/>
          <w:szCs w:val="24"/>
        </w:rPr>
      </w:pPr>
    </w:p>
    <w:p w:rsidR="005519E8" w:rsidRPr="005940DA" w:rsidRDefault="005519E8" w:rsidP="005519E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940DA">
        <w:rPr>
          <w:rFonts w:ascii="Times New Roman" w:hAnsi="Times New Roman" w:cs="Times New Roman"/>
          <w:sz w:val="24"/>
          <w:szCs w:val="24"/>
        </w:rPr>
        <w:t>Menurut Lyn M. Fraser dalam Irham Fahmi (2013:131) menambahkan jenis-jenis rasio</w:t>
      </w:r>
      <w:r w:rsidRPr="00B45393">
        <w:rPr>
          <w:rFonts w:ascii="Times New Roman" w:hAnsi="Times New Roman" w:cs="Times New Roman"/>
          <w:i/>
          <w:sz w:val="24"/>
          <w:szCs w:val="24"/>
        </w:rPr>
        <w:t xml:space="preserve"> leverage</w:t>
      </w:r>
      <w:r w:rsidRPr="005940DA">
        <w:rPr>
          <w:rFonts w:ascii="Times New Roman" w:hAnsi="Times New Roman" w:cs="Times New Roman"/>
          <w:sz w:val="24"/>
          <w:szCs w:val="24"/>
        </w:rPr>
        <w:t xml:space="preserve"> yaitu sebagai berikut:</w:t>
      </w:r>
    </w:p>
    <w:p w:rsidR="005519E8" w:rsidRPr="00B45393" w:rsidRDefault="005519E8" w:rsidP="005519E8">
      <w:pPr>
        <w:pStyle w:val="ListParagraph"/>
        <w:numPr>
          <w:ilvl w:val="0"/>
          <w:numId w:val="13"/>
        </w:numPr>
        <w:spacing w:after="200" w:line="480" w:lineRule="auto"/>
        <w:jc w:val="both"/>
        <w:rPr>
          <w:rFonts w:ascii="Times New Roman" w:hAnsi="Times New Roman" w:cs="Times New Roman"/>
          <w:b/>
          <w:i/>
          <w:sz w:val="24"/>
          <w:szCs w:val="24"/>
        </w:rPr>
      </w:pPr>
      <w:r w:rsidRPr="00B45393">
        <w:rPr>
          <w:rFonts w:ascii="Times New Roman" w:hAnsi="Times New Roman" w:cs="Times New Roman"/>
          <w:b/>
          <w:i/>
          <w:sz w:val="24"/>
          <w:szCs w:val="24"/>
        </w:rPr>
        <w:t>Long Term Debt to Total capitalization</w:t>
      </w:r>
    </w:p>
    <w:p w:rsidR="005519E8" w:rsidRPr="005940DA" w:rsidRDefault="005519E8" w:rsidP="005519E8">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0E079BB" wp14:editId="7EAAE2EE">
                <wp:simplePos x="0" y="0"/>
                <wp:positionH relativeFrom="column">
                  <wp:posOffset>1028700</wp:posOffset>
                </wp:positionH>
                <wp:positionV relativeFrom="paragraph">
                  <wp:posOffset>1304290</wp:posOffset>
                </wp:positionV>
                <wp:extent cx="4486275" cy="971550"/>
                <wp:effectExtent l="9525" t="8890" r="9525"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971550"/>
                        </a:xfrm>
                        <a:prstGeom prst="rect">
                          <a:avLst/>
                        </a:prstGeom>
                        <a:solidFill>
                          <a:srgbClr val="FFFFFF"/>
                        </a:solidFill>
                        <a:ln w="9525">
                          <a:solidFill>
                            <a:srgbClr val="000000"/>
                          </a:solidFill>
                          <a:miter lim="800000"/>
                          <a:headEnd/>
                          <a:tailEnd/>
                        </a:ln>
                      </wps:spPr>
                      <wps:txbx>
                        <w:txbxContent>
                          <w:p w:rsidR="00DC28E6" w:rsidRPr="00BD7732" w:rsidRDefault="00446518" w:rsidP="005519E8">
                            <w:pPr>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Utang jangka panjang</m:t>
                                    </m:r>
                                  </m:num>
                                  <m:den>
                                    <m:r>
                                      <w:rPr>
                                        <w:rFonts w:ascii="Cambria Math" w:hAnsi="Cambria Math" w:cs="Times New Roman"/>
                                        <w:sz w:val="28"/>
                                        <w:szCs w:val="28"/>
                                      </w:rPr>
                                      <m:t>Utang jangka panjang+Ekuitas pemegang saham</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079BB" id="Rectangle 9" o:spid="_x0000_s1036" style="position:absolute;left:0;text-align:left;margin-left:81pt;margin-top:102.7pt;width:353.25pt;height: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">
                <v:textbox>
                  <w:txbxContent>
                    <w:p w:rsidR="00DC28E6" w:rsidRPr="00BD7732" w:rsidRDefault="00430401" w:rsidP="005519E8">
                      <w:pPr>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Utang jangka panjang</m:t>
                              </m:r>
                            </m:num>
                            <m:den>
                              <m:r>
                                <w:rPr>
                                  <w:rFonts w:ascii="Cambria Math" w:hAnsi="Cambria Math" w:cs="Times New Roman"/>
                                  <w:sz w:val="28"/>
                                  <w:szCs w:val="28"/>
                                </w:rPr>
                                <m:t>Utang jangka panjang+Ekuitas pemegang saham</m:t>
                              </m:r>
                            </m:den>
                          </m:f>
                        </m:oMath>
                      </m:oMathPara>
                    </w:p>
                  </w:txbxContent>
                </v:textbox>
              </v:rect>
            </w:pict>
          </mc:Fallback>
        </mc:AlternateContent>
      </w:r>
      <w:r w:rsidRPr="00B45393">
        <w:rPr>
          <w:rFonts w:ascii="Times New Roman" w:hAnsi="Times New Roman" w:cs="Times New Roman"/>
          <w:i/>
          <w:sz w:val="24"/>
          <w:szCs w:val="24"/>
        </w:rPr>
        <w:tab/>
        <w:t xml:space="preserve">Long Term Debt to </w:t>
      </w:r>
      <w:proofErr w:type="gramStart"/>
      <w:r w:rsidRPr="00B45393">
        <w:rPr>
          <w:rFonts w:ascii="Times New Roman" w:hAnsi="Times New Roman" w:cs="Times New Roman"/>
          <w:i/>
          <w:sz w:val="24"/>
          <w:szCs w:val="24"/>
        </w:rPr>
        <w:t>Total</w:t>
      </w:r>
      <w:proofErr w:type="gramEnd"/>
      <w:r w:rsidRPr="00B45393">
        <w:rPr>
          <w:rFonts w:ascii="Times New Roman" w:hAnsi="Times New Roman" w:cs="Times New Roman"/>
          <w:i/>
          <w:sz w:val="24"/>
          <w:szCs w:val="24"/>
        </w:rPr>
        <w:t xml:space="preserve"> capitalization</w:t>
      </w:r>
      <w:r w:rsidRPr="005940DA">
        <w:rPr>
          <w:rFonts w:ascii="Times New Roman" w:hAnsi="Times New Roman" w:cs="Times New Roman"/>
          <w:sz w:val="24"/>
          <w:szCs w:val="24"/>
        </w:rPr>
        <w:t xml:space="preserve"> disebut juga dengan utang jangka panjang/total kapitalisasi. Long Term Debt (utang jangka panjang) merupakan sumber </w:t>
      </w:r>
      <w:proofErr w:type="gramStart"/>
      <w:r w:rsidRPr="005940DA">
        <w:rPr>
          <w:rFonts w:ascii="Times New Roman" w:hAnsi="Times New Roman" w:cs="Times New Roman"/>
          <w:sz w:val="24"/>
          <w:szCs w:val="24"/>
        </w:rPr>
        <w:t>dana</w:t>
      </w:r>
      <w:proofErr w:type="gramEnd"/>
      <w:r w:rsidRPr="005940DA">
        <w:rPr>
          <w:rFonts w:ascii="Times New Roman" w:hAnsi="Times New Roman" w:cs="Times New Roman"/>
          <w:sz w:val="24"/>
          <w:szCs w:val="24"/>
        </w:rPr>
        <w:t xml:space="preserve"> pinjaman yang bersumber dari utang jangka panjang, seperti obligasi dan sejenisnya.</w:t>
      </w:r>
    </w:p>
    <w:p w:rsidR="005519E8" w:rsidRPr="005940DA" w:rsidRDefault="005519E8" w:rsidP="005519E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940DA">
        <w:rPr>
          <w:rFonts w:ascii="Times New Roman" w:hAnsi="Times New Roman" w:cs="Times New Roman"/>
          <w:sz w:val="24"/>
          <w:szCs w:val="24"/>
        </w:rPr>
        <w:t>Rumus:</w:t>
      </w:r>
    </w:p>
    <w:p w:rsidR="005519E8" w:rsidRPr="007E3749" w:rsidRDefault="005519E8" w:rsidP="005519E8">
      <w:pPr>
        <w:pStyle w:val="ListParagraph"/>
        <w:numPr>
          <w:ilvl w:val="0"/>
          <w:numId w:val="13"/>
        </w:numPr>
        <w:spacing w:after="200" w:line="480" w:lineRule="auto"/>
        <w:jc w:val="both"/>
        <w:rPr>
          <w:rFonts w:ascii="Times New Roman" w:hAnsi="Times New Roman" w:cs="Times New Roman"/>
          <w:b/>
          <w:i/>
          <w:sz w:val="24"/>
          <w:szCs w:val="24"/>
        </w:rPr>
      </w:pPr>
      <w:r w:rsidRPr="007E3749">
        <w:rPr>
          <w:rFonts w:ascii="Times New Roman" w:hAnsi="Times New Roman" w:cs="Times New Roman"/>
          <w:b/>
          <w:i/>
          <w:sz w:val="24"/>
          <w:szCs w:val="24"/>
        </w:rPr>
        <w:lastRenderedPageBreak/>
        <w:t>Cash Flow Adequancy Ratio</w:t>
      </w:r>
    </w:p>
    <w:p w:rsidR="005519E8" w:rsidRPr="005940DA" w:rsidRDefault="005519E8" w:rsidP="005519E8">
      <w:pPr>
        <w:spacing w:line="480" w:lineRule="auto"/>
        <w:jc w:val="both"/>
        <w:rPr>
          <w:rFonts w:ascii="Times New Roman" w:hAnsi="Times New Roman" w:cs="Times New Roman"/>
          <w:sz w:val="24"/>
          <w:szCs w:val="24"/>
        </w:rPr>
      </w:pPr>
      <w:r w:rsidRPr="00B45393">
        <w:rPr>
          <w:rFonts w:ascii="Times New Roman" w:hAnsi="Times New Roman" w:cs="Times New Roman"/>
          <w:i/>
          <w:sz w:val="24"/>
          <w:szCs w:val="24"/>
        </w:rPr>
        <w:tab/>
        <w:t>Cash flow Adequancy Ratio</w:t>
      </w:r>
      <w:r w:rsidRPr="005940DA">
        <w:rPr>
          <w:rFonts w:ascii="Times New Roman" w:hAnsi="Times New Roman" w:cs="Times New Roman"/>
          <w:sz w:val="24"/>
          <w:szCs w:val="24"/>
        </w:rPr>
        <w:t xml:space="preserve"> disebut juga dengan rasio kecukupan arus kas. Kecukupan arus kas digunakan untuk mengukur kemampuan perusahaan menutup pengeluaran modal, utang jangka panjang, dan pembayaran dividen setiap tahunnya.</w:t>
      </w:r>
    </w:p>
    <w:p w:rsidR="005519E8" w:rsidRPr="005940DA" w:rsidRDefault="005519E8" w:rsidP="005519E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940DA">
        <w:rPr>
          <w:rFonts w:ascii="Times New Roman" w:hAnsi="Times New Roman" w:cs="Times New Roman"/>
          <w:sz w:val="24"/>
          <w:szCs w:val="24"/>
        </w:rPr>
        <w:t>Rumus:</w:t>
      </w:r>
    </w:p>
    <w:p w:rsidR="005519E8" w:rsidRDefault="005519E8" w:rsidP="005519E8">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E065E2D" wp14:editId="6557B3EB">
                <wp:simplePos x="0" y="0"/>
                <wp:positionH relativeFrom="column">
                  <wp:posOffset>436245</wp:posOffset>
                </wp:positionH>
                <wp:positionV relativeFrom="paragraph">
                  <wp:posOffset>95885</wp:posOffset>
                </wp:positionV>
                <wp:extent cx="4876800" cy="90487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904875"/>
                        </a:xfrm>
                        <a:prstGeom prst="rect">
                          <a:avLst/>
                        </a:prstGeom>
                        <a:solidFill>
                          <a:srgbClr val="FFFFFF"/>
                        </a:solidFill>
                        <a:ln w="9525">
                          <a:solidFill>
                            <a:srgbClr val="000000"/>
                          </a:solidFill>
                          <a:miter lim="800000"/>
                          <a:headEnd/>
                          <a:tailEnd/>
                        </a:ln>
                      </wps:spPr>
                      <wps:txbx>
                        <w:txbxContent>
                          <w:p w:rsidR="00DC28E6" w:rsidRPr="00BD7732" w:rsidRDefault="00446518" w:rsidP="005519E8">
                            <w:pPr>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Arus kas dari aktivitas operasi</m:t>
                                    </m:r>
                                  </m:num>
                                  <m:den>
                                    <m:r>
                                      <w:rPr>
                                        <w:rFonts w:ascii="Cambria Math" w:hAnsi="Cambria Math" w:cs="Times New Roman"/>
                                        <w:sz w:val="28"/>
                                        <w:szCs w:val="28"/>
                                      </w:rPr>
                                      <m:t>Pengeluaran modal+Pelunasan utang+bayar dividen</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65E2D" id="Rectangle 8" o:spid="_x0000_s1037" style="position:absolute;left:0;text-align:left;margin-left:34.35pt;margin-top:7.55pt;width:384pt;height:7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">
                <v:textbox>
                  <w:txbxContent>
                    <w:p w:rsidR="00DC28E6" w:rsidRPr="00BD7732" w:rsidRDefault="00430401" w:rsidP="005519E8">
                      <w:pPr>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Arus kas dari aktivitas operasi</m:t>
                              </m:r>
                            </m:num>
                            <m:den>
                              <m:r>
                                <w:rPr>
                                  <w:rFonts w:ascii="Cambria Math" w:hAnsi="Cambria Math" w:cs="Times New Roman"/>
                                  <w:sz w:val="28"/>
                                  <w:szCs w:val="28"/>
                                </w:rPr>
                                <m:t>Pengeluaran modal+Pelunasan utang+bayar dividen</m:t>
                              </m:r>
                            </m:den>
                          </m:f>
                        </m:oMath>
                      </m:oMathPara>
                    </w:p>
                  </w:txbxContent>
                </v:textbox>
              </v:rect>
            </w:pict>
          </mc:Fallback>
        </mc:AlternateContent>
      </w:r>
    </w:p>
    <w:p w:rsidR="005519E8" w:rsidRDefault="005519E8" w:rsidP="005519E8">
      <w:pPr>
        <w:spacing w:line="480" w:lineRule="auto"/>
        <w:jc w:val="both"/>
        <w:rPr>
          <w:rFonts w:ascii="Times New Roman" w:hAnsi="Times New Roman" w:cs="Times New Roman"/>
          <w:sz w:val="24"/>
          <w:szCs w:val="24"/>
        </w:rPr>
      </w:pPr>
    </w:p>
    <w:p w:rsidR="005519E8" w:rsidRDefault="005519E8" w:rsidP="005519E8">
      <w:pPr>
        <w:spacing w:line="480" w:lineRule="auto"/>
        <w:jc w:val="both"/>
        <w:rPr>
          <w:rFonts w:ascii="Times New Roman" w:hAnsi="Times New Roman" w:cs="Times New Roman"/>
          <w:sz w:val="24"/>
          <w:szCs w:val="24"/>
        </w:rPr>
      </w:pPr>
    </w:p>
    <w:p w:rsidR="005519E8" w:rsidRPr="005940DA" w:rsidRDefault="005519E8" w:rsidP="005519E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940DA">
        <w:rPr>
          <w:rFonts w:ascii="Times New Roman" w:hAnsi="Times New Roman" w:cs="Times New Roman"/>
          <w:sz w:val="24"/>
          <w:szCs w:val="24"/>
        </w:rPr>
        <w:t xml:space="preserve">Dalam penelitian ini </w:t>
      </w:r>
      <w:r w:rsidRPr="00191323">
        <w:rPr>
          <w:rFonts w:ascii="Times New Roman" w:hAnsi="Times New Roman" w:cs="Times New Roman"/>
          <w:i/>
          <w:sz w:val="24"/>
          <w:szCs w:val="24"/>
        </w:rPr>
        <w:t>leverage</w:t>
      </w:r>
      <w:r w:rsidRPr="005940DA">
        <w:rPr>
          <w:rFonts w:ascii="Times New Roman" w:hAnsi="Times New Roman" w:cs="Times New Roman"/>
          <w:sz w:val="24"/>
          <w:szCs w:val="24"/>
        </w:rPr>
        <w:t xml:space="preserve"> dihitung dengan menggunakan Debt </w:t>
      </w:r>
      <w:proofErr w:type="gramStart"/>
      <w:r w:rsidRPr="005940DA">
        <w:rPr>
          <w:rFonts w:ascii="Times New Roman" w:hAnsi="Times New Roman" w:cs="Times New Roman"/>
          <w:sz w:val="24"/>
          <w:szCs w:val="24"/>
        </w:rPr>
        <w:t>To</w:t>
      </w:r>
      <w:proofErr w:type="gramEnd"/>
      <w:r w:rsidRPr="005940DA">
        <w:rPr>
          <w:rFonts w:ascii="Times New Roman" w:hAnsi="Times New Roman" w:cs="Times New Roman"/>
          <w:sz w:val="24"/>
          <w:szCs w:val="24"/>
        </w:rPr>
        <w:t xml:space="preserve"> Assest Ratios (Debt ratio). Dimana Debt ratio menunjukkan perbandingan antara total utang dengan total aktiva. Dengan kata lain, seberapa besar aktiva perusahaan dibiayai oleh utang (Kasmir, 2014:156). Dipilihnya Debt ratio sebagai indikator </w:t>
      </w:r>
      <w:r w:rsidRPr="00191323">
        <w:rPr>
          <w:rFonts w:ascii="Times New Roman" w:hAnsi="Times New Roman" w:cs="Times New Roman"/>
          <w:i/>
          <w:sz w:val="24"/>
          <w:szCs w:val="24"/>
        </w:rPr>
        <w:t xml:space="preserve">leverage </w:t>
      </w:r>
      <w:r w:rsidRPr="005940DA">
        <w:rPr>
          <w:rFonts w:ascii="Times New Roman" w:hAnsi="Times New Roman" w:cs="Times New Roman"/>
          <w:sz w:val="24"/>
          <w:szCs w:val="24"/>
        </w:rPr>
        <w:t>karena</w:t>
      </w:r>
      <w:r w:rsidR="0049242F">
        <w:rPr>
          <w:rFonts w:ascii="Times New Roman" w:hAnsi="Times New Roman" w:cs="Times New Roman"/>
          <w:sz w:val="24"/>
          <w:szCs w:val="24"/>
        </w:rPr>
        <w:t xml:space="preserve"> penggunaan utang </w:t>
      </w:r>
      <w:proofErr w:type="gramStart"/>
      <w:r w:rsidR="0049242F">
        <w:rPr>
          <w:rFonts w:ascii="Times New Roman" w:hAnsi="Times New Roman" w:cs="Times New Roman"/>
          <w:sz w:val="24"/>
          <w:szCs w:val="24"/>
        </w:rPr>
        <w:t>akan</w:t>
      </w:r>
      <w:proofErr w:type="gramEnd"/>
      <w:r w:rsidR="0049242F">
        <w:rPr>
          <w:rFonts w:ascii="Times New Roman" w:hAnsi="Times New Roman" w:cs="Times New Roman"/>
          <w:sz w:val="24"/>
          <w:szCs w:val="24"/>
        </w:rPr>
        <w:t xml:space="preserve"> meningkatkan nilai perusahaan sampai batas </w:t>
      </w:r>
      <w:r w:rsidR="0049242F" w:rsidRPr="00191323">
        <w:rPr>
          <w:rFonts w:ascii="Times New Roman" w:hAnsi="Times New Roman" w:cs="Times New Roman"/>
          <w:i/>
          <w:sz w:val="24"/>
          <w:szCs w:val="24"/>
        </w:rPr>
        <w:t>leverage</w:t>
      </w:r>
      <w:r w:rsidR="0049242F">
        <w:rPr>
          <w:rFonts w:ascii="Times New Roman" w:hAnsi="Times New Roman" w:cs="Times New Roman"/>
          <w:sz w:val="24"/>
          <w:szCs w:val="24"/>
        </w:rPr>
        <w:t xml:space="preserve"> tertentu</w:t>
      </w:r>
      <w:r w:rsidRPr="005940DA">
        <w:rPr>
          <w:rFonts w:ascii="Times New Roman" w:hAnsi="Times New Roman" w:cs="Times New Roman"/>
          <w:sz w:val="24"/>
          <w:szCs w:val="24"/>
        </w:rPr>
        <w:t>. Debt ratio dapat dihitung dengan rumus sebagai berikut:</w:t>
      </w:r>
    </w:p>
    <w:p w:rsidR="005519E8" w:rsidRPr="005940DA" w:rsidRDefault="005519E8" w:rsidP="005519E8">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09E3AD3" wp14:editId="0143A58B">
                <wp:simplePos x="0" y="0"/>
                <wp:positionH relativeFrom="column">
                  <wp:posOffset>904875</wp:posOffset>
                </wp:positionH>
                <wp:positionV relativeFrom="paragraph">
                  <wp:posOffset>103505</wp:posOffset>
                </wp:positionV>
                <wp:extent cx="2638425" cy="790575"/>
                <wp:effectExtent l="9525" t="7620" r="9525"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790575"/>
                        </a:xfrm>
                        <a:prstGeom prst="rect">
                          <a:avLst/>
                        </a:prstGeom>
                        <a:solidFill>
                          <a:srgbClr val="FFFFFF"/>
                        </a:solidFill>
                        <a:ln w="9525">
                          <a:solidFill>
                            <a:srgbClr val="000000"/>
                          </a:solidFill>
                          <a:miter lim="800000"/>
                          <a:headEnd/>
                          <a:tailEnd/>
                        </a:ln>
                      </wps:spPr>
                      <wps:txbx>
                        <w:txbxContent>
                          <w:p w:rsidR="00DC28E6" w:rsidRPr="00BD7732" w:rsidRDefault="00DC28E6" w:rsidP="005519E8">
                            <w:pPr>
                              <w:jc w:val="center"/>
                              <w:rPr>
                                <w:rFonts w:ascii="Times New Roman" w:hAnsi="Times New Roman" w:cs="Times New Roman"/>
                                <w:sz w:val="28"/>
                                <w:szCs w:val="28"/>
                              </w:rPr>
                            </w:pPr>
                            <w:r w:rsidRPr="00BD7732">
                              <w:rPr>
                                <w:rFonts w:ascii="Times New Roman" w:hAnsi="Times New Roman" w:cs="Times New Roman"/>
                                <w:sz w:val="24"/>
                                <w:szCs w:val="24"/>
                              </w:rPr>
                              <w:t xml:space="preserve">Debt Ratio = </w:t>
                            </w:r>
                            <m:oMath>
                              <m:f>
                                <m:fPr>
                                  <m:ctrlPr>
                                    <w:rPr>
                                      <w:rFonts w:ascii="Cambria Math" w:hAnsi="Cambria Math" w:cs="Times New Roman"/>
                                      <w:i/>
                                      <w:sz w:val="28"/>
                                      <w:szCs w:val="28"/>
                                    </w:rPr>
                                  </m:ctrlPr>
                                </m:fPr>
                                <m:num>
                                  <m:r>
                                    <w:rPr>
                                      <w:rFonts w:ascii="Cambria Math" w:hAnsi="Cambria Math" w:cs="Times New Roman"/>
                                      <w:sz w:val="28"/>
                                      <w:szCs w:val="28"/>
                                    </w:rPr>
                                    <m:t>Total Utang</m:t>
                                  </m:r>
                                </m:num>
                                <m:den>
                                  <m:r>
                                    <w:rPr>
                                      <w:rFonts w:ascii="Cambria Math" w:hAnsi="Cambria Math" w:cs="Times New Roman"/>
                                      <w:sz w:val="28"/>
                                      <w:szCs w:val="28"/>
                                    </w:rPr>
                                    <m:t>Total Aktiva</m:t>
                                  </m:r>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E3AD3" id="Rectangle 7" o:spid="_x0000_s1038" style="position:absolute;left:0;text-align:left;margin-left:71.25pt;margin-top:8.15pt;width:207.75pt;height:6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">
                <v:textbox>
                  <w:txbxContent>
                    <w:p w:rsidR="00DC28E6" w:rsidRPr="00BD7732" w:rsidRDefault="00DC28E6" w:rsidP="005519E8">
                      <w:pPr>
                        <w:jc w:val="center"/>
                        <w:rPr>
                          <w:rFonts w:ascii="Times New Roman" w:hAnsi="Times New Roman" w:cs="Times New Roman"/>
                          <w:sz w:val="28"/>
                          <w:szCs w:val="28"/>
                        </w:rPr>
                      </w:pPr>
                      <w:r w:rsidRPr="00BD7732">
                        <w:rPr>
                          <w:rFonts w:ascii="Times New Roman" w:hAnsi="Times New Roman" w:cs="Times New Roman"/>
                          <w:sz w:val="24"/>
                          <w:szCs w:val="24"/>
                        </w:rPr>
                        <w:t xml:space="preserve">Debt Ratio = </w:t>
                      </w:r>
                      <m:oMath>
                        <m:f>
                          <m:fPr>
                            <m:ctrlPr>
                              <w:rPr>
                                <w:rFonts w:ascii="Cambria Math" w:hAnsi="Cambria Math" w:cs="Times New Roman"/>
                                <w:i/>
                                <w:sz w:val="28"/>
                                <w:szCs w:val="28"/>
                              </w:rPr>
                            </m:ctrlPr>
                          </m:fPr>
                          <m:num>
                            <m:r>
                              <w:rPr>
                                <w:rFonts w:ascii="Cambria Math" w:hAnsi="Cambria Math" w:cs="Times New Roman"/>
                                <w:sz w:val="28"/>
                                <w:szCs w:val="28"/>
                              </w:rPr>
                              <m:t>Total Utang</m:t>
                            </m:r>
                          </m:num>
                          <m:den>
                            <m:r>
                              <w:rPr>
                                <w:rFonts w:ascii="Cambria Math" w:hAnsi="Cambria Math" w:cs="Times New Roman"/>
                                <w:sz w:val="28"/>
                                <w:szCs w:val="28"/>
                              </w:rPr>
                              <m:t>Total Aktiva</m:t>
                            </m:r>
                          </m:den>
                        </m:f>
                      </m:oMath>
                    </w:p>
                  </w:txbxContent>
                </v:textbox>
              </v:rect>
            </w:pict>
          </mc:Fallback>
        </mc:AlternateContent>
      </w:r>
      <w:r w:rsidRPr="005940DA">
        <w:rPr>
          <w:rFonts w:ascii="Times New Roman" w:hAnsi="Times New Roman" w:cs="Times New Roman"/>
          <w:sz w:val="24"/>
          <w:szCs w:val="24"/>
        </w:rPr>
        <w:t>Rumus:</w:t>
      </w:r>
      <w:r w:rsidRPr="005940DA">
        <w:rPr>
          <w:rFonts w:ascii="Times New Roman" w:hAnsi="Times New Roman" w:cs="Times New Roman"/>
          <w:sz w:val="24"/>
          <w:szCs w:val="24"/>
        </w:rPr>
        <w:tab/>
      </w:r>
      <w:r w:rsidRPr="005940DA">
        <w:rPr>
          <w:rFonts w:ascii="Times New Roman" w:hAnsi="Times New Roman" w:cs="Times New Roman"/>
          <w:sz w:val="24"/>
          <w:szCs w:val="24"/>
        </w:rPr>
        <w:tab/>
      </w:r>
    </w:p>
    <w:p w:rsidR="005519E8" w:rsidRDefault="005519E8" w:rsidP="005519E8">
      <w:pPr>
        <w:pStyle w:val="ListParagraph"/>
        <w:spacing w:line="480" w:lineRule="auto"/>
        <w:ind w:left="0"/>
        <w:jc w:val="both"/>
        <w:rPr>
          <w:rFonts w:ascii="Times New Roman" w:hAnsi="Times New Roman" w:cs="Times New Roman"/>
          <w:sz w:val="24"/>
          <w:szCs w:val="24"/>
        </w:rPr>
      </w:pPr>
    </w:p>
    <w:p w:rsidR="006C00C6" w:rsidRDefault="006C00C6" w:rsidP="005519E8">
      <w:pPr>
        <w:pStyle w:val="ListParagraph"/>
        <w:spacing w:line="480" w:lineRule="auto"/>
        <w:ind w:left="0"/>
        <w:jc w:val="both"/>
        <w:rPr>
          <w:rFonts w:ascii="Times New Roman" w:hAnsi="Times New Roman" w:cs="Times New Roman"/>
          <w:sz w:val="24"/>
          <w:szCs w:val="24"/>
        </w:rPr>
      </w:pPr>
    </w:p>
    <w:p w:rsidR="0049242F" w:rsidRDefault="0049242F" w:rsidP="005519E8">
      <w:pPr>
        <w:pStyle w:val="ListParagraph"/>
        <w:spacing w:line="480" w:lineRule="auto"/>
        <w:ind w:left="0"/>
        <w:jc w:val="both"/>
        <w:rPr>
          <w:rFonts w:ascii="Times New Roman" w:hAnsi="Times New Roman" w:cs="Times New Roman"/>
          <w:sz w:val="24"/>
          <w:szCs w:val="24"/>
        </w:rPr>
      </w:pPr>
    </w:p>
    <w:p w:rsidR="006C00C6" w:rsidRPr="005519E8" w:rsidRDefault="006C00C6" w:rsidP="005519E8">
      <w:pPr>
        <w:pStyle w:val="ListParagraph"/>
        <w:spacing w:line="480" w:lineRule="auto"/>
        <w:ind w:left="0"/>
        <w:jc w:val="both"/>
        <w:rPr>
          <w:rFonts w:ascii="Times New Roman" w:hAnsi="Times New Roman" w:cs="Times New Roman"/>
          <w:sz w:val="24"/>
          <w:szCs w:val="24"/>
        </w:rPr>
      </w:pPr>
    </w:p>
    <w:p w:rsidR="00185910" w:rsidRDefault="00185910" w:rsidP="008700CD">
      <w:pPr>
        <w:pStyle w:val="ListParagraph"/>
        <w:numPr>
          <w:ilvl w:val="4"/>
          <w:numId w:val="3"/>
        </w:numPr>
        <w:spacing w:line="480" w:lineRule="auto"/>
        <w:jc w:val="both"/>
        <w:rPr>
          <w:rFonts w:ascii="Times New Roman" w:hAnsi="Times New Roman" w:cs="Times New Roman"/>
          <w:b/>
          <w:sz w:val="24"/>
          <w:szCs w:val="24"/>
        </w:rPr>
      </w:pPr>
      <w:r w:rsidRPr="003479A1">
        <w:rPr>
          <w:rFonts w:ascii="Times New Roman" w:hAnsi="Times New Roman" w:cs="Times New Roman"/>
          <w:b/>
          <w:sz w:val="24"/>
          <w:szCs w:val="24"/>
        </w:rPr>
        <w:lastRenderedPageBreak/>
        <w:t>Tujuan Dan Manfaat Rasio Leverage</w:t>
      </w:r>
    </w:p>
    <w:p w:rsidR="006C00C6" w:rsidRPr="005940DA" w:rsidRDefault="006C00C6" w:rsidP="006C00C6">
      <w:pPr>
        <w:spacing w:line="480" w:lineRule="auto"/>
        <w:ind w:left="338" w:firstLine="720"/>
        <w:jc w:val="both"/>
        <w:rPr>
          <w:rFonts w:ascii="Times New Roman" w:hAnsi="Times New Roman" w:cs="Times New Roman"/>
          <w:sz w:val="24"/>
          <w:szCs w:val="24"/>
        </w:rPr>
      </w:pPr>
      <w:r w:rsidRPr="005940DA">
        <w:rPr>
          <w:rFonts w:ascii="Times New Roman" w:hAnsi="Times New Roman" w:cs="Times New Roman"/>
          <w:sz w:val="24"/>
          <w:szCs w:val="24"/>
        </w:rPr>
        <w:t xml:space="preserve">Menurut Kasmir (2014:153) berikut adalah beberapa tujuan perusahaan dengan menggunakan rasio </w:t>
      </w:r>
      <w:r w:rsidRPr="00B45393">
        <w:rPr>
          <w:rFonts w:ascii="Times New Roman" w:hAnsi="Times New Roman" w:cs="Times New Roman"/>
          <w:i/>
          <w:sz w:val="24"/>
          <w:szCs w:val="24"/>
        </w:rPr>
        <w:t xml:space="preserve">leverage </w:t>
      </w:r>
      <w:r w:rsidRPr="005940DA">
        <w:rPr>
          <w:rFonts w:ascii="Times New Roman" w:hAnsi="Times New Roman" w:cs="Times New Roman"/>
          <w:sz w:val="24"/>
          <w:szCs w:val="24"/>
        </w:rPr>
        <w:t>yaitu:</w:t>
      </w:r>
    </w:p>
    <w:p w:rsidR="006C00C6" w:rsidRPr="005940DA" w:rsidRDefault="006C00C6" w:rsidP="006C00C6">
      <w:pPr>
        <w:pStyle w:val="ListParagraph"/>
        <w:numPr>
          <w:ilvl w:val="0"/>
          <w:numId w:val="14"/>
        </w:numPr>
        <w:spacing w:after="200" w:line="240" w:lineRule="auto"/>
        <w:jc w:val="both"/>
        <w:rPr>
          <w:rFonts w:ascii="Times New Roman" w:hAnsi="Times New Roman" w:cs="Times New Roman"/>
          <w:sz w:val="24"/>
          <w:szCs w:val="24"/>
        </w:rPr>
      </w:pPr>
      <w:r w:rsidRPr="005940DA">
        <w:rPr>
          <w:rFonts w:ascii="Times New Roman" w:hAnsi="Times New Roman" w:cs="Times New Roman"/>
          <w:sz w:val="24"/>
          <w:szCs w:val="24"/>
        </w:rPr>
        <w:t>Untuk mengetahui posisi perusahaan terhadap kewajiban kepada pihak lainnya (kreditor);</w:t>
      </w:r>
    </w:p>
    <w:p w:rsidR="006C00C6" w:rsidRPr="005940DA" w:rsidRDefault="006C00C6" w:rsidP="006C00C6">
      <w:pPr>
        <w:pStyle w:val="ListParagraph"/>
        <w:numPr>
          <w:ilvl w:val="0"/>
          <w:numId w:val="14"/>
        </w:numPr>
        <w:spacing w:after="200" w:line="240" w:lineRule="auto"/>
        <w:jc w:val="both"/>
        <w:rPr>
          <w:rFonts w:ascii="Times New Roman" w:hAnsi="Times New Roman" w:cs="Times New Roman"/>
          <w:sz w:val="24"/>
          <w:szCs w:val="24"/>
        </w:rPr>
      </w:pPr>
      <w:r w:rsidRPr="005940DA">
        <w:rPr>
          <w:rFonts w:ascii="Times New Roman" w:hAnsi="Times New Roman" w:cs="Times New Roman"/>
          <w:sz w:val="24"/>
          <w:szCs w:val="24"/>
        </w:rPr>
        <w:t>Untuk menilai kemampuan perusahaan dalam memenuhi kewajiban yang bersifat tetap (seperti angsuran pinjaman termasuk bunga);</w:t>
      </w:r>
    </w:p>
    <w:p w:rsidR="006C00C6" w:rsidRPr="005940DA" w:rsidRDefault="006C00C6" w:rsidP="006C00C6">
      <w:pPr>
        <w:pStyle w:val="ListParagraph"/>
        <w:numPr>
          <w:ilvl w:val="0"/>
          <w:numId w:val="14"/>
        </w:numPr>
        <w:spacing w:after="200" w:line="240" w:lineRule="auto"/>
        <w:jc w:val="both"/>
        <w:rPr>
          <w:rFonts w:ascii="Times New Roman" w:hAnsi="Times New Roman" w:cs="Times New Roman"/>
          <w:sz w:val="24"/>
          <w:szCs w:val="24"/>
        </w:rPr>
      </w:pPr>
      <w:r w:rsidRPr="005940DA">
        <w:rPr>
          <w:rFonts w:ascii="Times New Roman" w:hAnsi="Times New Roman" w:cs="Times New Roman"/>
          <w:sz w:val="24"/>
          <w:szCs w:val="24"/>
        </w:rPr>
        <w:t>Untuk menilai keseimbangan antara nilai aktiva khususnya aktiva tetap dengan modal;</w:t>
      </w:r>
    </w:p>
    <w:p w:rsidR="006C00C6" w:rsidRPr="005940DA" w:rsidRDefault="006C00C6" w:rsidP="006C00C6">
      <w:pPr>
        <w:pStyle w:val="ListParagraph"/>
        <w:numPr>
          <w:ilvl w:val="0"/>
          <w:numId w:val="14"/>
        </w:numPr>
        <w:spacing w:after="200" w:line="240" w:lineRule="auto"/>
        <w:jc w:val="both"/>
        <w:rPr>
          <w:rFonts w:ascii="Times New Roman" w:hAnsi="Times New Roman" w:cs="Times New Roman"/>
          <w:sz w:val="24"/>
          <w:szCs w:val="24"/>
        </w:rPr>
      </w:pPr>
      <w:r w:rsidRPr="005940DA">
        <w:rPr>
          <w:rFonts w:ascii="Times New Roman" w:hAnsi="Times New Roman" w:cs="Times New Roman"/>
          <w:sz w:val="24"/>
          <w:szCs w:val="24"/>
        </w:rPr>
        <w:t>Untuk menilai seberapa besar aktiva perusahaan dibiayai oleh utang;</w:t>
      </w:r>
    </w:p>
    <w:p w:rsidR="006C00C6" w:rsidRPr="005940DA" w:rsidRDefault="006C00C6" w:rsidP="006C00C6">
      <w:pPr>
        <w:pStyle w:val="ListParagraph"/>
        <w:numPr>
          <w:ilvl w:val="0"/>
          <w:numId w:val="14"/>
        </w:numPr>
        <w:spacing w:after="200" w:line="240" w:lineRule="auto"/>
        <w:jc w:val="both"/>
        <w:rPr>
          <w:rFonts w:ascii="Times New Roman" w:hAnsi="Times New Roman" w:cs="Times New Roman"/>
          <w:sz w:val="24"/>
          <w:szCs w:val="24"/>
        </w:rPr>
      </w:pPr>
      <w:r w:rsidRPr="005940DA">
        <w:rPr>
          <w:rFonts w:ascii="Times New Roman" w:hAnsi="Times New Roman" w:cs="Times New Roman"/>
          <w:sz w:val="24"/>
          <w:szCs w:val="24"/>
        </w:rPr>
        <w:t>Untuk menilai seberapa besar pengaruh utang perusahaan terhadap pengelolaan aktiva;</w:t>
      </w:r>
    </w:p>
    <w:p w:rsidR="006C00C6" w:rsidRPr="005940DA" w:rsidRDefault="006C00C6" w:rsidP="006C00C6">
      <w:pPr>
        <w:pStyle w:val="ListParagraph"/>
        <w:numPr>
          <w:ilvl w:val="0"/>
          <w:numId w:val="14"/>
        </w:numPr>
        <w:spacing w:after="200" w:line="240" w:lineRule="auto"/>
        <w:jc w:val="both"/>
        <w:rPr>
          <w:rFonts w:ascii="Times New Roman" w:hAnsi="Times New Roman" w:cs="Times New Roman"/>
          <w:sz w:val="24"/>
          <w:szCs w:val="24"/>
        </w:rPr>
      </w:pPr>
      <w:r w:rsidRPr="005940DA">
        <w:rPr>
          <w:rFonts w:ascii="Times New Roman" w:hAnsi="Times New Roman" w:cs="Times New Roman"/>
          <w:sz w:val="24"/>
          <w:szCs w:val="24"/>
        </w:rPr>
        <w:t>Untuk menilai dan mengukur berapa bagian dari setiap rupiah modal sendiri yang dijadikan jaminan utang jangka panjang;</w:t>
      </w:r>
    </w:p>
    <w:p w:rsidR="006C00C6" w:rsidRPr="005940DA" w:rsidRDefault="006C00C6" w:rsidP="006C00C6">
      <w:pPr>
        <w:pStyle w:val="ListParagraph"/>
        <w:numPr>
          <w:ilvl w:val="0"/>
          <w:numId w:val="14"/>
        </w:numPr>
        <w:spacing w:after="200" w:line="240" w:lineRule="auto"/>
        <w:jc w:val="both"/>
        <w:rPr>
          <w:rFonts w:ascii="Times New Roman" w:hAnsi="Times New Roman" w:cs="Times New Roman"/>
          <w:sz w:val="24"/>
          <w:szCs w:val="24"/>
        </w:rPr>
      </w:pPr>
      <w:r w:rsidRPr="005940DA">
        <w:rPr>
          <w:rFonts w:ascii="Times New Roman" w:hAnsi="Times New Roman" w:cs="Times New Roman"/>
          <w:sz w:val="24"/>
          <w:szCs w:val="24"/>
        </w:rPr>
        <w:t xml:space="preserve">Untuk menilai berapa </w:t>
      </w:r>
      <w:proofErr w:type="gramStart"/>
      <w:r w:rsidRPr="005940DA">
        <w:rPr>
          <w:rFonts w:ascii="Times New Roman" w:hAnsi="Times New Roman" w:cs="Times New Roman"/>
          <w:sz w:val="24"/>
          <w:szCs w:val="24"/>
        </w:rPr>
        <w:t>dana</w:t>
      </w:r>
      <w:proofErr w:type="gramEnd"/>
      <w:r w:rsidRPr="005940DA">
        <w:rPr>
          <w:rFonts w:ascii="Times New Roman" w:hAnsi="Times New Roman" w:cs="Times New Roman"/>
          <w:sz w:val="24"/>
          <w:szCs w:val="24"/>
        </w:rPr>
        <w:t xml:space="preserve"> pinjaman yang segera akan ditagih, terdapat sekian kalinya modal sendirinya yang dimiliki.</w:t>
      </w:r>
    </w:p>
    <w:p w:rsidR="006C00C6" w:rsidRPr="005940DA" w:rsidRDefault="006C00C6" w:rsidP="006C00C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940DA">
        <w:rPr>
          <w:rFonts w:ascii="Times New Roman" w:hAnsi="Times New Roman" w:cs="Times New Roman"/>
          <w:sz w:val="24"/>
          <w:szCs w:val="24"/>
        </w:rPr>
        <w:t xml:space="preserve">Sementara itu, manfaat rasio </w:t>
      </w:r>
      <w:r w:rsidRPr="00B45393">
        <w:rPr>
          <w:rFonts w:ascii="Times New Roman" w:hAnsi="Times New Roman" w:cs="Times New Roman"/>
          <w:i/>
          <w:sz w:val="24"/>
          <w:szCs w:val="24"/>
        </w:rPr>
        <w:t>leverage</w:t>
      </w:r>
      <w:r w:rsidRPr="005940DA">
        <w:rPr>
          <w:rFonts w:ascii="Times New Roman" w:hAnsi="Times New Roman" w:cs="Times New Roman"/>
          <w:sz w:val="24"/>
          <w:szCs w:val="24"/>
        </w:rPr>
        <w:t xml:space="preserve"> Kasmir (2014:153)</w:t>
      </w:r>
      <w:r>
        <w:rPr>
          <w:rFonts w:ascii="Times New Roman" w:hAnsi="Times New Roman" w:cs="Times New Roman"/>
          <w:sz w:val="24"/>
          <w:szCs w:val="24"/>
        </w:rPr>
        <w:t xml:space="preserve"> </w:t>
      </w:r>
      <w:r w:rsidRPr="005940DA">
        <w:rPr>
          <w:rFonts w:ascii="Times New Roman" w:hAnsi="Times New Roman" w:cs="Times New Roman"/>
          <w:sz w:val="24"/>
          <w:szCs w:val="24"/>
        </w:rPr>
        <w:t>adalah:</w:t>
      </w:r>
    </w:p>
    <w:p w:rsidR="006C00C6" w:rsidRPr="005940DA" w:rsidRDefault="006C00C6" w:rsidP="006C00C6">
      <w:pPr>
        <w:pStyle w:val="ListParagraph"/>
        <w:numPr>
          <w:ilvl w:val="0"/>
          <w:numId w:val="15"/>
        </w:numPr>
        <w:spacing w:after="200" w:line="240" w:lineRule="auto"/>
        <w:jc w:val="both"/>
        <w:rPr>
          <w:rFonts w:ascii="Times New Roman" w:hAnsi="Times New Roman" w:cs="Times New Roman"/>
          <w:sz w:val="24"/>
          <w:szCs w:val="24"/>
        </w:rPr>
      </w:pPr>
      <w:r w:rsidRPr="005940DA">
        <w:rPr>
          <w:rFonts w:ascii="Times New Roman" w:hAnsi="Times New Roman" w:cs="Times New Roman"/>
          <w:sz w:val="24"/>
          <w:szCs w:val="24"/>
        </w:rPr>
        <w:t>Untuk menganalisis kemampuan posisi perusahaan terhadap kewajiban kepada pihak lainnya;</w:t>
      </w:r>
    </w:p>
    <w:p w:rsidR="006C00C6" w:rsidRPr="005940DA" w:rsidRDefault="006C00C6" w:rsidP="006C00C6">
      <w:pPr>
        <w:pStyle w:val="ListParagraph"/>
        <w:numPr>
          <w:ilvl w:val="0"/>
          <w:numId w:val="15"/>
        </w:numPr>
        <w:spacing w:after="200" w:line="240" w:lineRule="auto"/>
        <w:jc w:val="both"/>
        <w:rPr>
          <w:rFonts w:ascii="Times New Roman" w:hAnsi="Times New Roman" w:cs="Times New Roman"/>
          <w:sz w:val="24"/>
          <w:szCs w:val="24"/>
        </w:rPr>
      </w:pPr>
      <w:r w:rsidRPr="005940DA">
        <w:rPr>
          <w:rFonts w:ascii="Times New Roman" w:hAnsi="Times New Roman" w:cs="Times New Roman"/>
          <w:sz w:val="24"/>
          <w:szCs w:val="24"/>
        </w:rPr>
        <w:t>Untuk menganalisis kemampuan perusahaan memenuhi kewajiban yang bersifat tetap (seperti angsuran pinjaman termasuk bunga);</w:t>
      </w:r>
    </w:p>
    <w:p w:rsidR="006C00C6" w:rsidRPr="005940DA" w:rsidRDefault="006C00C6" w:rsidP="006C00C6">
      <w:pPr>
        <w:pStyle w:val="ListParagraph"/>
        <w:numPr>
          <w:ilvl w:val="0"/>
          <w:numId w:val="15"/>
        </w:numPr>
        <w:spacing w:after="200" w:line="240" w:lineRule="auto"/>
        <w:jc w:val="both"/>
        <w:rPr>
          <w:rFonts w:ascii="Times New Roman" w:hAnsi="Times New Roman" w:cs="Times New Roman"/>
          <w:sz w:val="24"/>
          <w:szCs w:val="24"/>
        </w:rPr>
      </w:pPr>
      <w:r w:rsidRPr="005940DA">
        <w:rPr>
          <w:rFonts w:ascii="Times New Roman" w:hAnsi="Times New Roman" w:cs="Times New Roman"/>
          <w:sz w:val="24"/>
          <w:szCs w:val="24"/>
        </w:rPr>
        <w:t>Untuk menganalisis keseimbangan antara nilai aktiva khususnya aktiva tetap dengan modal;</w:t>
      </w:r>
    </w:p>
    <w:p w:rsidR="006C00C6" w:rsidRPr="005940DA" w:rsidRDefault="006C00C6" w:rsidP="006C00C6">
      <w:pPr>
        <w:pStyle w:val="ListParagraph"/>
        <w:numPr>
          <w:ilvl w:val="0"/>
          <w:numId w:val="15"/>
        </w:numPr>
        <w:spacing w:after="200" w:line="240" w:lineRule="auto"/>
        <w:jc w:val="both"/>
        <w:rPr>
          <w:rFonts w:ascii="Times New Roman" w:hAnsi="Times New Roman" w:cs="Times New Roman"/>
          <w:sz w:val="24"/>
          <w:szCs w:val="24"/>
        </w:rPr>
      </w:pPr>
      <w:r w:rsidRPr="005940DA">
        <w:rPr>
          <w:rFonts w:ascii="Times New Roman" w:hAnsi="Times New Roman" w:cs="Times New Roman"/>
          <w:sz w:val="24"/>
          <w:szCs w:val="24"/>
        </w:rPr>
        <w:t>Untuk menganalisis seberapa besar aktiva perusahaan dibiayai oleh utang;</w:t>
      </w:r>
    </w:p>
    <w:p w:rsidR="006C00C6" w:rsidRPr="005940DA" w:rsidRDefault="006C00C6" w:rsidP="006C00C6">
      <w:pPr>
        <w:pStyle w:val="ListParagraph"/>
        <w:numPr>
          <w:ilvl w:val="0"/>
          <w:numId w:val="15"/>
        </w:numPr>
        <w:spacing w:after="200" w:line="240" w:lineRule="auto"/>
        <w:jc w:val="both"/>
        <w:rPr>
          <w:rFonts w:ascii="Times New Roman" w:hAnsi="Times New Roman" w:cs="Times New Roman"/>
          <w:sz w:val="24"/>
          <w:szCs w:val="24"/>
        </w:rPr>
      </w:pPr>
      <w:r w:rsidRPr="005940DA">
        <w:rPr>
          <w:rFonts w:ascii="Times New Roman" w:hAnsi="Times New Roman" w:cs="Times New Roman"/>
          <w:sz w:val="24"/>
          <w:szCs w:val="24"/>
        </w:rPr>
        <w:t>Untuk menganalisis seberapa besar pengaruh utang perusahaan terhadap pengelolaan aktiva;</w:t>
      </w:r>
    </w:p>
    <w:p w:rsidR="006C00C6" w:rsidRPr="005940DA" w:rsidRDefault="006C00C6" w:rsidP="006C00C6">
      <w:pPr>
        <w:pStyle w:val="ListParagraph"/>
        <w:numPr>
          <w:ilvl w:val="0"/>
          <w:numId w:val="15"/>
        </w:numPr>
        <w:spacing w:after="200" w:line="240" w:lineRule="auto"/>
        <w:jc w:val="both"/>
        <w:rPr>
          <w:rFonts w:ascii="Times New Roman" w:hAnsi="Times New Roman" w:cs="Times New Roman"/>
          <w:sz w:val="24"/>
          <w:szCs w:val="24"/>
        </w:rPr>
      </w:pPr>
      <w:r w:rsidRPr="005940DA">
        <w:rPr>
          <w:rFonts w:ascii="Times New Roman" w:hAnsi="Times New Roman" w:cs="Times New Roman"/>
          <w:sz w:val="24"/>
          <w:szCs w:val="24"/>
        </w:rPr>
        <w:t>Untuk menganalisis dan mengukur berapa bagian dari setiap rupiah modal sendiri yang dijadikan jaminan utang jangka panjang;</w:t>
      </w:r>
    </w:p>
    <w:p w:rsidR="006C00C6" w:rsidRPr="005940DA" w:rsidRDefault="006C00C6" w:rsidP="006C00C6">
      <w:pPr>
        <w:pStyle w:val="ListParagraph"/>
        <w:numPr>
          <w:ilvl w:val="0"/>
          <w:numId w:val="15"/>
        </w:numPr>
        <w:spacing w:after="200" w:line="240" w:lineRule="auto"/>
        <w:jc w:val="both"/>
        <w:rPr>
          <w:rFonts w:ascii="Times New Roman" w:hAnsi="Times New Roman" w:cs="Times New Roman"/>
          <w:sz w:val="24"/>
          <w:szCs w:val="24"/>
        </w:rPr>
      </w:pPr>
      <w:r w:rsidRPr="005940DA">
        <w:rPr>
          <w:rFonts w:ascii="Times New Roman" w:hAnsi="Times New Roman" w:cs="Times New Roman"/>
          <w:sz w:val="24"/>
          <w:szCs w:val="24"/>
        </w:rPr>
        <w:t xml:space="preserve">Untuk menganalisis berapa </w:t>
      </w:r>
      <w:proofErr w:type="gramStart"/>
      <w:r w:rsidRPr="005940DA">
        <w:rPr>
          <w:rFonts w:ascii="Times New Roman" w:hAnsi="Times New Roman" w:cs="Times New Roman"/>
          <w:sz w:val="24"/>
          <w:szCs w:val="24"/>
        </w:rPr>
        <w:t>dana</w:t>
      </w:r>
      <w:proofErr w:type="gramEnd"/>
      <w:r w:rsidRPr="005940DA">
        <w:rPr>
          <w:rFonts w:ascii="Times New Roman" w:hAnsi="Times New Roman" w:cs="Times New Roman"/>
          <w:sz w:val="24"/>
          <w:szCs w:val="24"/>
        </w:rPr>
        <w:t xml:space="preserve"> pinjaman yang segera akan ditagih ada terdapat sekian kalinya modal </w:t>
      </w:r>
      <w:r>
        <w:rPr>
          <w:rFonts w:ascii="Times New Roman" w:hAnsi="Times New Roman" w:cs="Times New Roman"/>
          <w:sz w:val="24"/>
          <w:szCs w:val="24"/>
        </w:rPr>
        <w:t>sendiri.</w:t>
      </w:r>
    </w:p>
    <w:p w:rsidR="006C00C6" w:rsidRPr="006C00C6" w:rsidRDefault="006C00C6" w:rsidP="006C00C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940DA">
        <w:rPr>
          <w:rFonts w:ascii="Times New Roman" w:hAnsi="Times New Roman" w:cs="Times New Roman"/>
          <w:sz w:val="24"/>
          <w:szCs w:val="24"/>
        </w:rPr>
        <w:t xml:space="preserve">Intinya adalah dengan analisis rasio </w:t>
      </w:r>
      <w:r w:rsidRPr="00B45393">
        <w:rPr>
          <w:rFonts w:ascii="Times New Roman" w:hAnsi="Times New Roman" w:cs="Times New Roman"/>
          <w:i/>
          <w:sz w:val="24"/>
          <w:szCs w:val="24"/>
        </w:rPr>
        <w:t>leverage,</w:t>
      </w:r>
      <w:r w:rsidRPr="005940DA">
        <w:rPr>
          <w:rFonts w:ascii="Times New Roman" w:hAnsi="Times New Roman" w:cs="Times New Roman"/>
          <w:sz w:val="24"/>
          <w:szCs w:val="24"/>
        </w:rPr>
        <w:t xml:space="preserve"> perusahaan </w:t>
      </w:r>
      <w:proofErr w:type="gramStart"/>
      <w:r w:rsidRPr="005940DA">
        <w:rPr>
          <w:rFonts w:ascii="Times New Roman" w:hAnsi="Times New Roman" w:cs="Times New Roman"/>
          <w:sz w:val="24"/>
          <w:szCs w:val="24"/>
        </w:rPr>
        <w:t>akan</w:t>
      </w:r>
      <w:proofErr w:type="gramEnd"/>
      <w:r w:rsidRPr="005940DA">
        <w:rPr>
          <w:rFonts w:ascii="Times New Roman" w:hAnsi="Times New Roman" w:cs="Times New Roman"/>
          <w:sz w:val="24"/>
          <w:szCs w:val="24"/>
        </w:rPr>
        <w:t xml:space="preserve"> mengetahui beberapa hal berkaitan dengan penggunaan modal sendiri dan modal pinjaman serta mengetahui rasio kemampuan perusahaan untuk memenuhi kewajibannya. Setelah </w:t>
      </w:r>
      <w:r w:rsidRPr="005940DA">
        <w:rPr>
          <w:rFonts w:ascii="Times New Roman" w:hAnsi="Times New Roman" w:cs="Times New Roman"/>
          <w:sz w:val="24"/>
          <w:szCs w:val="24"/>
        </w:rPr>
        <w:lastRenderedPageBreak/>
        <w:t xml:space="preserve">diketahui, manajer keuangan dapat mengambil kebijakan yang dianggap perlu guna menyeimbangkan penggunaan modal. Akhirnya, dengan rasio ini kinerja manajemen selama ini </w:t>
      </w:r>
      <w:proofErr w:type="gramStart"/>
      <w:r w:rsidRPr="005940DA">
        <w:rPr>
          <w:rFonts w:ascii="Times New Roman" w:hAnsi="Times New Roman" w:cs="Times New Roman"/>
          <w:sz w:val="24"/>
          <w:szCs w:val="24"/>
        </w:rPr>
        <w:t>akan</w:t>
      </w:r>
      <w:proofErr w:type="gramEnd"/>
      <w:r w:rsidRPr="005940DA">
        <w:rPr>
          <w:rFonts w:ascii="Times New Roman" w:hAnsi="Times New Roman" w:cs="Times New Roman"/>
          <w:sz w:val="24"/>
          <w:szCs w:val="24"/>
        </w:rPr>
        <w:t xml:space="preserve"> terlihat apakah sesuai tujuan perusahaa</w:t>
      </w:r>
      <w:r>
        <w:rPr>
          <w:rFonts w:ascii="Times New Roman" w:hAnsi="Times New Roman" w:cs="Times New Roman"/>
          <w:sz w:val="24"/>
          <w:szCs w:val="24"/>
        </w:rPr>
        <w:t>n atau tidak (Kasmir 2014:155).</w:t>
      </w:r>
    </w:p>
    <w:p w:rsidR="008700CD" w:rsidRPr="003479A1" w:rsidRDefault="00185910" w:rsidP="008700CD">
      <w:pPr>
        <w:pStyle w:val="ListParagraph"/>
        <w:numPr>
          <w:ilvl w:val="3"/>
          <w:numId w:val="3"/>
        </w:numPr>
        <w:spacing w:line="480" w:lineRule="auto"/>
        <w:jc w:val="both"/>
        <w:rPr>
          <w:rFonts w:ascii="Times New Roman" w:hAnsi="Times New Roman" w:cs="Times New Roman"/>
          <w:b/>
          <w:sz w:val="24"/>
          <w:szCs w:val="24"/>
        </w:rPr>
      </w:pPr>
      <w:r w:rsidRPr="003479A1">
        <w:rPr>
          <w:rFonts w:ascii="Times New Roman" w:hAnsi="Times New Roman" w:cs="Times New Roman"/>
          <w:b/>
          <w:sz w:val="24"/>
          <w:szCs w:val="24"/>
        </w:rPr>
        <w:t>Capital Expenditure</w:t>
      </w:r>
    </w:p>
    <w:p w:rsidR="008700CD" w:rsidRDefault="00185910" w:rsidP="008700CD">
      <w:pPr>
        <w:pStyle w:val="ListParagraph"/>
        <w:numPr>
          <w:ilvl w:val="4"/>
          <w:numId w:val="3"/>
        </w:numPr>
        <w:spacing w:line="480" w:lineRule="auto"/>
        <w:jc w:val="both"/>
        <w:rPr>
          <w:rFonts w:ascii="Times New Roman" w:hAnsi="Times New Roman" w:cs="Times New Roman"/>
          <w:b/>
          <w:sz w:val="24"/>
          <w:szCs w:val="24"/>
        </w:rPr>
      </w:pPr>
      <w:r w:rsidRPr="003479A1">
        <w:rPr>
          <w:rFonts w:ascii="Times New Roman" w:hAnsi="Times New Roman" w:cs="Times New Roman"/>
          <w:b/>
          <w:sz w:val="24"/>
          <w:szCs w:val="24"/>
        </w:rPr>
        <w:t>Pengertian Capital Expenditure</w:t>
      </w:r>
    </w:p>
    <w:p w:rsidR="00491E2B" w:rsidRDefault="00491E2B" w:rsidP="00491E2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i/>
          <w:sz w:val="24"/>
          <w:szCs w:val="24"/>
        </w:rPr>
        <w:t xml:space="preserve">Expenditure </w:t>
      </w:r>
      <w:r>
        <w:rPr>
          <w:rFonts w:ascii="Times New Roman" w:hAnsi="Times New Roman" w:cs="Times New Roman"/>
          <w:sz w:val="24"/>
          <w:szCs w:val="24"/>
        </w:rPr>
        <w:t xml:space="preserve">berhubungan dengan pengeluaran uang yang dikaitkan dengan pencapaian manfaat untuk periode yang sedang berjalan atau untuk periode – periode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Pengeluaran terbagi atas dua macam yakni pengeluaran modal (</w:t>
      </w:r>
      <w:r w:rsidRPr="00191323">
        <w:rPr>
          <w:rFonts w:ascii="Times New Roman" w:hAnsi="Times New Roman" w:cs="Times New Roman"/>
          <w:i/>
          <w:sz w:val="24"/>
          <w:szCs w:val="24"/>
        </w:rPr>
        <w:t>capital expenditure</w:t>
      </w:r>
      <w:r>
        <w:rPr>
          <w:rFonts w:ascii="Times New Roman" w:hAnsi="Times New Roman" w:cs="Times New Roman"/>
          <w:sz w:val="24"/>
          <w:szCs w:val="24"/>
        </w:rPr>
        <w:t>) dan pengeluaran pendapatan (</w:t>
      </w:r>
      <w:r w:rsidRPr="00191323">
        <w:rPr>
          <w:rFonts w:ascii="Times New Roman" w:hAnsi="Times New Roman" w:cs="Times New Roman"/>
          <w:i/>
          <w:sz w:val="24"/>
          <w:szCs w:val="24"/>
        </w:rPr>
        <w:t>revenue expenditure</w:t>
      </w:r>
      <w:r>
        <w:rPr>
          <w:rFonts w:ascii="Times New Roman" w:hAnsi="Times New Roman" w:cs="Times New Roman"/>
          <w:sz w:val="24"/>
          <w:szCs w:val="24"/>
        </w:rPr>
        <w:t xml:space="preserve">). Pengeluaran ini akan mempengaruhi pendapatan pada periode akuntansi yang akan datang (sofyan Syafri Harahap, </w:t>
      </w:r>
      <w:proofErr w:type="gramStart"/>
      <w:r>
        <w:rPr>
          <w:rFonts w:ascii="Times New Roman" w:hAnsi="Times New Roman" w:cs="Times New Roman"/>
          <w:sz w:val="24"/>
          <w:szCs w:val="24"/>
        </w:rPr>
        <w:t>2002 :</w:t>
      </w:r>
      <w:proofErr w:type="gramEnd"/>
      <w:r>
        <w:rPr>
          <w:rFonts w:ascii="Times New Roman" w:hAnsi="Times New Roman" w:cs="Times New Roman"/>
          <w:sz w:val="24"/>
          <w:szCs w:val="24"/>
        </w:rPr>
        <w:t xml:space="preserve"> 48). Untuk dapat membedakan pengeluaran tersebut, Sofyan Syafri Harahap dalam bukuya “Teori Akuntansi” memberikan pedoman sebagai berikut:</w:t>
      </w:r>
    </w:p>
    <w:p w:rsidR="00491E2B" w:rsidRDefault="00491E2B" w:rsidP="00491E2B">
      <w:pPr>
        <w:pStyle w:val="ListParagraph"/>
        <w:spacing w:line="240" w:lineRule="auto"/>
        <w:ind w:left="0" w:hanging="22"/>
        <w:jc w:val="both"/>
        <w:rPr>
          <w:rFonts w:ascii="Times New Roman" w:hAnsi="Times New Roman" w:cs="Times New Roman"/>
          <w:sz w:val="24"/>
          <w:szCs w:val="24"/>
        </w:rPr>
      </w:pPr>
      <w:r>
        <w:rPr>
          <w:rFonts w:ascii="Times New Roman" w:hAnsi="Times New Roman" w:cs="Times New Roman"/>
          <w:sz w:val="24"/>
          <w:szCs w:val="24"/>
        </w:rPr>
        <w:t xml:space="preserve">“Jika pengeluaran tersebut menambah harga pokok aktiva yang bersangkutan dalam arti pengeluaran tersebut dikapitalisir dan akan dialokasikan melalui pembebanan biaya penyesutan selama masa penggunaanya maka pengeluaran tersebut dianggap sebagai pengeluaran modal, sebaliknya jika pengeluaran tersebut tidak dianggap menambah harga pokok dalam arti bahwa biaya itu harus dibebankan keperkiraan laba – rugi maka pengeluaran tersebut dianggap sebagai pengeluaran pendapatan”. </w:t>
      </w:r>
    </w:p>
    <w:p w:rsidR="00491E2B" w:rsidRDefault="00491E2B" w:rsidP="00491E2B">
      <w:pPr>
        <w:pStyle w:val="ListParagraph"/>
        <w:spacing w:line="480" w:lineRule="auto"/>
        <w:ind w:left="1843" w:hanging="22"/>
        <w:jc w:val="both"/>
        <w:rPr>
          <w:rFonts w:ascii="Times New Roman" w:hAnsi="Times New Roman" w:cs="Times New Roman"/>
          <w:sz w:val="24"/>
          <w:szCs w:val="24"/>
        </w:rPr>
      </w:pPr>
    </w:p>
    <w:p w:rsidR="00491E2B" w:rsidRDefault="00491E2B" w:rsidP="00491E2B">
      <w:pPr>
        <w:spacing w:line="480" w:lineRule="auto"/>
        <w:ind w:firstLine="720"/>
        <w:jc w:val="both"/>
        <w:rPr>
          <w:rFonts w:ascii="Times New Roman" w:hAnsi="Times New Roman" w:cs="Times New Roman"/>
          <w:sz w:val="24"/>
          <w:szCs w:val="24"/>
        </w:rPr>
      </w:pPr>
      <w:r w:rsidRPr="006C59A1">
        <w:rPr>
          <w:rFonts w:ascii="Times New Roman" w:hAnsi="Times New Roman" w:cs="Times New Roman"/>
          <w:sz w:val="24"/>
          <w:szCs w:val="24"/>
        </w:rPr>
        <w:t xml:space="preserve">Bebrapa ahli membuat pedoman – pedoman untuk membedakan kedua golongan pengeluaran </w:t>
      </w:r>
      <w:r>
        <w:rPr>
          <w:rFonts w:ascii="Times New Roman" w:hAnsi="Times New Roman" w:cs="Times New Roman"/>
          <w:sz w:val="24"/>
          <w:szCs w:val="24"/>
        </w:rPr>
        <w:t>tersebut. Jumingan (dalam Aggi, 2009) memberikan petunjuk sebagai berikut:</w:t>
      </w:r>
    </w:p>
    <w:p w:rsidR="00A51017" w:rsidRDefault="00A51017" w:rsidP="00491E2B">
      <w:pPr>
        <w:spacing w:line="480" w:lineRule="auto"/>
        <w:ind w:firstLine="720"/>
        <w:jc w:val="both"/>
        <w:rPr>
          <w:rFonts w:ascii="Times New Roman" w:hAnsi="Times New Roman" w:cs="Times New Roman"/>
          <w:sz w:val="24"/>
          <w:szCs w:val="24"/>
        </w:rPr>
      </w:pPr>
    </w:p>
    <w:p w:rsidR="00491E2B" w:rsidRDefault="00491E2B" w:rsidP="00491E2B">
      <w:pPr>
        <w:pStyle w:val="ListParagraph"/>
        <w:numPr>
          <w:ilvl w:val="0"/>
          <w:numId w:val="8"/>
        </w:numPr>
        <w:spacing w:line="240" w:lineRule="auto"/>
        <w:ind w:left="426"/>
        <w:jc w:val="both"/>
        <w:rPr>
          <w:rFonts w:ascii="Times New Roman" w:hAnsi="Times New Roman" w:cs="Times New Roman"/>
          <w:sz w:val="24"/>
          <w:szCs w:val="24"/>
        </w:rPr>
      </w:pPr>
      <w:r w:rsidRPr="006C59A1">
        <w:rPr>
          <w:rFonts w:ascii="Times New Roman" w:hAnsi="Times New Roman" w:cs="Times New Roman"/>
          <w:sz w:val="24"/>
          <w:szCs w:val="24"/>
        </w:rPr>
        <w:lastRenderedPageBreak/>
        <w:t>Pengeluaran Modal</w:t>
      </w:r>
    </w:p>
    <w:p w:rsidR="00491E2B" w:rsidRDefault="00491E2B" w:rsidP="00491E2B">
      <w:pPr>
        <w:pStyle w:val="ListParagraph"/>
        <w:numPr>
          <w:ilvl w:val="0"/>
          <w:numId w:val="9"/>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Pengeluaran yang bersifat menambah kuantitas fisik harta kekayaan perusahaan, misalnya menambah atau memperluas bagunan, penempatan tambahan mesin baru.</w:t>
      </w:r>
    </w:p>
    <w:p w:rsidR="00491E2B" w:rsidRDefault="00491E2B" w:rsidP="00491E2B">
      <w:pPr>
        <w:pStyle w:val="ListParagraph"/>
        <w:numPr>
          <w:ilvl w:val="0"/>
          <w:numId w:val="9"/>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Pengeluaran yang tidak menambah kuantitas fisik tetapi bersifat meningkatkan efisiensi, produktivitas, umur, atau keawetan fasilitas pabrik (meningkatkan kualitas harta kekayaan perusahaan), misalnya mengganti atap bangunan dengan bahan yang lebih awet.</w:t>
      </w:r>
    </w:p>
    <w:p w:rsidR="00491E2B" w:rsidRDefault="00491E2B" w:rsidP="00491E2B">
      <w:pPr>
        <w:pStyle w:val="ListParagraph"/>
        <w:numPr>
          <w:ilvl w:val="0"/>
          <w:numId w:val="9"/>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Pengeluaran untuk reparasi berat dan penggantian spare-part yang bersifat memperpanjang umur pemakaian aktiva tetap ata meningkatkan efesiensi, produktivitas, atau kegunaanya, misalnya spare-part lama dengan spare-part baru yang lebih baik. </w:t>
      </w:r>
    </w:p>
    <w:p w:rsidR="00491E2B" w:rsidRDefault="00491E2B" w:rsidP="00491E2B">
      <w:pPr>
        <w:pStyle w:val="ListParagraph"/>
        <w:numPr>
          <w:ilvl w:val="0"/>
          <w:numId w:val="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Pengeluaran Penghasilan </w:t>
      </w:r>
    </w:p>
    <w:p w:rsidR="00491E2B" w:rsidRDefault="00491E2B" w:rsidP="00491E2B">
      <w:pPr>
        <w:pStyle w:val="ListParagraph"/>
        <w:numPr>
          <w:ilvl w:val="0"/>
          <w:numId w:val="9"/>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Pengeluaran yang bersifat mempertahankan efesiensi aktiva tetap, misalnya reparasi keci, seperti membeli oli mesin, mengecat, repasi kecil agar mesin tetap berjalan baik.</w:t>
      </w:r>
    </w:p>
    <w:p w:rsidR="00491E2B" w:rsidRDefault="00491E2B" w:rsidP="00491E2B">
      <w:pPr>
        <w:pStyle w:val="ListParagraph"/>
        <w:numPr>
          <w:ilvl w:val="0"/>
          <w:numId w:val="9"/>
        </w:numPr>
        <w:spacing w:line="24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Pengeluaran  yang</w:t>
      </w:r>
      <w:proofErr w:type="gramEnd"/>
      <w:r>
        <w:rPr>
          <w:rFonts w:ascii="Times New Roman" w:hAnsi="Times New Roman" w:cs="Times New Roman"/>
          <w:sz w:val="24"/>
          <w:szCs w:val="24"/>
        </w:rPr>
        <w:t xml:space="preserve"> jumlahnya relative sedikit, manfaat dimasa yang akan datang tidak begitu berarti, atau sulit mengukur manfaatnya dimasa yang akan datang. </w:t>
      </w:r>
    </w:p>
    <w:p w:rsidR="00491E2B" w:rsidRDefault="00491E2B" w:rsidP="00491E2B">
      <w:pPr>
        <w:pStyle w:val="ListParagraph"/>
        <w:spacing w:line="240" w:lineRule="auto"/>
        <w:ind w:left="1778"/>
        <w:jc w:val="both"/>
        <w:rPr>
          <w:rFonts w:ascii="Times New Roman" w:hAnsi="Times New Roman" w:cs="Times New Roman"/>
          <w:sz w:val="24"/>
          <w:szCs w:val="24"/>
        </w:rPr>
      </w:pPr>
    </w:p>
    <w:p w:rsidR="00491E2B" w:rsidRDefault="00491E2B" w:rsidP="00491E2B">
      <w:pPr>
        <w:pStyle w:val="ListParagraph"/>
        <w:spacing w:line="240" w:lineRule="auto"/>
        <w:ind w:left="1778"/>
        <w:jc w:val="both"/>
        <w:rPr>
          <w:rFonts w:ascii="Times New Roman" w:hAnsi="Times New Roman" w:cs="Times New Roman"/>
          <w:sz w:val="24"/>
          <w:szCs w:val="24"/>
        </w:rPr>
      </w:pPr>
    </w:p>
    <w:p w:rsidR="00491E2B" w:rsidRDefault="00491E2B" w:rsidP="00491E2B">
      <w:pPr>
        <w:pStyle w:val="ListParagraph"/>
        <w:spacing w:line="480" w:lineRule="auto"/>
        <w:ind w:left="0" w:firstLine="545"/>
        <w:jc w:val="both"/>
        <w:rPr>
          <w:rFonts w:ascii="Times New Roman" w:hAnsi="Times New Roman" w:cs="Times New Roman"/>
          <w:sz w:val="24"/>
          <w:szCs w:val="24"/>
        </w:rPr>
      </w:pPr>
      <w:r w:rsidRPr="00002E9C">
        <w:rPr>
          <w:rFonts w:ascii="Times New Roman" w:hAnsi="Times New Roman" w:cs="Times New Roman"/>
          <w:sz w:val="24"/>
          <w:szCs w:val="24"/>
        </w:rPr>
        <w:t xml:space="preserve">Sofyan </w:t>
      </w:r>
      <w:r>
        <w:rPr>
          <w:rFonts w:ascii="Times New Roman" w:hAnsi="Times New Roman" w:cs="Times New Roman"/>
          <w:sz w:val="24"/>
          <w:szCs w:val="24"/>
        </w:rPr>
        <w:t>Syafri Harahap dalam bukunya “Teori Akuntansi” mengemukakan terdapat pedoman untuk membedakan pengeluaran modal dengan engeluaran pendapatan, yaitu:</w:t>
      </w:r>
    </w:p>
    <w:p w:rsidR="00491E2B" w:rsidRDefault="00491E2B" w:rsidP="00491E2B">
      <w:pPr>
        <w:pStyle w:val="ListParagraph"/>
        <w:numPr>
          <w:ilvl w:val="0"/>
          <w:numId w:val="10"/>
        </w:numPr>
        <w:spacing w:line="240" w:lineRule="auto"/>
        <w:ind w:left="426"/>
        <w:jc w:val="both"/>
        <w:rPr>
          <w:rFonts w:ascii="Times New Roman" w:hAnsi="Times New Roman" w:cs="Times New Roman"/>
          <w:sz w:val="24"/>
          <w:szCs w:val="24"/>
        </w:rPr>
      </w:pPr>
      <w:r w:rsidRPr="00002E9C">
        <w:rPr>
          <w:rFonts w:ascii="Times New Roman" w:hAnsi="Times New Roman" w:cs="Times New Roman"/>
          <w:sz w:val="24"/>
          <w:szCs w:val="24"/>
        </w:rPr>
        <w:t xml:space="preserve">Segi Keuntungan </w:t>
      </w:r>
    </w:p>
    <w:p w:rsidR="00491E2B" w:rsidRPr="00875413" w:rsidRDefault="00491E2B" w:rsidP="00491E2B">
      <w:pPr>
        <w:spacing w:line="240" w:lineRule="auto"/>
        <w:ind w:left="426" w:firstLine="720"/>
        <w:jc w:val="both"/>
        <w:rPr>
          <w:rFonts w:ascii="Times New Roman" w:hAnsi="Times New Roman" w:cs="Times New Roman"/>
          <w:sz w:val="24"/>
          <w:szCs w:val="24"/>
        </w:rPr>
      </w:pPr>
      <w:r w:rsidRPr="00875413">
        <w:rPr>
          <w:rFonts w:ascii="Times New Roman" w:hAnsi="Times New Roman" w:cs="Times New Roman"/>
          <w:sz w:val="24"/>
          <w:szCs w:val="24"/>
        </w:rPr>
        <w:t xml:space="preserve">Jika pengeluaran itu memberikan keuntungan selama lebih dari 1 tahun atau menambah </w:t>
      </w:r>
      <w:r>
        <w:rPr>
          <w:rFonts w:ascii="Times New Roman" w:hAnsi="Times New Roman" w:cs="Times New Roman"/>
          <w:sz w:val="24"/>
          <w:szCs w:val="24"/>
        </w:rPr>
        <w:t xml:space="preserve">kegunaan aktiva tetap tersebut, maka pengeluaran tersebut dikategorikan pada pengeluaran modal. Sebaliknya, jika manfaat yang didapat hanya dalam tahun yang bersangkutan, maka pengeluaran tersebut dianggap pengeluaran pendapatan. </w:t>
      </w:r>
    </w:p>
    <w:p w:rsidR="00491E2B" w:rsidRDefault="00491E2B" w:rsidP="00491E2B">
      <w:pPr>
        <w:pStyle w:val="ListParagraph"/>
        <w:numPr>
          <w:ilvl w:val="0"/>
          <w:numId w:val="10"/>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Segi Kebiasaan </w:t>
      </w:r>
    </w:p>
    <w:p w:rsidR="00491E2B" w:rsidRDefault="00491E2B" w:rsidP="00491E2B">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Jika pengeluaran itu merupakan pengeluaran yang sifatnya lazim dan rutin dikeluarkan dalam periode tertentu, maka dianggap </w:t>
      </w:r>
      <w:r w:rsidRPr="00191323">
        <w:rPr>
          <w:rFonts w:ascii="Times New Roman" w:hAnsi="Times New Roman" w:cs="Times New Roman"/>
          <w:i/>
          <w:sz w:val="24"/>
          <w:szCs w:val="24"/>
        </w:rPr>
        <w:t>revenue expenditure</w:t>
      </w:r>
      <w:r>
        <w:rPr>
          <w:rFonts w:ascii="Times New Roman" w:hAnsi="Times New Roman" w:cs="Times New Roman"/>
          <w:sz w:val="24"/>
          <w:szCs w:val="24"/>
        </w:rPr>
        <w:t xml:space="preserve"> sebaliknya jika pengeluaran itu sifatnya tidak lazim, maka dianggap sebagai </w:t>
      </w:r>
      <w:r w:rsidRPr="00191323">
        <w:rPr>
          <w:rFonts w:ascii="Times New Roman" w:hAnsi="Times New Roman" w:cs="Times New Roman"/>
          <w:i/>
          <w:sz w:val="24"/>
          <w:szCs w:val="24"/>
        </w:rPr>
        <w:t>capital expenditure.</w:t>
      </w:r>
      <w:r>
        <w:rPr>
          <w:rFonts w:ascii="Times New Roman" w:hAnsi="Times New Roman" w:cs="Times New Roman"/>
          <w:sz w:val="24"/>
          <w:szCs w:val="24"/>
        </w:rPr>
        <w:t xml:space="preserve"> </w:t>
      </w:r>
    </w:p>
    <w:p w:rsidR="00191323" w:rsidRDefault="00191323" w:rsidP="00491E2B">
      <w:pPr>
        <w:pStyle w:val="ListParagraph"/>
        <w:spacing w:line="240" w:lineRule="auto"/>
        <w:ind w:left="426"/>
        <w:jc w:val="both"/>
        <w:rPr>
          <w:rFonts w:ascii="Times New Roman" w:hAnsi="Times New Roman" w:cs="Times New Roman"/>
          <w:sz w:val="24"/>
          <w:szCs w:val="24"/>
        </w:rPr>
      </w:pPr>
    </w:p>
    <w:p w:rsidR="00191323" w:rsidRDefault="00191323" w:rsidP="00491E2B">
      <w:pPr>
        <w:pStyle w:val="ListParagraph"/>
        <w:spacing w:line="240" w:lineRule="auto"/>
        <w:ind w:left="426"/>
        <w:jc w:val="both"/>
        <w:rPr>
          <w:rFonts w:ascii="Times New Roman" w:hAnsi="Times New Roman" w:cs="Times New Roman"/>
          <w:sz w:val="24"/>
          <w:szCs w:val="24"/>
        </w:rPr>
      </w:pPr>
    </w:p>
    <w:p w:rsidR="00191323" w:rsidRDefault="00191323" w:rsidP="00491E2B">
      <w:pPr>
        <w:pStyle w:val="ListParagraph"/>
        <w:spacing w:line="240" w:lineRule="auto"/>
        <w:ind w:left="426"/>
        <w:jc w:val="both"/>
        <w:rPr>
          <w:rFonts w:ascii="Times New Roman" w:hAnsi="Times New Roman" w:cs="Times New Roman"/>
          <w:sz w:val="24"/>
          <w:szCs w:val="24"/>
        </w:rPr>
      </w:pPr>
    </w:p>
    <w:p w:rsidR="00491E2B" w:rsidRDefault="00491E2B" w:rsidP="00491E2B">
      <w:pPr>
        <w:pStyle w:val="ListParagraph"/>
        <w:numPr>
          <w:ilvl w:val="0"/>
          <w:numId w:val="10"/>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Segi Jumlah</w:t>
      </w:r>
    </w:p>
    <w:p w:rsidR="00491E2B" w:rsidRDefault="00491E2B" w:rsidP="00491E2B">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Jika pengeluaran itu jumlahnya relative besar dan sifatnya penting, biasanya dianggap sebagai </w:t>
      </w:r>
      <w:r w:rsidRPr="00191323">
        <w:rPr>
          <w:rFonts w:ascii="Times New Roman" w:hAnsi="Times New Roman" w:cs="Times New Roman"/>
          <w:i/>
          <w:sz w:val="24"/>
          <w:szCs w:val="24"/>
        </w:rPr>
        <w:t>capital expenditure</w:t>
      </w:r>
      <w:r>
        <w:rPr>
          <w:rFonts w:ascii="Times New Roman" w:hAnsi="Times New Roman" w:cs="Times New Roman"/>
          <w:sz w:val="24"/>
          <w:szCs w:val="24"/>
        </w:rPr>
        <w:t xml:space="preserve">, sedangkan jika penegeluaran itu relative kecil, dianggap sebagai </w:t>
      </w:r>
      <w:r w:rsidRPr="00191323">
        <w:rPr>
          <w:rFonts w:ascii="Times New Roman" w:hAnsi="Times New Roman" w:cs="Times New Roman"/>
          <w:i/>
          <w:sz w:val="24"/>
          <w:szCs w:val="24"/>
        </w:rPr>
        <w:t>revenue expenditure</w:t>
      </w:r>
      <w:r>
        <w:rPr>
          <w:rFonts w:ascii="Times New Roman" w:hAnsi="Times New Roman" w:cs="Times New Roman"/>
          <w:sz w:val="24"/>
          <w:szCs w:val="24"/>
        </w:rPr>
        <w:t>.</w:t>
      </w:r>
    </w:p>
    <w:p w:rsidR="00491E2B" w:rsidRDefault="00491E2B" w:rsidP="00491E2B">
      <w:pPr>
        <w:pStyle w:val="ListParagraph"/>
        <w:spacing w:line="240" w:lineRule="auto"/>
        <w:ind w:left="1134"/>
        <w:jc w:val="both"/>
        <w:rPr>
          <w:rFonts w:ascii="Times New Roman" w:hAnsi="Times New Roman" w:cs="Times New Roman"/>
          <w:sz w:val="24"/>
          <w:szCs w:val="24"/>
        </w:rPr>
      </w:pPr>
    </w:p>
    <w:p w:rsidR="00491E2B" w:rsidRPr="00002E9C" w:rsidRDefault="00491E2B" w:rsidP="00491E2B">
      <w:pPr>
        <w:pStyle w:val="ListParagraph"/>
        <w:spacing w:line="240" w:lineRule="auto"/>
        <w:ind w:left="1134"/>
        <w:jc w:val="both"/>
        <w:rPr>
          <w:rFonts w:ascii="Times New Roman" w:hAnsi="Times New Roman" w:cs="Times New Roman"/>
          <w:sz w:val="24"/>
          <w:szCs w:val="24"/>
        </w:rPr>
      </w:pPr>
    </w:p>
    <w:p w:rsidR="00491E2B" w:rsidRDefault="00491E2B" w:rsidP="00491E2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bebrapa penjelasan tentang pebedaan </w:t>
      </w:r>
      <w:r w:rsidRPr="00CE280B">
        <w:rPr>
          <w:rFonts w:ascii="Times New Roman" w:hAnsi="Times New Roman" w:cs="Times New Roman"/>
          <w:i/>
          <w:sz w:val="24"/>
          <w:szCs w:val="24"/>
        </w:rPr>
        <w:t>capital expenditure</w:t>
      </w:r>
      <w:r>
        <w:rPr>
          <w:rFonts w:ascii="Times New Roman" w:hAnsi="Times New Roman" w:cs="Times New Roman"/>
          <w:sz w:val="24"/>
          <w:szCs w:val="24"/>
        </w:rPr>
        <w:t xml:space="preserve"> dengan rounty expense penulis menyimpulkan bahwa perbedaannya adalah terletak pada hasil yang diperoleh, jika suatu biaya dapat menaikan nilai dari sebuah asset maka biaya tersebut digolongkan sebagai </w:t>
      </w:r>
      <w:r w:rsidRPr="00CE280B">
        <w:rPr>
          <w:rFonts w:ascii="Times New Roman" w:hAnsi="Times New Roman" w:cs="Times New Roman"/>
          <w:i/>
          <w:sz w:val="24"/>
          <w:szCs w:val="24"/>
        </w:rPr>
        <w:t>Capital Expenditure</w:t>
      </w:r>
      <w:r>
        <w:rPr>
          <w:rFonts w:ascii="Times New Roman" w:hAnsi="Times New Roman" w:cs="Times New Roman"/>
          <w:sz w:val="24"/>
          <w:szCs w:val="24"/>
        </w:rPr>
        <w:t>, namun jika biaya yang ada hanya dipakai untuk mempertahankan kondisi kerja yang ada maka biaya tersebut digolongkan sebagai rountine expense.</w:t>
      </w:r>
    </w:p>
    <w:p w:rsidR="00491E2B" w:rsidRDefault="00491E2B" w:rsidP="00491E2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Mulyadi (</w:t>
      </w:r>
      <w:proofErr w:type="gramStart"/>
      <w:r>
        <w:rPr>
          <w:rFonts w:ascii="Times New Roman" w:hAnsi="Times New Roman" w:cs="Times New Roman"/>
          <w:sz w:val="24"/>
          <w:szCs w:val="24"/>
        </w:rPr>
        <w:t>2005 :</w:t>
      </w:r>
      <w:proofErr w:type="gramEnd"/>
      <w:r>
        <w:rPr>
          <w:rFonts w:ascii="Times New Roman" w:hAnsi="Times New Roman" w:cs="Times New Roman"/>
          <w:sz w:val="24"/>
          <w:szCs w:val="24"/>
        </w:rPr>
        <w:t xml:space="preserve"> 16) </w:t>
      </w:r>
      <w:r w:rsidRPr="00CE280B">
        <w:rPr>
          <w:rFonts w:ascii="Times New Roman" w:hAnsi="Times New Roman" w:cs="Times New Roman"/>
          <w:i/>
          <w:sz w:val="24"/>
          <w:szCs w:val="24"/>
        </w:rPr>
        <w:t>Capital Expenditure</w:t>
      </w:r>
      <w:r>
        <w:rPr>
          <w:rFonts w:ascii="Times New Roman" w:hAnsi="Times New Roman" w:cs="Times New Roman"/>
          <w:sz w:val="24"/>
          <w:szCs w:val="24"/>
        </w:rPr>
        <w:t xml:space="preserve"> (Pengeluaran Modal) adalah biaya yang mempunyai manfaat lebih dari satu periode akuntansi (biasanya satu periode akuntansi adalah satu tahun kalender). </w:t>
      </w:r>
    </w:p>
    <w:p w:rsidR="00CF0DA1" w:rsidRDefault="00CF0DA1" w:rsidP="00491E2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Herry (</w:t>
      </w:r>
      <w:proofErr w:type="gramStart"/>
      <w:r>
        <w:rPr>
          <w:rFonts w:ascii="Times New Roman" w:hAnsi="Times New Roman" w:cs="Times New Roman"/>
          <w:sz w:val="24"/>
          <w:szCs w:val="24"/>
        </w:rPr>
        <w:t>2015 :</w:t>
      </w:r>
      <w:proofErr w:type="gramEnd"/>
      <w:r>
        <w:rPr>
          <w:rFonts w:ascii="Times New Roman" w:hAnsi="Times New Roman" w:cs="Times New Roman"/>
          <w:sz w:val="24"/>
          <w:szCs w:val="24"/>
        </w:rPr>
        <w:t xml:space="preserve"> 270) Capital Expenditure adalah biaya – biaya yang dikeluarkan dalam rangka memperoleh asset tetap, meningkatkan oprasional dan kapasitas produktif asset tetap, serta memperpanjang masa manfaat asset tetap. Biaya – biaya ini biasanya di keluarkan dalam jumlah yang cukup </w:t>
      </w:r>
      <w:proofErr w:type="gramStart"/>
      <w:r>
        <w:rPr>
          <w:rFonts w:ascii="Times New Roman" w:hAnsi="Times New Roman" w:cs="Times New Roman"/>
          <w:sz w:val="24"/>
          <w:szCs w:val="24"/>
        </w:rPr>
        <w:t>besar(</w:t>
      </w:r>
      <w:proofErr w:type="gramEnd"/>
      <w:r>
        <w:rPr>
          <w:rFonts w:ascii="Times New Roman" w:hAnsi="Times New Roman" w:cs="Times New Roman"/>
          <w:sz w:val="24"/>
          <w:szCs w:val="24"/>
        </w:rPr>
        <w:t xml:space="preserve">material), namun tidak sering terjadi. </w:t>
      </w:r>
    </w:p>
    <w:p w:rsidR="00491E2B" w:rsidRDefault="00491E2B" w:rsidP="00491E2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Carter dan Usry (</w:t>
      </w:r>
      <w:proofErr w:type="gramStart"/>
      <w:r>
        <w:rPr>
          <w:rFonts w:ascii="Times New Roman" w:hAnsi="Times New Roman" w:cs="Times New Roman"/>
          <w:sz w:val="24"/>
          <w:szCs w:val="24"/>
        </w:rPr>
        <w:t>2002 :</w:t>
      </w:r>
      <w:proofErr w:type="gramEnd"/>
      <w:r>
        <w:rPr>
          <w:rFonts w:ascii="Times New Roman" w:hAnsi="Times New Roman" w:cs="Times New Roman"/>
          <w:sz w:val="24"/>
          <w:szCs w:val="24"/>
        </w:rPr>
        <w:t xml:space="preserve"> 539) </w:t>
      </w:r>
      <w:r w:rsidRPr="00CE280B">
        <w:rPr>
          <w:rFonts w:ascii="Times New Roman" w:hAnsi="Times New Roman" w:cs="Times New Roman"/>
          <w:i/>
          <w:sz w:val="24"/>
          <w:szCs w:val="24"/>
        </w:rPr>
        <w:t>Capital Expenditure</w:t>
      </w:r>
      <w:r>
        <w:rPr>
          <w:rFonts w:ascii="Times New Roman" w:hAnsi="Times New Roman" w:cs="Times New Roman"/>
          <w:sz w:val="24"/>
          <w:szCs w:val="24"/>
        </w:rPr>
        <w:t xml:space="preserve"> (Pengeluaran Modal) adalah biaya atau dana yang dimaksudkan untuk memberi manfaat diperiode yang akna datang dan dilaporkan sebagai aktiva.</w:t>
      </w:r>
    </w:p>
    <w:p w:rsidR="000C7653" w:rsidRPr="00377226" w:rsidRDefault="00491E2B" w:rsidP="0037722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Sedangkan menurut Horngen et al menyatakan (</w:t>
      </w:r>
      <w:proofErr w:type="gramStart"/>
      <w:r>
        <w:rPr>
          <w:rFonts w:ascii="Times New Roman" w:hAnsi="Times New Roman" w:cs="Times New Roman"/>
          <w:sz w:val="24"/>
          <w:szCs w:val="24"/>
        </w:rPr>
        <w:t>2006 :</w:t>
      </w:r>
      <w:proofErr w:type="gramEnd"/>
      <w:r>
        <w:rPr>
          <w:rFonts w:ascii="Times New Roman" w:hAnsi="Times New Roman" w:cs="Times New Roman"/>
          <w:sz w:val="24"/>
          <w:szCs w:val="24"/>
        </w:rPr>
        <w:t xml:space="preserve"> 467) </w:t>
      </w:r>
      <w:r w:rsidRPr="00CE280B">
        <w:rPr>
          <w:rFonts w:ascii="Times New Roman" w:hAnsi="Times New Roman" w:cs="Times New Roman"/>
          <w:i/>
          <w:sz w:val="24"/>
          <w:szCs w:val="24"/>
        </w:rPr>
        <w:t>Capital Expenditure</w:t>
      </w:r>
      <w:r>
        <w:rPr>
          <w:rFonts w:ascii="Times New Roman" w:hAnsi="Times New Roman" w:cs="Times New Roman"/>
          <w:sz w:val="24"/>
          <w:szCs w:val="24"/>
        </w:rPr>
        <w:t xml:space="preserve"> adalah pengeluaran yang meningkatkan kapasitas atau efesiensi aktiva atau yang memperpanjang masa manfaat. </w:t>
      </w:r>
    </w:p>
    <w:p w:rsidR="00491E2B" w:rsidRPr="00491E2B" w:rsidRDefault="00491E2B" w:rsidP="00491E2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beberapa pegertian di atas dapat ditarik kesimpulan bahwa </w:t>
      </w:r>
      <w:r w:rsidRPr="00CE280B">
        <w:rPr>
          <w:rFonts w:ascii="Times New Roman" w:hAnsi="Times New Roman" w:cs="Times New Roman"/>
          <w:i/>
          <w:sz w:val="24"/>
          <w:szCs w:val="24"/>
        </w:rPr>
        <w:t>capital expenditure</w:t>
      </w:r>
      <w:r>
        <w:rPr>
          <w:rFonts w:ascii="Times New Roman" w:hAnsi="Times New Roman" w:cs="Times New Roman"/>
          <w:sz w:val="24"/>
          <w:szCs w:val="24"/>
        </w:rPr>
        <w:t xml:space="preserve"> (pengeluaran modal) adalah segala macam pengeluaran yang memiliki masa manfaat lebih dari satu periode akuntansi, dengan maksud untuk menghasilkan keuntungan jangka panjang bagi perusahaan.</w:t>
      </w:r>
    </w:p>
    <w:p w:rsidR="008700CD" w:rsidRDefault="00185910" w:rsidP="00185910">
      <w:pPr>
        <w:pStyle w:val="ListParagraph"/>
        <w:numPr>
          <w:ilvl w:val="4"/>
          <w:numId w:val="3"/>
        </w:numPr>
        <w:spacing w:line="480" w:lineRule="auto"/>
        <w:jc w:val="both"/>
        <w:rPr>
          <w:rFonts w:ascii="Times New Roman" w:hAnsi="Times New Roman" w:cs="Times New Roman"/>
          <w:b/>
          <w:sz w:val="24"/>
          <w:szCs w:val="24"/>
        </w:rPr>
      </w:pPr>
      <w:r w:rsidRPr="003479A1">
        <w:rPr>
          <w:rFonts w:ascii="Times New Roman" w:hAnsi="Times New Roman" w:cs="Times New Roman"/>
          <w:b/>
          <w:sz w:val="24"/>
          <w:szCs w:val="24"/>
        </w:rPr>
        <w:t xml:space="preserve"> Jenis – Jenis Capital Expenditure </w:t>
      </w:r>
    </w:p>
    <w:p w:rsidR="0076306F" w:rsidRDefault="0076306F" w:rsidP="0076306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Ada beberapa jenis capital expenditure menurut Alan Saphiro dalam “</w:t>
      </w:r>
      <w:r w:rsidRPr="00CE280B">
        <w:rPr>
          <w:rFonts w:ascii="Times New Roman" w:hAnsi="Times New Roman" w:cs="Times New Roman"/>
          <w:i/>
          <w:sz w:val="24"/>
          <w:szCs w:val="24"/>
        </w:rPr>
        <w:t xml:space="preserve">Capital Budgeting and Investmen Analisis” </w:t>
      </w:r>
      <w:r>
        <w:rPr>
          <w:rFonts w:ascii="Times New Roman" w:hAnsi="Times New Roman" w:cs="Times New Roman"/>
          <w:sz w:val="24"/>
          <w:szCs w:val="24"/>
        </w:rPr>
        <w:t>(</w:t>
      </w:r>
      <w:proofErr w:type="gramStart"/>
      <w:r>
        <w:rPr>
          <w:rFonts w:ascii="Times New Roman" w:hAnsi="Times New Roman" w:cs="Times New Roman"/>
          <w:sz w:val="24"/>
          <w:szCs w:val="24"/>
        </w:rPr>
        <w:t>2005 :</w:t>
      </w:r>
      <w:proofErr w:type="gramEnd"/>
      <w:r>
        <w:rPr>
          <w:rFonts w:ascii="Times New Roman" w:hAnsi="Times New Roman" w:cs="Times New Roman"/>
          <w:sz w:val="24"/>
          <w:szCs w:val="24"/>
        </w:rPr>
        <w:t xml:space="preserve"> 54) yaitu:</w:t>
      </w:r>
    </w:p>
    <w:p w:rsidR="0076306F" w:rsidRPr="00CE280B" w:rsidRDefault="0076306F" w:rsidP="0076306F">
      <w:pPr>
        <w:pStyle w:val="ListParagraph"/>
        <w:numPr>
          <w:ilvl w:val="0"/>
          <w:numId w:val="11"/>
        </w:numPr>
        <w:spacing w:line="240" w:lineRule="auto"/>
        <w:ind w:left="426"/>
        <w:jc w:val="both"/>
        <w:rPr>
          <w:rFonts w:ascii="Times New Roman" w:hAnsi="Times New Roman" w:cs="Times New Roman"/>
          <w:i/>
          <w:sz w:val="24"/>
          <w:szCs w:val="24"/>
        </w:rPr>
      </w:pPr>
      <w:r w:rsidRPr="00CE280B">
        <w:rPr>
          <w:rFonts w:ascii="Times New Roman" w:hAnsi="Times New Roman" w:cs="Times New Roman"/>
          <w:i/>
          <w:sz w:val="24"/>
          <w:szCs w:val="24"/>
        </w:rPr>
        <w:t xml:space="preserve">Equipment Replacment </w:t>
      </w:r>
    </w:p>
    <w:p w:rsidR="0076306F" w:rsidRDefault="0076306F" w:rsidP="0076306F">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Hal yang dimaksud dalam point ini adalah adanya tambahan asset karena adanya kebutuhan baru ataupun karena usangnya peralatan yang lama. Sebagai contoh adanya pengantian computer disebuah perusahaan karena rusaknya computer yang ada, maka computer yang baru tersebut dikategorikan sebagai </w:t>
      </w:r>
      <w:r w:rsidRPr="00CE280B">
        <w:rPr>
          <w:rFonts w:ascii="Times New Roman" w:hAnsi="Times New Roman" w:cs="Times New Roman"/>
          <w:i/>
          <w:sz w:val="24"/>
          <w:szCs w:val="24"/>
        </w:rPr>
        <w:t>capital expenditure</w:t>
      </w:r>
      <w:r>
        <w:rPr>
          <w:rFonts w:ascii="Times New Roman" w:hAnsi="Times New Roman" w:cs="Times New Roman"/>
          <w:sz w:val="24"/>
          <w:szCs w:val="24"/>
        </w:rPr>
        <w:t>.</w:t>
      </w:r>
    </w:p>
    <w:p w:rsidR="0076306F" w:rsidRPr="00CE280B" w:rsidRDefault="0076306F" w:rsidP="0076306F">
      <w:pPr>
        <w:pStyle w:val="ListParagraph"/>
        <w:numPr>
          <w:ilvl w:val="0"/>
          <w:numId w:val="11"/>
        </w:numPr>
        <w:spacing w:line="240" w:lineRule="auto"/>
        <w:ind w:left="426"/>
        <w:jc w:val="both"/>
        <w:rPr>
          <w:rFonts w:ascii="Times New Roman" w:hAnsi="Times New Roman" w:cs="Times New Roman"/>
          <w:i/>
          <w:sz w:val="24"/>
          <w:szCs w:val="24"/>
        </w:rPr>
      </w:pPr>
      <w:r w:rsidRPr="00CE280B">
        <w:rPr>
          <w:rFonts w:ascii="Times New Roman" w:hAnsi="Times New Roman" w:cs="Times New Roman"/>
          <w:i/>
          <w:sz w:val="24"/>
          <w:szCs w:val="24"/>
        </w:rPr>
        <w:t>Expantion to meet growth in existing to products</w:t>
      </w:r>
    </w:p>
    <w:p w:rsidR="0076306F" w:rsidRPr="00CE280B" w:rsidRDefault="0076306F" w:rsidP="0076306F">
      <w:pPr>
        <w:pStyle w:val="ListParagraph"/>
        <w:spacing w:line="240" w:lineRule="auto"/>
        <w:ind w:left="426"/>
        <w:jc w:val="both"/>
        <w:rPr>
          <w:rFonts w:ascii="Times New Roman" w:hAnsi="Times New Roman" w:cs="Times New Roman"/>
          <w:i/>
          <w:sz w:val="24"/>
          <w:szCs w:val="24"/>
        </w:rPr>
      </w:pPr>
      <w:r>
        <w:rPr>
          <w:rFonts w:ascii="Times New Roman" w:hAnsi="Times New Roman" w:cs="Times New Roman"/>
          <w:sz w:val="24"/>
          <w:szCs w:val="24"/>
        </w:rPr>
        <w:t xml:space="preserve">Jika suatu perusahaan memutuskan untuk melakukan ekspansi demi meningkatkan produk yang ada (baik dari segi efesiensi maupun pengembangan pangsa pasar) maka biaya dalam ekspansi tersebut dapat dikategorikan sebagai </w:t>
      </w:r>
      <w:r w:rsidRPr="00CE280B">
        <w:rPr>
          <w:rFonts w:ascii="Times New Roman" w:hAnsi="Times New Roman" w:cs="Times New Roman"/>
          <w:i/>
          <w:sz w:val="24"/>
          <w:szCs w:val="24"/>
        </w:rPr>
        <w:t xml:space="preserve">capital expenditure. </w:t>
      </w:r>
    </w:p>
    <w:p w:rsidR="0076306F" w:rsidRPr="00CE280B" w:rsidRDefault="0076306F" w:rsidP="0076306F">
      <w:pPr>
        <w:pStyle w:val="ListParagraph"/>
        <w:numPr>
          <w:ilvl w:val="0"/>
          <w:numId w:val="11"/>
        </w:numPr>
        <w:spacing w:line="240" w:lineRule="auto"/>
        <w:ind w:left="426"/>
        <w:jc w:val="both"/>
        <w:rPr>
          <w:rFonts w:ascii="Times New Roman" w:hAnsi="Times New Roman" w:cs="Times New Roman"/>
          <w:i/>
          <w:sz w:val="24"/>
          <w:szCs w:val="24"/>
        </w:rPr>
      </w:pPr>
      <w:r w:rsidRPr="00CE280B">
        <w:rPr>
          <w:rFonts w:ascii="Times New Roman" w:hAnsi="Times New Roman" w:cs="Times New Roman"/>
          <w:i/>
          <w:sz w:val="24"/>
          <w:szCs w:val="24"/>
        </w:rPr>
        <w:t xml:space="preserve">Expantion generated by new product </w:t>
      </w:r>
    </w:p>
    <w:p w:rsidR="0076306F" w:rsidRDefault="0076306F" w:rsidP="0076306F">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Begitu pula dengan adanya rencana untuk mengeluarkan produk baru, sehingga dibutuhkan, misalnya pabrik baru. Seluruh biaya dalam menghasilkan pabrik baru yang siap beroprasi dapat dimasukkan kedalam capital expenditure. </w:t>
      </w:r>
    </w:p>
    <w:p w:rsidR="0076306F" w:rsidRPr="00CE280B" w:rsidRDefault="0076306F" w:rsidP="0076306F">
      <w:pPr>
        <w:pStyle w:val="ListParagraph"/>
        <w:numPr>
          <w:ilvl w:val="0"/>
          <w:numId w:val="11"/>
        </w:numPr>
        <w:spacing w:line="240" w:lineRule="auto"/>
        <w:ind w:left="426"/>
        <w:jc w:val="both"/>
        <w:rPr>
          <w:rFonts w:ascii="Times New Roman" w:hAnsi="Times New Roman" w:cs="Times New Roman"/>
          <w:i/>
          <w:sz w:val="24"/>
          <w:szCs w:val="24"/>
        </w:rPr>
      </w:pPr>
      <w:r w:rsidRPr="00CE280B">
        <w:rPr>
          <w:rFonts w:ascii="Times New Roman" w:hAnsi="Times New Roman" w:cs="Times New Roman"/>
          <w:i/>
          <w:sz w:val="24"/>
          <w:szCs w:val="24"/>
        </w:rPr>
        <w:t xml:space="preserve">Projected mandated by law </w:t>
      </w:r>
    </w:p>
    <w:p w:rsidR="00927655" w:rsidRDefault="0076306F" w:rsidP="0076306F">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Hal ini berkaitan dengan ketegasan hukum yang terjadi. Jinis terakhir ini, makin sering dihadapi perusahaan saat ini, terutama yng bergerak dibidang pertambangan ataupun industry lain yang bidang operasinya mengambil suatu dari alam. Intinya, seluruh pengeluaran yang dikeluarkan demi kesesuaian dengan hukum (peraturan) yang berlaku dapat dikategorikan sebagai </w:t>
      </w:r>
      <w:r w:rsidRPr="00CE280B">
        <w:rPr>
          <w:rFonts w:ascii="Times New Roman" w:hAnsi="Times New Roman" w:cs="Times New Roman"/>
          <w:i/>
          <w:sz w:val="24"/>
          <w:szCs w:val="24"/>
        </w:rPr>
        <w:t>capital expenditure</w:t>
      </w:r>
      <w:r>
        <w:rPr>
          <w:rFonts w:ascii="Times New Roman" w:hAnsi="Times New Roman" w:cs="Times New Roman"/>
          <w:sz w:val="24"/>
          <w:szCs w:val="24"/>
        </w:rPr>
        <w:t xml:space="preserve">. Misalnya jika ada peraturan Negara yang menyebutkan bahwa disekitar pabrik yang mengeluarkan limbah yang berbahaya diwajibkan keberadaan tempat pengelolahan limbah, maka </w:t>
      </w:r>
      <w:r>
        <w:rPr>
          <w:rFonts w:ascii="Times New Roman" w:hAnsi="Times New Roman" w:cs="Times New Roman"/>
          <w:sz w:val="24"/>
          <w:szCs w:val="24"/>
        </w:rPr>
        <w:lastRenderedPageBreak/>
        <w:t xml:space="preserve">seluruh pengeluaran yang berkaitan dengan siap dipaikainya tempat pengelolahan limbah tersebut dapat dikapitalisasi dan digolongkan sebagai </w:t>
      </w:r>
      <w:r w:rsidRPr="00CE280B">
        <w:rPr>
          <w:rFonts w:ascii="Times New Roman" w:hAnsi="Times New Roman" w:cs="Times New Roman"/>
          <w:i/>
          <w:sz w:val="24"/>
          <w:szCs w:val="24"/>
        </w:rPr>
        <w:t>capital expenditure</w:t>
      </w:r>
      <w:r>
        <w:rPr>
          <w:rFonts w:ascii="Times New Roman" w:hAnsi="Times New Roman" w:cs="Times New Roman"/>
          <w:sz w:val="24"/>
          <w:szCs w:val="24"/>
        </w:rPr>
        <w:t>.</w:t>
      </w:r>
    </w:p>
    <w:p w:rsidR="00522869" w:rsidRPr="00A51017" w:rsidRDefault="00522869" w:rsidP="00A51017">
      <w:pPr>
        <w:spacing w:line="240" w:lineRule="auto"/>
        <w:jc w:val="both"/>
        <w:rPr>
          <w:rFonts w:ascii="Times New Roman" w:hAnsi="Times New Roman" w:cs="Times New Roman"/>
          <w:sz w:val="24"/>
          <w:szCs w:val="24"/>
        </w:rPr>
      </w:pPr>
    </w:p>
    <w:p w:rsidR="008700CD" w:rsidRDefault="00185910" w:rsidP="00185910">
      <w:pPr>
        <w:pStyle w:val="ListParagraph"/>
        <w:numPr>
          <w:ilvl w:val="4"/>
          <w:numId w:val="3"/>
        </w:numPr>
        <w:spacing w:line="480" w:lineRule="auto"/>
        <w:jc w:val="both"/>
        <w:rPr>
          <w:rFonts w:ascii="Times New Roman" w:hAnsi="Times New Roman" w:cs="Times New Roman"/>
          <w:b/>
          <w:sz w:val="24"/>
          <w:szCs w:val="24"/>
        </w:rPr>
      </w:pPr>
      <w:r w:rsidRPr="003479A1">
        <w:rPr>
          <w:rFonts w:ascii="Times New Roman" w:hAnsi="Times New Roman" w:cs="Times New Roman"/>
          <w:b/>
          <w:sz w:val="24"/>
          <w:szCs w:val="24"/>
        </w:rPr>
        <w:t>Tujuan Capital Expenditure</w:t>
      </w:r>
    </w:p>
    <w:p w:rsidR="00AC6958" w:rsidRDefault="00AC6958" w:rsidP="00AC6958">
      <w:pPr>
        <w:pStyle w:val="ListParagraph"/>
        <w:spacing w:line="480" w:lineRule="auto"/>
        <w:ind w:left="0" w:firstLine="306"/>
        <w:jc w:val="both"/>
        <w:rPr>
          <w:rFonts w:ascii="Times New Roman" w:hAnsi="Times New Roman" w:cs="Times New Roman"/>
          <w:sz w:val="24"/>
          <w:szCs w:val="24"/>
        </w:rPr>
      </w:pPr>
      <w:r w:rsidRPr="00CE280B">
        <w:rPr>
          <w:rFonts w:ascii="Times New Roman" w:hAnsi="Times New Roman" w:cs="Times New Roman"/>
          <w:i/>
          <w:sz w:val="24"/>
          <w:szCs w:val="24"/>
        </w:rPr>
        <w:t>Capital Expenditure</w:t>
      </w:r>
      <w:r>
        <w:rPr>
          <w:rFonts w:ascii="Times New Roman" w:hAnsi="Times New Roman" w:cs="Times New Roman"/>
          <w:sz w:val="24"/>
          <w:szCs w:val="24"/>
        </w:rPr>
        <w:t xml:space="preserve"> dikeluarkan karena berbagai macam alasan atau motif. Motif dasar </w:t>
      </w:r>
      <w:r w:rsidRPr="00CE280B">
        <w:rPr>
          <w:rFonts w:ascii="Times New Roman" w:hAnsi="Times New Roman" w:cs="Times New Roman"/>
          <w:i/>
          <w:sz w:val="24"/>
          <w:szCs w:val="24"/>
        </w:rPr>
        <w:t>capital expenditure</w:t>
      </w:r>
      <w:r>
        <w:rPr>
          <w:rFonts w:ascii="Times New Roman" w:hAnsi="Times New Roman" w:cs="Times New Roman"/>
          <w:sz w:val="24"/>
          <w:szCs w:val="24"/>
        </w:rPr>
        <w:t xml:space="preserve"> menurut gitman (2006) dalam Handono (2009): </w:t>
      </w:r>
    </w:p>
    <w:p w:rsidR="00AC6958" w:rsidRDefault="00AC6958" w:rsidP="00AC6958">
      <w:pPr>
        <w:spacing w:line="240" w:lineRule="auto"/>
        <w:jc w:val="both"/>
        <w:rPr>
          <w:rFonts w:ascii="Times New Roman" w:hAnsi="Times New Roman" w:cs="Times New Roman"/>
          <w:i/>
          <w:sz w:val="24"/>
          <w:szCs w:val="24"/>
        </w:rPr>
      </w:pPr>
      <w:proofErr w:type="gramStart"/>
      <w:r>
        <w:rPr>
          <w:rFonts w:ascii="Times New Roman" w:hAnsi="Times New Roman" w:cs="Times New Roman"/>
          <w:sz w:val="24"/>
          <w:szCs w:val="24"/>
        </w:rPr>
        <w:t>1.</w:t>
      </w:r>
      <w:r w:rsidRPr="00E157AE">
        <w:rPr>
          <w:rFonts w:ascii="Times New Roman" w:hAnsi="Times New Roman" w:cs="Times New Roman"/>
          <w:sz w:val="24"/>
          <w:szCs w:val="24"/>
        </w:rPr>
        <w:t>Expansi</w:t>
      </w:r>
      <w:proofErr w:type="gramEnd"/>
      <w:r w:rsidRPr="00E157AE">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Expansion)</w:t>
      </w:r>
    </w:p>
    <w:p w:rsidR="00AC6958" w:rsidRPr="00E157AE" w:rsidRDefault="00AC6958" w:rsidP="00AC695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Motif yang paling umum untuk </w:t>
      </w:r>
      <w:r w:rsidRPr="00CE280B">
        <w:rPr>
          <w:rFonts w:ascii="Times New Roman" w:hAnsi="Times New Roman" w:cs="Times New Roman"/>
          <w:i/>
          <w:sz w:val="24"/>
          <w:szCs w:val="24"/>
        </w:rPr>
        <w:t>capital expenditure</w:t>
      </w:r>
      <w:r>
        <w:rPr>
          <w:rFonts w:ascii="Times New Roman" w:hAnsi="Times New Roman" w:cs="Times New Roman"/>
          <w:sz w:val="24"/>
          <w:szCs w:val="24"/>
        </w:rPr>
        <w:t xml:space="preserve"> adalah untuk memperluas level operasi, biasanya melalui akuisisi aktiva tetap. Perusahaan yang sedang berkembang biasanya memerlukan aktiva tetap yang baru seperti pembelian property dan fasilitas pabrik. </w:t>
      </w:r>
    </w:p>
    <w:p w:rsidR="00AC6958" w:rsidRDefault="00AC6958" w:rsidP="00AC6958">
      <w:pPr>
        <w:spacing w:line="240" w:lineRule="auto"/>
        <w:ind w:left="414" w:hanging="414"/>
        <w:jc w:val="both"/>
        <w:rPr>
          <w:rFonts w:ascii="Times New Roman" w:hAnsi="Times New Roman" w:cs="Times New Roman"/>
          <w:i/>
          <w:sz w:val="24"/>
          <w:szCs w:val="24"/>
        </w:rPr>
      </w:pPr>
      <w:r>
        <w:rPr>
          <w:rFonts w:ascii="Times New Roman" w:hAnsi="Times New Roman" w:cs="Times New Roman"/>
          <w:sz w:val="24"/>
          <w:szCs w:val="24"/>
        </w:rPr>
        <w:t>2. Pengantian (</w:t>
      </w:r>
      <w:r>
        <w:rPr>
          <w:rFonts w:ascii="Times New Roman" w:hAnsi="Times New Roman" w:cs="Times New Roman"/>
          <w:i/>
          <w:sz w:val="24"/>
          <w:szCs w:val="24"/>
        </w:rPr>
        <w:t>Replacement)</w:t>
      </w:r>
    </w:p>
    <w:p w:rsidR="00AC6958" w:rsidRPr="00EA5764" w:rsidRDefault="00AC6958" w:rsidP="00AC695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Ketika pertumbuhan perusahaan sedang melambat dan telah mencapai kedewasaan (</w:t>
      </w:r>
      <w:r>
        <w:rPr>
          <w:rFonts w:ascii="Times New Roman" w:hAnsi="Times New Roman" w:cs="Times New Roman"/>
          <w:i/>
          <w:sz w:val="24"/>
          <w:szCs w:val="24"/>
        </w:rPr>
        <w:t>maturyti)</w:t>
      </w:r>
      <w:r>
        <w:rPr>
          <w:rFonts w:ascii="Times New Roman" w:hAnsi="Times New Roman" w:cs="Times New Roman"/>
          <w:sz w:val="24"/>
          <w:szCs w:val="24"/>
        </w:rPr>
        <w:t xml:space="preserve">, pengeluaran modal dilakukan untuk mengantikan atau memperbaiki asset yang telah using. Setia kali sebuah mesin memerlukan perbaikan atas kerusakan yang material,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yang dikeluarkan untuk yang untuk perbaikan harus dibandingkan dengan dana yang dikeluarkan jika mesin diganti dengan yang baru dan keuntungan yang didapat jika mesin diganti dengan yang baru. </w:t>
      </w:r>
    </w:p>
    <w:p w:rsidR="00AC6958" w:rsidRDefault="00AC6958" w:rsidP="00AC6958">
      <w:pPr>
        <w:spacing w:line="240" w:lineRule="auto"/>
        <w:jc w:val="both"/>
        <w:rPr>
          <w:rFonts w:ascii="Times New Roman" w:hAnsi="Times New Roman" w:cs="Times New Roman"/>
          <w:i/>
          <w:sz w:val="24"/>
          <w:szCs w:val="24"/>
        </w:rPr>
      </w:pPr>
      <w:r>
        <w:rPr>
          <w:rFonts w:ascii="Times New Roman" w:hAnsi="Times New Roman" w:cs="Times New Roman"/>
          <w:sz w:val="24"/>
          <w:szCs w:val="24"/>
        </w:rPr>
        <w:t>3. Pembaharuan (</w:t>
      </w:r>
      <w:r>
        <w:rPr>
          <w:rFonts w:ascii="Times New Roman" w:hAnsi="Times New Roman" w:cs="Times New Roman"/>
          <w:i/>
          <w:sz w:val="24"/>
          <w:szCs w:val="24"/>
        </w:rPr>
        <w:t>Renewal)</w:t>
      </w:r>
    </w:p>
    <w:p w:rsidR="00AC6958" w:rsidRDefault="00AC6958" w:rsidP="00AC695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Sebagai alternative dari pergantian, melibatkan pembangunan kembali, pemeriksaan yang diteliti untuk perbaikan.</w:t>
      </w:r>
    </w:p>
    <w:p w:rsidR="00AC6958" w:rsidRDefault="00AC6958" w:rsidP="00AC6958">
      <w:pPr>
        <w:spacing w:line="240" w:lineRule="auto"/>
        <w:ind w:left="414" w:hanging="414"/>
        <w:jc w:val="both"/>
        <w:rPr>
          <w:rFonts w:ascii="Times New Roman" w:hAnsi="Times New Roman" w:cs="Times New Roman"/>
          <w:i/>
          <w:sz w:val="24"/>
          <w:szCs w:val="24"/>
        </w:rPr>
      </w:pPr>
      <w:r>
        <w:rPr>
          <w:rFonts w:ascii="Times New Roman" w:hAnsi="Times New Roman" w:cs="Times New Roman"/>
          <w:sz w:val="24"/>
          <w:szCs w:val="24"/>
        </w:rPr>
        <w:t>4. Tujuan Lain (</w:t>
      </w:r>
      <w:r>
        <w:rPr>
          <w:rFonts w:ascii="Times New Roman" w:hAnsi="Times New Roman" w:cs="Times New Roman"/>
          <w:i/>
          <w:sz w:val="24"/>
          <w:szCs w:val="24"/>
        </w:rPr>
        <w:t>Order Purposes)</w:t>
      </w:r>
    </w:p>
    <w:p w:rsidR="00AC6958" w:rsidRDefault="00AC6958" w:rsidP="00AC695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Beberapa pengeluaran modal tidak disebabkan oleh akuisisi atau transformasi aktiva tetap yang tangible, melainkan bisa melibatkan sebuah komitmen jangka panjang sebagai ekspektasi keuntungan dimasa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w:t>
      </w:r>
    </w:p>
    <w:p w:rsidR="00CE280B" w:rsidRDefault="00CE280B" w:rsidP="00AC6958">
      <w:pPr>
        <w:spacing w:line="240" w:lineRule="auto"/>
        <w:ind w:firstLine="720"/>
        <w:jc w:val="both"/>
        <w:rPr>
          <w:rFonts w:ascii="Times New Roman" w:hAnsi="Times New Roman" w:cs="Times New Roman"/>
          <w:sz w:val="24"/>
          <w:szCs w:val="24"/>
        </w:rPr>
      </w:pPr>
    </w:p>
    <w:p w:rsidR="00CE280B" w:rsidRDefault="00CE280B" w:rsidP="00AC6958">
      <w:pPr>
        <w:spacing w:line="240" w:lineRule="auto"/>
        <w:ind w:firstLine="720"/>
        <w:jc w:val="both"/>
        <w:rPr>
          <w:rFonts w:ascii="Times New Roman" w:hAnsi="Times New Roman" w:cs="Times New Roman"/>
          <w:sz w:val="24"/>
          <w:szCs w:val="24"/>
        </w:rPr>
      </w:pPr>
    </w:p>
    <w:p w:rsidR="00CE280B" w:rsidRDefault="00CE280B" w:rsidP="00AC6958">
      <w:pPr>
        <w:spacing w:line="240" w:lineRule="auto"/>
        <w:ind w:firstLine="720"/>
        <w:jc w:val="both"/>
        <w:rPr>
          <w:rFonts w:ascii="Times New Roman" w:hAnsi="Times New Roman" w:cs="Times New Roman"/>
          <w:sz w:val="24"/>
          <w:szCs w:val="24"/>
        </w:rPr>
      </w:pPr>
    </w:p>
    <w:p w:rsidR="00CE280B" w:rsidRDefault="00CE280B" w:rsidP="00AC6958">
      <w:pPr>
        <w:spacing w:line="240" w:lineRule="auto"/>
        <w:ind w:firstLine="720"/>
        <w:jc w:val="both"/>
        <w:rPr>
          <w:rFonts w:ascii="Times New Roman" w:hAnsi="Times New Roman" w:cs="Times New Roman"/>
          <w:sz w:val="24"/>
          <w:szCs w:val="24"/>
        </w:rPr>
      </w:pPr>
    </w:p>
    <w:p w:rsidR="00CE280B" w:rsidRDefault="00CE280B" w:rsidP="00AC6958">
      <w:pPr>
        <w:spacing w:line="240" w:lineRule="auto"/>
        <w:ind w:firstLine="720"/>
        <w:jc w:val="both"/>
        <w:rPr>
          <w:rFonts w:ascii="Times New Roman" w:hAnsi="Times New Roman" w:cs="Times New Roman"/>
          <w:sz w:val="24"/>
          <w:szCs w:val="24"/>
        </w:rPr>
      </w:pPr>
    </w:p>
    <w:p w:rsidR="00185910" w:rsidRDefault="008700CD" w:rsidP="00185910">
      <w:pPr>
        <w:pStyle w:val="ListParagraph"/>
        <w:numPr>
          <w:ilvl w:val="4"/>
          <w:numId w:val="3"/>
        </w:numPr>
        <w:spacing w:line="480" w:lineRule="auto"/>
        <w:jc w:val="both"/>
        <w:rPr>
          <w:rFonts w:ascii="Times New Roman" w:hAnsi="Times New Roman" w:cs="Times New Roman"/>
          <w:b/>
          <w:sz w:val="24"/>
          <w:szCs w:val="24"/>
        </w:rPr>
      </w:pPr>
      <w:r w:rsidRPr="003479A1">
        <w:rPr>
          <w:rFonts w:ascii="Times New Roman" w:hAnsi="Times New Roman" w:cs="Times New Roman"/>
          <w:b/>
          <w:sz w:val="24"/>
          <w:szCs w:val="24"/>
        </w:rPr>
        <w:lastRenderedPageBreak/>
        <w:t>Perhitungan Capital Expenditure</w:t>
      </w:r>
    </w:p>
    <w:p w:rsidR="00AC6958" w:rsidRDefault="00AC6958" w:rsidP="00AC6958">
      <w:pPr>
        <w:spacing w:line="480" w:lineRule="auto"/>
        <w:ind w:firstLine="612"/>
        <w:jc w:val="both"/>
        <w:rPr>
          <w:rFonts w:ascii="Times New Roman" w:hAnsi="Times New Roman" w:cs="Times New Roman"/>
          <w:sz w:val="24"/>
          <w:szCs w:val="24"/>
        </w:rPr>
      </w:pPr>
      <w:r w:rsidRPr="00CE280B">
        <w:rPr>
          <w:rFonts w:ascii="Times New Roman" w:hAnsi="Times New Roman" w:cs="Times New Roman"/>
          <w:i/>
          <w:sz w:val="24"/>
          <w:szCs w:val="24"/>
        </w:rPr>
        <w:t>Capital expenditure</w:t>
      </w:r>
      <w:r w:rsidRPr="00BB60F2">
        <w:rPr>
          <w:rFonts w:ascii="Times New Roman" w:hAnsi="Times New Roman" w:cs="Times New Roman"/>
          <w:sz w:val="24"/>
          <w:szCs w:val="24"/>
        </w:rPr>
        <w:t xml:space="preserve"> menggambarkan pe</w:t>
      </w:r>
      <w:r>
        <w:rPr>
          <w:rFonts w:ascii="Times New Roman" w:hAnsi="Times New Roman" w:cs="Times New Roman"/>
          <w:sz w:val="24"/>
          <w:szCs w:val="24"/>
        </w:rPr>
        <w:t xml:space="preserve">ngeluaran modal jangka panjang </w:t>
      </w:r>
      <w:r w:rsidRPr="00BB60F2">
        <w:rPr>
          <w:rFonts w:ascii="Times New Roman" w:hAnsi="Times New Roman" w:cs="Times New Roman"/>
          <w:sz w:val="24"/>
          <w:szCs w:val="24"/>
        </w:rPr>
        <w:t xml:space="preserve">yang manfaatnya baru </w:t>
      </w:r>
      <w:proofErr w:type="gramStart"/>
      <w:r w:rsidRPr="00BB60F2">
        <w:rPr>
          <w:rFonts w:ascii="Times New Roman" w:hAnsi="Times New Roman" w:cs="Times New Roman"/>
          <w:sz w:val="24"/>
          <w:szCs w:val="24"/>
        </w:rPr>
        <w:t>akan</w:t>
      </w:r>
      <w:proofErr w:type="gramEnd"/>
      <w:r w:rsidRPr="00BB60F2">
        <w:rPr>
          <w:rFonts w:ascii="Times New Roman" w:hAnsi="Times New Roman" w:cs="Times New Roman"/>
          <w:sz w:val="24"/>
          <w:szCs w:val="24"/>
        </w:rPr>
        <w:t xml:space="preserve"> diperoleh setelah beber</w:t>
      </w:r>
      <w:r>
        <w:rPr>
          <w:rFonts w:ascii="Times New Roman" w:hAnsi="Times New Roman" w:cs="Times New Roman"/>
          <w:sz w:val="24"/>
          <w:szCs w:val="24"/>
        </w:rPr>
        <w:t xml:space="preserve">apa tahun kemudian. Pendekatan </w:t>
      </w:r>
      <w:r w:rsidRPr="00BB60F2">
        <w:rPr>
          <w:rFonts w:ascii="Times New Roman" w:hAnsi="Times New Roman" w:cs="Times New Roman"/>
          <w:sz w:val="24"/>
          <w:szCs w:val="24"/>
        </w:rPr>
        <w:t xml:space="preserve">yang digunakan untuk menentukan besarnya </w:t>
      </w:r>
      <w:r w:rsidRPr="00CE280B">
        <w:rPr>
          <w:rFonts w:ascii="Times New Roman" w:hAnsi="Times New Roman" w:cs="Times New Roman"/>
          <w:i/>
          <w:sz w:val="24"/>
          <w:szCs w:val="24"/>
        </w:rPr>
        <w:t>capital expenditure</w:t>
      </w:r>
      <w:r>
        <w:rPr>
          <w:rFonts w:ascii="Times New Roman" w:hAnsi="Times New Roman" w:cs="Times New Roman"/>
          <w:sz w:val="24"/>
          <w:szCs w:val="24"/>
        </w:rPr>
        <w:t xml:space="preserve"> adalah dengan </w:t>
      </w:r>
      <w:r w:rsidRPr="00BB60F2">
        <w:rPr>
          <w:rFonts w:ascii="Times New Roman" w:hAnsi="Times New Roman" w:cs="Times New Roman"/>
          <w:sz w:val="24"/>
          <w:szCs w:val="24"/>
        </w:rPr>
        <w:t>menghitung besarnya PPE (plant, property and equipment).</w:t>
      </w:r>
      <w:r>
        <w:rPr>
          <w:rFonts w:ascii="Times New Roman" w:hAnsi="Times New Roman" w:cs="Times New Roman"/>
          <w:sz w:val="24"/>
          <w:szCs w:val="24"/>
        </w:rPr>
        <w:t xml:space="preserve"> (Bambang 2006)</w:t>
      </w:r>
    </w:p>
    <w:p w:rsidR="00CF0DA1" w:rsidRDefault="00CF0DA1" w:rsidP="00AC6958">
      <w:pPr>
        <w:spacing w:line="480" w:lineRule="auto"/>
        <w:ind w:firstLine="612"/>
        <w:jc w:val="both"/>
        <w:rPr>
          <w:rFonts w:ascii="Times New Roman" w:hAnsi="Times New Roman" w:cs="Times New Roman"/>
          <w:sz w:val="24"/>
          <w:szCs w:val="24"/>
        </w:rPr>
      </w:pPr>
      <w:r>
        <w:rPr>
          <w:rFonts w:ascii="Times New Roman" w:hAnsi="Times New Roman" w:cs="Times New Roman"/>
          <w:sz w:val="24"/>
          <w:szCs w:val="24"/>
        </w:rPr>
        <w:t xml:space="preserve">Menurut Alan Saphiro dalam </w:t>
      </w:r>
      <w:r w:rsidRPr="00CE280B">
        <w:rPr>
          <w:rFonts w:ascii="Times New Roman" w:hAnsi="Times New Roman" w:cs="Times New Roman"/>
          <w:i/>
          <w:sz w:val="24"/>
          <w:szCs w:val="24"/>
        </w:rPr>
        <w:t>“Capital Budgeting and Investmen</w:t>
      </w:r>
      <w:r>
        <w:rPr>
          <w:rFonts w:ascii="Times New Roman" w:hAnsi="Times New Roman" w:cs="Times New Roman"/>
          <w:sz w:val="24"/>
          <w:szCs w:val="24"/>
        </w:rPr>
        <w:t xml:space="preserve"> Analisis” (2005:54) </w:t>
      </w:r>
      <w:r w:rsidRPr="00CE280B">
        <w:rPr>
          <w:rFonts w:ascii="Times New Roman" w:hAnsi="Times New Roman" w:cs="Times New Roman"/>
          <w:i/>
          <w:sz w:val="24"/>
          <w:szCs w:val="24"/>
        </w:rPr>
        <w:t>Capital expenditure</w:t>
      </w:r>
      <w:r w:rsidRPr="00CF0DA1">
        <w:rPr>
          <w:rFonts w:ascii="Times New Roman" w:hAnsi="Times New Roman" w:cs="Times New Roman"/>
          <w:sz w:val="24"/>
          <w:szCs w:val="24"/>
        </w:rPr>
        <w:t xml:space="preserve"> merupakan investasi yang dikeluarkan dengan harapan </w:t>
      </w:r>
      <w:proofErr w:type="gramStart"/>
      <w:r w:rsidRPr="00CF0DA1">
        <w:rPr>
          <w:rFonts w:ascii="Times New Roman" w:hAnsi="Times New Roman" w:cs="Times New Roman"/>
          <w:sz w:val="24"/>
          <w:szCs w:val="24"/>
        </w:rPr>
        <w:t>akan</w:t>
      </w:r>
      <w:proofErr w:type="gramEnd"/>
      <w:r w:rsidRPr="00CF0DA1">
        <w:rPr>
          <w:rFonts w:ascii="Times New Roman" w:hAnsi="Times New Roman" w:cs="Times New Roman"/>
          <w:sz w:val="24"/>
          <w:szCs w:val="24"/>
        </w:rPr>
        <w:t xml:space="preserve"> menghasilkan aliran kas masuk di masa depan. Maka perusahaan dalam melakukan </w:t>
      </w:r>
      <w:r w:rsidRPr="00CE280B">
        <w:rPr>
          <w:rFonts w:ascii="Times New Roman" w:hAnsi="Times New Roman" w:cs="Times New Roman"/>
          <w:i/>
          <w:sz w:val="24"/>
          <w:szCs w:val="24"/>
        </w:rPr>
        <w:t>capital expenditure</w:t>
      </w:r>
      <w:r w:rsidRPr="00CF0DA1">
        <w:rPr>
          <w:rFonts w:ascii="Times New Roman" w:hAnsi="Times New Roman" w:cs="Times New Roman"/>
          <w:sz w:val="24"/>
          <w:szCs w:val="24"/>
        </w:rPr>
        <w:t xml:space="preserve"> harus diperhitungkan secara tepat, agar tidak terjadi kerugian di masa depan. Tingkat laba yang diperoleh pada periode berjalan juga ikut mempengaruhi keputusan perusahaan di dalam melakukan </w:t>
      </w:r>
      <w:r w:rsidRPr="00CE280B">
        <w:rPr>
          <w:rFonts w:ascii="Times New Roman" w:hAnsi="Times New Roman" w:cs="Times New Roman"/>
          <w:i/>
          <w:sz w:val="24"/>
          <w:szCs w:val="24"/>
        </w:rPr>
        <w:t>capital expenditure</w:t>
      </w:r>
      <w:r w:rsidRPr="00CF0DA1">
        <w:rPr>
          <w:rFonts w:ascii="Times New Roman" w:hAnsi="Times New Roman" w:cs="Times New Roman"/>
          <w:sz w:val="24"/>
          <w:szCs w:val="24"/>
        </w:rPr>
        <w:t xml:space="preserve">, tetapi tingkat pengembalian dari aset atas investasi yang dilakukan </w:t>
      </w:r>
      <w:proofErr w:type="gramStart"/>
      <w:r w:rsidRPr="00CF0DA1">
        <w:rPr>
          <w:rFonts w:ascii="Times New Roman" w:hAnsi="Times New Roman" w:cs="Times New Roman"/>
          <w:sz w:val="24"/>
          <w:szCs w:val="24"/>
        </w:rPr>
        <w:t>akan</w:t>
      </w:r>
      <w:proofErr w:type="gramEnd"/>
      <w:r w:rsidRPr="00CF0DA1">
        <w:rPr>
          <w:rFonts w:ascii="Times New Roman" w:hAnsi="Times New Roman" w:cs="Times New Roman"/>
          <w:sz w:val="24"/>
          <w:szCs w:val="24"/>
        </w:rPr>
        <w:t xml:space="preserve"> berpengaruh besar terhadap capital expenditure yang telah dikeluarkan.</w:t>
      </w:r>
      <w:r>
        <w:rPr>
          <w:rFonts w:ascii="Times New Roman" w:hAnsi="Times New Roman" w:cs="Times New Roman"/>
          <w:sz w:val="24"/>
          <w:szCs w:val="24"/>
        </w:rPr>
        <w:t xml:space="preserve"> </w:t>
      </w:r>
    </w:p>
    <w:p w:rsidR="00AC6958" w:rsidRDefault="00AC6958" w:rsidP="00AC6958">
      <w:pPr>
        <w:spacing w:line="480" w:lineRule="auto"/>
        <w:ind w:firstLine="612"/>
        <w:jc w:val="both"/>
        <w:rPr>
          <w:rFonts w:ascii="Times New Roman" w:hAnsi="Times New Roman" w:cs="Times New Roman"/>
          <w:sz w:val="24"/>
          <w:szCs w:val="24"/>
        </w:rPr>
      </w:pPr>
      <w:r>
        <w:rPr>
          <w:rFonts w:ascii="Times New Roman" w:hAnsi="Times New Roman" w:cs="Times New Roman"/>
          <w:sz w:val="24"/>
          <w:szCs w:val="24"/>
        </w:rPr>
        <w:t xml:space="preserve">Adapun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menghitung </w:t>
      </w:r>
      <w:r w:rsidRPr="00CE280B">
        <w:rPr>
          <w:rFonts w:ascii="Times New Roman" w:hAnsi="Times New Roman" w:cs="Times New Roman"/>
          <w:i/>
          <w:sz w:val="24"/>
          <w:szCs w:val="24"/>
        </w:rPr>
        <w:t>Capital Expenditure</w:t>
      </w:r>
      <w:r>
        <w:rPr>
          <w:rFonts w:ascii="Times New Roman" w:hAnsi="Times New Roman" w:cs="Times New Roman"/>
          <w:sz w:val="24"/>
          <w:szCs w:val="24"/>
        </w:rPr>
        <w:t xml:space="preserve"> adalah dengan menggunakan rumus perubahan aktiva tetap yang bersumber dari Lukman Syamsudin dalam buku “Manajemen Akuntansi Perusahaan” (2007) yaitu:</w:t>
      </w:r>
    </w:p>
    <w:p w:rsidR="00AC6958" w:rsidRPr="00CE280B" w:rsidRDefault="00446518" w:rsidP="00E628DC">
      <w:pPr>
        <w:spacing w:line="480" w:lineRule="auto"/>
        <w:ind w:firstLine="612"/>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∆FA</m:t>
              </m:r>
            </m:e>
            <m:sub>
              <m: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NFA</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Dep</m:t>
              </m:r>
            </m:e>
            <m:sub>
              <m: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NFA</m:t>
              </m:r>
            </m:e>
            <m:sub>
              <m:r>
                <w:rPr>
                  <w:rFonts w:ascii="Cambria Math" w:hAnsi="Cambria Math" w:cs="Times New Roman"/>
                  <w:sz w:val="24"/>
                  <w:szCs w:val="24"/>
                </w:rPr>
                <m:t>t-1</m:t>
              </m:r>
            </m:sub>
          </m:sSub>
        </m:oMath>
      </m:oMathPara>
    </w:p>
    <w:p w:rsidR="00CE280B" w:rsidRDefault="00CE280B" w:rsidP="00E628DC">
      <w:pPr>
        <w:spacing w:line="480" w:lineRule="auto"/>
        <w:ind w:firstLine="612"/>
        <w:jc w:val="both"/>
        <w:rPr>
          <w:rFonts w:ascii="Times New Roman" w:eastAsiaTheme="minorEastAsia" w:hAnsi="Times New Roman" w:cs="Times New Roman"/>
          <w:sz w:val="24"/>
          <w:szCs w:val="24"/>
        </w:rPr>
      </w:pPr>
    </w:p>
    <w:p w:rsidR="00CE280B" w:rsidRDefault="00CE280B" w:rsidP="00E628DC">
      <w:pPr>
        <w:spacing w:line="480" w:lineRule="auto"/>
        <w:ind w:firstLine="612"/>
        <w:jc w:val="both"/>
        <w:rPr>
          <w:rFonts w:ascii="Times New Roman" w:eastAsiaTheme="minorEastAsia" w:hAnsi="Times New Roman" w:cs="Times New Roman"/>
          <w:sz w:val="24"/>
          <w:szCs w:val="24"/>
        </w:rPr>
      </w:pPr>
    </w:p>
    <w:p w:rsidR="00AC6958" w:rsidRDefault="00AC6958" w:rsidP="00AC6958">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Keterangan</w:t>
      </w:r>
      <w:r>
        <w:rPr>
          <w:rFonts w:ascii="Times New Roman" w:hAnsi="Times New Roman" w:cs="Times New Roman"/>
          <w:sz w:val="24"/>
          <w:szCs w:val="24"/>
        </w:rPr>
        <w:t>:</w:t>
      </w:r>
    </w:p>
    <w:p w:rsidR="00AC6958" w:rsidRDefault="00AC6958" w:rsidP="00AC6958">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∆FA</w:t>
      </w:r>
      <w:r>
        <w:rPr>
          <w:rFonts w:ascii="Times New Roman" w:eastAsiaTheme="minorEastAsia" w:hAnsi="Times New Roman" w:cs="Times New Roman"/>
          <w:sz w:val="24"/>
          <w:szCs w:val="24"/>
          <w:vertAlign w:val="subscript"/>
        </w:rPr>
        <w:t>t</w:t>
      </w:r>
      <w:r>
        <w:rPr>
          <w:rFonts w:ascii="Times New Roman" w:eastAsiaTheme="minorEastAsia" w:hAnsi="Times New Roman" w:cs="Times New Roman"/>
          <w:sz w:val="24"/>
          <w:szCs w:val="24"/>
        </w:rPr>
        <w:t xml:space="preserve"> = Perubahan aktiva tetap yang diakui sebagai capital expenditure</w:t>
      </w:r>
    </w:p>
    <w:p w:rsidR="00AC6958" w:rsidRDefault="00AC6958" w:rsidP="00AC6958">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NFA</w:t>
      </w:r>
      <w:r>
        <w:rPr>
          <w:rFonts w:ascii="Times New Roman" w:eastAsiaTheme="minorEastAsia" w:hAnsi="Times New Roman" w:cs="Times New Roman"/>
          <w:sz w:val="24"/>
          <w:szCs w:val="24"/>
          <w:vertAlign w:val="subscript"/>
        </w:rPr>
        <w:t xml:space="preserve">t </w:t>
      </w:r>
      <w:r>
        <w:rPr>
          <w:rFonts w:ascii="Times New Roman" w:eastAsiaTheme="minorEastAsia" w:hAnsi="Times New Roman" w:cs="Times New Roman"/>
          <w:sz w:val="24"/>
          <w:szCs w:val="24"/>
        </w:rPr>
        <w:t>= Nilai aktiva tetap bersih periode sekarang</w:t>
      </w:r>
    </w:p>
    <w:p w:rsidR="00AC6958" w:rsidRDefault="00AC6958" w:rsidP="00AC6958">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Dep</w:t>
      </w:r>
      <w:r>
        <w:rPr>
          <w:rFonts w:ascii="Times New Roman" w:eastAsiaTheme="minorEastAsia" w:hAnsi="Times New Roman" w:cs="Times New Roman"/>
          <w:sz w:val="24"/>
          <w:szCs w:val="24"/>
          <w:vertAlign w:val="subscript"/>
        </w:rPr>
        <w:t>t</w:t>
      </w:r>
      <w:r>
        <w:rPr>
          <w:rFonts w:ascii="Times New Roman" w:eastAsiaTheme="minorEastAsia" w:hAnsi="Times New Roman" w:cs="Times New Roman"/>
          <w:sz w:val="24"/>
          <w:szCs w:val="24"/>
        </w:rPr>
        <w:t xml:space="preserve"> = Depresiasi aktiva tetap periode sekarang</w:t>
      </w:r>
    </w:p>
    <w:p w:rsidR="00AC6958" w:rsidRDefault="00AC6958" w:rsidP="00AC6958">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NFA</w:t>
      </w:r>
      <w:r>
        <w:rPr>
          <w:rFonts w:ascii="Times New Roman" w:eastAsiaTheme="minorEastAsia" w:hAnsi="Times New Roman" w:cs="Times New Roman"/>
          <w:sz w:val="24"/>
          <w:szCs w:val="24"/>
          <w:vertAlign w:val="subscript"/>
        </w:rPr>
        <w:t>t-1</w:t>
      </w:r>
      <w:r>
        <w:rPr>
          <w:rFonts w:ascii="Times New Roman" w:eastAsiaTheme="minorEastAsia" w:hAnsi="Times New Roman" w:cs="Times New Roman"/>
          <w:sz w:val="24"/>
          <w:szCs w:val="24"/>
        </w:rPr>
        <w:t xml:space="preserve"> = Nilai aktiva tetap bersih periode sebelumnya</w:t>
      </w:r>
    </w:p>
    <w:p w:rsidR="00AC6958" w:rsidRPr="00AC6958" w:rsidRDefault="00AC6958" w:rsidP="00AC6958">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Berdasarkan rumus diatas, disimpulkan bahwa </w:t>
      </w:r>
      <w:r w:rsidRPr="00CE280B">
        <w:rPr>
          <w:rFonts w:ascii="Times New Roman" w:eastAsiaTheme="minorEastAsia" w:hAnsi="Times New Roman" w:cs="Times New Roman"/>
          <w:i/>
          <w:sz w:val="24"/>
          <w:szCs w:val="24"/>
        </w:rPr>
        <w:t>capital expenditure</w:t>
      </w:r>
      <w:r>
        <w:rPr>
          <w:rFonts w:ascii="Times New Roman" w:eastAsiaTheme="minorEastAsia" w:hAnsi="Times New Roman" w:cs="Times New Roman"/>
          <w:sz w:val="24"/>
          <w:szCs w:val="24"/>
        </w:rPr>
        <w:t xml:space="preserve"> dapat dihitung dengan menambahkan nilai aktiva tetap bersih periode sekarang dengan depresiasi kemudian dikurangi nilai aktiva tetap bersih periode sebelumnya. </w:t>
      </w:r>
    </w:p>
    <w:p w:rsidR="008700CD" w:rsidRPr="003479A1" w:rsidRDefault="00D44DFE" w:rsidP="00185910">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2.1.1.3 Insent</w:t>
      </w:r>
      <w:r w:rsidR="008700CD" w:rsidRPr="003479A1">
        <w:rPr>
          <w:rFonts w:ascii="Times New Roman" w:hAnsi="Times New Roman" w:cs="Times New Roman"/>
          <w:b/>
          <w:sz w:val="24"/>
          <w:szCs w:val="24"/>
        </w:rPr>
        <w:t xml:space="preserve">if Manajer </w:t>
      </w:r>
    </w:p>
    <w:p w:rsidR="00AC6958" w:rsidRDefault="008700CD" w:rsidP="00185910">
      <w:pPr>
        <w:spacing w:line="480" w:lineRule="auto"/>
        <w:jc w:val="both"/>
        <w:rPr>
          <w:rFonts w:ascii="Times New Roman" w:hAnsi="Times New Roman" w:cs="Times New Roman"/>
          <w:b/>
          <w:sz w:val="24"/>
          <w:szCs w:val="24"/>
        </w:rPr>
      </w:pPr>
      <w:r w:rsidRPr="003479A1">
        <w:rPr>
          <w:rFonts w:ascii="Times New Roman" w:hAnsi="Times New Roman" w:cs="Times New Roman"/>
          <w:b/>
          <w:sz w:val="24"/>
          <w:szCs w:val="24"/>
        </w:rPr>
        <w:t>2.1.1</w:t>
      </w:r>
      <w:r w:rsidR="00D44DFE">
        <w:rPr>
          <w:rFonts w:ascii="Times New Roman" w:hAnsi="Times New Roman" w:cs="Times New Roman"/>
          <w:b/>
          <w:sz w:val="24"/>
          <w:szCs w:val="24"/>
        </w:rPr>
        <w:t>.3.1 Pengertian Insent</w:t>
      </w:r>
      <w:r w:rsidRPr="003479A1">
        <w:rPr>
          <w:rFonts w:ascii="Times New Roman" w:hAnsi="Times New Roman" w:cs="Times New Roman"/>
          <w:b/>
          <w:sz w:val="24"/>
          <w:szCs w:val="24"/>
        </w:rPr>
        <w:t>if Manajer</w:t>
      </w:r>
    </w:p>
    <w:p w:rsidR="00AC6958" w:rsidRDefault="00AC6958" w:rsidP="00AC6958">
      <w:pPr>
        <w:pStyle w:val="ListParagraph"/>
        <w:spacing w:line="480" w:lineRule="auto"/>
        <w:ind w:left="0" w:firstLine="720"/>
        <w:jc w:val="both"/>
        <w:rPr>
          <w:rFonts w:ascii="Times New Roman" w:eastAsia="Times New Roman" w:hAnsi="Times New Roman" w:cs="Times New Roman"/>
          <w:color w:val="333333"/>
          <w:sz w:val="24"/>
          <w:szCs w:val="24"/>
          <w:shd w:val="clear" w:color="auto" w:fill="FFFFFF"/>
        </w:rPr>
      </w:pPr>
      <w:r w:rsidRPr="003452F8">
        <w:rPr>
          <w:rFonts w:ascii="Times New Roman" w:eastAsia="Times New Roman" w:hAnsi="Times New Roman" w:cs="Times New Roman"/>
          <w:color w:val="333333"/>
          <w:sz w:val="24"/>
          <w:szCs w:val="24"/>
          <w:shd w:val="clear" w:color="auto" w:fill="FFFFFF"/>
        </w:rPr>
        <w:t xml:space="preserve">Insentif adalah suatu sarana memotivasi berupa materi, yang </w:t>
      </w:r>
      <w:proofErr w:type="gramStart"/>
      <w:r w:rsidRPr="003452F8">
        <w:rPr>
          <w:rFonts w:ascii="Times New Roman" w:eastAsia="Times New Roman" w:hAnsi="Times New Roman" w:cs="Times New Roman"/>
          <w:color w:val="333333"/>
          <w:sz w:val="24"/>
          <w:szCs w:val="24"/>
          <w:shd w:val="clear" w:color="auto" w:fill="FFFFFF"/>
        </w:rPr>
        <w:t>diberikan  sebagai</w:t>
      </w:r>
      <w:proofErr w:type="gramEnd"/>
      <w:r w:rsidRPr="003452F8">
        <w:rPr>
          <w:rFonts w:ascii="Times New Roman" w:eastAsia="Times New Roman" w:hAnsi="Times New Roman" w:cs="Times New Roman"/>
          <w:color w:val="333333"/>
          <w:sz w:val="24"/>
          <w:szCs w:val="24"/>
          <w:shd w:val="clear" w:color="auto" w:fill="FFFFFF"/>
        </w:rPr>
        <w:t xml:space="preserve"> suatu perangsang ataupun pendorong  dengan sengaja kepada para pekerja agar dalam diri mereka timbul semangat yang besar untuk meningkatkan produktivitas kerjanya dalam organisasi (Gorda, 2004:141).</w:t>
      </w:r>
    </w:p>
    <w:p w:rsidR="00AC6958" w:rsidRDefault="00AC6958" w:rsidP="00AC6958">
      <w:pPr>
        <w:pStyle w:val="ListParagraph"/>
        <w:spacing w:line="480" w:lineRule="auto"/>
        <w:ind w:left="0" w:firstLine="720"/>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 xml:space="preserve">Harsono </w:t>
      </w:r>
      <w:r w:rsidRPr="003452F8">
        <w:rPr>
          <w:rFonts w:ascii="Times New Roman" w:eastAsia="Times New Roman" w:hAnsi="Times New Roman" w:cs="Times New Roman"/>
          <w:color w:val="333333"/>
          <w:sz w:val="24"/>
          <w:szCs w:val="24"/>
          <w:shd w:val="clear" w:color="auto" w:fill="FFFFFF"/>
        </w:rPr>
        <w:t>(20</w:t>
      </w:r>
      <w:r>
        <w:rPr>
          <w:rFonts w:ascii="Times New Roman" w:eastAsia="Times New Roman" w:hAnsi="Times New Roman" w:cs="Times New Roman"/>
          <w:color w:val="333333"/>
          <w:sz w:val="24"/>
          <w:szCs w:val="24"/>
          <w:shd w:val="clear" w:color="auto" w:fill="FFFFFF"/>
        </w:rPr>
        <w:t xml:space="preserve">04:21) berpendapat, </w:t>
      </w:r>
      <w:r w:rsidRPr="003452F8">
        <w:rPr>
          <w:rFonts w:ascii="Times New Roman" w:eastAsia="Times New Roman" w:hAnsi="Times New Roman" w:cs="Times New Roman"/>
          <w:color w:val="333333"/>
          <w:sz w:val="24"/>
          <w:szCs w:val="24"/>
          <w:shd w:val="clear" w:color="auto" w:fill="FFFFFF"/>
        </w:rPr>
        <w:t>insentif adalah setiap sistem kompensasi dimana jumlah yang diberikan tergantung pada hasil yang dicapai, yang berarti menawarkan sesuatu yang berarti menawarkan sesuatu insentif kepada pekerja untuk mencapai hasil yang lebih baik.</w:t>
      </w:r>
    </w:p>
    <w:p w:rsidR="00AC6958" w:rsidRDefault="00AC6958" w:rsidP="00AC6958">
      <w:pPr>
        <w:pStyle w:val="ListParagraph"/>
        <w:spacing w:line="480" w:lineRule="auto"/>
        <w:ind w:left="0" w:firstLine="720"/>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lastRenderedPageBreak/>
        <w:t xml:space="preserve">Intensif manager merupakan konpensasi yang diterima oleh manager karena telah menjalankan tugas dan kewajibannya sesuai dengan keinginan pemilik. Agar manejer mau menjalankan perintah pemilik untuk menjalankan perusahaan sesuai dengan keinginannya, maka manajer diberi kompensasi baik berupa gaji maupun non gaji. Pemberian intensif ini juga dimaksudkan untuk mengendalikan perilaku oportunistik manager, sehingga kebijakan - kebijakan yang diambil adalah kebijakan yang berpihak atau menguntungkan bagi para melilik, yaitu para pemengang saham. Adanya intensif yang tinggi bagi manjer diharapkan akan memacu kinerjanya sehingga kinerja keuangan </w:t>
      </w:r>
      <w:proofErr w:type="gramStart"/>
      <w:r>
        <w:rPr>
          <w:rFonts w:ascii="Times New Roman" w:eastAsia="Times New Roman" w:hAnsi="Times New Roman" w:cs="Times New Roman"/>
          <w:color w:val="333333"/>
          <w:sz w:val="24"/>
          <w:szCs w:val="24"/>
          <w:shd w:val="clear" w:color="auto" w:fill="FFFFFF"/>
        </w:rPr>
        <w:t>perusahaan  meningkat</w:t>
      </w:r>
      <w:proofErr w:type="gramEnd"/>
      <w:r>
        <w:rPr>
          <w:rFonts w:ascii="Times New Roman" w:eastAsia="Times New Roman" w:hAnsi="Times New Roman" w:cs="Times New Roman"/>
          <w:color w:val="333333"/>
          <w:sz w:val="24"/>
          <w:szCs w:val="24"/>
          <w:shd w:val="clear" w:color="auto" w:fill="FFFFFF"/>
        </w:rPr>
        <w:t xml:space="preserve">, demikian juga dengan nilai perusahaan. (Bambang 2006)  </w:t>
      </w:r>
    </w:p>
    <w:p w:rsidR="00AC6958" w:rsidRPr="00AC6958" w:rsidRDefault="00AC6958" w:rsidP="00AC6958">
      <w:pPr>
        <w:pStyle w:val="ListParagraph"/>
        <w:spacing w:line="480" w:lineRule="auto"/>
        <w:ind w:left="0" w:firstLine="720"/>
        <w:jc w:val="both"/>
        <w:rPr>
          <w:rFonts w:ascii="Times New Roman" w:eastAsia="Times New Roman" w:hAnsi="Times New Roman" w:cs="Times New Roman"/>
          <w:color w:val="333333"/>
          <w:sz w:val="24"/>
          <w:szCs w:val="24"/>
        </w:rPr>
      </w:pPr>
      <w:r w:rsidRPr="00F05065">
        <w:rPr>
          <w:rFonts w:ascii="Times New Roman" w:eastAsia="Times New Roman" w:hAnsi="Times New Roman" w:cs="Times New Roman"/>
          <w:color w:val="333333"/>
          <w:sz w:val="24"/>
          <w:szCs w:val="24"/>
        </w:rPr>
        <w:t>Dari pernyataan</w:t>
      </w:r>
      <w:r>
        <w:rPr>
          <w:rFonts w:ascii="Times New Roman" w:eastAsia="Times New Roman" w:hAnsi="Times New Roman" w:cs="Times New Roman"/>
          <w:color w:val="333333"/>
          <w:sz w:val="24"/>
          <w:szCs w:val="24"/>
        </w:rPr>
        <w:t xml:space="preserve"> - </w:t>
      </w:r>
      <w:r w:rsidRPr="00F05065">
        <w:rPr>
          <w:rFonts w:ascii="Times New Roman" w:eastAsia="Times New Roman" w:hAnsi="Times New Roman" w:cs="Times New Roman"/>
          <w:color w:val="333333"/>
          <w:sz w:val="24"/>
          <w:szCs w:val="24"/>
        </w:rPr>
        <w:t>pernyataan di atas, dapat disimpulkan bahwa pengertian insentif merupakan alat untuk mendorong karyawan agar lebih meningkatkan produktivitas kerja untuk mencapa</w:t>
      </w:r>
      <w:r>
        <w:rPr>
          <w:rFonts w:ascii="Times New Roman" w:eastAsia="Times New Roman" w:hAnsi="Times New Roman" w:cs="Times New Roman"/>
          <w:color w:val="333333"/>
          <w:sz w:val="24"/>
          <w:szCs w:val="24"/>
        </w:rPr>
        <w:t xml:space="preserve">i tujuan perusahaan yang telah </w:t>
      </w:r>
      <w:r w:rsidRPr="00F05065">
        <w:rPr>
          <w:rFonts w:ascii="Times New Roman" w:eastAsia="Times New Roman" w:hAnsi="Times New Roman" w:cs="Times New Roman"/>
          <w:color w:val="333333"/>
          <w:sz w:val="24"/>
          <w:szCs w:val="24"/>
        </w:rPr>
        <w:t>ditetapkan</w:t>
      </w:r>
      <w:r>
        <w:rPr>
          <w:rFonts w:ascii="Times New Roman" w:eastAsia="Times New Roman" w:hAnsi="Times New Roman" w:cs="Times New Roman"/>
          <w:color w:val="333333"/>
          <w:sz w:val="24"/>
          <w:szCs w:val="24"/>
        </w:rPr>
        <w:t xml:space="preserve"> yaitu meningkatkan kinerja perusahaan dan nilai perusahaan tersebut.</w:t>
      </w:r>
    </w:p>
    <w:p w:rsidR="008700CD" w:rsidRDefault="00D44DFE" w:rsidP="00185910">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2.1.1.3.2 Jenis – Jenis Insent</w:t>
      </w:r>
      <w:r w:rsidR="008700CD" w:rsidRPr="003479A1">
        <w:rPr>
          <w:rFonts w:ascii="Times New Roman" w:hAnsi="Times New Roman" w:cs="Times New Roman"/>
          <w:b/>
          <w:sz w:val="24"/>
          <w:szCs w:val="24"/>
        </w:rPr>
        <w:t>if Manajer</w:t>
      </w:r>
    </w:p>
    <w:p w:rsidR="00AC6958" w:rsidRPr="00557479" w:rsidRDefault="00AC6958" w:rsidP="00557479">
      <w:pPr>
        <w:pStyle w:val="ListParagraph"/>
        <w:spacing w:line="480" w:lineRule="auto"/>
        <w:ind w:left="0" w:firstLine="720"/>
        <w:jc w:val="both"/>
        <w:rPr>
          <w:rFonts w:ascii="Times New Roman" w:eastAsia="Times New Roman" w:hAnsi="Times New Roman" w:cs="Times New Roman"/>
          <w:color w:val="333333"/>
          <w:sz w:val="24"/>
          <w:szCs w:val="24"/>
          <w:shd w:val="clear" w:color="auto" w:fill="FFFFFF"/>
        </w:rPr>
      </w:pPr>
      <w:r w:rsidRPr="004A69D1">
        <w:rPr>
          <w:rFonts w:ascii="Times New Roman" w:eastAsia="Times New Roman" w:hAnsi="Times New Roman" w:cs="Times New Roman"/>
          <w:color w:val="333333"/>
          <w:sz w:val="24"/>
          <w:szCs w:val="24"/>
          <w:shd w:val="clear" w:color="auto" w:fill="FFFFFF"/>
        </w:rPr>
        <w:t>Menurut Koontz (1986:648)</w:t>
      </w:r>
      <w:r>
        <w:rPr>
          <w:rFonts w:ascii="Times New Roman" w:eastAsia="Times New Roman" w:hAnsi="Times New Roman" w:cs="Times New Roman"/>
          <w:color w:val="333333"/>
          <w:sz w:val="24"/>
          <w:szCs w:val="24"/>
          <w:shd w:val="clear" w:color="auto" w:fill="FFFFFF"/>
        </w:rPr>
        <w:t xml:space="preserve"> dalam Bambang (2006)</w:t>
      </w:r>
      <w:r w:rsidRPr="004A69D1">
        <w:rPr>
          <w:rFonts w:ascii="Times New Roman" w:eastAsia="Times New Roman" w:hAnsi="Times New Roman" w:cs="Times New Roman"/>
          <w:color w:val="333333"/>
          <w:sz w:val="24"/>
          <w:szCs w:val="24"/>
          <w:shd w:val="clear" w:color="auto" w:fill="FFFFFF"/>
        </w:rPr>
        <w:t>, insentif dapat diberikan dalam berbagai bentu</w:t>
      </w:r>
      <w:r>
        <w:rPr>
          <w:rFonts w:ascii="Times New Roman" w:eastAsia="Times New Roman" w:hAnsi="Times New Roman" w:cs="Times New Roman"/>
          <w:color w:val="333333"/>
          <w:sz w:val="24"/>
          <w:szCs w:val="24"/>
          <w:shd w:val="clear" w:color="auto" w:fill="FFFFFF"/>
        </w:rPr>
        <w:t>k</w:t>
      </w:r>
      <w:r w:rsidRPr="004A69D1">
        <w:rPr>
          <w:rFonts w:ascii="Times New Roman" w:eastAsia="Times New Roman" w:hAnsi="Times New Roman" w:cs="Times New Roman"/>
          <w:color w:val="333333"/>
          <w:sz w:val="24"/>
          <w:szCs w:val="24"/>
          <w:shd w:val="clear" w:color="auto" w:fill="FFFFFF"/>
        </w:rPr>
        <w:t>, yaitu berupa uang, lingkungan k</w:t>
      </w:r>
      <w:r>
        <w:rPr>
          <w:rFonts w:ascii="Times New Roman" w:eastAsia="Times New Roman" w:hAnsi="Times New Roman" w:cs="Times New Roman"/>
          <w:color w:val="333333"/>
          <w:sz w:val="24"/>
          <w:szCs w:val="24"/>
          <w:shd w:val="clear" w:color="auto" w:fill="FFFFFF"/>
        </w:rPr>
        <w:t>erja yang baik dan partisipasi:</w:t>
      </w:r>
    </w:p>
    <w:p w:rsidR="00AC6958" w:rsidRPr="004A69D1" w:rsidRDefault="00AC6958" w:rsidP="00AC6958">
      <w:pPr>
        <w:pStyle w:val="ListParagraph"/>
        <w:spacing w:line="240" w:lineRule="auto"/>
        <w:ind w:left="0"/>
        <w:jc w:val="both"/>
        <w:rPr>
          <w:rFonts w:ascii="Times New Roman" w:eastAsia="Times New Roman" w:hAnsi="Times New Roman" w:cs="Times New Roman"/>
          <w:b/>
          <w:color w:val="333333"/>
          <w:sz w:val="24"/>
          <w:szCs w:val="24"/>
          <w:shd w:val="clear" w:color="auto" w:fill="FFFFFF"/>
        </w:rPr>
      </w:pPr>
      <w:r>
        <w:rPr>
          <w:rFonts w:ascii="Times New Roman" w:eastAsia="Times New Roman" w:hAnsi="Times New Roman" w:cs="Times New Roman"/>
          <w:b/>
          <w:color w:val="333333"/>
          <w:sz w:val="24"/>
          <w:szCs w:val="24"/>
          <w:shd w:val="clear" w:color="auto" w:fill="FFFFFF"/>
        </w:rPr>
        <w:t>1. Kas dan Non kas</w:t>
      </w:r>
    </w:p>
    <w:p w:rsidR="00AC6958" w:rsidRPr="004A69D1" w:rsidRDefault="00AC6958" w:rsidP="00AC6958">
      <w:pPr>
        <w:pStyle w:val="ListParagraph"/>
        <w:spacing w:line="240" w:lineRule="auto"/>
        <w:ind w:left="0" w:firstLine="720"/>
        <w:jc w:val="both"/>
        <w:rPr>
          <w:rFonts w:ascii="Times New Roman" w:eastAsia="Times New Roman" w:hAnsi="Times New Roman" w:cs="Times New Roman"/>
          <w:color w:val="333333"/>
          <w:sz w:val="24"/>
          <w:szCs w:val="24"/>
          <w:shd w:val="clear" w:color="auto" w:fill="FFFFFF"/>
        </w:rPr>
      </w:pPr>
      <w:r w:rsidRPr="004A69D1">
        <w:rPr>
          <w:rFonts w:ascii="Times New Roman" w:eastAsia="Times New Roman" w:hAnsi="Times New Roman" w:cs="Times New Roman"/>
          <w:color w:val="333333"/>
          <w:sz w:val="24"/>
          <w:szCs w:val="24"/>
          <w:shd w:val="clear" w:color="auto" w:fill="FFFFFF"/>
        </w:rPr>
        <w:t xml:space="preserve">Merupakan suatu yang penting diberikan sebagai perangsang dengan memberi uang </w:t>
      </w:r>
      <w:r>
        <w:rPr>
          <w:rFonts w:ascii="Times New Roman" w:eastAsia="Times New Roman" w:hAnsi="Times New Roman" w:cs="Times New Roman"/>
          <w:color w:val="333333"/>
          <w:sz w:val="24"/>
          <w:szCs w:val="24"/>
          <w:shd w:val="clear" w:color="auto" w:fill="FFFFFF"/>
        </w:rPr>
        <w:t xml:space="preserve">atau saham </w:t>
      </w:r>
      <w:r w:rsidRPr="004A69D1">
        <w:rPr>
          <w:rFonts w:ascii="Times New Roman" w:eastAsia="Times New Roman" w:hAnsi="Times New Roman" w:cs="Times New Roman"/>
          <w:color w:val="333333"/>
          <w:sz w:val="24"/>
          <w:szCs w:val="24"/>
          <w:shd w:val="clear" w:color="auto" w:fill="FFFFFF"/>
        </w:rPr>
        <w:t>berarti memberi alat untuk merealisasikan kehidupan pegawai</w:t>
      </w:r>
      <w:r>
        <w:rPr>
          <w:rFonts w:ascii="Times New Roman" w:eastAsia="Times New Roman" w:hAnsi="Times New Roman" w:cs="Times New Roman"/>
          <w:color w:val="333333"/>
          <w:sz w:val="24"/>
          <w:szCs w:val="24"/>
          <w:shd w:val="clear" w:color="auto" w:fill="FFFFFF"/>
        </w:rPr>
        <w:t xml:space="preserve"> atau manjer</w:t>
      </w:r>
      <w:r w:rsidRPr="004A69D1">
        <w:rPr>
          <w:rFonts w:ascii="Times New Roman" w:eastAsia="Times New Roman" w:hAnsi="Times New Roman" w:cs="Times New Roman"/>
          <w:color w:val="333333"/>
          <w:sz w:val="24"/>
          <w:szCs w:val="24"/>
          <w:shd w:val="clear" w:color="auto" w:fill="FFFFFF"/>
        </w:rPr>
        <w:t xml:space="preserve">, hal ini dapat merangsang pegawai </w:t>
      </w:r>
      <w:proofErr w:type="gramStart"/>
      <w:r w:rsidRPr="004A69D1">
        <w:rPr>
          <w:rFonts w:ascii="Times New Roman" w:eastAsia="Times New Roman" w:hAnsi="Times New Roman" w:cs="Times New Roman"/>
          <w:color w:val="333333"/>
          <w:sz w:val="24"/>
          <w:szCs w:val="24"/>
          <w:shd w:val="clear" w:color="auto" w:fill="FFFFFF"/>
        </w:rPr>
        <w:t>untuk  selalu</w:t>
      </w:r>
      <w:proofErr w:type="gramEnd"/>
      <w:r w:rsidRPr="004A69D1">
        <w:rPr>
          <w:rFonts w:ascii="Times New Roman" w:eastAsia="Times New Roman" w:hAnsi="Times New Roman" w:cs="Times New Roman"/>
          <w:color w:val="333333"/>
          <w:sz w:val="24"/>
          <w:szCs w:val="24"/>
          <w:shd w:val="clear" w:color="auto" w:fill="FFFFFF"/>
        </w:rPr>
        <w:t xml:space="preserve"> meningkatkan prestasi kerjanya. Prestasi yang meningkat </w:t>
      </w:r>
      <w:proofErr w:type="gramStart"/>
      <w:r w:rsidRPr="004A69D1">
        <w:rPr>
          <w:rFonts w:ascii="Times New Roman" w:eastAsia="Times New Roman" w:hAnsi="Times New Roman" w:cs="Times New Roman"/>
          <w:color w:val="333333"/>
          <w:sz w:val="24"/>
          <w:szCs w:val="24"/>
          <w:shd w:val="clear" w:color="auto" w:fill="FFFFFF"/>
        </w:rPr>
        <w:t>akan</w:t>
      </w:r>
      <w:proofErr w:type="gramEnd"/>
      <w:r w:rsidRPr="004A69D1">
        <w:rPr>
          <w:rFonts w:ascii="Times New Roman" w:eastAsia="Times New Roman" w:hAnsi="Times New Roman" w:cs="Times New Roman"/>
          <w:color w:val="333333"/>
          <w:sz w:val="24"/>
          <w:szCs w:val="24"/>
          <w:shd w:val="clear" w:color="auto" w:fill="FFFFFF"/>
        </w:rPr>
        <w:t xml:space="preserve"> menunjang pendapatan naik, maka dengan terpenuhinya kebutuhan maka kete</w:t>
      </w:r>
      <w:r>
        <w:rPr>
          <w:rFonts w:ascii="Times New Roman" w:eastAsia="Times New Roman" w:hAnsi="Times New Roman" w:cs="Times New Roman"/>
          <w:color w:val="333333"/>
          <w:sz w:val="24"/>
          <w:szCs w:val="24"/>
          <w:shd w:val="clear" w:color="auto" w:fill="FFFFFF"/>
        </w:rPr>
        <w:t>nangan akan dapat dirasakan.</w:t>
      </w:r>
    </w:p>
    <w:p w:rsidR="00AC6958" w:rsidRPr="004A69D1" w:rsidRDefault="00AC6958" w:rsidP="00AC6958">
      <w:pPr>
        <w:pStyle w:val="ListParagraph"/>
        <w:spacing w:line="240" w:lineRule="auto"/>
        <w:ind w:left="0"/>
        <w:jc w:val="both"/>
        <w:rPr>
          <w:rFonts w:ascii="Times New Roman" w:eastAsia="Times New Roman" w:hAnsi="Times New Roman" w:cs="Times New Roman"/>
          <w:b/>
          <w:color w:val="333333"/>
          <w:sz w:val="24"/>
          <w:szCs w:val="24"/>
          <w:shd w:val="clear" w:color="auto" w:fill="FFFFFF"/>
        </w:rPr>
      </w:pPr>
      <w:r w:rsidRPr="004A69D1">
        <w:rPr>
          <w:rFonts w:ascii="Times New Roman" w:eastAsia="Times New Roman" w:hAnsi="Times New Roman" w:cs="Times New Roman"/>
          <w:b/>
          <w:color w:val="333333"/>
          <w:sz w:val="24"/>
          <w:szCs w:val="24"/>
          <w:shd w:val="clear" w:color="auto" w:fill="FFFFFF"/>
        </w:rPr>
        <w:t>2. Lingkungan kerja yang baik</w:t>
      </w:r>
    </w:p>
    <w:p w:rsidR="00AC6958" w:rsidRPr="004A69D1" w:rsidRDefault="00AC6958" w:rsidP="00AC6958">
      <w:pPr>
        <w:pStyle w:val="ListParagraph"/>
        <w:spacing w:line="240" w:lineRule="auto"/>
        <w:ind w:left="0" w:firstLine="720"/>
        <w:jc w:val="both"/>
        <w:rPr>
          <w:rFonts w:ascii="Times New Roman" w:eastAsia="Times New Roman" w:hAnsi="Times New Roman" w:cs="Times New Roman"/>
          <w:color w:val="333333"/>
          <w:sz w:val="24"/>
          <w:szCs w:val="24"/>
          <w:shd w:val="clear" w:color="auto" w:fill="FFFFFF"/>
        </w:rPr>
      </w:pPr>
      <w:r w:rsidRPr="004A69D1">
        <w:rPr>
          <w:rFonts w:ascii="Times New Roman" w:eastAsia="Times New Roman" w:hAnsi="Times New Roman" w:cs="Times New Roman"/>
          <w:color w:val="333333"/>
          <w:sz w:val="24"/>
          <w:szCs w:val="24"/>
          <w:shd w:val="clear" w:color="auto" w:fill="FFFFFF"/>
        </w:rPr>
        <w:lastRenderedPageBreak/>
        <w:t xml:space="preserve">Pemberian insentif dilakukan dengan </w:t>
      </w:r>
      <w:proofErr w:type="gramStart"/>
      <w:r w:rsidRPr="004A69D1">
        <w:rPr>
          <w:rFonts w:ascii="Times New Roman" w:eastAsia="Times New Roman" w:hAnsi="Times New Roman" w:cs="Times New Roman"/>
          <w:color w:val="333333"/>
          <w:sz w:val="24"/>
          <w:szCs w:val="24"/>
          <w:shd w:val="clear" w:color="auto" w:fill="FFFFFF"/>
        </w:rPr>
        <w:t>cara</w:t>
      </w:r>
      <w:proofErr w:type="gramEnd"/>
      <w:r w:rsidRPr="004A69D1">
        <w:rPr>
          <w:rFonts w:ascii="Times New Roman" w:eastAsia="Times New Roman" w:hAnsi="Times New Roman" w:cs="Times New Roman"/>
          <w:color w:val="333333"/>
          <w:sz w:val="24"/>
          <w:szCs w:val="24"/>
          <w:shd w:val="clear" w:color="auto" w:fill="FFFFFF"/>
        </w:rPr>
        <w:t xml:space="preserve"> menciptakan lingkungan kerja yang baik sehingga dapat diberikan pula penghargaan kepada pegawai yang menghasilkan prestasi yang tinggi. Dalam menciptakan lingkungan kerja yang baik diperlukan sikap manajer yang baik dalam mendorong bawahannya agar giat bekerja. Menurut analisis para ahli, situasi kerja yang baik dapat meningkatkan keinginan untuk melaksanak</w:t>
      </w:r>
      <w:r>
        <w:rPr>
          <w:rFonts w:ascii="Times New Roman" w:eastAsia="Times New Roman" w:hAnsi="Times New Roman" w:cs="Times New Roman"/>
          <w:color w:val="333333"/>
          <w:sz w:val="24"/>
          <w:szCs w:val="24"/>
          <w:shd w:val="clear" w:color="auto" w:fill="FFFFFF"/>
        </w:rPr>
        <w:t>an tugas dengan sebaik-baiknya.</w:t>
      </w:r>
    </w:p>
    <w:p w:rsidR="00AC6958" w:rsidRPr="004A69D1" w:rsidRDefault="00AC6958" w:rsidP="00AC6958">
      <w:pPr>
        <w:pStyle w:val="ListParagraph"/>
        <w:spacing w:line="240" w:lineRule="auto"/>
        <w:ind w:left="0"/>
        <w:jc w:val="both"/>
        <w:rPr>
          <w:rFonts w:ascii="Times New Roman" w:eastAsia="Times New Roman" w:hAnsi="Times New Roman" w:cs="Times New Roman"/>
          <w:b/>
          <w:color w:val="333333"/>
          <w:sz w:val="24"/>
          <w:szCs w:val="24"/>
          <w:shd w:val="clear" w:color="auto" w:fill="FFFFFF"/>
        </w:rPr>
      </w:pPr>
      <w:r w:rsidRPr="004A69D1">
        <w:rPr>
          <w:rFonts w:ascii="Times New Roman" w:eastAsia="Times New Roman" w:hAnsi="Times New Roman" w:cs="Times New Roman"/>
          <w:b/>
          <w:color w:val="333333"/>
          <w:sz w:val="24"/>
          <w:szCs w:val="24"/>
          <w:shd w:val="clear" w:color="auto" w:fill="FFFFFF"/>
        </w:rPr>
        <w:t>3. Partisipasi</w:t>
      </w:r>
    </w:p>
    <w:p w:rsidR="00AC6958" w:rsidRDefault="00AC6958" w:rsidP="00AC6958">
      <w:pPr>
        <w:pStyle w:val="ListParagraph"/>
        <w:spacing w:line="240" w:lineRule="auto"/>
        <w:ind w:left="0" w:firstLine="720"/>
        <w:jc w:val="both"/>
        <w:rPr>
          <w:rFonts w:ascii="Times New Roman" w:eastAsia="Times New Roman" w:hAnsi="Times New Roman" w:cs="Times New Roman"/>
          <w:color w:val="333333"/>
          <w:sz w:val="24"/>
          <w:szCs w:val="24"/>
          <w:shd w:val="clear" w:color="auto" w:fill="FFFFFF"/>
        </w:rPr>
      </w:pPr>
      <w:r w:rsidRPr="004A69D1">
        <w:rPr>
          <w:rFonts w:ascii="Times New Roman" w:eastAsia="Times New Roman" w:hAnsi="Times New Roman" w:cs="Times New Roman"/>
          <w:color w:val="333333"/>
          <w:sz w:val="24"/>
          <w:szCs w:val="24"/>
          <w:shd w:val="clear" w:color="auto" w:fill="FFFFFF"/>
        </w:rPr>
        <w:t xml:space="preserve">Cara ini dapat memberikan dorongan yang kuat untuk meningkatkan kesadaran melakukan tugas yaitu dengan diberikannya perhatian, kesempatan untuk berkomunikasi dengan atasan. Dengan partisipasi </w:t>
      </w:r>
      <w:proofErr w:type="gramStart"/>
      <w:r w:rsidRPr="004A69D1">
        <w:rPr>
          <w:rFonts w:ascii="Times New Roman" w:eastAsia="Times New Roman" w:hAnsi="Times New Roman" w:cs="Times New Roman"/>
          <w:color w:val="333333"/>
          <w:sz w:val="24"/>
          <w:szCs w:val="24"/>
          <w:shd w:val="clear" w:color="auto" w:fill="FFFFFF"/>
        </w:rPr>
        <w:t>akan</w:t>
      </w:r>
      <w:proofErr w:type="gramEnd"/>
      <w:r w:rsidRPr="004A69D1">
        <w:rPr>
          <w:rFonts w:ascii="Times New Roman" w:eastAsia="Times New Roman" w:hAnsi="Times New Roman" w:cs="Times New Roman"/>
          <w:color w:val="333333"/>
          <w:sz w:val="24"/>
          <w:szCs w:val="24"/>
          <w:shd w:val="clear" w:color="auto" w:fill="FFFFFF"/>
        </w:rPr>
        <w:t xml:space="preserve"> memberikan pengakuan bahwa partisipan tersebut merupakan bagian yang tidak dapat dipisahkan dalam menciptakan lingkungan kerja yang baik dan hal ini memerlukan suatu dukungan dan rasa persatuan sehingga para karyawan akan merasa ikut ambil bagian serta keinginan untuk berpartisipasi.</w:t>
      </w:r>
    </w:p>
    <w:p w:rsidR="00AC6958" w:rsidRDefault="00AC6958" w:rsidP="00AC6958">
      <w:pPr>
        <w:pStyle w:val="ListParagraph"/>
        <w:spacing w:line="240" w:lineRule="auto"/>
        <w:ind w:left="0" w:firstLine="720"/>
        <w:jc w:val="both"/>
        <w:rPr>
          <w:rFonts w:ascii="Times New Roman" w:eastAsia="Times New Roman" w:hAnsi="Times New Roman" w:cs="Times New Roman"/>
          <w:color w:val="333333"/>
          <w:sz w:val="24"/>
          <w:szCs w:val="24"/>
          <w:shd w:val="clear" w:color="auto" w:fill="FFFFFF"/>
        </w:rPr>
      </w:pPr>
    </w:p>
    <w:p w:rsidR="00AC6958" w:rsidRPr="007C5856" w:rsidRDefault="00AC6958" w:rsidP="007C5856">
      <w:pPr>
        <w:pStyle w:val="ListParagraph"/>
        <w:spacing w:line="480" w:lineRule="auto"/>
        <w:ind w:left="0" w:firstLine="720"/>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 xml:space="preserve">Dalam penelitian ini Intensif manajer yang dimaksud adalah pemberian Intensif kepada Manajer dalam bentuk Non Kas, yaitu berupa saham atau yang dikenal dengan bonus saham </w:t>
      </w:r>
      <w:r w:rsidRPr="00BB69C4">
        <w:rPr>
          <w:rFonts w:ascii="Times New Roman" w:eastAsia="Times New Roman" w:hAnsi="Times New Roman" w:cs="Times New Roman"/>
          <w:i/>
          <w:color w:val="333333"/>
          <w:sz w:val="24"/>
          <w:szCs w:val="24"/>
          <w:shd w:val="clear" w:color="auto" w:fill="FFFFFF"/>
        </w:rPr>
        <w:t>(Stock Bonus).</w:t>
      </w:r>
      <w:r>
        <w:rPr>
          <w:rFonts w:ascii="Times New Roman" w:eastAsia="Times New Roman" w:hAnsi="Times New Roman" w:cs="Times New Roman"/>
          <w:color w:val="333333"/>
          <w:sz w:val="24"/>
          <w:szCs w:val="24"/>
          <w:shd w:val="clear" w:color="auto" w:fill="FFFFFF"/>
        </w:rPr>
        <w:t xml:space="preserve"> </w:t>
      </w:r>
    </w:p>
    <w:p w:rsidR="008700CD" w:rsidRPr="007C5856" w:rsidRDefault="00D44DFE" w:rsidP="007C5856">
      <w:pPr>
        <w:pStyle w:val="ListParagraph"/>
        <w:numPr>
          <w:ilvl w:val="4"/>
          <w:numId w:val="7"/>
        </w:numPr>
        <w:spacing w:line="480" w:lineRule="auto"/>
        <w:ind w:left="993"/>
        <w:jc w:val="both"/>
        <w:rPr>
          <w:rFonts w:ascii="Times New Roman" w:hAnsi="Times New Roman" w:cs="Times New Roman"/>
          <w:b/>
          <w:sz w:val="24"/>
          <w:szCs w:val="24"/>
        </w:rPr>
      </w:pPr>
      <w:r>
        <w:rPr>
          <w:rFonts w:ascii="Times New Roman" w:hAnsi="Times New Roman" w:cs="Times New Roman"/>
          <w:b/>
          <w:sz w:val="24"/>
          <w:szCs w:val="24"/>
        </w:rPr>
        <w:t>Prinsip Pemberian Insent</w:t>
      </w:r>
      <w:r w:rsidR="008700CD" w:rsidRPr="007C5856">
        <w:rPr>
          <w:rFonts w:ascii="Times New Roman" w:hAnsi="Times New Roman" w:cs="Times New Roman"/>
          <w:b/>
          <w:sz w:val="24"/>
          <w:szCs w:val="24"/>
        </w:rPr>
        <w:t xml:space="preserve">if Manajer </w:t>
      </w:r>
    </w:p>
    <w:p w:rsidR="007C5856" w:rsidRPr="007377E1" w:rsidRDefault="007C5856" w:rsidP="007C5856">
      <w:pPr>
        <w:pStyle w:val="ListParagraph"/>
        <w:spacing w:before="240" w:line="480" w:lineRule="auto"/>
        <w:ind w:left="0" w:firstLine="720"/>
        <w:jc w:val="both"/>
        <w:rPr>
          <w:rFonts w:ascii="Times New Roman" w:hAnsi="Times New Roman" w:cs="Times New Roman"/>
          <w:sz w:val="24"/>
          <w:szCs w:val="24"/>
        </w:rPr>
      </w:pPr>
      <w:r w:rsidRPr="007377E1">
        <w:rPr>
          <w:rFonts w:ascii="Times New Roman" w:hAnsi="Times New Roman" w:cs="Times New Roman"/>
          <w:sz w:val="24"/>
          <w:szCs w:val="24"/>
        </w:rPr>
        <w:t>Pada dasarnya pemberian insentif senantiasa dihubungkan dengan balas jasa atas prestasi ekstra yang melebihi suatu standar yang telah ditetapkan serta telah disetujui bersama. Insentif memberikan penghargaan dalam bentuk pendapatan ekstra untuk usaha ekstra yang dihasilkan.</w:t>
      </w:r>
      <w:r>
        <w:rPr>
          <w:rFonts w:ascii="Times New Roman" w:hAnsi="Times New Roman" w:cs="Times New Roman"/>
          <w:sz w:val="24"/>
          <w:szCs w:val="24"/>
        </w:rPr>
        <w:t xml:space="preserve"> (Gorda 2004</w:t>
      </w:r>
      <w:r w:rsidRPr="003452F8">
        <w:rPr>
          <w:rFonts w:ascii="Times New Roman" w:eastAsia="Times New Roman" w:hAnsi="Times New Roman" w:cs="Times New Roman"/>
          <w:color w:val="333333"/>
          <w:sz w:val="24"/>
          <w:szCs w:val="24"/>
          <w:shd w:val="clear" w:color="auto" w:fill="FFFFFF"/>
        </w:rPr>
        <w:t>:</w:t>
      </w:r>
      <w:r>
        <w:rPr>
          <w:rFonts w:ascii="Times New Roman" w:eastAsia="Times New Roman" w:hAnsi="Times New Roman" w:cs="Times New Roman"/>
          <w:color w:val="333333"/>
          <w:sz w:val="24"/>
          <w:szCs w:val="24"/>
          <w:shd w:val="clear" w:color="auto" w:fill="FFFFFF"/>
        </w:rPr>
        <w:t>257</w:t>
      </w:r>
      <w:r>
        <w:rPr>
          <w:rFonts w:ascii="Times New Roman" w:hAnsi="Times New Roman" w:cs="Times New Roman"/>
          <w:sz w:val="24"/>
          <w:szCs w:val="24"/>
        </w:rPr>
        <w:t>)</w:t>
      </w:r>
    </w:p>
    <w:p w:rsidR="007C5856" w:rsidRPr="007C5856" w:rsidRDefault="007C5856" w:rsidP="007C5856">
      <w:pPr>
        <w:spacing w:line="480" w:lineRule="auto"/>
        <w:ind w:firstLine="720"/>
        <w:jc w:val="both"/>
        <w:rPr>
          <w:rFonts w:ascii="Times New Roman" w:hAnsi="Times New Roman" w:cs="Times New Roman"/>
          <w:sz w:val="24"/>
          <w:szCs w:val="24"/>
        </w:rPr>
      </w:pPr>
      <w:r w:rsidRPr="007377E1">
        <w:rPr>
          <w:rFonts w:ascii="Times New Roman" w:hAnsi="Times New Roman" w:cs="Times New Roman"/>
          <w:sz w:val="24"/>
          <w:szCs w:val="24"/>
        </w:rPr>
        <w:t xml:space="preserve">Pengaturan insentif harus ditetapkan dengan cermat dan tepat serta harus dikaitkan secara erat dengan tujuan-tujuan perusahaan yang bersangkutan. Jumlah insentif yang diberikan kepada seseorang harus dihubungkan dengan jumlah atau </w:t>
      </w:r>
      <w:proofErr w:type="gramStart"/>
      <w:r w:rsidRPr="007377E1">
        <w:rPr>
          <w:rFonts w:ascii="Times New Roman" w:hAnsi="Times New Roman" w:cs="Times New Roman"/>
          <w:sz w:val="24"/>
          <w:szCs w:val="24"/>
        </w:rPr>
        <w:t>apa</w:t>
      </w:r>
      <w:proofErr w:type="gramEnd"/>
      <w:r w:rsidRPr="007377E1">
        <w:rPr>
          <w:rFonts w:ascii="Times New Roman" w:hAnsi="Times New Roman" w:cs="Times New Roman"/>
          <w:sz w:val="24"/>
          <w:szCs w:val="24"/>
        </w:rPr>
        <w:t xml:space="preserve"> yang telah dicapai selama periode tertentu, sesuai dengan rumus pembagian yang telah diketahui semua pihak secara nyata. Rumus pembagian insentif ditetapkan secara adil sehingga dapat mendorong meningkatkan lebih banyak keluaran (output) kerja dan </w:t>
      </w:r>
      <w:r w:rsidRPr="007377E1">
        <w:rPr>
          <w:rFonts w:ascii="Times New Roman" w:hAnsi="Times New Roman" w:cs="Times New Roman"/>
          <w:sz w:val="24"/>
          <w:szCs w:val="24"/>
        </w:rPr>
        <w:lastRenderedPageBreak/>
        <w:t>meningkatkan keinginan kuat untuk mencapai tambahan penghasilan serta dapat menguntungkan semua pihak.</w:t>
      </w:r>
      <w:r>
        <w:rPr>
          <w:rFonts w:ascii="Times New Roman" w:hAnsi="Times New Roman" w:cs="Times New Roman"/>
          <w:sz w:val="24"/>
          <w:szCs w:val="24"/>
        </w:rPr>
        <w:t xml:space="preserve"> (Gorda 2004</w:t>
      </w:r>
      <w:r w:rsidRPr="003452F8">
        <w:rPr>
          <w:rFonts w:ascii="Times New Roman" w:eastAsia="Times New Roman" w:hAnsi="Times New Roman" w:cs="Times New Roman"/>
          <w:color w:val="333333"/>
          <w:sz w:val="24"/>
          <w:szCs w:val="24"/>
          <w:shd w:val="clear" w:color="auto" w:fill="FFFFFF"/>
        </w:rPr>
        <w:t>:</w:t>
      </w:r>
      <w:r>
        <w:rPr>
          <w:rFonts w:ascii="Times New Roman" w:eastAsia="Times New Roman" w:hAnsi="Times New Roman" w:cs="Times New Roman"/>
          <w:color w:val="333333"/>
          <w:sz w:val="24"/>
          <w:szCs w:val="24"/>
          <w:shd w:val="clear" w:color="auto" w:fill="FFFFFF"/>
        </w:rPr>
        <w:t>257</w:t>
      </w:r>
      <w:r>
        <w:rPr>
          <w:rFonts w:ascii="Times New Roman" w:hAnsi="Times New Roman" w:cs="Times New Roman"/>
          <w:sz w:val="24"/>
          <w:szCs w:val="24"/>
        </w:rPr>
        <w:t>)</w:t>
      </w:r>
    </w:p>
    <w:p w:rsidR="008700CD" w:rsidRPr="007C5856" w:rsidRDefault="00D44DFE" w:rsidP="007C5856">
      <w:pPr>
        <w:pStyle w:val="ListParagraph"/>
        <w:numPr>
          <w:ilvl w:val="4"/>
          <w:numId w:val="7"/>
        </w:num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Tujuan Insent</w:t>
      </w:r>
      <w:r w:rsidR="008700CD" w:rsidRPr="007C5856">
        <w:rPr>
          <w:rFonts w:ascii="Times New Roman" w:hAnsi="Times New Roman" w:cs="Times New Roman"/>
          <w:b/>
          <w:sz w:val="24"/>
          <w:szCs w:val="24"/>
        </w:rPr>
        <w:t xml:space="preserve">if Manajer </w:t>
      </w:r>
    </w:p>
    <w:p w:rsidR="007C5856" w:rsidRPr="003452F8" w:rsidRDefault="007C5856" w:rsidP="007C5856">
      <w:pPr>
        <w:spacing w:after="0" w:line="480" w:lineRule="auto"/>
        <w:rPr>
          <w:rFonts w:ascii="Times New Roman" w:eastAsia="Times New Roman" w:hAnsi="Times New Roman" w:cs="Times New Roman"/>
          <w:sz w:val="24"/>
          <w:szCs w:val="24"/>
        </w:rPr>
      </w:pPr>
      <w:r w:rsidRPr="003452F8">
        <w:rPr>
          <w:rFonts w:ascii="Times New Roman" w:eastAsia="Times New Roman" w:hAnsi="Times New Roman" w:cs="Times New Roman"/>
          <w:color w:val="333333"/>
          <w:sz w:val="24"/>
          <w:szCs w:val="24"/>
          <w:shd w:val="clear" w:color="auto" w:fill="FFFFFF"/>
        </w:rPr>
        <w:t xml:space="preserve">Menurut Gorda (2004:156) Pemberian insentif atau upah perangsang </w:t>
      </w:r>
      <w:proofErr w:type="gramStart"/>
      <w:r w:rsidRPr="003452F8">
        <w:rPr>
          <w:rFonts w:ascii="Times New Roman" w:eastAsia="Times New Roman" w:hAnsi="Times New Roman" w:cs="Times New Roman"/>
          <w:color w:val="333333"/>
          <w:sz w:val="24"/>
          <w:szCs w:val="24"/>
          <w:shd w:val="clear" w:color="auto" w:fill="FFFFFF"/>
        </w:rPr>
        <w:t>bertujuan :</w:t>
      </w:r>
      <w:proofErr w:type="gramEnd"/>
    </w:p>
    <w:p w:rsidR="007C5856" w:rsidRPr="003452F8" w:rsidRDefault="007C5856" w:rsidP="00AB602C">
      <w:pPr>
        <w:numPr>
          <w:ilvl w:val="0"/>
          <w:numId w:val="12"/>
        </w:numPr>
        <w:shd w:val="clear" w:color="auto" w:fill="FFFFFF"/>
        <w:tabs>
          <w:tab w:val="clear" w:pos="720"/>
          <w:tab w:val="num" w:pos="851"/>
        </w:tabs>
        <w:spacing w:after="60" w:line="240" w:lineRule="auto"/>
        <w:ind w:left="284" w:hanging="273"/>
        <w:jc w:val="both"/>
        <w:textAlignment w:val="baseline"/>
        <w:rPr>
          <w:rFonts w:ascii="Times New Roman" w:eastAsia="Times New Roman" w:hAnsi="Times New Roman" w:cs="Times New Roman"/>
          <w:color w:val="333333"/>
          <w:sz w:val="24"/>
          <w:szCs w:val="24"/>
        </w:rPr>
      </w:pPr>
      <w:r w:rsidRPr="003452F8">
        <w:rPr>
          <w:rFonts w:ascii="Times New Roman" w:eastAsia="Times New Roman" w:hAnsi="Times New Roman" w:cs="Times New Roman"/>
          <w:color w:val="333333"/>
          <w:sz w:val="24"/>
          <w:szCs w:val="24"/>
        </w:rPr>
        <w:t>Memberikan balas jasa yang berbeda dikarenakan hasil kerja yang berbeda.</w:t>
      </w:r>
    </w:p>
    <w:p w:rsidR="00AB602C" w:rsidRDefault="007C5856" w:rsidP="00AB602C">
      <w:pPr>
        <w:numPr>
          <w:ilvl w:val="0"/>
          <w:numId w:val="12"/>
        </w:numPr>
        <w:shd w:val="clear" w:color="auto" w:fill="FFFFFF"/>
        <w:tabs>
          <w:tab w:val="clear" w:pos="720"/>
          <w:tab w:val="left" w:pos="142"/>
          <w:tab w:val="left" w:pos="284"/>
          <w:tab w:val="left" w:pos="426"/>
        </w:tabs>
        <w:spacing w:after="60" w:line="240" w:lineRule="auto"/>
        <w:ind w:left="0" w:firstLine="0"/>
        <w:jc w:val="both"/>
        <w:textAlignment w:val="baseline"/>
        <w:rPr>
          <w:rFonts w:ascii="Times New Roman" w:eastAsia="Times New Roman" w:hAnsi="Times New Roman" w:cs="Times New Roman"/>
          <w:color w:val="333333"/>
          <w:sz w:val="24"/>
          <w:szCs w:val="24"/>
        </w:rPr>
      </w:pPr>
      <w:r w:rsidRPr="003452F8">
        <w:rPr>
          <w:rFonts w:ascii="Times New Roman" w:eastAsia="Times New Roman" w:hAnsi="Times New Roman" w:cs="Times New Roman"/>
          <w:color w:val="333333"/>
          <w:sz w:val="24"/>
          <w:szCs w:val="24"/>
        </w:rPr>
        <w:t>Mendorong semangat kerja karyawan dan memberikan kepuasan.</w:t>
      </w:r>
    </w:p>
    <w:p w:rsidR="007C5856" w:rsidRPr="00AB602C" w:rsidRDefault="007C5856" w:rsidP="00AB602C">
      <w:pPr>
        <w:numPr>
          <w:ilvl w:val="0"/>
          <w:numId w:val="12"/>
        </w:numPr>
        <w:shd w:val="clear" w:color="auto" w:fill="FFFFFF"/>
        <w:tabs>
          <w:tab w:val="clear" w:pos="720"/>
          <w:tab w:val="left" w:pos="142"/>
          <w:tab w:val="left" w:pos="284"/>
          <w:tab w:val="left" w:pos="426"/>
        </w:tabs>
        <w:spacing w:after="60" w:line="240" w:lineRule="auto"/>
        <w:ind w:left="0" w:firstLine="0"/>
        <w:jc w:val="both"/>
        <w:textAlignment w:val="baseline"/>
        <w:rPr>
          <w:rFonts w:ascii="Times New Roman" w:eastAsia="Times New Roman" w:hAnsi="Times New Roman" w:cs="Times New Roman"/>
          <w:color w:val="333333"/>
          <w:sz w:val="24"/>
          <w:szCs w:val="24"/>
        </w:rPr>
      </w:pPr>
      <w:r w:rsidRPr="00AB602C">
        <w:rPr>
          <w:rFonts w:ascii="Times New Roman" w:eastAsia="Times New Roman" w:hAnsi="Times New Roman" w:cs="Times New Roman"/>
          <w:color w:val="333333"/>
          <w:sz w:val="24"/>
          <w:szCs w:val="24"/>
        </w:rPr>
        <w:t>Meningkatkan produktivitas.</w:t>
      </w:r>
    </w:p>
    <w:p w:rsidR="007C5856" w:rsidRPr="003452F8" w:rsidRDefault="007C5856" w:rsidP="00AB602C">
      <w:pPr>
        <w:numPr>
          <w:ilvl w:val="0"/>
          <w:numId w:val="12"/>
        </w:numPr>
        <w:shd w:val="clear" w:color="auto" w:fill="FFFFFF"/>
        <w:tabs>
          <w:tab w:val="clear" w:pos="720"/>
          <w:tab w:val="num" w:pos="993"/>
        </w:tabs>
        <w:spacing w:after="60" w:line="240" w:lineRule="auto"/>
        <w:ind w:left="284" w:hanging="273"/>
        <w:jc w:val="both"/>
        <w:textAlignment w:val="baseline"/>
        <w:rPr>
          <w:rFonts w:ascii="Times New Roman" w:eastAsia="Times New Roman" w:hAnsi="Times New Roman" w:cs="Times New Roman"/>
          <w:color w:val="333333"/>
          <w:sz w:val="24"/>
          <w:szCs w:val="24"/>
        </w:rPr>
      </w:pPr>
      <w:r w:rsidRPr="003452F8">
        <w:rPr>
          <w:rFonts w:ascii="Times New Roman" w:eastAsia="Times New Roman" w:hAnsi="Times New Roman" w:cs="Times New Roman"/>
          <w:color w:val="333333"/>
          <w:sz w:val="24"/>
          <w:szCs w:val="24"/>
        </w:rPr>
        <w:t>Dalam melakukan tugasnya, seorang pimpinan selalu membutuhkan bawahannya untuk melaksanakan rencana-rencananya.</w:t>
      </w:r>
    </w:p>
    <w:p w:rsidR="007C5856" w:rsidRPr="003452F8" w:rsidRDefault="007C5856" w:rsidP="00AB602C">
      <w:pPr>
        <w:numPr>
          <w:ilvl w:val="0"/>
          <w:numId w:val="12"/>
        </w:numPr>
        <w:shd w:val="clear" w:color="auto" w:fill="FFFFFF"/>
        <w:tabs>
          <w:tab w:val="clear" w:pos="720"/>
          <w:tab w:val="num" w:pos="993"/>
        </w:tabs>
        <w:spacing w:after="60" w:line="240" w:lineRule="auto"/>
        <w:ind w:left="284" w:hanging="273"/>
        <w:jc w:val="both"/>
        <w:textAlignment w:val="baseline"/>
        <w:rPr>
          <w:rFonts w:ascii="Times New Roman" w:eastAsia="Times New Roman" w:hAnsi="Times New Roman" w:cs="Times New Roman"/>
          <w:color w:val="333333"/>
          <w:sz w:val="24"/>
          <w:szCs w:val="24"/>
        </w:rPr>
      </w:pPr>
      <w:r w:rsidRPr="003452F8">
        <w:rPr>
          <w:rFonts w:ascii="Times New Roman" w:eastAsia="Times New Roman" w:hAnsi="Times New Roman" w:cs="Times New Roman"/>
          <w:color w:val="333333"/>
          <w:sz w:val="24"/>
          <w:szCs w:val="24"/>
        </w:rPr>
        <w:t>Pemberian insentif dimaksudkan untuk menambah penghasilan karyawan sehingga dapat memenuhi kebutuhannya.</w:t>
      </w:r>
    </w:p>
    <w:p w:rsidR="007C5856" w:rsidRDefault="007C5856" w:rsidP="00EF68BD">
      <w:pPr>
        <w:numPr>
          <w:ilvl w:val="0"/>
          <w:numId w:val="12"/>
        </w:numPr>
        <w:shd w:val="clear" w:color="auto" w:fill="FFFFFF"/>
        <w:tabs>
          <w:tab w:val="clear" w:pos="720"/>
          <w:tab w:val="num" w:pos="993"/>
        </w:tabs>
        <w:spacing w:after="60" w:line="240" w:lineRule="auto"/>
        <w:ind w:left="284" w:hanging="273"/>
        <w:jc w:val="both"/>
        <w:textAlignment w:val="baseline"/>
        <w:rPr>
          <w:rFonts w:ascii="Times New Roman" w:eastAsia="Times New Roman" w:hAnsi="Times New Roman" w:cs="Times New Roman"/>
          <w:color w:val="333333"/>
          <w:sz w:val="24"/>
          <w:szCs w:val="24"/>
        </w:rPr>
      </w:pPr>
      <w:r w:rsidRPr="003452F8">
        <w:rPr>
          <w:rFonts w:ascii="Times New Roman" w:eastAsia="Times New Roman" w:hAnsi="Times New Roman" w:cs="Times New Roman"/>
          <w:color w:val="333333"/>
          <w:sz w:val="24"/>
          <w:szCs w:val="24"/>
        </w:rPr>
        <w:t>Mempertahankan karyawan yang berprestasi agar tetap berada dalam perusahaan.</w:t>
      </w:r>
    </w:p>
    <w:p w:rsidR="00EF68BD" w:rsidRDefault="00EF68BD" w:rsidP="00EF68BD">
      <w:pPr>
        <w:shd w:val="clear" w:color="auto" w:fill="FFFFFF"/>
        <w:spacing w:after="60" w:line="480" w:lineRule="auto"/>
        <w:ind w:left="11"/>
        <w:jc w:val="both"/>
        <w:textAlignment w:val="baseline"/>
        <w:rPr>
          <w:rFonts w:ascii="Times New Roman" w:eastAsia="Times New Roman" w:hAnsi="Times New Roman" w:cs="Times New Roman"/>
          <w:color w:val="333333"/>
          <w:sz w:val="24"/>
          <w:szCs w:val="24"/>
        </w:rPr>
      </w:pPr>
    </w:p>
    <w:p w:rsidR="00EF68BD" w:rsidRPr="003B5A12" w:rsidRDefault="00EF68BD" w:rsidP="003B5A12">
      <w:pPr>
        <w:pStyle w:val="ListParagraph"/>
        <w:numPr>
          <w:ilvl w:val="4"/>
          <w:numId w:val="7"/>
        </w:numPr>
        <w:shd w:val="clear" w:color="auto" w:fill="FFFFFF"/>
        <w:spacing w:after="60" w:line="480" w:lineRule="auto"/>
        <w:ind w:left="1134"/>
        <w:jc w:val="both"/>
        <w:textAlignment w:val="baseline"/>
        <w:rPr>
          <w:rFonts w:ascii="Times New Roman" w:eastAsia="Times New Roman" w:hAnsi="Times New Roman" w:cs="Times New Roman"/>
          <w:b/>
          <w:color w:val="333333"/>
          <w:sz w:val="24"/>
          <w:szCs w:val="24"/>
        </w:rPr>
      </w:pPr>
      <w:r w:rsidRPr="003B5A12">
        <w:rPr>
          <w:rFonts w:ascii="Times New Roman" w:eastAsia="Times New Roman" w:hAnsi="Times New Roman" w:cs="Times New Roman"/>
          <w:b/>
          <w:color w:val="333333"/>
          <w:sz w:val="24"/>
          <w:szCs w:val="24"/>
        </w:rPr>
        <w:t xml:space="preserve">Perhitungan Insentif Manajer </w:t>
      </w:r>
    </w:p>
    <w:p w:rsidR="000B5567" w:rsidRDefault="000B5567" w:rsidP="00C8253B">
      <w:pPr>
        <w:shd w:val="clear" w:color="auto" w:fill="FFFFFF"/>
        <w:spacing w:after="60" w:line="480" w:lineRule="auto"/>
        <w:ind w:firstLine="720"/>
        <w:jc w:val="both"/>
        <w:textAlignment w:val="baseline"/>
        <w:rPr>
          <w:rFonts w:ascii="Times New Roman" w:eastAsia="Times New Roman" w:hAnsi="Times New Roman" w:cs="Times New Roman"/>
          <w:color w:val="333333"/>
          <w:sz w:val="24"/>
          <w:szCs w:val="24"/>
        </w:rPr>
      </w:pPr>
      <w:r w:rsidRPr="000B5567">
        <w:rPr>
          <w:rFonts w:ascii="Times New Roman" w:eastAsia="Times New Roman" w:hAnsi="Times New Roman" w:cs="Times New Roman"/>
          <w:color w:val="333333"/>
          <w:sz w:val="24"/>
          <w:szCs w:val="24"/>
        </w:rPr>
        <w:t>Menurut Murphy (1999)</w:t>
      </w:r>
      <w:r w:rsidR="00821F22">
        <w:rPr>
          <w:rFonts w:ascii="Times New Roman" w:eastAsia="Times New Roman" w:hAnsi="Times New Roman" w:cs="Times New Roman"/>
          <w:color w:val="333333"/>
          <w:sz w:val="24"/>
          <w:szCs w:val="24"/>
        </w:rPr>
        <w:t xml:space="preserve"> dalam Bambang (2006)</w:t>
      </w:r>
      <w:r w:rsidRPr="000B5567">
        <w:rPr>
          <w:rFonts w:ascii="Times New Roman" w:eastAsia="Times New Roman" w:hAnsi="Times New Roman" w:cs="Times New Roman"/>
          <w:color w:val="333333"/>
          <w:sz w:val="24"/>
          <w:szCs w:val="24"/>
        </w:rPr>
        <w:t>, manajer dapat diberi insentif dalam bentuk hadiah (</w:t>
      </w:r>
      <w:r w:rsidRPr="000B5567">
        <w:rPr>
          <w:rFonts w:ascii="Times New Roman" w:eastAsia="Times New Roman" w:hAnsi="Times New Roman" w:cs="Times New Roman"/>
          <w:i/>
          <w:color w:val="333333"/>
          <w:sz w:val="24"/>
          <w:szCs w:val="24"/>
        </w:rPr>
        <w:t>grant</w:t>
      </w:r>
      <w:r w:rsidRPr="000B5567">
        <w:rPr>
          <w:rFonts w:ascii="Times New Roman" w:eastAsia="Times New Roman" w:hAnsi="Times New Roman" w:cs="Times New Roman"/>
          <w:color w:val="333333"/>
          <w:sz w:val="24"/>
          <w:szCs w:val="24"/>
        </w:rPr>
        <w:t>) ekuitas, ekuitas berbasis insentif (</w:t>
      </w:r>
      <w:r w:rsidRPr="000B5567">
        <w:rPr>
          <w:rFonts w:ascii="Times New Roman" w:eastAsia="Times New Roman" w:hAnsi="Times New Roman" w:cs="Times New Roman"/>
          <w:i/>
          <w:color w:val="333333"/>
          <w:sz w:val="24"/>
          <w:szCs w:val="24"/>
        </w:rPr>
        <w:t>equity based-incentives</w:t>
      </w:r>
      <w:r w:rsidRPr="000B5567">
        <w:rPr>
          <w:rFonts w:ascii="Times New Roman" w:eastAsia="Times New Roman" w:hAnsi="Times New Roman" w:cs="Times New Roman"/>
          <w:color w:val="333333"/>
          <w:sz w:val="24"/>
          <w:szCs w:val="24"/>
        </w:rPr>
        <w:t>) yaitu option dan restricted stock (</w:t>
      </w:r>
      <w:r w:rsidRPr="000B5567">
        <w:rPr>
          <w:rFonts w:ascii="Times New Roman" w:eastAsia="Times New Roman" w:hAnsi="Times New Roman" w:cs="Times New Roman"/>
          <w:i/>
          <w:color w:val="333333"/>
          <w:sz w:val="24"/>
          <w:szCs w:val="24"/>
        </w:rPr>
        <w:t>option and restricted stock grants</w:t>
      </w:r>
      <w:r w:rsidRPr="000B5567">
        <w:rPr>
          <w:rFonts w:ascii="Times New Roman" w:eastAsia="Times New Roman" w:hAnsi="Times New Roman" w:cs="Times New Roman"/>
          <w:color w:val="333333"/>
          <w:sz w:val="24"/>
          <w:szCs w:val="24"/>
        </w:rPr>
        <w:t>). Stock option sering digunakan sebagai</w:t>
      </w:r>
      <w:r>
        <w:rPr>
          <w:rFonts w:ascii="Times New Roman" w:eastAsia="Times New Roman" w:hAnsi="Times New Roman" w:cs="Times New Roman"/>
          <w:color w:val="333333"/>
          <w:sz w:val="24"/>
          <w:szCs w:val="24"/>
        </w:rPr>
        <w:t xml:space="preserve"> </w:t>
      </w:r>
      <w:r w:rsidRPr="000B5567">
        <w:rPr>
          <w:rFonts w:ascii="Times New Roman" w:eastAsia="Times New Roman" w:hAnsi="Times New Roman" w:cs="Times New Roman"/>
          <w:color w:val="333333"/>
          <w:sz w:val="24"/>
          <w:szCs w:val="24"/>
        </w:rPr>
        <w:t>pemberian upah manajer (</w:t>
      </w:r>
      <w:r w:rsidRPr="000B5567">
        <w:rPr>
          <w:rFonts w:ascii="Times New Roman" w:eastAsia="Times New Roman" w:hAnsi="Times New Roman" w:cs="Times New Roman"/>
          <w:i/>
          <w:color w:val="333333"/>
          <w:sz w:val="24"/>
          <w:szCs w:val="24"/>
        </w:rPr>
        <w:t>executive</w:t>
      </w:r>
      <w:r w:rsidRPr="000B5567">
        <w:rPr>
          <w:rFonts w:ascii="Times New Roman" w:eastAsia="Times New Roman" w:hAnsi="Times New Roman" w:cs="Times New Roman"/>
          <w:color w:val="333333"/>
          <w:sz w:val="24"/>
          <w:szCs w:val="24"/>
        </w:rPr>
        <w:t>) untuk menyela</w:t>
      </w:r>
      <w:r>
        <w:rPr>
          <w:rFonts w:ascii="Times New Roman" w:eastAsia="Times New Roman" w:hAnsi="Times New Roman" w:cs="Times New Roman"/>
          <w:color w:val="333333"/>
          <w:sz w:val="24"/>
          <w:szCs w:val="24"/>
        </w:rPr>
        <w:t xml:space="preserve">raskan insentif manajer dengan </w:t>
      </w:r>
      <w:r w:rsidRPr="000B5567">
        <w:rPr>
          <w:rFonts w:ascii="Times New Roman" w:eastAsia="Times New Roman" w:hAnsi="Times New Roman" w:cs="Times New Roman"/>
          <w:color w:val="333333"/>
          <w:sz w:val="24"/>
          <w:szCs w:val="24"/>
        </w:rPr>
        <w:t xml:space="preserve">para pemilik, dan memotivasi manajer untuk memaksimalkan nilai perusahaan. Oleh karena itu, insentif ini </w:t>
      </w:r>
      <w:proofErr w:type="gramStart"/>
      <w:r w:rsidRPr="000B5567">
        <w:rPr>
          <w:rFonts w:ascii="Times New Roman" w:eastAsia="Times New Roman" w:hAnsi="Times New Roman" w:cs="Times New Roman"/>
          <w:color w:val="333333"/>
          <w:sz w:val="24"/>
          <w:szCs w:val="24"/>
        </w:rPr>
        <w:t>akan</w:t>
      </w:r>
      <w:proofErr w:type="gramEnd"/>
      <w:r w:rsidRPr="000B5567">
        <w:rPr>
          <w:rFonts w:ascii="Times New Roman" w:eastAsia="Times New Roman" w:hAnsi="Times New Roman" w:cs="Times New Roman"/>
          <w:color w:val="333333"/>
          <w:sz w:val="24"/>
          <w:szCs w:val="24"/>
        </w:rPr>
        <w:t xml:space="preserve"> meningkatkan nilai pemberdayaan manajer agar manajer lebih rasional didalam menjalankan wewe</w:t>
      </w:r>
      <w:r w:rsidR="00821F22">
        <w:rPr>
          <w:rFonts w:ascii="Times New Roman" w:eastAsia="Times New Roman" w:hAnsi="Times New Roman" w:cs="Times New Roman"/>
          <w:color w:val="333333"/>
          <w:sz w:val="24"/>
          <w:szCs w:val="24"/>
        </w:rPr>
        <w:t xml:space="preserve">nangnya dalam mengambil setiap </w:t>
      </w:r>
      <w:r w:rsidRPr="000B5567">
        <w:rPr>
          <w:rFonts w:ascii="Times New Roman" w:eastAsia="Times New Roman" w:hAnsi="Times New Roman" w:cs="Times New Roman"/>
          <w:color w:val="333333"/>
          <w:sz w:val="24"/>
          <w:szCs w:val="24"/>
        </w:rPr>
        <w:t>keputus</w:t>
      </w:r>
      <w:r w:rsidR="00C8253B">
        <w:rPr>
          <w:rFonts w:ascii="Times New Roman" w:eastAsia="Times New Roman" w:hAnsi="Times New Roman" w:cs="Times New Roman"/>
          <w:color w:val="333333"/>
          <w:sz w:val="24"/>
          <w:szCs w:val="24"/>
        </w:rPr>
        <w:t xml:space="preserve">an yang terbaik bagi pemilik. </w:t>
      </w:r>
      <w:r w:rsidRPr="000B5567">
        <w:rPr>
          <w:rFonts w:ascii="Times New Roman" w:eastAsia="Times New Roman" w:hAnsi="Times New Roman" w:cs="Times New Roman"/>
          <w:i/>
          <w:color w:val="333333"/>
          <w:sz w:val="24"/>
          <w:szCs w:val="24"/>
        </w:rPr>
        <w:t>Restricted stock insentive</w:t>
      </w:r>
      <w:r w:rsidRPr="000B5567">
        <w:rPr>
          <w:rFonts w:ascii="Times New Roman" w:eastAsia="Times New Roman" w:hAnsi="Times New Roman" w:cs="Times New Roman"/>
          <w:color w:val="333333"/>
          <w:sz w:val="24"/>
          <w:szCs w:val="24"/>
        </w:rPr>
        <w:t xml:space="preserve"> sebagai bentuk</w:t>
      </w:r>
      <w:r>
        <w:rPr>
          <w:rFonts w:ascii="Times New Roman" w:eastAsia="Times New Roman" w:hAnsi="Times New Roman" w:cs="Times New Roman"/>
          <w:color w:val="333333"/>
          <w:sz w:val="24"/>
          <w:szCs w:val="24"/>
        </w:rPr>
        <w:t xml:space="preserve"> dari kompensasi yang diterima </w:t>
      </w:r>
      <w:r w:rsidRPr="000B5567">
        <w:rPr>
          <w:rFonts w:ascii="Times New Roman" w:eastAsia="Times New Roman" w:hAnsi="Times New Roman" w:cs="Times New Roman"/>
          <w:color w:val="333333"/>
          <w:sz w:val="24"/>
          <w:szCs w:val="24"/>
        </w:rPr>
        <w:t xml:space="preserve">manajer adalah merupakan bagian dari </w:t>
      </w:r>
      <w:r w:rsidRPr="000B5567">
        <w:rPr>
          <w:rFonts w:ascii="Times New Roman" w:eastAsia="Times New Roman" w:hAnsi="Times New Roman" w:cs="Times New Roman"/>
          <w:color w:val="333333"/>
          <w:sz w:val="24"/>
          <w:szCs w:val="24"/>
        </w:rPr>
        <w:lastRenderedPageBreak/>
        <w:t xml:space="preserve">usaha para pemilik perusahaan dalam upaya </w:t>
      </w:r>
      <w:r w:rsidR="00821F22">
        <w:rPr>
          <w:rFonts w:ascii="Times New Roman" w:eastAsia="Times New Roman" w:hAnsi="Times New Roman" w:cs="Times New Roman"/>
          <w:color w:val="333333"/>
          <w:sz w:val="24"/>
          <w:szCs w:val="24"/>
        </w:rPr>
        <w:t xml:space="preserve">untuk </w:t>
      </w:r>
      <w:r w:rsidRPr="000B5567">
        <w:rPr>
          <w:rFonts w:ascii="Times New Roman" w:eastAsia="Times New Roman" w:hAnsi="Times New Roman" w:cs="Times New Roman"/>
          <w:color w:val="333333"/>
          <w:sz w:val="24"/>
          <w:szCs w:val="24"/>
        </w:rPr>
        <w:t>memberi dorongan dan semangat dala</w:t>
      </w:r>
      <w:r>
        <w:rPr>
          <w:rFonts w:ascii="Times New Roman" w:eastAsia="Times New Roman" w:hAnsi="Times New Roman" w:cs="Times New Roman"/>
          <w:color w:val="333333"/>
          <w:sz w:val="24"/>
          <w:szCs w:val="24"/>
        </w:rPr>
        <w:t xml:space="preserve">m menjalankan tugas yang telah </w:t>
      </w:r>
      <w:r w:rsidRPr="000B5567">
        <w:rPr>
          <w:rFonts w:ascii="Times New Roman" w:eastAsia="Times New Roman" w:hAnsi="Times New Roman" w:cs="Times New Roman"/>
          <w:color w:val="333333"/>
          <w:sz w:val="24"/>
          <w:szCs w:val="24"/>
        </w:rPr>
        <w:t>diberikannya.</w:t>
      </w:r>
    </w:p>
    <w:p w:rsidR="003B5A12" w:rsidRDefault="000B5567" w:rsidP="000B5567">
      <w:pPr>
        <w:shd w:val="clear" w:color="auto" w:fill="FFFFFF"/>
        <w:spacing w:after="60" w:line="480" w:lineRule="auto"/>
        <w:ind w:firstLine="720"/>
        <w:jc w:val="both"/>
        <w:textAlignment w:val="baseline"/>
        <w:rPr>
          <w:rFonts w:ascii="Times New Roman" w:eastAsia="Times New Roman" w:hAnsi="Times New Roman" w:cs="Times New Roman"/>
          <w:color w:val="333333"/>
          <w:sz w:val="24"/>
          <w:szCs w:val="24"/>
        </w:rPr>
      </w:pPr>
      <w:r w:rsidRPr="000B5567">
        <w:rPr>
          <w:rFonts w:ascii="Times New Roman" w:eastAsia="Times New Roman" w:hAnsi="Times New Roman" w:cs="Times New Roman"/>
          <w:color w:val="333333"/>
          <w:sz w:val="24"/>
          <w:szCs w:val="24"/>
        </w:rPr>
        <w:t xml:space="preserve"> </w:t>
      </w:r>
      <w:r w:rsidR="003B5A12" w:rsidRPr="003B5A12">
        <w:rPr>
          <w:rFonts w:ascii="Times New Roman" w:eastAsia="Times New Roman" w:hAnsi="Times New Roman" w:cs="Times New Roman"/>
          <w:color w:val="333333"/>
          <w:sz w:val="24"/>
          <w:szCs w:val="24"/>
        </w:rPr>
        <w:t xml:space="preserve">Insentif manajer merupakan diproksi dari Kebijkan Deviden (Bambang 2006). Agus Harjito dan Martono (2005:253) menyatakan bahwa kebijakan dividen merupakan bagian yang tidak dapat dipisahkan dengan keputusan pendanaan perusahaan. Kebijakan dividen (dividend policy) merupakan keputusan apakah laba yang diperoleh perusahaan pada akhir tahun </w:t>
      </w:r>
      <w:proofErr w:type="gramStart"/>
      <w:r w:rsidR="003B5A12" w:rsidRPr="003B5A12">
        <w:rPr>
          <w:rFonts w:ascii="Times New Roman" w:eastAsia="Times New Roman" w:hAnsi="Times New Roman" w:cs="Times New Roman"/>
          <w:color w:val="333333"/>
          <w:sz w:val="24"/>
          <w:szCs w:val="24"/>
        </w:rPr>
        <w:t>akan</w:t>
      </w:r>
      <w:proofErr w:type="gramEnd"/>
      <w:r w:rsidR="003B5A12" w:rsidRPr="003B5A12">
        <w:rPr>
          <w:rFonts w:ascii="Times New Roman" w:eastAsia="Times New Roman" w:hAnsi="Times New Roman" w:cs="Times New Roman"/>
          <w:color w:val="333333"/>
          <w:sz w:val="24"/>
          <w:szCs w:val="24"/>
        </w:rPr>
        <w:t xml:space="preserve"> dibagi kepada pemegang saham dalam bentuk dividen atau akan ditahan untuk menambah modal guna pembiayaan investasi di masa yang akan datang.</w:t>
      </w:r>
    </w:p>
    <w:p w:rsidR="0002776E" w:rsidRPr="0002776E" w:rsidRDefault="0002776E" w:rsidP="0002776E">
      <w:pPr>
        <w:shd w:val="clear" w:color="auto" w:fill="FFFFFF"/>
        <w:spacing w:after="60" w:line="480" w:lineRule="auto"/>
        <w:ind w:firstLine="72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Jensen dan </w:t>
      </w:r>
      <w:r w:rsidRPr="0002776E">
        <w:rPr>
          <w:rFonts w:ascii="Times New Roman" w:eastAsia="Times New Roman" w:hAnsi="Times New Roman" w:cs="Times New Roman"/>
          <w:color w:val="333333"/>
          <w:sz w:val="24"/>
          <w:szCs w:val="24"/>
        </w:rPr>
        <w:t>Meckling (1976)</w:t>
      </w:r>
      <w:r w:rsidR="00821F22">
        <w:rPr>
          <w:rFonts w:ascii="Times New Roman" w:eastAsia="Times New Roman" w:hAnsi="Times New Roman" w:cs="Times New Roman"/>
          <w:color w:val="333333"/>
          <w:sz w:val="24"/>
          <w:szCs w:val="24"/>
        </w:rPr>
        <w:t xml:space="preserve"> dalam Bambang (2006)</w:t>
      </w:r>
      <w:r w:rsidRPr="0002776E">
        <w:rPr>
          <w:rFonts w:ascii="Times New Roman" w:eastAsia="Times New Roman" w:hAnsi="Times New Roman" w:cs="Times New Roman"/>
          <w:color w:val="333333"/>
          <w:sz w:val="24"/>
          <w:szCs w:val="24"/>
        </w:rPr>
        <w:t>, persoalan keagenan timbul dikarenakan adanya pemisahan antara pemilik (principal) dengan manajer (agent). Pemilik mendelegasikan wewenangnya</w:t>
      </w:r>
      <w:r>
        <w:rPr>
          <w:rFonts w:ascii="Times New Roman" w:eastAsia="Times New Roman" w:hAnsi="Times New Roman" w:cs="Times New Roman"/>
          <w:color w:val="333333"/>
          <w:sz w:val="24"/>
          <w:szCs w:val="24"/>
        </w:rPr>
        <w:t xml:space="preserve"> </w:t>
      </w:r>
      <w:r w:rsidRPr="0002776E">
        <w:rPr>
          <w:rFonts w:ascii="Times New Roman" w:eastAsia="Times New Roman" w:hAnsi="Times New Roman" w:cs="Times New Roman"/>
          <w:color w:val="333333"/>
          <w:sz w:val="24"/>
          <w:szCs w:val="24"/>
        </w:rPr>
        <w:t>kepada manajer untuk menjalankan perusahaan se</w:t>
      </w:r>
      <w:r w:rsidR="00821F22">
        <w:rPr>
          <w:rFonts w:ascii="Times New Roman" w:eastAsia="Times New Roman" w:hAnsi="Times New Roman" w:cs="Times New Roman"/>
          <w:color w:val="333333"/>
          <w:sz w:val="24"/>
          <w:szCs w:val="24"/>
        </w:rPr>
        <w:t xml:space="preserve">suai dengan keinginan pemilik, </w:t>
      </w:r>
      <w:r w:rsidRPr="0002776E">
        <w:rPr>
          <w:rFonts w:ascii="Times New Roman" w:eastAsia="Times New Roman" w:hAnsi="Times New Roman" w:cs="Times New Roman"/>
          <w:color w:val="333333"/>
          <w:sz w:val="24"/>
          <w:szCs w:val="24"/>
        </w:rPr>
        <w:t>yaitu kemakmuran bagi para pemilik melalui peningkatan nilai perusahaan. Oleh karena itu, keputusan-keputusan yang dibuat oleh manajer berkenaan dengan operasi perusahaan adalah keputusan yang terbaik bagi kepentingan para pemilik. Akan tetapi dalam usaha pengembangan perusahaan, kadang-kadang manajer memiliki dorongan untuk mengembangkan perusahaan melebihi ukuran optimalnya. Hal ini dilakukan untuk mengejar kompensasi yang tinggi, karena semakin besar ukuran perusahaan</w:t>
      </w:r>
      <w:r w:rsidR="00821F22">
        <w:rPr>
          <w:rFonts w:ascii="Times New Roman" w:eastAsia="Times New Roman" w:hAnsi="Times New Roman" w:cs="Times New Roman"/>
          <w:color w:val="333333"/>
          <w:sz w:val="24"/>
          <w:szCs w:val="24"/>
        </w:rPr>
        <w:t xml:space="preserve"> </w:t>
      </w:r>
      <w:r w:rsidRPr="0002776E">
        <w:rPr>
          <w:rFonts w:ascii="Times New Roman" w:eastAsia="Times New Roman" w:hAnsi="Times New Roman" w:cs="Times New Roman"/>
          <w:color w:val="333333"/>
          <w:sz w:val="24"/>
          <w:szCs w:val="24"/>
        </w:rPr>
        <w:t xml:space="preserve">semakin tinggi kompensasi yang diperoleh manajer. Jadi manajer yang mengelola perusahaan dengan skala yang besar </w:t>
      </w:r>
      <w:proofErr w:type="gramStart"/>
      <w:r w:rsidRPr="0002776E">
        <w:rPr>
          <w:rFonts w:ascii="Times New Roman" w:eastAsia="Times New Roman" w:hAnsi="Times New Roman" w:cs="Times New Roman"/>
          <w:color w:val="333333"/>
          <w:sz w:val="24"/>
          <w:szCs w:val="24"/>
        </w:rPr>
        <w:lastRenderedPageBreak/>
        <w:t>akan</w:t>
      </w:r>
      <w:proofErr w:type="gramEnd"/>
      <w:r w:rsidRPr="0002776E">
        <w:rPr>
          <w:rFonts w:ascii="Times New Roman" w:eastAsia="Times New Roman" w:hAnsi="Times New Roman" w:cs="Times New Roman"/>
          <w:color w:val="333333"/>
          <w:sz w:val="24"/>
          <w:szCs w:val="24"/>
        </w:rPr>
        <w:t xml:space="preserve"> mendapatkan kompensasi yang lebih tinggi</w:t>
      </w:r>
      <w:r w:rsidR="00821F22">
        <w:rPr>
          <w:rFonts w:ascii="Times New Roman" w:eastAsia="Times New Roman" w:hAnsi="Times New Roman" w:cs="Times New Roman"/>
          <w:color w:val="333333"/>
          <w:sz w:val="24"/>
          <w:szCs w:val="24"/>
        </w:rPr>
        <w:t xml:space="preserve"> </w:t>
      </w:r>
      <w:r w:rsidRPr="0002776E">
        <w:rPr>
          <w:rFonts w:ascii="Times New Roman" w:eastAsia="Times New Roman" w:hAnsi="Times New Roman" w:cs="Times New Roman"/>
          <w:color w:val="333333"/>
          <w:sz w:val="24"/>
          <w:szCs w:val="24"/>
        </w:rPr>
        <w:t xml:space="preserve">dibandingkan dengan manajer yang mengelola perusahaan dengan skala yang kecil.  </w:t>
      </w:r>
    </w:p>
    <w:p w:rsidR="0002776E" w:rsidRDefault="0002776E" w:rsidP="0002776E">
      <w:pPr>
        <w:shd w:val="clear" w:color="auto" w:fill="FFFFFF"/>
        <w:spacing w:after="60" w:line="480" w:lineRule="auto"/>
        <w:ind w:firstLine="720"/>
        <w:jc w:val="both"/>
        <w:textAlignment w:val="baseline"/>
        <w:rPr>
          <w:rFonts w:ascii="Times New Roman" w:eastAsia="Times New Roman" w:hAnsi="Times New Roman" w:cs="Times New Roman"/>
          <w:color w:val="333333"/>
          <w:sz w:val="24"/>
          <w:szCs w:val="24"/>
        </w:rPr>
      </w:pPr>
      <w:r w:rsidRPr="0002776E">
        <w:rPr>
          <w:rFonts w:ascii="Times New Roman" w:eastAsia="Times New Roman" w:hAnsi="Times New Roman" w:cs="Times New Roman"/>
          <w:color w:val="333333"/>
          <w:sz w:val="24"/>
          <w:szCs w:val="24"/>
        </w:rPr>
        <w:t>Berkaitan dengan masalah komp</w:t>
      </w:r>
      <w:r w:rsidR="00821F22">
        <w:rPr>
          <w:rFonts w:ascii="Times New Roman" w:eastAsia="Times New Roman" w:hAnsi="Times New Roman" w:cs="Times New Roman"/>
          <w:color w:val="333333"/>
          <w:sz w:val="24"/>
          <w:szCs w:val="24"/>
        </w:rPr>
        <w:t xml:space="preserve">ensasi tersebut, Murphy (1999) dalam Bambang (2006) </w:t>
      </w:r>
      <w:r w:rsidRPr="0002776E">
        <w:rPr>
          <w:rFonts w:ascii="Times New Roman" w:eastAsia="Times New Roman" w:hAnsi="Times New Roman" w:cs="Times New Roman"/>
          <w:color w:val="333333"/>
          <w:sz w:val="24"/>
          <w:szCs w:val="24"/>
        </w:rPr>
        <w:t xml:space="preserve">menemukan bukti bahwa pertumbuhan penjualan berkorelasi positif dengan tingkat kompensasi. Pengembangan perusahaan yang melebihi tingkat ukuran optimalnya menunjukkan bahwa manajer lebih mementingkan kemakmuran mereka sendiri daripada kemakmuran para pemilik. Perilaku yang demikian yang disebut dengan perilaku oportunistik, dimana manajer mengambil kebijakan yang menguntungkan dirinya sendiri bukan pemilik. Untuk menekan perilaku yang demikian, maka manajer diberi kompensasi berupa gaji yang tinggi maupun fasilitas-fasilitas lainnya, seperti: fasilitas tunjangan kesehatan, tunjangan hari raya, perumahan, kendaraan, tunjangan </w:t>
      </w:r>
      <w:proofErr w:type="gramStart"/>
      <w:r w:rsidRPr="0002776E">
        <w:rPr>
          <w:rFonts w:ascii="Times New Roman" w:eastAsia="Times New Roman" w:hAnsi="Times New Roman" w:cs="Times New Roman"/>
          <w:color w:val="333333"/>
          <w:sz w:val="24"/>
          <w:szCs w:val="24"/>
        </w:rPr>
        <w:t>dana</w:t>
      </w:r>
      <w:proofErr w:type="gramEnd"/>
      <w:r w:rsidRPr="0002776E">
        <w:rPr>
          <w:rFonts w:ascii="Times New Roman" w:eastAsia="Times New Roman" w:hAnsi="Times New Roman" w:cs="Times New Roman"/>
          <w:color w:val="333333"/>
          <w:sz w:val="24"/>
          <w:szCs w:val="24"/>
        </w:rPr>
        <w:t xml:space="preserve"> pensiun, dan juga bonus-bonus yang menarik lainnya.</w:t>
      </w:r>
    </w:p>
    <w:p w:rsidR="00C8253B" w:rsidRDefault="00C8253B" w:rsidP="00C8253B">
      <w:pPr>
        <w:spacing w:line="480" w:lineRule="auto"/>
        <w:ind w:firstLine="720"/>
        <w:jc w:val="both"/>
        <w:rPr>
          <w:rFonts w:ascii="Times New Roman" w:hAnsi="Times New Roman" w:cs="Times New Roman"/>
          <w:sz w:val="24"/>
        </w:rPr>
      </w:pPr>
      <w:r w:rsidRPr="00C8253B">
        <w:rPr>
          <w:rFonts w:ascii="Times New Roman" w:hAnsi="Times New Roman" w:cs="Times New Roman"/>
          <w:sz w:val="24"/>
        </w:rPr>
        <w:t>Insentif manajer merupakan pembayaran insentif kepada manajer diluar gaji bulanan yang sudah diterimanya. Pada penelitian ini insentif manajer diukur dengan nilai bonus saham yang diterima manajer. Membagi bonus saham atau tidak membagi bonus saham adalah merupakan kebijakan perusahaan, dan ini menunjukkan keberadaan atau ketidakberadaan. Oleh karena itu variabel ini merupakan variabel dummy, dimana membagi bonus saham dinilai 1 dan tidak membagi bonus saham dinilai 0.</w:t>
      </w:r>
    </w:p>
    <w:p w:rsidR="00C8253B" w:rsidRPr="00C8253B" w:rsidRDefault="00C8253B" w:rsidP="00C8253B">
      <w:pPr>
        <w:spacing w:line="480" w:lineRule="auto"/>
        <w:ind w:firstLine="720"/>
        <w:jc w:val="both"/>
        <w:rPr>
          <w:rFonts w:ascii="Times New Roman" w:hAnsi="Times New Roman" w:cs="Times New Roman"/>
          <w:sz w:val="24"/>
        </w:rPr>
      </w:pPr>
    </w:p>
    <w:p w:rsidR="003B5A12" w:rsidRPr="00C1109E" w:rsidRDefault="003B5A12" w:rsidP="00C1109E">
      <w:pPr>
        <w:pStyle w:val="ListParagraph"/>
        <w:shd w:val="clear" w:color="auto" w:fill="FFFFFF"/>
        <w:spacing w:after="60" w:line="480" w:lineRule="auto"/>
        <w:ind w:left="0" w:firstLine="720"/>
        <w:jc w:val="both"/>
        <w:textAlignment w:val="baseline"/>
        <w:rPr>
          <w:rFonts w:ascii="Times New Roman" w:eastAsia="Times New Roman" w:hAnsi="Times New Roman" w:cs="Times New Roman"/>
          <w:color w:val="333333"/>
          <w:sz w:val="24"/>
          <w:szCs w:val="24"/>
        </w:rPr>
      </w:pPr>
    </w:p>
    <w:p w:rsidR="00E96AC4" w:rsidRPr="003479A1" w:rsidRDefault="008700CD" w:rsidP="00185910">
      <w:pPr>
        <w:spacing w:line="480" w:lineRule="auto"/>
        <w:jc w:val="both"/>
        <w:rPr>
          <w:rFonts w:ascii="Times New Roman" w:hAnsi="Times New Roman" w:cs="Times New Roman"/>
          <w:b/>
          <w:sz w:val="24"/>
          <w:szCs w:val="24"/>
        </w:rPr>
      </w:pPr>
      <w:r w:rsidRPr="003479A1">
        <w:rPr>
          <w:rFonts w:ascii="Times New Roman" w:hAnsi="Times New Roman" w:cs="Times New Roman"/>
          <w:b/>
          <w:sz w:val="24"/>
          <w:szCs w:val="24"/>
        </w:rPr>
        <w:lastRenderedPageBreak/>
        <w:t>2.1.2</w:t>
      </w:r>
      <w:r w:rsidR="00E96AC4" w:rsidRPr="003479A1">
        <w:rPr>
          <w:rFonts w:ascii="Times New Roman" w:hAnsi="Times New Roman" w:cs="Times New Roman"/>
          <w:b/>
          <w:sz w:val="24"/>
          <w:szCs w:val="24"/>
        </w:rPr>
        <w:t xml:space="preserve"> </w:t>
      </w:r>
      <w:r w:rsidRPr="003479A1">
        <w:rPr>
          <w:rFonts w:ascii="Times New Roman" w:hAnsi="Times New Roman" w:cs="Times New Roman"/>
          <w:b/>
          <w:sz w:val="24"/>
          <w:szCs w:val="24"/>
        </w:rPr>
        <w:t xml:space="preserve">Nilai Perusahaan </w:t>
      </w:r>
    </w:p>
    <w:p w:rsidR="00E96AC4" w:rsidRDefault="00E96AC4" w:rsidP="00185910">
      <w:pPr>
        <w:spacing w:line="480" w:lineRule="auto"/>
        <w:jc w:val="both"/>
        <w:rPr>
          <w:rFonts w:ascii="Times New Roman" w:hAnsi="Times New Roman" w:cs="Times New Roman"/>
          <w:b/>
          <w:sz w:val="24"/>
          <w:szCs w:val="24"/>
        </w:rPr>
      </w:pPr>
      <w:r w:rsidRPr="003479A1">
        <w:rPr>
          <w:rFonts w:ascii="Times New Roman" w:hAnsi="Times New Roman" w:cs="Times New Roman"/>
          <w:b/>
          <w:sz w:val="24"/>
          <w:szCs w:val="24"/>
        </w:rPr>
        <w:t xml:space="preserve">2.1.2.1 Pengertian Nilai Perusahaan </w:t>
      </w:r>
    </w:p>
    <w:p w:rsidR="00557479" w:rsidRDefault="0072030E" w:rsidP="00C358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Suad Husnan dan Enny Pudjiastuti (2006</w:t>
      </w:r>
      <w:r w:rsidRPr="00FE1CAE">
        <w:rPr>
          <w:rFonts w:ascii="Times New Roman" w:hAnsi="Times New Roman" w:cs="Times New Roman"/>
          <w:sz w:val="24"/>
          <w:szCs w:val="24"/>
        </w:rPr>
        <w:t>:</w:t>
      </w:r>
      <w:r>
        <w:rPr>
          <w:rFonts w:ascii="Times New Roman" w:hAnsi="Times New Roman" w:cs="Times New Roman"/>
          <w:sz w:val="24"/>
          <w:szCs w:val="24"/>
        </w:rPr>
        <w:t>6) Nilai Perusahaan didefinisikan sebagai berikut</w:t>
      </w:r>
      <w:r w:rsidRPr="00FE1CAE">
        <w:rPr>
          <w:rFonts w:ascii="Times New Roman" w:hAnsi="Times New Roman" w:cs="Times New Roman"/>
          <w:sz w:val="24"/>
          <w:szCs w:val="24"/>
        </w:rPr>
        <w:t>:</w:t>
      </w:r>
    </w:p>
    <w:p w:rsidR="0072030E" w:rsidRDefault="0072030E" w:rsidP="0072030E">
      <w:pPr>
        <w:spacing w:line="480" w:lineRule="auto"/>
        <w:ind w:left="709" w:firstLine="11"/>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nilai</w:t>
      </w:r>
      <w:proofErr w:type="gramEnd"/>
      <w:r>
        <w:rPr>
          <w:rFonts w:ascii="Times New Roman" w:hAnsi="Times New Roman" w:cs="Times New Roman"/>
          <w:sz w:val="24"/>
          <w:szCs w:val="24"/>
        </w:rPr>
        <w:t xml:space="preserve"> perusahaan merupakan harga yang bersedia dibayar oleh calon pembeli apabila perusahaan tersebut di jual, semakin tinggi nilai perusahaan semakin besar kemakmuran yang akan diterima oleh pemilik perusahaan.”</w:t>
      </w:r>
    </w:p>
    <w:p w:rsidR="00024261" w:rsidRDefault="00024261" w:rsidP="00C358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Brigham &amp; Houston (2008), nilai perusahaan merupakan nilai sekarang (</w:t>
      </w:r>
      <w:r>
        <w:rPr>
          <w:rFonts w:ascii="Times New Roman" w:hAnsi="Times New Roman" w:cs="Times New Roman"/>
          <w:i/>
          <w:sz w:val="24"/>
          <w:szCs w:val="24"/>
        </w:rPr>
        <w:t>Present Value</w:t>
      </w:r>
      <w:r>
        <w:rPr>
          <w:rFonts w:ascii="Times New Roman" w:hAnsi="Times New Roman" w:cs="Times New Roman"/>
          <w:sz w:val="24"/>
          <w:szCs w:val="24"/>
        </w:rPr>
        <w:t xml:space="preserve">) dari </w:t>
      </w:r>
      <w:r>
        <w:rPr>
          <w:rFonts w:ascii="Times New Roman" w:hAnsi="Times New Roman" w:cs="Times New Roman"/>
          <w:i/>
          <w:sz w:val="24"/>
          <w:szCs w:val="24"/>
        </w:rPr>
        <w:t xml:space="preserve"> Free Cash Flow </w:t>
      </w:r>
      <w:r>
        <w:rPr>
          <w:rFonts w:ascii="Times New Roman" w:hAnsi="Times New Roman" w:cs="Times New Roman"/>
          <w:sz w:val="24"/>
          <w:szCs w:val="24"/>
        </w:rPr>
        <w:t>dimasa mendatang pada tingkat diskonto sesuai rata – rata tertimbang biaya modal (</w:t>
      </w:r>
      <w:r>
        <w:rPr>
          <w:rFonts w:ascii="Times New Roman" w:hAnsi="Times New Roman" w:cs="Times New Roman"/>
          <w:i/>
          <w:sz w:val="24"/>
          <w:szCs w:val="24"/>
        </w:rPr>
        <w:t xml:space="preserve">weighted averagecost of capital, </w:t>
      </w:r>
      <w:r>
        <w:rPr>
          <w:rFonts w:ascii="Times New Roman" w:hAnsi="Times New Roman" w:cs="Times New Roman"/>
          <w:sz w:val="24"/>
          <w:szCs w:val="24"/>
        </w:rPr>
        <w:t>WACC).</w:t>
      </w:r>
    </w:p>
    <w:p w:rsidR="00C35818" w:rsidRDefault="00C35818" w:rsidP="00C35818">
      <w:pPr>
        <w:spacing w:line="480" w:lineRule="auto"/>
        <w:ind w:firstLine="720"/>
        <w:jc w:val="both"/>
        <w:rPr>
          <w:rFonts w:ascii="Times New Roman" w:hAnsi="Times New Roman" w:cs="Times New Roman"/>
          <w:sz w:val="24"/>
          <w:szCs w:val="24"/>
        </w:rPr>
      </w:pPr>
      <w:r w:rsidRPr="00FE1CAE">
        <w:rPr>
          <w:rFonts w:ascii="Times New Roman" w:hAnsi="Times New Roman" w:cs="Times New Roman"/>
          <w:sz w:val="24"/>
          <w:szCs w:val="24"/>
        </w:rPr>
        <w:t xml:space="preserve">Menurut Fama (1978) dalam Untung wahyudi et.al, (2006), nilai perusahaan </w:t>
      </w:r>
      <w:proofErr w:type="gramStart"/>
      <w:r w:rsidRPr="00FE1CAE">
        <w:rPr>
          <w:rFonts w:ascii="Times New Roman" w:hAnsi="Times New Roman" w:cs="Times New Roman"/>
          <w:sz w:val="24"/>
          <w:szCs w:val="24"/>
        </w:rPr>
        <w:t>akan</w:t>
      </w:r>
      <w:proofErr w:type="gramEnd"/>
      <w:r w:rsidRPr="00FE1CAE">
        <w:rPr>
          <w:rFonts w:ascii="Times New Roman" w:hAnsi="Times New Roman" w:cs="Times New Roman"/>
          <w:sz w:val="24"/>
          <w:szCs w:val="24"/>
        </w:rPr>
        <w:t xml:space="preserve"> tercermin dari harga sahamnya. Harga pasar dari saham perusahaan yang terbentuk antara pembeli dan penjual disaat terjadi transaksi disebut nilai pasar perusahaan, karena harga pasar saham dianggap cerminan dari nilai aset perusahaan sesungguhnya. Nilai perusahaan yang dibentuk melalui indikator nilai pasar saham sangat dipengaruhi oleh peluang-peluang investasi. Adanya peluang investasi dapat memberikan sinyal positif tentang pertumbuhan perusahaan dimasa yang </w:t>
      </w:r>
      <w:proofErr w:type="gramStart"/>
      <w:r w:rsidRPr="00FE1CAE">
        <w:rPr>
          <w:rFonts w:ascii="Times New Roman" w:hAnsi="Times New Roman" w:cs="Times New Roman"/>
          <w:sz w:val="24"/>
          <w:szCs w:val="24"/>
        </w:rPr>
        <w:t>akan</w:t>
      </w:r>
      <w:proofErr w:type="gramEnd"/>
      <w:r w:rsidRPr="00FE1CAE">
        <w:rPr>
          <w:rFonts w:ascii="Times New Roman" w:hAnsi="Times New Roman" w:cs="Times New Roman"/>
          <w:sz w:val="24"/>
          <w:szCs w:val="24"/>
        </w:rPr>
        <w:t xml:space="preserve"> datang, sehingga dapat meningkatkan nilai perusahaan.</w:t>
      </w:r>
      <w:r>
        <w:rPr>
          <w:rFonts w:ascii="Times New Roman" w:hAnsi="Times New Roman" w:cs="Times New Roman"/>
          <w:sz w:val="24"/>
          <w:szCs w:val="24"/>
        </w:rPr>
        <w:t xml:space="preserve"> </w:t>
      </w:r>
    </w:p>
    <w:p w:rsidR="00C35818" w:rsidRDefault="00C35818" w:rsidP="00C35818">
      <w:pPr>
        <w:spacing w:line="480" w:lineRule="auto"/>
        <w:ind w:firstLine="720"/>
        <w:jc w:val="both"/>
        <w:rPr>
          <w:rFonts w:ascii="Times New Roman" w:hAnsi="Times New Roman" w:cs="Times New Roman"/>
          <w:sz w:val="24"/>
          <w:szCs w:val="24"/>
        </w:rPr>
      </w:pPr>
      <w:r w:rsidRPr="00FE1CAE">
        <w:rPr>
          <w:rFonts w:ascii="Times New Roman" w:hAnsi="Times New Roman" w:cs="Times New Roman"/>
          <w:sz w:val="24"/>
          <w:szCs w:val="24"/>
        </w:rPr>
        <w:lastRenderedPageBreak/>
        <w:t>Nilai perusahaan merupakan persepsi investor terhadap perusahaan, yang sering dikaitkan dengan harga saham. Harga saham yang tinggi membuat nilai perusahaan juga tinggi. Harga saham merupakan harga yang terjadi pada saat saham di perdagangkan di pasar, (Fakhruddin dan Hadianto, 2001:6</w:t>
      </w:r>
      <w:r>
        <w:rPr>
          <w:rFonts w:ascii="Times New Roman" w:hAnsi="Times New Roman" w:cs="Times New Roman"/>
          <w:sz w:val="24"/>
          <w:szCs w:val="24"/>
        </w:rPr>
        <w:t xml:space="preserve"> dalam Fernandes 2013</w:t>
      </w:r>
      <w:r w:rsidRPr="00FE1CAE">
        <w:rPr>
          <w:rFonts w:ascii="Times New Roman" w:hAnsi="Times New Roman" w:cs="Times New Roman"/>
          <w:sz w:val="24"/>
          <w:szCs w:val="24"/>
        </w:rPr>
        <w:t>).</w:t>
      </w:r>
      <w:r>
        <w:rPr>
          <w:rFonts w:ascii="Times New Roman" w:hAnsi="Times New Roman" w:cs="Times New Roman"/>
          <w:sz w:val="24"/>
          <w:szCs w:val="24"/>
        </w:rPr>
        <w:t xml:space="preserve"> </w:t>
      </w:r>
    </w:p>
    <w:p w:rsidR="00C35818" w:rsidRPr="00AB602C" w:rsidRDefault="00C35818" w:rsidP="00557479">
      <w:pPr>
        <w:spacing w:line="480" w:lineRule="auto"/>
        <w:ind w:firstLine="720"/>
        <w:jc w:val="both"/>
        <w:rPr>
          <w:rFonts w:ascii="Times New Roman" w:hAnsi="Times New Roman" w:cs="Times New Roman"/>
          <w:sz w:val="24"/>
          <w:szCs w:val="24"/>
        </w:rPr>
      </w:pPr>
      <w:r w:rsidRPr="00B767F1">
        <w:rPr>
          <w:rFonts w:ascii="Times New Roman" w:hAnsi="Times New Roman" w:cs="Times New Roman"/>
          <w:sz w:val="24"/>
          <w:szCs w:val="24"/>
        </w:rPr>
        <w:t xml:space="preserve">Husnan (2000:7) menyatakan nilai perusahaan merupakan nilai pasar atas </w:t>
      </w:r>
      <w:proofErr w:type="gramStart"/>
      <w:r w:rsidRPr="00B767F1">
        <w:rPr>
          <w:rFonts w:ascii="Times New Roman" w:hAnsi="Times New Roman" w:cs="Times New Roman"/>
          <w:sz w:val="24"/>
          <w:szCs w:val="24"/>
        </w:rPr>
        <w:t>surat</w:t>
      </w:r>
      <w:proofErr w:type="gramEnd"/>
      <w:r w:rsidRPr="00B767F1">
        <w:rPr>
          <w:rFonts w:ascii="Times New Roman" w:hAnsi="Times New Roman" w:cs="Times New Roman"/>
          <w:sz w:val="24"/>
          <w:szCs w:val="24"/>
        </w:rPr>
        <w:t xml:space="preserve"> berharga hutang dan ekuitas perusahaan yang beredar. Nilai peusahaan yang tinggi menjadi keinginan para pemilik perusahaan, sebab dengan nilai yang tinggi menunjukkan kemakmuran pemegang saham juga tinggi. Kekayaan pemegang saham dan perusahaan dipresentasikan oleh harga pasar dari dari saham yang merupakan cerminan dari keputusan investasi pendanaan dan manajemen asset Susanti (2010) dalam Mahendra (2011:18). </w:t>
      </w:r>
    </w:p>
    <w:p w:rsidR="00E96AC4" w:rsidRPr="00C35818" w:rsidRDefault="004372EA" w:rsidP="00C35818">
      <w:pPr>
        <w:pStyle w:val="ListParagraph"/>
        <w:numPr>
          <w:ilvl w:val="3"/>
          <w:numId w:val="4"/>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Faktor – Faktor </w:t>
      </w:r>
      <w:r w:rsidR="007B4E66" w:rsidRPr="00C35818">
        <w:rPr>
          <w:rFonts w:ascii="Times New Roman" w:hAnsi="Times New Roman" w:cs="Times New Roman"/>
          <w:b/>
          <w:sz w:val="24"/>
          <w:szCs w:val="24"/>
        </w:rPr>
        <w:t xml:space="preserve">Yang Mempengaruhi Nilai Perushaan </w:t>
      </w:r>
    </w:p>
    <w:p w:rsidR="00522869" w:rsidRDefault="00024261" w:rsidP="007D3840">
      <w:pPr>
        <w:spacing w:line="480" w:lineRule="auto"/>
        <w:ind w:firstLine="709"/>
        <w:jc w:val="both"/>
        <w:rPr>
          <w:rFonts w:ascii="Times New Roman" w:hAnsi="Times New Roman" w:cs="Times New Roman"/>
          <w:sz w:val="24"/>
          <w:szCs w:val="24"/>
        </w:rPr>
      </w:pPr>
      <w:r w:rsidRPr="00024261">
        <w:rPr>
          <w:rFonts w:ascii="Times New Roman" w:hAnsi="Times New Roman" w:cs="Times New Roman"/>
          <w:sz w:val="24"/>
          <w:szCs w:val="24"/>
        </w:rPr>
        <w:t>Menurut Alfredo (2011) mengatakan :  “Ada  beberapa  faktor  yang  mempengaruhi  nilai  perusahaan,  yaitu  : keputusan  pendanaan,  kebijakan  dividen.  Beberapa  faktor  tersebut  memiliki hubungan  dan  pengaruh  terhadap  nilai peru</w:t>
      </w:r>
      <w:r w:rsidR="005E07A4">
        <w:rPr>
          <w:rFonts w:ascii="Times New Roman" w:hAnsi="Times New Roman" w:cs="Times New Roman"/>
          <w:sz w:val="24"/>
          <w:szCs w:val="24"/>
        </w:rPr>
        <w:t>sahaan  yang  tidak  konsisten.</w:t>
      </w:r>
    </w:p>
    <w:p w:rsidR="00CA4A29" w:rsidRDefault="00CA4A29" w:rsidP="00CA4A29">
      <w:pPr>
        <w:pStyle w:val="ListParagraph"/>
        <w:numPr>
          <w:ilvl w:val="1"/>
          <w:numId w:val="12"/>
        </w:numPr>
        <w:spacing w:line="480" w:lineRule="auto"/>
        <w:jc w:val="both"/>
        <w:rPr>
          <w:rFonts w:ascii="Times New Roman" w:hAnsi="Times New Roman" w:cs="Times New Roman"/>
          <w:sz w:val="24"/>
          <w:szCs w:val="24"/>
        </w:rPr>
      </w:pPr>
      <w:r w:rsidRPr="00CA4A29">
        <w:rPr>
          <w:rFonts w:ascii="Times New Roman" w:hAnsi="Times New Roman" w:cs="Times New Roman"/>
          <w:sz w:val="24"/>
          <w:szCs w:val="24"/>
        </w:rPr>
        <w:t xml:space="preserve">Keputusan Pendanaan </w:t>
      </w:r>
    </w:p>
    <w:p w:rsidR="00025A3F" w:rsidRPr="00025A3F" w:rsidRDefault="00025A3F" w:rsidP="00025A3F">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Horne (1997:295 dalam Ansori e</w:t>
      </w:r>
      <w:r w:rsidRPr="00025A3F">
        <w:rPr>
          <w:rFonts w:ascii="Times New Roman" w:hAnsi="Times New Roman" w:cs="Times New Roman"/>
          <w:sz w:val="24"/>
          <w:szCs w:val="24"/>
        </w:rPr>
        <w:t xml:space="preserve">t.al 2010) mendefinisikan bahwa keputusan pendanaan merupakan kebijakan tentang keputusan pembelanjaan atau pembiayaan investasi. Keputusan pendanaan ini mencakup </w:t>
      </w:r>
      <w:proofErr w:type="gramStart"/>
      <w:r w:rsidRPr="00025A3F">
        <w:rPr>
          <w:rFonts w:ascii="Times New Roman" w:hAnsi="Times New Roman" w:cs="Times New Roman"/>
          <w:sz w:val="24"/>
          <w:szCs w:val="24"/>
        </w:rPr>
        <w:t>cara</w:t>
      </w:r>
      <w:proofErr w:type="gramEnd"/>
      <w:r w:rsidRPr="00025A3F">
        <w:rPr>
          <w:rFonts w:ascii="Times New Roman" w:hAnsi="Times New Roman" w:cs="Times New Roman"/>
          <w:sz w:val="24"/>
          <w:szCs w:val="24"/>
        </w:rPr>
        <w:t xml:space="preserve"> bagaimana </w:t>
      </w:r>
      <w:r w:rsidRPr="00025A3F">
        <w:rPr>
          <w:rFonts w:ascii="Times New Roman" w:hAnsi="Times New Roman" w:cs="Times New Roman"/>
          <w:sz w:val="24"/>
          <w:szCs w:val="24"/>
        </w:rPr>
        <w:lastRenderedPageBreak/>
        <w:t>mendanai kegiatan perusahaan agar optimal, cara memperoleh dana untuk investasi yang efisien dan cara mengkomposisikan sumber dana optimal yang harus dipertahankan.</w:t>
      </w:r>
    </w:p>
    <w:p w:rsidR="00CA4A29" w:rsidRDefault="00CA4A29" w:rsidP="00CA4A29">
      <w:pPr>
        <w:pStyle w:val="ListParagraph"/>
        <w:numPr>
          <w:ilvl w:val="1"/>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Kebijakan Deviden </w:t>
      </w:r>
    </w:p>
    <w:p w:rsidR="00025A3F" w:rsidRDefault="00025A3F" w:rsidP="00025A3F">
      <w:pPr>
        <w:pStyle w:val="ListParagraph"/>
        <w:spacing w:line="480" w:lineRule="auto"/>
        <w:ind w:left="360" w:firstLine="360"/>
        <w:jc w:val="both"/>
        <w:rPr>
          <w:rFonts w:ascii="Times New Roman" w:hAnsi="Times New Roman" w:cs="Times New Roman"/>
          <w:sz w:val="24"/>
          <w:szCs w:val="24"/>
        </w:rPr>
      </w:pPr>
      <w:r w:rsidRPr="00025A3F">
        <w:rPr>
          <w:rFonts w:ascii="Times New Roman" w:hAnsi="Times New Roman" w:cs="Times New Roman"/>
          <w:sz w:val="24"/>
          <w:szCs w:val="24"/>
        </w:rPr>
        <w:t xml:space="preserve">Kebijakan dividen merupakan kebijakan yang sangat penting bagi manajer keuangan karena melibatkan dua pihak yaitu pemegang saham dan perusahaan yang dapat mempunyai kepentingan berbeda. Dividen diartikan sebagai pembayaran kepada pemegang saham oleh perusahaan atas keuntungan yang diperolehnya baik dalam bentuk uang kas atau yang lain misalnya dividen saham (stock dividends) dan dividen ekstra (ekstra dividends). Kebijakan dividen adalah kebijakan, stabilitas dividen dan pertumbuhan dividen. Apabila dividen </w:t>
      </w:r>
      <w:proofErr w:type="gramStart"/>
      <w:r w:rsidRPr="00025A3F">
        <w:rPr>
          <w:rFonts w:ascii="Times New Roman" w:hAnsi="Times New Roman" w:cs="Times New Roman"/>
          <w:sz w:val="24"/>
          <w:szCs w:val="24"/>
        </w:rPr>
        <w:t>akan</w:t>
      </w:r>
      <w:proofErr w:type="gramEnd"/>
      <w:r w:rsidRPr="00025A3F">
        <w:rPr>
          <w:rFonts w:ascii="Times New Roman" w:hAnsi="Times New Roman" w:cs="Times New Roman"/>
          <w:sz w:val="24"/>
          <w:szCs w:val="24"/>
        </w:rPr>
        <w:t xml:space="preserve"> dibayarkan semua, kepentingan cadangan akan terabaikan, sebaliknya apabila laba akan ditahan semua tanpa ada pembagian dividen, kepentingan pemegang saham akan uang kas terabaikan.</w:t>
      </w:r>
      <w:r>
        <w:rPr>
          <w:rFonts w:ascii="Times New Roman" w:hAnsi="Times New Roman" w:cs="Times New Roman"/>
          <w:sz w:val="24"/>
          <w:szCs w:val="24"/>
        </w:rPr>
        <w:t xml:space="preserve"> (Ansori et.al 2010)</w:t>
      </w:r>
    </w:p>
    <w:p w:rsidR="00CA4A29" w:rsidRDefault="00CA4A29" w:rsidP="00CA4A29">
      <w:pPr>
        <w:pStyle w:val="ListParagraph"/>
        <w:numPr>
          <w:ilvl w:val="1"/>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Keputusan Investasi </w:t>
      </w:r>
    </w:p>
    <w:p w:rsidR="00025A3F" w:rsidRDefault="00025A3F" w:rsidP="00025A3F">
      <w:pPr>
        <w:pStyle w:val="ListParagraph"/>
        <w:spacing w:line="480" w:lineRule="auto"/>
        <w:ind w:left="360" w:firstLine="360"/>
        <w:jc w:val="both"/>
        <w:rPr>
          <w:rFonts w:ascii="Times New Roman" w:hAnsi="Times New Roman" w:cs="Times New Roman"/>
          <w:sz w:val="24"/>
          <w:szCs w:val="24"/>
        </w:rPr>
      </w:pPr>
      <w:r w:rsidRPr="00CA4A29">
        <w:rPr>
          <w:rFonts w:ascii="Times New Roman" w:hAnsi="Times New Roman" w:cs="Times New Roman"/>
          <w:sz w:val="24"/>
          <w:szCs w:val="24"/>
        </w:rPr>
        <w:t>Keputusan investasi menurut Yuliati (1998:284</w:t>
      </w:r>
      <w:r>
        <w:rPr>
          <w:rFonts w:ascii="Times New Roman" w:hAnsi="Times New Roman" w:cs="Times New Roman"/>
          <w:sz w:val="24"/>
          <w:szCs w:val="24"/>
        </w:rPr>
        <w:t xml:space="preserve"> dalam Ansori et.al 2010</w:t>
      </w:r>
      <w:r w:rsidRPr="00CA4A29">
        <w:rPr>
          <w:rFonts w:ascii="Times New Roman" w:hAnsi="Times New Roman" w:cs="Times New Roman"/>
          <w:sz w:val="24"/>
          <w:szCs w:val="24"/>
        </w:rPr>
        <w:t xml:space="preserve">) memuat hak dan kewajiban kedua belah pihak, baik perusahaan maupun pemerintah </w:t>
      </w:r>
      <w:proofErr w:type="gramStart"/>
      <w:r w:rsidRPr="00CA4A29">
        <w:rPr>
          <w:rFonts w:ascii="Times New Roman" w:hAnsi="Times New Roman" w:cs="Times New Roman"/>
          <w:sz w:val="24"/>
          <w:szCs w:val="24"/>
        </w:rPr>
        <w:t>tuan</w:t>
      </w:r>
      <w:proofErr w:type="gramEnd"/>
      <w:r w:rsidRPr="00CA4A29">
        <w:rPr>
          <w:rFonts w:ascii="Times New Roman" w:hAnsi="Times New Roman" w:cs="Times New Roman"/>
          <w:sz w:val="24"/>
          <w:szCs w:val="24"/>
        </w:rPr>
        <w:t xml:space="preserve"> rumah. Pada masa kolonial, perjanjian seperti ini dinamakan perjanjian konsensi. Perjanjian investasi harus memuat kebijakan di bidang keuangan dan isu-isu manajerial antara </w:t>
      </w:r>
      <w:proofErr w:type="gramStart"/>
      <w:r w:rsidRPr="00CA4A29">
        <w:rPr>
          <w:rFonts w:ascii="Times New Roman" w:hAnsi="Times New Roman" w:cs="Times New Roman"/>
          <w:sz w:val="24"/>
          <w:szCs w:val="24"/>
        </w:rPr>
        <w:t>lain :</w:t>
      </w:r>
      <w:proofErr w:type="gramEnd"/>
      <w:r w:rsidRPr="00CA4A29">
        <w:rPr>
          <w:rFonts w:ascii="Times New Roman" w:hAnsi="Times New Roman" w:cs="Times New Roman"/>
          <w:sz w:val="24"/>
          <w:szCs w:val="24"/>
        </w:rPr>
        <w:t xml:space="preserve"> </w:t>
      </w:r>
    </w:p>
    <w:p w:rsidR="00025A3F" w:rsidRPr="00522869" w:rsidRDefault="00025A3F" w:rsidP="00522869">
      <w:pPr>
        <w:pStyle w:val="ListParagraph"/>
        <w:numPr>
          <w:ilvl w:val="3"/>
          <w:numId w:val="12"/>
        </w:numPr>
        <w:spacing w:line="480" w:lineRule="auto"/>
        <w:ind w:left="426"/>
        <w:jc w:val="both"/>
        <w:rPr>
          <w:rFonts w:ascii="Times New Roman" w:hAnsi="Times New Roman" w:cs="Times New Roman"/>
          <w:sz w:val="24"/>
          <w:szCs w:val="24"/>
        </w:rPr>
      </w:pPr>
      <w:r w:rsidRPr="00025A3F">
        <w:rPr>
          <w:rFonts w:ascii="Times New Roman" w:hAnsi="Times New Roman" w:cs="Times New Roman"/>
          <w:sz w:val="24"/>
          <w:szCs w:val="24"/>
        </w:rPr>
        <w:t xml:space="preserve">Atas dasar </w:t>
      </w:r>
      <w:proofErr w:type="gramStart"/>
      <w:r w:rsidRPr="00025A3F">
        <w:rPr>
          <w:rFonts w:ascii="Times New Roman" w:hAnsi="Times New Roman" w:cs="Times New Roman"/>
          <w:sz w:val="24"/>
          <w:szCs w:val="24"/>
        </w:rPr>
        <w:t>apa</w:t>
      </w:r>
      <w:proofErr w:type="gramEnd"/>
      <w:r w:rsidRPr="00025A3F">
        <w:rPr>
          <w:rFonts w:ascii="Times New Roman" w:hAnsi="Times New Roman" w:cs="Times New Roman"/>
          <w:sz w:val="24"/>
          <w:szCs w:val="24"/>
        </w:rPr>
        <w:t xml:space="preserve"> aliran dana dilakukan, apakah berdasarkan dividen atau biaya manajemen, royalty, paten, atau pembayaran kembali pinjaman. </w:t>
      </w:r>
    </w:p>
    <w:p w:rsidR="00E96AC4" w:rsidRPr="00CA4A29" w:rsidRDefault="00E96AC4" w:rsidP="00CA4A29">
      <w:pPr>
        <w:pStyle w:val="ListParagraph"/>
        <w:numPr>
          <w:ilvl w:val="3"/>
          <w:numId w:val="4"/>
        </w:numPr>
        <w:spacing w:line="480" w:lineRule="auto"/>
        <w:ind w:left="709"/>
        <w:jc w:val="both"/>
        <w:rPr>
          <w:rFonts w:ascii="Times New Roman" w:hAnsi="Times New Roman" w:cs="Times New Roman"/>
          <w:sz w:val="24"/>
          <w:szCs w:val="24"/>
        </w:rPr>
      </w:pPr>
      <w:r w:rsidRPr="00CA4A29">
        <w:rPr>
          <w:rFonts w:ascii="Times New Roman" w:hAnsi="Times New Roman" w:cs="Times New Roman"/>
          <w:b/>
          <w:sz w:val="24"/>
          <w:szCs w:val="24"/>
        </w:rPr>
        <w:lastRenderedPageBreak/>
        <w:t xml:space="preserve">Jenis – Jenis Nilai Perusahaan </w:t>
      </w:r>
    </w:p>
    <w:p w:rsidR="00F10A68" w:rsidRDefault="00522869" w:rsidP="00522869">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Menurut Irham Fahmi (2014</w:t>
      </w:r>
      <w:r w:rsidRPr="00CA4A29">
        <w:rPr>
          <w:rFonts w:ascii="Times New Roman" w:hAnsi="Times New Roman" w:cs="Times New Roman"/>
          <w:sz w:val="24"/>
          <w:szCs w:val="24"/>
        </w:rPr>
        <w:t>:</w:t>
      </w:r>
      <w:r>
        <w:rPr>
          <w:rFonts w:ascii="Times New Roman" w:hAnsi="Times New Roman" w:cs="Times New Roman"/>
          <w:sz w:val="24"/>
          <w:szCs w:val="24"/>
        </w:rPr>
        <w:t>83) jenis – jenis nilai perusahaan adalah</w:t>
      </w:r>
      <w:r w:rsidRPr="00CA4A29">
        <w:rPr>
          <w:rFonts w:ascii="Times New Roman" w:hAnsi="Times New Roman" w:cs="Times New Roman"/>
          <w:sz w:val="24"/>
          <w:szCs w:val="24"/>
        </w:rPr>
        <w:t>:</w:t>
      </w:r>
    </w:p>
    <w:p w:rsidR="00522869" w:rsidRPr="00B72F0E" w:rsidRDefault="00522869" w:rsidP="00B72F0E">
      <w:pPr>
        <w:pStyle w:val="ListParagraph"/>
        <w:numPr>
          <w:ilvl w:val="1"/>
          <w:numId w:val="9"/>
        </w:numPr>
        <w:spacing w:line="480" w:lineRule="auto"/>
        <w:ind w:left="426"/>
        <w:jc w:val="both"/>
        <w:rPr>
          <w:rFonts w:ascii="Times New Roman" w:hAnsi="Times New Roman" w:cs="Times New Roman"/>
          <w:b/>
          <w:sz w:val="24"/>
          <w:szCs w:val="24"/>
        </w:rPr>
      </w:pPr>
      <w:r w:rsidRPr="00B72F0E">
        <w:rPr>
          <w:rFonts w:ascii="Times New Roman" w:hAnsi="Times New Roman" w:cs="Times New Roman"/>
          <w:b/>
          <w:sz w:val="24"/>
          <w:szCs w:val="24"/>
        </w:rPr>
        <w:t>Earning Per Share (EPS)</w:t>
      </w:r>
    </w:p>
    <w:p w:rsidR="00B72F0E" w:rsidRDefault="00B72F0E" w:rsidP="00B72F0E">
      <w:pPr>
        <w:pStyle w:val="ListParagraph"/>
        <w:spacing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Earning </w:t>
      </w:r>
      <w:proofErr w:type="gramStart"/>
      <w:r>
        <w:rPr>
          <w:rFonts w:ascii="Times New Roman" w:hAnsi="Times New Roman" w:cs="Times New Roman"/>
          <w:sz w:val="24"/>
          <w:szCs w:val="24"/>
        </w:rPr>
        <w:t>Per</w:t>
      </w:r>
      <w:proofErr w:type="gramEnd"/>
      <w:r>
        <w:rPr>
          <w:rFonts w:ascii="Times New Roman" w:hAnsi="Times New Roman" w:cs="Times New Roman"/>
          <w:sz w:val="24"/>
          <w:szCs w:val="24"/>
        </w:rPr>
        <w:t xml:space="preserve"> Share atau Pendapatan perlembar saham adalah bentuk pemberian keuntungan yang diberikan kepada para pemengang saham dari setiap lembar saham yang dimiliki. </w:t>
      </w:r>
    </w:p>
    <w:p w:rsidR="00B72F0E" w:rsidRDefault="00B72F0E" w:rsidP="00B72F0E">
      <w:pPr>
        <w:pStyle w:val="ListParagraph"/>
        <w:spacing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Adapun rumus Earning </w:t>
      </w:r>
      <w:proofErr w:type="gramStart"/>
      <w:r>
        <w:rPr>
          <w:rFonts w:ascii="Times New Roman" w:hAnsi="Times New Roman" w:cs="Times New Roman"/>
          <w:sz w:val="24"/>
          <w:szCs w:val="24"/>
        </w:rPr>
        <w:t>Per</w:t>
      </w:r>
      <w:proofErr w:type="gramEnd"/>
      <w:r>
        <w:rPr>
          <w:rFonts w:ascii="Times New Roman" w:hAnsi="Times New Roman" w:cs="Times New Roman"/>
          <w:sz w:val="24"/>
          <w:szCs w:val="24"/>
        </w:rPr>
        <w:t xml:space="preserve"> Share adalah</w:t>
      </w:r>
      <w:r w:rsidRPr="00CA4A29">
        <w:rPr>
          <w:rFonts w:ascii="Times New Roman" w:hAnsi="Times New Roman" w:cs="Times New Roman"/>
          <w:sz w:val="24"/>
          <w:szCs w:val="24"/>
        </w:rPr>
        <w:t>:</w:t>
      </w:r>
    </w:p>
    <w:p w:rsidR="00B72F0E" w:rsidRPr="00B72F0E" w:rsidRDefault="00B72F0E" w:rsidP="00B72F0E">
      <w:pPr>
        <w:pStyle w:val="ListParagraph"/>
        <w:spacing w:line="480" w:lineRule="auto"/>
        <w:ind w:left="142" w:firstLine="578"/>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EPS= </m:t>
          </m:r>
          <m:f>
            <m:fPr>
              <m:ctrlPr>
                <w:rPr>
                  <w:rFonts w:ascii="Cambria Math" w:hAnsi="Cambria Math" w:cs="Times New Roman"/>
                  <w:i/>
                  <w:sz w:val="24"/>
                  <w:szCs w:val="24"/>
                </w:rPr>
              </m:ctrlPr>
            </m:fPr>
            <m:num>
              <m:r>
                <w:rPr>
                  <w:rFonts w:ascii="Cambria Math" w:hAnsi="Cambria Math" w:cs="Times New Roman"/>
                  <w:sz w:val="24"/>
                  <w:szCs w:val="24"/>
                </w:rPr>
                <m:t>EAT</m:t>
              </m:r>
            </m:num>
            <m:den>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sb</m:t>
                  </m:r>
                </m:sub>
              </m:sSub>
            </m:den>
          </m:f>
        </m:oMath>
      </m:oMathPara>
    </w:p>
    <w:p w:rsidR="00B72F0E" w:rsidRDefault="00B72F0E" w:rsidP="00B72F0E">
      <w:pPr>
        <w:spacing w:line="480" w:lineRule="auto"/>
        <w:jc w:val="both"/>
        <w:rPr>
          <w:rFonts w:ascii="Times New Roman" w:hAnsi="Times New Roman" w:cs="Times New Roman"/>
          <w:sz w:val="24"/>
          <w:szCs w:val="24"/>
        </w:rPr>
      </w:pPr>
      <w:r>
        <w:rPr>
          <w:rFonts w:ascii="Times New Roman" w:hAnsi="Times New Roman" w:cs="Times New Roman"/>
          <w:sz w:val="24"/>
          <w:szCs w:val="24"/>
        </w:rPr>
        <w:t>Keterangan</w:t>
      </w:r>
      <w:r w:rsidRPr="00CA4A29">
        <w:rPr>
          <w:rFonts w:ascii="Times New Roman" w:hAnsi="Times New Roman" w:cs="Times New Roman"/>
          <w:sz w:val="24"/>
          <w:szCs w:val="24"/>
        </w:rPr>
        <w:t>:</w:t>
      </w:r>
    </w:p>
    <w:p w:rsidR="00B72F0E" w:rsidRDefault="00B72F0E" w:rsidP="00B72F0E">
      <w:pPr>
        <w:spacing w:line="480" w:lineRule="auto"/>
        <w:jc w:val="both"/>
        <w:rPr>
          <w:rFonts w:ascii="Times New Roman" w:hAnsi="Times New Roman" w:cs="Times New Roman"/>
          <w:sz w:val="24"/>
          <w:szCs w:val="24"/>
        </w:rPr>
      </w:pPr>
      <w:r>
        <w:rPr>
          <w:rFonts w:ascii="Times New Roman" w:hAnsi="Times New Roman" w:cs="Times New Roman"/>
          <w:sz w:val="24"/>
          <w:szCs w:val="24"/>
        </w:rPr>
        <w:t>EPS = Earning Per Share</w:t>
      </w:r>
    </w:p>
    <w:p w:rsidR="00B72F0E" w:rsidRDefault="00B72F0E" w:rsidP="00B72F0E">
      <w:pPr>
        <w:spacing w:line="480" w:lineRule="auto"/>
        <w:jc w:val="both"/>
        <w:rPr>
          <w:rFonts w:ascii="Times New Roman" w:hAnsi="Times New Roman" w:cs="Times New Roman"/>
          <w:sz w:val="24"/>
          <w:szCs w:val="24"/>
        </w:rPr>
      </w:pPr>
      <w:r>
        <w:rPr>
          <w:rFonts w:ascii="Times New Roman" w:hAnsi="Times New Roman" w:cs="Times New Roman"/>
          <w:sz w:val="24"/>
          <w:szCs w:val="24"/>
        </w:rPr>
        <w:t>EAT = Earning After Tax</w:t>
      </w:r>
    </w:p>
    <w:p w:rsidR="00B72F0E" w:rsidRPr="00B72F0E" w:rsidRDefault="00B72F0E" w:rsidP="00B72F0E">
      <w:pPr>
        <w:spacing w:line="480" w:lineRule="auto"/>
        <w:jc w:val="both"/>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vertAlign w:val="subscript"/>
        </w:rPr>
        <w:t>sb</w:t>
      </w:r>
      <w:r>
        <w:rPr>
          <w:rFonts w:ascii="Times New Roman" w:hAnsi="Times New Roman" w:cs="Times New Roman"/>
          <w:sz w:val="24"/>
          <w:szCs w:val="24"/>
        </w:rPr>
        <w:t xml:space="preserve"> = jumlah saham yang beredar</w:t>
      </w:r>
    </w:p>
    <w:p w:rsidR="00522869" w:rsidRDefault="00522869" w:rsidP="00B72F0E">
      <w:pPr>
        <w:pStyle w:val="ListParagraph"/>
        <w:numPr>
          <w:ilvl w:val="1"/>
          <w:numId w:val="9"/>
        </w:numPr>
        <w:spacing w:line="480" w:lineRule="auto"/>
        <w:ind w:left="426"/>
        <w:jc w:val="both"/>
        <w:rPr>
          <w:rFonts w:ascii="Times New Roman" w:hAnsi="Times New Roman" w:cs="Times New Roman"/>
          <w:b/>
          <w:sz w:val="24"/>
          <w:szCs w:val="24"/>
        </w:rPr>
      </w:pPr>
      <w:r w:rsidRPr="00B72F0E">
        <w:rPr>
          <w:rFonts w:ascii="Times New Roman" w:hAnsi="Times New Roman" w:cs="Times New Roman"/>
          <w:b/>
          <w:sz w:val="24"/>
          <w:szCs w:val="24"/>
        </w:rPr>
        <w:t>Price Earning Rasio</w:t>
      </w:r>
      <w:r w:rsidR="00B72F0E" w:rsidRPr="00B72F0E">
        <w:rPr>
          <w:rFonts w:ascii="Times New Roman" w:hAnsi="Times New Roman" w:cs="Times New Roman"/>
          <w:b/>
          <w:sz w:val="24"/>
          <w:szCs w:val="24"/>
        </w:rPr>
        <w:t xml:space="preserve"> (PER)</w:t>
      </w:r>
    </w:p>
    <w:p w:rsidR="00B72F0E" w:rsidRDefault="00B72F0E" w:rsidP="009D322F">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Bagi para investor semakin tinggi Price Earning Ratio maka pertumbuhan laba yang diharapkan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kenaikan. Dengan begitu Price Earning Ratio (rasio harga terhadap laba) adalah perbandingan anatar market price pershare (harga pasar perlembar sahama) </w:t>
      </w:r>
      <w:r w:rsidR="009D322F">
        <w:rPr>
          <w:rFonts w:ascii="Times New Roman" w:hAnsi="Times New Roman" w:cs="Times New Roman"/>
          <w:sz w:val="24"/>
          <w:szCs w:val="24"/>
        </w:rPr>
        <w:t xml:space="preserve">dengan earning per share (laba perlembar saham). </w:t>
      </w:r>
    </w:p>
    <w:p w:rsidR="009D322F" w:rsidRDefault="009D322F" w:rsidP="009D322F">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Adapun rumus erning per share rasio adalah</w:t>
      </w:r>
      <w:r w:rsidRPr="00CA4A29">
        <w:rPr>
          <w:rFonts w:ascii="Times New Roman" w:hAnsi="Times New Roman" w:cs="Times New Roman"/>
          <w:sz w:val="24"/>
          <w:szCs w:val="24"/>
        </w:rPr>
        <w:t>:</w:t>
      </w:r>
    </w:p>
    <w:p w:rsidR="009D322F" w:rsidRPr="009D322F" w:rsidRDefault="009D322F" w:rsidP="00B72F0E">
      <w:pPr>
        <w:spacing w:line="480" w:lineRule="auto"/>
        <w:ind w:left="426"/>
        <w:jc w:val="both"/>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 xml:space="preserve">PER= </m:t>
          </m:r>
          <m:f>
            <m:fPr>
              <m:ctrlPr>
                <w:rPr>
                  <w:rFonts w:ascii="Cambria Math" w:hAnsi="Cambria Math" w:cs="Times New Roman"/>
                  <w:i/>
                  <w:sz w:val="24"/>
                  <w:szCs w:val="24"/>
                </w:rPr>
              </m:ctrlPr>
            </m:fPr>
            <m:num>
              <m:r>
                <w:rPr>
                  <w:rFonts w:ascii="Cambria Math" w:hAnsi="Cambria Math" w:cs="Times New Roman"/>
                  <w:sz w:val="24"/>
                  <w:szCs w:val="24"/>
                </w:rPr>
                <m:t>MPS</m:t>
              </m:r>
            </m:num>
            <m:den>
              <m:r>
                <w:rPr>
                  <w:rFonts w:ascii="Cambria Math" w:hAnsi="Cambria Math" w:cs="Times New Roman"/>
                  <w:sz w:val="24"/>
                  <w:szCs w:val="24"/>
                </w:rPr>
                <m:t>EPS</m:t>
              </m:r>
            </m:den>
          </m:f>
        </m:oMath>
      </m:oMathPara>
    </w:p>
    <w:p w:rsidR="009D322F" w:rsidRDefault="009D322F" w:rsidP="00B72F0E">
      <w:pPr>
        <w:spacing w:line="480" w:lineRule="auto"/>
        <w:ind w:left="426"/>
        <w:jc w:val="both"/>
        <w:rPr>
          <w:rFonts w:ascii="Times New Roman" w:hAnsi="Times New Roman" w:cs="Times New Roman"/>
          <w:sz w:val="24"/>
          <w:szCs w:val="24"/>
        </w:rPr>
      </w:pPr>
      <w:r>
        <w:rPr>
          <w:rFonts w:ascii="Times New Roman" w:eastAsiaTheme="minorEastAsia" w:hAnsi="Times New Roman" w:cs="Times New Roman"/>
          <w:sz w:val="24"/>
          <w:szCs w:val="24"/>
        </w:rPr>
        <w:t>Keterangan</w:t>
      </w:r>
      <w:r w:rsidRPr="00CA4A29">
        <w:rPr>
          <w:rFonts w:ascii="Times New Roman" w:hAnsi="Times New Roman" w:cs="Times New Roman"/>
          <w:sz w:val="24"/>
          <w:szCs w:val="24"/>
        </w:rPr>
        <w:t>:</w:t>
      </w:r>
    </w:p>
    <w:p w:rsidR="009D322F" w:rsidRDefault="009D322F" w:rsidP="00B72F0E">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PER = Price Earning Rasio</w:t>
      </w:r>
    </w:p>
    <w:p w:rsidR="009D322F" w:rsidRDefault="009D322F" w:rsidP="00B72F0E">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MPS = Market Price Pershare atau Harga pasar perlembar saham </w:t>
      </w:r>
    </w:p>
    <w:p w:rsidR="009D322F" w:rsidRPr="00B72F0E" w:rsidRDefault="009D322F" w:rsidP="009D322F">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EPS = Earning </w:t>
      </w:r>
      <w:proofErr w:type="gramStart"/>
      <w:r>
        <w:rPr>
          <w:rFonts w:ascii="Times New Roman" w:hAnsi="Times New Roman" w:cs="Times New Roman"/>
          <w:sz w:val="24"/>
          <w:szCs w:val="24"/>
        </w:rPr>
        <w:t>Per</w:t>
      </w:r>
      <w:proofErr w:type="gramEnd"/>
      <w:r>
        <w:rPr>
          <w:rFonts w:ascii="Times New Roman" w:hAnsi="Times New Roman" w:cs="Times New Roman"/>
          <w:sz w:val="24"/>
          <w:szCs w:val="24"/>
        </w:rPr>
        <w:t xml:space="preserve"> Share atau laba perlembar saham </w:t>
      </w:r>
    </w:p>
    <w:p w:rsidR="00522869" w:rsidRDefault="00522869" w:rsidP="00B72F0E">
      <w:pPr>
        <w:pStyle w:val="ListParagraph"/>
        <w:numPr>
          <w:ilvl w:val="1"/>
          <w:numId w:val="9"/>
        </w:numPr>
        <w:spacing w:line="480" w:lineRule="auto"/>
        <w:ind w:left="426"/>
        <w:jc w:val="both"/>
        <w:rPr>
          <w:rFonts w:ascii="Times New Roman" w:hAnsi="Times New Roman" w:cs="Times New Roman"/>
          <w:b/>
          <w:sz w:val="24"/>
          <w:szCs w:val="24"/>
        </w:rPr>
      </w:pPr>
      <w:r w:rsidRPr="00B72F0E">
        <w:rPr>
          <w:rFonts w:ascii="Times New Roman" w:hAnsi="Times New Roman" w:cs="Times New Roman"/>
          <w:b/>
          <w:sz w:val="24"/>
          <w:szCs w:val="24"/>
        </w:rPr>
        <w:t xml:space="preserve">Book Value Per Share </w:t>
      </w:r>
      <w:r w:rsidR="00B72F0E" w:rsidRPr="00B72F0E">
        <w:rPr>
          <w:rFonts w:ascii="Times New Roman" w:hAnsi="Times New Roman" w:cs="Times New Roman"/>
          <w:b/>
          <w:sz w:val="24"/>
          <w:szCs w:val="24"/>
        </w:rPr>
        <w:t>(BVS)</w:t>
      </w:r>
    </w:p>
    <w:p w:rsidR="00F333A1" w:rsidRDefault="00F333A1" w:rsidP="009D322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Book Value Share adalah nilai saham yang dibukukan berdasarkan biaya atau harga historis yang dapay dihitung.</w:t>
      </w:r>
    </w:p>
    <w:p w:rsidR="009D322F" w:rsidRDefault="009D322F" w:rsidP="009D322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rumus Book Value </w:t>
      </w:r>
      <w:proofErr w:type="gramStart"/>
      <w:r>
        <w:rPr>
          <w:rFonts w:ascii="Times New Roman" w:hAnsi="Times New Roman" w:cs="Times New Roman"/>
          <w:sz w:val="24"/>
          <w:szCs w:val="24"/>
        </w:rPr>
        <w:t>Per</w:t>
      </w:r>
      <w:proofErr w:type="gramEnd"/>
      <w:r>
        <w:rPr>
          <w:rFonts w:ascii="Times New Roman" w:hAnsi="Times New Roman" w:cs="Times New Roman"/>
          <w:sz w:val="24"/>
          <w:szCs w:val="24"/>
        </w:rPr>
        <w:t xml:space="preserve"> Share adalah</w:t>
      </w:r>
      <w:r w:rsidRPr="00CA4A29">
        <w:rPr>
          <w:rFonts w:ascii="Times New Roman" w:hAnsi="Times New Roman" w:cs="Times New Roman"/>
          <w:sz w:val="24"/>
          <w:szCs w:val="24"/>
        </w:rPr>
        <w:t>:</w:t>
      </w:r>
    </w:p>
    <w:p w:rsidR="009D322F" w:rsidRPr="00F333A1" w:rsidRDefault="009D322F" w:rsidP="009D322F">
      <w:pPr>
        <w:spacing w:line="480" w:lineRule="auto"/>
        <w:ind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BVS= </m:t>
          </m:r>
          <m:f>
            <m:fPr>
              <m:ctrlPr>
                <w:rPr>
                  <w:rFonts w:ascii="Cambria Math" w:hAnsi="Cambria Math" w:cs="Times New Roman"/>
                  <w:i/>
                  <w:sz w:val="24"/>
                  <w:szCs w:val="24"/>
                </w:rPr>
              </m:ctrlPr>
            </m:fPr>
            <m:num>
              <m:r>
                <w:rPr>
                  <w:rFonts w:ascii="Cambria Math" w:hAnsi="Cambria Math" w:cs="Times New Roman"/>
                  <w:sz w:val="24"/>
                  <w:szCs w:val="24"/>
                </w:rPr>
                <m:t>Total Shareholde</m:t>
              </m:r>
              <m:sSup>
                <m:sSupPr>
                  <m:ctrlPr>
                    <w:rPr>
                      <w:rFonts w:ascii="Cambria Math" w:hAnsi="Cambria Math" w:cs="Times New Roman"/>
                      <w:i/>
                      <w:sz w:val="24"/>
                      <w:szCs w:val="24"/>
                    </w:rPr>
                  </m:ctrlPr>
                </m:sSupPr>
                <m:e>
                  <m:r>
                    <w:rPr>
                      <w:rFonts w:ascii="Cambria Math" w:hAnsi="Cambria Math" w:cs="Times New Roman"/>
                      <w:sz w:val="24"/>
                      <w:szCs w:val="24"/>
                    </w:rPr>
                    <m:t>rs</m:t>
                  </m:r>
                </m:e>
                <m:sup>
                  <m:r>
                    <w:rPr>
                      <w:rFonts w:ascii="Cambria Math" w:hAnsi="Cambria Math" w:cs="Times New Roman"/>
                      <w:sz w:val="24"/>
                      <w:szCs w:val="24"/>
                    </w:rPr>
                    <m:t>'</m:t>
                  </m:r>
                </m:sup>
              </m:sSup>
              <m:r>
                <w:rPr>
                  <w:rFonts w:ascii="Cambria Math" w:hAnsi="Cambria Math" w:cs="Times New Roman"/>
                  <w:sz w:val="24"/>
                  <w:szCs w:val="24"/>
                </w:rPr>
                <m:t>equity-preferred stock</m:t>
              </m:r>
            </m:num>
            <m:den>
              <m:r>
                <w:rPr>
                  <w:rFonts w:ascii="Cambria Math" w:hAnsi="Cambria Math" w:cs="Times New Roman"/>
                  <w:sz w:val="24"/>
                  <w:szCs w:val="24"/>
                </w:rPr>
                <m:t>common share outstanding</m:t>
              </m:r>
            </m:den>
          </m:f>
        </m:oMath>
      </m:oMathPara>
    </w:p>
    <w:p w:rsidR="00F333A1" w:rsidRDefault="00F333A1" w:rsidP="00F333A1">
      <w:pPr>
        <w:spacing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Keterangan</w:t>
      </w:r>
      <w:r w:rsidRPr="00CA4A29">
        <w:rPr>
          <w:rFonts w:ascii="Times New Roman" w:hAnsi="Times New Roman" w:cs="Times New Roman"/>
          <w:sz w:val="24"/>
          <w:szCs w:val="24"/>
        </w:rPr>
        <w:t>:</w:t>
      </w:r>
    </w:p>
    <w:p w:rsidR="00F333A1" w:rsidRDefault="00F333A1" w:rsidP="00F333A1">
      <w:pPr>
        <w:spacing w:line="480" w:lineRule="auto"/>
        <w:jc w:val="both"/>
        <w:rPr>
          <w:rFonts w:ascii="Times New Roman" w:hAnsi="Times New Roman" w:cs="Times New Roman"/>
          <w:sz w:val="24"/>
          <w:szCs w:val="24"/>
        </w:rPr>
      </w:pPr>
      <w:r>
        <w:rPr>
          <w:rFonts w:ascii="Times New Roman" w:hAnsi="Times New Roman" w:cs="Times New Roman"/>
          <w:sz w:val="24"/>
          <w:szCs w:val="24"/>
        </w:rPr>
        <w:t>Total Shareholders’ equity</w:t>
      </w:r>
      <w:r>
        <w:rPr>
          <w:rFonts w:ascii="Times New Roman" w:hAnsi="Times New Roman" w:cs="Times New Roman"/>
          <w:sz w:val="24"/>
          <w:szCs w:val="24"/>
        </w:rPr>
        <w:tab/>
        <w:t>= Total Modal Sendiri</w:t>
      </w:r>
    </w:p>
    <w:p w:rsidR="00F333A1" w:rsidRDefault="00F333A1" w:rsidP="00F333A1">
      <w:pPr>
        <w:spacing w:line="480" w:lineRule="auto"/>
        <w:jc w:val="both"/>
        <w:rPr>
          <w:rFonts w:ascii="Times New Roman" w:hAnsi="Times New Roman" w:cs="Times New Roman"/>
          <w:sz w:val="24"/>
          <w:szCs w:val="24"/>
        </w:rPr>
      </w:pPr>
      <w:r>
        <w:rPr>
          <w:rFonts w:ascii="Times New Roman" w:hAnsi="Times New Roman" w:cs="Times New Roman"/>
          <w:sz w:val="24"/>
          <w:szCs w:val="24"/>
        </w:rPr>
        <w:t>Preferred Stock</w:t>
      </w:r>
      <w:r>
        <w:rPr>
          <w:rFonts w:ascii="Times New Roman" w:hAnsi="Times New Roman" w:cs="Times New Roman"/>
          <w:sz w:val="24"/>
          <w:szCs w:val="24"/>
        </w:rPr>
        <w:tab/>
      </w:r>
      <w:r>
        <w:rPr>
          <w:rFonts w:ascii="Times New Roman" w:hAnsi="Times New Roman" w:cs="Times New Roman"/>
          <w:sz w:val="24"/>
          <w:szCs w:val="24"/>
        </w:rPr>
        <w:tab/>
        <w:t>= Saham Istimewa</w:t>
      </w:r>
    </w:p>
    <w:p w:rsidR="00F333A1" w:rsidRDefault="00F333A1" w:rsidP="00F333A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Common Share Outstanding </w:t>
      </w:r>
      <w:r>
        <w:rPr>
          <w:rFonts w:ascii="Times New Roman" w:hAnsi="Times New Roman" w:cs="Times New Roman"/>
          <w:sz w:val="24"/>
          <w:szCs w:val="24"/>
        </w:rPr>
        <w:tab/>
        <w:t>= Saham Biasa yang Beredar</w:t>
      </w:r>
    </w:p>
    <w:p w:rsidR="00BB5405" w:rsidRDefault="00BB5405" w:rsidP="00F333A1">
      <w:pPr>
        <w:spacing w:line="480" w:lineRule="auto"/>
        <w:jc w:val="both"/>
        <w:rPr>
          <w:rFonts w:ascii="Times New Roman" w:hAnsi="Times New Roman" w:cs="Times New Roman"/>
          <w:sz w:val="24"/>
          <w:szCs w:val="24"/>
        </w:rPr>
      </w:pPr>
    </w:p>
    <w:p w:rsidR="00BB5405" w:rsidRPr="009D322F" w:rsidRDefault="00BB5405" w:rsidP="00F333A1">
      <w:pPr>
        <w:spacing w:line="480" w:lineRule="auto"/>
        <w:jc w:val="both"/>
        <w:rPr>
          <w:rFonts w:ascii="Times New Roman" w:hAnsi="Times New Roman" w:cs="Times New Roman"/>
          <w:sz w:val="24"/>
          <w:szCs w:val="24"/>
        </w:rPr>
      </w:pPr>
    </w:p>
    <w:p w:rsidR="00F333A1" w:rsidRDefault="00B72F0E" w:rsidP="00F333A1">
      <w:pPr>
        <w:pStyle w:val="ListParagraph"/>
        <w:numPr>
          <w:ilvl w:val="1"/>
          <w:numId w:val="9"/>
        </w:numPr>
        <w:spacing w:line="480" w:lineRule="auto"/>
        <w:ind w:left="426"/>
        <w:jc w:val="both"/>
        <w:rPr>
          <w:rFonts w:ascii="Times New Roman" w:hAnsi="Times New Roman" w:cs="Times New Roman"/>
          <w:b/>
          <w:sz w:val="24"/>
          <w:szCs w:val="24"/>
        </w:rPr>
      </w:pPr>
      <w:r w:rsidRPr="00B72F0E">
        <w:rPr>
          <w:rFonts w:ascii="Times New Roman" w:hAnsi="Times New Roman" w:cs="Times New Roman"/>
          <w:b/>
          <w:sz w:val="24"/>
          <w:szCs w:val="24"/>
        </w:rPr>
        <w:lastRenderedPageBreak/>
        <w:t>Price Book Value (PBV)</w:t>
      </w:r>
    </w:p>
    <w:p w:rsidR="00F333A1" w:rsidRPr="00F333A1" w:rsidRDefault="00F333A1" w:rsidP="00F333A1">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Price </w:t>
      </w:r>
      <w:r w:rsidRPr="00F333A1">
        <w:rPr>
          <w:rFonts w:ascii="Times New Roman" w:hAnsi="Times New Roman" w:cs="Times New Roman"/>
          <w:sz w:val="24"/>
          <w:szCs w:val="24"/>
        </w:rPr>
        <w:t xml:space="preserve">Book Value rasio ini mengukur nilai yang diberikan pasar keuangan kepada manajemen dan organisasi perusahaan sebagai sebuah perusahaan yang terus tumbuh. </w:t>
      </w:r>
    </w:p>
    <w:p w:rsidR="00F333A1" w:rsidRPr="00F333A1" w:rsidRDefault="00F333A1" w:rsidP="00F333A1">
      <w:pPr>
        <w:pStyle w:val="ListParagraph"/>
        <w:spacing w:line="480" w:lineRule="auto"/>
        <w:ind w:left="426"/>
        <w:jc w:val="both"/>
        <w:rPr>
          <w:rFonts w:ascii="Times New Roman" w:hAnsi="Times New Roman" w:cs="Times New Roman"/>
          <w:sz w:val="24"/>
          <w:szCs w:val="24"/>
        </w:rPr>
      </w:pPr>
      <m:oMathPara>
        <m:oMath>
          <m:r>
            <w:rPr>
              <w:rFonts w:ascii="Cambria Math" w:hAnsi="Cambria Math" w:cs="Times New Roman"/>
              <w:sz w:val="24"/>
              <w:szCs w:val="24"/>
            </w:rPr>
            <m:t xml:space="preserve">PBV= </m:t>
          </m:r>
          <m:f>
            <m:fPr>
              <m:ctrlPr>
                <w:rPr>
                  <w:rFonts w:ascii="Cambria Math" w:hAnsi="Cambria Math" w:cs="Times New Roman"/>
                  <w:i/>
                  <w:sz w:val="24"/>
                  <w:szCs w:val="24"/>
                </w:rPr>
              </m:ctrlPr>
            </m:fPr>
            <m:num>
              <m:r>
                <w:rPr>
                  <w:rFonts w:ascii="Cambria Math" w:hAnsi="Cambria Math" w:cs="Times New Roman"/>
                  <w:sz w:val="24"/>
                  <w:szCs w:val="24"/>
                </w:rPr>
                <m:t xml:space="preserve">Nilai Pasar </m:t>
              </m:r>
            </m:num>
            <m:den>
              <m:r>
                <w:rPr>
                  <w:rFonts w:ascii="Cambria Math" w:hAnsi="Cambria Math" w:cs="Times New Roman"/>
                  <w:sz w:val="24"/>
                  <w:szCs w:val="24"/>
                </w:rPr>
                <m:t xml:space="preserve">Harga Saham </m:t>
              </m:r>
            </m:den>
          </m:f>
          <m:r>
            <w:rPr>
              <w:rFonts w:ascii="Cambria Math" w:hAnsi="Cambria Math" w:cs="Times New Roman"/>
              <w:sz w:val="24"/>
              <w:szCs w:val="24"/>
            </w:rPr>
            <m:t xml:space="preserve"> </m:t>
          </m:r>
        </m:oMath>
      </m:oMathPara>
    </w:p>
    <w:p w:rsidR="00B72F0E" w:rsidRDefault="00B72F0E" w:rsidP="00B72F0E">
      <w:pPr>
        <w:pStyle w:val="ListParagraph"/>
        <w:numPr>
          <w:ilvl w:val="1"/>
          <w:numId w:val="9"/>
        </w:numPr>
        <w:spacing w:line="480" w:lineRule="auto"/>
        <w:ind w:left="426"/>
        <w:jc w:val="both"/>
        <w:rPr>
          <w:rFonts w:ascii="Times New Roman" w:hAnsi="Times New Roman" w:cs="Times New Roman"/>
          <w:b/>
          <w:sz w:val="24"/>
          <w:szCs w:val="24"/>
        </w:rPr>
      </w:pPr>
      <w:r w:rsidRPr="00B72F0E">
        <w:rPr>
          <w:rFonts w:ascii="Times New Roman" w:hAnsi="Times New Roman" w:cs="Times New Roman"/>
          <w:b/>
          <w:sz w:val="24"/>
          <w:szCs w:val="24"/>
        </w:rPr>
        <w:t xml:space="preserve">Deviden Yield </w:t>
      </w:r>
    </w:p>
    <w:p w:rsidR="00F333A1" w:rsidRDefault="00F333A1" w:rsidP="00F333A1">
      <w:pPr>
        <w:spacing w:line="480" w:lineRule="auto"/>
        <w:ind w:left="66" w:firstLine="360"/>
        <w:jc w:val="both"/>
        <w:rPr>
          <w:rFonts w:ascii="Times New Roman" w:hAnsi="Times New Roman" w:cs="Times New Roman"/>
          <w:sz w:val="24"/>
          <w:szCs w:val="24"/>
        </w:rPr>
      </w:pPr>
      <w:r>
        <w:rPr>
          <w:rFonts w:ascii="Times New Roman" w:hAnsi="Times New Roman" w:cs="Times New Roman"/>
          <w:sz w:val="24"/>
          <w:szCs w:val="24"/>
        </w:rPr>
        <w:t xml:space="preserve">Dividen Yield atau Imbal Hasil Dividen adalah rasio nilai dividen terhadap harga saham. Dengan asumsi tidak ada kenaikan harga saham, </w:t>
      </w:r>
      <w:r w:rsidR="007162DC">
        <w:rPr>
          <w:rFonts w:ascii="Times New Roman" w:hAnsi="Times New Roman" w:cs="Times New Roman"/>
          <w:sz w:val="24"/>
          <w:szCs w:val="24"/>
        </w:rPr>
        <w:t>dividen yield mencerminkan tingkat keuntungan investasi di suatu saham.</w:t>
      </w:r>
    </w:p>
    <w:p w:rsidR="007162DC" w:rsidRPr="00F333A1" w:rsidRDefault="007162DC" w:rsidP="00F333A1">
      <w:pPr>
        <w:spacing w:line="480" w:lineRule="auto"/>
        <w:ind w:left="66" w:firstLine="360"/>
        <w:jc w:val="both"/>
        <w:rPr>
          <w:rFonts w:ascii="Times New Roman" w:hAnsi="Times New Roman" w:cs="Times New Roman"/>
          <w:sz w:val="24"/>
          <w:szCs w:val="24"/>
        </w:rPr>
      </w:pPr>
      <m:oMathPara>
        <m:oMath>
          <m:r>
            <w:rPr>
              <w:rFonts w:ascii="Cambria Math" w:hAnsi="Cambria Math" w:cs="Times New Roman"/>
              <w:sz w:val="24"/>
              <w:szCs w:val="24"/>
            </w:rPr>
            <m:t xml:space="preserve">Deviden Yield= </m:t>
          </m:r>
          <m:f>
            <m:fPr>
              <m:ctrlPr>
                <w:rPr>
                  <w:rFonts w:ascii="Cambria Math" w:hAnsi="Cambria Math" w:cs="Times New Roman"/>
                  <w:i/>
                  <w:sz w:val="24"/>
                  <w:szCs w:val="24"/>
                </w:rPr>
              </m:ctrlPr>
            </m:fPr>
            <m:num>
              <m:r>
                <w:rPr>
                  <w:rFonts w:ascii="Cambria Math" w:hAnsi="Cambria Math" w:cs="Times New Roman"/>
                  <w:sz w:val="24"/>
                  <w:szCs w:val="24"/>
                </w:rPr>
                <m:t>Dividen Per share</m:t>
              </m:r>
            </m:num>
            <m:den>
              <m:r>
                <w:rPr>
                  <w:rFonts w:ascii="Cambria Math" w:hAnsi="Cambria Math" w:cs="Times New Roman"/>
                  <w:sz w:val="24"/>
                  <w:szCs w:val="24"/>
                </w:rPr>
                <m:t>Market Price Per Share</m:t>
              </m:r>
            </m:den>
          </m:f>
        </m:oMath>
      </m:oMathPara>
    </w:p>
    <w:p w:rsidR="00B72F0E" w:rsidRPr="00B72F0E" w:rsidRDefault="00B72F0E" w:rsidP="00B72F0E">
      <w:pPr>
        <w:pStyle w:val="ListParagraph"/>
        <w:numPr>
          <w:ilvl w:val="1"/>
          <w:numId w:val="9"/>
        </w:numPr>
        <w:spacing w:line="480" w:lineRule="auto"/>
        <w:ind w:left="426"/>
        <w:jc w:val="both"/>
        <w:rPr>
          <w:rFonts w:ascii="Times New Roman" w:hAnsi="Times New Roman" w:cs="Times New Roman"/>
          <w:b/>
          <w:sz w:val="24"/>
          <w:szCs w:val="24"/>
        </w:rPr>
      </w:pPr>
      <w:r w:rsidRPr="00B72F0E">
        <w:rPr>
          <w:rFonts w:ascii="Times New Roman" w:hAnsi="Times New Roman" w:cs="Times New Roman"/>
          <w:b/>
          <w:sz w:val="24"/>
          <w:szCs w:val="24"/>
        </w:rPr>
        <w:t xml:space="preserve">Deviden Payout Ratio </w:t>
      </w:r>
    </w:p>
    <w:p w:rsidR="00F10A68" w:rsidRDefault="007162DC" w:rsidP="007162DC">
      <w:pPr>
        <w:spacing w:line="480" w:lineRule="auto"/>
        <w:ind w:firstLine="426"/>
        <w:jc w:val="both"/>
        <w:rPr>
          <w:rFonts w:ascii="Times New Roman" w:hAnsi="Times New Roman" w:cs="Times New Roman"/>
          <w:sz w:val="24"/>
          <w:szCs w:val="24"/>
        </w:rPr>
      </w:pPr>
      <w:r w:rsidRPr="007162DC">
        <w:rPr>
          <w:rFonts w:ascii="Times New Roman" w:hAnsi="Times New Roman" w:cs="Times New Roman"/>
          <w:sz w:val="24"/>
          <w:szCs w:val="24"/>
        </w:rPr>
        <w:t xml:space="preserve">Dividend Payout Ratio adalah prosentase laba yang dibagikan sebagai dividen, dimana semakin besar Dividend Payout Ratio semakin kecil porsi </w:t>
      </w:r>
      <w:proofErr w:type="gramStart"/>
      <w:r w:rsidRPr="007162DC">
        <w:rPr>
          <w:rFonts w:ascii="Times New Roman" w:hAnsi="Times New Roman" w:cs="Times New Roman"/>
          <w:sz w:val="24"/>
          <w:szCs w:val="24"/>
        </w:rPr>
        <w:t>dana</w:t>
      </w:r>
      <w:proofErr w:type="gramEnd"/>
      <w:r w:rsidRPr="007162DC">
        <w:rPr>
          <w:rFonts w:ascii="Times New Roman" w:hAnsi="Times New Roman" w:cs="Times New Roman"/>
          <w:sz w:val="24"/>
          <w:szCs w:val="24"/>
        </w:rPr>
        <w:t xml:space="preserve"> yang tersedia untuk ditanamkan kembali ke perusahaan sebagai laba ditahan.</w:t>
      </w:r>
    </w:p>
    <w:p w:rsidR="007162DC" w:rsidRDefault="007162DC" w:rsidP="007162DC">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Adapun Rumus deviden payout rasio adalah </w:t>
      </w:r>
    </w:p>
    <w:p w:rsidR="00C56173" w:rsidRPr="007162DC" w:rsidRDefault="007162DC" w:rsidP="007162DC">
      <w:pPr>
        <w:spacing w:line="480" w:lineRule="auto"/>
        <w:ind w:firstLine="426"/>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Deviden Payout Rasio= </m:t>
          </m:r>
          <m:f>
            <m:fPr>
              <m:ctrlPr>
                <w:rPr>
                  <w:rFonts w:ascii="Cambria Math" w:hAnsi="Cambria Math" w:cs="Times New Roman"/>
                  <w:i/>
                  <w:sz w:val="24"/>
                  <w:szCs w:val="24"/>
                </w:rPr>
              </m:ctrlPr>
            </m:fPr>
            <m:num>
              <m:r>
                <w:rPr>
                  <w:rFonts w:ascii="Cambria Math" w:hAnsi="Cambria Math" w:cs="Times New Roman"/>
                  <w:sz w:val="24"/>
                  <w:szCs w:val="24"/>
                </w:rPr>
                <m:t>Dividen per share</m:t>
              </m:r>
            </m:num>
            <m:den>
              <m:r>
                <w:rPr>
                  <w:rFonts w:ascii="Cambria Math" w:hAnsi="Cambria Math" w:cs="Times New Roman"/>
                  <w:sz w:val="24"/>
                  <w:szCs w:val="24"/>
                </w:rPr>
                <m:t>earning per share</m:t>
              </m:r>
            </m:den>
          </m:f>
        </m:oMath>
      </m:oMathPara>
    </w:p>
    <w:p w:rsidR="007162DC" w:rsidRDefault="007162DC" w:rsidP="007162DC">
      <w:pPr>
        <w:spacing w:line="480" w:lineRule="auto"/>
        <w:ind w:firstLine="426"/>
        <w:jc w:val="both"/>
        <w:rPr>
          <w:rFonts w:ascii="Times New Roman" w:eastAsiaTheme="minorEastAsia" w:hAnsi="Times New Roman" w:cs="Times New Roman"/>
          <w:sz w:val="24"/>
          <w:szCs w:val="24"/>
        </w:rPr>
      </w:pPr>
    </w:p>
    <w:p w:rsidR="007D3840" w:rsidRPr="007162DC" w:rsidRDefault="007D3840" w:rsidP="007162DC">
      <w:pPr>
        <w:spacing w:line="480" w:lineRule="auto"/>
        <w:ind w:firstLine="426"/>
        <w:jc w:val="both"/>
        <w:rPr>
          <w:rFonts w:ascii="Times New Roman" w:eastAsiaTheme="minorEastAsia" w:hAnsi="Times New Roman" w:cs="Times New Roman"/>
          <w:sz w:val="24"/>
          <w:szCs w:val="24"/>
        </w:rPr>
      </w:pPr>
    </w:p>
    <w:p w:rsidR="00260509" w:rsidRPr="007162DC" w:rsidRDefault="00260509" w:rsidP="007162DC">
      <w:pPr>
        <w:pStyle w:val="ListParagraph"/>
        <w:numPr>
          <w:ilvl w:val="2"/>
          <w:numId w:val="4"/>
        </w:numPr>
        <w:spacing w:line="480" w:lineRule="auto"/>
        <w:ind w:left="709"/>
        <w:jc w:val="both"/>
        <w:rPr>
          <w:rFonts w:ascii="Times New Roman" w:hAnsi="Times New Roman" w:cs="Times New Roman"/>
          <w:b/>
          <w:sz w:val="24"/>
          <w:szCs w:val="24"/>
        </w:rPr>
      </w:pPr>
      <w:r w:rsidRPr="007162DC">
        <w:rPr>
          <w:rFonts w:ascii="Times New Roman" w:hAnsi="Times New Roman" w:cs="Times New Roman"/>
          <w:b/>
          <w:sz w:val="24"/>
          <w:szCs w:val="24"/>
        </w:rPr>
        <w:lastRenderedPageBreak/>
        <w:t>Penelitian Terdahulu</w:t>
      </w:r>
    </w:p>
    <w:p w:rsidR="007162DC" w:rsidRDefault="007162DC" w:rsidP="007162DC">
      <w:pPr>
        <w:pStyle w:val="ListParagraph"/>
        <w:spacing w:line="480" w:lineRule="auto"/>
        <w:ind w:left="142"/>
        <w:jc w:val="center"/>
        <w:rPr>
          <w:rFonts w:ascii="Times New Roman" w:hAnsi="Times New Roman" w:cs="Times New Roman"/>
          <w:b/>
          <w:sz w:val="24"/>
          <w:szCs w:val="24"/>
        </w:rPr>
      </w:pPr>
      <w:r>
        <w:rPr>
          <w:rFonts w:ascii="Times New Roman" w:hAnsi="Times New Roman" w:cs="Times New Roman"/>
          <w:b/>
          <w:sz w:val="24"/>
          <w:szCs w:val="24"/>
        </w:rPr>
        <w:t xml:space="preserve">Tabel 2.1 </w:t>
      </w:r>
    </w:p>
    <w:tbl>
      <w:tblPr>
        <w:tblStyle w:val="TableGrid"/>
        <w:tblW w:w="9640" w:type="dxa"/>
        <w:tblInd w:w="-431" w:type="dxa"/>
        <w:tblLayout w:type="fixed"/>
        <w:tblLook w:val="04A0" w:firstRow="1" w:lastRow="0" w:firstColumn="1" w:lastColumn="0" w:noHBand="0" w:noVBand="1"/>
      </w:tblPr>
      <w:tblGrid>
        <w:gridCol w:w="1419"/>
        <w:gridCol w:w="1559"/>
        <w:gridCol w:w="1559"/>
        <w:gridCol w:w="1418"/>
        <w:gridCol w:w="1559"/>
        <w:gridCol w:w="2126"/>
      </w:tblGrid>
      <w:tr w:rsidR="007162DC" w:rsidTr="002550FC">
        <w:tc>
          <w:tcPr>
            <w:tcW w:w="1419" w:type="dxa"/>
          </w:tcPr>
          <w:p w:rsidR="007162DC" w:rsidRDefault="007162DC" w:rsidP="00561D0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Peneliti </w:t>
            </w:r>
          </w:p>
        </w:tc>
        <w:tc>
          <w:tcPr>
            <w:tcW w:w="1559" w:type="dxa"/>
          </w:tcPr>
          <w:p w:rsidR="007162DC" w:rsidRDefault="007162DC" w:rsidP="00561D0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Judul </w:t>
            </w:r>
          </w:p>
        </w:tc>
        <w:tc>
          <w:tcPr>
            <w:tcW w:w="1559" w:type="dxa"/>
          </w:tcPr>
          <w:p w:rsidR="007162DC" w:rsidRDefault="007162DC" w:rsidP="00561D0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Variable </w:t>
            </w:r>
          </w:p>
        </w:tc>
        <w:tc>
          <w:tcPr>
            <w:tcW w:w="1418" w:type="dxa"/>
          </w:tcPr>
          <w:p w:rsidR="007162DC" w:rsidRDefault="007162DC" w:rsidP="00561D0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Perbedaan </w:t>
            </w:r>
          </w:p>
        </w:tc>
        <w:tc>
          <w:tcPr>
            <w:tcW w:w="1559" w:type="dxa"/>
          </w:tcPr>
          <w:p w:rsidR="007162DC" w:rsidRDefault="007162DC" w:rsidP="00561D0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Persamaan </w:t>
            </w:r>
          </w:p>
        </w:tc>
        <w:tc>
          <w:tcPr>
            <w:tcW w:w="2126" w:type="dxa"/>
          </w:tcPr>
          <w:p w:rsidR="007162DC" w:rsidRDefault="007162DC" w:rsidP="00561D0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Hasil </w:t>
            </w:r>
          </w:p>
        </w:tc>
      </w:tr>
      <w:tr w:rsidR="00561D0F" w:rsidTr="002550FC">
        <w:tc>
          <w:tcPr>
            <w:tcW w:w="1419" w:type="dxa"/>
          </w:tcPr>
          <w:p w:rsidR="00561D0F" w:rsidRPr="007D3840" w:rsidRDefault="00561D0F" w:rsidP="00561D0F">
            <w:pPr>
              <w:pStyle w:val="ListParagraph"/>
              <w:ind w:left="0"/>
              <w:jc w:val="both"/>
              <w:rPr>
                <w:rFonts w:ascii="Times New Roman" w:eastAsiaTheme="minorEastAsia" w:hAnsi="Times New Roman" w:cs="Times New Roman"/>
                <w:sz w:val="24"/>
                <w:szCs w:val="24"/>
              </w:rPr>
            </w:pPr>
            <w:r w:rsidRPr="007D3840">
              <w:rPr>
                <w:rFonts w:ascii="Times New Roman" w:eastAsiaTheme="minorEastAsia" w:hAnsi="Times New Roman" w:cs="Times New Roman"/>
                <w:sz w:val="24"/>
                <w:szCs w:val="24"/>
              </w:rPr>
              <w:t xml:space="preserve">Bambang Sudiyanto 2006 </w:t>
            </w:r>
          </w:p>
        </w:tc>
        <w:tc>
          <w:tcPr>
            <w:tcW w:w="1559" w:type="dxa"/>
          </w:tcPr>
          <w:p w:rsidR="00561D0F" w:rsidRPr="007D3840" w:rsidRDefault="00561D0F" w:rsidP="00561D0F">
            <w:pPr>
              <w:pStyle w:val="ListParagraph"/>
              <w:ind w:left="0"/>
              <w:jc w:val="both"/>
              <w:rPr>
                <w:rFonts w:ascii="Times New Roman" w:eastAsiaTheme="minorEastAsia" w:hAnsi="Times New Roman" w:cs="Times New Roman"/>
                <w:sz w:val="24"/>
                <w:szCs w:val="24"/>
              </w:rPr>
            </w:pPr>
            <w:r w:rsidRPr="007D3840">
              <w:rPr>
                <w:rFonts w:ascii="Times New Roman" w:eastAsiaTheme="minorEastAsia" w:hAnsi="Times New Roman" w:cs="Times New Roman"/>
                <w:sz w:val="24"/>
                <w:szCs w:val="24"/>
              </w:rPr>
              <w:t>Pengaruh kebijakan perusahaan terhadap nilai perusahaan dengan kinerja perusahaan sebagai variable intervening</w:t>
            </w:r>
          </w:p>
        </w:tc>
        <w:tc>
          <w:tcPr>
            <w:tcW w:w="1559" w:type="dxa"/>
          </w:tcPr>
          <w:p w:rsidR="00561D0F" w:rsidRPr="007D3840" w:rsidRDefault="00561D0F" w:rsidP="00561D0F">
            <w:pPr>
              <w:pStyle w:val="ListParagraph"/>
              <w:ind w:left="0"/>
              <w:jc w:val="both"/>
              <w:rPr>
                <w:rFonts w:ascii="Times New Roman" w:eastAsiaTheme="minorEastAsia" w:hAnsi="Times New Roman" w:cs="Times New Roman"/>
                <w:sz w:val="24"/>
                <w:szCs w:val="24"/>
              </w:rPr>
            </w:pPr>
            <w:r w:rsidRPr="007D3840">
              <w:rPr>
                <w:rFonts w:ascii="Times New Roman" w:eastAsiaTheme="minorEastAsia" w:hAnsi="Times New Roman" w:cs="Times New Roman"/>
                <w:sz w:val="24"/>
                <w:szCs w:val="24"/>
              </w:rPr>
              <w:t xml:space="preserve">Leverage, Capital Expenditure, Intensif </w:t>
            </w:r>
            <w:r w:rsidR="00BD260B">
              <w:rPr>
                <w:rFonts w:ascii="Times New Roman" w:eastAsiaTheme="minorEastAsia" w:hAnsi="Times New Roman" w:cs="Times New Roman"/>
                <w:sz w:val="24"/>
                <w:szCs w:val="24"/>
              </w:rPr>
              <w:t xml:space="preserve">Manager, Kinerja Keuangan, dan Nilai Perusahaan </w:t>
            </w:r>
          </w:p>
        </w:tc>
        <w:tc>
          <w:tcPr>
            <w:tcW w:w="1418" w:type="dxa"/>
          </w:tcPr>
          <w:p w:rsidR="00561D0F" w:rsidRPr="007D3840" w:rsidRDefault="00561D0F" w:rsidP="00561D0F">
            <w:pPr>
              <w:pStyle w:val="ListParagraph"/>
              <w:ind w:left="0"/>
              <w:jc w:val="both"/>
              <w:rPr>
                <w:rFonts w:ascii="Times New Roman" w:eastAsiaTheme="minorEastAsia" w:hAnsi="Times New Roman" w:cs="Times New Roman"/>
                <w:sz w:val="24"/>
                <w:szCs w:val="24"/>
              </w:rPr>
            </w:pPr>
            <w:r w:rsidRPr="007D3840">
              <w:rPr>
                <w:rFonts w:ascii="Times New Roman" w:eastAsiaTheme="minorEastAsia" w:hAnsi="Times New Roman" w:cs="Times New Roman"/>
                <w:sz w:val="24"/>
                <w:szCs w:val="24"/>
              </w:rPr>
              <w:t xml:space="preserve">Penelitian ini tidak menggunakan variable intervening </w:t>
            </w:r>
          </w:p>
        </w:tc>
        <w:tc>
          <w:tcPr>
            <w:tcW w:w="1559" w:type="dxa"/>
          </w:tcPr>
          <w:p w:rsidR="00561D0F" w:rsidRPr="007D3840" w:rsidRDefault="00561D0F" w:rsidP="00561D0F">
            <w:pPr>
              <w:pStyle w:val="ListParagraph"/>
              <w:ind w:left="0"/>
              <w:jc w:val="both"/>
              <w:rPr>
                <w:rFonts w:ascii="Times New Roman" w:eastAsiaTheme="minorEastAsia" w:hAnsi="Times New Roman" w:cs="Times New Roman"/>
                <w:sz w:val="24"/>
                <w:szCs w:val="24"/>
              </w:rPr>
            </w:pPr>
            <w:r w:rsidRPr="007D3840">
              <w:rPr>
                <w:rFonts w:ascii="Times New Roman" w:eastAsiaTheme="minorEastAsia" w:hAnsi="Times New Roman" w:cs="Times New Roman"/>
                <w:sz w:val="24"/>
                <w:szCs w:val="24"/>
              </w:rPr>
              <w:t xml:space="preserve">Menganilisis pengaruh kebijakan perusahaan terhadap nilai perusahaan </w:t>
            </w:r>
          </w:p>
        </w:tc>
        <w:tc>
          <w:tcPr>
            <w:tcW w:w="2126" w:type="dxa"/>
          </w:tcPr>
          <w:p w:rsidR="00561D0F" w:rsidRPr="007D3840" w:rsidRDefault="00561D0F" w:rsidP="00561D0F">
            <w:pPr>
              <w:pStyle w:val="ListParagraph"/>
              <w:ind w:left="0"/>
              <w:jc w:val="both"/>
              <w:rPr>
                <w:rFonts w:ascii="Times New Roman" w:eastAsiaTheme="minorEastAsia" w:hAnsi="Times New Roman" w:cs="Times New Roman"/>
                <w:sz w:val="24"/>
                <w:szCs w:val="24"/>
              </w:rPr>
            </w:pPr>
            <w:r w:rsidRPr="007D3840">
              <w:rPr>
                <w:rFonts w:ascii="Times New Roman" w:eastAsiaTheme="minorEastAsia" w:hAnsi="Times New Roman" w:cs="Times New Roman"/>
                <w:sz w:val="24"/>
                <w:szCs w:val="24"/>
              </w:rPr>
              <w:t>Capital Expenditure memiliki standar deviasi terbesar sedangkan Kinerja Perusahaan memiliki standar deviasi terendah.</w:t>
            </w:r>
          </w:p>
        </w:tc>
      </w:tr>
      <w:tr w:rsidR="00561D0F" w:rsidTr="002550FC">
        <w:tc>
          <w:tcPr>
            <w:tcW w:w="1419" w:type="dxa"/>
          </w:tcPr>
          <w:p w:rsidR="00561D0F" w:rsidRPr="007D3840" w:rsidRDefault="007D3840" w:rsidP="00561D0F">
            <w:pPr>
              <w:pStyle w:val="ListParagraph"/>
              <w:ind w:left="0"/>
              <w:jc w:val="center"/>
              <w:rPr>
                <w:rFonts w:ascii="Times New Roman" w:hAnsi="Times New Roman" w:cs="Times New Roman"/>
                <w:sz w:val="24"/>
                <w:szCs w:val="24"/>
              </w:rPr>
            </w:pPr>
            <w:r w:rsidRPr="007D3840">
              <w:rPr>
                <w:rFonts w:ascii="Times New Roman" w:hAnsi="Times New Roman" w:cs="Times New Roman"/>
                <w:sz w:val="24"/>
                <w:szCs w:val="24"/>
              </w:rPr>
              <w:t>Muhammad Rifky Wijaya 2010</w:t>
            </w:r>
          </w:p>
        </w:tc>
        <w:tc>
          <w:tcPr>
            <w:tcW w:w="1559" w:type="dxa"/>
          </w:tcPr>
          <w:p w:rsidR="00561D0F" w:rsidRPr="007D3840" w:rsidRDefault="007D3840" w:rsidP="00561D0F">
            <w:pPr>
              <w:pStyle w:val="ListParagraph"/>
              <w:ind w:left="0"/>
              <w:jc w:val="center"/>
              <w:rPr>
                <w:rFonts w:ascii="Times New Roman" w:hAnsi="Times New Roman" w:cs="Times New Roman"/>
                <w:sz w:val="24"/>
                <w:szCs w:val="24"/>
              </w:rPr>
            </w:pPr>
            <w:r w:rsidRPr="007D3840">
              <w:rPr>
                <w:rFonts w:ascii="Times New Roman" w:hAnsi="Times New Roman" w:cs="Times New Roman"/>
                <w:sz w:val="24"/>
                <w:szCs w:val="24"/>
              </w:rPr>
              <w:t>Pengaruh capital expenditure, leverage, dan pertumbuhan ekonomi terhadap kinerja perusahaan, serta dampaknya terhadap nilai perusahaan</w:t>
            </w:r>
          </w:p>
        </w:tc>
        <w:tc>
          <w:tcPr>
            <w:tcW w:w="1559" w:type="dxa"/>
          </w:tcPr>
          <w:p w:rsidR="00561D0F" w:rsidRPr="007D3840" w:rsidRDefault="007D3840" w:rsidP="00561D0F">
            <w:pPr>
              <w:pStyle w:val="ListParagraph"/>
              <w:ind w:left="0"/>
              <w:jc w:val="center"/>
              <w:rPr>
                <w:rFonts w:ascii="Times New Roman" w:hAnsi="Times New Roman" w:cs="Times New Roman"/>
                <w:sz w:val="24"/>
                <w:szCs w:val="24"/>
              </w:rPr>
            </w:pPr>
            <w:r w:rsidRPr="007D3840">
              <w:rPr>
                <w:rFonts w:ascii="Times New Roman" w:hAnsi="Times New Roman" w:cs="Times New Roman"/>
                <w:sz w:val="24"/>
                <w:szCs w:val="24"/>
              </w:rPr>
              <w:t xml:space="preserve">Capital Expenditure, Leverage, Pertumbuhan Ekonomi, Kinerja Keuangan dan Nilai Perusahaan </w:t>
            </w:r>
          </w:p>
        </w:tc>
        <w:tc>
          <w:tcPr>
            <w:tcW w:w="1418" w:type="dxa"/>
          </w:tcPr>
          <w:p w:rsidR="00561D0F" w:rsidRPr="007D3840" w:rsidRDefault="007D3840" w:rsidP="00561D0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Penelitian ini tidak menggunakan variable Kinerja Keuangan </w:t>
            </w:r>
          </w:p>
        </w:tc>
        <w:tc>
          <w:tcPr>
            <w:tcW w:w="1559" w:type="dxa"/>
          </w:tcPr>
          <w:p w:rsidR="00561D0F" w:rsidRPr="007D3840" w:rsidRDefault="007D3840" w:rsidP="00561D0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Menganailisi Pengaruh Capital Expenditure dan leverage terhadap Nilai Perusahaan </w:t>
            </w:r>
          </w:p>
        </w:tc>
        <w:tc>
          <w:tcPr>
            <w:tcW w:w="2126" w:type="dxa"/>
          </w:tcPr>
          <w:p w:rsidR="00561D0F" w:rsidRPr="007D3840" w:rsidRDefault="007D3840" w:rsidP="00561D0F">
            <w:pPr>
              <w:pStyle w:val="ListParagraph"/>
              <w:ind w:left="0"/>
              <w:jc w:val="center"/>
              <w:rPr>
                <w:rFonts w:ascii="Times New Roman" w:hAnsi="Times New Roman" w:cs="Times New Roman"/>
                <w:sz w:val="24"/>
                <w:szCs w:val="24"/>
              </w:rPr>
            </w:pPr>
            <w:proofErr w:type="gramStart"/>
            <w:r w:rsidRPr="007D3840">
              <w:rPr>
                <w:rFonts w:ascii="Times New Roman" w:hAnsi="Times New Roman" w:cs="Times New Roman"/>
                <w:sz w:val="24"/>
                <w:szCs w:val="24"/>
              </w:rPr>
              <w:t>capital</w:t>
            </w:r>
            <w:proofErr w:type="gramEnd"/>
            <w:r w:rsidRPr="007D3840">
              <w:rPr>
                <w:rFonts w:ascii="Times New Roman" w:hAnsi="Times New Roman" w:cs="Times New Roman"/>
                <w:sz w:val="24"/>
                <w:szCs w:val="24"/>
              </w:rPr>
              <w:t xml:space="preserve"> expenditure, leverage, dan kinerja perusahaan berpengaruh signifikan terhadap nilai perusahaan. Pertumbuhan ekonomi tidak berpengaruh terhadap kinerja perusahaan maupun nilai perusahaan. Kinerja perusahaan terbukti dapat memediasi pengaruh capital expenditure dan leverage </w:t>
            </w:r>
            <w:r>
              <w:rPr>
                <w:rFonts w:ascii="Times New Roman" w:hAnsi="Times New Roman" w:cs="Times New Roman"/>
                <w:sz w:val="24"/>
                <w:szCs w:val="24"/>
              </w:rPr>
              <w:t xml:space="preserve">terhadap nilai perusahaan. </w:t>
            </w:r>
          </w:p>
        </w:tc>
      </w:tr>
      <w:tr w:rsidR="00561D0F" w:rsidTr="002550FC">
        <w:tc>
          <w:tcPr>
            <w:tcW w:w="1419" w:type="dxa"/>
          </w:tcPr>
          <w:p w:rsidR="00561D0F" w:rsidRPr="007D3840" w:rsidRDefault="00AB2F68" w:rsidP="00561D0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Pt Indah Purnama Sari dan Nyoman Abundanti </w:t>
            </w:r>
          </w:p>
        </w:tc>
        <w:tc>
          <w:tcPr>
            <w:tcW w:w="1559" w:type="dxa"/>
          </w:tcPr>
          <w:p w:rsidR="00561D0F" w:rsidRPr="007D3840" w:rsidRDefault="00AB2F68" w:rsidP="00561D0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Pengaruh Pertumbuhan Perusahaan, Leverage terhadap P</w:t>
            </w:r>
            <w:r w:rsidRPr="00AB2F68">
              <w:rPr>
                <w:rFonts w:ascii="Times New Roman" w:hAnsi="Times New Roman" w:cs="Times New Roman"/>
                <w:sz w:val="24"/>
                <w:szCs w:val="24"/>
              </w:rPr>
              <w:t xml:space="preserve">rofitabilitas </w:t>
            </w:r>
            <w:r w:rsidRPr="00AB2F68">
              <w:rPr>
                <w:rFonts w:ascii="Times New Roman" w:hAnsi="Times New Roman" w:cs="Times New Roman"/>
                <w:sz w:val="24"/>
                <w:szCs w:val="24"/>
              </w:rPr>
              <w:lastRenderedPageBreak/>
              <w:t>d</w:t>
            </w:r>
            <w:r>
              <w:rPr>
                <w:rFonts w:ascii="Times New Roman" w:hAnsi="Times New Roman" w:cs="Times New Roman"/>
                <w:sz w:val="24"/>
                <w:szCs w:val="24"/>
              </w:rPr>
              <w:t>an Nilai P</w:t>
            </w:r>
            <w:r w:rsidRPr="00AB2F68">
              <w:rPr>
                <w:rFonts w:ascii="Times New Roman" w:hAnsi="Times New Roman" w:cs="Times New Roman"/>
                <w:sz w:val="24"/>
                <w:szCs w:val="24"/>
              </w:rPr>
              <w:t>erusahaan pada sektor perusahaan food and beverages yang terdaftar di bursa efek Indonesia</w:t>
            </w:r>
          </w:p>
        </w:tc>
        <w:tc>
          <w:tcPr>
            <w:tcW w:w="1559" w:type="dxa"/>
          </w:tcPr>
          <w:p w:rsidR="00561D0F" w:rsidRPr="007D3840" w:rsidRDefault="00AB2F68" w:rsidP="00561D0F">
            <w:pPr>
              <w:pStyle w:val="ListParagraph"/>
              <w:ind w:left="0"/>
              <w:jc w:val="center"/>
              <w:rPr>
                <w:rFonts w:ascii="Times New Roman" w:hAnsi="Times New Roman" w:cs="Times New Roman"/>
                <w:sz w:val="24"/>
                <w:szCs w:val="24"/>
              </w:rPr>
            </w:pPr>
            <w:r w:rsidRPr="00AB2F68">
              <w:rPr>
                <w:rFonts w:ascii="Times New Roman" w:hAnsi="Times New Roman" w:cs="Times New Roman"/>
                <w:sz w:val="24"/>
                <w:szCs w:val="24"/>
              </w:rPr>
              <w:lastRenderedPageBreak/>
              <w:t xml:space="preserve">Pertumbuhan Perusahaan (growth), Leverage (DAR), Profitabilitas </w:t>
            </w:r>
            <w:r w:rsidRPr="00AB2F68">
              <w:rPr>
                <w:rFonts w:ascii="Times New Roman" w:hAnsi="Times New Roman" w:cs="Times New Roman"/>
                <w:sz w:val="24"/>
                <w:szCs w:val="24"/>
              </w:rPr>
              <w:lastRenderedPageBreak/>
              <w:t>(ROA) dan Nilai Perusahaan (PBV)</w:t>
            </w:r>
          </w:p>
        </w:tc>
        <w:tc>
          <w:tcPr>
            <w:tcW w:w="1418" w:type="dxa"/>
          </w:tcPr>
          <w:p w:rsidR="00561D0F" w:rsidRPr="007D3840" w:rsidRDefault="00AF1A08" w:rsidP="00561D0F">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 xml:space="preserve">Penelitian ini tidak Menggunakan Pertumbuhan dan </w:t>
            </w:r>
            <w:r>
              <w:rPr>
                <w:rFonts w:ascii="Times New Roman" w:hAnsi="Times New Roman" w:cs="Times New Roman"/>
                <w:sz w:val="24"/>
                <w:szCs w:val="24"/>
              </w:rPr>
              <w:lastRenderedPageBreak/>
              <w:t xml:space="preserve">Profitabilitas untuk variable dependen </w:t>
            </w:r>
          </w:p>
        </w:tc>
        <w:tc>
          <w:tcPr>
            <w:tcW w:w="1559" w:type="dxa"/>
          </w:tcPr>
          <w:p w:rsidR="00561D0F" w:rsidRPr="007D3840" w:rsidRDefault="00AF1A08" w:rsidP="00561D0F">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 xml:space="preserve">Meneliti pengaruh leverage terhadap Nilai Perusahaan </w:t>
            </w:r>
          </w:p>
        </w:tc>
        <w:tc>
          <w:tcPr>
            <w:tcW w:w="2126" w:type="dxa"/>
          </w:tcPr>
          <w:p w:rsidR="00561D0F" w:rsidRPr="007D3840" w:rsidRDefault="00AB2F68" w:rsidP="00561D0F">
            <w:pPr>
              <w:pStyle w:val="ListParagraph"/>
              <w:ind w:left="0"/>
              <w:jc w:val="center"/>
              <w:rPr>
                <w:rFonts w:ascii="Times New Roman" w:hAnsi="Times New Roman" w:cs="Times New Roman"/>
                <w:sz w:val="24"/>
                <w:szCs w:val="24"/>
              </w:rPr>
            </w:pPr>
            <w:r w:rsidRPr="00AB2F68">
              <w:rPr>
                <w:rFonts w:ascii="Times New Roman" w:hAnsi="Times New Roman" w:cs="Times New Roman"/>
                <w:sz w:val="24"/>
                <w:szCs w:val="24"/>
              </w:rPr>
              <w:t xml:space="preserve">pertumbuhan perusahaan (growth) berpengaruh positif signifikan terhadap profitabilitas </w:t>
            </w:r>
            <w:r w:rsidRPr="00AB2F68">
              <w:rPr>
                <w:rFonts w:ascii="Times New Roman" w:hAnsi="Times New Roman" w:cs="Times New Roman"/>
                <w:sz w:val="24"/>
                <w:szCs w:val="24"/>
              </w:rPr>
              <w:lastRenderedPageBreak/>
              <w:t>(ROA), pertumbuhan perusahaan (growth) berpengaruh positif signifikan terhadap nilai perusahaan (PBV), leverage (DAR) berpengaruh negatif signifikan terhadap profitabilitas (ROA), leverage (DAR) berpengaruh negatif signifikan terhadap nilai perusahaan (PBV), dan profitabilitas (ROA) bepengaruh positif signifikan terhadap nilai perusahaan (PBV)</w:t>
            </w:r>
          </w:p>
        </w:tc>
      </w:tr>
      <w:tr w:rsidR="00561D0F" w:rsidTr="002550FC">
        <w:tc>
          <w:tcPr>
            <w:tcW w:w="1419" w:type="dxa"/>
          </w:tcPr>
          <w:p w:rsidR="00561D0F" w:rsidRPr="007D3840" w:rsidRDefault="00AF1A08" w:rsidP="00561D0F">
            <w:pPr>
              <w:pStyle w:val="ListParagraph"/>
              <w:ind w:left="0"/>
              <w:jc w:val="center"/>
              <w:rPr>
                <w:rFonts w:ascii="Times New Roman" w:hAnsi="Times New Roman" w:cs="Times New Roman"/>
                <w:sz w:val="24"/>
                <w:szCs w:val="24"/>
              </w:rPr>
            </w:pPr>
            <w:r w:rsidRPr="00AF1A08">
              <w:rPr>
                <w:rFonts w:ascii="Times New Roman" w:hAnsi="Times New Roman" w:cs="Times New Roman"/>
                <w:sz w:val="24"/>
                <w:szCs w:val="24"/>
              </w:rPr>
              <w:lastRenderedPageBreak/>
              <w:t>Natalia  Ogolmagai</w:t>
            </w:r>
            <w:r>
              <w:rPr>
                <w:rFonts w:ascii="Times New Roman" w:hAnsi="Times New Roman" w:cs="Times New Roman"/>
                <w:sz w:val="24"/>
                <w:szCs w:val="24"/>
              </w:rPr>
              <w:t xml:space="preserve"> 2013 </w:t>
            </w:r>
          </w:p>
        </w:tc>
        <w:tc>
          <w:tcPr>
            <w:tcW w:w="1559" w:type="dxa"/>
          </w:tcPr>
          <w:p w:rsidR="00561D0F" w:rsidRPr="007D3840" w:rsidRDefault="00AF1A08" w:rsidP="00AF1A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Leverage Pengaruhnya </w:t>
            </w:r>
            <w:r w:rsidRPr="00AF1A08">
              <w:rPr>
                <w:rFonts w:ascii="Times New Roman" w:hAnsi="Times New Roman" w:cs="Times New Roman"/>
                <w:sz w:val="24"/>
                <w:szCs w:val="24"/>
              </w:rPr>
              <w:t xml:space="preserve">  </w:t>
            </w:r>
            <w:r>
              <w:rPr>
                <w:rFonts w:ascii="Times New Roman" w:hAnsi="Times New Roman" w:cs="Times New Roman"/>
                <w:sz w:val="24"/>
                <w:szCs w:val="24"/>
              </w:rPr>
              <w:t xml:space="preserve">Terhadap Nilai Perusahaan </w:t>
            </w:r>
            <w:r w:rsidRPr="00AF1A08">
              <w:rPr>
                <w:rFonts w:ascii="Times New Roman" w:hAnsi="Times New Roman" w:cs="Times New Roman"/>
                <w:sz w:val="24"/>
                <w:szCs w:val="24"/>
              </w:rPr>
              <w:t xml:space="preserve"> </w:t>
            </w:r>
            <w:r>
              <w:rPr>
                <w:rFonts w:ascii="Times New Roman" w:hAnsi="Times New Roman" w:cs="Times New Roman"/>
                <w:sz w:val="24"/>
                <w:szCs w:val="24"/>
              </w:rPr>
              <w:t xml:space="preserve">Pada Industri Manufaktur </w:t>
            </w:r>
            <w:r w:rsidRPr="00AF1A08">
              <w:rPr>
                <w:rFonts w:ascii="Times New Roman" w:hAnsi="Times New Roman" w:cs="Times New Roman"/>
                <w:sz w:val="24"/>
                <w:szCs w:val="24"/>
              </w:rPr>
              <w:t xml:space="preserve"> </w:t>
            </w:r>
            <w:r>
              <w:rPr>
                <w:rFonts w:ascii="Times New Roman" w:hAnsi="Times New Roman" w:cs="Times New Roman"/>
                <w:sz w:val="24"/>
                <w:szCs w:val="24"/>
              </w:rPr>
              <w:t>Go Public Di Indonesia</w:t>
            </w:r>
          </w:p>
        </w:tc>
        <w:tc>
          <w:tcPr>
            <w:tcW w:w="1559" w:type="dxa"/>
          </w:tcPr>
          <w:p w:rsidR="00561D0F" w:rsidRPr="007D3840" w:rsidRDefault="00AF1A08" w:rsidP="00561D0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DER , DAR dan Nilai Perusahaan </w:t>
            </w:r>
          </w:p>
        </w:tc>
        <w:tc>
          <w:tcPr>
            <w:tcW w:w="1418" w:type="dxa"/>
          </w:tcPr>
          <w:p w:rsidR="00561D0F" w:rsidRPr="007D3840" w:rsidRDefault="00AF1A08" w:rsidP="00561D0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Penelitian ini Leverage yang di gunakan hanya Debt To Asset Rario (DAR) tidak menggunakan DER</w:t>
            </w:r>
          </w:p>
        </w:tc>
        <w:tc>
          <w:tcPr>
            <w:tcW w:w="1559" w:type="dxa"/>
          </w:tcPr>
          <w:p w:rsidR="00561D0F" w:rsidRPr="007D3840" w:rsidRDefault="00AF1A08" w:rsidP="00561D0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Meneliti Pengaruh DAR terhadap Nilai Perusahaan </w:t>
            </w:r>
          </w:p>
        </w:tc>
        <w:tc>
          <w:tcPr>
            <w:tcW w:w="2126" w:type="dxa"/>
          </w:tcPr>
          <w:p w:rsidR="00561D0F" w:rsidRPr="007D3840" w:rsidRDefault="00AB2F68" w:rsidP="00561D0F">
            <w:pPr>
              <w:pStyle w:val="ListParagraph"/>
              <w:ind w:left="0"/>
              <w:jc w:val="center"/>
              <w:rPr>
                <w:rFonts w:ascii="Times New Roman" w:hAnsi="Times New Roman" w:cs="Times New Roman"/>
                <w:sz w:val="24"/>
                <w:szCs w:val="24"/>
              </w:rPr>
            </w:pPr>
            <w:r w:rsidRPr="00AB2F68">
              <w:rPr>
                <w:rFonts w:ascii="Times New Roman" w:hAnsi="Times New Roman" w:cs="Times New Roman"/>
                <w:sz w:val="24"/>
                <w:szCs w:val="24"/>
              </w:rPr>
              <w:t xml:space="preserve">(1) </w:t>
            </w:r>
            <w:proofErr w:type="gramStart"/>
            <w:r w:rsidRPr="00AB2F68">
              <w:rPr>
                <w:rFonts w:ascii="Times New Roman" w:hAnsi="Times New Roman" w:cs="Times New Roman"/>
                <w:sz w:val="24"/>
                <w:szCs w:val="24"/>
              </w:rPr>
              <w:t>secara</w:t>
            </w:r>
            <w:proofErr w:type="gramEnd"/>
            <w:r w:rsidRPr="00AB2F68">
              <w:rPr>
                <w:rFonts w:ascii="Times New Roman" w:hAnsi="Times New Roman" w:cs="Times New Roman"/>
                <w:sz w:val="24"/>
                <w:szCs w:val="24"/>
              </w:rPr>
              <w:t xml:space="preserve"> bersama DER dan DAR tidak berpengaruh terhadap nilai perusahaan. (2) </w:t>
            </w:r>
            <w:proofErr w:type="gramStart"/>
            <w:r w:rsidRPr="00AB2F68">
              <w:rPr>
                <w:rFonts w:ascii="Times New Roman" w:hAnsi="Times New Roman" w:cs="Times New Roman"/>
                <w:sz w:val="24"/>
                <w:szCs w:val="24"/>
              </w:rPr>
              <w:t>Struktur  modal</w:t>
            </w:r>
            <w:proofErr w:type="gramEnd"/>
            <w:r w:rsidRPr="00AB2F68">
              <w:rPr>
                <w:rFonts w:ascii="Times New Roman" w:hAnsi="Times New Roman" w:cs="Times New Roman"/>
                <w:sz w:val="24"/>
                <w:szCs w:val="24"/>
              </w:rPr>
              <w:t xml:space="preserve"> yang diukur dengan DER tidak berpengaruh  terhadap nilai perusahaan. (3) DAR tidak berpengaruh  terhadap nilai perusahaan</w:t>
            </w:r>
          </w:p>
        </w:tc>
      </w:tr>
      <w:tr w:rsidR="00561D0F" w:rsidTr="002550FC">
        <w:tc>
          <w:tcPr>
            <w:tcW w:w="1419" w:type="dxa"/>
          </w:tcPr>
          <w:p w:rsidR="00561D0F" w:rsidRPr="007D3840" w:rsidRDefault="00345C59" w:rsidP="00561D0F">
            <w:pPr>
              <w:pStyle w:val="ListParagraph"/>
              <w:ind w:left="0"/>
              <w:jc w:val="center"/>
              <w:rPr>
                <w:rFonts w:ascii="Times New Roman" w:hAnsi="Times New Roman" w:cs="Times New Roman"/>
                <w:sz w:val="24"/>
                <w:szCs w:val="24"/>
              </w:rPr>
            </w:pPr>
            <w:r w:rsidRPr="00345C59">
              <w:rPr>
                <w:rFonts w:ascii="Times New Roman" w:hAnsi="Times New Roman" w:cs="Times New Roman"/>
                <w:sz w:val="24"/>
                <w:szCs w:val="24"/>
              </w:rPr>
              <w:t>Werner R. Murhadi</w:t>
            </w:r>
            <w:r>
              <w:rPr>
                <w:rFonts w:ascii="Times New Roman" w:hAnsi="Times New Roman" w:cs="Times New Roman"/>
                <w:sz w:val="24"/>
                <w:szCs w:val="24"/>
              </w:rPr>
              <w:t xml:space="preserve"> 2010</w:t>
            </w:r>
          </w:p>
        </w:tc>
        <w:tc>
          <w:tcPr>
            <w:tcW w:w="1559" w:type="dxa"/>
          </w:tcPr>
          <w:p w:rsidR="00561D0F" w:rsidRPr="007D3840" w:rsidRDefault="00345C59" w:rsidP="00345C5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Hubungan Capital Expenditure</w:t>
            </w:r>
            <w:r w:rsidRPr="00345C59">
              <w:rPr>
                <w:rFonts w:ascii="Times New Roman" w:hAnsi="Times New Roman" w:cs="Times New Roman"/>
                <w:sz w:val="24"/>
                <w:szCs w:val="24"/>
              </w:rPr>
              <w:t xml:space="preserve">, </w:t>
            </w:r>
            <w:r>
              <w:rPr>
                <w:rFonts w:ascii="Times New Roman" w:hAnsi="Times New Roman" w:cs="Times New Roman"/>
                <w:sz w:val="24"/>
                <w:szCs w:val="24"/>
              </w:rPr>
              <w:lastRenderedPageBreak/>
              <w:t>Risiko Sistematis</w:t>
            </w:r>
            <w:r w:rsidRPr="00345C59">
              <w:rPr>
                <w:rFonts w:ascii="Times New Roman" w:hAnsi="Times New Roman" w:cs="Times New Roman"/>
                <w:sz w:val="24"/>
                <w:szCs w:val="24"/>
              </w:rPr>
              <w:t xml:space="preserve">, </w:t>
            </w:r>
            <w:r>
              <w:rPr>
                <w:rFonts w:ascii="Times New Roman" w:hAnsi="Times New Roman" w:cs="Times New Roman"/>
                <w:sz w:val="24"/>
                <w:szCs w:val="24"/>
              </w:rPr>
              <w:t>Struktur Modal</w:t>
            </w:r>
            <w:r w:rsidRPr="00345C59">
              <w:rPr>
                <w:rFonts w:ascii="Times New Roman" w:hAnsi="Times New Roman" w:cs="Times New Roman"/>
                <w:sz w:val="24"/>
                <w:szCs w:val="24"/>
              </w:rPr>
              <w:t xml:space="preserve">, </w:t>
            </w:r>
            <w:r>
              <w:rPr>
                <w:rFonts w:ascii="Times New Roman" w:hAnsi="Times New Roman" w:cs="Times New Roman"/>
                <w:sz w:val="24"/>
                <w:szCs w:val="24"/>
              </w:rPr>
              <w:t xml:space="preserve">Tingkat Kemampuan Laba </w:t>
            </w:r>
            <w:r w:rsidRPr="00345C59">
              <w:rPr>
                <w:rFonts w:ascii="Times New Roman" w:hAnsi="Times New Roman" w:cs="Times New Roman"/>
                <w:sz w:val="24"/>
                <w:szCs w:val="24"/>
              </w:rPr>
              <w:t xml:space="preserve">  </w:t>
            </w:r>
            <w:r>
              <w:rPr>
                <w:rFonts w:ascii="Times New Roman" w:hAnsi="Times New Roman" w:cs="Times New Roman"/>
                <w:sz w:val="24"/>
                <w:szCs w:val="24"/>
              </w:rPr>
              <w:t xml:space="preserve">Terhadap Nilai Perusahaan </w:t>
            </w:r>
          </w:p>
        </w:tc>
        <w:tc>
          <w:tcPr>
            <w:tcW w:w="1559" w:type="dxa"/>
          </w:tcPr>
          <w:p w:rsidR="00561D0F" w:rsidRPr="007D3840" w:rsidRDefault="00345C59" w:rsidP="00561D0F">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 xml:space="preserve">Capital Expenditure, Risiko </w:t>
            </w:r>
            <w:r>
              <w:rPr>
                <w:rFonts w:ascii="Times New Roman" w:hAnsi="Times New Roman" w:cs="Times New Roman"/>
                <w:sz w:val="24"/>
                <w:szCs w:val="24"/>
              </w:rPr>
              <w:lastRenderedPageBreak/>
              <w:t xml:space="preserve">Sistematis, Struktur Modal, Tingkat Kemampuan Laba dan Ni lai Perusahaan </w:t>
            </w:r>
          </w:p>
        </w:tc>
        <w:tc>
          <w:tcPr>
            <w:tcW w:w="1418" w:type="dxa"/>
          </w:tcPr>
          <w:p w:rsidR="00561D0F" w:rsidRPr="007D3840" w:rsidRDefault="00345C59" w:rsidP="00561D0F">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 xml:space="preserve">Penelitian ini tidak meneliti </w:t>
            </w:r>
            <w:r>
              <w:rPr>
                <w:rFonts w:ascii="Times New Roman" w:hAnsi="Times New Roman" w:cs="Times New Roman"/>
                <w:sz w:val="24"/>
                <w:szCs w:val="24"/>
              </w:rPr>
              <w:lastRenderedPageBreak/>
              <w:t xml:space="preserve">hubungan risiko sistematis struktur modal dan tingkat kemampuan laba hanya capital expenditure saja </w:t>
            </w:r>
          </w:p>
        </w:tc>
        <w:tc>
          <w:tcPr>
            <w:tcW w:w="1559" w:type="dxa"/>
          </w:tcPr>
          <w:p w:rsidR="00561D0F" w:rsidRPr="007D3840" w:rsidRDefault="00345C59" w:rsidP="00561D0F">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 xml:space="preserve">Meneliti apakah ada hubungannya </w:t>
            </w:r>
            <w:r>
              <w:rPr>
                <w:rFonts w:ascii="Times New Roman" w:hAnsi="Times New Roman" w:cs="Times New Roman"/>
                <w:sz w:val="24"/>
                <w:szCs w:val="24"/>
              </w:rPr>
              <w:lastRenderedPageBreak/>
              <w:t xml:space="preserve">capital expenditure terhadap Nilai Perusahaan </w:t>
            </w:r>
          </w:p>
        </w:tc>
        <w:tc>
          <w:tcPr>
            <w:tcW w:w="2126" w:type="dxa"/>
          </w:tcPr>
          <w:p w:rsidR="00561D0F" w:rsidRPr="007D3840" w:rsidRDefault="00345C59" w:rsidP="00561D0F">
            <w:pPr>
              <w:pStyle w:val="ListParagraph"/>
              <w:ind w:left="0"/>
              <w:jc w:val="center"/>
              <w:rPr>
                <w:rFonts w:ascii="Times New Roman" w:hAnsi="Times New Roman" w:cs="Times New Roman"/>
                <w:sz w:val="24"/>
                <w:szCs w:val="24"/>
              </w:rPr>
            </w:pPr>
            <w:proofErr w:type="gramStart"/>
            <w:r w:rsidRPr="00345C59">
              <w:rPr>
                <w:rFonts w:ascii="Times New Roman" w:hAnsi="Times New Roman" w:cs="Times New Roman"/>
                <w:sz w:val="24"/>
                <w:szCs w:val="24"/>
              </w:rPr>
              <w:lastRenderedPageBreak/>
              <w:t>hanya</w:t>
            </w:r>
            <w:proofErr w:type="gramEnd"/>
            <w:r w:rsidRPr="00345C59">
              <w:rPr>
                <w:rFonts w:ascii="Times New Roman" w:hAnsi="Times New Roman" w:cs="Times New Roman"/>
                <w:sz w:val="24"/>
                <w:szCs w:val="24"/>
              </w:rPr>
              <w:t xml:space="preserve"> struktur modal dan tingkat kemampulabaan </w:t>
            </w:r>
            <w:r w:rsidRPr="00345C59">
              <w:rPr>
                <w:rFonts w:ascii="Times New Roman" w:hAnsi="Times New Roman" w:cs="Times New Roman"/>
                <w:sz w:val="24"/>
                <w:szCs w:val="24"/>
              </w:rPr>
              <w:lastRenderedPageBreak/>
              <w:t>yang berdampak pada nilai perusahaan. Sementara itu, asset tidak berwujud yang diukur melalui ada tidaknya penelitian dan pengembangan ternyata tidak mempengaruhi tingkat kemampulabaan dan nilai perusahaan. Terakhir, risiko sistematis tidak memiliki pengaruh yang signifikan terhadap nilai perusahaan</w:t>
            </w:r>
          </w:p>
        </w:tc>
      </w:tr>
    </w:tbl>
    <w:p w:rsidR="007162DC" w:rsidRPr="007162DC" w:rsidRDefault="007162DC" w:rsidP="007162DC">
      <w:pPr>
        <w:pStyle w:val="ListParagraph"/>
        <w:spacing w:line="480" w:lineRule="auto"/>
        <w:ind w:left="142"/>
        <w:jc w:val="center"/>
        <w:rPr>
          <w:rFonts w:ascii="Times New Roman" w:hAnsi="Times New Roman" w:cs="Times New Roman"/>
          <w:b/>
          <w:sz w:val="24"/>
          <w:szCs w:val="24"/>
        </w:rPr>
      </w:pPr>
    </w:p>
    <w:p w:rsidR="00185910" w:rsidRDefault="00185910" w:rsidP="00185910">
      <w:pPr>
        <w:pStyle w:val="ListParagraph"/>
        <w:numPr>
          <w:ilvl w:val="1"/>
          <w:numId w:val="3"/>
        </w:numPr>
        <w:spacing w:line="480" w:lineRule="auto"/>
        <w:jc w:val="both"/>
        <w:rPr>
          <w:rFonts w:ascii="Times New Roman" w:hAnsi="Times New Roman" w:cs="Times New Roman"/>
          <w:b/>
          <w:sz w:val="24"/>
          <w:szCs w:val="24"/>
        </w:rPr>
      </w:pPr>
      <w:r w:rsidRPr="003479A1">
        <w:rPr>
          <w:rFonts w:ascii="Times New Roman" w:hAnsi="Times New Roman" w:cs="Times New Roman"/>
          <w:b/>
          <w:sz w:val="24"/>
          <w:szCs w:val="24"/>
        </w:rPr>
        <w:t xml:space="preserve">Kerangka Pemikiran </w:t>
      </w:r>
    </w:p>
    <w:p w:rsidR="00024261" w:rsidRDefault="005E07A4" w:rsidP="005E07A4">
      <w:pPr>
        <w:pStyle w:val="ListParagraph"/>
        <w:numPr>
          <w:ilvl w:val="2"/>
          <w:numId w:val="3"/>
        </w:numPr>
        <w:spacing w:line="480" w:lineRule="auto"/>
        <w:jc w:val="both"/>
        <w:rPr>
          <w:rFonts w:ascii="Times New Roman" w:hAnsi="Times New Roman" w:cs="Times New Roman"/>
          <w:b/>
          <w:sz w:val="24"/>
          <w:szCs w:val="24"/>
        </w:rPr>
      </w:pPr>
      <w:r w:rsidRPr="005E07A4">
        <w:rPr>
          <w:rFonts w:ascii="Times New Roman" w:hAnsi="Times New Roman" w:cs="Times New Roman"/>
          <w:b/>
          <w:sz w:val="24"/>
          <w:szCs w:val="24"/>
        </w:rPr>
        <w:t xml:space="preserve">Pengaruh Leverage Terhadap Nilai Perusahaan </w:t>
      </w:r>
    </w:p>
    <w:p w:rsidR="00953B38" w:rsidRPr="00953B38" w:rsidRDefault="00953B38" w:rsidP="00953B38">
      <w:pPr>
        <w:spacing w:line="480" w:lineRule="auto"/>
        <w:ind w:firstLine="720"/>
        <w:jc w:val="both"/>
        <w:rPr>
          <w:rFonts w:ascii="Times New Roman" w:hAnsi="Times New Roman" w:cs="Times New Roman"/>
          <w:sz w:val="24"/>
          <w:szCs w:val="24"/>
        </w:rPr>
      </w:pPr>
      <w:r w:rsidRPr="00953B38">
        <w:rPr>
          <w:rFonts w:ascii="Times New Roman" w:hAnsi="Times New Roman" w:cs="Times New Roman"/>
          <w:sz w:val="24"/>
          <w:szCs w:val="24"/>
        </w:rPr>
        <w:t>Trade-off theory (</w:t>
      </w:r>
      <w:proofErr w:type="gramStart"/>
      <w:r w:rsidRPr="00953B38">
        <w:rPr>
          <w:rFonts w:ascii="Times New Roman" w:hAnsi="Times New Roman" w:cs="Times New Roman"/>
          <w:sz w:val="24"/>
          <w:szCs w:val="24"/>
        </w:rPr>
        <w:t>mayer</w:t>
      </w:r>
      <w:proofErr w:type="gramEnd"/>
      <w:r w:rsidRPr="00953B38">
        <w:rPr>
          <w:rFonts w:ascii="Times New Roman" w:hAnsi="Times New Roman" w:cs="Times New Roman"/>
          <w:sz w:val="24"/>
          <w:szCs w:val="24"/>
        </w:rPr>
        <w:t xml:space="preserve">, 1977 dalam Bambang 2006) memprediksi bahwa dalam mencari hubungan antara capital structure dengan nilai perusahaan terdapat satu tingkat </w:t>
      </w:r>
      <w:r w:rsidRPr="009B6256">
        <w:rPr>
          <w:rFonts w:ascii="Times New Roman" w:hAnsi="Times New Roman" w:cs="Times New Roman"/>
          <w:i/>
          <w:sz w:val="24"/>
          <w:szCs w:val="24"/>
        </w:rPr>
        <w:t>leverage</w:t>
      </w:r>
      <w:r w:rsidRPr="00953B38">
        <w:rPr>
          <w:rFonts w:ascii="Times New Roman" w:hAnsi="Times New Roman" w:cs="Times New Roman"/>
          <w:sz w:val="24"/>
          <w:szCs w:val="24"/>
        </w:rPr>
        <w:t xml:space="preserve"> (debt rasio) yang optimal. Penggunaan utang </w:t>
      </w:r>
      <w:proofErr w:type="gramStart"/>
      <w:r w:rsidRPr="00953B38">
        <w:rPr>
          <w:rFonts w:ascii="Times New Roman" w:hAnsi="Times New Roman" w:cs="Times New Roman"/>
          <w:sz w:val="24"/>
          <w:szCs w:val="24"/>
        </w:rPr>
        <w:t>akan</w:t>
      </w:r>
      <w:proofErr w:type="gramEnd"/>
      <w:r w:rsidRPr="00953B38">
        <w:rPr>
          <w:rFonts w:ascii="Times New Roman" w:hAnsi="Times New Roman" w:cs="Times New Roman"/>
          <w:sz w:val="24"/>
          <w:szCs w:val="24"/>
        </w:rPr>
        <w:t xml:space="preserve"> meningkatkan nilai perusahaan sampai batas </w:t>
      </w:r>
      <w:r w:rsidRPr="009B6256">
        <w:rPr>
          <w:rFonts w:ascii="Times New Roman" w:hAnsi="Times New Roman" w:cs="Times New Roman"/>
          <w:i/>
          <w:sz w:val="24"/>
          <w:szCs w:val="24"/>
        </w:rPr>
        <w:t>leverage</w:t>
      </w:r>
      <w:r w:rsidRPr="00953B38">
        <w:rPr>
          <w:rFonts w:ascii="Times New Roman" w:hAnsi="Times New Roman" w:cs="Times New Roman"/>
          <w:sz w:val="24"/>
          <w:szCs w:val="24"/>
        </w:rPr>
        <w:t xml:space="preserve"> tertentu (optimal), dan sesudahnya penggunaan utang akan menurunkan nilai perusahaan, karena penggunaan utang setelah </w:t>
      </w:r>
      <w:r w:rsidRPr="009B6256">
        <w:rPr>
          <w:rFonts w:ascii="Times New Roman" w:hAnsi="Times New Roman" w:cs="Times New Roman"/>
          <w:i/>
          <w:sz w:val="24"/>
          <w:szCs w:val="24"/>
        </w:rPr>
        <w:t xml:space="preserve">leverage </w:t>
      </w:r>
      <w:r w:rsidRPr="00953B38">
        <w:rPr>
          <w:rFonts w:ascii="Times New Roman" w:hAnsi="Times New Roman" w:cs="Times New Roman"/>
          <w:sz w:val="24"/>
          <w:szCs w:val="24"/>
        </w:rPr>
        <w:t xml:space="preserve">optimal akan menimbulkan biaya kebangkrutan yang lebih besar. Menurut teori ini, perusahaan - perusahaan besar pada umumnya cenderung kecil untuk bangkrut, </w:t>
      </w:r>
      <w:r w:rsidRPr="00953B38">
        <w:rPr>
          <w:rFonts w:ascii="Times New Roman" w:hAnsi="Times New Roman" w:cs="Times New Roman"/>
          <w:sz w:val="24"/>
          <w:szCs w:val="24"/>
        </w:rPr>
        <w:lastRenderedPageBreak/>
        <w:t xml:space="preserve">sehingga lebih mudah untuk menarik pinjaman dari bank dibandingkan dengan perusahaan kecil. </w:t>
      </w:r>
    </w:p>
    <w:p w:rsidR="005975A2" w:rsidRPr="00953B38" w:rsidRDefault="00953B38" w:rsidP="00C0391F">
      <w:pPr>
        <w:spacing w:line="480" w:lineRule="auto"/>
        <w:ind w:firstLine="720"/>
        <w:jc w:val="both"/>
        <w:rPr>
          <w:rFonts w:ascii="Times New Roman" w:hAnsi="Times New Roman" w:cs="Times New Roman"/>
          <w:sz w:val="24"/>
          <w:szCs w:val="24"/>
        </w:rPr>
      </w:pPr>
      <w:r w:rsidRPr="00953B38">
        <w:rPr>
          <w:rFonts w:ascii="Times New Roman" w:hAnsi="Times New Roman" w:cs="Times New Roman"/>
          <w:sz w:val="24"/>
          <w:szCs w:val="24"/>
        </w:rPr>
        <w:t xml:space="preserve">Teori trade-off menjelaskan bahwa (dengan asumsi titik target struktur modal belum optimum) peningkatan rasio hutang pada struktur modal </w:t>
      </w:r>
      <w:proofErr w:type="gramStart"/>
      <w:r w:rsidRPr="00953B38">
        <w:rPr>
          <w:rFonts w:ascii="Times New Roman" w:hAnsi="Times New Roman" w:cs="Times New Roman"/>
          <w:sz w:val="24"/>
          <w:szCs w:val="24"/>
        </w:rPr>
        <w:t>akan</w:t>
      </w:r>
      <w:proofErr w:type="gramEnd"/>
      <w:r w:rsidRPr="00953B38">
        <w:rPr>
          <w:rFonts w:ascii="Times New Roman" w:hAnsi="Times New Roman" w:cs="Times New Roman"/>
          <w:sz w:val="24"/>
          <w:szCs w:val="24"/>
        </w:rPr>
        <w:t xml:space="preserve"> meningkatkan nilai perusahaan sebesar tarif pajak dikali dengan jumlah hutang. Solihah dan Taswan (2002) dalam penelitiannya menunjukkan bahwa kebijakan hutang berpengaruh positif namun tidak signifikan terhadap nilai perusahaan. Hasil penelitian ini konsisten dengan temuan Modigliani dan Miller pada tahun 1963 bahwa dengan memasukan pajak penghasilan perusahaan, maka penggunaan hutang </w:t>
      </w:r>
      <w:proofErr w:type="gramStart"/>
      <w:r w:rsidRPr="00953B38">
        <w:rPr>
          <w:rFonts w:ascii="Times New Roman" w:hAnsi="Times New Roman" w:cs="Times New Roman"/>
          <w:sz w:val="24"/>
          <w:szCs w:val="24"/>
        </w:rPr>
        <w:t>akan</w:t>
      </w:r>
      <w:proofErr w:type="gramEnd"/>
      <w:r w:rsidRPr="00953B38">
        <w:rPr>
          <w:rFonts w:ascii="Times New Roman" w:hAnsi="Times New Roman" w:cs="Times New Roman"/>
          <w:sz w:val="24"/>
          <w:szCs w:val="24"/>
        </w:rPr>
        <w:t xml:space="preserve"> meningkatkan nilai perusahaan. (Natalia 2013)  </w:t>
      </w:r>
    </w:p>
    <w:p w:rsidR="005E07A4" w:rsidRDefault="005E07A4" w:rsidP="005E07A4">
      <w:pPr>
        <w:pStyle w:val="ListParagraph"/>
        <w:numPr>
          <w:ilvl w:val="2"/>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Pengaruh Capital Expenditure Terhadap Nilai Perusahaan </w:t>
      </w:r>
    </w:p>
    <w:p w:rsidR="002550FC" w:rsidRDefault="00953B38" w:rsidP="002550FC">
      <w:pPr>
        <w:spacing w:line="480" w:lineRule="auto"/>
        <w:ind w:firstLine="720"/>
        <w:jc w:val="both"/>
        <w:rPr>
          <w:rFonts w:ascii="Times New Roman" w:hAnsi="Times New Roman" w:cs="Times New Roman"/>
          <w:sz w:val="24"/>
          <w:szCs w:val="24"/>
        </w:rPr>
      </w:pPr>
      <w:r w:rsidRPr="00953B38">
        <w:rPr>
          <w:rFonts w:ascii="Times New Roman" w:hAnsi="Times New Roman" w:cs="Times New Roman"/>
          <w:sz w:val="24"/>
          <w:szCs w:val="24"/>
        </w:rPr>
        <w:t xml:space="preserve">Dalam melakukan pengeluaran </w:t>
      </w:r>
      <w:r w:rsidRPr="009B6256">
        <w:rPr>
          <w:rFonts w:ascii="Times New Roman" w:hAnsi="Times New Roman" w:cs="Times New Roman"/>
          <w:i/>
          <w:sz w:val="24"/>
          <w:szCs w:val="24"/>
        </w:rPr>
        <w:t>capital expenditure</w:t>
      </w:r>
      <w:r w:rsidRPr="00953B38">
        <w:rPr>
          <w:rFonts w:ascii="Times New Roman" w:hAnsi="Times New Roman" w:cs="Times New Roman"/>
          <w:sz w:val="24"/>
          <w:szCs w:val="24"/>
        </w:rPr>
        <w:t xml:space="preserve">, perusahaan selalu mengharapkan untuk mendapatkan pengembalian berupa laba di masa depan, </w:t>
      </w:r>
      <w:r w:rsidRPr="009B6256">
        <w:rPr>
          <w:rFonts w:ascii="Times New Roman" w:hAnsi="Times New Roman" w:cs="Times New Roman"/>
          <w:i/>
          <w:sz w:val="24"/>
          <w:szCs w:val="24"/>
        </w:rPr>
        <w:t>capital expenditure</w:t>
      </w:r>
      <w:r w:rsidRPr="00953B38">
        <w:rPr>
          <w:rFonts w:ascii="Times New Roman" w:hAnsi="Times New Roman" w:cs="Times New Roman"/>
          <w:sz w:val="24"/>
          <w:szCs w:val="24"/>
        </w:rPr>
        <w:t xml:space="preserve"> merupakan investasi yang dikeluarkan dengan harapan </w:t>
      </w:r>
      <w:proofErr w:type="gramStart"/>
      <w:r w:rsidRPr="00953B38">
        <w:rPr>
          <w:rFonts w:ascii="Times New Roman" w:hAnsi="Times New Roman" w:cs="Times New Roman"/>
          <w:sz w:val="24"/>
          <w:szCs w:val="24"/>
        </w:rPr>
        <w:t>akan</w:t>
      </w:r>
      <w:proofErr w:type="gramEnd"/>
      <w:r w:rsidRPr="00953B38">
        <w:rPr>
          <w:rFonts w:ascii="Times New Roman" w:hAnsi="Times New Roman" w:cs="Times New Roman"/>
          <w:sz w:val="24"/>
          <w:szCs w:val="24"/>
        </w:rPr>
        <w:t xml:space="preserve"> menghasilkan aliran kas masuk di masa depan. Maka perusahaan dalam melakukan </w:t>
      </w:r>
      <w:r w:rsidRPr="009B6256">
        <w:rPr>
          <w:rFonts w:ascii="Times New Roman" w:hAnsi="Times New Roman" w:cs="Times New Roman"/>
          <w:i/>
          <w:sz w:val="24"/>
          <w:szCs w:val="24"/>
        </w:rPr>
        <w:t>capital expenditure</w:t>
      </w:r>
      <w:r w:rsidRPr="00953B38">
        <w:rPr>
          <w:rFonts w:ascii="Times New Roman" w:hAnsi="Times New Roman" w:cs="Times New Roman"/>
          <w:sz w:val="24"/>
          <w:szCs w:val="24"/>
        </w:rPr>
        <w:t xml:space="preserve"> harus diperhitungkan secara tepat, agar tidak terjadi kerugian di masa depan. Tingkat laba yang diperoleh pada periode berjalan juga ikut mempengaruhi keputusan perusahaan di dalam melakukan </w:t>
      </w:r>
      <w:r w:rsidRPr="009B6256">
        <w:rPr>
          <w:rFonts w:ascii="Times New Roman" w:hAnsi="Times New Roman" w:cs="Times New Roman"/>
          <w:i/>
          <w:sz w:val="24"/>
          <w:szCs w:val="24"/>
        </w:rPr>
        <w:t>capital expenditure</w:t>
      </w:r>
      <w:r w:rsidRPr="00953B38">
        <w:rPr>
          <w:rFonts w:ascii="Times New Roman" w:hAnsi="Times New Roman" w:cs="Times New Roman"/>
          <w:sz w:val="24"/>
          <w:szCs w:val="24"/>
        </w:rPr>
        <w:t xml:space="preserve">, tetapi tingkat pengembalian dari aset atas investasi yang dilakukan </w:t>
      </w:r>
      <w:proofErr w:type="gramStart"/>
      <w:r w:rsidRPr="00953B38">
        <w:rPr>
          <w:rFonts w:ascii="Times New Roman" w:hAnsi="Times New Roman" w:cs="Times New Roman"/>
          <w:sz w:val="24"/>
          <w:szCs w:val="24"/>
        </w:rPr>
        <w:t>akan</w:t>
      </w:r>
      <w:proofErr w:type="gramEnd"/>
      <w:r w:rsidRPr="00953B38">
        <w:rPr>
          <w:rFonts w:ascii="Times New Roman" w:hAnsi="Times New Roman" w:cs="Times New Roman"/>
          <w:sz w:val="24"/>
          <w:szCs w:val="24"/>
        </w:rPr>
        <w:t xml:space="preserve"> berpengaruh besar terhadap capital expenditure yang telah dikeluarkan.</w:t>
      </w:r>
      <w:r>
        <w:rPr>
          <w:rFonts w:ascii="Times New Roman" w:hAnsi="Times New Roman" w:cs="Times New Roman"/>
          <w:sz w:val="24"/>
          <w:szCs w:val="24"/>
        </w:rPr>
        <w:t xml:space="preserve"> </w:t>
      </w:r>
      <w:r w:rsidRPr="00953B38">
        <w:rPr>
          <w:rFonts w:ascii="Times New Roman" w:hAnsi="Times New Roman" w:cs="Times New Roman"/>
          <w:sz w:val="24"/>
          <w:szCs w:val="24"/>
        </w:rPr>
        <w:t>Shapiro (2005</w:t>
      </w:r>
      <w:r>
        <w:rPr>
          <w:rFonts w:ascii="Times New Roman" w:hAnsi="Times New Roman" w:cs="Times New Roman"/>
          <w:sz w:val="24"/>
          <w:szCs w:val="24"/>
        </w:rPr>
        <w:t>)</w:t>
      </w:r>
      <w:r w:rsidR="005975A2">
        <w:rPr>
          <w:rFonts w:ascii="Times New Roman" w:hAnsi="Times New Roman" w:cs="Times New Roman"/>
          <w:sz w:val="24"/>
          <w:szCs w:val="24"/>
        </w:rPr>
        <w:t xml:space="preserve">. </w:t>
      </w:r>
      <w:r w:rsidRPr="00953B38">
        <w:rPr>
          <w:rFonts w:ascii="Times New Roman" w:hAnsi="Times New Roman" w:cs="Times New Roman"/>
          <w:sz w:val="24"/>
          <w:szCs w:val="24"/>
        </w:rPr>
        <w:t>McConnel &amp; Muscarella (1985)</w:t>
      </w:r>
      <w:r>
        <w:rPr>
          <w:rFonts w:ascii="Times New Roman" w:hAnsi="Times New Roman" w:cs="Times New Roman"/>
          <w:sz w:val="24"/>
          <w:szCs w:val="24"/>
        </w:rPr>
        <w:t xml:space="preserve"> dalam Bambang (2006)</w:t>
      </w:r>
      <w:r w:rsidRPr="00953B38">
        <w:rPr>
          <w:rFonts w:ascii="Times New Roman" w:hAnsi="Times New Roman" w:cs="Times New Roman"/>
          <w:sz w:val="24"/>
          <w:szCs w:val="24"/>
        </w:rPr>
        <w:t xml:space="preserve">, menyatakan bahwa investasi positif mempengaruhi </w:t>
      </w:r>
      <w:r w:rsidRPr="00953B38">
        <w:rPr>
          <w:rFonts w:ascii="Times New Roman" w:hAnsi="Times New Roman" w:cs="Times New Roman"/>
          <w:sz w:val="24"/>
          <w:szCs w:val="24"/>
        </w:rPr>
        <w:lastRenderedPageBreak/>
        <w:t xml:space="preserve">nilai perusahaan. Artinya jika investasi ditingkatkan, maka nilai perusahaan </w:t>
      </w:r>
      <w:proofErr w:type="gramStart"/>
      <w:r w:rsidRPr="00953B38">
        <w:rPr>
          <w:rFonts w:ascii="Times New Roman" w:hAnsi="Times New Roman" w:cs="Times New Roman"/>
          <w:sz w:val="24"/>
          <w:szCs w:val="24"/>
        </w:rPr>
        <w:t>akan</w:t>
      </w:r>
      <w:proofErr w:type="gramEnd"/>
      <w:r w:rsidRPr="00953B38">
        <w:rPr>
          <w:rFonts w:ascii="Times New Roman" w:hAnsi="Times New Roman" w:cs="Times New Roman"/>
          <w:sz w:val="24"/>
          <w:szCs w:val="24"/>
        </w:rPr>
        <w:t xml:space="preserve"> meningkat. Mengingat bahwa pengeluaran biaya </w:t>
      </w:r>
      <w:proofErr w:type="gramStart"/>
      <w:r w:rsidRPr="00953B38">
        <w:rPr>
          <w:rFonts w:ascii="Times New Roman" w:hAnsi="Times New Roman" w:cs="Times New Roman"/>
          <w:sz w:val="24"/>
          <w:szCs w:val="24"/>
        </w:rPr>
        <w:t>untuk  keperluan</w:t>
      </w:r>
      <w:proofErr w:type="gramEnd"/>
      <w:r w:rsidRPr="00953B38">
        <w:rPr>
          <w:rFonts w:ascii="Times New Roman" w:hAnsi="Times New Roman" w:cs="Times New Roman"/>
          <w:sz w:val="24"/>
          <w:szCs w:val="24"/>
        </w:rPr>
        <w:t xml:space="preserve"> investasi adalah bagian dari </w:t>
      </w:r>
      <w:r w:rsidRPr="009B6256">
        <w:rPr>
          <w:rFonts w:ascii="Times New Roman" w:hAnsi="Times New Roman" w:cs="Times New Roman"/>
          <w:i/>
          <w:sz w:val="24"/>
          <w:szCs w:val="24"/>
        </w:rPr>
        <w:t>capital expenditure</w:t>
      </w:r>
      <w:r w:rsidRPr="00953B38">
        <w:rPr>
          <w:rFonts w:ascii="Times New Roman" w:hAnsi="Times New Roman" w:cs="Times New Roman"/>
          <w:sz w:val="24"/>
          <w:szCs w:val="24"/>
        </w:rPr>
        <w:t xml:space="preserve">, maka berarti </w:t>
      </w:r>
      <w:r w:rsidRPr="009B6256">
        <w:rPr>
          <w:rFonts w:ascii="Times New Roman" w:hAnsi="Times New Roman" w:cs="Times New Roman"/>
          <w:i/>
          <w:sz w:val="24"/>
          <w:szCs w:val="24"/>
        </w:rPr>
        <w:t>capital expenditure</w:t>
      </w:r>
      <w:r>
        <w:rPr>
          <w:rFonts w:ascii="Times New Roman" w:hAnsi="Times New Roman" w:cs="Times New Roman"/>
          <w:sz w:val="24"/>
          <w:szCs w:val="24"/>
        </w:rPr>
        <w:t xml:space="preserve"> </w:t>
      </w:r>
      <w:r w:rsidRPr="00953B38">
        <w:rPr>
          <w:rFonts w:ascii="Times New Roman" w:hAnsi="Times New Roman" w:cs="Times New Roman"/>
          <w:sz w:val="24"/>
          <w:szCs w:val="24"/>
        </w:rPr>
        <w:t>mempengaruhi nilai perusahaan.</w:t>
      </w:r>
    </w:p>
    <w:p w:rsidR="005E07A4" w:rsidRDefault="005E07A4" w:rsidP="005E07A4">
      <w:pPr>
        <w:pStyle w:val="ListParagraph"/>
        <w:numPr>
          <w:ilvl w:val="2"/>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Pengaruh Insentif Manajer terhadap nilai perusahaan</w:t>
      </w:r>
    </w:p>
    <w:p w:rsidR="005231CD" w:rsidRDefault="008355A8" w:rsidP="008355A8">
      <w:pPr>
        <w:spacing w:line="480" w:lineRule="auto"/>
        <w:ind w:firstLine="720"/>
        <w:jc w:val="both"/>
        <w:rPr>
          <w:rFonts w:ascii="Times New Roman" w:hAnsi="Times New Roman" w:cs="Times New Roman"/>
          <w:sz w:val="24"/>
          <w:szCs w:val="24"/>
        </w:rPr>
      </w:pPr>
      <w:r w:rsidRPr="008355A8">
        <w:rPr>
          <w:rFonts w:ascii="Times New Roman" w:hAnsi="Times New Roman" w:cs="Times New Roman"/>
          <w:sz w:val="24"/>
          <w:szCs w:val="24"/>
        </w:rPr>
        <w:t>Insentif manajer merupakan kompensasi yang diterima oleh manajer karena telah menjalankan tugas dan kewajibannya sesuai dengan keinginan pemilik. Agar manajer mau menjalankan perintah pemilik untuk menjalankan perusahaan sesuai dengan keinganannya, maka ma</w:t>
      </w:r>
      <w:r>
        <w:rPr>
          <w:rFonts w:ascii="Times New Roman" w:hAnsi="Times New Roman" w:cs="Times New Roman"/>
          <w:sz w:val="24"/>
          <w:szCs w:val="24"/>
        </w:rPr>
        <w:t>najer diberi kom</w:t>
      </w:r>
      <w:r w:rsidRPr="008355A8">
        <w:rPr>
          <w:rFonts w:ascii="Times New Roman" w:hAnsi="Times New Roman" w:cs="Times New Roman"/>
          <w:sz w:val="24"/>
          <w:szCs w:val="24"/>
        </w:rPr>
        <w:t xml:space="preserve">pensasi baik berupa gaji maupun non gaji. Pemberian insentif ini juga dimaksudkan untuk mengendalikan perilaku oportunistik manajer, sehingga kebijakan-kebijakan yang diambil adalah kebijakan yang berpihak atau menguntungkan bagi para pemilik, yaitu para pemegang saham. Adanya insentif yang tinggi bagi manajer diharapkan </w:t>
      </w:r>
      <w:proofErr w:type="gramStart"/>
      <w:r w:rsidRPr="008355A8">
        <w:rPr>
          <w:rFonts w:ascii="Times New Roman" w:hAnsi="Times New Roman" w:cs="Times New Roman"/>
          <w:sz w:val="24"/>
          <w:szCs w:val="24"/>
        </w:rPr>
        <w:t>akan</w:t>
      </w:r>
      <w:proofErr w:type="gramEnd"/>
      <w:r w:rsidRPr="008355A8">
        <w:rPr>
          <w:rFonts w:ascii="Times New Roman" w:hAnsi="Times New Roman" w:cs="Times New Roman"/>
          <w:sz w:val="24"/>
          <w:szCs w:val="24"/>
        </w:rPr>
        <w:t xml:space="preserve"> memacu kinerjanya, sehingga kinerja perusahaan meningkat, demikian juga dengan nilai perusahaan.</w:t>
      </w:r>
      <w:r w:rsidR="00FA497F">
        <w:rPr>
          <w:rFonts w:ascii="Times New Roman" w:hAnsi="Times New Roman" w:cs="Times New Roman"/>
          <w:sz w:val="24"/>
          <w:szCs w:val="24"/>
        </w:rPr>
        <w:t xml:space="preserve"> (Bambang 2006)</w:t>
      </w:r>
    </w:p>
    <w:p w:rsidR="00CA292D" w:rsidRDefault="00CA292D" w:rsidP="008355A8">
      <w:pPr>
        <w:spacing w:line="480" w:lineRule="auto"/>
        <w:ind w:firstLine="720"/>
        <w:jc w:val="both"/>
        <w:rPr>
          <w:rFonts w:ascii="Times New Roman" w:hAnsi="Times New Roman" w:cs="Times New Roman"/>
          <w:sz w:val="24"/>
          <w:szCs w:val="24"/>
        </w:rPr>
      </w:pPr>
    </w:p>
    <w:p w:rsidR="00CA292D" w:rsidRDefault="00CA292D" w:rsidP="008355A8">
      <w:pPr>
        <w:spacing w:line="480" w:lineRule="auto"/>
        <w:ind w:firstLine="720"/>
        <w:jc w:val="both"/>
        <w:rPr>
          <w:rFonts w:ascii="Times New Roman" w:hAnsi="Times New Roman" w:cs="Times New Roman"/>
          <w:sz w:val="24"/>
          <w:szCs w:val="24"/>
        </w:rPr>
      </w:pPr>
    </w:p>
    <w:p w:rsidR="00761902" w:rsidRDefault="00017C12" w:rsidP="00761902">
      <w:pPr>
        <w:spacing w:line="240" w:lineRule="auto"/>
        <w:ind w:firstLine="720"/>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74624" behindDoc="0" locked="0" layoutInCell="1" allowOverlap="1">
            <wp:simplePos x="0" y="0"/>
            <wp:positionH relativeFrom="margin">
              <wp:align>right</wp:align>
            </wp:positionH>
            <wp:positionV relativeFrom="margin">
              <wp:posOffset>-342900</wp:posOffset>
            </wp:positionV>
            <wp:extent cx="5252085" cy="2290445"/>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rangka.png"/>
                    <pic:cNvPicPr/>
                  </pic:nvPicPr>
                  <pic:blipFill>
                    <a:blip r:embed="rId8">
                      <a:extLst>
                        <a:ext uri="{28A0092B-C50C-407E-A947-70E740481C1C}">
                          <a14:useLocalDpi xmlns:a14="http://schemas.microsoft.com/office/drawing/2010/main" val="0"/>
                        </a:ext>
                      </a:extLst>
                    </a:blip>
                    <a:stretch>
                      <a:fillRect/>
                    </a:stretch>
                  </pic:blipFill>
                  <pic:spPr>
                    <a:xfrm>
                      <a:off x="0" y="0"/>
                      <a:ext cx="5252085" cy="2290445"/>
                    </a:xfrm>
                    <a:prstGeom prst="rect">
                      <a:avLst/>
                    </a:prstGeom>
                  </pic:spPr>
                </pic:pic>
              </a:graphicData>
            </a:graphic>
          </wp:anchor>
        </w:drawing>
      </w:r>
      <w:r w:rsidR="00761902">
        <w:rPr>
          <w:rFonts w:ascii="Times New Roman" w:hAnsi="Times New Roman" w:cs="Times New Roman"/>
          <w:b/>
          <w:sz w:val="24"/>
          <w:szCs w:val="24"/>
        </w:rPr>
        <w:t xml:space="preserve">Gambar 2.1 </w:t>
      </w:r>
    </w:p>
    <w:p w:rsidR="00761902" w:rsidRDefault="00761902" w:rsidP="0076190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Kerangka Pemikiran </w:t>
      </w:r>
    </w:p>
    <w:p w:rsidR="00761902" w:rsidRPr="00761902" w:rsidRDefault="00761902" w:rsidP="00761902">
      <w:pPr>
        <w:spacing w:line="240" w:lineRule="auto"/>
        <w:ind w:firstLine="720"/>
        <w:jc w:val="center"/>
        <w:rPr>
          <w:rFonts w:ascii="Times New Roman" w:hAnsi="Times New Roman" w:cs="Times New Roman"/>
          <w:b/>
          <w:sz w:val="24"/>
          <w:szCs w:val="24"/>
        </w:rPr>
      </w:pPr>
    </w:p>
    <w:p w:rsidR="00185910" w:rsidRDefault="00185910" w:rsidP="00185910">
      <w:pPr>
        <w:pStyle w:val="ListParagraph"/>
        <w:numPr>
          <w:ilvl w:val="1"/>
          <w:numId w:val="3"/>
        </w:numPr>
        <w:spacing w:line="480" w:lineRule="auto"/>
        <w:jc w:val="both"/>
        <w:rPr>
          <w:rFonts w:ascii="Times New Roman" w:hAnsi="Times New Roman" w:cs="Times New Roman"/>
          <w:b/>
          <w:sz w:val="24"/>
          <w:szCs w:val="24"/>
        </w:rPr>
      </w:pPr>
      <w:r w:rsidRPr="003479A1">
        <w:rPr>
          <w:rFonts w:ascii="Times New Roman" w:hAnsi="Times New Roman" w:cs="Times New Roman"/>
          <w:b/>
          <w:sz w:val="24"/>
          <w:szCs w:val="24"/>
        </w:rPr>
        <w:t xml:space="preserve">Hipotesis </w:t>
      </w:r>
    </w:p>
    <w:p w:rsidR="001A24A5" w:rsidRPr="001A24A5" w:rsidRDefault="001A24A5" w:rsidP="001A24A5">
      <w:pPr>
        <w:spacing w:line="480" w:lineRule="auto"/>
        <w:ind w:firstLine="720"/>
        <w:jc w:val="both"/>
        <w:rPr>
          <w:rFonts w:ascii="Times New Roman" w:hAnsi="Times New Roman" w:cs="Times New Roman"/>
          <w:sz w:val="24"/>
          <w:szCs w:val="24"/>
        </w:rPr>
      </w:pPr>
      <w:r w:rsidRPr="001A24A5">
        <w:rPr>
          <w:rFonts w:ascii="Times New Roman" w:hAnsi="Times New Roman" w:cs="Times New Roman"/>
          <w:sz w:val="24"/>
          <w:szCs w:val="24"/>
        </w:rPr>
        <w:t>Menurut Arikunto (</w:t>
      </w:r>
      <w:proofErr w:type="gramStart"/>
      <w:r w:rsidRPr="001A24A5">
        <w:rPr>
          <w:rFonts w:ascii="Times New Roman" w:hAnsi="Times New Roman" w:cs="Times New Roman"/>
          <w:sz w:val="24"/>
          <w:szCs w:val="24"/>
        </w:rPr>
        <w:t>2014 :</w:t>
      </w:r>
      <w:proofErr w:type="gramEnd"/>
      <w:r w:rsidRPr="001A24A5">
        <w:rPr>
          <w:rFonts w:ascii="Times New Roman" w:hAnsi="Times New Roman" w:cs="Times New Roman"/>
          <w:sz w:val="24"/>
          <w:szCs w:val="24"/>
        </w:rPr>
        <w:t xml:space="preserve"> 110) hipotesis dapat diartikan sebagai suatu jawaban yang bersifat sementara terhadap permasalahan penelitian, sampai terbukti melalui data yang terkumpul.</w:t>
      </w:r>
    </w:p>
    <w:p w:rsidR="001A24A5" w:rsidRPr="001A24A5" w:rsidRDefault="001A24A5" w:rsidP="001A24A5">
      <w:pPr>
        <w:spacing w:line="480" w:lineRule="auto"/>
        <w:ind w:firstLine="720"/>
        <w:jc w:val="both"/>
        <w:rPr>
          <w:rFonts w:ascii="Times New Roman" w:hAnsi="Times New Roman" w:cs="Times New Roman"/>
          <w:sz w:val="24"/>
          <w:szCs w:val="24"/>
        </w:rPr>
      </w:pPr>
      <w:r w:rsidRPr="001A24A5">
        <w:rPr>
          <w:rFonts w:ascii="Times New Roman" w:hAnsi="Times New Roman" w:cs="Times New Roman"/>
          <w:sz w:val="24"/>
          <w:szCs w:val="24"/>
        </w:rPr>
        <w:t xml:space="preserve">Sedangkan menurut Sugiyono (2013:64) hipotesis merupakan jawaban sementara terhadap rumusan masalah penelitian, di mana rumusan masalah penelitian telah dinyatakan dalam bentuk kalimat pertanyaan. Dikatakan sementara, karena jawaban yang diberikan baru didasarkan pada teori yang relevan, belum didasarkan pada fakta – fakta empiris yang diperoleh melalui pengumpulan data. Jadi hipotesis juga dapat dinyatakan sebagai jawaban teoritis terhadap rumusan masalah penelitian, belum jawaban yang empirik.  </w:t>
      </w:r>
    </w:p>
    <w:p w:rsidR="001A24A5" w:rsidRPr="001A24A5" w:rsidRDefault="001A24A5" w:rsidP="001A24A5">
      <w:pPr>
        <w:spacing w:line="480" w:lineRule="auto"/>
        <w:ind w:firstLine="720"/>
        <w:jc w:val="both"/>
        <w:rPr>
          <w:rFonts w:ascii="Times New Roman" w:hAnsi="Times New Roman" w:cs="Times New Roman"/>
          <w:sz w:val="24"/>
          <w:szCs w:val="24"/>
        </w:rPr>
      </w:pPr>
      <w:r w:rsidRPr="001A24A5">
        <w:rPr>
          <w:rFonts w:ascii="Times New Roman" w:hAnsi="Times New Roman" w:cs="Times New Roman"/>
          <w:sz w:val="24"/>
          <w:szCs w:val="24"/>
        </w:rPr>
        <w:lastRenderedPageBreak/>
        <w:t xml:space="preserve">Dari pengertian diatas dapat ditarik kesimpulan bahwa hipotesis adalah jawaban sementara dari rumusan masalah penelitan, yang masih berupa jawaban teoritis belum jawaban yang empiric. </w:t>
      </w:r>
    </w:p>
    <w:p w:rsidR="00C0391F" w:rsidRDefault="001A24A5" w:rsidP="001A24A5">
      <w:pPr>
        <w:pStyle w:val="ListParagraph"/>
        <w:spacing w:line="480" w:lineRule="auto"/>
        <w:ind w:left="0" w:firstLine="720"/>
        <w:jc w:val="both"/>
        <w:rPr>
          <w:rFonts w:ascii="Times New Roman" w:hAnsi="Times New Roman" w:cs="Times New Roman"/>
          <w:sz w:val="24"/>
          <w:szCs w:val="24"/>
        </w:rPr>
      </w:pPr>
      <w:r w:rsidRPr="001A24A5">
        <w:rPr>
          <w:rFonts w:ascii="Times New Roman" w:hAnsi="Times New Roman" w:cs="Times New Roman"/>
          <w:sz w:val="24"/>
          <w:szCs w:val="24"/>
        </w:rPr>
        <w:t>Berdasarkan kerangka pemikiran diatas, penulis mengajukan hipotesis sebagai berikut:</w:t>
      </w:r>
    </w:p>
    <w:p w:rsidR="001A24A5" w:rsidRDefault="001A24A5" w:rsidP="001A24A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Hipotesis </w:t>
      </w:r>
      <w:proofErr w:type="gramStart"/>
      <w:r>
        <w:rPr>
          <w:rFonts w:ascii="Times New Roman" w:hAnsi="Times New Roman" w:cs="Times New Roman"/>
          <w:sz w:val="24"/>
          <w:szCs w:val="24"/>
        </w:rPr>
        <w:t xml:space="preserve">1 </w:t>
      </w:r>
      <w:r w:rsidRPr="001A24A5">
        <w:rPr>
          <w:rFonts w:ascii="Times New Roman" w:hAnsi="Times New Roman" w:cs="Times New Roman"/>
          <w:sz w:val="24"/>
          <w:szCs w:val="24"/>
        </w:rPr>
        <w:t>:</w:t>
      </w:r>
      <w:proofErr w:type="gramEnd"/>
      <w:r w:rsidR="007E3B71">
        <w:rPr>
          <w:rFonts w:ascii="Times New Roman" w:hAnsi="Times New Roman" w:cs="Times New Roman"/>
          <w:sz w:val="24"/>
          <w:szCs w:val="24"/>
        </w:rPr>
        <w:t xml:space="preserve"> Leverage </w:t>
      </w:r>
      <w:r>
        <w:rPr>
          <w:rFonts w:ascii="Times New Roman" w:hAnsi="Times New Roman" w:cs="Times New Roman"/>
          <w:sz w:val="24"/>
          <w:szCs w:val="24"/>
        </w:rPr>
        <w:t xml:space="preserve"> Berpengaruh Terhadap Nilai Perusahaan</w:t>
      </w:r>
    </w:p>
    <w:p w:rsidR="001A24A5" w:rsidRDefault="001A24A5" w:rsidP="001A24A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Hipotesis </w:t>
      </w:r>
      <w:proofErr w:type="gramStart"/>
      <w:r>
        <w:rPr>
          <w:rFonts w:ascii="Times New Roman" w:hAnsi="Times New Roman" w:cs="Times New Roman"/>
          <w:sz w:val="24"/>
          <w:szCs w:val="24"/>
        </w:rPr>
        <w:t xml:space="preserve">2 </w:t>
      </w:r>
      <w:r w:rsidRPr="001A24A5">
        <w:rPr>
          <w:rFonts w:ascii="Times New Roman" w:hAnsi="Times New Roman" w:cs="Times New Roman"/>
          <w:sz w:val="24"/>
          <w:szCs w:val="24"/>
        </w:rPr>
        <w:t>:</w:t>
      </w:r>
      <w:proofErr w:type="gramEnd"/>
      <w:r>
        <w:rPr>
          <w:rFonts w:ascii="Times New Roman" w:hAnsi="Times New Roman" w:cs="Times New Roman"/>
          <w:sz w:val="24"/>
          <w:szCs w:val="24"/>
        </w:rPr>
        <w:t xml:space="preserve"> Capital Expenditure Berpengaruh Terhadap Nilai Perusahaan</w:t>
      </w:r>
    </w:p>
    <w:p w:rsidR="001A24A5" w:rsidRDefault="001A24A5" w:rsidP="001A24A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Hipotesis </w:t>
      </w:r>
      <w:proofErr w:type="gramStart"/>
      <w:r>
        <w:rPr>
          <w:rFonts w:ascii="Times New Roman" w:hAnsi="Times New Roman" w:cs="Times New Roman"/>
          <w:sz w:val="24"/>
          <w:szCs w:val="24"/>
        </w:rPr>
        <w:t xml:space="preserve">3 </w:t>
      </w:r>
      <w:r w:rsidRPr="001A24A5">
        <w:rPr>
          <w:rFonts w:ascii="Times New Roman" w:hAnsi="Times New Roman" w:cs="Times New Roman"/>
          <w:sz w:val="24"/>
          <w:szCs w:val="24"/>
        </w:rPr>
        <w:t>:</w:t>
      </w:r>
      <w:proofErr w:type="gramEnd"/>
      <w:r>
        <w:rPr>
          <w:rFonts w:ascii="Times New Roman" w:hAnsi="Times New Roman" w:cs="Times New Roman"/>
          <w:sz w:val="24"/>
          <w:szCs w:val="24"/>
        </w:rPr>
        <w:t xml:space="preserve"> Insentif Manajer Berpengaruh Terhadap Nilai Perusahaan</w:t>
      </w:r>
    </w:p>
    <w:p w:rsidR="001A24A5" w:rsidRPr="001A24A5" w:rsidRDefault="007F45C2" w:rsidP="007F45C2">
      <w:pPr>
        <w:spacing w:line="480" w:lineRule="auto"/>
        <w:ind w:left="1276" w:hanging="1276"/>
        <w:jc w:val="both"/>
        <w:rPr>
          <w:rFonts w:ascii="Times New Roman" w:hAnsi="Times New Roman" w:cs="Times New Roman"/>
          <w:sz w:val="24"/>
          <w:szCs w:val="24"/>
        </w:rPr>
      </w:pPr>
      <w:r>
        <w:rPr>
          <w:rFonts w:ascii="Times New Roman" w:hAnsi="Times New Roman" w:cs="Times New Roman"/>
          <w:sz w:val="24"/>
          <w:szCs w:val="24"/>
        </w:rPr>
        <w:t>Hipotesis 4</w:t>
      </w:r>
      <w:r w:rsidRPr="001A24A5">
        <w:rPr>
          <w:rFonts w:ascii="Times New Roman" w:hAnsi="Times New Roman" w:cs="Times New Roman"/>
          <w:sz w:val="24"/>
          <w:szCs w:val="24"/>
        </w:rPr>
        <w:t>:</w:t>
      </w:r>
      <w:r>
        <w:rPr>
          <w:rFonts w:ascii="Times New Roman" w:hAnsi="Times New Roman" w:cs="Times New Roman"/>
          <w:sz w:val="24"/>
          <w:szCs w:val="24"/>
        </w:rPr>
        <w:t xml:space="preserve"> </w:t>
      </w:r>
      <w:r w:rsidR="001A24A5">
        <w:rPr>
          <w:rFonts w:ascii="Times New Roman" w:hAnsi="Times New Roman" w:cs="Times New Roman"/>
          <w:sz w:val="24"/>
          <w:szCs w:val="24"/>
        </w:rPr>
        <w:t>L</w:t>
      </w:r>
      <w:r w:rsidR="00602FED">
        <w:rPr>
          <w:rFonts w:ascii="Times New Roman" w:hAnsi="Times New Roman" w:cs="Times New Roman"/>
          <w:sz w:val="24"/>
          <w:szCs w:val="24"/>
        </w:rPr>
        <w:t>everage C</w:t>
      </w:r>
      <w:r>
        <w:rPr>
          <w:rFonts w:ascii="Times New Roman" w:hAnsi="Times New Roman" w:cs="Times New Roman"/>
          <w:sz w:val="24"/>
          <w:szCs w:val="24"/>
        </w:rPr>
        <w:t>apital Expenditure dan Intensif</w:t>
      </w:r>
      <w:r w:rsidR="0024483E">
        <w:rPr>
          <w:rFonts w:ascii="Times New Roman" w:hAnsi="Times New Roman" w:cs="Times New Roman"/>
          <w:sz w:val="24"/>
          <w:szCs w:val="24"/>
        </w:rPr>
        <w:t xml:space="preserve"> Manajer Berpengaruh Terhadap Ni</w:t>
      </w:r>
      <w:r>
        <w:rPr>
          <w:rFonts w:ascii="Times New Roman" w:hAnsi="Times New Roman" w:cs="Times New Roman"/>
          <w:sz w:val="24"/>
          <w:szCs w:val="24"/>
        </w:rPr>
        <w:t xml:space="preserve">lai Perusahaan </w:t>
      </w:r>
      <w:r w:rsidR="0024483E">
        <w:rPr>
          <w:rFonts w:ascii="Times New Roman" w:hAnsi="Times New Roman" w:cs="Times New Roman"/>
          <w:sz w:val="24"/>
          <w:szCs w:val="24"/>
        </w:rPr>
        <w:t xml:space="preserve">secara Simultan </w:t>
      </w:r>
    </w:p>
    <w:sectPr w:rsidR="001A24A5" w:rsidRPr="001A24A5" w:rsidSect="00364074">
      <w:headerReference w:type="even" r:id="rId9"/>
      <w:headerReference w:type="default" r:id="rId10"/>
      <w:footerReference w:type="first" r:id="rId11"/>
      <w:pgSz w:w="12240" w:h="15840"/>
      <w:pgMar w:top="2268" w:right="1701" w:bottom="1701" w:left="2268" w:header="720" w:footer="720" w:gutter="0"/>
      <w:pgNumType w:start="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518" w:rsidRDefault="00446518" w:rsidP="00522869">
      <w:pPr>
        <w:spacing w:after="0" w:line="240" w:lineRule="auto"/>
      </w:pPr>
      <w:r>
        <w:separator/>
      </w:r>
    </w:p>
  </w:endnote>
  <w:endnote w:type="continuationSeparator" w:id="0">
    <w:p w:rsidR="00446518" w:rsidRDefault="00446518" w:rsidP="00522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521365"/>
      <w:docPartObj>
        <w:docPartGallery w:val="Page Numbers (Bottom of Page)"/>
        <w:docPartUnique/>
      </w:docPartObj>
    </w:sdtPr>
    <w:sdtEndPr>
      <w:rPr>
        <w:noProof/>
      </w:rPr>
    </w:sdtEndPr>
    <w:sdtContent>
      <w:p w:rsidR="00B34A08" w:rsidRDefault="00B34A08">
        <w:pPr>
          <w:pStyle w:val="Footer"/>
          <w:jc w:val="center"/>
        </w:pPr>
        <w:r>
          <w:fldChar w:fldCharType="begin"/>
        </w:r>
        <w:r>
          <w:instrText xml:space="preserve"> PAGE   \* MERGEFORMAT </w:instrText>
        </w:r>
        <w:r>
          <w:fldChar w:fldCharType="separate"/>
        </w:r>
        <w:r w:rsidR="00364074">
          <w:rPr>
            <w:noProof/>
          </w:rPr>
          <w:t>12</w:t>
        </w:r>
        <w:r>
          <w:rPr>
            <w:noProof/>
          </w:rPr>
          <w:fldChar w:fldCharType="end"/>
        </w:r>
      </w:p>
    </w:sdtContent>
  </w:sdt>
  <w:p w:rsidR="00017C12" w:rsidRDefault="00017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518" w:rsidRDefault="00446518" w:rsidP="00522869">
      <w:pPr>
        <w:spacing w:after="0" w:line="240" w:lineRule="auto"/>
      </w:pPr>
      <w:r>
        <w:separator/>
      </w:r>
    </w:p>
  </w:footnote>
  <w:footnote w:type="continuationSeparator" w:id="0">
    <w:p w:rsidR="00446518" w:rsidRDefault="00446518" w:rsidP="00522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978566"/>
      <w:docPartObj>
        <w:docPartGallery w:val="Page Numbers (Top of Page)"/>
        <w:docPartUnique/>
      </w:docPartObj>
    </w:sdtPr>
    <w:sdtEndPr>
      <w:rPr>
        <w:noProof/>
      </w:rPr>
    </w:sdtEndPr>
    <w:sdtContent>
      <w:p w:rsidR="00B34A08" w:rsidRDefault="00B34A08">
        <w:pPr>
          <w:pStyle w:val="Header"/>
          <w:jc w:val="right"/>
        </w:pPr>
        <w:r>
          <w:fldChar w:fldCharType="begin"/>
        </w:r>
        <w:r>
          <w:instrText xml:space="preserve"> PAGE   \* MERGEFORMAT </w:instrText>
        </w:r>
        <w:r>
          <w:fldChar w:fldCharType="separate"/>
        </w:r>
        <w:r w:rsidR="00364074">
          <w:rPr>
            <w:noProof/>
          </w:rPr>
          <w:t>50</w:t>
        </w:r>
        <w:r>
          <w:rPr>
            <w:noProof/>
          </w:rPr>
          <w:fldChar w:fldCharType="end"/>
        </w:r>
      </w:p>
    </w:sdtContent>
  </w:sdt>
  <w:p w:rsidR="00017C12" w:rsidRDefault="00017C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872672"/>
      <w:docPartObj>
        <w:docPartGallery w:val="Page Numbers (Top of Page)"/>
        <w:docPartUnique/>
      </w:docPartObj>
    </w:sdtPr>
    <w:sdtEndPr>
      <w:rPr>
        <w:noProof/>
      </w:rPr>
    </w:sdtEndPr>
    <w:sdtContent>
      <w:p w:rsidR="00DC28E6" w:rsidRDefault="00DC28E6">
        <w:pPr>
          <w:pStyle w:val="Header"/>
          <w:jc w:val="right"/>
        </w:pPr>
        <w:r>
          <w:fldChar w:fldCharType="begin"/>
        </w:r>
        <w:r>
          <w:instrText xml:space="preserve"> PAGE   \* MERGEFORMAT </w:instrText>
        </w:r>
        <w:r>
          <w:fldChar w:fldCharType="separate"/>
        </w:r>
        <w:r w:rsidR="00364074">
          <w:rPr>
            <w:noProof/>
          </w:rPr>
          <w:t>51</w:t>
        </w:r>
        <w:r>
          <w:rPr>
            <w:noProof/>
          </w:rPr>
          <w:fldChar w:fldCharType="end"/>
        </w:r>
      </w:p>
    </w:sdtContent>
  </w:sdt>
  <w:p w:rsidR="00DC28E6" w:rsidRDefault="00DC28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52D9"/>
    <w:multiLevelType w:val="multilevel"/>
    <w:tmpl w:val="B0C04B5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A387FBA"/>
    <w:multiLevelType w:val="hybridMultilevel"/>
    <w:tmpl w:val="9AE601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97B7EE5"/>
    <w:multiLevelType w:val="multilevel"/>
    <w:tmpl w:val="14182A4C"/>
    <w:lvl w:ilvl="0">
      <w:start w:val="1"/>
      <w:numFmt w:val="decimal"/>
      <w:lvlText w:val="%1."/>
      <w:lvlJc w:val="left"/>
      <w:pPr>
        <w:ind w:left="2858" w:hanging="360"/>
      </w:pPr>
      <w:rPr>
        <w:rFonts w:hint="default"/>
      </w:rPr>
    </w:lvl>
    <w:lvl w:ilvl="1">
      <w:start w:val="1"/>
      <w:numFmt w:val="decimal"/>
      <w:isLgl/>
      <w:lvlText w:val="%1.%2"/>
      <w:lvlJc w:val="left"/>
      <w:pPr>
        <w:ind w:left="3398" w:hanging="900"/>
      </w:pPr>
      <w:rPr>
        <w:rFonts w:hint="default"/>
      </w:rPr>
    </w:lvl>
    <w:lvl w:ilvl="2">
      <w:start w:val="1"/>
      <w:numFmt w:val="decimal"/>
      <w:isLgl/>
      <w:lvlText w:val="%1.%2.%3"/>
      <w:lvlJc w:val="left"/>
      <w:pPr>
        <w:ind w:left="3398" w:hanging="900"/>
      </w:pPr>
      <w:rPr>
        <w:rFonts w:hint="default"/>
      </w:rPr>
    </w:lvl>
    <w:lvl w:ilvl="3">
      <w:start w:val="1"/>
      <w:numFmt w:val="decimal"/>
      <w:isLgl/>
      <w:lvlText w:val="%4."/>
      <w:lvlJc w:val="left"/>
      <w:pPr>
        <w:ind w:left="3398" w:hanging="900"/>
      </w:pPr>
      <w:rPr>
        <w:rFonts w:ascii="Times New Roman" w:eastAsiaTheme="minorHAnsi" w:hAnsi="Times New Roman" w:cs="Times New Roman"/>
      </w:rPr>
    </w:lvl>
    <w:lvl w:ilvl="4">
      <w:start w:val="2"/>
      <w:numFmt w:val="decimal"/>
      <w:isLgl/>
      <w:lvlText w:val="%1.%2.%3.%4.%5"/>
      <w:lvlJc w:val="left"/>
      <w:pPr>
        <w:ind w:left="3578" w:hanging="1080"/>
      </w:pPr>
      <w:rPr>
        <w:rFonts w:hint="default"/>
      </w:rPr>
    </w:lvl>
    <w:lvl w:ilvl="5">
      <w:start w:val="1"/>
      <w:numFmt w:val="decimal"/>
      <w:isLgl/>
      <w:lvlText w:val="%1.%2.%3.%4.%5.%6"/>
      <w:lvlJc w:val="left"/>
      <w:pPr>
        <w:ind w:left="3578" w:hanging="1080"/>
      </w:pPr>
      <w:rPr>
        <w:rFonts w:hint="default"/>
      </w:rPr>
    </w:lvl>
    <w:lvl w:ilvl="6">
      <w:start w:val="1"/>
      <w:numFmt w:val="decimal"/>
      <w:isLgl/>
      <w:lvlText w:val="%1.%2.%3.%4.%5.%6.%7"/>
      <w:lvlJc w:val="left"/>
      <w:pPr>
        <w:ind w:left="3938" w:hanging="1440"/>
      </w:pPr>
      <w:rPr>
        <w:rFonts w:hint="default"/>
      </w:rPr>
    </w:lvl>
    <w:lvl w:ilvl="7">
      <w:start w:val="1"/>
      <w:numFmt w:val="decimal"/>
      <w:isLgl/>
      <w:lvlText w:val="%1.%2.%3.%4.%5.%6.%7.%8"/>
      <w:lvlJc w:val="left"/>
      <w:pPr>
        <w:ind w:left="3938" w:hanging="1440"/>
      </w:pPr>
      <w:rPr>
        <w:rFonts w:hint="default"/>
      </w:rPr>
    </w:lvl>
    <w:lvl w:ilvl="8">
      <w:start w:val="1"/>
      <w:numFmt w:val="decimal"/>
      <w:isLgl/>
      <w:lvlText w:val="%1.%2.%3.%4.%5.%6.%7.%8.%9"/>
      <w:lvlJc w:val="left"/>
      <w:pPr>
        <w:ind w:left="4298" w:hanging="1800"/>
      </w:pPr>
      <w:rPr>
        <w:rFonts w:hint="default"/>
      </w:rPr>
    </w:lvl>
  </w:abstractNum>
  <w:abstractNum w:abstractNumId="3">
    <w:nsid w:val="2A9F5BB8"/>
    <w:multiLevelType w:val="hybridMultilevel"/>
    <w:tmpl w:val="01E87966"/>
    <w:lvl w:ilvl="0" w:tplc="B9220510">
      <w:start w:val="1"/>
      <w:numFmt w:val="lowerLetter"/>
      <w:lvlText w:val="%1."/>
      <w:lvlJc w:val="left"/>
      <w:pPr>
        <w:ind w:left="1778" w:hanging="360"/>
      </w:pPr>
      <w:rPr>
        <w:rFonts w:hint="default"/>
      </w:rPr>
    </w:lvl>
    <w:lvl w:ilvl="1" w:tplc="C5641DB6">
      <w:start w:val="1"/>
      <w:numFmt w:val="decimal"/>
      <w:lvlText w:val="%2."/>
      <w:lvlJc w:val="left"/>
      <w:pPr>
        <w:ind w:left="2498" w:hanging="360"/>
      </w:pPr>
      <w:rPr>
        <w:rFonts w:hint="default"/>
      </w:r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2E104599"/>
    <w:multiLevelType w:val="hybridMultilevel"/>
    <w:tmpl w:val="A0660E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12051"/>
    <w:multiLevelType w:val="hybridMultilevel"/>
    <w:tmpl w:val="43A21A4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3137A3A"/>
    <w:multiLevelType w:val="hybridMultilevel"/>
    <w:tmpl w:val="9AE601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3861D9C"/>
    <w:multiLevelType w:val="multilevel"/>
    <w:tmpl w:val="698ED27A"/>
    <w:lvl w:ilvl="0">
      <w:start w:val="1"/>
      <w:numFmt w:val="decimal"/>
      <w:lvlText w:val="%1."/>
      <w:lvlJc w:val="left"/>
      <w:pPr>
        <w:ind w:left="2160" w:hanging="360"/>
      </w:pPr>
    </w:lvl>
    <w:lvl w:ilvl="1">
      <w:start w:val="1"/>
      <w:numFmt w:val="decimal"/>
      <w:isLgl/>
      <w:lvlText w:val="%1.%2"/>
      <w:lvlJc w:val="left"/>
      <w:pPr>
        <w:ind w:left="2700" w:hanging="900"/>
      </w:pPr>
      <w:rPr>
        <w:rFonts w:hint="default"/>
      </w:rPr>
    </w:lvl>
    <w:lvl w:ilvl="2">
      <w:start w:val="1"/>
      <w:numFmt w:val="decimal"/>
      <w:isLgl/>
      <w:lvlText w:val="%1.%2.%3"/>
      <w:lvlJc w:val="left"/>
      <w:pPr>
        <w:ind w:left="2700" w:hanging="900"/>
      </w:pPr>
      <w:rPr>
        <w:rFonts w:hint="default"/>
      </w:rPr>
    </w:lvl>
    <w:lvl w:ilvl="3">
      <w:start w:val="3"/>
      <w:numFmt w:val="decimal"/>
      <w:isLgl/>
      <w:lvlText w:val="%1.%2.%3.%4"/>
      <w:lvlJc w:val="left"/>
      <w:pPr>
        <w:ind w:left="2700" w:hanging="900"/>
      </w:pPr>
      <w:rPr>
        <w:rFonts w:hint="default"/>
      </w:rPr>
    </w:lvl>
    <w:lvl w:ilvl="4">
      <w:start w:val="3"/>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
    <w:nsid w:val="4553524E"/>
    <w:multiLevelType w:val="multilevel"/>
    <w:tmpl w:val="33C0CCD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nsid w:val="46915D0A"/>
    <w:multiLevelType w:val="multilevel"/>
    <w:tmpl w:val="5FDA8CE6"/>
    <w:lvl w:ilvl="0">
      <w:start w:val="1"/>
      <w:numFmt w:val="decimal"/>
      <w:lvlText w:val="%1."/>
      <w:lvlJc w:val="left"/>
      <w:pPr>
        <w:tabs>
          <w:tab w:val="num" w:pos="720"/>
        </w:tabs>
        <w:ind w:left="720" w:hanging="360"/>
      </w:pPr>
    </w:lvl>
    <w:lvl w:ilvl="1">
      <w:start w:val="1"/>
      <w:numFmt w:val="decimal"/>
      <w:lvlText w:val="%2."/>
      <w:lvlJc w:val="left"/>
      <w:pPr>
        <w:ind w:left="36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ED7223"/>
    <w:multiLevelType w:val="hybridMultilevel"/>
    <w:tmpl w:val="E4BCAE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97D4B46"/>
    <w:multiLevelType w:val="hybridMultilevel"/>
    <w:tmpl w:val="FA4258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D926662"/>
    <w:multiLevelType w:val="hybridMultilevel"/>
    <w:tmpl w:val="1666B1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26C1BF5"/>
    <w:multiLevelType w:val="multilevel"/>
    <w:tmpl w:val="5950C7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87A6A43"/>
    <w:multiLevelType w:val="hybridMultilevel"/>
    <w:tmpl w:val="2034B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B766EF"/>
    <w:multiLevelType w:val="multilevel"/>
    <w:tmpl w:val="62A600A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D7D6BD4"/>
    <w:multiLevelType w:val="multilevel"/>
    <w:tmpl w:val="B0C04B5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0"/>
  </w:num>
  <w:num w:numId="3">
    <w:abstractNumId w:val="13"/>
  </w:num>
  <w:num w:numId="4">
    <w:abstractNumId w:val="15"/>
  </w:num>
  <w:num w:numId="5">
    <w:abstractNumId w:val="12"/>
  </w:num>
  <w:num w:numId="6">
    <w:abstractNumId w:val="5"/>
  </w:num>
  <w:num w:numId="7">
    <w:abstractNumId w:val="7"/>
  </w:num>
  <w:num w:numId="8">
    <w:abstractNumId w:val="2"/>
  </w:num>
  <w:num w:numId="9">
    <w:abstractNumId w:val="3"/>
  </w:num>
  <w:num w:numId="10">
    <w:abstractNumId w:val="8"/>
  </w:num>
  <w:num w:numId="11">
    <w:abstractNumId w:val="14"/>
  </w:num>
  <w:num w:numId="12">
    <w:abstractNumId w:val="9"/>
  </w:num>
  <w:num w:numId="13">
    <w:abstractNumId w:val="6"/>
  </w:num>
  <w:num w:numId="14">
    <w:abstractNumId w:val="1"/>
  </w:num>
  <w:num w:numId="15">
    <w:abstractNumId w:val="11"/>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3E"/>
    <w:rsid w:val="000063EF"/>
    <w:rsid w:val="00017C12"/>
    <w:rsid w:val="00024261"/>
    <w:rsid w:val="00025A3F"/>
    <w:rsid w:val="0002776E"/>
    <w:rsid w:val="00057261"/>
    <w:rsid w:val="000B5567"/>
    <w:rsid w:val="000C7653"/>
    <w:rsid w:val="0018083E"/>
    <w:rsid w:val="00185910"/>
    <w:rsid w:val="00191323"/>
    <w:rsid w:val="00193146"/>
    <w:rsid w:val="001A24A5"/>
    <w:rsid w:val="001C7F9E"/>
    <w:rsid w:val="0024483E"/>
    <w:rsid w:val="002550FC"/>
    <w:rsid w:val="00260509"/>
    <w:rsid w:val="002C482F"/>
    <w:rsid w:val="003147B7"/>
    <w:rsid w:val="00345C59"/>
    <w:rsid w:val="003479A1"/>
    <w:rsid w:val="00364074"/>
    <w:rsid w:val="00377226"/>
    <w:rsid w:val="003B0C39"/>
    <w:rsid w:val="003B5A12"/>
    <w:rsid w:val="003F4BF7"/>
    <w:rsid w:val="00430401"/>
    <w:rsid w:val="004372EA"/>
    <w:rsid w:val="004419A0"/>
    <w:rsid w:val="00446518"/>
    <w:rsid w:val="0045634A"/>
    <w:rsid w:val="00491E2B"/>
    <w:rsid w:val="0049242F"/>
    <w:rsid w:val="0049345F"/>
    <w:rsid w:val="004D719C"/>
    <w:rsid w:val="00510DC2"/>
    <w:rsid w:val="00522869"/>
    <w:rsid w:val="005231CD"/>
    <w:rsid w:val="005519E8"/>
    <w:rsid w:val="00557479"/>
    <w:rsid w:val="00561D0F"/>
    <w:rsid w:val="005975A2"/>
    <w:rsid w:val="005B1F07"/>
    <w:rsid w:val="005E07A4"/>
    <w:rsid w:val="005E2BF1"/>
    <w:rsid w:val="00602FED"/>
    <w:rsid w:val="006C00C6"/>
    <w:rsid w:val="007162DC"/>
    <w:rsid w:val="0072030E"/>
    <w:rsid w:val="00743117"/>
    <w:rsid w:val="00761902"/>
    <w:rsid w:val="0076306F"/>
    <w:rsid w:val="0077511D"/>
    <w:rsid w:val="007B4E66"/>
    <w:rsid w:val="007C5856"/>
    <w:rsid w:val="007D3840"/>
    <w:rsid w:val="007E3B71"/>
    <w:rsid w:val="007F45C2"/>
    <w:rsid w:val="008204E7"/>
    <w:rsid w:val="00821F22"/>
    <w:rsid w:val="00827852"/>
    <w:rsid w:val="008355A8"/>
    <w:rsid w:val="008700CD"/>
    <w:rsid w:val="00891550"/>
    <w:rsid w:val="008A4A1B"/>
    <w:rsid w:val="008C0137"/>
    <w:rsid w:val="00927655"/>
    <w:rsid w:val="009335C8"/>
    <w:rsid w:val="00953B38"/>
    <w:rsid w:val="009B6256"/>
    <w:rsid w:val="009D322F"/>
    <w:rsid w:val="009D7DD6"/>
    <w:rsid w:val="00A51017"/>
    <w:rsid w:val="00A54B1B"/>
    <w:rsid w:val="00A67C02"/>
    <w:rsid w:val="00AB2F68"/>
    <w:rsid w:val="00AB602C"/>
    <w:rsid w:val="00AC6958"/>
    <w:rsid w:val="00AF1A08"/>
    <w:rsid w:val="00B03764"/>
    <w:rsid w:val="00B34A08"/>
    <w:rsid w:val="00B72F0E"/>
    <w:rsid w:val="00B92C75"/>
    <w:rsid w:val="00B943CE"/>
    <w:rsid w:val="00BB5139"/>
    <w:rsid w:val="00BB5405"/>
    <w:rsid w:val="00BD260B"/>
    <w:rsid w:val="00BD63AF"/>
    <w:rsid w:val="00C0391F"/>
    <w:rsid w:val="00C1109E"/>
    <w:rsid w:val="00C12B85"/>
    <w:rsid w:val="00C35818"/>
    <w:rsid w:val="00C56173"/>
    <w:rsid w:val="00C8253B"/>
    <w:rsid w:val="00CA292D"/>
    <w:rsid w:val="00CA4A29"/>
    <w:rsid w:val="00CB0525"/>
    <w:rsid w:val="00CD5D2E"/>
    <w:rsid w:val="00CE280B"/>
    <w:rsid w:val="00CF0DA1"/>
    <w:rsid w:val="00CF6DED"/>
    <w:rsid w:val="00D144B9"/>
    <w:rsid w:val="00D41584"/>
    <w:rsid w:val="00D44DFE"/>
    <w:rsid w:val="00DB55C2"/>
    <w:rsid w:val="00DC28E6"/>
    <w:rsid w:val="00E628DC"/>
    <w:rsid w:val="00E96AC4"/>
    <w:rsid w:val="00EE321C"/>
    <w:rsid w:val="00EF68BD"/>
    <w:rsid w:val="00F10A68"/>
    <w:rsid w:val="00F333A1"/>
    <w:rsid w:val="00F8661C"/>
    <w:rsid w:val="00FA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687319-2B8A-42EF-BABE-4BC94FDD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910"/>
    <w:pPr>
      <w:ind w:left="720"/>
      <w:contextualSpacing/>
    </w:pPr>
  </w:style>
  <w:style w:type="character" w:styleId="PlaceholderText">
    <w:name w:val="Placeholder Text"/>
    <w:basedOn w:val="DefaultParagraphFont"/>
    <w:uiPriority w:val="99"/>
    <w:semiHidden/>
    <w:rsid w:val="003B5A12"/>
    <w:rPr>
      <w:color w:val="808080"/>
    </w:rPr>
  </w:style>
  <w:style w:type="paragraph" w:styleId="Header">
    <w:name w:val="header"/>
    <w:basedOn w:val="Normal"/>
    <w:link w:val="HeaderChar"/>
    <w:uiPriority w:val="99"/>
    <w:unhideWhenUsed/>
    <w:rsid w:val="00522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869"/>
  </w:style>
  <w:style w:type="paragraph" w:styleId="Footer">
    <w:name w:val="footer"/>
    <w:basedOn w:val="Normal"/>
    <w:link w:val="FooterChar"/>
    <w:uiPriority w:val="99"/>
    <w:unhideWhenUsed/>
    <w:rsid w:val="00522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869"/>
  </w:style>
  <w:style w:type="table" w:styleId="TableGrid">
    <w:name w:val="Table Grid"/>
    <w:basedOn w:val="TableNormal"/>
    <w:uiPriority w:val="39"/>
    <w:rsid w:val="00716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A68D8-14BC-477D-8D06-D70E39416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7450</Words>
  <Characters>42465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Aulia Fitriani</dc:creator>
  <cp:keywords/>
  <dc:description/>
  <cp:lastModifiedBy>AULIA FITRIANI</cp:lastModifiedBy>
  <cp:revision>10</cp:revision>
  <dcterms:created xsi:type="dcterms:W3CDTF">2016-05-09T22:02:00Z</dcterms:created>
  <dcterms:modified xsi:type="dcterms:W3CDTF">2016-05-12T20:33:00Z</dcterms:modified>
</cp:coreProperties>
</file>