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7B" w:rsidRPr="00EC1DCD" w:rsidRDefault="0099297B" w:rsidP="0099297B">
      <w:pPr>
        <w:spacing w:after="0" w:line="240" w:lineRule="auto"/>
        <w:ind w:right="720"/>
        <w:jc w:val="center"/>
        <w:rPr>
          <w:rFonts w:ascii="Times New Roman" w:eastAsia="Calibri" w:hAnsi="Times New Roman" w:cs="Times New Roman"/>
          <w:b/>
          <w:sz w:val="24"/>
          <w:szCs w:val="24"/>
        </w:rPr>
      </w:pPr>
      <w:r w:rsidRPr="00EC1DCD">
        <w:rPr>
          <w:rFonts w:ascii="Times New Roman" w:eastAsia="Calibri" w:hAnsi="Times New Roman" w:cs="Times New Roman"/>
          <w:b/>
          <w:sz w:val="24"/>
          <w:szCs w:val="24"/>
          <w:lang w:val="id-ID"/>
        </w:rPr>
        <w:t>ABSTRAK</w:t>
      </w:r>
    </w:p>
    <w:p w:rsidR="0099297B" w:rsidRPr="00EC1DCD" w:rsidRDefault="0099297B" w:rsidP="0099297B">
      <w:pPr>
        <w:spacing w:after="0" w:line="240" w:lineRule="auto"/>
        <w:ind w:right="720"/>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 xml:space="preserve">Penelitian ini berjudul: "Hubungan Interaksi Sosial </w:t>
      </w:r>
      <w:r w:rsidRPr="00EC1DCD">
        <w:rPr>
          <w:rFonts w:ascii="Times New Roman" w:eastAsia="Calibri" w:hAnsi="Times New Roman" w:cs="Times New Roman"/>
          <w:sz w:val="24"/>
          <w:szCs w:val="24"/>
        </w:rPr>
        <w:t>di Sekolah dengan Kenakalan Siswa di SMPN 1 Jatinangor Kabupaten Sumedang</w:t>
      </w:r>
      <w:r w:rsidRPr="00EC1DCD">
        <w:rPr>
          <w:rFonts w:ascii="Times New Roman" w:eastAsia="Calibri" w:hAnsi="Times New Roman" w:cs="Times New Roman"/>
          <w:sz w:val="24"/>
          <w:szCs w:val="24"/>
          <w:lang w:val="id-ID"/>
        </w:rPr>
        <w:t xml:space="preserve">". </w:t>
      </w:r>
      <w:r w:rsidRPr="00EC1DCD">
        <w:rPr>
          <w:rFonts w:ascii="Times New Roman" w:eastAsia="Calibri" w:hAnsi="Times New Roman" w:cs="Times New Roman"/>
          <w:sz w:val="24"/>
          <w:szCs w:val="24"/>
        </w:rPr>
        <w:t>S</w:t>
      </w:r>
      <w:r w:rsidRPr="00EC1DCD">
        <w:rPr>
          <w:rFonts w:ascii="Times New Roman" w:eastAsia="Calibri" w:hAnsi="Times New Roman" w:cs="Times New Roman"/>
          <w:sz w:val="24"/>
          <w:szCs w:val="24"/>
          <w:lang w:val="id-ID"/>
        </w:rPr>
        <w:t>iswa itu dalam fase rentan sebagai remaja yang mendapat pengaruh buruk dari lingkungan sosial sebagai akibat dari interaksi sosial. Ada peningkatan dari tingkat kenakalan remaja dan jenis lain dari kejahatan. Tujuan dari penelitian ini sebagai berikut:</w:t>
      </w:r>
    </w:p>
    <w:p w:rsidR="0099297B" w:rsidRPr="00EC1DCD" w:rsidRDefault="0099297B" w:rsidP="0099297B">
      <w:pPr>
        <w:spacing w:after="0" w:line="240" w:lineRule="auto"/>
        <w:ind w:left="1440" w:right="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1. Untuk mendeskripsikan dan menganalisis interaksi sosial siswa di SMPN 1 Jatinangor Sumedang.</w:t>
      </w:r>
    </w:p>
    <w:p w:rsidR="0099297B" w:rsidRPr="00EC1DCD" w:rsidRDefault="0099297B" w:rsidP="0099297B">
      <w:pPr>
        <w:spacing w:after="0" w:line="240" w:lineRule="auto"/>
        <w:ind w:left="1440" w:right="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2. Untuk mendeskripsikan dan menganalisis Kenakalan Remaja Siswa SMPN 1 Jatinangor Sumedang.</w:t>
      </w:r>
    </w:p>
    <w:p w:rsidR="0099297B" w:rsidRPr="00EC1DCD" w:rsidRDefault="0099297B" w:rsidP="0099297B">
      <w:pPr>
        <w:spacing w:after="0" w:line="240" w:lineRule="auto"/>
        <w:ind w:left="1440" w:right="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3. Untuk mendeskripsikan dan menganalisis hubungan interaksi sosial</w:t>
      </w:r>
      <w:r w:rsidRPr="00EC1DCD">
        <w:rPr>
          <w:rFonts w:ascii="Times New Roman" w:eastAsia="Calibri" w:hAnsi="Times New Roman" w:cs="Times New Roman"/>
          <w:sz w:val="24"/>
          <w:szCs w:val="24"/>
        </w:rPr>
        <w:t xml:space="preserve"> di sekolah dengan </w:t>
      </w:r>
      <w:r w:rsidRPr="00EC1DCD">
        <w:rPr>
          <w:rFonts w:ascii="Times New Roman" w:eastAsia="Calibri" w:hAnsi="Times New Roman" w:cs="Times New Roman"/>
          <w:sz w:val="24"/>
          <w:szCs w:val="24"/>
          <w:lang w:val="id-ID"/>
        </w:rPr>
        <w:t xml:space="preserve">kenakalan remaja siswa di SMPN 1 Jatinangor </w:t>
      </w:r>
      <w:r w:rsidRPr="00EC1DCD">
        <w:rPr>
          <w:rFonts w:ascii="Times New Roman" w:eastAsia="Calibri" w:hAnsi="Times New Roman" w:cs="Times New Roman"/>
          <w:sz w:val="24"/>
          <w:szCs w:val="24"/>
        </w:rPr>
        <w:t xml:space="preserve">Kabupaten </w:t>
      </w:r>
      <w:r w:rsidRPr="00EC1DCD">
        <w:rPr>
          <w:rFonts w:ascii="Times New Roman" w:eastAsia="Calibri" w:hAnsi="Times New Roman" w:cs="Times New Roman"/>
          <w:sz w:val="24"/>
          <w:szCs w:val="24"/>
          <w:lang w:val="id-ID"/>
        </w:rPr>
        <w:t>Sumedang.</w:t>
      </w:r>
    </w:p>
    <w:p w:rsidR="0099297B" w:rsidRPr="00EC1DCD" w:rsidRDefault="0099297B" w:rsidP="0099297B">
      <w:pPr>
        <w:spacing w:after="0" w:line="240" w:lineRule="auto"/>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 xml:space="preserve">Hipotesis alternatif menyatakan bahwa ada korelasi antara interaksi sosial dan kenakalan remaja siswa di SMPN 1 Jatinangor </w:t>
      </w:r>
      <w:r w:rsidRPr="00EC1DCD">
        <w:rPr>
          <w:rFonts w:ascii="Times New Roman" w:eastAsia="Calibri" w:hAnsi="Times New Roman" w:cs="Times New Roman"/>
          <w:sz w:val="24"/>
          <w:szCs w:val="24"/>
        </w:rPr>
        <w:t xml:space="preserve">Kabupaten </w:t>
      </w:r>
      <w:r w:rsidRPr="00EC1DCD">
        <w:rPr>
          <w:rFonts w:ascii="Times New Roman" w:eastAsia="Calibri" w:hAnsi="Times New Roman" w:cs="Times New Roman"/>
          <w:sz w:val="24"/>
          <w:szCs w:val="24"/>
          <w:lang w:val="id-ID"/>
        </w:rPr>
        <w:t>Sumedang. Metode penelitian yang digunakan analisis deskriptif yang menggambarkan beberapa kasus terkait dengan topik penelitian. Pengumpulan data menggunakan observasi non partisipan, kuesioner dan dokumentasi.</w:t>
      </w:r>
    </w:p>
    <w:p w:rsidR="0099297B" w:rsidRPr="00EC1DCD" w:rsidRDefault="0099297B" w:rsidP="0099297B">
      <w:pPr>
        <w:spacing w:after="0" w:line="240" w:lineRule="auto"/>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Populasi dari penelitian ini adalah 1141 siswa dari SMP di SMPN 1 Sumedang, dan sampel yang dipilih telah ditentukan 114 siswa sebagai responden dengan rentang antara 14 - 16 tahun.</w:t>
      </w:r>
    </w:p>
    <w:p w:rsidR="0099297B" w:rsidRPr="00EC1DCD" w:rsidRDefault="0099297B" w:rsidP="0099297B">
      <w:pPr>
        <w:spacing w:after="0" w:line="240" w:lineRule="auto"/>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Teknik sampling yang digunakan Simple Random Sampling. Skala ordinal telah dilakukan untuk mengukur variabel dan digunakan Rank Spearman (rs) untuk analisis data.</w:t>
      </w:r>
    </w:p>
    <w:p w:rsidR="0099297B" w:rsidRPr="00EC1DCD" w:rsidRDefault="0099297B" w:rsidP="0099297B">
      <w:pPr>
        <w:spacing w:after="0" w:line="240" w:lineRule="auto"/>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lang w:val="id-ID"/>
        </w:rPr>
        <w:t xml:space="preserve">Temuan penelitian menunjukkan hipotesis nol ditolak dan hipotesis alternatif diterima, ini tercermin bahwa ada hubungan yang signifikan antara interaksi sosial dan kenakalan remaja siswa di SMPN 1 Jatinangor </w:t>
      </w:r>
      <w:r w:rsidRPr="00EC1DCD">
        <w:rPr>
          <w:rFonts w:ascii="Times New Roman" w:eastAsia="Calibri" w:hAnsi="Times New Roman" w:cs="Times New Roman"/>
          <w:sz w:val="24"/>
          <w:szCs w:val="24"/>
        </w:rPr>
        <w:t xml:space="preserve">Kabupaten </w:t>
      </w:r>
      <w:r w:rsidRPr="00EC1DCD">
        <w:rPr>
          <w:rFonts w:ascii="Times New Roman" w:eastAsia="Calibri" w:hAnsi="Times New Roman" w:cs="Times New Roman"/>
          <w:sz w:val="24"/>
          <w:szCs w:val="24"/>
          <w:lang w:val="id-ID"/>
        </w:rPr>
        <w:t>Sumedang.</w:t>
      </w:r>
      <w:r w:rsidRPr="00EC1DCD">
        <w:rPr>
          <w:rFonts w:ascii="Times New Roman" w:eastAsia="Calibri" w:hAnsi="Times New Roman" w:cs="Times New Roman"/>
          <w:sz w:val="24"/>
          <w:szCs w:val="24"/>
          <w:lang w:val="id-ID"/>
        </w:rPr>
        <w:br/>
      </w:r>
      <w:r w:rsidRPr="00EC1DCD">
        <w:rPr>
          <w:rFonts w:ascii="Times New Roman" w:eastAsia="Calibri" w:hAnsi="Times New Roman" w:cs="Times New Roman"/>
          <w:sz w:val="24"/>
          <w:szCs w:val="24"/>
          <w:lang w:val="id-ID"/>
        </w:rPr>
        <w:br/>
      </w:r>
      <w:r w:rsidRPr="00EC1DCD">
        <w:rPr>
          <w:rFonts w:ascii="Times New Roman" w:eastAsia="Calibri" w:hAnsi="Times New Roman" w:cs="Times New Roman"/>
          <w:b/>
          <w:sz w:val="24"/>
          <w:szCs w:val="24"/>
          <w:lang w:val="id-ID"/>
        </w:rPr>
        <w:t>Kata kunci</w:t>
      </w:r>
      <w:r w:rsidRPr="00EC1DCD">
        <w:rPr>
          <w:rFonts w:ascii="Times New Roman" w:eastAsia="Calibri" w:hAnsi="Times New Roman" w:cs="Times New Roman"/>
          <w:sz w:val="24"/>
          <w:szCs w:val="24"/>
          <w:lang w:val="id-ID"/>
        </w:rPr>
        <w:t>: Interaksi sosial, kenakalan remaja, siswa, remaja, fase rentan</w:t>
      </w: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Default="0099297B" w:rsidP="0099297B">
      <w:pPr>
        <w:spacing w:after="0" w:line="240" w:lineRule="auto"/>
        <w:jc w:val="center"/>
        <w:rPr>
          <w:rFonts w:ascii="Times New Roman" w:eastAsia="Times New Roman" w:hAnsi="Times New Roman" w:cs="Times New Roman"/>
          <w:b/>
          <w:bCs/>
          <w:color w:val="000000"/>
          <w:sz w:val="24"/>
          <w:szCs w:val="24"/>
          <w:lang w:val="id-ID"/>
        </w:rPr>
      </w:pPr>
    </w:p>
    <w:p w:rsidR="0099297B" w:rsidRDefault="0099297B" w:rsidP="0099297B">
      <w:pPr>
        <w:spacing w:after="0" w:line="240" w:lineRule="auto"/>
        <w:jc w:val="center"/>
        <w:rPr>
          <w:rFonts w:ascii="Times New Roman" w:eastAsia="Times New Roman" w:hAnsi="Times New Roman" w:cs="Times New Roman"/>
          <w:b/>
          <w:bCs/>
          <w:color w:val="000000"/>
          <w:sz w:val="24"/>
          <w:szCs w:val="24"/>
          <w:lang w:val="id-ID"/>
        </w:rPr>
      </w:pPr>
    </w:p>
    <w:p w:rsidR="0099297B" w:rsidRDefault="0099297B" w:rsidP="0099297B">
      <w:pPr>
        <w:spacing w:after="0" w:line="240" w:lineRule="auto"/>
        <w:jc w:val="center"/>
        <w:rPr>
          <w:rFonts w:ascii="Times New Roman" w:eastAsia="Times New Roman" w:hAnsi="Times New Roman" w:cs="Times New Roman"/>
          <w:b/>
          <w:bCs/>
          <w:color w:val="000000"/>
          <w:sz w:val="24"/>
          <w:szCs w:val="24"/>
          <w:lang w:val="id-ID"/>
        </w:rPr>
      </w:pPr>
    </w:p>
    <w:p w:rsidR="0099297B" w:rsidRPr="0099297B" w:rsidRDefault="0099297B" w:rsidP="0099297B">
      <w:pPr>
        <w:spacing w:after="0" w:line="240" w:lineRule="auto"/>
        <w:jc w:val="center"/>
        <w:rPr>
          <w:rFonts w:ascii="Times New Roman" w:eastAsia="Times New Roman" w:hAnsi="Times New Roman" w:cs="Times New Roman"/>
          <w:b/>
          <w:bCs/>
          <w:color w:val="000000"/>
          <w:sz w:val="24"/>
          <w:szCs w:val="24"/>
          <w:lang w:val="id-ID"/>
        </w:rPr>
      </w:pPr>
      <w:bookmarkStart w:id="0" w:name="_GoBack"/>
      <w:bookmarkEnd w:id="0"/>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b/>
          <w:bCs/>
          <w:color w:val="000000"/>
          <w:sz w:val="24"/>
          <w:szCs w:val="24"/>
        </w:rPr>
      </w:pPr>
    </w:p>
    <w:p w:rsidR="0099297B" w:rsidRPr="00EC1DCD" w:rsidRDefault="0099297B" w:rsidP="0099297B">
      <w:pPr>
        <w:spacing w:after="0" w:line="240" w:lineRule="auto"/>
        <w:jc w:val="center"/>
        <w:rPr>
          <w:rFonts w:ascii="Times New Roman" w:eastAsia="Times New Roman" w:hAnsi="Times New Roman" w:cs="Times New Roman"/>
          <w:sz w:val="24"/>
          <w:szCs w:val="24"/>
        </w:rPr>
      </w:pPr>
      <w:r w:rsidRPr="00EC1DCD">
        <w:rPr>
          <w:rFonts w:ascii="Times New Roman" w:eastAsia="Times New Roman" w:hAnsi="Times New Roman" w:cs="Times New Roman"/>
          <w:b/>
          <w:bCs/>
          <w:color w:val="000000"/>
          <w:sz w:val="24"/>
          <w:szCs w:val="24"/>
        </w:rPr>
        <w:lastRenderedPageBreak/>
        <w:t>ABSTRACT</w:t>
      </w:r>
    </w:p>
    <w:p w:rsidR="0099297B" w:rsidRPr="00EC1DCD" w:rsidRDefault="0099297B" w:rsidP="0099297B">
      <w:pPr>
        <w:spacing w:after="0" w:line="240" w:lineRule="auto"/>
        <w:rPr>
          <w:rFonts w:ascii="Times New Roman" w:eastAsia="Times New Roman" w:hAnsi="Times New Roman" w:cs="Times New Roman"/>
          <w:sz w:val="24"/>
          <w:szCs w:val="24"/>
        </w:rPr>
      </w:pPr>
    </w:p>
    <w:p w:rsidR="0099297B" w:rsidRPr="00EC1DCD" w:rsidRDefault="0099297B" w:rsidP="0099297B">
      <w:pPr>
        <w:spacing w:after="0" w:line="240" w:lineRule="auto"/>
        <w:ind w:left="720" w:right="720" w:firstLine="720"/>
        <w:jc w:val="both"/>
        <w:rPr>
          <w:rFonts w:ascii="Times New Roman" w:eastAsia="Times New Roman" w:hAnsi="Times New Roman" w:cs="Times New Roman"/>
          <w:sz w:val="24"/>
          <w:szCs w:val="24"/>
        </w:rPr>
      </w:pPr>
      <w:r w:rsidRPr="00EC1DCD">
        <w:rPr>
          <w:rFonts w:ascii="Times New Roman" w:eastAsia="Times New Roman" w:hAnsi="Times New Roman" w:cs="Times New Roman"/>
          <w:color w:val="000000"/>
          <w:sz w:val="24"/>
          <w:szCs w:val="24"/>
        </w:rPr>
        <w:t>This research entitled: “The Correlation between Social Interaction and Juvenile Delinquency of Students at SMPN 1 Jatinangor Sumedang Region“. The student was in a vulnerable phase as teenager which got a severe influence from social environment as a result of social interaction. There were an increasing of juvenile delinquency rate and others kind of crime. The aims of this research as followed:</w:t>
      </w:r>
    </w:p>
    <w:p w:rsidR="0099297B" w:rsidRPr="00EC1DCD" w:rsidRDefault="0099297B" w:rsidP="0099297B">
      <w:pPr>
        <w:numPr>
          <w:ilvl w:val="0"/>
          <w:numId w:val="1"/>
        </w:numPr>
        <w:spacing w:after="0" w:line="240" w:lineRule="auto"/>
        <w:ind w:left="1800" w:right="720"/>
        <w:contextualSpacing/>
        <w:jc w:val="both"/>
        <w:textAlignment w:val="baseline"/>
        <w:rPr>
          <w:rFonts w:ascii="Times New Roman" w:eastAsia="Times New Roman" w:hAnsi="Times New Roman" w:cs="Times New Roman"/>
          <w:color w:val="FF0000"/>
          <w:sz w:val="24"/>
          <w:szCs w:val="24"/>
        </w:rPr>
      </w:pPr>
      <w:r w:rsidRPr="00EC1DCD">
        <w:rPr>
          <w:rFonts w:ascii="Times New Roman" w:eastAsia="Times New Roman" w:hAnsi="Times New Roman" w:cs="Times New Roman"/>
          <w:color w:val="000000"/>
          <w:sz w:val="24"/>
          <w:szCs w:val="24"/>
        </w:rPr>
        <w:t>To describe and analyze</w:t>
      </w:r>
      <w:r w:rsidRPr="00EC1DCD">
        <w:rPr>
          <w:rFonts w:ascii="Times New Roman" w:eastAsia="Times New Roman" w:hAnsi="Times New Roman" w:cs="Times New Roman"/>
          <w:color w:val="FF0000"/>
          <w:sz w:val="24"/>
          <w:szCs w:val="24"/>
        </w:rPr>
        <w:t xml:space="preserve"> </w:t>
      </w:r>
      <w:r w:rsidRPr="00EC1DCD">
        <w:rPr>
          <w:rFonts w:ascii="Times New Roman" w:eastAsia="Times New Roman" w:hAnsi="Times New Roman" w:cs="Times New Roman"/>
          <w:color w:val="000000"/>
          <w:sz w:val="24"/>
          <w:szCs w:val="24"/>
        </w:rPr>
        <w:t>social interaction of students at SMPN 1 Jatinangor Sumedang Region.</w:t>
      </w:r>
    </w:p>
    <w:p w:rsidR="0099297B" w:rsidRPr="00EC1DCD" w:rsidRDefault="0099297B" w:rsidP="0099297B">
      <w:pPr>
        <w:numPr>
          <w:ilvl w:val="0"/>
          <w:numId w:val="1"/>
        </w:numPr>
        <w:spacing w:after="0" w:line="240" w:lineRule="auto"/>
        <w:ind w:left="1800" w:right="720"/>
        <w:contextualSpacing/>
        <w:jc w:val="both"/>
        <w:textAlignment w:val="baseline"/>
        <w:rPr>
          <w:rFonts w:ascii="Times New Roman" w:eastAsia="Times New Roman" w:hAnsi="Times New Roman" w:cs="Times New Roman"/>
          <w:color w:val="FF0000"/>
          <w:sz w:val="24"/>
          <w:szCs w:val="24"/>
        </w:rPr>
      </w:pPr>
      <w:r w:rsidRPr="00EC1DCD">
        <w:rPr>
          <w:rFonts w:ascii="Times New Roman" w:eastAsia="Times New Roman" w:hAnsi="Times New Roman" w:cs="Times New Roman"/>
          <w:color w:val="000000"/>
          <w:sz w:val="24"/>
          <w:szCs w:val="24"/>
        </w:rPr>
        <w:t>To describe and analyze Juvenile Delinquency of Students at SMPN 1 Jatinangor Sumedang Region.</w:t>
      </w:r>
    </w:p>
    <w:p w:rsidR="0099297B" w:rsidRPr="00EC1DCD" w:rsidRDefault="0099297B" w:rsidP="0099297B">
      <w:pPr>
        <w:numPr>
          <w:ilvl w:val="0"/>
          <w:numId w:val="1"/>
        </w:numPr>
        <w:spacing w:after="0" w:line="240" w:lineRule="auto"/>
        <w:ind w:left="1800" w:right="720"/>
        <w:contextualSpacing/>
        <w:jc w:val="both"/>
        <w:textAlignment w:val="baseline"/>
        <w:rPr>
          <w:rFonts w:ascii="Times New Roman" w:eastAsia="Times New Roman" w:hAnsi="Times New Roman" w:cs="Times New Roman"/>
          <w:color w:val="000000"/>
          <w:sz w:val="24"/>
          <w:szCs w:val="24"/>
        </w:rPr>
      </w:pPr>
      <w:r w:rsidRPr="00EC1DCD">
        <w:rPr>
          <w:rFonts w:ascii="Times New Roman" w:eastAsia="Times New Roman" w:hAnsi="Times New Roman" w:cs="Times New Roman"/>
          <w:color w:val="000000"/>
          <w:sz w:val="24"/>
          <w:szCs w:val="24"/>
        </w:rPr>
        <w:t>To describe and analyze the correlation between social interaction and juvenile delinquency of students at SMPN 1 Jatinangor Sumedang Region.</w:t>
      </w:r>
    </w:p>
    <w:p w:rsidR="0099297B" w:rsidRPr="00EC1DCD" w:rsidRDefault="0099297B" w:rsidP="0099297B">
      <w:pPr>
        <w:spacing w:after="0" w:line="240" w:lineRule="auto"/>
        <w:ind w:left="720" w:right="720" w:firstLine="720"/>
        <w:jc w:val="both"/>
        <w:rPr>
          <w:rFonts w:ascii="Times New Roman" w:eastAsia="Times New Roman" w:hAnsi="Times New Roman" w:cs="Times New Roman"/>
          <w:sz w:val="24"/>
          <w:szCs w:val="24"/>
        </w:rPr>
      </w:pPr>
      <w:r w:rsidRPr="00EC1DCD">
        <w:rPr>
          <w:rFonts w:ascii="Times New Roman" w:eastAsia="Times New Roman" w:hAnsi="Times New Roman" w:cs="Times New Roman"/>
          <w:color w:val="000000"/>
          <w:sz w:val="24"/>
          <w:szCs w:val="24"/>
        </w:rPr>
        <w:t>The alternative hypotheses stated that there were a correlation between social interaction and juvenile delinquency of students at SMPN 1 Jatinangor Sumedang Region. The research method employed a descriptive analysis which described some cases related to the topic of research. The data gathering used a non participant observation, questionnaire and documentation.</w:t>
      </w:r>
    </w:p>
    <w:p w:rsidR="0099297B" w:rsidRPr="00EC1DCD" w:rsidRDefault="0099297B" w:rsidP="0099297B">
      <w:pPr>
        <w:spacing w:after="0" w:line="240" w:lineRule="auto"/>
        <w:ind w:left="720" w:right="720" w:firstLine="720"/>
        <w:jc w:val="both"/>
        <w:rPr>
          <w:rFonts w:ascii="Times New Roman" w:eastAsia="Times New Roman" w:hAnsi="Times New Roman" w:cs="Times New Roman"/>
          <w:sz w:val="24"/>
          <w:szCs w:val="24"/>
        </w:rPr>
      </w:pPr>
      <w:r w:rsidRPr="00EC1DCD">
        <w:rPr>
          <w:rFonts w:ascii="Times New Roman" w:eastAsia="Times New Roman" w:hAnsi="Times New Roman" w:cs="Times New Roman"/>
          <w:color w:val="000000"/>
          <w:sz w:val="24"/>
          <w:szCs w:val="24"/>
        </w:rPr>
        <w:t>The population of this study was 114</w:t>
      </w:r>
      <w:r w:rsidRPr="00EC1DCD">
        <w:rPr>
          <w:rFonts w:ascii="Times New Roman" w:eastAsia="Times New Roman" w:hAnsi="Times New Roman" w:cs="Times New Roman"/>
          <w:color w:val="000000"/>
          <w:sz w:val="24"/>
          <w:szCs w:val="24"/>
          <w:lang w:val="id-ID"/>
        </w:rPr>
        <w:t>1</w:t>
      </w:r>
      <w:r w:rsidRPr="00EC1DCD">
        <w:rPr>
          <w:rFonts w:ascii="Times New Roman" w:eastAsia="Times New Roman" w:hAnsi="Times New Roman" w:cs="Times New Roman"/>
          <w:color w:val="000000"/>
          <w:sz w:val="24"/>
          <w:szCs w:val="24"/>
        </w:rPr>
        <w:t xml:space="preserve"> students of Junior High School in SMPN 1 Sumedang, and the sample chosen has been determined </w:t>
      </w:r>
      <w:r w:rsidRPr="00EC1DCD">
        <w:rPr>
          <w:rFonts w:ascii="Times New Roman" w:eastAsia="Times New Roman" w:hAnsi="Times New Roman" w:cs="Times New Roman"/>
          <w:color w:val="000000"/>
          <w:sz w:val="24"/>
          <w:szCs w:val="24"/>
          <w:lang w:val="id-ID"/>
        </w:rPr>
        <w:t>114</w:t>
      </w:r>
      <w:r w:rsidRPr="00EC1DCD">
        <w:rPr>
          <w:rFonts w:ascii="Times New Roman" w:eastAsia="Times New Roman" w:hAnsi="Times New Roman" w:cs="Times New Roman"/>
          <w:color w:val="000000"/>
          <w:sz w:val="24"/>
          <w:szCs w:val="24"/>
        </w:rPr>
        <w:t xml:space="preserve"> students as respondent with the range between 14 – 16 years old. The sampling technique used Simple Random Sampling</w:t>
      </w:r>
      <w:r w:rsidRPr="00EC1DCD">
        <w:rPr>
          <w:rFonts w:ascii="Times New Roman" w:eastAsia="Times New Roman" w:hAnsi="Times New Roman" w:cs="Times New Roman"/>
          <w:i/>
          <w:iCs/>
          <w:color w:val="000000"/>
          <w:sz w:val="24"/>
          <w:szCs w:val="24"/>
        </w:rPr>
        <w:t>.</w:t>
      </w:r>
      <w:r w:rsidRPr="00EC1DCD">
        <w:rPr>
          <w:rFonts w:ascii="Times New Roman" w:eastAsia="Times New Roman" w:hAnsi="Times New Roman" w:cs="Times New Roman"/>
          <w:color w:val="000000"/>
          <w:sz w:val="24"/>
          <w:szCs w:val="24"/>
        </w:rPr>
        <w:t xml:space="preserve"> The ordinal scale has been conducted to measure variables and used Rank Spearman (r</w:t>
      </w:r>
      <w:r w:rsidRPr="00EC1DCD">
        <w:rPr>
          <w:rFonts w:ascii="Times New Roman" w:eastAsia="Times New Roman" w:hAnsi="Times New Roman" w:cs="Times New Roman"/>
          <w:color w:val="000000"/>
          <w:sz w:val="14"/>
          <w:szCs w:val="14"/>
          <w:vertAlign w:val="subscript"/>
        </w:rPr>
        <w:t>s</w:t>
      </w:r>
      <w:r w:rsidRPr="00EC1DCD">
        <w:rPr>
          <w:rFonts w:ascii="Times New Roman" w:eastAsia="Times New Roman" w:hAnsi="Times New Roman" w:cs="Times New Roman"/>
          <w:color w:val="000000"/>
          <w:sz w:val="24"/>
          <w:szCs w:val="24"/>
        </w:rPr>
        <w:t>) for data analysis.</w:t>
      </w:r>
    </w:p>
    <w:p w:rsidR="0099297B" w:rsidRPr="00EC1DCD" w:rsidRDefault="0099297B" w:rsidP="0099297B">
      <w:pPr>
        <w:spacing w:after="0" w:line="240" w:lineRule="auto"/>
        <w:ind w:left="720" w:right="720" w:firstLine="720"/>
        <w:jc w:val="both"/>
        <w:rPr>
          <w:rFonts w:ascii="Times New Roman" w:eastAsia="Times New Roman" w:hAnsi="Times New Roman" w:cs="Times New Roman"/>
          <w:sz w:val="24"/>
          <w:szCs w:val="24"/>
        </w:rPr>
      </w:pPr>
      <w:r w:rsidRPr="00EC1DCD">
        <w:rPr>
          <w:rFonts w:ascii="Times New Roman" w:eastAsia="Times New Roman" w:hAnsi="Times New Roman" w:cs="Times New Roman"/>
          <w:color w:val="000000"/>
          <w:sz w:val="24"/>
          <w:szCs w:val="24"/>
        </w:rPr>
        <w:t>Research finding showed hypotheses null has been rejected and hypotheses alternative was accepted, this reflected that there was a significant correlation between social interaction and juvenile delinquency of students at SMPN 1 Jatinangor Sumedang Region.</w:t>
      </w:r>
    </w:p>
    <w:p w:rsidR="0099297B" w:rsidRPr="00EC1DCD" w:rsidRDefault="0099297B" w:rsidP="0099297B">
      <w:pPr>
        <w:spacing w:after="0" w:line="240" w:lineRule="auto"/>
        <w:ind w:left="720" w:right="720"/>
        <w:jc w:val="both"/>
        <w:rPr>
          <w:rFonts w:ascii="Times New Roman" w:eastAsia="Times New Roman" w:hAnsi="Times New Roman" w:cs="Times New Roman"/>
          <w:sz w:val="24"/>
          <w:szCs w:val="24"/>
        </w:rPr>
      </w:pPr>
    </w:p>
    <w:p w:rsidR="0099297B" w:rsidRPr="00EC1DCD" w:rsidRDefault="0099297B" w:rsidP="0099297B">
      <w:pPr>
        <w:spacing w:after="0" w:line="240" w:lineRule="auto"/>
        <w:ind w:left="720" w:right="720"/>
        <w:jc w:val="both"/>
        <w:rPr>
          <w:rFonts w:ascii="Times New Roman" w:eastAsia="Times New Roman" w:hAnsi="Times New Roman" w:cs="Times New Roman"/>
          <w:sz w:val="24"/>
          <w:szCs w:val="24"/>
        </w:rPr>
      </w:pPr>
      <w:r w:rsidRPr="00EC1DCD">
        <w:rPr>
          <w:rFonts w:ascii="Times New Roman" w:eastAsia="Times New Roman" w:hAnsi="Times New Roman" w:cs="Times New Roman"/>
          <w:b/>
          <w:bCs/>
          <w:color w:val="000000"/>
          <w:sz w:val="24"/>
          <w:szCs w:val="24"/>
        </w:rPr>
        <w:t>Keyword:</w:t>
      </w:r>
      <w:r w:rsidRPr="00EC1DCD">
        <w:rPr>
          <w:rFonts w:ascii="Times New Roman" w:eastAsia="Times New Roman" w:hAnsi="Times New Roman" w:cs="Times New Roman"/>
          <w:color w:val="000000"/>
          <w:sz w:val="24"/>
          <w:szCs w:val="24"/>
        </w:rPr>
        <w:t xml:space="preserve"> Social interaction, juvenile delinquency, students, teenagers, vulnerable phase.</w:t>
      </w:r>
    </w:p>
    <w:p w:rsidR="0099297B" w:rsidRPr="00EC1DCD" w:rsidRDefault="0099297B" w:rsidP="0099297B">
      <w:pPr>
        <w:ind w:left="720" w:right="720"/>
        <w:rPr>
          <w:rFonts w:ascii="Calibri" w:eastAsia="Calibri" w:hAnsi="Calibri" w:cs="Times New Roman"/>
        </w:rPr>
      </w:pPr>
    </w:p>
    <w:p w:rsidR="0099297B" w:rsidRPr="00EC1DCD" w:rsidRDefault="0099297B" w:rsidP="0099297B">
      <w:pPr>
        <w:ind w:left="720" w:right="720"/>
        <w:rPr>
          <w:rFonts w:ascii="Calibri" w:eastAsia="Calibri" w:hAnsi="Calibri" w:cs="Times New Roman"/>
        </w:rPr>
      </w:pPr>
    </w:p>
    <w:p w:rsidR="0099297B" w:rsidRPr="00EC1DCD" w:rsidRDefault="0099297B" w:rsidP="0099297B">
      <w:pPr>
        <w:ind w:left="720" w:right="720"/>
        <w:rPr>
          <w:rFonts w:ascii="Calibri" w:eastAsia="Calibri" w:hAnsi="Calibri" w:cs="Times New Roman"/>
        </w:rPr>
      </w:pPr>
    </w:p>
    <w:p w:rsidR="0099297B" w:rsidRPr="00EC1DCD" w:rsidRDefault="0099297B" w:rsidP="0099297B">
      <w:pPr>
        <w:ind w:left="720" w:right="720"/>
        <w:rPr>
          <w:rFonts w:ascii="Calibri" w:eastAsia="Calibri" w:hAnsi="Calibri" w:cs="Times New Roman"/>
        </w:rPr>
      </w:pPr>
    </w:p>
    <w:p w:rsidR="0099297B" w:rsidRPr="00EC1DCD" w:rsidRDefault="0099297B" w:rsidP="0099297B">
      <w:pPr>
        <w:ind w:left="720" w:right="720"/>
        <w:rPr>
          <w:rFonts w:ascii="Calibri" w:eastAsia="Calibri" w:hAnsi="Calibri" w:cs="Times New Roman"/>
        </w:rPr>
      </w:pPr>
    </w:p>
    <w:p w:rsidR="0099297B" w:rsidRDefault="0099297B" w:rsidP="0099297B">
      <w:pPr>
        <w:ind w:left="720" w:right="720"/>
        <w:rPr>
          <w:rFonts w:ascii="Calibri" w:eastAsia="Calibri" w:hAnsi="Calibri" w:cs="Times New Roman"/>
          <w:lang w:val="id-ID"/>
        </w:rPr>
      </w:pPr>
    </w:p>
    <w:p w:rsidR="0099297B" w:rsidRDefault="0099297B" w:rsidP="0099297B">
      <w:pPr>
        <w:ind w:left="720" w:right="720"/>
        <w:rPr>
          <w:rFonts w:ascii="Calibri" w:eastAsia="Calibri" w:hAnsi="Calibri" w:cs="Times New Roman"/>
          <w:lang w:val="id-ID"/>
        </w:rPr>
      </w:pPr>
    </w:p>
    <w:p w:rsidR="0099297B" w:rsidRPr="0099297B" w:rsidRDefault="0099297B" w:rsidP="0099297B">
      <w:pPr>
        <w:ind w:left="720" w:right="720"/>
        <w:rPr>
          <w:rFonts w:ascii="Calibri" w:eastAsia="Calibri" w:hAnsi="Calibri" w:cs="Times New Roman"/>
          <w:lang w:val="id-ID"/>
        </w:rPr>
      </w:pPr>
    </w:p>
    <w:p w:rsidR="0099297B" w:rsidRPr="00EC1DCD" w:rsidRDefault="0099297B" w:rsidP="0099297B">
      <w:pPr>
        <w:ind w:left="720" w:right="720"/>
        <w:rPr>
          <w:rFonts w:ascii="Calibri" w:eastAsia="Calibri" w:hAnsi="Calibri" w:cs="Times New Roman"/>
        </w:rPr>
      </w:pPr>
    </w:p>
    <w:p w:rsidR="0099297B" w:rsidRPr="00EC1DCD" w:rsidRDefault="0099297B" w:rsidP="0099297B">
      <w:pPr>
        <w:ind w:left="720" w:right="720"/>
        <w:rPr>
          <w:rFonts w:ascii="Calibri" w:eastAsia="Calibri" w:hAnsi="Calibri" w:cs="Times New Roman"/>
        </w:rPr>
      </w:pPr>
    </w:p>
    <w:p w:rsidR="0099297B" w:rsidRPr="00EC1DCD" w:rsidRDefault="0099297B" w:rsidP="0099297B">
      <w:pPr>
        <w:ind w:left="720" w:right="720"/>
        <w:jc w:val="center"/>
        <w:rPr>
          <w:rFonts w:ascii="Times New Roman" w:eastAsia="Calibri" w:hAnsi="Times New Roman" w:cs="Times New Roman"/>
          <w:sz w:val="24"/>
          <w:szCs w:val="24"/>
        </w:rPr>
      </w:pPr>
      <w:r w:rsidRPr="00EC1DCD">
        <w:rPr>
          <w:rFonts w:ascii="Times New Roman" w:eastAsia="Calibri" w:hAnsi="Times New Roman" w:cs="Times New Roman"/>
          <w:b/>
          <w:sz w:val="24"/>
          <w:szCs w:val="24"/>
        </w:rPr>
        <w:t>RINGKESAN</w:t>
      </w:r>
    </w:p>
    <w:p w:rsidR="0099297B" w:rsidRPr="00EC1DCD" w:rsidRDefault="0099297B" w:rsidP="0099297B">
      <w:pPr>
        <w:spacing w:after="0"/>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Panalungtikan ieu berjudul: "Hubungan Interaksi Sosial di Sakola kalawan Kenakalan Siswa di SMPN 1 Jatinangor Kabupaten Sumedang". Siswa eta dina fase rentan minangka rumaja anu mendapat pangaruh awon ti lingkungan sosial minangka alatan ti interaksi sosial. Aya kanaekan ti tingkat kenakalan rumaja sarta rupi sanes ti kajahatan. Tujuan ti panalungtikan ieu minangka tujuannna nyaeta: </w:t>
      </w:r>
    </w:p>
    <w:p w:rsidR="0099297B" w:rsidRPr="00EC1DCD" w:rsidRDefault="0099297B" w:rsidP="0099297B">
      <w:pPr>
        <w:spacing w:after="0"/>
        <w:ind w:left="1440" w:right="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1. Pikeun mendeskripsikeun sarta menganalisis interaksi sosial siswa di SMPN 1 Jatinangor Sumedang. </w:t>
      </w:r>
    </w:p>
    <w:p w:rsidR="0099297B" w:rsidRPr="00EC1DCD" w:rsidRDefault="0099297B" w:rsidP="0099297B">
      <w:pPr>
        <w:spacing w:after="0"/>
        <w:ind w:left="1440" w:right="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2. Pikeun mendeskripsikeun sarta menganalisis Kenakalan Rumaja Siswa SMPN 1 Jatinangor Sumedang. </w:t>
      </w:r>
    </w:p>
    <w:p w:rsidR="0099297B" w:rsidRPr="00EC1DCD" w:rsidRDefault="0099297B" w:rsidP="0099297B">
      <w:pPr>
        <w:spacing w:after="0"/>
        <w:ind w:left="1440" w:right="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3. Pikeun mendeskripsikeun sarta menganalisis hubungan interaksi sosial di sakola kalawan kenakalan rumaja siswa di SMPN 1 Jatinangor Kabupaten Sumedang. </w:t>
      </w:r>
    </w:p>
    <w:p w:rsidR="0099297B" w:rsidRPr="00EC1DCD" w:rsidRDefault="0099297B" w:rsidP="0099297B">
      <w:pPr>
        <w:spacing w:after="0"/>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Hipotesis alternatif nyatakeun aya korelasi antawis interaksi sosial sarta kenakalan rumaja siswa di SMPN 1 Jatinangor Kabupaten Sumedang. Padika panalungtikan anu dipake analisis deskriptif anu ngagambarkeun sababaraha perkawis patali jeung topik panalungtikan. Pengumpulan data ngagunakeun observasi non partisipan,kuesioner sarta dokumentasi. </w:t>
      </w:r>
    </w:p>
    <w:p w:rsidR="0099297B" w:rsidRPr="00EC1DCD" w:rsidRDefault="0099297B" w:rsidP="0099297B">
      <w:pPr>
        <w:spacing w:after="0"/>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Populasi ti panalungtikan ieu teh 114</w:t>
      </w:r>
      <w:r w:rsidRPr="00EC1DCD">
        <w:rPr>
          <w:rFonts w:ascii="Times New Roman" w:eastAsia="Calibri" w:hAnsi="Times New Roman" w:cs="Times New Roman"/>
          <w:sz w:val="24"/>
          <w:szCs w:val="24"/>
          <w:lang w:val="id-ID"/>
        </w:rPr>
        <w:t>1</w:t>
      </w:r>
      <w:r w:rsidRPr="00EC1DCD">
        <w:rPr>
          <w:rFonts w:ascii="Times New Roman" w:eastAsia="Calibri" w:hAnsi="Times New Roman" w:cs="Times New Roman"/>
          <w:sz w:val="24"/>
          <w:szCs w:val="24"/>
        </w:rPr>
        <w:t xml:space="preserve"> siswa ti SMP di SMPN 1 Sumedang, sarta sampel anu dipilih atos dicindekkeun </w:t>
      </w:r>
      <w:r w:rsidRPr="00EC1DCD">
        <w:rPr>
          <w:rFonts w:ascii="Times New Roman" w:eastAsia="Calibri" w:hAnsi="Times New Roman" w:cs="Times New Roman"/>
          <w:sz w:val="24"/>
          <w:szCs w:val="24"/>
          <w:lang w:val="id-ID"/>
        </w:rPr>
        <w:t>114</w:t>
      </w:r>
      <w:r w:rsidRPr="00EC1DCD">
        <w:rPr>
          <w:rFonts w:ascii="Times New Roman" w:eastAsia="Calibri" w:hAnsi="Times New Roman" w:cs="Times New Roman"/>
          <w:sz w:val="24"/>
          <w:szCs w:val="24"/>
        </w:rPr>
        <w:t xml:space="preserve"> siswa minangka responden kalawan wengkuan antawis 14 - 16 warsih. </w:t>
      </w:r>
    </w:p>
    <w:p w:rsidR="0099297B" w:rsidRPr="00EC1DCD" w:rsidRDefault="0099297B" w:rsidP="0099297B">
      <w:pPr>
        <w:spacing w:after="0"/>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Teknik sampling anu dipake Simple Random Sampling. Skala ordinal atos dipigawe kanggo ngukur variabel sarta dipake Rank Spearman (rs) kanggo analisis data. </w:t>
      </w:r>
    </w:p>
    <w:p w:rsidR="0099297B" w:rsidRPr="00EC1DCD" w:rsidRDefault="0099297B" w:rsidP="0099297B">
      <w:pPr>
        <w:spacing w:after="0"/>
        <w:ind w:left="720" w:right="720" w:firstLine="720"/>
        <w:jc w:val="both"/>
        <w:rPr>
          <w:rFonts w:ascii="Times New Roman" w:eastAsia="Calibri" w:hAnsi="Times New Roman" w:cs="Times New Roman"/>
          <w:sz w:val="24"/>
          <w:szCs w:val="24"/>
        </w:rPr>
      </w:pPr>
      <w:r w:rsidRPr="00EC1DCD">
        <w:rPr>
          <w:rFonts w:ascii="Times New Roman" w:eastAsia="Calibri" w:hAnsi="Times New Roman" w:cs="Times New Roman"/>
          <w:sz w:val="24"/>
          <w:szCs w:val="24"/>
        </w:rPr>
        <w:t xml:space="preserve">Timuan panalungtikan nembongkeun hipotesis nol ditolak sarta hipotesis alternatif ditarima, ieu tercermin aya hubungan anu signifikan antawis interaksi sosial sarta kenakalan rumaja siswa di SMPN 1 Jatinangor Kabupaten Sumedang. </w:t>
      </w:r>
      <w:r w:rsidRPr="00EC1DCD">
        <w:rPr>
          <w:rFonts w:ascii="Times New Roman" w:eastAsia="Calibri" w:hAnsi="Times New Roman" w:cs="Times New Roman"/>
          <w:sz w:val="24"/>
          <w:szCs w:val="24"/>
        </w:rPr>
        <w:br/>
      </w:r>
      <w:r w:rsidRPr="00EC1DCD">
        <w:rPr>
          <w:rFonts w:ascii="Times New Roman" w:eastAsia="Calibri" w:hAnsi="Times New Roman" w:cs="Times New Roman"/>
          <w:sz w:val="24"/>
          <w:szCs w:val="24"/>
        </w:rPr>
        <w:br/>
      </w:r>
      <w:r w:rsidRPr="00EC1DCD">
        <w:rPr>
          <w:rFonts w:ascii="Times New Roman" w:eastAsia="Calibri" w:hAnsi="Times New Roman" w:cs="Times New Roman"/>
          <w:b/>
          <w:sz w:val="24"/>
          <w:szCs w:val="24"/>
        </w:rPr>
        <w:t>Kata kuncina</w:t>
      </w:r>
      <w:r w:rsidRPr="00EC1DCD">
        <w:rPr>
          <w:rFonts w:ascii="Times New Roman" w:eastAsia="Calibri" w:hAnsi="Times New Roman" w:cs="Times New Roman"/>
          <w:sz w:val="24"/>
          <w:szCs w:val="24"/>
        </w:rPr>
        <w:t xml:space="preserve"> : Interaksi sosial, kenakalan rumaja, siswa, rumaja, fase rentan</w:t>
      </w:r>
    </w:p>
    <w:p w:rsidR="00834BB9" w:rsidRDefault="00834BB9"/>
    <w:sectPr w:rsidR="00834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038C"/>
    <w:multiLevelType w:val="hybridMultilevel"/>
    <w:tmpl w:val="192CFF86"/>
    <w:lvl w:ilvl="0" w:tplc="183AF15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B6"/>
    <w:rsid w:val="005A6DB6"/>
    <w:rsid w:val="00834BB9"/>
    <w:rsid w:val="009929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2016-09-09T02:08:00Z</dcterms:created>
  <dcterms:modified xsi:type="dcterms:W3CDTF">2016-09-09T02:08:00Z</dcterms:modified>
</cp:coreProperties>
</file>