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Daftar Pustaka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Ardianto, Elvinaro. 2004.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Komunikasi Massa: Suatu Pengantar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Bandung - PT remaja Rosdakarya Offset </w:t>
      </w:r>
    </w:p>
    <w:p>
      <w:pPr>
        <w:spacing w:before="0" w:after="200" w:line="48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Badara, Dr. Aris.2014.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Analisis Wacana Teori, Metode dan Penerapan Pada Wacana Media.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Prenada Media Grup (Kencana).</w:t>
      </w:r>
    </w:p>
    <w:p>
      <w:pPr>
        <w:spacing w:before="0" w:after="2" w:line="480"/>
        <w:ind w:right="0" w:left="567" w:hanging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Bungin, Burhan.2007.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Konstruksi Sosial Media Massa.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Jakarta: Kencana Prenda.</w:t>
      </w:r>
    </w:p>
    <w:p>
      <w:pPr>
        <w:spacing w:before="0" w:after="2" w:line="48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Cangara, Hafied H, 2006,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Pengantar Ilmu Komunikasi,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PT. Raja Grafindo Persada, Jakarta   </w:t>
      </w:r>
    </w:p>
    <w:p>
      <w:pPr>
        <w:spacing w:before="0" w:after="200" w:line="48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Effendy, Onong U.2005.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Ilmu, Teori dan Filsafat Komunikasi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Bandung : PT. Citra Aditya.</w:t>
      </w: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Eriyanto. 2001.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Analisis Wacana Pengantar Analisis Teks Media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Yogyakarta-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LKiS.</w:t>
      </w:r>
    </w:p>
    <w:p>
      <w:pPr>
        <w:spacing w:before="0" w:after="200" w:line="48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Little john, Stephen W &amp; Karen A. Foss. 2009.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Teori Komunikasi (theories of human communication) edisi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Jakarta: Salemba Humanika.</w:t>
      </w:r>
    </w:p>
    <w:p>
      <w:pPr>
        <w:spacing w:before="0" w:after="120" w:line="48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Mulyana, Deddy. 2006.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Metode Penelitian Kualitatif.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2002. Bandung PT. Remaja Rosdakarya</w:t>
      </w: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Piliang, Yasraf Amir. 2011.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Dunia Yang Dilipat.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Bandung-MATAHARI.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Sugiyono. 2010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Metode Penelitian Kuantitatif Kualitatif R &amp;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Jakarta : Alfabeta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Sugiyono. 2014.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Memahami Penelitian Kualitatif. Bandung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-ALFABETA. </w:t>
      </w: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Sumber  Internet :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https://mufatismaqdum.wordpress.com/2011/03/29/analisis-wacana-vs-analisis-wacana-krisis-plus-teun-a-van-dijk-discourse-analysis-vs-critical-discourse-analysis-with-teun-a-van-dijk-model/</w:t>
        </w:r>
      </w:hyperlink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www.wikipedia.com</w:t>
        </w:r>
      </w:hyperlink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http://argyo.staff.uns.ac.id/2013/04/10/teori-konstruksi-sosial-dari-peter-l-berger-dan-thomas-luckman/</w:t>
        </w:r>
      </w:hyperlink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https://yapinstitute.wordpress.com</w:t>
        </w:r>
      </w:hyperlink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480"/>
        <w:ind w:right="0" w:left="567" w:hanging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Sumber lain: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Buku pedoman Skripsi dan catatan penulis pada saat perkuliahan pengantar jurnalistik serta dokumen lainnya.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wikipedia.com/" Id="docRId1" Type="http://schemas.openxmlformats.org/officeDocument/2006/relationships/hyperlink"/><Relationship TargetMode="External" Target="https://yapinstitute.wordpress.com/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mufatismaqdum.wordpress.com/2011/03/29/analisis-wacana-vs-analisis-wacana-krisis-plus-teun-a-van-dijk-discourse-analysis-vs-critical-discourse-analysis-with-teun-a-van-dijk-model/" Id="docRId0" Type="http://schemas.openxmlformats.org/officeDocument/2006/relationships/hyperlink"/><Relationship TargetMode="External" Target="http://argyo.staff.uns.ac.id/2013/04/10/teori-konstruksi-sosial-dari-peter-l-berger-dan-thomas-luckman/" Id="docRId2" Type="http://schemas.openxmlformats.org/officeDocument/2006/relationships/hyperlink"/><Relationship Target="numbering.xml" Id="docRId4" Type="http://schemas.openxmlformats.org/officeDocument/2006/relationships/numbering"/></Relationships>
</file>