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19" w:rsidRDefault="00310D19" w:rsidP="00310D19">
      <w:pPr>
        <w:rPr>
          <w:rFonts w:ascii="Times New Roman" w:hAnsi="Times New Roman" w:cs="Times New Roman"/>
          <w:sz w:val="28"/>
          <w:szCs w:val="28"/>
        </w:rPr>
      </w:pPr>
    </w:p>
    <w:p w:rsidR="00310D19" w:rsidRDefault="00310D19" w:rsidP="00310D19">
      <w:pPr>
        <w:tabs>
          <w:tab w:val="left" w:pos="72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310D19" w:rsidRDefault="00310D19" w:rsidP="00310D19">
      <w:pPr>
        <w:tabs>
          <w:tab w:val="left" w:pos="72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D19" w:rsidRDefault="00310D19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M.Linggar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Profesi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Kehumasan</w:t>
      </w:r>
      <w:proofErr w:type="spellEnd"/>
      <w:r>
        <w:rPr>
          <w:rFonts w:ascii="Times New Roman" w:hAnsi="Times New Roman"/>
          <w:sz w:val="24"/>
          <w:szCs w:val="24"/>
        </w:rPr>
        <w:t xml:space="preserve">–Jakarta: </w:t>
      </w:r>
      <w:proofErr w:type="spellStart"/>
      <w:r>
        <w:rPr>
          <w:rFonts w:ascii="Times New Roman" w:hAnsi="Times New Roman"/>
          <w:sz w:val="24"/>
          <w:szCs w:val="24"/>
        </w:rPr>
        <w:t>Grafitti</w:t>
      </w:r>
      <w:proofErr w:type="spellEnd"/>
      <w:r>
        <w:rPr>
          <w:rFonts w:ascii="Times New Roman" w:hAnsi="Times New Roman"/>
          <w:sz w:val="24"/>
          <w:szCs w:val="24"/>
        </w:rPr>
        <w:t xml:space="preserve"> Press</w:t>
      </w:r>
    </w:p>
    <w:p w:rsidR="00A11B71" w:rsidRDefault="00A11B71" w:rsidP="00A11B71">
      <w:pPr>
        <w:spacing w:line="480" w:lineRule="auto"/>
        <w:ind w:left="720" w:right="-1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Ardianto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Elvinaro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/>
          <w:sz w:val="24"/>
          <w:szCs w:val="24"/>
        </w:rPr>
        <w:t>Metodologi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Public Relations.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Banudng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Simbiosa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Rekatama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</w:p>
    <w:p w:rsidR="00310D19" w:rsidRDefault="00A11B71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Effendy,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Uchjana</w:t>
      </w:r>
      <w:proofErr w:type="spellEnd"/>
      <w:r>
        <w:rPr>
          <w:rFonts w:ascii="Times New Roman" w:hAnsi="Times New Roman"/>
          <w:sz w:val="24"/>
          <w:szCs w:val="24"/>
        </w:rPr>
        <w:t>. 2003</w:t>
      </w:r>
      <w:r w:rsidR="00310D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0D19">
        <w:rPr>
          <w:rFonts w:ascii="Times New Roman" w:hAnsi="Times New Roman"/>
          <w:b/>
          <w:i/>
          <w:sz w:val="24"/>
          <w:szCs w:val="24"/>
        </w:rPr>
        <w:t>Ilmu</w:t>
      </w:r>
      <w:proofErr w:type="spellEnd"/>
      <w:r w:rsidR="00310D1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310D19">
        <w:rPr>
          <w:rFonts w:ascii="Times New Roman" w:hAnsi="Times New Roman"/>
          <w:b/>
          <w:i/>
          <w:sz w:val="24"/>
          <w:szCs w:val="24"/>
        </w:rPr>
        <w:t>Teori</w:t>
      </w:r>
      <w:proofErr w:type="spellEnd"/>
      <w:r w:rsidR="00310D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10D19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="00310D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10D19">
        <w:rPr>
          <w:rFonts w:ascii="Times New Roman" w:hAnsi="Times New Roman"/>
          <w:b/>
          <w:i/>
          <w:sz w:val="24"/>
          <w:szCs w:val="24"/>
        </w:rPr>
        <w:t>Filsafat</w:t>
      </w:r>
      <w:proofErr w:type="spellEnd"/>
      <w:r w:rsidR="00310D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10D19">
        <w:rPr>
          <w:rFonts w:ascii="Times New Roman" w:hAnsi="Times New Roman"/>
          <w:b/>
          <w:i/>
          <w:sz w:val="24"/>
          <w:szCs w:val="24"/>
        </w:rPr>
        <w:t>Komunikasi</w:t>
      </w:r>
      <w:proofErr w:type="spellEnd"/>
      <w:r w:rsidR="00310D19">
        <w:rPr>
          <w:rFonts w:ascii="Times New Roman" w:hAnsi="Times New Roman"/>
          <w:i/>
          <w:sz w:val="24"/>
          <w:szCs w:val="24"/>
        </w:rPr>
        <w:t>.</w:t>
      </w:r>
      <w:r w:rsidR="00310D19">
        <w:rPr>
          <w:rFonts w:ascii="Times New Roman" w:hAnsi="Times New Roman"/>
          <w:sz w:val="24"/>
          <w:szCs w:val="24"/>
        </w:rPr>
        <w:t xml:space="preserve"> Bandung: </w:t>
      </w:r>
      <w:r w:rsidR="00310D19">
        <w:rPr>
          <w:rFonts w:ascii="Times New Roman" w:hAnsi="Times New Roman"/>
          <w:sz w:val="24"/>
          <w:szCs w:val="24"/>
        </w:rPr>
        <w:tab/>
        <w:t xml:space="preserve">Citra Aditya </w:t>
      </w:r>
      <w:proofErr w:type="spellStart"/>
      <w:r w:rsidR="00310D19">
        <w:rPr>
          <w:rFonts w:ascii="Times New Roman" w:hAnsi="Times New Roman"/>
          <w:sz w:val="24"/>
          <w:szCs w:val="24"/>
        </w:rPr>
        <w:t>Bakti</w:t>
      </w:r>
      <w:proofErr w:type="spellEnd"/>
      <w:r w:rsidR="00310D19">
        <w:rPr>
          <w:rFonts w:ascii="Times New Roman" w:hAnsi="Times New Roman"/>
          <w:sz w:val="24"/>
          <w:szCs w:val="24"/>
        </w:rPr>
        <w:t>.</w:t>
      </w:r>
    </w:p>
    <w:p w:rsidR="00310D19" w:rsidRDefault="00310D19" w:rsidP="00310D19">
      <w:pPr>
        <w:autoSpaceDE w:val="0"/>
        <w:autoSpaceDN w:val="0"/>
        <w:adjustRightInd w:val="0"/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Jefkins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Frank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Jakarta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</w:p>
    <w:p w:rsidR="00A11B71" w:rsidRDefault="00A11B71" w:rsidP="00A11B71">
      <w:pPr>
        <w:autoSpaceDE w:val="0"/>
        <w:autoSpaceDN w:val="0"/>
        <w:adjustRightInd w:val="0"/>
        <w:spacing w:line="48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Rhenal</w:t>
      </w:r>
      <w:proofErr w:type="spellEnd"/>
      <w:r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Public Relations.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Grafiti</w:t>
      </w:r>
      <w:proofErr w:type="spellEnd"/>
    </w:p>
    <w:p w:rsidR="00310D19" w:rsidRDefault="00310D19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achmadi</w:t>
      </w:r>
      <w:proofErr w:type="spellEnd"/>
      <w:r>
        <w:rPr>
          <w:rFonts w:ascii="Times New Roman" w:hAnsi="Times New Roman"/>
          <w:sz w:val="24"/>
          <w:szCs w:val="24"/>
        </w:rPr>
        <w:t>, F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sv-S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</w:p>
    <w:p w:rsidR="00A11B71" w:rsidRDefault="00A11B71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Ramdan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Deden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A11B71">
        <w:rPr>
          <w:rFonts w:ascii="Times New Roman" w:hAnsi="Times New Roman"/>
          <w:b/>
          <w:i/>
          <w:sz w:val="24"/>
          <w:szCs w:val="24"/>
        </w:rPr>
        <w:t>Dasar-Dasar</w:t>
      </w:r>
      <w:proofErr w:type="spellEnd"/>
      <w:r w:rsidRPr="00A11B7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1B71">
        <w:rPr>
          <w:rFonts w:ascii="Times New Roman" w:hAnsi="Times New Roman"/>
          <w:b/>
          <w:i/>
          <w:sz w:val="24"/>
          <w:szCs w:val="24"/>
        </w:rPr>
        <w:t>Humas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</w:p>
    <w:p w:rsidR="00A11B71" w:rsidRDefault="00A11B71" w:rsidP="00A11B71">
      <w:pPr>
        <w:spacing w:line="48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Rakhmat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Jalaludin</w:t>
      </w:r>
      <w:proofErr w:type="spellEnd"/>
      <w:r>
        <w:rPr>
          <w:rFonts w:ascii="Times New Roman" w:hAnsi="Times New Roman"/>
          <w:sz w:val="24"/>
          <w:szCs w:val="24"/>
        </w:rPr>
        <w:t xml:space="preserve"> 2009</w:t>
      </w:r>
      <w:r w:rsidRPr="00A11B7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11B71">
        <w:rPr>
          <w:rFonts w:ascii="Times New Roman" w:hAnsi="Times New Roman"/>
          <w:b/>
          <w:i/>
          <w:sz w:val="24"/>
          <w:szCs w:val="24"/>
        </w:rPr>
        <w:t>Metode</w:t>
      </w:r>
      <w:proofErr w:type="spellEnd"/>
      <w:r w:rsidRPr="00A11B7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1B71">
        <w:rPr>
          <w:rFonts w:ascii="Times New Roman" w:hAnsi="Times New Roman"/>
          <w:b/>
          <w:i/>
          <w:sz w:val="24"/>
          <w:szCs w:val="24"/>
        </w:rPr>
        <w:t>Penelitian</w:t>
      </w:r>
      <w:proofErr w:type="spellEnd"/>
      <w:r w:rsidRPr="00A11B7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11B71">
        <w:rPr>
          <w:rFonts w:ascii="Times New Roman" w:hAnsi="Times New Roman"/>
          <w:b/>
          <w:i/>
          <w:sz w:val="24"/>
          <w:szCs w:val="24"/>
        </w:rPr>
        <w:t>Komunikasi</w:t>
      </w:r>
      <w:proofErr w:type="spellEnd"/>
      <w:r w:rsidRPr="00A11B71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Pr="00A11B71">
        <w:rPr>
          <w:rFonts w:ascii="Times New Roman" w:hAnsi="Times New Roman"/>
          <w:b/>
          <w:i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310D19" w:rsidRDefault="00310D19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Ruslan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Rusady</w:t>
      </w:r>
      <w:proofErr w:type="spellEnd"/>
      <w:r>
        <w:rPr>
          <w:rFonts w:ascii="Times New Roman" w:hAnsi="Times New Roman"/>
          <w:sz w:val="24"/>
          <w:szCs w:val="24"/>
        </w:rPr>
        <w:t xml:space="preserve">. 1996.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Humas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Komunikasi:Konsepsi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sv-S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PT. R</w:t>
      </w:r>
      <w:proofErr w:type="spellStart"/>
      <w:r>
        <w:rPr>
          <w:rFonts w:ascii="Times New Roman" w:hAnsi="Times New Roman"/>
          <w:sz w:val="24"/>
          <w:szCs w:val="24"/>
        </w:rPr>
        <w:t>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Grapindo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310D19" w:rsidRDefault="00310D19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Soemirat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Elvinaro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Ardianto</w:t>
      </w:r>
      <w:proofErr w:type="spellEnd"/>
      <w:r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Dasar-Dasar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Public Relations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Bandung: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Rosadakarya</w:t>
      </w:r>
      <w:proofErr w:type="spellEnd"/>
    </w:p>
    <w:p w:rsidR="00310D19" w:rsidRDefault="00310D19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Suharto,Edi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2009 </w:t>
      </w:r>
      <w:proofErr w:type="spellStart"/>
      <w:r>
        <w:rPr>
          <w:rFonts w:ascii="Times New Roman" w:hAnsi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Dunia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Industry, </w:t>
      </w:r>
      <w:proofErr w:type="spellStart"/>
      <w:r>
        <w:rPr>
          <w:rFonts w:ascii="Times New Roman" w:hAnsi="Times New Roman"/>
          <w:b/>
          <w:sz w:val="24"/>
          <w:szCs w:val="24"/>
        </w:rPr>
        <w:t>Memperkuat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CSR.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310D19" w:rsidRDefault="00310D19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Suharto, Edi. 2010. </w:t>
      </w:r>
      <w:r>
        <w:rPr>
          <w:rFonts w:ascii="Times New Roman" w:hAnsi="Times New Roman"/>
          <w:b/>
          <w:i/>
          <w:sz w:val="24"/>
          <w:szCs w:val="24"/>
        </w:rPr>
        <w:t xml:space="preserve">CSR &amp;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Comdev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310D19" w:rsidRDefault="00310D19" w:rsidP="00310D19">
      <w:pPr>
        <w:spacing w:line="48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www.Indorama.com</w:t>
      </w:r>
    </w:p>
    <w:p w:rsidR="00310D19" w:rsidRPr="00310D19" w:rsidRDefault="00310D19" w:rsidP="00310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D19" w:rsidRPr="00310D19" w:rsidSect="00DF1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68" w:right="1701" w:bottom="1701" w:left="2268" w:header="720" w:footer="720" w:gutter="0"/>
      <w:pgNumType w:start="1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68" w:rsidRDefault="003D7C68" w:rsidP="00DF1088">
      <w:pPr>
        <w:spacing w:after="0" w:line="240" w:lineRule="auto"/>
      </w:pPr>
      <w:r>
        <w:separator/>
      </w:r>
    </w:p>
  </w:endnote>
  <w:endnote w:type="continuationSeparator" w:id="0">
    <w:p w:rsidR="003D7C68" w:rsidRDefault="003D7C68" w:rsidP="00DF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8" w:rsidRDefault="00DF1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30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088" w:rsidRDefault="00DF1088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DF1088" w:rsidRDefault="00DF1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8" w:rsidRDefault="00DF1088" w:rsidP="00DF1088">
    <w:pPr>
      <w:pStyle w:val="Footer"/>
      <w:jc w:val="center"/>
    </w:pPr>
    <w:r>
      <w:t>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68" w:rsidRDefault="003D7C68" w:rsidP="00DF1088">
      <w:pPr>
        <w:spacing w:after="0" w:line="240" w:lineRule="auto"/>
      </w:pPr>
      <w:r>
        <w:separator/>
      </w:r>
    </w:p>
  </w:footnote>
  <w:footnote w:type="continuationSeparator" w:id="0">
    <w:p w:rsidR="003D7C68" w:rsidRDefault="003D7C68" w:rsidP="00DF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8" w:rsidRDefault="00DF1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4507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1088" w:rsidRDefault="00DF10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DF1088" w:rsidRDefault="00DF1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88" w:rsidRDefault="00DF1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9"/>
    <w:rsid w:val="00310D19"/>
    <w:rsid w:val="003D7C68"/>
    <w:rsid w:val="00412756"/>
    <w:rsid w:val="00A11B71"/>
    <w:rsid w:val="00D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7ED5"/>
  <w15:chartTrackingRefBased/>
  <w15:docId w15:val="{C0A38DFC-20EC-4C4C-8515-BE3CEB0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88"/>
  </w:style>
  <w:style w:type="paragraph" w:styleId="Footer">
    <w:name w:val="footer"/>
    <w:basedOn w:val="Normal"/>
    <w:link w:val="FooterChar"/>
    <w:uiPriority w:val="99"/>
    <w:unhideWhenUsed/>
    <w:rsid w:val="00DF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BORIEL</dc:creator>
  <cp:keywords/>
  <dc:description/>
  <cp:lastModifiedBy>BORIEL</cp:lastModifiedBy>
  <cp:revision>3</cp:revision>
  <dcterms:created xsi:type="dcterms:W3CDTF">2016-04-29T17:11:00Z</dcterms:created>
  <dcterms:modified xsi:type="dcterms:W3CDTF">2016-05-01T18:30:00Z</dcterms:modified>
</cp:coreProperties>
</file>