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C3" w:rsidRDefault="006E0AC3" w:rsidP="002F3FF1">
      <w:pPr>
        <w:spacing w:line="360" w:lineRule="auto"/>
        <w:jc w:val="center"/>
        <w:rPr>
          <w:rFonts w:ascii="Times New Roman" w:hAnsi="Times New Roman" w:cs="Times New Roman"/>
          <w:b/>
          <w:lang w:val="en-US"/>
        </w:rPr>
      </w:pPr>
    </w:p>
    <w:p w:rsidR="00F077EB" w:rsidRPr="005D3E54" w:rsidRDefault="00F077EB" w:rsidP="002F3FF1">
      <w:pPr>
        <w:spacing w:line="360" w:lineRule="auto"/>
        <w:jc w:val="center"/>
        <w:rPr>
          <w:rFonts w:ascii="Times New Roman" w:hAnsi="Times New Roman" w:cs="Times New Roman"/>
          <w:b/>
        </w:rPr>
      </w:pPr>
      <w:bookmarkStart w:id="0" w:name="_GoBack"/>
      <w:bookmarkEnd w:id="0"/>
      <w:r w:rsidRPr="005D3E54">
        <w:rPr>
          <w:rFonts w:ascii="Times New Roman" w:hAnsi="Times New Roman" w:cs="Times New Roman"/>
          <w:b/>
        </w:rPr>
        <w:t>ABSTRAK</w:t>
      </w:r>
    </w:p>
    <w:p w:rsidR="00F077EB" w:rsidRPr="00A1153F" w:rsidRDefault="00F077EB" w:rsidP="002F3FF1">
      <w:pPr>
        <w:spacing w:line="360" w:lineRule="auto"/>
        <w:ind w:firstLine="720"/>
        <w:jc w:val="both"/>
        <w:rPr>
          <w:rFonts w:ascii="Times New Roman" w:hAnsi="Times New Roman" w:cs="Times New Roman"/>
        </w:rPr>
      </w:pPr>
      <w:r w:rsidRPr="00A1153F">
        <w:rPr>
          <w:rFonts w:ascii="Times New Roman" w:hAnsi="Times New Roman" w:cs="Times New Roman"/>
        </w:rPr>
        <w:t>Skripsi ini menganalisa capaian-capaian Diplomasi Kebudayaan Korea Selatan di Indoesia melalui Film dan Drama. Penelitian ini memiliki dua tujuan, yankni 1) memamparkan sejarah serta pergembangan kebijkan Korea Selatan terhadap film dan drama. 2) Menganalisa tujuan dilakukan nya diplomasi kebudayaan oleh Korea Selatan ke Indoesia melalui Film dan Drama relative telah menciptakan persepsi positive masyarakat Indonesia terhadap Apresiasi perfilman dan drama Korea. Penelitian ini dilakukan studi perpustakaan, survey dan wawancara. Penelitian menemukan bahwa persoalan diplomasi kebudayaan Korea Selatan ke Indonesia melalui film dan drama relative telah menciptakan persepsi positif masyarakat Indonesia terhadap Korea Selatan. Namun demikian, positif baru terjadi pada mayoritas masyarakat di pulau jawa, sedangkan belum terjadi di pulau-pulau lainnya. Adapun dalam capaian ekonomi, Diplomasi Kebudayaan Korea Selatan di Indonesia melalui Film dan Drama Korea belum mendatangkan keuntungan ekonomi secara menyeluruh, artinya capaian ekonomi Korea Selatan di Indonesia baru di dapat dari sektor-sektor yang masih berkaitan erat dengan sektor ekonomi kreatif, seperti sektor pariwisata dan sektor perfilman.</w:t>
      </w:r>
    </w:p>
    <w:p w:rsidR="00F077EB" w:rsidRPr="00A1153F" w:rsidRDefault="00F077EB" w:rsidP="002F3FF1">
      <w:pPr>
        <w:spacing w:line="360" w:lineRule="auto"/>
        <w:ind w:firstLine="720"/>
        <w:jc w:val="both"/>
        <w:rPr>
          <w:rFonts w:ascii="Times New Roman" w:hAnsi="Times New Roman" w:cs="Times New Roman"/>
        </w:rPr>
      </w:pPr>
      <w:r w:rsidRPr="00A1153F">
        <w:rPr>
          <w:rFonts w:ascii="Times New Roman" w:hAnsi="Times New Roman" w:cs="Times New Roman"/>
        </w:rPr>
        <w:t>Argumen ini dirumuskan melalui tahapan analisa, yaitu dengan melihat komitmen kerjasama kebudayaan Korea Selatan di Indonesia sejak tahun 2000, dan kebijakan pemerintah Korea Selatan terhadap film dan drama, kemudian melihat permasalahan Diplomasi Kebudayaan Korea Selatan di Indonesia.</w:t>
      </w:r>
    </w:p>
    <w:p w:rsidR="00F077EB" w:rsidRPr="00A1153F" w:rsidRDefault="00F077EB" w:rsidP="002F3FF1">
      <w:pPr>
        <w:spacing w:line="360" w:lineRule="auto"/>
        <w:jc w:val="both"/>
        <w:rPr>
          <w:rFonts w:ascii="Times New Roman" w:hAnsi="Times New Roman" w:cs="Times New Roman"/>
        </w:rPr>
      </w:pPr>
      <w:r w:rsidRPr="00A1153F">
        <w:rPr>
          <w:rFonts w:ascii="Times New Roman" w:hAnsi="Times New Roman" w:cs="Times New Roman"/>
        </w:rPr>
        <w:tab/>
        <w:t>Dari hasil analisa dengan menggunakan kedua konsep tersebut dapat disimpulkan bahwa Korea Selatan memakai strategi tertentu dalam melakukan diplomasi kebudayaannya pada tiap negara. Indonesia dianggap sebagai negara yang masih membutuhkan strategi pendekatan “Culture” lebih banyak dalam rangka meningkatkan level pemahaman masyarakat Indonesia terhadap negara Korea Selatan. Tujuan ekonomi tetap menjadi prioritasdiplomasi kebudayaan Korea di Indonesia, namun belum menempati porsi sebanyak tujuan “Culture”/pencitraan</w:t>
      </w:r>
      <w:r w:rsidR="00A1153F" w:rsidRPr="00A1153F">
        <w:rPr>
          <w:rFonts w:ascii="Times New Roman" w:hAnsi="Times New Roman" w:cs="Times New Roman"/>
        </w:rPr>
        <w:t>.</w:t>
      </w:r>
      <w:r w:rsidRPr="00A1153F">
        <w:rPr>
          <w:rFonts w:ascii="Times New Roman" w:hAnsi="Times New Roman" w:cs="Times New Roman"/>
        </w:rPr>
        <w:t xml:space="preserve"> Serta menjadi Dampak positif dan Negatif terhadap Film dan Drama Korea tehadap kaum Muda </w:t>
      </w:r>
      <w:r w:rsidR="00A1153F" w:rsidRPr="00A1153F">
        <w:rPr>
          <w:rFonts w:ascii="Times New Roman" w:hAnsi="Times New Roman" w:cs="Times New Roman"/>
        </w:rPr>
        <w:t>di Idonesia terutama anak remaja</w:t>
      </w:r>
      <w:r w:rsidRPr="00A1153F">
        <w:rPr>
          <w:rFonts w:ascii="Times New Roman" w:hAnsi="Times New Roman" w:cs="Times New Roman"/>
        </w:rPr>
        <w:t xml:space="preserve">.  </w:t>
      </w:r>
    </w:p>
    <w:p w:rsidR="00A1153F" w:rsidRPr="00A1153F" w:rsidRDefault="00A1153F" w:rsidP="002F3FF1">
      <w:pPr>
        <w:spacing w:line="360" w:lineRule="auto"/>
        <w:jc w:val="both"/>
        <w:rPr>
          <w:rFonts w:ascii="Times New Roman" w:hAnsi="Times New Roman" w:cs="Times New Roman"/>
        </w:rPr>
      </w:pPr>
    </w:p>
    <w:p w:rsidR="00801953" w:rsidRPr="00A1153F" w:rsidRDefault="007E129E" w:rsidP="002F3FF1">
      <w:pPr>
        <w:spacing w:line="360" w:lineRule="auto"/>
        <w:rPr>
          <w:rFonts w:ascii="Times New Roman" w:hAnsi="Times New Roman" w:cs="Times New Roman"/>
          <w:b/>
        </w:rPr>
      </w:pPr>
      <w:r>
        <w:rPr>
          <w:rFonts w:ascii="Times New Roman" w:hAnsi="Times New Roman" w:cs="Times New Roman"/>
          <w:b/>
        </w:rPr>
        <w:t>Kata Kunci : Diplomasi, Kebudayaan Korea, Film dan Drama Korea</w:t>
      </w:r>
    </w:p>
    <w:sectPr w:rsidR="00801953" w:rsidRPr="00A1153F" w:rsidSect="002F3F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EB"/>
    <w:rsid w:val="002F3FF1"/>
    <w:rsid w:val="005D3E54"/>
    <w:rsid w:val="006E0AC3"/>
    <w:rsid w:val="007D0BAD"/>
    <w:rsid w:val="007E129E"/>
    <w:rsid w:val="00801953"/>
    <w:rsid w:val="00A1153F"/>
    <w:rsid w:val="00F077E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Microsoft Windows</cp:lastModifiedBy>
  <cp:revision>6</cp:revision>
  <cp:lastPrinted>2015-05-21T07:49:00Z</cp:lastPrinted>
  <dcterms:created xsi:type="dcterms:W3CDTF">2014-10-13T10:02:00Z</dcterms:created>
  <dcterms:modified xsi:type="dcterms:W3CDTF">2015-05-21T07:59:00Z</dcterms:modified>
</cp:coreProperties>
</file>