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84" w:rsidRDefault="007F0A84" w:rsidP="007F0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F11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7F0A84" w:rsidRPr="00E95F11" w:rsidRDefault="007F0A84" w:rsidP="007F0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20B" w:rsidRPr="0057020B" w:rsidRDefault="007F0A84" w:rsidP="0057020B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20B">
        <w:rPr>
          <w:rFonts w:ascii="Times New Roman" w:hAnsi="Times New Roman" w:cs="Times New Roman"/>
          <w:bCs/>
          <w:sz w:val="24"/>
          <w:szCs w:val="24"/>
        </w:rPr>
        <w:t>Penelitian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ini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berjudul “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Strategi </w:t>
      </w:r>
      <w:r w:rsidR="0097159F" w:rsidRPr="0097159F">
        <w:rPr>
          <w:rFonts w:ascii="Times New Roman" w:hAnsi="Times New Roman" w:cs="Times New Roman"/>
          <w:b/>
          <w:bCs/>
          <w:i/>
          <w:sz w:val="24"/>
          <w:szCs w:val="24"/>
        </w:rPr>
        <w:t>Marketing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 Politik</w:t>
      </w:r>
      <w:r w:rsidR="00BF51FA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>dalam</w:t>
      </w:r>
      <w:r w:rsidR="00BF51FA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>Meningkatkan Citra Positif</w:t>
      </w:r>
      <w:r w:rsidR="00BF51FA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>Keadilan Sejahtera (PKS) pada</w:t>
      </w:r>
      <w:r w:rsidR="00BF51FA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>Masyarakat</w:t>
      </w:r>
      <w:r w:rsidR="00BF51FA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>Kecamatan</w:t>
      </w:r>
      <w:r w:rsidR="00BF51FA" w:rsidRPr="005702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/>
          <w:bCs/>
          <w:sz w:val="24"/>
          <w:szCs w:val="24"/>
        </w:rPr>
        <w:t>Panyileukan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”.</w:t>
      </w:r>
      <w:r w:rsidR="00AD2568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57020B" w:rsidRPr="0057020B" w:rsidRDefault="007F0A84" w:rsidP="0057020B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20B">
        <w:rPr>
          <w:rFonts w:ascii="Times New Roman" w:hAnsi="Times New Roman" w:cs="Times New Roman"/>
          <w:bCs/>
          <w:sz w:val="24"/>
          <w:szCs w:val="24"/>
        </w:rPr>
        <w:t>Tujuan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diadakannya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penelitian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ini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adalah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untuk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mengetahui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strategi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r w:rsidR="0097159F" w:rsidRPr="0097159F">
        <w:rPr>
          <w:rFonts w:ascii="Times New Roman" w:hAnsi="Times New Roman" w:cs="Times New Roman"/>
          <w:bCs/>
          <w:i/>
          <w:sz w:val="24"/>
          <w:szCs w:val="24"/>
        </w:rPr>
        <w:t>marketing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 xml:space="preserve"> politik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yang terdiri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dari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 xml:space="preserve">produk </w:t>
      </w:r>
      <w:r w:rsidR="0097159F" w:rsidRPr="0097159F">
        <w:rPr>
          <w:rFonts w:ascii="Times New Roman" w:hAnsi="Times New Roman" w:cs="Times New Roman"/>
          <w:bCs/>
          <w:i/>
          <w:sz w:val="24"/>
          <w:szCs w:val="24"/>
        </w:rPr>
        <w:t>marketing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 xml:space="preserve"> politik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seperti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gagasan-gagasan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partai, kandidat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kemudian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usaha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promosi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dengan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melihat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segi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periklanan, kehumasan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strategi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dalam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kemampuan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dalam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berkomunikasi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pada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masyarakatnya</w:t>
      </w:r>
      <w:r w:rsidR="007C75AE" w:rsidRPr="0057020B">
        <w:rPr>
          <w:rFonts w:ascii="Times New Roman" w:hAnsi="Times New Roman" w:cs="Times New Roman"/>
          <w:bCs/>
          <w:sz w:val="24"/>
          <w:szCs w:val="24"/>
        </w:rPr>
        <w:t>.</w:t>
      </w:r>
    </w:p>
    <w:p w:rsidR="0057020B" w:rsidRPr="0057020B" w:rsidRDefault="007F0A84" w:rsidP="0057020B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20B">
        <w:rPr>
          <w:rFonts w:ascii="Times New Roman" w:hAnsi="Times New Roman" w:cs="Times New Roman"/>
          <w:bCs/>
          <w:sz w:val="24"/>
          <w:szCs w:val="24"/>
        </w:rPr>
        <w:t>Metode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penelitian yang digunakan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adalah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studi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deskriptif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analisis.Teknik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pengumpulan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datanya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adalah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studi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kepustakaan, observasi, penyebaran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angket, dan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wawancara.Teknik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sampel yang digunakan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dalam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penelitian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ini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menggunakan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teknik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i/>
          <w:sz w:val="24"/>
          <w:szCs w:val="24"/>
        </w:rPr>
        <w:t xml:space="preserve">Probability Sampling </w:t>
      </w:r>
      <w:r w:rsidRPr="0057020B">
        <w:rPr>
          <w:rFonts w:ascii="Times New Roman" w:hAnsi="Times New Roman" w:cs="Times New Roman"/>
          <w:bCs/>
          <w:sz w:val="24"/>
          <w:szCs w:val="24"/>
        </w:rPr>
        <w:t>dan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teknik sample yang digunakan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adalah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75AE" w:rsidRPr="0057020B">
        <w:rPr>
          <w:rFonts w:ascii="Times New Roman" w:hAnsi="Times New Roman" w:cs="Times New Roman"/>
          <w:bCs/>
          <w:i/>
          <w:sz w:val="24"/>
          <w:szCs w:val="24"/>
        </w:rPr>
        <w:t>Cluster Random</w:t>
      </w:r>
      <w:r w:rsidRPr="0057020B">
        <w:rPr>
          <w:rFonts w:ascii="Times New Roman" w:hAnsi="Times New Roman" w:cs="Times New Roman"/>
          <w:bCs/>
          <w:i/>
          <w:sz w:val="24"/>
          <w:szCs w:val="24"/>
        </w:rPr>
        <w:t xml:space="preserve"> Sampling </w:t>
      </w:r>
      <w:r w:rsidRPr="0057020B">
        <w:rPr>
          <w:rFonts w:ascii="Times New Roman" w:hAnsi="Times New Roman" w:cs="Times New Roman"/>
          <w:bCs/>
          <w:sz w:val="24"/>
          <w:szCs w:val="24"/>
        </w:rPr>
        <w:t>dengan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jumlah 100 responden.</w:t>
      </w:r>
    </w:p>
    <w:p w:rsidR="0057020B" w:rsidRPr="0057020B" w:rsidRDefault="007F0A84" w:rsidP="0057020B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20B">
        <w:rPr>
          <w:rFonts w:ascii="Times New Roman" w:hAnsi="Times New Roman" w:cs="Times New Roman"/>
          <w:bCs/>
          <w:sz w:val="24"/>
          <w:szCs w:val="24"/>
        </w:rPr>
        <w:t>Berdasarkan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hasil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penelitian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maka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diperoleh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hasil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 xml:space="preserve">bahwa,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 xml:space="preserve">Strategi </w:t>
      </w:r>
      <w:r w:rsidR="0097159F" w:rsidRPr="0097159F">
        <w:rPr>
          <w:rFonts w:ascii="Times New Roman" w:hAnsi="Times New Roman" w:cs="Times New Roman"/>
          <w:bCs/>
          <w:i/>
          <w:sz w:val="24"/>
          <w:szCs w:val="24"/>
        </w:rPr>
        <w:t>Marketing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 xml:space="preserve"> Politik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dalam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Meningkatkan Citra Positif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Keadilan Sejahtera (PKS) pada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Masyarakat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Kecamatan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Panyileukan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,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yaitu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sebuah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cara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dari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kepada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masyarakat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untuk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meningkatkan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kepercayaan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masyarakat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pada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ini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san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>gatlah di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utamakan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oleh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ini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karena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sadar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akan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pendapat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masyarakat yang ditimbulkan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oleh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pemberitaan media, citra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positif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dari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646" w:rsidRPr="0057020B">
        <w:rPr>
          <w:rFonts w:ascii="Times New Roman" w:hAnsi="Times New Roman" w:cs="Times New Roman"/>
          <w:bCs/>
          <w:sz w:val="24"/>
          <w:szCs w:val="24"/>
        </w:rPr>
        <w:t>melakukan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159F" w:rsidRPr="0097159F">
        <w:rPr>
          <w:rFonts w:ascii="Times New Roman" w:hAnsi="Times New Roman" w:cs="Times New Roman"/>
          <w:bCs/>
          <w:i/>
          <w:sz w:val="24"/>
          <w:szCs w:val="24"/>
        </w:rPr>
        <w:t>marketing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 xml:space="preserve"> politik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pada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masyarakat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dapat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timbul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dengan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otomatis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 xml:space="preserve">program-program </w:t>
      </w:r>
      <w:r w:rsidR="0097159F" w:rsidRPr="0097159F">
        <w:rPr>
          <w:rFonts w:ascii="Times New Roman" w:hAnsi="Times New Roman" w:cs="Times New Roman"/>
          <w:bCs/>
          <w:i/>
          <w:sz w:val="24"/>
          <w:szCs w:val="24"/>
        </w:rPr>
        <w:t>marketing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 xml:space="preserve"> politik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ini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bisa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menjadi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sarana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dalam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meningkatkan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citra yang baik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dan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reputasi yang baik di pandangan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bCs/>
          <w:sz w:val="24"/>
          <w:szCs w:val="24"/>
        </w:rPr>
        <w:t>masyarakat.</w:t>
      </w:r>
    </w:p>
    <w:p w:rsidR="005D7478" w:rsidRPr="0057020B" w:rsidRDefault="007F0A84" w:rsidP="0057020B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20B">
        <w:rPr>
          <w:rFonts w:ascii="Times New Roman" w:hAnsi="Times New Roman" w:cs="Times New Roman"/>
          <w:bCs/>
          <w:sz w:val="24"/>
          <w:szCs w:val="24"/>
        </w:rPr>
        <w:t>Hal-hal yang ingin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peneliti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sampaikan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sebagai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bahan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masukan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020B">
        <w:rPr>
          <w:rFonts w:ascii="Times New Roman" w:hAnsi="Times New Roman" w:cs="Times New Roman"/>
          <w:bCs/>
          <w:sz w:val="24"/>
          <w:szCs w:val="24"/>
        </w:rPr>
        <w:t>untuk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bCs/>
          <w:sz w:val="24"/>
          <w:szCs w:val="24"/>
        </w:rPr>
        <w:t>PKS untuk</w:t>
      </w:r>
      <w:r w:rsidR="00BF51FA" w:rsidRPr="00570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terus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mengembangkan, dan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men</w:t>
      </w:r>
      <w:r w:rsidR="00147FEE" w:rsidRPr="0057020B">
        <w:rPr>
          <w:rFonts w:ascii="Times New Roman" w:hAnsi="Times New Roman" w:cs="Times New Roman"/>
          <w:sz w:val="24"/>
          <w:szCs w:val="24"/>
        </w:rPr>
        <w:t>jalankan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97159F" w:rsidRPr="0097159F">
        <w:rPr>
          <w:rFonts w:ascii="Times New Roman" w:hAnsi="Times New Roman" w:cs="Times New Roman"/>
          <w:i/>
          <w:sz w:val="24"/>
          <w:szCs w:val="24"/>
        </w:rPr>
        <w:t>marketing</w:t>
      </w:r>
      <w:r w:rsidR="007031FB" w:rsidRPr="0057020B">
        <w:rPr>
          <w:rFonts w:ascii="Times New Roman" w:hAnsi="Times New Roman" w:cs="Times New Roman"/>
          <w:sz w:val="24"/>
          <w:szCs w:val="24"/>
        </w:rPr>
        <w:t xml:space="preserve"> politik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sz w:val="24"/>
          <w:szCs w:val="24"/>
        </w:rPr>
        <w:t>sebagaimana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mestinya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sesuai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 xml:space="preserve">dengan program </w:t>
      </w:r>
      <w:r w:rsidR="0097159F" w:rsidRPr="0097159F">
        <w:rPr>
          <w:rFonts w:ascii="Times New Roman" w:hAnsi="Times New Roman" w:cs="Times New Roman"/>
          <w:i/>
          <w:sz w:val="24"/>
          <w:szCs w:val="24"/>
        </w:rPr>
        <w:t>marketing</w:t>
      </w:r>
      <w:r w:rsidR="007031FB" w:rsidRPr="0057020B">
        <w:rPr>
          <w:rFonts w:ascii="Times New Roman" w:hAnsi="Times New Roman" w:cs="Times New Roman"/>
          <w:sz w:val="24"/>
          <w:szCs w:val="24"/>
        </w:rPr>
        <w:t xml:space="preserve">, </w:t>
      </w:r>
      <w:r w:rsidR="00147FEE" w:rsidRPr="0057020B">
        <w:rPr>
          <w:rFonts w:ascii="Times New Roman" w:hAnsi="Times New Roman" w:cs="Times New Roman"/>
          <w:sz w:val="24"/>
          <w:szCs w:val="24"/>
        </w:rPr>
        <w:t>peneliti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sz w:val="24"/>
          <w:szCs w:val="24"/>
        </w:rPr>
        <w:t>sendiri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sangat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mendukung program ini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karena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sz w:val="24"/>
          <w:szCs w:val="24"/>
        </w:rPr>
        <w:t>tidak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147FEE" w:rsidRPr="0057020B">
        <w:rPr>
          <w:rFonts w:ascii="Times New Roman" w:hAnsi="Times New Roman" w:cs="Times New Roman"/>
          <w:sz w:val="24"/>
          <w:szCs w:val="24"/>
        </w:rPr>
        <w:t>mementingkan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saja, partai juga harus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dekat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dengan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masyarakat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 xml:space="preserve">melalui program-program </w:t>
      </w:r>
      <w:r w:rsidR="0097159F" w:rsidRPr="0097159F">
        <w:rPr>
          <w:rFonts w:ascii="Times New Roman" w:hAnsi="Times New Roman" w:cs="Times New Roman"/>
          <w:i/>
          <w:sz w:val="24"/>
          <w:szCs w:val="24"/>
        </w:rPr>
        <w:t>marketing</w:t>
      </w:r>
      <w:r w:rsidR="007031FB" w:rsidRPr="0057020B">
        <w:rPr>
          <w:rFonts w:ascii="Times New Roman" w:hAnsi="Times New Roman" w:cs="Times New Roman"/>
          <w:sz w:val="24"/>
          <w:szCs w:val="24"/>
        </w:rPr>
        <w:t xml:space="preserve"> politik yang sudah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dirancang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karena PKS harus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sadar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bahwa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masyarakat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selalu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memperhatikan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partai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karena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pemberitaan-pemberitaan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i/>
          <w:sz w:val="24"/>
          <w:szCs w:val="24"/>
        </w:rPr>
        <w:t>negative</w:t>
      </w:r>
      <w:bookmarkStart w:id="0" w:name="_GoBack"/>
      <w:bookmarkEnd w:id="0"/>
      <w:r w:rsidR="00BF51FA" w:rsidRPr="00570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maupun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positif</w:t>
      </w:r>
      <w:r w:rsidR="00BF51FA" w:rsidRPr="0057020B">
        <w:rPr>
          <w:rFonts w:ascii="Times New Roman" w:hAnsi="Times New Roman" w:cs="Times New Roman"/>
          <w:sz w:val="24"/>
          <w:szCs w:val="24"/>
        </w:rPr>
        <w:t xml:space="preserve"> </w:t>
      </w:r>
      <w:r w:rsidR="007031FB" w:rsidRPr="0057020B">
        <w:rPr>
          <w:rFonts w:ascii="Times New Roman" w:hAnsi="Times New Roman" w:cs="Times New Roman"/>
          <w:sz w:val="24"/>
          <w:szCs w:val="24"/>
        </w:rPr>
        <w:t>partai</w:t>
      </w:r>
      <w:r w:rsidR="00B53321">
        <w:rPr>
          <w:rFonts w:ascii="Times New Roman" w:hAnsi="Times New Roman" w:cs="Times New Roman"/>
          <w:sz w:val="24"/>
          <w:szCs w:val="24"/>
        </w:rPr>
        <w:t>.</w:t>
      </w:r>
    </w:p>
    <w:sectPr w:rsidR="005D7478" w:rsidRPr="0057020B" w:rsidSect="00871B3B">
      <w:footerReference w:type="default" r:id="rId7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4F" w:rsidRDefault="000C474F">
      <w:pPr>
        <w:spacing w:after="0" w:line="240" w:lineRule="auto"/>
      </w:pPr>
      <w:r>
        <w:separator/>
      </w:r>
    </w:p>
  </w:endnote>
  <w:endnote w:type="continuationSeparator" w:id="1">
    <w:p w:rsidR="000C474F" w:rsidRDefault="000C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7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4BC" w:rsidRDefault="00C93347">
        <w:pPr>
          <w:pStyle w:val="Footer"/>
          <w:jc w:val="center"/>
        </w:pPr>
        <w:r>
          <w:fldChar w:fldCharType="begin"/>
        </w:r>
        <w:r w:rsidR="004F64BC">
          <w:instrText xml:space="preserve"> PAGE   \* MERGEFORMAT </w:instrText>
        </w:r>
        <w:r>
          <w:fldChar w:fldCharType="separate"/>
        </w:r>
        <w:r w:rsidR="0097159F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E47513" w:rsidRDefault="000C474F" w:rsidP="00E475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4F" w:rsidRDefault="000C474F">
      <w:pPr>
        <w:spacing w:after="0" w:line="240" w:lineRule="auto"/>
      </w:pPr>
      <w:r>
        <w:separator/>
      </w:r>
    </w:p>
  </w:footnote>
  <w:footnote w:type="continuationSeparator" w:id="1">
    <w:p w:rsidR="000C474F" w:rsidRDefault="000C474F">
      <w:pPr>
        <w:spacing w:after="0" w:line="240" w:lineRule="auto"/>
      </w:pPr>
      <w:r>
        <w:continuationSeparator/>
      </w:r>
    </w:p>
  </w:footnote>
  <w:footnote w:id="2">
    <w:p w:rsidR="00AD2568" w:rsidRDefault="00AD2568">
      <w:pPr>
        <w:pStyle w:val="FootnoteText"/>
      </w:pPr>
      <w:r>
        <w:rPr>
          <w:rStyle w:val="FootnoteReference"/>
        </w:rPr>
        <w:footnoteRef/>
      </w:r>
      <w:r w:rsidR="005D2DA7">
        <w:t xml:space="preserve"> Skripsi ini Berjudul Strategi </w:t>
      </w:r>
      <w:r w:rsidR="0097159F" w:rsidRPr="0097159F">
        <w:rPr>
          <w:i/>
        </w:rPr>
        <w:t>Marketing</w:t>
      </w:r>
      <w:r w:rsidR="005D2DA7">
        <w:t xml:space="preserve"> Politik dalam Meningkatkan Citra Positif PKS pada Masyarakat Kecamatan Panyileukan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A84"/>
    <w:rsid w:val="000C474F"/>
    <w:rsid w:val="000E0646"/>
    <w:rsid w:val="00147FEE"/>
    <w:rsid w:val="00161714"/>
    <w:rsid w:val="00163C83"/>
    <w:rsid w:val="001A4BE8"/>
    <w:rsid w:val="001D5AA6"/>
    <w:rsid w:val="002F2CA7"/>
    <w:rsid w:val="004056A1"/>
    <w:rsid w:val="00480005"/>
    <w:rsid w:val="004F64BC"/>
    <w:rsid w:val="00555E93"/>
    <w:rsid w:val="0057020B"/>
    <w:rsid w:val="005D2DA7"/>
    <w:rsid w:val="005D7478"/>
    <w:rsid w:val="007031FB"/>
    <w:rsid w:val="00746120"/>
    <w:rsid w:val="007C75AE"/>
    <w:rsid w:val="007F0A84"/>
    <w:rsid w:val="00871B3B"/>
    <w:rsid w:val="0097159F"/>
    <w:rsid w:val="00A60879"/>
    <w:rsid w:val="00AD2568"/>
    <w:rsid w:val="00AF0BE2"/>
    <w:rsid w:val="00B53321"/>
    <w:rsid w:val="00BF51FA"/>
    <w:rsid w:val="00C72B22"/>
    <w:rsid w:val="00C93347"/>
    <w:rsid w:val="00D72F43"/>
    <w:rsid w:val="00DC1DF9"/>
    <w:rsid w:val="00DD5BE1"/>
    <w:rsid w:val="00E5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84"/>
    <w:pPr>
      <w:spacing w:after="200" w:line="276" w:lineRule="auto"/>
    </w:pPr>
    <w:rPr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0A8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F0A84"/>
    <w:rPr>
      <w:rFonts w:cs="Angsana New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147FE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47FEE"/>
    <w:rPr>
      <w:rFonts w:cs="Angsana New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BC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BC"/>
    <w:rPr>
      <w:rFonts w:ascii="Segoe UI" w:hAnsi="Segoe UI" w:cs="Angsana New"/>
      <w:sz w:val="18"/>
      <w:lang w:bidi="th-T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321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321"/>
    <w:rPr>
      <w:rFonts w:cs="Angsana New"/>
      <w:sz w:val="20"/>
      <w:szCs w:val="25"/>
      <w:lang w:bidi="th-TH"/>
    </w:rPr>
  </w:style>
  <w:style w:type="character" w:styleId="FootnoteReference">
    <w:name w:val="footnote reference"/>
    <w:basedOn w:val="DefaultParagraphFont"/>
    <w:uiPriority w:val="99"/>
    <w:semiHidden/>
    <w:unhideWhenUsed/>
    <w:rsid w:val="00B533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31C2-28F9-433E-9F73-3544688E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BORIEL</dc:creator>
  <cp:keywords/>
  <dc:description/>
  <cp:lastModifiedBy>ROHAND</cp:lastModifiedBy>
  <cp:revision>16</cp:revision>
  <cp:lastPrinted>2016-05-16T14:41:00Z</cp:lastPrinted>
  <dcterms:created xsi:type="dcterms:W3CDTF">2016-05-16T07:10:00Z</dcterms:created>
  <dcterms:modified xsi:type="dcterms:W3CDTF">2016-05-23T09:09:00Z</dcterms:modified>
</cp:coreProperties>
</file>