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3" w:rsidRDefault="00D634A3" w:rsidP="00D634A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</w:p>
    <w:p w:rsidR="00D634A3" w:rsidRDefault="00D634A3" w:rsidP="00D63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A07FFD">
        <w:rPr>
          <w:rFonts w:ascii="Times New Roman" w:eastAsia="Times New Roman+FPEF" w:hAnsi="Times New Roman"/>
          <w:sz w:val="24"/>
          <w:szCs w:val="24"/>
        </w:rPr>
        <w:t xml:space="preserve">Arends, R. 2012.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Learning to Teach (9th Edition)</w:t>
      </w:r>
      <w:r w:rsidRPr="00A07FFD">
        <w:rPr>
          <w:rFonts w:ascii="Times New Roman" w:eastAsia="Times New Roman+FPEF" w:hAnsi="Times New Roman"/>
          <w:sz w:val="24"/>
          <w:szCs w:val="24"/>
        </w:rPr>
        <w:t>. New York: Mc Graw-Hill.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hAnsi="Times New Roman"/>
          <w:sz w:val="24"/>
          <w:szCs w:val="24"/>
        </w:rPr>
        <w:t xml:space="preserve">NCTM. (2000). Principles and Standards for School Matematis. Reston, VA: NCTM. </w:t>
      </w:r>
    </w:p>
    <w:p w:rsidR="00D634A3" w:rsidRDefault="00D634A3" w:rsidP="00D63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A07FFD">
        <w:rPr>
          <w:rFonts w:ascii="Times New Roman" w:eastAsia="Times New Roman+FPEF" w:hAnsi="Times New Roman"/>
          <w:sz w:val="24"/>
          <w:szCs w:val="24"/>
        </w:rPr>
        <w:t xml:space="preserve">Arifin, Z. 2012.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Evaluasi Pembelajaran</w:t>
      </w:r>
      <w:r w:rsidRPr="00A07FFD">
        <w:rPr>
          <w:rFonts w:ascii="Times New Roman" w:eastAsia="Times New Roman+FPEF" w:hAnsi="Times New Roman"/>
          <w:sz w:val="24"/>
          <w:szCs w:val="24"/>
        </w:rPr>
        <w:t>. Jakarta: Dirjen Pendidikan Islam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eastAsia="Times New Roman+FPEF" w:hAnsi="Times New Roman"/>
          <w:sz w:val="24"/>
          <w:szCs w:val="24"/>
        </w:rPr>
        <w:t>Kementerian Agama RI.</w:t>
      </w: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Azwar, Saifuddin. 2010. </w:t>
      </w:r>
      <w:r>
        <w:rPr>
          <w:rFonts w:ascii="Times New Roman" w:hAnsi="Times New Roman"/>
          <w:i/>
          <w:iCs/>
          <w:sz w:val="23"/>
          <w:szCs w:val="23"/>
        </w:rPr>
        <w:t>Reliabilitas dan Validitas Edisi ke-3 Cetakan X</w:t>
      </w:r>
      <w:r>
        <w:rPr>
          <w:rFonts w:ascii="Times New Roman" w:hAnsi="Times New Roman"/>
          <w:sz w:val="23"/>
          <w:szCs w:val="23"/>
        </w:rPr>
        <w:t>. Yogyakarta: Pustaka Pelajar.</w:t>
      </w: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sz w:val="23"/>
          <w:szCs w:val="23"/>
        </w:rPr>
      </w:pPr>
    </w:p>
    <w:p w:rsidR="00D634A3" w:rsidRDefault="00D634A3" w:rsidP="00D634A3">
      <w:pPr>
        <w:spacing w:after="0" w:line="251" w:lineRule="exact"/>
        <w:ind w:left="1276" w:hanging="1276"/>
      </w:pPr>
      <w:r>
        <w:rPr>
          <w:rFonts w:ascii="Times New Roman" w:hAnsi="Times New Roman"/>
          <w:noProof/>
          <w:color w:val="000000"/>
          <w:spacing w:val="-2"/>
          <w:sz w:val="23"/>
        </w:rPr>
        <w:t>Arikunto,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S.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2006.</w:t>
      </w:r>
      <w:r>
        <w:rPr>
          <w:rFonts w:ascii="Calibri" w:hAnsi="Calibri" w:cs="Calibri"/>
          <w:i/>
          <w:noProof/>
          <w:color w:val="000000"/>
          <w:w w:val="174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Prosedur</w:t>
      </w:r>
      <w:r>
        <w:rPr>
          <w:rFonts w:ascii="Calibri" w:hAnsi="Calibri" w:cs="Calibri"/>
          <w:i/>
          <w:noProof/>
          <w:color w:val="000000"/>
          <w:w w:val="174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Penelitian</w:t>
      </w:r>
      <w:r>
        <w:rPr>
          <w:rFonts w:ascii="Calibri" w:hAnsi="Calibri" w:cs="Calibri"/>
          <w:i/>
          <w:noProof/>
          <w:color w:val="000000"/>
          <w:w w:val="177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Suatu</w:t>
      </w:r>
      <w:r>
        <w:rPr>
          <w:rFonts w:ascii="Calibri" w:hAnsi="Calibri" w:cs="Calibri"/>
          <w:i/>
          <w:noProof/>
          <w:color w:val="000000"/>
          <w:w w:val="176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Pendekatan</w:t>
      </w:r>
      <w:r>
        <w:rPr>
          <w:rFonts w:ascii="Calibri" w:hAnsi="Calibri" w:cs="Calibri"/>
          <w:i/>
          <w:noProof/>
          <w:color w:val="000000"/>
          <w:w w:val="177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Praktik</w:t>
      </w:r>
      <w:r>
        <w:rPr>
          <w:rFonts w:ascii="Times New Roman" w:hAnsi="Times New Roman"/>
          <w:noProof/>
          <w:color w:val="000000"/>
          <w:spacing w:val="-1"/>
          <w:sz w:val="23"/>
        </w:rPr>
        <w:t>.</w:t>
      </w:r>
      <w:r>
        <w:rPr>
          <w:rFonts w:ascii="Calibri" w:hAnsi="Calibri" w:cs="Calibri"/>
          <w:noProof/>
          <w:color w:val="000000"/>
          <w:w w:val="177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 xml:space="preserve">Jakarta: </w:t>
      </w:r>
      <w:r>
        <w:rPr>
          <w:rFonts w:ascii="Times New Roman" w:hAnsi="Times New Roman"/>
          <w:noProof/>
          <w:color w:val="000000"/>
          <w:spacing w:val="-3"/>
          <w:sz w:val="23"/>
        </w:rPr>
        <w:t>Rineka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Cipta.</w:t>
      </w:r>
    </w:p>
    <w:p w:rsidR="00D634A3" w:rsidRDefault="00D634A3" w:rsidP="00D634A3">
      <w:pPr>
        <w:spacing w:after="0" w:line="236" w:lineRule="exact"/>
        <w:ind w:left="1276" w:hanging="1276"/>
      </w:pPr>
    </w:p>
    <w:p w:rsidR="00D634A3" w:rsidRDefault="00D634A3" w:rsidP="00D634A3">
      <w:pPr>
        <w:spacing w:after="0" w:line="251" w:lineRule="exact"/>
        <w:ind w:left="1276" w:hanging="1276"/>
      </w:pPr>
      <w:r>
        <w:rPr>
          <w:rFonts w:ascii="Times New Roman" w:hAnsi="Times New Roman"/>
          <w:noProof/>
          <w:color w:val="000000"/>
          <w:spacing w:val="-2"/>
          <w:sz w:val="23"/>
        </w:rPr>
        <w:t>Arikunto,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S.</w:t>
      </w:r>
      <w:r>
        <w:rPr>
          <w:rFonts w:ascii="Calibri" w:hAnsi="Calibri" w:cs="Calibri"/>
          <w:noProof/>
          <w:color w:val="000000"/>
          <w:spacing w:val="2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2009.</w:t>
      </w:r>
      <w:r>
        <w:rPr>
          <w:rFonts w:ascii="Calibri" w:hAnsi="Calibri" w:cs="Calibri"/>
          <w:i/>
          <w:noProof/>
          <w:color w:val="000000"/>
          <w:spacing w:val="22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Dasar-dasar</w:t>
      </w:r>
      <w:r>
        <w:rPr>
          <w:rFonts w:ascii="Calibri" w:hAnsi="Calibri" w:cs="Calibri"/>
          <w:i/>
          <w:noProof/>
          <w:color w:val="000000"/>
          <w:spacing w:val="22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Evaluasi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Pendidikan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(Edisi</w:t>
      </w:r>
      <w:r>
        <w:rPr>
          <w:rFonts w:ascii="Calibri" w:hAnsi="Calibri" w:cs="Calibri"/>
          <w:i/>
          <w:noProof/>
          <w:color w:val="000000"/>
          <w:spacing w:val="2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Revisi)</w:t>
      </w:r>
      <w:r>
        <w:rPr>
          <w:rFonts w:ascii="Times New Roman" w:hAnsi="Times New Roman"/>
          <w:noProof/>
          <w:color w:val="000000"/>
          <w:spacing w:val="-1"/>
          <w:sz w:val="23"/>
        </w:rPr>
        <w:t>.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 xml:space="preserve">Jakarta: </w:t>
      </w:r>
      <w:r>
        <w:rPr>
          <w:rFonts w:ascii="Times New Roman" w:hAnsi="Times New Roman"/>
          <w:noProof/>
          <w:color w:val="000000"/>
          <w:spacing w:val="-3"/>
          <w:sz w:val="23"/>
        </w:rPr>
        <w:t>Bumi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Aksara.</w:t>
      </w:r>
    </w:p>
    <w:p w:rsidR="00D634A3" w:rsidRDefault="00D634A3" w:rsidP="00D634A3">
      <w:pPr>
        <w:spacing w:after="0" w:line="236" w:lineRule="exact"/>
        <w:ind w:left="1276" w:hanging="1276"/>
      </w:pPr>
    </w:p>
    <w:p w:rsidR="00D634A3" w:rsidRDefault="00D634A3" w:rsidP="00D634A3">
      <w:pPr>
        <w:spacing w:after="0" w:line="251" w:lineRule="exact"/>
        <w:ind w:left="1276" w:hanging="1276"/>
      </w:pPr>
      <w:r>
        <w:rPr>
          <w:rFonts w:ascii="Times New Roman" w:hAnsi="Times New Roman"/>
          <w:noProof/>
          <w:color w:val="000000"/>
          <w:spacing w:val="-2"/>
          <w:sz w:val="23"/>
        </w:rPr>
        <w:t>Azwar,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S.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Penyusunan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Skala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Psikologi.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2004.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Yogyakarta: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Pustaka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Belajar.</w:t>
      </w:r>
    </w:p>
    <w:p w:rsidR="00D634A3" w:rsidRDefault="00D634A3" w:rsidP="00D634A3">
      <w:pPr>
        <w:spacing w:after="0" w:line="234" w:lineRule="exact"/>
        <w:ind w:left="1276" w:hanging="1276"/>
      </w:pPr>
    </w:p>
    <w:p w:rsidR="00D634A3" w:rsidRDefault="00D634A3" w:rsidP="00D634A3">
      <w:pPr>
        <w:spacing w:after="0" w:line="250" w:lineRule="exact"/>
        <w:ind w:left="1276" w:hanging="1276"/>
        <w:jc w:val="both"/>
      </w:pPr>
      <w:r>
        <w:rPr>
          <w:rFonts w:ascii="Times New Roman" w:hAnsi="Times New Roman"/>
          <w:noProof/>
          <w:color w:val="000000"/>
          <w:spacing w:val="-2"/>
          <w:sz w:val="23"/>
        </w:rPr>
        <w:t>Bandura,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A.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&amp;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D.</w:t>
      </w:r>
      <w:r>
        <w:rPr>
          <w:rFonts w:ascii="Calibri" w:hAnsi="Calibri" w:cs="Calibri"/>
          <w:noProof/>
          <w:color w:val="000000"/>
          <w:w w:val="167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H.Schunk.</w:t>
      </w:r>
      <w:r>
        <w:rPr>
          <w:rFonts w:ascii="Calibri" w:hAnsi="Calibri" w:cs="Calibri"/>
          <w:noProof/>
          <w:color w:val="000000"/>
          <w:w w:val="17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1981.</w:t>
      </w:r>
      <w:r>
        <w:rPr>
          <w:rFonts w:ascii="Calibri" w:hAnsi="Calibri" w:cs="Calibri"/>
          <w:noProof/>
          <w:color w:val="000000"/>
          <w:w w:val="170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Cultivating</w:t>
      </w:r>
      <w:r>
        <w:rPr>
          <w:rFonts w:ascii="Calibri" w:hAnsi="Calibri" w:cs="Calibri"/>
          <w:noProof/>
          <w:color w:val="000000"/>
          <w:w w:val="174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Competence,</w:t>
      </w:r>
      <w:r>
        <w:rPr>
          <w:rFonts w:ascii="Calibri" w:hAnsi="Calibri" w:cs="Calibri"/>
          <w:noProof/>
          <w:color w:val="000000"/>
          <w:w w:val="17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Self-Efficacy, and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Intrinsic</w:t>
      </w:r>
      <w:r>
        <w:rPr>
          <w:rFonts w:ascii="Calibri" w:hAnsi="Calibri" w:cs="Calibri"/>
          <w:noProof/>
          <w:color w:val="000000"/>
          <w:w w:val="238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Interest</w:t>
      </w:r>
      <w:r>
        <w:rPr>
          <w:rFonts w:ascii="Calibri" w:hAnsi="Calibri" w:cs="Calibri"/>
          <w:noProof/>
          <w:color w:val="000000"/>
          <w:w w:val="241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Through</w:t>
      </w:r>
      <w:r>
        <w:rPr>
          <w:rFonts w:ascii="Calibri" w:hAnsi="Calibri" w:cs="Calibri"/>
          <w:noProof/>
          <w:color w:val="000000"/>
          <w:w w:val="239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Proximal</w:t>
      </w:r>
      <w:r>
        <w:rPr>
          <w:rFonts w:ascii="Calibri" w:hAnsi="Calibri" w:cs="Calibri"/>
          <w:noProof/>
          <w:color w:val="000000"/>
          <w:w w:val="24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Self-Motivation.</w:t>
      </w:r>
      <w:r>
        <w:rPr>
          <w:rFonts w:ascii="Calibri" w:hAnsi="Calibri" w:cs="Calibri"/>
          <w:i/>
          <w:noProof/>
          <w:color w:val="000000"/>
          <w:w w:val="238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Journal</w:t>
      </w:r>
      <w:r>
        <w:rPr>
          <w:rFonts w:ascii="Calibri" w:hAnsi="Calibri" w:cs="Calibri"/>
          <w:i/>
          <w:noProof/>
          <w:color w:val="000000"/>
          <w:w w:val="239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of Personallity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and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Social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Psychology</w:t>
      </w:r>
      <w:r>
        <w:rPr>
          <w:rFonts w:ascii="Times New Roman" w:hAnsi="Times New Roman"/>
          <w:noProof/>
          <w:color w:val="000000"/>
          <w:spacing w:val="-1"/>
          <w:sz w:val="23"/>
        </w:rPr>
        <w:t>,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41(3):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586-598.</w:t>
      </w:r>
    </w:p>
    <w:p w:rsidR="00D634A3" w:rsidRDefault="00D634A3" w:rsidP="00D634A3">
      <w:pPr>
        <w:spacing w:after="0" w:line="235" w:lineRule="exact"/>
        <w:ind w:left="1276" w:hanging="1276"/>
      </w:pPr>
    </w:p>
    <w:p w:rsidR="00D634A3" w:rsidRDefault="00D634A3" w:rsidP="00D634A3">
      <w:pPr>
        <w:spacing w:after="0" w:line="250" w:lineRule="exact"/>
        <w:ind w:left="1276" w:hanging="1276"/>
        <w:jc w:val="both"/>
      </w:pPr>
      <w:r>
        <w:rPr>
          <w:rFonts w:ascii="Times New Roman" w:hAnsi="Times New Roman"/>
          <w:noProof/>
          <w:color w:val="000000"/>
          <w:spacing w:val="-2"/>
          <w:sz w:val="23"/>
        </w:rPr>
        <w:t>Bandura,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A.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1977.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Self-Efficacy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: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Toward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an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Unifying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Theory</w:t>
      </w:r>
      <w:r>
        <w:rPr>
          <w:rFonts w:ascii="Calibri" w:hAnsi="Calibri" w:cs="Calibri"/>
          <w:noProof/>
          <w:color w:val="000000"/>
          <w:spacing w:val="17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 xml:space="preserve">Behavioral </w:t>
      </w:r>
      <w:r>
        <w:rPr>
          <w:rFonts w:ascii="Times New Roman" w:hAnsi="Times New Roman"/>
          <w:noProof/>
          <w:color w:val="000000"/>
          <w:spacing w:val="-3"/>
          <w:sz w:val="23"/>
        </w:rPr>
        <w:t>Change.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Psychological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Review</w:t>
      </w:r>
      <w:r>
        <w:rPr>
          <w:rFonts w:ascii="Times New Roman" w:hAnsi="Times New Roman"/>
          <w:noProof/>
          <w:color w:val="000000"/>
          <w:spacing w:val="-1"/>
          <w:sz w:val="23"/>
        </w:rPr>
        <w:t>,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84(2):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191-215.</w:t>
      </w:r>
    </w:p>
    <w:p w:rsidR="00D634A3" w:rsidRDefault="00D634A3" w:rsidP="00D634A3">
      <w:pPr>
        <w:spacing w:after="0" w:line="235" w:lineRule="exact"/>
        <w:ind w:left="1276" w:hanging="1276"/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Departemen Pendidikan Nasional, 2006. Standar Isi Mata Pelajaran Matematika SMP/MTs ( Permendiknas Nomor 22 tahun 2006 ). Jakarta: BNSP, Depdiknas.</w:t>
      </w:r>
    </w:p>
    <w:p w:rsidR="00D634A3" w:rsidRDefault="00D634A3" w:rsidP="00D634A3">
      <w:pPr>
        <w:spacing w:after="0" w:line="251" w:lineRule="exact"/>
        <w:ind w:firstLine="2"/>
      </w:pPr>
      <w:r>
        <w:rPr>
          <w:rFonts w:ascii="Times New Roman" w:hAnsi="Times New Roman"/>
          <w:noProof/>
          <w:color w:val="000000"/>
          <w:spacing w:val="-2"/>
          <w:sz w:val="23"/>
        </w:rPr>
        <w:t>Depdiknas.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2009.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Buku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Saku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KTSP</w:t>
      </w:r>
      <w:r>
        <w:rPr>
          <w:rFonts w:ascii="Calibri" w:hAnsi="Calibri" w:cs="Calibri"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2009</w:t>
      </w:r>
      <w:r>
        <w:rPr>
          <w:rFonts w:ascii="Times New Roman" w:hAnsi="Times New Roman"/>
          <w:noProof/>
          <w:color w:val="000000"/>
          <w:spacing w:val="-1"/>
          <w:sz w:val="23"/>
        </w:rPr>
        <w:t>.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Jakarta: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Depdiknas.</w:t>
      </w:r>
    </w:p>
    <w:p w:rsidR="00D634A3" w:rsidRDefault="00D634A3" w:rsidP="00D634A3">
      <w:pPr>
        <w:spacing w:after="0" w:line="235" w:lineRule="exact"/>
        <w:ind w:left="1252" w:firstLine="2"/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9F7095">
        <w:rPr>
          <w:rFonts w:ascii="Times New Roman" w:eastAsia="Times New Roman+FPEF" w:hAnsi="Times New Roman"/>
          <w:sz w:val="24"/>
          <w:szCs w:val="24"/>
        </w:rPr>
        <w:t xml:space="preserve">Hudojo, H. 2003. </w:t>
      </w:r>
      <w:r w:rsidRPr="009F7095">
        <w:rPr>
          <w:rFonts w:ascii="Times New Roman" w:eastAsia="Times New Roman Italic+FPEF" w:hAnsi="Times New Roman"/>
          <w:i/>
          <w:iCs/>
          <w:sz w:val="24"/>
          <w:szCs w:val="24"/>
        </w:rPr>
        <w:t>Pengembangan Kurikulum dan Pembelajaran Matematika</w:t>
      </w:r>
      <w:r w:rsidRPr="009F7095">
        <w:rPr>
          <w:rFonts w:ascii="Times New Roman" w:eastAsia="Times New Roman+FPEF" w:hAnsi="Times New Roman"/>
          <w:sz w:val="24"/>
          <w:szCs w:val="24"/>
        </w:rPr>
        <w:t>. Malang: Universitas Negeri Malang.</w:t>
      </w: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A07FFD">
        <w:rPr>
          <w:rFonts w:ascii="Times New Roman" w:eastAsia="Times New Roman+FPEF" w:hAnsi="Times New Roman"/>
          <w:sz w:val="24"/>
          <w:szCs w:val="24"/>
        </w:rPr>
        <w:t xml:space="preserve">Kemdiknas. 2010.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Panduan Pendidikan Karakter di Sekolah Menengah Pertama</w:t>
      </w:r>
      <w:r w:rsidRPr="00A07FFD">
        <w:rPr>
          <w:rFonts w:ascii="Times New Roman" w:eastAsia="Times New Roman+FPEF" w:hAnsi="Times New Roman"/>
          <w:sz w:val="24"/>
          <w:szCs w:val="24"/>
        </w:rPr>
        <w:t>.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eastAsia="Times New Roman+FPEF" w:hAnsi="Times New Roman"/>
          <w:sz w:val="24"/>
          <w:szCs w:val="24"/>
        </w:rPr>
        <w:t>Jakarta: Direktorat Pembinaan Sekolah Menengah Pertama.</w:t>
      </w:r>
    </w:p>
    <w:p w:rsidR="00D634A3" w:rsidRPr="00A07FFD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A07FFD">
        <w:rPr>
          <w:rFonts w:ascii="Times New Roman" w:eastAsia="Times New Roman+FPEF" w:hAnsi="Times New Roman"/>
          <w:sz w:val="24"/>
          <w:szCs w:val="24"/>
        </w:rPr>
        <w:t xml:space="preserve">Kemdiknas. 2010.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Pengembangan Pendidikan Budaya dan Karakter Bangsa</w:t>
      </w:r>
      <w:r w:rsidRPr="00A07FFD">
        <w:rPr>
          <w:rFonts w:ascii="Times New Roman" w:eastAsia="Times New Roman+FPEF" w:hAnsi="Times New Roman"/>
          <w:sz w:val="24"/>
          <w:szCs w:val="24"/>
        </w:rPr>
        <w:t>.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eastAsia="Times New Roman+FPEF" w:hAnsi="Times New Roman"/>
          <w:sz w:val="24"/>
          <w:szCs w:val="24"/>
        </w:rPr>
        <w:t>Jakarta: Badan Penelitian dan Pengembangan Pusat Kurikulum.</w:t>
      </w: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>
        <w:rPr>
          <w:rFonts w:ascii="Times New Roman" w:eastAsia="Times New Roman+FPEF" w:hAnsi="Times New Roman"/>
          <w:sz w:val="24"/>
          <w:szCs w:val="24"/>
        </w:rPr>
        <w:t xml:space="preserve">Muliawati L, (2010) </w:t>
      </w:r>
      <w:r>
        <w:rPr>
          <w:rFonts w:ascii="Times New Roman" w:eastAsia="Times New Roman+FPEF" w:hAnsi="Times New Roman"/>
          <w:i/>
          <w:sz w:val="24"/>
          <w:szCs w:val="24"/>
        </w:rPr>
        <w:t xml:space="preserve">Meningkatkan Berpikir Kritis Siswa SMP Menggunakan Pembelajaran dengan Metode PBL . “ </w:t>
      </w:r>
      <w:r>
        <w:rPr>
          <w:rFonts w:ascii="Times New Roman" w:eastAsia="Times New Roman+FPEF" w:hAnsi="Times New Roman"/>
          <w:sz w:val="24"/>
          <w:szCs w:val="24"/>
        </w:rPr>
        <w:t>Skripsi Pendidikan Matematika FPMIFA UPI Bandung.</w:t>
      </w: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spacing w:after="0" w:line="250" w:lineRule="exact"/>
        <w:ind w:left="1276" w:hanging="1275"/>
      </w:pPr>
      <w:r>
        <w:rPr>
          <w:rFonts w:ascii="Times New Roman" w:hAnsi="Times New Roman"/>
          <w:noProof/>
          <w:color w:val="000000"/>
          <w:spacing w:val="-3"/>
          <w:sz w:val="23"/>
        </w:rPr>
        <w:t>NCTM.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2003.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Programs</w:t>
      </w:r>
      <w:r>
        <w:rPr>
          <w:rFonts w:ascii="Calibri" w:hAnsi="Calibri" w:cs="Calibri"/>
          <w:noProof/>
          <w:color w:val="000000"/>
          <w:w w:val="236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Initial</w:t>
      </w:r>
      <w:r>
        <w:rPr>
          <w:rFonts w:ascii="Calibri" w:hAnsi="Calibri" w:cs="Calibri"/>
          <w:noProof/>
          <w:color w:val="000000"/>
          <w:w w:val="23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Preparation</w:t>
      </w:r>
      <w:r>
        <w:rPr>
          <w:rFonts w:ascii="Calibri" w:hAnsi="Calibri" w:cs="Calibri"/>
          <w:noProof/>
          <w:color w:val="000000"/>
          <w:w w:val="232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of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Mathematics</w:t>
      </w:r>
      <w:r>
        <w:rPr>
          <w:rFonts w:ascii="Calibri" w:hAnsi="Calibri" w:cs="Calibri"/>
          <w:noProof/>
          <w:color w:val="000000"/>
          <w:w w:val="235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TeachersStandards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for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3"/>
          <w:sz w:val="23"/>
        </w:rPr>
        <w:t>Middle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Level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Mathematics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Teachers.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Reston,</w:t>
      </w:r>
      <w:r>
        <w:rPr>
          <w:rFonts w:ascii="Calibri" w:hAnsi="Calibri" w:cs="Calibri"/>
          <w:i/>
          <w:noProof/>
          <w:color w:val="000000"/>
          <w:spacing w:val="2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VA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:</w:t>
      </w:r>
      <w:r>
        <w:rPr>
          <w:rFonts w:ascii="Calibri" w:hAnsi="Calibri" w:cs="Calibri"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NCTM.</w:t>
      </w:r>
    </w:p>
    <w:p w:rsidR="00D634A3" w:rsidRPr="00A07FFD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A07FFD">
        <w:rPr>
          <w:rFonts w:ascii="Times New Roman" w:eastAsia="Times New Roman+FPEF" w:hAnsi="Times New Roman"/>
          <w:sz w:val="24"/>
          <w:szCs w:val="24"/>
        </w:rPr>
        <w:t xml:space="preserve">Polya, G. 1973.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 xml:space="preserve">How To Solve It. </w:t>
      </w:r>
      <w:r w:rsidRPr="00A07FFD">
        <w:rPr>
          <w:rFonts w:ascii="Times New Roman" w:eastAsia="Times New Roman+FPEF" w:hAnsi="Times New Roman"/>
          <w:sz w:val="24"/>
          <w:szCs w:val="24"/>
        </w:rPr>
        <w:t>New Jersey: Princeton University Press.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eastAsia="Times New Roman+FPEF" w:hAnsi="Times New Roman"/>
          <w:sz w:val="24"/>
          <w:szCs w:val="24"/>
        </w:rPr>
        <w:t xml:space="preserve">Rifa’i, A. &amp; C.T. Anni. 2010.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Psikologi Pendidikan</w:t>
      </w:r>
      <w:r w:rsidRPr="00A07FFD">
        <w:rPr>
          <w:rFonts w:ascii="Times New Roman" w:eastAsia="Times New Roman+FPEF" w:hAnsi="Times New Roman"/>
          <w:sz w:val="24"/>
          <w:szCs w:val="24"/>
        </w:rPr>
        <w:t>. Semarang: Unnes Press.</w:t>
      </w: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4C0C1F">
        <w:rPr>
          <w:rFonts w:ascii="Times New Roman" w:eastAsia="Times New Roman+FPEF" w:hAnsi="Times New Roman"/>
          <w:sz w:val="24"/>
          <w:szCs w:val="24"/>
        </w:rPr>
        <w:t xml:space="preserve">Rifa’i, A. &amp; C.T. Anni. 2010. </w:t>
      </w:r>
      <w:r w:rsidRPr="004C0C1F">
        <w:rPr>
          <w:rFonts w:ascii="Times New Roman" w:eastAsia="Times New Roman Italic+FPEF" w:hAnsi="Times New Roman"/>
          <w:i/>
          <w:iCs/>
          <w:sz w:val="24"/>
          <w:szCs w:val="24"/>
        </w:rPr>
        <w:t>Psikologi Pendidikan</w:t>
      </w:r>
      <w:r w:rsidRPr="004C0C1F">
        <w:rPr>
          <w:rFonts w:ascii="Times New Roman" w:eastAsia="Times New Roman+FPEF" w:hAnsi="Times New Roman"/>
          <w:sz w:val="24"/>
          <w:szCs w:val="24"/>
        </w:rPr>
        <w:t>. Semarang: Unnes Press.</w:t>
      </w: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i/>
          <w:sz w:val="24"/>
          <w:szCs w:val="24"/>
        </w:rPr>
      </w:pPr>
      <w:r>
        <w:rPr>
          <w:rFonts w:ascii="Times New Roman" w:eastAsia="Times New Roman+FPEF" w:hAnsi="Times New Roman"/>
          <w:sz w:val="24"/>
          <w:szCs w:val="24"/>
        </w:rPr>
        <w:t>Ruseffendi, 2006 “</w:t>
      </w:r>
      <w:r>
        <w:rPr>
          <w:rFonts w:ascii="Times New Roman" w:eastAsia="Times New Roman+FPEF" w:hAnsi="Times New Roman"/>
          <w:i/>
          <w:sz w:val="24"/>
          <w:szCs w:val="24"/>
        </w:rPr>
        <w:t xml:space="preserve">Pengajaran Matematika Untuk Mengangkart </w:t>
      </w:r>
      <w:r>
        <w:rPr>
          <w:rFonts w:ascii="Times New Roman" w:eastAsia="Times New Roman+FPEF" w:hAnsi="Times New Roman"/>
          <w:b/>
          <w:i/>
          <w:sz w:val="24"/>
          <w:szCs w:val="24"/>
        </w:rPr>
        <w:t>CBSA</w:t>
      </w:r>
      <w:r>
        <w:rPr>
          <w:rFonts w:ascii="Times New Roman" w:eastAsia="Times New Roman+FPEF" w:hAnsi="Times New Roman"/>
          <w:i/>
          <w:sz w:val="24"/>
          <w:szCs w:val="24"/>
        </w:rPr>
        <w:t xml:space="preserve"> Tarsito. Bandung </w:t>
      </w:r>
    </w:p>
    <w:p w:rsidR="00D634A3" w:rsidRPr="00956839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i/>
          <w:sz w:val="24"/>
          <w:szCs w:val="24"/>
        </w:rPr>
      </w:pPr>
      <w:r>
        <w:rPr>
          <w:rFonts w:ascii="Times New Roman" w:eastAsia="Times New Roman+FPEF" w:hAnsi="Times New Roman"/>
          <w:sz w:val="24"/>
          <w:szCs w:val="24"/>
        </w:rPr>
        <w:t xml:space="preserve">Ruseffendi, 1993. </w:t>
      </w:r>
      <w:r>
        <w:rPr>
          <w:rFonts w:ascii="Times New Roman" w:eastAsia="Times New Roman+FPEF" w:hAnsi="Times New Roman"/>
          <w:i/>
          <w:sz w:val="24"/>
          <w:szCs w:val="24"/>
        </w:rPr>
        <w:t xml:space="preserve">“ Statistika Dasar Untuk Penelitian </w:t>
      </w:r>
      <w:r w:rsidRPr="00956839">
        <w:rPr>
          <w:rFonts w:ascii="Times New Roman" w:eastAsia="Times New Roman+FPEF" w:hAnsi="Times New Roman"/>
          <w:sz w:val="24"/>
          <w:szCs w:val="24"/>
        </w:rPr>
        <w:t>Pendidikan. Departemen Pendidikan Dan KEbudayaan.</w:t>
      </w:r>
    </w:p>
    <w:p w:rsidR="00D634A3" w:rsidRPr="00A07FFD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D65B1E">
        <w:rPr>
          <w:rFonts w:ascii="Times New Roman" w:eastAsia="Times New Roman+FPEF" w:hAnsi="Times New Roman"/>
          <w:sz w:val="24"/>
          <w:szCs w:val="24"/>
        </w:rPr>
        <w:lastRenderedPageBreak/>
        <w:t xml:space="preserve">Sanjaya, W. 2011. </w:t>
      </w:r>
      <w:r w:rsidRPr="00D65B1E">
        <w:rPr>
          <w:rFonts w:ascii="Times New Roman" w:eastAsia="Times New Roman Italic+FPEF" w:hAnsi="Times New Roman"/>
          <w:i/>
          <w:iCs/>
          <w:sz w:val="24"/>
          <w:szCs w:val="24"/>
        </w:rPr>
        <w:t>Strategi Pembelajaran Berorientasi Standar Proses</w:t>
      </w:r>
      <w:r>
        <w:rPr>
          <w:rFonts w:ascii="Times New Roman" w:eastAsia="Times New Roman Italic+FPEF" w:hAnsi="Times New Roman"/>
          <w:i/>
          <w:iCs/>
          <w:sz w:val="24"/>
          <w:szCs w:val="24"/>
        </w:rPr>
        <w:t xml:space="preserve"> </w:t>
      </w:r>
      <w:r w:rsidRPr="00D65B1E">
        <w:rPr>
          <w:rFonts w:ascii="Times New Roman" w:eastAsia="Times New Roman Italic+FPEF" w:hAnsi="Times New Roman"/>
          <w:i/>
          <w:iCs/>
          <w:sz w:val="24"/>
          <w:szCs w:val="24"/>
        </w:rPr>
        <w:t>Pendidikan</w:t>
      </w:r>
      <w:r w:rsidRPr="00D65B1E">
        <w:rPr>
          <w:rFonts w:ascii="Times New Roman" w:eastAsia="Times New Roman+FPEF" w:hAnsi="Times New Roman"/>
          <w:sz w:val="24"/>
          <w:szCs w:val="24"/>
        </w:rPr>
        <w:t>. Jakarta: Kencana Prenada Media.</w:t>
      </w: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Pr="008E3AD4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fi-FI"/>
        </w:rPr>
      </w:pPr>
      <w:r w:rsidRPr="008E3AD4">
        <w:rPr>
          <w:rFonts w:ascii="Times New Roman" w:hAnsi="Times New Roman"/>
          <w:sz w:val="24"/>
          <w:szCs w:val="24"/>
        </w:rPr>
        <w:t xml:space="preserve">Santyasa, I W. 2006. </w:t>
      </w:r>
      <w:r w:rsidRPr="008E3AD4">
        <w:rPr>
          <w:rFonts w:ascii="Times New Roman" w:hAnsi="Times New Roman"/>
          <w:i/>
          <w:iCs/>
          <w:sz w:val="24"/>
          <w:szCs w:val="24"/>
        </w:rPr>
        <w:t xml:space="preserve">Pembelajaran Inovatif: Model Kolaboratif, Basis Proyek, Dan Orientasi NOS. </w:t>
      </w:r>
      <w:r w:rsidRPr="008E3AD4">
        <w:rPr>
          <w:rFonts w:ascii="Times New Roman" w:hAnsi="Times New Roman"/>
          <w:sz w:val="24"/>
          <w:szCs w:val="24"/>
        </w:rPr>
        <w:t>Makalah. Disajikan dalam Seminar Di Sekolah Menengah Atas (SMA) Negeri 2 Di Semarapura.</w:t>
      </w:r>
    </w:p>
    <w:p w:rsidR="00D634A3" w:rsidRPr="008E3AD4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5F116C">
        <w:rPr>
          <w:rFonts w:ascii="Times New Roman" w:eastAsia="Times New Roman+FPEF" w:hAnsi="Times New Roman"/>
          <w:sz w:val="24"/>
          <w:szCs w:val="24"/>
        </w:rPr>
        <w:t xml:space="preserve">Sardiman. 2006. </w:t>
      </w:r>
      <w:r w:rsidRPr="005F116C">
        <w:rPr>
          <w:rFonts w:ascii="Times New Roman" w:eastAsia="Times New Roman Italic+FPEF" w:hAnsi="Times New Roman"/>
          <w:i/>
          <w:iCs/>
          <w:sz w:val="24"/>
          <w:szCs w:val="24"/>
        </w:rPr>
        <w:t>Interaksi dan Motivasi Belajar Mengajar</w:t>
      </w:r>
      <w:r w:rsidRPr="005F116C">
        <w:rPr>
          <w:rFonts w:ascii="Times New Roman" w:eastAsia="Times New Roman+FPEF" w:hAnsi="Times New Roman"/>
          <w:sz w:val="24"/>
          <w:szCs w:val="24"/>
        </w:rPr>
        <w:t>. Jakarta: PT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5F116C">
        <w:rPr>
          <w:rFonts w:ascii="Times New Roman" w:eastAsia="Times New Roman+FPEF" w:hAnsi="Times New Roman"/>
          <w:sz w:val="24"/>
          <w:szCs w:val="24"/>
        </w:rPr>
        <w:t>Raja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5F116C">
        <w:rPr>
          <w:rFonts w:ascii="Times New Roman" w:eastAsia="Times New Roman+FPEF" w:hAnsi="Times New Roman"/>
          <w:sz w:val="24"/>
          <w:szCs w:val="24"/>
        </w:rPr>
        <w:t>Grafindo Persada.</w:t>
      </w: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D634A3" w:rsidRDefault="00D634A3" w:rsidP="00D634A3">
      <w:pPr>
        <w:spacing w:after="0" w:line="251" w:lineRule="exact"/>
        <w:ind w:left="1276" w:hanging="1275"/>
        <w:rPr>
          <w:rFonts w:ascii="Times New Roman" w:hAnsi="Times New Roman"/>
          <w:noProof/>
          <w:color w:val="000000"/>
          <w:spacing w:val="-2"/>
          <w:sz w:val="23"/>
        </w:rPr>
      </w:pPr>
      <w:r>
        <w:rPr>
          <w:rFonts w:ascii="Times New Roman" w:hAnsi="Times New Roman"/>
          <w:noProof/>
          <w:color w:val="000000"/>
          <w:spacing w:val="-3"/>
          <w:sz w:val="23"/>
        </w:rPr>
        <w:t>Slameto.</w:t>
      </w:r>
      <w:r>
        <w:rPr>
          <w:rFonts w:ascii="Calibri" w:hAnsi="Calibri" w:cs="Calibri"/>
          <w:noProof/>
          <w:color w:val="000000"/>
          <w:spacing w:val="18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2003.</w:t>
      </w:r>
      <w:r>
        <w:rPr>
          <w:rFonts w:ascii="Calibri" w:hAnsi="Calibri" w:cs="Calibri"/>
          <w:i/>
          <w:noProof/>
          <w:color w:val="000000"/>
          <w:spacing w:val="18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Belajar</w:t>
      </w:r>
      <w:r>
        <w:rPr>
          <w:rFonts w:ascii="Calibri" w:hAnsi="Calibri" w:cs="Calibri"/>
          <w:i/>
          <w:noProof/>
          <w:color w:val="000000"/>
          <w:spacing w:val="18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dan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2"/>
          <w:sz w:val="23"/>
        </w:rPr>
        <w:t>Faktor–Faktor</w:t>
      </w:r>
      <w:r>
        <w:rPr>
          <w:rFonts w:ascii="Calibri" w:hAnsi="Calibri" w:cs="Calibri"/>
          <w:i/>
          <w:noProof/>
          <w:color w:val="000000"/>
          <w:spacing w:val="19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yang</w:t>
      </w:r>
      <w:r>
        <w:rPr>
          <w:rFonts w:ascii="Calibri" w:hAnsi="Calibri" w:cs="Calibri"/>
          <w:i/>
          <w:noProof/>
          <w:color w:val="000000"/>
          <w:spacing w:val="21"/>
          <w:sz w:val="23"/>
        </w:rPr>
        <w:t> </w:t>
      </w:r>
      <w:r>
        <w:rPr>
          <w:rFonts w:ascii="Times New Roman" w:hAnsi="Times New Roman"/>
          <w:i/>
          <w:noProof/>
          <w:color w:val="000000"/>
          <w:spacing w:val="-3"/>
          <w:sz w:val="23"/>
        </w:rPr>
        <w:t>Mempengaruhinya</w:t>
      </w:r>
      <w:r>
        <w:rPr>
          <w:rFonts w:ascii="Times New Roman" w:hAnsi="Times New Roman"/>
          <w:noProof/>
          <w:color w:val="000000"/>
          <w:spacing w:val="-1"/>
          <w:sz w:val="23"/>
        </w:rPr>
        <w:t>.</w:t>
      </w:r>
      <w:r>
        <w:rPr>
          <w:rFonts w:ascii="Calibri" w:hAnsi="Calibri" w:cs="Calibri"/>
          <w:noProof/>
          <w:color w:val="000000"/>
          <w:spacing w:val="20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 xml:space="preserve">Jakarta: </w:t>
      </w:r>
      <w:r>
        <w:rPr>
          <w:rFonts w:ascii="Times New Roman" w:hAnsi="Times New Roman"/>
          <w:noProof/>
          <w:color w:val="000000"/>
          <w:spacing w:val="-3"/>
          <w:sz w:val="23"/>
        </w:rPr>
        <w:t>Rineka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/>
          <w:noProof/>
          <w:color w:val="000000"/>
          <w:spacing w:val="-2"/>
          <w:sz w:val="23"/>
        </w:rPr>
        <w:t>Cipta</w:t>
      </w:r>
    </w:p>
    <w:p w:rsidR="00D634A3" w:rsidRDefault="00D634A3" w:rsidP="00D634A3">
      <w:pPr>
        <w:spacing w:after="0" w:line="251" w:lineRule="exact"/>
        <w:ind w:left="1276" w:hanging="1275"/>
        <w:rPr>
          <w:rFonts w:ascii="Times New Roman" w:hAnsi="Times New Roman"/>
          <w:sz w:val="24"/>
          <w:szCs w:val="24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A07FFD">
        <w:rPr>
          <w:rFonts w:ascii="Times New Roman" w:hAnsi="Times New Roman"/>
          <w:sz w:val="24"/>
          <w:szCs w:val="24"/>
        </w:rPr>
        <w:t xml:space="preserve">Suherman, E. (2003). </w:t>
      </w:r>
      <w:r w:rsidRPr="00A07FFD">
        <w:rPr>
          <w:rFonts w:ascii="Times New Roman" w:hAnsi="Times New Roman"/>
          <w:i/>
          <w:sz w:val="24"/>
          <w:szCs w:val="24"/>
        </w:rPr>
        <w:t>Evaluasi Pembelajaran Matematika.</w:t>
      </w:r>
      <w:r w:rsidRPr="00A07FFD">
        <w:rPr>
          <w:rFonts w:ascii="Times New Roman" w:hAnsi="Times New Roman"/>
          <w:sz w:val="24"/>
          <w:szCs w:val="24"/>
        </w:rPr>
        <w:t xml:space="preserve"> Bandung: JICA.</w:t>
      </w:r>
    </w:p>
    <w:p w:rsidR="00D634A3" w:rsidRPr="00A07FFD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fi-FI"/>
        </w:rPr>
      </w:pPr>
      <w:r w:rsidRPr="00A07FFD">
        <w:rPr>
          <w:rFonts w:ascii="Times New Roman" w:hAnsi="Times New Roman"/>
          <w:sz w:val="24"/>
          <w:szCs w:val="24"/>
          <w:lang w:val="sv-SE"/>
        </w:rPr>
        <w:t xml:space="preserve">Suherman, E., &amp; Sukjaya, Y. (1990). </w:t>
      </w:r>
      <w:r w:rsidRPr="00A07FFD">
        <w:rPr>
          <w:rFonts w:ascii="Times New Roman" w:hAnsi="Times New Roman"/>
          <w:i/>
          <w:sz w:val="24"/>
          <w:szCs w:val="24"/>
          <w:lang w:val="fi-FI"/>
        </w:rPr>
        <w:t>Petunjuk Praktis untuk Melaksanakan Evaluasi Pendidikan Matematika</w:t>
      </w:r>
      <w:r w:rsidRPr="00A07FFD">
        <w:rPr>
          <w:rFonts w:ascii="Times New Roman" w:hAnsi="Times New Roman"/>
          <w:sz w:val="24"/>
          <w:szCs w:val="24"/>
          <w:lang w:val="fi-FI"/>
        </w:rPr>
        <w:t>. Bandung: Wijayakusuma</w:t>
      </w: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  <w:r w:rsidRPr="00A07FFD"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Sugiyono (2011). </w:t>
      </w:r>
      <w:r w:rsidRPr="00A07FFD">
        <w:rPr>
          <w:rFonts w:ascii="Times New Roman" w:hAnsi="Times New Roman"/>
          <w:i/>
          <w:color w:val="000000" w:themeColor="text1"/>
          <w:sz w:val="24"/>
          <w:szCs w:val="24"/>
          <w:lang w:val="en-CA"/>
        </w:rPr>
        <w:t>Statistika untuk Penelitian</w:t>
      </w:r>
      <w:r w:rsidRPr="00A07FFD">
        <w:rPr>
          <w:rFonts w:ascii="Times New Roman" w:hAnsi="Times New Roman"/>
          <w:color w:val="000000" w:themeColor="text1"/>
          <w:sz w:val="24"/>
          <w:szCs w:val="24"/>
          <w:lang w:val="en-CA"/>
        </w:rPr>
        <w:t>. Bandung: ALFABETA.</w:t>
      </w: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color w:val="000000" w:themeColor="text1"/>
          <w:sz w:val="24"/>
          <w:szCs w:val="24"/>
          <w:lang w:val="en-CA"/>
        </w:rPr>
      </w:pPr>
    </w:p>
    <w:p w:rsidR="00D634A3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CA"/>
        </w:rPr>
        <w:t xml:space="preserve">Tatang Suherman, 2011. “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CA"/>
        </w:rPr>
        <w:t>Pembelajaran Matematika Berbasis Masalah Untuk Meningkatkan Kemampuan Berpikir Matematika Tingkat Tinggi Siswa SLTP “ Makalah UPI</w:t>
      </w:r>
    </w:p>
    <w:p w:rsidR="00D634A3" w:rsidRPr="00956839" w:rsidRDefault="00D634A3" w:rsidP="00D634A3">
      <w:pPr>
        <w:spacing w:after="0" w:line="240" w:lineRule="auto"/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</w:p>
    <w:p w:rsidR="00D634A3" w:rsidRPr="006306BF" w:rsidRDefault="00D634A3" w:rsidP="00D634A3">
      <w:pPr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6306BF">
        <w:rPr>
          <w:rFonts w:ascii="Times New Roman" w:hAnsi="Times New Roman"/>
        </w:rPr>
        <w:t xml:space="preserve">Herman, T. 2006. </w:t>
      </w:r>
      <w:r w:rsidRPr="006306BF">
        <w:rPr>
          <w:rFonts w:ascii="Times New Roman" w:hAnsi="Times New Roman"/>
          <w:i/>
          <w:iCs/>
        </w:rPr>
        <w:t>Pembelajaran Matematik Berbasis Masalah untuk Meningkatkan Kemampuan Berpikir Kritis dan Kreatif Siswa SMP</w:t>
      </w:r>
      <w:r w:rsidRPr="006306BF">
        <w:rPr>
          <w:rFonts w:ascii="Times New Roman" w:hAnsi="Times New Roman"/>
        </w:rPr>
        <w:t>. Bandung : Tidak Diterbitkan.</w:t>
      </w:r>
    </w:p>
    <w:p w:rsidR="00D634A3" w:rsidRPr="00A07FFD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</w:p>
    <w:p w:rsidR="00D634A3" w:rsidRDefault="00D634A3" w:rsidP="00D634A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+FPEF" w:hAnsi="Times New Roman"/>
          <w:sz w:val="24"/>
          <w:szCs w:val="24"/>
        </w:rPr>
      </w:pPr>
      <w:r w:rsidRPr="00A07FFD">
        <w:rPr>
          <w:rFonts w:ascii="Times New Roman" w:eastAsia="Times New Roman+FPEF" w:hAnsi="Times New Roman"/>
          <w:sz w:val="24"/>
          <w:szCs w:val="24"/>
        </w:rPr>
        <w:t xml:space="preserve">Wardhani. 2008.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Analisis SI dan SKL Mata Pelajaran Matematika SMP/MTS</w:t>
      </w:r>
      <w:r>
        <w:rPr>
          <w:rFonts w:ascii="Times New Roman" w:eastAsia="Times New Roman Italic+FPEF" w:hAnsi="Times New Roman"/>
          <w:i/>
          <w:iCs/>
          <w:sz w:val="24"/>
          <w:szCs w:val="24"/>
        </w:rPr>
        <w:t xml:space="preserve"> </w:t>
      </w:r>
      <w:r w:rsidRPr="00A07FFD">
        <w:rPr>
          <w:rFonts w:ascii="Times New Roman" w:eastAsia="Times New Roman Italic+FPEF" w:hAnsi="Times New Roman"/>
          <w:i/>
          <w:iCs/>
          <w:sz w:val="24"/>
          <w:szCs w:val="24"/>
        </w:rPr>
        <w:t>untuk Optimalisasi Tujuan Mata Pelajaran Matematika</w:t>
      </w:r>
      <w:r w:rsidRPr="00A07FFD">
        <w:rPr>
          <w:rFonts w:ascii="Times New Roman" w:eastAsia="Times New Roman+FPEF" w:hAnsi="Times New Roman"/>
          <w:sz w:val="24"/>
          <w:szCs w:val="24"/>
        </w:rPr>
        <w:t>. Yogyakarta: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eastAsia="Times New Roman+FPEF" w:hAnsi="Times New Roman"/>
          <w:sz w:val="24"/>
          <w:szCs w:val="24"/>
        </w:rPr>
        <w:t>Pusat Pengembangan dan Pemberdayaan Pendidik dan Tenaga</w:t>
      </w:r>
      <w:r>
        <w:rPr>
          <w:rFonts w:ascii="Times New Roman" w:eastAsia="Times New Roman+FPEF" w:hAnsi="Times New Roman"/>
          <w:sz w:val="24"/>
          <w:szCs w:val="24"/>
        </w:rPr>
        <w:t xml:space="preserve"> </w:t>
      </w:r>
      <w:r w:rsidRPr="00A07FFD">
        <w:rPr>
          <w:rFonts w:ascii="Times New Roman" w:eastAsia="Times New Roman+FPEF" w:hAnsi="Times New Roman"/>
          <w:sz w:val="24"/>
          <w:szCs w:val="24"/>
        </w:rPr>
        <w:t>Kependidikan Matematika.</w:t>
      </w:r>
    </w:p>
    <w:p w:rsidR="00D634A3" w:rsidRDefault="00D634A3" w:rsidP="00D634A3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D634A3" w:rsidRPr="004C0C1F" w:rsidRDefault="00D634A3" w:rsidP="00D634A3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C0C1F">
        <w:rPr>
          <w:rFonts w:ascii="Times New Roman" w:hAnsi="Times New Roman"/>
          <w:sz w:val="24"/>
          <w:szCs w:val="24"/>
        </w:rPr>
        <w:t xml:space="preserve">Zimmerman, B. J. (1989). A </w:t>
      </w:r>
      <w:r w:rsidRPr="004C0C1F">
        <w:rPr>
          <w:rFonts w:ascii="Times New Roman" w:hAnsi="Times New Roman"/>
          <w:i/>
          <w:iCs/>
          <w:sz w:val="24"/>
          <w:szCs w:val="24"/>
        </w:rPr>
        <w:t>Social Cognitive View of Self-Regulated Academic Learning</w:t>
      </w:r>
      <w:r w:rsidRPr="004C0C1F">
        <w:rPr>
          <w:rFonts w:ascii="Times New Roman" w:hAnsi="Times New Roman"/>
          <w:sz w:val="24"/>
          <w:szCs w:val="24"/>
        </w:rPr>
        <w:t>. Journal of Educational Psychology, 81, 329-339.</w:t>
      </w:r>
    </w:p>
    <w:p w:rsidR="000A46DB" w:rsidRDefault="00D634A3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634A3"/>
    <w:rsid w:val="0057602C"/>
    <w:rsid w:val="008859FF"/>
    <w:rsid w:val="008C035D"/>
    <w:rsid w:val="00D11226"/>
    <w:rsid w:val="00D52FCE"/>
    <w:rsid w:val="00D6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A3"/>
    <w:rPr>
      <w:rFonts w:asciiTheme="minorHAnsi" w:eastAsia="Times New Roman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634A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634A3"/>
    <w:rPr>
      <w:rFonts w:asciiTheme="minorHAnsi" w:eastAsia="Times New Roman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2016-09-05T04:42:00Z</dcterms:created>
  <dcterms:modified xsi:type="dcterms:W3CDTF">2016-09-05T04:42:00Z</dcterms:modified>
</cp:coreProperties>
</file>